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18.xml" ContentType="application/vnd.openxmlformats-officedocument.drawingml.chart+xml"/>
  <Override PartName="/word/charts/style18.xml" ContentType="application/vnd.ms-office.chartstyle+xml"/>
  <Override PartName="/word/charts/colors18.xml" ContentType="application/vnd.ms-office.chartcolorstyle+xml"/>
  <Override PartName="/word/charts/chart19.xml" ContentType="application/vnd.openxmlformats-officedocument.drawingml.chart+xml"/>
  <Override PartName="/word/charts/style19.xml" ContentType="application/vnd.ms-office.chartstyle+xml"/>
  <Override PartName="/word/charts/colors19.xml" ContentType="application/vnd.ms-office.chartcolorstyle+xml"/>
  <Override PartName="/word/charts/chart20.xml" ContentType="application/vnd.openxmlformats-officedocument.drawingml.chart+xml"/>
  <Override PartName="/word/charts/style20.xml" ContentType="application/vnd.ms-office.chartstyle+xml"/>
  <Override PartName="/word/charts/colors20.xml" ContentType="application/vnd.ms-office.chartcolorstyle+xml"/>
  <Override PartName="/word/charts/chart21.xml" ContentType="application/vnd.openxmlformats-officedocument.drawingml.chart+xml"/>
  <Override PartName="/word/charts/style21.xml" ContentType="application/vnd.ms-office.chartstyle+xml"/>
  <Override PartName="/word/charts/colors21.xml" ContentType="application/vnd.ms-office.chartcolorstyle+xml"/>
  <Override PartName="/word/charts/chart22.xml" ContentType="application/vnd.openxmlformats-officedocument.drawingml.chart+xml"/>
  <Override PartName="/word/charts/style22.xml" ContentType="application/vnd.ms-office.chartstyle+xml"/>
  <Override PartName="/word/charts/colors22.xml" ContentType="application/vnd.ms-office.chartcolorstyle+xml"/>
  <Override PartName="/word/charts/chart23.xml" ContentType="application/vnd.openxmlformats-officedocument.drawingml.chart+xml"/>
  <Override PartName="/word/charts/style23.xml" ContentType="application/vnd.ms-office.chartstyle+xml"/>
  <Override PartName="/word/charts/colors23.xml" ContentType="application/vnd.ms-office.chartcolorstyle+xml"/>
  <Override PartName="/word/charts/chart24.xml" ContentType="application/vnd.openxmlformats-officedocument.drawingml.chart+xml"/>
  <Override PartName="/word/charts/style24.xml" ContentType="application/vnd.ms-office.chartstyle+xml"/>
  <Override PartName="/word/charts/colors24.xml" ContentType="application/vnd.ms-office.chartcolorstyle+xml"/>
  <Override PartName="/word/charts/chart25.xml" ContentType="application/vnd.openxmlformats-officedocument.drawingml.chart+xml"/>
  <Override PartName="/word/charts/style25.xml" ContentType="application/vnd.ms-office.chartstyle+xml"/>
  <Override PartName="/word/charts/colors25.xml" ContentType="application/vnd.ms-office.chartcolorstyle+xml"/>
  <Override PartName="/word/charts/chart26.xml" ContentType="application/vnd.openxmlformats-officedocument.drawingml.chart+xml"/>
  <Override PartName="/word/charts/style26.xml" ContentType="application/vnd.ms-office.chartstyle+xml"/>
  <Override PartName="/word/charts/colors26.xml" ContentType="application/vnd.ms-office.chartcolorstyle+xml"/>
  <Override PartName="/word/charts/chart27.xml" ContentType="application/vnd.openxmlformats-officedocument.drawingml.chart+xml"/>
  <Override PartName="/word/charts/style27.xml" ContentType="application/vnd.ms-office.chartstyle+xml"/>
  <Override PartName="/word/charts/colors27.xml" ContentType="application/vnd.ms-office.chartcolorstyle+xml"/>
  <Override PartName="/word/charts/chart28.xml" ContentType="application/vnd.openxmlformats-officedocument.drawingml.chart+xml"/>
  <Override PartName="/word/charts/style28.xml" ContentType="application/vnd.ms-office.chartstyle+xml"/>
  <Override PartName="/word/charts/colors28.xml" ContentType="application/vnd.ms-office.chartcolorstyle+xml"/>
  <Override PartName="/word/charts/chart29.xml" ContentType="application/vnd.openxmlformats-officedocument.drawingml.chart+xml"/>
  <Override PartName="/word/charts/style29.xml" ContentType="application/vnd.ms-office.chartstyle+xml"/>
  <Override PartName="/word/charts/colors29.xml" ContentType="application/vnd.ms-office.chartcolorstyle+xml"/>
  <Override PartName="/word/charts/chart30.xml" ContentType="application/vnd.openxmlformats-officedocument.drawingml.chart+xml"/>
  <Override PartName="/word/charts/style30.xml" ContentType="application/vnd.ms-office.chartstyle+xml"/>
  <Override PartName="/word/charts/colors30.xml" ContentType="application/vnd.ms-office.chartcolorstyle+xml"/>
  <Override PartName="/word/charts/chart31.xml" ContentType="application/vnd.openxmlformats-officedocument.drawingml.chart+xml"/>
  <Override PartName="/word/charts/style31.xml" ContentType="application/vnd.ms-office.chartstyle+xml"/>
  <Override PartName="/word/charts/colors31.xml" ContentType="application/vnd.ms-office.chartcolorstyle+xml"/>
  <Override PartName="/word/charts/chart32.xml" ContentType="application/vnd.openxmlformats-officedocument.drawingml.chart+xml"/>
  <Override PartName="/word/charts/style32.xml" ContentType="application/vnd.ms-office.chartstyle+xml"/>
  <Override PartName="/word/charts/colors32.xml" ContentType="application/vnd.ms-office.chartcolorstyle+xml"/>
  <Override PartName="/word/charts/chart33.xml" ContentType="application/vnd.openxmlformats-officedocument.drawingml.chart+xml"/>
  <Override PartName="/word/charts/style33.xml" ContentType="application/vnd.ms-office.chartstyle+xml"/>
  <Override PartName="/word/charts/colors3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Toc184139721" w:displacedByCustomXml="next"/>
    <w:bookmarkStart w:id="1" w:name="_Toc188397539" w:displacedByCustomXml="next"/>
    <w:sdt>
      <w:sdtPr>
        <w:rPr>
          <w:rFonts w:ascii="Century Gothic" w:eastAsia="Times New Roman" w:hAnsi="Century Gothic" w:cs="Times New Roman"/>
          <w:sz w:val="20"/>
          <w:szCs w:val="20"/>
          <w:lang w:eastAsia="en-US"/>
        </w:rPr>
        <w:id w:val="1616716014"/>
        <w:docPartObj>
          <w:docPartGallery w:val="Cover Pages"/>
          <w:docPartUnique/>
        </w:docPartObj>
      </w:sdtPr>
      <w:sdtContent>
        <w:p w14:paraId="3181433C" w14:textId="0292952C" w:rsidR="0092420A" w:rsidRPr="00A54185" w:rsidRDefault="0092420A" w:rsidP="00CD4ED1">
          <w:pPr>
            <w:spacing w:before="100"/>
            <w:rPr>
              <w:rFonts w:ascii="Century Gothic" w:eastAsia="Times New Roman" w:hAnsi="Century Gothic" w:cs="Times New Roman"/>
              <w:sz w:val="20"/>
              <w:szCs w:val="20"/>
              <w:lang w:eastAsia="en-US"/>
            </w:rPr>
          </w:pPr>
          <w:r w:rsidRPr="00A54185">
            <w:rPr>
              <w:rFonts w:ascii="Century Gothic" w:eastAsia="Century Gothic" w:hAnsi="Century Gothic" w:cs="Times New Roman"/>
              <w:noProof/>
              <w:kern w:val="2"/>
              <w14:ligatures w14:val="standardContextual"/>
            </w:rPr>
            <mc:AlternateContent>
              <mc:Choice Requires="wpg">
                <w:drawing>
                  <wp:anchor distT="0" distB="0" distL="114300" distR="114300" simplePos="0" relativeHeight="251658241" behindDoc="1" locked="0" layoutInCell="1" allowOverlap="1" wp14:anchorId="46FD2831" wp14:editId="78FBC001">
                    <wp:simplePos x="0" y="0"/>
                    <wp:positionH relativeFrom="page">
                      <wp:align>left</wp:align>
                    </wp:positionH>
                    <wp:positionV relativeFrom="paragraph">
                      <wp:posOffset>-543560</wp:posOffset>
                    </wp:positionV>
                    <wp:extent cx="8248650" cy="2142490"/>
                    <wp:effectExtent l="0" t="0" r="0" b="0"/>
                    <wp:wrapNone/>
                    <wp:docPr id="1495263579" name="Зображення 17" descr="Вигнуті фігури, що створюють дизайн заголовка"/>
                    <wp:cNvGraphicFramePr/>
                    <a:graphic xmlns:a="http://schemas.openxmlformats.org/drawingml/2006/main">
                      <a:graphicData uri="http://schemas.microsoft.com/office/word/2010/wordprocessingGroup">
                        <wpg:wgp>
                          <wpg:cNvGrpSpPr/>
                          <wpg:grpSpPr>
                            <a:xfrm>
                              <a:off x="0" y="0"/>
                              <a:ext cx="8248650" cy="2142490"/>
                              <a:chOff x="0" y="0"/>
                              <a:chExt cx="6005513" cy="1924050"/>
                            </a:xfrm>
                          </wpg:grpSpPr>
                          <wps:wsp>
                            <wps:cNvPr id="322921695" name="Полілінія: фігура 68"/>
                            <wps:cNvSpPr/>
                            <wps:spPr>
                              <a:xfrm>
                                <a:off x="2128838" y="0"/>
                                <a:ext cx="3876675" cy="1762125"/>
                              </a:xfrm>
                              <a:custGeom>
                                <a:avLst/>
                                <a:gdLst>
                                  <a:gd name="connsiteX0" fmla="*/ 3869531 w 3876675"/>
                                  <a:gd name="connsiteY0" fmla="*/ 1359694 h 1762125"/>
                                  <a:gd name="connsiteX1" fmla="*/ 2359819 w 3876675"/>
                                  <a:gd name="connsiteY1" fmla="*/ 1744504 h 1762125"/>
                                  <a:gd name="connsiteX2" fmla="*/ 7144 w 3876675"/>
                                  <a:gd name="connsiteY2" fmla="*/ 1287304 h 1762125"/>
                                  <a:gd name="connsiteX3" fmla="*/ 7144 w 3876675"/>
                                  <a:gd name="connsiteY3" fmla="*/ 7144 h 1762125"/>
                                  <a:gd name="connsiteX4" fmla="*/ 3869531 w 3876675"/>
                                  <a:gd name="connsiteY4" fmla="*/ 7144 h 1762125"/>
                                  <a:gd name="connsiteX5" fmla="*/ 3869531 w 3876675"/>
                                  <a:gd name="connsiteY5" fmla="*/ 1359694 h 17621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876675" h="1762125">
                                    <a:moveTo>
                                      <a:pt x="3869531" y="1359694"/>
                                    </a:moveTo>
                                    <a:cubicBezTo>
                                      <a:pt x="3869531" y="1359694"/>
                                      <a:pt x="3379946" y="1834039"/>
                                      <a:pt x="2359819" y="1744504"/>
                                    </a:cubicBezTo>
                                    <a:cubicBezTo>
                                      <a:pt x="1339691" y="1654969"/>
                                      <a:pt x="936784" y="1180624"/>
                                      <a:pt x="7144" y="1287304"/>
                                    </a:cubicBezTo>
                                    <a:lnTo>
                                      <a:pt x="7144" y="7144"/>
                                    </a:lnTo>
                                    <a:lnTo>
                                      <a:pt x="3869531" y="7144"/>
                                    </a:lnTo>
                                    <a:lnTo>
                                      <a:pt x="3869531" y="1359694"/>
                                    </a:lnTo>
                                    <a:close/>
                                  </a:path>
                                </a:pathLst>
                              </a:custGeom>
                              <a:solidFill>
                                <a:srgbClr val="6A9E1F">
                                  <a:lumMod val="75000"/>
                                </a:srgbClr>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83084982" name="Полілінія: фігура 22"/>
                            <wps:cNvSpPr/>
                            <wps:spPr>
                              <a:xfrm>
                                <a:off x="0" y="0"/>
                                <a:ext cx="6000750" cy="1924050"/>
                              </a:xfrm>
                              <a:custGeom>
                                <a:avLst/>
                                <a:gdLst>
                                  <a:gd name="connsiteX0" fmla="*/ 7144 w 6000750"/>
                                  <a:gd name="connsiteY0" fmla="*/ 1699736 h 1924050"/>
                                  <a:gd name="connsiteX1" fmla="*/ 2934176 w 6000750"/>
                                  <a:gd name="connsiteY1" fmla="*/ 1484471 h 1924050"/>
                                  <a:gd name="connsiteX2" fmla="*/ 5998369 w 6000750"/>
                                  <a:gd name="connsiteY2" fmla="*/ 893921 h 1924050"/>
                                  <a:gd name="connsiteX3" fmla="*/ 5998369 w 6000750"/>
                                  <a:gd name="connsiteY3" fmla="*/ 7144 h 1924050"/>
                                  <a:gd name="connsiteX4" fmla="*/ 7144 w 6000750"/>
                                  <a:gd name="connsiteY4" fmla="*/ 7144 h 1924050"/>
                                  <a:gd name="connsiteX5" fmla="*/ 7144 w 6000750"/>
                                  <a:gd name="connsiteY5" fmla="*/ 1699736 h 19240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1924050">
                                    <a:moveTo>
                                      <a:pt x="7144" y="1699736"/>
                                    </a:moveTo>
                                    <a:cubicBezTo>
                                      <a:pt x="7144" y="1699736"/>
                                      <a:pt x="1410176" y="2317909"/>
                                      <a:pt x="2934176" y="1484471"/>
                                    </a:cubicBezTo>
                                    <a:cubicBezTo>
                                      <a:pt x="4459129" y="651986"/>
                                      <a:pt x="5998369" y="893921"/>
                                      <a:pt x="5998369" y="893921"/>
                                    </a:cubicBezTo>
                                    <a:lnTo>
                                      <a:pt x="5998369" y="7144"/>
                                    </a:lnTo>
                                    <a:lnTo>
                                      <a:pt x="7144" y="7144"/>
                                    </a:lnTo>
                                    <a:lnTo>
                                      <a:pt x="7144" y="1699736"/>
                                    </a:lnTo>
                                    <a:close/>
                                  </a:path>
                                </a:pathLst>
                              </a:custGeom>
                              <a:solidFill>
                                <a:srgbClr val="146194">
                                  <a:lumMod val="75000"/>
                                </a:srgbClr>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43270097" name="Полілінія: фігура 23"/>
                            <wps:cNvSpPr/>
                            <wps:spPr>
                              <a:xfrm>
                                <a:off x="0" y="0"/>
                                <a:ext cx="6000750" cy="904875"/>
                              </a:xfrm>
                              <a:custGeom>
                                <a:avLst/>
                                <a:gdLst>
                                  <a:gd name="connsiteX0" fmla="*/ 7144 w 6000750"/>
                                  <a:gd name="connsiteY0" fmla="*/ 7144 h 904875"/>
                                  <a:gd name="connsiteX1" fmla="*/ 7144 w 6000750"/>
                                  <a:gd name="connsiteY1" fmla="*/ 613886 h 904875"/>
                                  <a:gd name="connsiteX2" fmla="*/ 3546634 w 6000750"/>
                                  <a:gd name="connsiteY2" fmla="*/ 574834 h 904875"/>
                                  <a:gd name="connsiteX3" fmla="*/ 5998369 w 6000750"/>
                                  <a:gd name="connsiteY3" fmla="*/ 893921 h 904875"/>
                                  <a:gd name="connsiteX4" fmla="*/ 5998369 w 6000750"/>
                                  <a:gd name="connsiteY4" fmla="*/ 7144 h 904875"/>
                                  <a:gd name="connsiteX5" fmla="*/ 7144 w 6000750"/>
                                  <a:gd name="connsiteY5" fmla="*/ 7144 h 9048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904875">
                                    <a:moveTo>
                                      <a:pt x="7144" y="7144"/>
                                    </a:moveTo>
                                    <a:lnTo>
                                      <a:pt x="7144" y="613886"/>
                                    </a:lnTo>
                                    <a:cubicBezTo>
                                      <a:pt x="647224" y="1034891"/>
                                      <a:pt x="2136934" y="964406"/>
                                      <a:pt x="3546634" y="574834"/>
                                    </a:cubicBezTo>
                                    <a:cubicBezTo>
                                      <a:pt x="4882039" y="205264"/>
                                      <a:pt x="5998369" y="893921"/>
                                      <a:pt x="5998369" y="893921"/>
                                    </a:cubicBezTo>
                                    <a:lnTo>
                                      <a:pt x="5998369" y="7144"/>
                                    </a:lnTo>
                                    <a:lnTo>
                                      <a:pt x="7144" y="7144"/>
                                    </a:lnTo>
                                    <a:close/>
                                  </a:path>
                                </a:pathLst>
                              </a:custGeom>
                              <a:solidFill>
                                <a:srgbClr val="052F61">
                                  <a:lumMod val="75000"/>
                                </a:srgbClr>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74468958" name="Полілінія: Фігура 24"/>
                            <wps:cNvSpPr/>
                            <wps:spPr>
                              <a:xfrm>
                                <a:off x="3183255" y="931545"/>
                                <a:ext cx="2819400" cy="828675"/>
                              </a:xfrm>
                              <a:custGeom>
                                <a:avLst/>
                                <a:gdLst>
                                  <a:gd name="connsiteX0" fmla="*/ 7144 w 2819400"/>
                                  <a:gd name="connsiteY0" fmla="*/ 481489 h 828675"/>
                                  <a:gd name="connsiteX1" fmla="*/ 1305401 w 2819400"/>
                                  <a:gd name="connsiteY1" fmla="*/ 812959 h 828675"/>
                                  <a:gd name="connsiteX2" fmla="*/ 2815114 w 2819400"/>
                                  <a:gd name="connsiteY2" fmla="*/ 428149 h 828675"/>
                                  <a:gd name="connsiteX3" fmla="*/ 2815114 w 2819400"/>
                                  <a:gd name="connsiteY3" fmla="*/ 7144 h 828675"/>
                                  <a:gd name="connsiteX4" fmla="*/ 7144 w 2819400"/>
                                  <a:gd name="connsiteY4" fmla="*/ 481489 h 8286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819400" h="828675">
                                    <a:moveTo>
                                      <a:pt x="7144" y="481489"/>
                                    </a:moveTo>
                                    <a:cubicBezTo>
                                      <a:pt x="380524" y="602456"/>
                                      <a:pt x="751999" y="764381"/>
                                      <a:pt x="1305401" y="812959"/>
                                    </a:cubicBezTo>
                                    <a:cubicBezTo>
                                      <a:pt x="2325529" y="902494"/>
                                      <a:pt x="2815114" y="428149"/>
                                      <a:pt x="2815114" y="428149"/>
                                    </a:cubicBezTo>
                                    <a:lnTo>
                                      <a:pt x="2815114" y="7144"/>
                                    </a:lnTo>
                                    <a:cubicBezTo>
                                      <a:pt x="2332196" y="236696"/>
                                      <a:pt x="1376839" y="568166"/>
                                      <a:pt x="7144" y="481489"/>
                                    </a:cubicBezTo>
                                    <a:close/>
                                  </a:path>
                                </a:pathLst>
                              </a:custGeom>
                              <a:solidFill>
                                <a:srgbClr val="92D05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230DA20" id="Зображення 17" o:spid="_x0000_s1026" alt="Вигнуті фігури, що створюють дизайн заголовка" style="position:absolute;margin-left:0;margin-top:-42.8pt;width:649.5pt;height:168.7pt;z-index:-251658239;mso-position-horizontal:left;mso-position-horizontal-relative:page;mso-width-relative:margin;mso-height-relative:margin" coordsize="60055,19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">
                    <v:shape id="Полілінія: фігура 68" o:spid="_x0000_s1027" style="position:absolute;left:21288;width:38767;height:17621;visibility:visible;mso-wrap-style:square;v-text-anchor:middle" coordsize="3876675,1762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" path="m3869531,1359694v,,-489585,474345,-1509712,384810c1339691,1654969,936784,1180624,7144,1287304l7144,7144r3862387,l3869531,1359694xe" fillcolor="#507617" stroked="f">
                      <v:stroke joinstyle="miter"/>
                      <v:path arrowok="t" o:connecttype="custom" o:connectlocs="3869531,1359694;2359819,1744504;7144,1287304;7144,7144;3869531,7144;3869531,1359694" o:connectangles="0,0,0,0,0,0"/>
                    </v:shape>
                    <v:shape id="Полілінія: фігура 22" o:spid="_x0000_s1028" style="position:absolute;width:60007;height:19240;visibility:visible;mso-wrap-style:square;v-text-anchor:middle" coordsize="6000750,1924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" path="m7144,1699736v,,1403032,618173,2927032,-215265c4459129,651986,5998369,893921,5998369,893921r,-886777l7144,7144r,1692592xe" fillcolor="#0f496f" stroked="f">
                      <v:stroke joinstyle="miter"/>
                      <v:path arrowok="t" o:connecttype="custom" o:connectlocs="7144,1699736;2934176,1484471;5998369,893921;5998369,7144;7144,7144;7144,1699736" o:connectangles="0,0,0,0,0,0"/>
                    </v:shape>
                    <v:shape id="Полілінія: фігура 23" o:spid="_x0000_s1029" style="position:absolute;width:60007;height:9048;visibility:visible;mso-wrap-style:square;v-text-anchor:middle" coordsize="6000750,904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" path="m7144,7144r,606742c647224,1034891,2136934,964406,3546634,574834,4882039,205264,5998369,893921,5998369,893921r,-886777l7144,7144xe" fillcolor="#042349" stroked="f">
                      <v:stroke joinstyle="miter"/>
                      <v:path arrowok="t" o:connecttype="custom" o:connectlocs="7144,7144;7144,613886;3546634,574834;5998369,893921;5998369,7144;7144,7144" o:connectangles="0,0,0,0,0,0"/>
                    </v:shape>
                    <v:shape id="Полілінія: Фігура 24" o:spid="_x0000_s1030" style="position:absolute;left:31832;top:9315;width:28194;height:8287;visibility:visible;mso-wrap-style:square;v-text-anchor:middle" coordsize="2819400,828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" path="m7144,481489c380524,602456,751999,764381,1305401,812959,2325529,902494,2815114,428149,2815114,428149r,-421005c2332196,236696,1376839,568166,7144,481489xe" fillcolor="#92d050" stroked="f">
                      <v:stroke joinstyle="miter"/>
                      <v:path arrowok="t" o:connecttype="custom" o:connectlocs="7144,481489;1305401,812959;2815114,428149;2815114,7144;7144,481489" o:connectangles="0,0,0,0,0"/>
                    </v:shape>
                    <w10:wrap anchorx="page"/>
                  </v:group>
                </w:pict>
              </mc:Fallback>
            </mc:AlternateContent>
          </w:r>
          <w:r w:rsidRPr="00A54185">
            <w:rPr>
              <w:rFonts w:ascii="Century Gothic" w:eastAsia="Century Gothic" w:hAnsi="Century Gothic" w:cs="Times New Roman"/>
              <w:noProof/>
              <w:kern w:val="2"/>
              <w14:ligatures w14:val="standardContextual"/>
            </w:rPr>
            <mc:AlternateContent>
              <mc:Choice Requires="wps">
                <w:drawing>
                  <wp:anchor distT="0" distB="0" distL="114300" distR="114300" simplePos="0" relativeHeight="251658240" behindDoc="0" locked="0" layoutInCell="1" allowOverlap="1" wp14:anchorId="6D01EF41" wp14:editId="7E448B6B">
                    <wp:simplePos x="0" y="0"/>
                    <wp:positionH relativeFrom="page">
                      <wp:posOffset>431165</wp:posOffset>
                    </wp:positionH>
                    <wp:positionV relativeFrom="page">
                      <wp:posOffset>4330700</wp:posOffset>
                    </wp:positionV>
                    <wp:extent cx="7538720" cy="2762885"/>
                    <wp:effectExtent l="0" t="0" r="0" b="0"/>
                    <wp:wrapSquare wrapText="bothSides"/>
                    <wp:docPr id="769360538" name="Текстове поле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38720" cy="2762885"/>
                            </a:xfrm>
                            <a:prstGeom prst="rect">
                              <a:avLst/>
                            </a:prstGeom>
                            <a:noFill/>
                            <a:ln w="6350">
                              <a:noFill/>
                            </a:ln>
                            <a:effectLst/>
                          </wps:spPr>
                          <wps:txbx>
                            <w:txbxContent>
                              <w:p w14:paraId="5F474B6B" w14:textId="3B94C5FC" w:rsidR="001E74BD" w:rsidRPr="00003748" w:rsidRDefault="001E74BD" w:rsidP="0092420A">
                                <w:pPr>
                                  <w:ind w:left="-142"/>
                                  <w:jc w:val="right"/>
                                  <w:rPr>
                                    <w:color w:val="052F61"/>
                                    <w:sz w:val="62"/>
                                    <w:szCs w:val="62"/>
                                  </w:rPr>
                                </w:pPr>
                                <w:sdt>
                                  <w:sdtPr>
                                    <w:rPr>
                                      <w:rFonts w:ascii="Century Gothic" w:eastAsia="Century Gothic" w:hAnsi="Century Gothic" w:cs="Century Gothic"/>
                                      <w:caps/>
                                      <w:color w:val="052F61"/>
                                      <w:sz w:val="62"/>
                                      <w:szCs w:val="62"/>
                                    </w:rPr>
                                    <w:alias w:val="Заголовок"/>
                                    <w:id w:val="-1568251037"/>
                                    <w:dataBinding w:prefixMappings="xmlns:ns0='http://purl.org/dc/elements/1.1/' xmlns:ns1='http://schemas.openxmlformats.org/package/2006/metadata/core-properties' " w:xpath="/ns1:coreProperties[1]/ns0:title[1]" w:storeItemID="{6C3C8BC8-F283-45AE-878A-BAB7291924A1}"/>
                                    <w:text w:multiLine="1"/>
                                  </w:sdtPr>
                                  <w:sdtContent>
                                    <w:r>
                                      <w:rPr>
                                        <w:rFonts w:ascii="Century Gothic" w:eastAsia="Century Gothic" w:hAnsi="Century Gothic" w:cs="Century Gothic"/>
                                        <w:caps/>
                                        <w:color w:val="052F61"/>
                                        <w:sz w:val="62"/>
                                        <w:szCs w:val="62"/>
                                      </w:rPr>
                                      <w:t>Додатки МУНІЦИПАЛЬНИЙ ЕНЕРГЕТИЧНИЙ ПЛАН</w:t>
                                    </w:r>
                                  </w:sdtContent>
                                </w:sdt>
                              </w:p>
                              <w:sdt>
                                <w:sdtPr>
                                  <w:rPr>
                                    <w:rFonts w:ascii="Century Gothic" w:eastAsia="Century Gothic" w:hAnsi="Century Gothic" w:cs="Century Gothic"/>
                                    <w:sz w:val="36"/>
                                    <w:szCs w:val="36"/>
                                  </w:rPr>
                                  <w:alias w:val="Підзаголовок"/>
                                  <w:id w:val="602157983"/>
                                  <w:dataBinding w:prefixMappings="xmlns:ns0='http://purl.org/dc/elements/1.1/' xmlns:ns1='http://schemas.openxmlformats.org/package/2006/metadata/core-properties' " w:xpath="/ns1:coreProperties[1]/ns0:subject[1]" w:storeItemID="{6C3C8BC8-F283-45AE-878A-BAB7291924A1}"/>
                                  <w:text/>
                                </w:sdtPr>
                                <w:sdtContent>
                                  <w:p w14:paraId="4D253EEF" w14:textId="3ECA3979" w:rsidR="001E74BD" w:rsidRPr="005D2721" w:rsidRDefault="001E74BD" w:rsidP="0092420A">
                                    <w:pPr>
                                      <w:ind w:left="-709"/>
                                      <w:jc w:val="right"/>
                                      <w:rPr>
                                        <w:smallCaps/>
                                        <w:sz w:val="36"/>
                                        <w:szCs w:val="36"/>
                                      </w:rPr>
                                    </w:pPr>
                                    <w:r w:rsidRPr="005D2721">
                                      <w:rPr>
                                        <w:rFonts w:ascii="Century Gothic" w:eastAsia="Century Gothic" w:hAnsi="Century Gothic" w:cs="Century Gothic"/>
                                        <w:sz w:val="36"/>
                                        <w:szCs w:val="36"/>
                                      </w:rPr>
                                      <w:t>Червоноградської міської територіальної громади</w:t>
                                    </w:r>
                                  </w:p>
                                </w:sdtContent>
                              </w:sdt>
                            </w:txbxContent>
                          </wps:txbx>
                          <wps:bodyPr rot="0" spcFirstLastPara="0" vertOverflow="clip" horzOverflow="clip" vert="horz" wrap="square" lIns="1600200" tIns="0" rIns="68580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D01EF41" id="_x0000_t202" coordsize="21600,21600" o:spt="202" path="m,l,21600r21600,l21600,xe">
                    <v:stroke joinstyle="miter"/>
                    <v:path gradientshapeok="t" o:connecttype="rect"/>
                  </v:shapetype>
                  <v:shape id="Текстове поле 154" o:spid="_x0000_s1026" type="#_x0000_t202" style="position:absolute;margin-left:33.95pt;margin-top:341pt;width:593.6pt;height:217.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" filled="f" stroked="f" strokeweight=".5pt">
                    <v:path arrowok="t"/>
                    <v:textbox inset="126pt,0,54pt,0">
                      <w:txbxContent>
                        <w:p w14:paraId="5F474B6B" w14:textId="3B94C5FC" w:rsidR="001E74BD" w:rsidRPr="00003748" w:rsidRDefault="001E74BD" w:rsidP="0092420A">
                          <w:pPr>
                            <w:ind w:left="-142"/>
                            <w:jc w:val="right"/>
                            <w:rPr>
                              <w:color w:val="052F61"/>
                              <w:sz w:val="62"/>
                              <w:szCs w:val="62"/>
                            </w:rPr>
                          </w:pPr>
                          <w:sdt>
                            <w:sdtPr>
                              <w:rPr>
                                <w:rFonts w:ascii="Century Gothic" w:eastAsia="Century Gothic" w:hAnsi="Century Gothic" w:cs="Century Gothic"/>
                                <w:caps/>
                                <w:color w:val="052F61"/>
                                <w:sz w:val="62"/>
                                <w:szCs w:val="62"/>
                              </w:rPr>
                              <w:alias w:val="Заголовок"/>
                              <w:id w:val="-1568251037"/>
                              <w:dataBinding w:prefixMappings="xmlns:ns0='http://purl.org/dc/elements/1.1/' xmlns:ns1='http://schemas.openxmlformats.org/package/2006/metadata/core-properties' " w:xpath="/ns1:coreProperties[1]/ns0:title[1]" w:storeItemID="{6C3C8BC8-F283-45AE-878A-BAB7291924A1}"/>
                              <w:text w:multiLine="1"/>
                            </w:sdtPr>
                            <w:sdtContent>
                              <w:r>
                                <w:rPr>
                                  <w:rFonts w:ascii="Century Gothic" w:eastAsia="Century Gothic" w:hAnsi="Century Gothic" w:cs="Century Gothic"/>
                                  <w:caps/>
                                  <w:color w:val="052F61"/>
                                  <w:sz w:val="62"/>
                                  <w:szCs w:val="62"/>
                                </w:rPr>
                                <w:t>Додатки МУНІЦИПАЛЬНИЙ ЕНЕРГЕТИЧНИЙ ПЛАН</w:t>
                              </w:r>
                            </w:sdtContent>
                          </w:sdt>
                        </w:p>
                        <w:sdt>
                          <w:sdtPr>
                            <w:rPr>
                              <w:rFonts w:ascii="Century Gothic" w:eastAsia="Century Gothic" w:hAnsi="Century Gothic" w:cs="Century Gothic"/>
                              <w:sz w:val="36"/>
                              <w:szCs w:val="36"/>
                            </w:rPr>
                            <w:alias w:val="Підзаголовок"/>
                            <w:id w:val="602157983"/>
                            <w:dataBinding w:prefixMappings="xmlns:ns0='http://purl.org/dc/elements/1.1/' xmlns:ns1='http://schemas.openxmlformats.org/package/2006/metadata/core-properties' " w:xpath="/ns1:coreProperties[1]/ns0:subject[1]" w:storeItemID="{6C3C8BC8-F283-45AE-878A-BAB7291924A1}"/>
                            <w:text/>
                          </w:sdtPr>
                          <w:sdtContent>
                            <w:p w14:paraId="4D253EEF" w14:textId="3ECA3979" w:rsidR="001E74BD" w:rsidRPr="005D2721" w:rsidRDefault="001E74BD" w:rsidP="0092420A">
                              <w:pPr>
                                <w:ind w:left="-709"/>
                                <w:jc w:val="right"/>
                                <w:rPr>
                                  <w:smallCaps/>
                                  <w:sz w:val="36"/>
                                  <w:szCs w:val="36"/>
                                </w:rPr>
                              </w:pPr>
                              <w:r w:rsidRPr="005D2721">
                                <w:rPr>
                                  <w:rFonts w:ascii="Century Gothic" w:eastAsia="Century Gothic" w:hAnsi="Century Gothic" w:cs="Century Gothic"/>
                                  <w:sz w:val="36"/>
                                  <w:szCs w:val="36"/>
                                </w:rPr>
                                <w:t>Червоноградської міської територіальної громади</w:t>
                              </w:r>
                            </w:p>
                          </w:sdtContent>
                        </w:sdt>
                      </w:txbxContent>
                    </v:textbox>
                    <w10:wrap type="square" anchorx="page" anchory="page"/>
                  </v:shape>
                </w:pict>
              </mc:Fallback>
            </mc:AlternateContent>
          </w:r>
          <w:r w:rsidRPr="00A54185">
            <w:rPr>
              <w:rFonts w:ascii="Century Gothic" w:eastAsia="Times New Roman" w:hAnsi="Century Gothic" w:cs="Times New Roman"/>
              <w:sz w:val="20"/>
              <w:szCs w:val="20"/>
              <w:lang w:eastAsia="en-US"/>
            </w:rPr>
            <w:t xml:space="preserve"> </w:t>
          </w:r>
          <w:r w:rsidRPr="00A54185">
            <w:rPr>
              <w:rFonts w:ascii="Century Gothic" w:eastAsia="Times New Roman" w:hAnsi="Century Gothic" w:cs="Times New Roman"/>
              <w:sz w:val="20"/>
              <w:szCs w:val="20"/>
              <w:lang w:eastAsia="en-US"/>
            </w:rPr>
            <w:br w:type="page"/>
          </w:r>
        </w:p>
      </w:sdtContent>
    </w:sdt>
    <w:p w14:paraId="35483C1B" w14:textId="0571D19C" w:rsidR="001D4E0B" w:rsidRPr="005031EF" w:rsidRDefault="00F605F6" w:rsidP="00CD4ED1">
      <w:pPr>
        <w:keepNext/>
        <w:keepLines/>
        <w:spacing w:before="360" w:after="80"/>
        <w:jc w:val="right"/>
        <w:outlineLvl w:val="0"/>
        <w:rPr>
          <w:rFonts w:ascii="Century Gothic" w:hAnsi="Century Gothic"/>
          <w:b/>
          <w:sz w:val="24"/>
          <w:szCs w:val="24"/>
        </w:rPr>
      </w:pPr>
      <w:bookmarkStart w:id="2" w:name="_Toc188397540"/>
      <w:bookmarkStart w:id="3" w:name="_Toc188402890"/>
      <w:bookmarkStart w:id="4" w:name="_Toc188433449"/>
      <w:bookmarkEnd w:id="1"/>
      <w:bookmarkEnd w:id="0"/>
      <w:r w:rsidRPr="005031EF">
        <w:rPr>
          <w:rFonts w:ascii="Century Gothic" w:hAnsi="Century Gothic"/>
          <w:b/>
          <w:sz w:val="24"/>
          <w:szCs w:val="24"/>
        </w:rPr>
        <w:lastRenderedPageBreak/>
        <w:t>ДОДАТОК 1</w:t>
      </w:r>
      <w:bookmarkEnd w:id="2"/>
      <w:bookmarkEnd w:id="3"/>
      <w:bookmarkEnd w:id="4"/>
      <w:r w:rsidRPr="005031EF">
        <w:rPr>
          <w:rFonts w:ascii="Century Gothic" w:hAnsi="Century Gothic"/>
          <w:b/>
          <w:sz w:val="24"/>
          <w:szCs w:val="24"/>
        </w:rPr>
        <w:t xml:space="preserve">. </w:t>
      </w:r>
      <w:r w:rsidRPr="005031EF">
        <w:rPr>
          <w:rFonts w:ascii="Century Gothic" w:eastAsia="Times New Roman" w:hAnsi="Century Gothic"/>
          <w:b/>
          <w:bCs/>
          <w:sz w:val="24"/>
          <w:szCs w:val="24"/>
        </w:rPr>
        <w:t>РЕЄСТР ПРОЕКТІВ</w:t>
      </w:r>
    </w:p>
    <w:p w14:paraId="79145EF4" w14:textId="77777777" w:rsidR="00F605F6" w:rsidRPr="00A54185" w:rsidRDefault="00F605F6" w:rsidP="00CD4ED1">
      <w:pPr>
        <w:spacing w:after="160"/>
        <w:rPr>
          <w:rFonts w:ascii="Century Gothic" w:eastAsia="Times New Roman" w:hAnsi="Century Gothic" w:cs="Times New Roman"/>
          <w:b/>
          <w:color w:val="000000"/>
        </w:rPr>
      </w:pPr>
      <w:r w:rsidRPr="00A54185">
        <w:rPr>
          <w:rFonts w:ascii="Century Gothic" w:eastAsia="Times New Roman" w:hAnsi="Century Gothic" w:cs="Times New Roman"/>
          <w:b/>
          <w:color w:val="000000"/>
        </w:rPr>
        <w:t>1. Громадські будівлі</w:t>
      </w:r>
    </w:p>
    <w:p w14:paraId="1D8BA610" w14:textId="77777777" w:rsidR="00F605F6" w:rsidRPr="00A54185" w:rsidRDefault="00F605F6" w:rsidP="00CD4ED1">
      <w:pPr>
        <w:spacing w:after="160"/>
        <w:rPr>
          <w:rFonts w:ascii="Century Gothic" w:eastAsia="Times New Roman" w:hAnsi="Century Gothic" w:cs="Times New Roman"/>
          <w:b/>
          <w:color w:val="000000"/>
        </w:rPr>
      </w:pPr>
      <w:r w:rsidRPr="00A54185">
        <w:rPr>
          <w:rFonts w:ascii="Century Gothic" w:eastAsia="Times New Roman" w:hAnsi="Century Gothic" w:cs="Times New Roman"/>
          <w:b/>
          <w:color w:val="000000"/>
        </w:rPr>
        <w:t>1.1 Запровадження системи енергоменеджменту в бюджетних будівлях</w:t>
      </w:r>
    </w:p>
    <w:p w14:paraId="5412CCD4" w14:textId="3A4461B2" w:rsidR="00F605F6" w:rsidRPr="00A54185" w:rsidRDefault="00F605F6" w:rsidP="00CD4ED1">
      <w:pPr>
        <w:spacing w:after="160"/>
        <w:rPr>
          <w:rFonts w:ascii="Century Gothic" w:eastAsia="Times New Roman" w:hAnsi="Century Gothic" w:cs="Times New Roman"/>
          <w:b/>
          <w:color w:val="000000"/>
        </w:rPr>
      </w:pPr>
      <w:r w:rsidRPr="00A54185">
        <w:rPr>
          <w:rFonts w:ascii="Century Gothic" w:eastAsia="Times New Roman" w:hAnsi="Century Gothic" w:cs="Times New Roman"/>
          <w:b/>
          <w:color w:val="000000"/>
        </w:rPr>
        <w:t>Опис поточної ситуації</w:t>
      </w:r>
    </w:p>
    <w:p w14:paraId="7048CA4A" w14:textId="17C2D365" w:rsidR="00F605F6" w:rsidRPr="00A54185" w:rsidRDefault="00F605F6" w:rsidP="00CD4ED1">
      <w:pPr>
        <w:spacing w:before="160" w:after="160"/>
        <w:jc w:val="both"/>
        <w:rPr>
          <w:rFonts w:ascii="Century Gothic" w:eastAsia="Century Gothic" w:hAnsi="Century Gothic" w:cs="Century Gothic"/>
        </w:rPr>
      </w:pPr>
      <w:r w:rsidRPr="00A54185">
        <w:rPr>
          <w:rFonts w:ascii="Century Gothic" w:eastAsia="Century Gothic" w:hAnsi="Century Gothic" w:cs="Century Gothic"/>
        </w:rPr>
        <w:t>На даний час в громаді відсутня система енергоменедж</w:t>
      </w:r>
      <w:r w:rsidR="00CE0BCD">
        <w:rPr>
          <w:rFonts w:ascii="Century Gothic" w:eastAsia="Century Gothic" w:hAnsi="Century Gothic" w:cs="Century Gothic"/>
        </w:rPr>
        <w:t>м</w:t>
      </w:r>
      <w:r w:rsidRPr="00A54185">
        <w:rPr>
          <w:rFonts w:ascii="Century Gothic" w:eastAsia="Century Gothic" w:hAnsi="Century Gothic" w:cs="Century Gothic"/>
        </w:rPr>
        <w:t xml:space="preserve">енту в бюджетних будівлях. Детальний опис наведено у другому розділі. Відсутність системи енергоменеджменту приводить до неефективного моніторингу споживання енергоресурсів, помилок при плануванні заходів з підвищення енергоефективності, перевитраті бюджетних коштів. </w:t>
      </w:r>
    </w:p>
    <w:p w14:paraId="33855A97" w14:textId="77777777" w:rsidR="00F605F6" w:rsidRPr="00A54185" w:rsidRDefault="00F605F6" w:rsidP="00CD4ED1">
      <w:pPr>
        <w:spacing w:after="160"/>
        <w:rPr>
          <w:rFonts w:ascii="Century Gothic" w:eastAsia="Times New Roman" w:hAnsi="Century Gothic" w:cs="Times New Roman"/>
          <w:b/>
          <w:color w:val="000000"/>
        </w:rPr>
      </w:pPr>
      <w:r w:rsidRPr="00A54185">
        <w:rPr>
          <w:rFonts w:ascii="Century Gothic" w:eastAsia="Times New Roman" w:hAnsi="Century Gothic" w:cs="Times New Roman"/>
          <w:b/>
          <w:color w:val="000000"/>
        </w:rPr>
        <w:t>Запропоновані рішення </w:t>
      </w:r>
    </w:p>
    <w:p w14:paraId="1DF1274D" w14:textId="77777777" w:rsidR="00F605F6" w:rsidRPr="00A54185" w:rsidRDefault="00F605F6" w:rsidP="00CD4ED1">
      <w:pPr>
        <w:spacing w:before="160" w:after="160"/>
        <w:jc w:val="both"/>
        <w:rPr>
          <w:rFonts w:ascii="Century Gothic" w:eastAsia="Century Gothic" w:hAnsi="Century Gothic" w:cs="Century Gothic"/>
        </w:rPr>
      </w:pPr>
      <w:r w:rsidRPr="00A54185">
        <w:rPr>
          <w:rFonts w:ascii="Century Gothic" w:eastAsia="Century Gothic" w:hAnsi="Century Gothic" w:cs="Century Gothic"/>
        </w:rPr>
        <w:t xml:space="preserve">Запровадження системи ЕМ в громаді пропонується проводити в декілька етапів. Перш за все необхідно налагодити систему енергоменеджменту у бюджетних будівлях. Для цього необхідно визначити структурний підрозділ, призначити відповідальну особу. Наступне це побудова системи енергоменеджменту на чолі з вищим керівництвом міста, та залученням до системи відповідальних працівників усіх бюджетних установ. На першому етапі запровадження системи необхідно визначити об`єкти ЕМ. Тобто той перелік будівель та систем, котрі будуть включені в систему ЕМ. Запровадження системи ЕМ передбачає проведення енергомоніторингу. Енергомоніторинг доцільно проводити за допомогою відповідних програмних продуктів. </w:t>
      </w:r>
    </w:p>
    <w:p w14:paraId="477D83A6" w14:textId="77777777" w:rsidR="00F605F6" w:rsidRPr="00A54185" w:rsidRDefault="00F605F6" w:rsidP="00CD4ED1">
      <w:pPr>
        <w:spacing w:before="160" w:after="160"/>
        <w:jc w:val="both"/>
        <w:textAlignment w:val="baseline"/>
        <w:rPr>
          <w:rFonts w:ascii="Century Gothic" w:eastAsia="Times New Roman" w:hAnsi="Century Gothic"/>
        </w:rPr>
      </w:pPr>
      <w:r w:rsidRPr="00A54185">
        <w:rPr>
          <w:rFonts w:ascii="Century Gothic" w:eastAsia="Times New Roman" w:hAnsi="Century Gothic"/>
          <w:b/>
          <w:bCs/>
        </w:rPr>
        <w:t>Завданнями ЕМ</w:t>
      </w:r>
      <w:r w:rsidRPr="00A54185">
        <w:rPr>
          <w:rFonts w:ascii="Century Gothic" w:eastAsia="Times New Roman" w:hAnsi="Century Gothic"/>
        </w:rPr>
        <w:t xml:space="preserve"> в сфері громадських будівель є: </w:t>
      </w:r>
    </w:p>
    <w:tbl>
      <w:tblPr>
        <w:tblStyle w:val="-214"/>
        <w:tblW w:w="9614" w:type="dxa"/>
        <w:tblLayout w:type="fixed"/>
        <w:tblLook w:val="0600" w:firstRow="0" w:lastRow="0" w:firstColumn="0" w:lastColumn="0" w:noHBand="1" w:noVBand="1"/>
      </w:tblPr>
      <w:tblGrid>
        <w:gridCol w:w="9614"/>
      </w:tblGrid>
      <w:tr w:rsidR="008A0F57" w:rsidRPr="00A54185" w14:paraId="5AC06B87" w14:textId="77777777" w:rsidTr="008A0F57">
        <w:trPr>
          <w:trHeight w:val="219"/>
        </w:trPr>
        <w:tc>
          <w:tcPr>
            <w:tcW w:w="9614" w:type="dxa"/>
          </w:tcPr>
          <w:p w14:paraId="1B1A4B1E" w14:textId="5E6CE95E" w:rsidR="008A0F57" w:rsidRPr="00A54185" w:rsidRDefault="008A0F57" w:rsidP="00CD4ED1">
            <w:pPr>
              <w:spacing w:line="276" w:lineRule="auto"/>
              <w:jc w:val="both"/>
              <w:rPr>
                <w:sz w:val="20"/>
                <w:szCs w:val="20"/>
              </w:rPr>
            </w:pPr>
            <w:r w:rsidRPr="00A54185">
              <w:rPr>
                <w:rFonts w:eastAsia="Times New Roman"/>
                <w:sz w:val="20"/>
                <w:szCs w:val="20"/>
              </w:rPr>
              <w:t>Забезпечення належних умов в громадських будівлях та своєчасне реагування на аварійні ситуації; </w:t>
            </w:r>
          </w:p>
        </w:tc>
      </w:tr>
      <w:tr w:rsidR="008A0F57" w:rsidRPr="00A54185" w14:paraId="07CD2DC8" w14:textId="77777777" w:rsidTr="008A0F57">
        <w:trPr>
          <w:trHeight w:val="219"/>
        </w:trPr>
        <w:tc>
          <w:tcPr>
            <w:tcW w:w="9614" w:type="dxa"/>
          </w:tcPr>
          <w:p w14:paraId="22EA0BA3" w14:textId="5A3C0EB2" w:rsidR="008A0F57" w:rsidRPr="00A54185" w:rsidRDefault="008A0F57" w:rsidP="00CD4ED1">
            <w:pPr>
              <w:spacing w:line="276" w:lineRule="auto"/>
              <w:jc w:val="both"/>
              <w:rPr>
                <w:sz w:val="20"/>
                <w:szCs w:val="20"/>
              </w:rPr>
            </w:pPr>
            <w:r w:rsidRPr="00A54185">
              <w:rPr>
                <w:rFonts w:eastAsia="Times New Roman"/>
                <w:sz w:val="20"/>
                <w:szCs w:val="20"/>
              </w:rPr>
              <w:t>Зменшення витрат енергії та бюджетних коштів для функціонування громадських будівель;</w:t>
            </w:r>
          </w:p>
        </w:tc>
      </w:tr>
      <w:tr w:rsidR="008A0F57" w:rsidRPr="00A54185" w14:paraId="7C0CDF4A" w14:textId="77777777" w:rsidTr="008A0F57">
        <w:trPr>
          <w:trHeight w:val="219"/>
        </w:trPr>
        <w:tc>
          <w:tcPr>
            <w:tcW w:w="9614" w:type="dxa"/>
          </w:tcPr>
          <w:p w14:paraId="656202A8" w14:textId="7A10392F" w:rsidR="008A0F57" w:rsidRPr="00A54185" w:rsidRDefault="008A0F57" w:rsidP="00CD4ED1">
            <w:pPr>
              <w:spacing w:line="276" w:lineRule="auto"/>
              <w:jc w:val="both"/>
              <w:rPr>
                <w:sz w:val="20"/>
                <w:szCs w:val="20"/>
              </w:rPr>
            </w:pPr>
            <w:r w:rsidRPr="00A54185">
              <w:rPr>
                <w:rFonts w:eastAsia="Times New Roman"/>
                <w:sz w:val="20"/>
                <w:szCs w:val="20"/>
              </w:rPr>
              <w:t xml:space="preserve">Визначення пріоритетів для проведення енергоефективних заходів та контроль за їх ефективністю. </w:t>
            </w:r>
          </w:p>
        </w:tc>
      </w:tr>
    </w:tbl>
    <w:p w14:paraId="68AE3C87" w14:textId="53016C6A" w:rsidR="00F605F6" w:rsidRPr="00A54185" w:rsidRDefault="00F605F6" w:rsidP="00CD4ED1">
      <w:pPr>
        <w:spacing w:before="160" w:after="160"/>
        <w:jc w:val="both"/>
        <w:textAlignment w:val="baseline"/>
        <w:rPr>
          <w:rFonts w:ascii="Century Gothic" w:eastAsia="Times New Roman" w:hAnsi="Century Gothic"/>
        </w:rPr>
      </w:pPr>
      <w:r w:rsidRPr="00A54185">
        <w:rPr>
          <w:rFonts w:ascii="Century Gothic" w:eastAsia="Times New Roman" w:hAnsi="Century Gothic"/>
        </w:rPr>
        <w:t>Для реалізації заходу необхідно залучити наступні ресурси:</w:t>
      </w:r>
    </w:p>
    <w:tbl>
      <w:tblPr>
        <w:tblStyle w:val="-214"/>
        <w:tblW w:w="9884" w:type="dxa"/>
        <w:jc w:val="center"/>
        <w:tblLayout w:type="fixed"/>
        <w:tblLook w:val="0600" w:firstRow="0" w:lastRow="0" w:firstColumn="0" w:lastColumn="0" w:noHBand="1" w:noVBand="1"/>
      </w:tblPr>
      <w:tblGrid>
        <w:gridCol w:w="9884"/>
      </w:tblGrid>
      <w:tr w:rsidR="008A0F57" w:rsidRPr="00A54185" w14:paraId="75295F0A" w14:textId="77777777" w:rsidTr="00C2066E">
        <w:trPr>
          <w:trHeight w:val="229"/>
          <w:jc w:val="center"/>
        </w:trPr>
        <w:tc>
          <w:tcPr>
            <w:tcW w:w="9884" w:type="dxa"/>
          </w:tcPr>
          <w:p w14:paraId="7C58C924" w14:textId="4AD9E63F" w:rsidR="008A0F57" w:rsidRPr="00A54185" w:rsidRDefault="008A0F57" w:rsidP="00CD4ED1">
            <w:pPr>
              <w:spacing w:line="276" w:lineRule="auto"/>
              <w:jc w:val="both"/>
              <w:rPr>
                <w:sz w:val="20"/>
                <w:szCs w:val="20"/>
              </w:rPr>
            </w:pPr>
            <w:r w:rsidRPr="00A54185">
              <w:rPr>
                <w:rFonts w:eastAsia="Times New Roman" w:cs="Calibri"/>
                <w:b/>
                <w:bCs/>
                <w:sz w:val="20"/>
                <w:szCs w:val="20"/>
              </w:rPr>
              <w:t>Людські ресурси</w:t>
            </w:r>
            <w:r w:rsidRPr="00A54185">
              <w:rPr>
                <w:rFonts w:eastAsia="Times New Roman" w:cs="Calibri"/>
                <w:sz w:val="20"/>
                <w:szCs w:val="20"/>
              </w:rPr>
              <w:t>. Запровадження посади енергоменеджера та призначення відповідальних осіб згідно структури енергоменеджменту.</w:t>
            </w:r>
          </w:p>
        </w:tc>
      </w:tr>
      <w:tr w:rsidR="008A0F57" w:rsidRPr="00A54185" w14:paraId="7D48FBBF" w14:textId="77777777" w:rsidTr="00C2066E">
        <w:trPr>
          <w:trHeight w:val="229"/>
          <w:jc w:val="center"/>
        </w:trPr>
        <w:tc>
          <w:tcPr>
            <w:tcW w:w="9884" w:type="dxa"/>
          </w:tcPr>
          <w:p w14:paraId="4F2FF14D" w14:textId="00E19512" w:rsidR="008A0F57" w:rsidRPr="00A54185" w:rsidRDefault="008A0F57" w:rsidP="00CD4ED1">
            <w:pPr>
              <w:spacing w:line="276" w:lineRule="auto"/>
              <w:jc w:val="both"/>
              <w:rPr>
                <w:sz w:val="20"/>
                <w:szCs w:val="20"/>
              </w:rPr>
            </w:pPr>
            <w:r w:rsidRPr="00A54185">
              <w:rPr>
                <w:rFonts w:eastAsia="Times New Roman" w:cs="Calibri"/>
                <w:b/>
                <w:bCs/>
                <w:sz w:val="20"/>
                <w:szCs w:val="20"/>
              </w:rPr>
              <w:t>Технічні засоби</w:t>
            </w:r>
            <w:r w:rsidRPr="00A54185">
              <w:rPr>
                <w:rFonts w:eastAsia="Times New Roman" w:cs="Calibri"/>
                <w:sz w:val="20"/>
                <w:szCs w:val="20"/>
              </w:rPr>
              <w:t>. Закупівля та забезпечення функціонування програмного продукту. Обладнання лічильниками громадських будівель, проведення повірки лічильників споживання ПЕР.</w:t>
            </w:r>
          </w:p>
        </w:tc>
      </w:tr>
      <w:tr w:rsidR="008A0F57" w:rsidRPr="00A54185" w14:paraId="2D3B943A" w14:textId="77777777" w:rsidTr="00C2066E">
        <w:trPr>
          <w:trHeight w:val="229"/>
          <w:jc w:val="center"/>
        </w:trPr>
        <w:tc>
          <w:tcPr>
            <w:tcW w:w="9884" w:type="dxa"/>
          </w:tcPr>
          <w:p w14:paraId="73EEDA5A" w14:textId="213BA6DE" w:rsidR="008A0F57" w:rsidRPr="00A54185" w:rsidRDefault="008A0F57" w:rsidP="00CD4ED1">
            <w:pPr>
              <w:spacing w:line="276" w:lineRule="auto"/>
              <w:jc w:val="both"/>
              <w:rPr>
                <w:sz w:val="20"/>
                <w:szCs w:val="20"/>
              </w:rPr>
            </w:pPr>
            <w:r w:rsidRPr="00A54185">
              <w:rPr>
                <w:rFonts w:eastAsia="Times New Roman" w:cs="Calibri"/>
                <w:b/>
                <w:bCs/>
                <w:sz w:val="20"/>
                <w:szCs w:val="20"/>
              </w:rPr>
              <w:t>Організаційні заходи</w:t>
            </w:r>
            <w:r w:rsidRPr="00A54185">
              <w:rPr>
                <w:rFonts w:eastAsia="Times New Roman" w:cs="Calibri"/>
                <w:sz w:val="20"/>
                <w:szCs w:val="20"/>
              </w:rPr>
              <w:t>. Запровадження «лімітів» споживання ПЕР. Проведення навчання персоналу. Проведення інформаційно</w:t>
            </w:r>
          </w:p>
        </w:tc>
      </w:tr>
    </w:tbl>
    <w:p w14:paraId="7CBF556F" w14:textId="77777777" w:rsidR="00F605F6" w:rsidRDefault="00F605F6" w:rsidP="00CD4ED1">
      <w:pPr>
        <w:spacing w:before="160" w:after="160"/>
        <w:jc w:val="both"/>
        <w:textAlignment w:val="baseline"/>
        <w:rPr>
          <w:rFonts w:ascii="Century Gothic" w:eastAsia="Times New Roman" w:hAnsi="Century Gothic"/>
          <w:color w:val="000000"/>
        </w:rPr>
      </w:pPr>
      <w:r w:rsidRPr="00A54185">
        <w:rPr>
          <w:rFonts w:ascii="Century Gothic" w:eastAsia="Times New Roman" w:hAnsi="Century Gothic"/>
          <w:color w:val="000000"/>
        </w:rPr>
        <w:t>Впровадження СЕМ пов'язано з додатковими капітальними та експлуатаційними витратами. Основна складова капітальних затрат – встановлення приладів обліку у споживачів, а експлуатаційних – зарплата персоналу. Зарубіжний досвід показує, що впровадження СЕМ дозволяє скоротити енергоспоживання і, відповідно, платежі за енергоносії на 3 – 10%. В розрахунках прийнято рівень економії поточних ресурсів на рівні 3 % від загального спожитого тепла споживачами. </w:t>
      </w:r>
    </w:p>
    <w:p w14:paraId="531777A8" w14:textId="77777777" w:rsidR="002128E9" w:rsidRDefault="002128E9" w:rsidP="00CD4ED1">
      <w:pPr>
        <w:spacing w:before="160" w:after="160"/>
        <w:jc w:val="both"/>
        <w:textAlignment w:val="baseline"/>
        <w:rPr>
          <w:rFonts w:ascii="Century Gothic" w:eastAsia="Times New Roman" w:hAnsi="Century Gothic"/>
          <w:color w:val="000000"/>
        </w:rPr>
      </w:pPr>
    </w:p>
    <w:p w14:paraId="79AD9134" w14:textId="77777777" w:rsidR="002128E9" w:rsidRPr="00A54185" w:rsidRDefault="002128E9" w:rsidP="00CD4ED1">
      <w:pPr>
        <w:spacing w:before="160" w:after="160"/>
        <w:jc w:val="both"/>
        <w:textAlignment w:val="baseline"/>
        <w:rPr>
          <w:rFonts w:ascii="Century Gothic" w:eastAsia="Times New Roman" w:hAnsi="Century Gothic"/>
          <w:color w:val="000000"/>
        </w:rPr>
      </w:pPr>
    </w:p>
    <w:p w14:paraId="533D6D59" w14:textId="77777777" w:rsidR="00F605F6" w:rsidRPr="00A54185" w:rsidRDefault="00F605F6" w:rsidP="00CD4ED1">
      <w:pPr>
        <w:spacing w:after="0"/>
        <w:jc w:val="right"/>
        <w:textAlignment w:val="baseline"/>
        <w:rPr>
          <w:rFonts w:ascii="Century Gothic" w:eastAsia="Times New Roman" w:hAnsi="Century Gothic"/>
          <w:color w:val="000000"/>
        </w:rPr>
      </w:pPr>
      <w:r w:rsidRPr="00A54185">
        <w:rPr>
          <w:rFonts w:ascii="Century Gothic" w:eastAsia="Times New Roman" w:hAnsi="Century Gothic"/>
          <w:color w:val="000000"/>
        </w:rPr>
        <w:t>Таблиця 1.1 </w:t>
      </w:r>
    </w:p>
    <w:p w14:paraId="7698CA11" w14:textId="4DE3AE9D" w:rsidR="00F605F6" w:rsidRPr="00A54185" w:rsidRDefault="00F605F6" w:rsidP="00CD4ED1">
      <w:pPr>
        <w:spacing w:after="0"/>
        <w:jc w:val="center"/>
        <w:textAlignment w:val="baseline"/>
        <w:rPr>
          <w:rFonts w:ascii="Century Gothic" w:eastAsia="Times New Roman" w:hAnsi="Century Gothic"/>
          <w:color w:val="000000"/>
        </w:rPr>
      </w:pPr>
      <w:r w:rsidRPr="00A54185">
        <w:rPr>
          <w:rFonts w:ascii="Century Gothic" w:eastAsia="Times New Roman" w:hAnsi="Century Gothic"/>
          <w:color w:val="000000"/>
        </w:rPr>
        <w:lastRenderedPageBreak/>
        <w:t xml:space="preserve">Витрати на впровадження, розрахунок річної економії та оцінка терміну простої окупності впровадження СЕМ для громадських будівель </w:t>
      </w:r>
    </w:p>
    <w:tbl>
      <w:tblPr>
        <w:tblStyle w:val="12"/>
        <w:tblW w:w="9345" w:type="dxa"/>
        <w:tblLook w:val="04E0" w:firstRow="1" w:lastRow="1" w:firstColumn="1" w:lastColumn="0" w:noHBand="0" w:noVBand="1"/>
      </w:tblPr>
      <w:tblGrid>
        <w:gridCol w:w="5655"/>
        <w:gridCol w:w="1830"/>
        <w:gridCol w:w="1860"/>
      </w:tblGrid>
      <w:tr w:rsidR="00F605F6" w:rsidRPr="00A54185" w14:paraId="73982BD3" w14:textId="77777777" w:rsidTr="00F605F6">
        <w:trPr>
          <w:cnfStyle w:val="100000000000" w:firstRow="1" w:lastRow="0" w:firstColumn="0" w:lastColumn="0" w:oddVBand="0" w:evenVBand="0" w:oddHBand="0" w:evenHBand="0" w:firstRowFirstColumn="0" w:firstRowLastColumn="0" w:lastRowFirstColumn="0" w:lastRowLastColumn="0"/>
          <w:trHeight w:val="20"/>
        </w:trPr>
        <w:tc>
          <w:tcPr>
            <w:tcW w:w="5655" w:type="dxa"/>
            <w:hideMark/>
          </w:tcPr>
          <w:p w14:paraId="5E8CED1A" w14:textId="77777777" w:rsidR="00F605F6" w:rsidRPr="00A54185" w:rsidRDefault="00F605F6" w:rsidP="00CD4ED1">
            <w:pPr>
              <w:spacing w:line="276" w:lineRule="auto"/>
              <w:jc w:val="center"/>
              <w:textAlignment w:val="baseline"/>
              <w:rPr>
                <w:rFonts w:ascii="Century Gothic" w:hAnsi="Century Gothic" w:cs="Times New Roman"/>
                <w:color w:val="auto"/>
                <w:szCs w:val="16"/>
              </w:rPr>
            </w:pPr>
            <w:r w:rsidRPr="00A54185">
              <w:rPr>
                <w:rFonts w:ascii="Century Gothic" w:hAnsi="Century Gothic" w:cs="Calibri"/>
                <w:color w:val="auto"/>
                <w:szCs w:val="16"/>
              </w:rPr>
              <w:t>Найменування величини </w:t>
            </w:r>
          </w:p>
        </w:tc>
        <w:tc>
          <w:tcPr>
            <w:tcW w:w="1830" w:type="dxa"/>
            <w:hideMark/>
          </w:tcPr>
          <w:p w14:paraId="5F70F342" w14:textId="77777777" w:rsidR="00F605F6" w:rsidRPr="00A54185" w:rsidRDefault="00F605F6" w:rsidP="00CD4ED1">
            <w:pPr>
              <w:spacing w:line="276" w:lineRule="auto"/>
              <w:jc w:val="center"/>
              <w:textAlignment w:val="baseline"/>
              <w:rPr>
                <w:rFonts w:ascii="Century Gothic" w:hAnsi="Century Gothic" w:cs="Times New Roman"/>
                <w:color w:val="auto"/>
                <w:szCs w:val="16"/>
              </w:rPr>
            </w:pPr>
            <w:r w:rsidRPr="00A54185">
              <w:rPr>
                <w:rFonts w:ascii="Century Gothic" w:hAnsi="Century Gothic" w:cs="Calibri"/>
                <w:color w:val="auto"/>
                <w:szCs w:val="16"/>
              </w:rPr>
              <w:t>Розмірність </w:t>
            </w:r>
          </w:p>
        </w:tc>
        <w:tc>
          <w:tcPr>
            <w:tcW w:w="1860" w:type="dxa"/>
            <w:hideMark/>
          </w:tcPr>
          <w:p w14:paraId="0B310BA3" w14:textId="77777777" w:rsidR="00F605F6" w:rsidRPr="00A54185" w:rsidRDefault="00F605F6" w:rsidP="00CD4ED1">
            <w:pPr>
              <w:spacing w:line="276" w:lineRule="auto"/>
              <w:jc w:val="center"/>
              <w:textAlignment w:val="baseline"/>
              <w:rPr>
                <w:rFonts w:ascii="Century Gothic" w:hAnsi="Century Gothic" w:cs="Times New Roman"/>
                <w:color w:val="auto"/>
                <w:szCs w:val="16"/>
              </w:rPr>
            </w:pPr>
            <w:r w:rsidRPr="00A54185">
              <w:rPr>
                <w:rFonts w:ascii="Century Gothic" w:hAnsi="Century Gothic" w:cs="Calibri"/>
                <w:color w:val="auto"/>
                <w:szCs w:val="16"/>
              </w:rPr>
              <w:t>Величина </w:t>
            </w:r>
          </w:p>
        </w:tc>
      </w:tr>
      <w:tr w:rsidR="00F605F6" w:rsidRPr="00A54185" w14:paraId="4CAEAEFB" w14:textId="77777777" w:rsidTr="00F605F6">
        <w:trPr>
          <w:trHeight w:val="20"/>
        </w:trPr>
        <w:tc>
          <w:tcPr>
            <w:tcW w:w="5655" w:type="dxa"/>
            <w:hideMark/>
          </w:tcPr>
          <w:p w14:paraId="2FD64606" w14:textId="77777777" w:rsidR="00F605F6" w:rsidRPr="00A54185" w:rsidRDefault="00F605F6" w:rsidP="00CD4ED1">
            <w:pPr>
              <w:spacing w:line="276" w:lineRule="auto"/>
              <w:textAlignment w:val="baseline"/>
              <w:rPr>
                <w:rFonts w:cs="Times New Roman"/>
                <w:color w:val="auto"/>
                <w:szCs w:val="16"/>
              </w:rPr>
            </w:pPr>
            <w:r w:rsidRPr="00A54185">
              <w:rPr>
                <w:rFonts w:cs="Calibri"/>
                <w:color w:val="auto"/>
                <w:szCs w:val="16"/>
              </w:rPr>
              <w:t>Річне споживання енергії громадськими будівлями </w:t>
            </w:r>
          </w:p>
        </w:tc>
        <w:tc>
          <w:tcPr>
            <w:tcW w:w="1830" w:type="dxa"/>
            <w:hideMark/>
          </w:tcPr>
          <w:p w14:paraId="4A491E22" w14:textId="77777777" w:rsidR="00F605F6" w:rsidRPr="00A54185" w:rsidRDefault="00F605F6" w:rsidP="00CD4ED1">
            <w:pPr>
              <w:spacing w:line="276" w:lineRule="auto"/>
              <w:jc w:val="center"/>
              <w:textAlignment w:val="baseline"/>
              <w:rPr>
                <w:rFonts w:cs="Times New Roman"/>
                <w:color w:val="auto"/>
                <w:szCs w:val="16"/>
              </w:rPr>
            </w:pPr>
            <w:r w:rsidRPr="00A54185">
              <w:rPr>
                <w:rFonts w:cs="Calibri"/>
                <w:color w:val="auto"/>
                <w:szCs w:val="16"/>
              </w:rPr>
              <w:t>МВт-год/рік</w:t>
            </w:r>
          </w:p>
        </w:tc>
        <w:tc>
          <w:tcPr>
            <w:tcW w:w="1860" w:type="dxa"/>
            <w:hideMark/>
          </w:tcPr>
          <w:p w14:paraId="7215E2E7" w14:textId="5100EDA0" w:rsidR="00F605F6" w:rsidRPr="00A54185" w:rsidRDefault="001658F7" w:rsidP="00CD4ED1">
            <w:pPr>
              <w:spacing w:line="276" w:lineRule="auto"/>
              <w:jc w:val="center"/>
              <w:textAlignment w:val="baseline"/>
              <w:rPr>
                <w:rFonts w:cs="Times New Roman"/>
                <w:color w:val="auto"/>
                <w:szCs w:val="16"/>
              </w:rPr>
            </w:pPr>
            <w:r>
              <w:rPr>
                <w:rFonts w:cs="Calibri"/>
                <w:color w:val="auto"/>
                <w:szCs w:val="16"/>
              </w:rPr>
              <w:t>23 690,00</w:t>
            </w:r>
          </w:p>
        </w:tc>
      </w:tr>
      <w:tr w:rsidR="00F605F6" w:rsidRPr="00A54185" w14:paraId="5D12C644" w14:textId="77777777" w:rsidTr="00F605F6">
        <w:trPr>
          <w:trHeight w:val="20"/>
        </w:trPr>
        <w:tc>
          <w:tcPr>
            <w:tcW w:w="5655" w:type="dxa"/>
            <w:hideMark/>
          </w:tcPr>
          <w:p w14:paraId="647B9EC9" w14:textId="77777777" w:rsidR="00F605F6" w:rsidRPr="00A54185" w:rsidRDefault="00F605F6" w:rsidP="00CD4ED1">
            <w:pPr>
              <w:spacing w:line="276" w:lineRule="auto"/>
              <w:textAlignment w:val="baseline"/>
              <w:rPr>
                <w:rFonts w:cs="Times New Roman"/>
                <w:color w:val="auto"/>
                <w:szCs w:val="16"/>
              </w:rPr>
            </w:pPr>
            <w:r w:rsidRPr="00A54185">
              <w:rPr>
                <w:rFonts w:cs="Calibri"/>
                <w:color w:val="auto"/>
                <w:szCs w:val="16"/>
              </w:rPr>
              <w:t>Очікувана річна економія енергії</w:t>
            </w:r>
          </w:p>
        </w:tc>
        <w:tc>
          <w:tcPr>
            <w:tcW w:w="1830" w:type="dxa"/>
            <w:hideMark/>
          </w:tcPr>
          <w:p w14:paraId="7587696C" w14:textId="77777777" w:rsidR="00F605F6" w:rsidRPr="00A54185" w:rsidRDefault="00F605F6" w:rsidP="00CD4ED1">
            <w:pPr>
              <w:spacing w:line="276" w:lineRule="auto"/>
              <w:jc w:val="center"/>
              <w:textAlignment w:val="baseline"/>
              <w:rPr>
                <w:rFonts w:cs="Times New Roman"/>
                <w:color w:val="auto"/>
                <w:szCs w:val="16"/>
              </w:rPr>
            </w:pPr>
            <w:r w:rsidRPr="00A54185">
              <w:rPr>
                <w:rFonts w:cs="Calibri"/>
                <w:color w:val="auto"/>
                <w:szCs w:val="16"/>
              </w:rPr>
              <w:t>МВт-год/рік</w:t>
            </w:r>
          </w:p>
        </w:tc>
        <w:tc>
          <w:tcPr>
            <w:tcW w:w="1860" w:type="dxa"/>
            <w:hideMark/>
          </w:tcPr>
          <w:p w14:paraId="66E43D5B" w14:textId="31853CD9" w:rsidR="00F605F6" w:rsidRPr="00A54185" w:rsidRDefault="001658F7" w:rsidP="00CD4ED1">
            <w:pPr>
              <w:spacing w:line="276" w:lineRule="auto"/>
              <w:jc w:val="center"/>
              <w:textAlignment w:val="baseline"/>
              <w:rPr>
                <w:rFonts w:cs="Times New Roman"/>
                <w:color w:val="auto"/>
                <w:szCs w:val="16"/>
              </w:rPr>
            </w:pPr>
            <w:r>
              <w:rPr>
                <w:rFonts w:cs="Calibri"/>
                <w:color w:val="auto"/>
                <w:szCs w:val="16"/>
              </w:rPr>
              <w:t>1 097,94</w:t>
            </w:r>
            <w:r w:rsidR="00F605F6" w:rsidRPr="00A54185">
              <w:rPr>
                <w:rFonts w:cs="Calibri"/>
                <w:color w:val="auto"/>
                <w:szCs w:val="16"/>
              </w:rPr>
              <w:t> </w:t>
            </w:r>
          </w:p>
        </w:tc>
      </w:tr>
      <w:tr w:rsidR="00F605F6" w:rsidRPr="00A54185" w14:paraId="0C78B8E1" w14:textId="77777777" w:rsidTr="00F605F6">
        <w:trPr>
          <w:trHeight w:val="20"/>
        </w:trPr>
        <w:tc>
          <w:tcPr>
            <w:tcW w:w="5655" w:type="dxa"/>
          </w:tcPr>
          <w:p w14:paraId="344D025C" w14:textId="77777777" w:rsidR="00F605F6" w:rsidRPr="00A54185" w:rsidRDefault="00F605F6" w:rsidP="00CD4ED1">
            <w:pPr>
              <w:spacing w:line="276" w:lineRule="auto"/>
              <w:textAlignment w:val="baseline"/>
              <w:rPr>
                <w:rFonts w:cs="Calibri"/>
                <w:color w:val="auto"/>
                <w:szCs w:val="16"/>
              </w:rPr>
            </w:pPr>
            <w:r w:rsidRPr="00A54185">
              <w:rPr>
                <w:rFonts w:cs="Calibri"/>
                <w:color w:val="auto"/>
                <w:szCs w:val="16"/>
              </w:rPr>
              <w:t xml:space="preserve">Загальна вартість реалізації </w:t>
            </w:r>
          </w:p>
        </w:tc>
        <w:tc>
          <w:tcPr>
            <w:tcW w:w="1830" w:type="dxa"/>
          </w:tcPr>
          <w:p w14:paraId="09604D3B" w14:textId="77777777" w:rsidR="00F605F6" w:rsidRPr="00A54185" w:rsidRDefault="00F605F6" w:rsidP="00CD4ED1">
            <w:pPr>
              <w:spacing w:line="276" w:lineRule="auto"/>
              <w:jc w:val="center"/>
              <w:textAlignment w:val="baseline"/>
              <w:rPr>
                <w:rFonts w:cs="Calibri"/>
                <w:color w:val="auto"/>
                <w:szCs w:val="16"/>
              </w:rPr>
            </w:pPr>
            <w:r w:rsidRPr="00A54185">
              <w:rPr>
                <w:rFonts w:cs="Calibri"/>
                <w:color w:val="auto"/>
                <w:szCs w:val="16"/>
              </w:rPr>
              <w:t>млн. грн</w:t>
            </w:r>
          </w:p>
        </w:tc>
        <w:tc>
          <w:tcPr>
            <w:tcW w:w="1860" w:type="dxa"/>
          </w:tcPr>
          <w:p w14:paraId="4E7F80B0" w14:textId="3991F940" w:rsidR="00F605F6" w:rsidRPr="00A54185" w:rsidRDefault="001658F7" w:rsidP="00CD4ED1">
            <w:pPr>
              <w:spacing w:line="276" w:lineRule="auto"/>
              <w:jc w:val="center"/>
              <w:textAlignment w:val="baseline"/>
              <w:rPr>
                <w:rFonts w:cs="Calibri"/>
                <w:color w:val="auto"/>
                <w:szCs w:val="16"/>
              </w:rPr>
            </w:pPr>
            <w:r>
              <w:rPr>
                <w:rFonts w:cs="Calibri"/>
                <w:color w:val="auto"/>
                <w:szCs w:val="16"/>
              </w:rPr>
              <w:t>2</w:t>
            </w:r>
            <w:r w:rsidR="00F605F6" w:rsidRPr="00A54185">
              <w:rPr>
                <w:rFonts w:cs="Calibri"/>
                <w:color w:val="auto"/>
                <w:szCs w:val="16"/>
              </w:rPr>
              <w:t>,8</w:t>
            </w:r>
          </w:p>
        </w:tc>
      </w:tr>
      <w:tr w:rsidR="00F605F6" w:rsidRPr="00A54185" w14:paraId="5678F2BC" w14:textId="77777777" w:rsidTr="00F605F6">
        <w:trPr>
          <w:trHeight w:val="20"/>
        </w:trPr>
        <w:tc>
          <w:tcPr>
            <w:tcW w:w="5655" w:type="dxa"/>
          </w:tcPr>
          <w:p w14:paraId="0E595A85" w14:textId="77777777" w:rsidR="00F605F6" w:rsidRPr="00A54185" w:rsidRDefault="00F605F6" w:rsidP="00CD4ED1">
            <w:pPr>
              <w:spacing w:line="276" w:lineRule="auto"/>
              <w:textAlignment w:val="baseline"/>
              <w:rPr>
                <w:rFonts w:cs="Calibri"/>
                <w:color w:val="auto"/>
                <w:szCs w:val="16"/>
              </w:rPr>
            </w:pPr>
            <w:r w:rsidRPr="00A54185">
              <w:rPr>
                <w:rFonts w:cs="Calibri"/>
                <w:color w:val="auto"/>
                <w:szCs w:val="16"/>
              </w:rPr>
              <w:t>Очікувана річна економія енергії</w:t>
            </w:r>
          </w:p>
        </w:tc>
        <w:tc>
          <w:tcPr>
            <w:tcW w:w="1830" w:type="dxa"/>
          </w:tcPr>
          <w:p w14:paraId="14F25E6F" w14:textId="77777777" w:rsidR="00F605F6" w:rsidRPr="00A54185" w:rsidRDefault="00F605F6" w:rsidP="00CD4ED1">
            <w:pPr>
              <w:spacing w:line="276" w:lineRule="auto"/>
              <w:jc w:val="center"/>
              <w:textAlignment w:val="baseline"/>
              <w:rPr>
                <w:rFonts w:cs="Calibri"/>
                <w:color w:val="auto"/>
                <w:szCs w:val="16"/>
              </w:rPr>
            </w:pPr>
            <w:r w:rsidRPr="00A54185">
              <w:rPr>
                <w:rFonts w:cs="Calibri"/>
                <w:color w:val="auto"/>
                <w:szCs w:val="16"/>
              </w:rPr>
              <w:t>млн. грн</w:t>
            </w:r>
          </w:p>
        </w:tc>
        <w:tc>
          <w:tcPr>
            <w:tcW w:w="1860" w:type="dxa"/>
          </w:tcPr>
          <w:p w14:paraId="311D920E" w14:textId="28D4DCB9" w:rsidR="00F605F6" w:rsidRPr="00A54185" w:rsidRDefault="0078247E" w:rsidP="00CD4ED1">
            <w:pPr>
              <w:spacing w:line="276" w:lineRule="auto"/>
              <w:jc w:val="center"/>
              <w:textAlignment w:val="baseline"/>
              <w:rPr>
                <w:rFonts w:cs="Times New Roman"/>
                <w:color w:val="auto"/>
                <w:szCs w:val="16"/>
              </w:rPr>
            </w:pPr>
            <w:r>
              <w:rPr>
                <w:rFonts w:cs="Times New Roman"/>
                <w:color w:val="auto"/>
                <w:szCs w:val="16"/>
              </w:rPr>
              <w:t>1,03</w:t>
            </w:r>
          </w:p>
        </w:tc>
      </w:tr>
      <w:tr w:rsidR="00F605F6" w:rsidRPr="00A54185" w14:paraId="2D8E9CE0" w14:textId="77777777" w:rsidTr="00F605F6">
        <w:trPr>
          <w:trHeight w:val="20"/>
        </w:trPr>
        <w:tc>
          <w:tcPr>
            <w:tcW w:w="5655" w:type="dxa"/>
          </w:tcPr>
          <w:p w14:paraId="7904F35B" w14:textId="77777777" w:rsidR="00F605F6" w:rsidRPr="00A54185" w:rsidRDefault="00F605F6" w:rsidP="00CD4ED1">
            <w:pPr>
              <w:spacing w:line="276" w:lineRule="auto"/>
              <w:textAlignment w:val="baseline"/>
              <w:rPr>
                <w:rFonts w:cs="Times New Roman"/>
                <w:color w:val="auto"/>
                <w:szCs w:val="16"/>
              </w:rPr>
            </w:pPr>
            <w:r w:rsidRPr="00A54185">
              <w:rPr>
                <w:rFonts w:cs="Calibri"/>
                <w:color w:val="auto"/>
                <w:szCs w:val="16"/>
              </w:rPr>
              <w:t>Термін окупності заходу </w:t>
            </w:r>
          </w:p>
        </w:tc>
        <w:tc>
          <w:tcPr>
            <w:tcW w:w="1830" w:type="dxa"/>
          </w:tcPr>
          <w:p w14:paraId="4DF8DAD3" w14:textId="77777777" w:rsidR="00F605F6" w:rsidRPr="00A54185" w:rsidRDefault="00F605F6" w:rsidP="00CD4ED1">
            <w:pPr>
              <w:spacing w:line="276" w:lineRule="auto"/>
              <w:jc w:val="center"/>
              <w:textAlignment w:val="baseline"/>
              <w:rPr>
                <w:rFonts w:cs="Times New Roman"/>
                <w:color w:val="auto"/>
                <w:szCs w:val="16"/>
              </w:rPr>
            </w:pPr>
            <w:r w:rsidRPr="00A54185">
              <w:rPr>
                <w:rFonts w:cs="Calibri"/>
                <w:color w:val="auto"/>
                <w:szCs w:val="16"/>
              </w:rPr>
              <w:t>років </w:t>
            </w:r>
          </w:p>
        </w:tc>
        <w:tc>
          <w:tcPr>
            <w:tcW w:w="1860" w:type="dxa"/>
          </w:tcPr>
          <w:p w14:paraId="5EEFB8BA" w14:textId="0AFD9BA1" w:rsidR="00F605F6" w:rsidRPr="00A54185" w:rsidRDefault="0078247E" w:rsidP="00CD4ED1">
            <w:pPr>
              <w:spacing w:line="276" w:lineRule="auto"/>
              <w:jc w:val="center"/>
              <w:textAlignment w:val="baseline"/>
              <w:rPr>
                <w:rFonts w:cs="Times New Roman"/>
                <w:color w:val="auto"/>
                <w:szCs w:val="16"/>
              </w:rPr>
            </w:pPr>
            <w:r>
              <w:rPr>
                <w:rFonts w:cs="Times New Roman"/>
                <w:color w:val="auto"/>
                <w:szCs w:val="16"/>
              </w:rPr>
              <w:t>2,7</w:t>
            </w:r>
          </w:p>
        </w:tc>
      </w:tr>
      <w:tr w:rsidR="00F605F6" w:rsidRPr="00A54185" w14:paraId="59B709AC" w14:textId="77777777" w:rsidTr="00F605F6">
        <w:trPr>
          <w:trHeight w:val="20"/>
        </w:trPr>
        <w:tc>
          <w:tcPr>
            <w:tcW w:w="5655" w:type="dxa"/>
          </w:tcPr>
          <w:p w14:paraId="53250707" w14:textId="77777777" w:rsidR="00F605F6" w:rsidRPr="00A54185" w:rsidRDefault="00F605F6" w:rsidP="00CD4ED1">
            <w:pPr>
              <w:spacing w:line="276" w:lineRule="auto"/>
              <w:textAlignment w:val="baseline"/>
              <w:rPr>
                <w:rFonts w:cs="Calibri"/>
                <w:color w:val="auto"/>
                <w:szCs w:val="16"/>
              </w:rPr>
            </w:pPr>
            <w:r w:rsidRPr="00A54185">
              <w:rPr>
                <w:rFonts w:cs="Calibri"/>
                <w:color w:val="auto"/>
                <w:szCs w:val="16"/>
              </w:rPr>
              <w:t xml:space="preserve">Джерело фінансування </w:t>
            </w:r>
          </w:p>
        </w:tc>
        <w:tc>
          <w:tcPr>
            <w:tcW w:w="3690" w:type="dxa"/>
            <w:gridSpan w:val="2"/>
          </w:tcPr>
          <w:p w14:paraId="4E8B8696" w14:textId="77777777" w:rsidR="00F605F6" w:rsidRPr="00A54185" w:rsidRDefault="00F605F6" w:rsidP="00CD4ED1">
            <w:pPr>
              <w:spacing w:line="276" w:lineRule="auto"/>
              <w:jc w:val="center"/>
              <w:textAlignment w:val="baseline"/>
              <w:rPr>
                <w:rFonts w:cs="Calibri"/>
                <w:color w:val="auto"/>
                <w:szCs w:val="16"/>
              </w:rPr>
            </w:pPr>
            <w:r w:rsidRPr="00A54185">
              <w:rPr>
                <w:rFonts w:cs="Calibri"/>
                <w:color w:val="auto"/>
                <w:szCs w:val="16"/>
              </w:rPr>
              <w:t>Місцевий бюджет</w:t>
            </w:r>
          </w:p>
        </w:tc>
      </w:tr>
      <w:tr w:rsidR="00F605F6" w:rsidRPr="00A54185" w14:paraId="3BD86322" w14:textId="77777777" w:rsidTr="00F605F6">
        <w:trPr>
          <w:cnfStyle w:val="010000000000" w:firstRow="0" w:lastRow="1" w:firstColumn="0" w:lastColumn="0" w:oddVBand="0" w:evenVBand="0" w:oddHBand="0" w:evenHBand="0" w:firstRowFirstColumn="0" w:firstRowLastColumn="0" w:lastRowFirstColumn="0" w:lastRowLastColumn="0"/>
          <w:trHeight w:val="20"/>
        </w:trPr>
        <w:tc>
          <w:tcPr>
            <w:tcW w:w="5655" w:type="dxa"/>
          </w:tcPr>
          <w:p w14:paraId="5DFAFBE0" w14:textId="77777777" w:rsidR="00F605F6" w:rsidRPr="00A54185" w:rsidRDefault="00F605F6" w:rsidP="00CD4ED1">
            <w:pPr>
              <w:spacing w:line="276" w:lineRule="auto"/>
              <w:textAlignment w:val="baseline"/>
              <w:rPr>
                <w:rFonts w:ascii="Century Gothic" w:hAnsi="Century Gothic" w:cs="Calibri"/>
                <w:color w:val="auto"/>
                <w:szCs w:val="16"/>
              </w:rPr>
            </w:pPr>
            <w:r w:rsidRPr="00A54185">
              <w:rPr>
                <w:rFonts w:ascii="Century Gothic" w:hAnsi="Century Gothic" w:cs="Calibri"/>
                <w:color w:val="auto"/>
                <w:szCs w:val="16"/>
              </w:rPr>
              <w:t>Термін реалізації проекту</w:t>
            </w:r>
          </w:p>
        </w:tc>
        <w:tc>
          <w:tcPr>
            <w:tcW w:w="3690" w:type="dxa"/>
            <w:gridSpan w:val="2"/>
          </w:tcPr>
          <w:p w14:paraId="009DABE7" w14:textId="77777777" w:rsidR="00F605F6" w:rsidRPr="00A54185" w:rsidRDefault="00F605F6" w:rsidP="00CD4ED1">
            <w:pPr>
              <w:spacing w:line="276" w:lineRule="auto"/>
              <w:jc w:val="center"/>
              <w:textAlignment w:val="baseline"/>
              <w:rPr>
                <w:rFonts w:ascii="Century Gothic" w:hAnsi="Century Gothic" w:cs="Calibri"/>
                <w:color w:val="auto"/>
                <w:szCs w:val="16"/>
              </w:rPr>
            </w:pPr>
            <w:r w:rsidRPr="00A54185">
              <w:rPr>
                <w:rFonts w:ascii="Century Gothic" w:hAnsi="Century Gothic" w:cs="Calibri"/>
                <w:color w:val="auto"/>
                <w:szCs w:val="16"/>
              </w:rPr>
              <w:t>2025-2026</w:t>
            </w:r>
          </w:p>
        </w:tc>
      </w:tr>
    </w:tbl>
    <w:p w14:paraId="1B43F4FD" w14:textId="77777777" w:rsidR="00F605F6" w:rsidRPr="00A54185" w:rsidRDefault="00F605F6" w:rsidP="00CD4ED1">
      <w:pPr>
        <w:autoSpaceDE w:val="0"/>
        <w:autoSpaceDN w:val="0"/>
        <w:adjustRightInd w:val="0"/>
        <w:spacing w:before="160" w:after="160"/>
        <w:rPr>
          <w:rFonts w:ascii="Century Gothic" w:hAnsi="Century Gothic" w:cs="Arial,Bold"/>
          <w:b/>
          <w:bCs/>
        </w:rPr>
      </w:pPr>
      <w:r w:rsidRPr="00A54185">
        <w:rPr>
          <w:rFonts w:ascii="Century Gothic" w:hAnsi="Century Gothic" w:cs="Arial,Bold"/>
          <w:b/>
          <w:bCs/>
        </w:rPr>
        <w:t>1.2. Підвищення енергоефективності в будівлях бюджетної сфери (ДНЗ)</w:t>
      </w:r>
    </w:p>
    <w:p w14:paraId="1FD53E6E" w14:textId="77777777" w:rsidR="00F605F6" w:rsidRPr="00A54185" w:rsidRDefault="00F605F6" w:rsidP="00CD4ED1">
      <w:pPr>
        <w:spacing w:before="160" w:after="160"/>
        <w:jc w:val="both"/>
        <w:textAlignment w:val="baseline"/>
        <w:rPr>
          <w:rFonts w:ascii="Century Gothic" w:eastAsia="Times New Roman" w:hAnsi="Century Gothic"/>
        </w:rPr>
      </w:pPr>
      <w:r w:rsidRPr="00A54185">
        <w:rPr>
          <w:rFonts w:ascii="Century Gothic" w:eastAsia="Times New Roman" w:hAnsi="Century Gothic"/>
          <w:b/>
          <w:bCs/>
        </w:rPr>
        <w:t>Опис поточної ситуації </w:t>
      </w:r>
      <w:r w:rsidRPr="00A54185">
        <w:rPr>
          <w:rFonts w:ascii="Century Gothic" w:eastAsia="Times New Roman" w:hAnsi="Century Gothic"/>
        </w:rPr>
        <w:t> </w:t>
      </w:r>
    </w:p>
    <w:p w14:paraId="52C8D55B" w14:textId="77777777" w:rsidR="00F605F6" w:rsidRPr="00A54185" w:rsidRDefault="00F605F6" w:rsidP="00CD4ED1">
      <w:pPr>
        <w:spacing w:before="160" w:after="160"/>
        <w:jc w:val="both"/>
        <w:textAlignment w:val="baseline"/>
        <w:rPr>
          <w:rFonts w:ascii="Century Gothic" w:eastAsia="Times New Roman" w:hAnsi="Century Gothic"/>
        </w:rPr>
      </w:pPr>
      <w:r w:rsidRPr="00A54185">
        <w:rPr>
          <w:rFonts w:ascii="Century Gothic" w:eastAsia="Times New Roman" w:hAnsi="Century Gothic"/>
        </w:rPr>
        <w:t xml:space="preserve">На даний час існуючі будівлі бюджетної сфери мають великі втрати тепла через огороджувальні конструкції оскільки їх теплотехнічні характеристики не відповідають сучасним вимогам та менші за нормативні у 2-2,5 рази. Дерев`яні вікна та значна частина металопластикових вікон, що встановлені в будівлях не відповідають сучасним вимогам щодо опору теплопередачі. Відсутні системи автоматичного регулювання споживання теплової енергії в залежності від температури навколишнього повітря. Крім того, спостерігається гідравлічне і теплове розбалансування систем опалення. Існуюча теплова ізоляція розподільчих трубопроводів системи опалення та гарячого водопостачання переважно у незадовільному стані, частково пошкоджена, у деяких випадках повністю відсутня. Існуюча система механічної припливно- витяжної вентиляції перебуває у непрацездатному стані. У закладах проводяться поточні та інколи капітальні ремонти, але їх обсяги не достатні для запобігання поступовій руйнації </w:t>
      </w:r>
      <w:proofErr w:type="spellStart"/>
      <w:r w:rsidRPr="00A54185">
        <w:rPr>
          <w:rFonts w:ascii="Century Gothic" w:eastAsia="Times New Roman" w:hAnsi="Century Gothic"/>
        </w:rPr>
        <w:t>огороджуючих</w:t>
      </w:r>
      <w:proofErr w:type="spellEnd"/>
      <w:r w:rsidRPr="00A54185">
        <w:rPr>
          <w:rFonts w:ascii="Century Gothic" w:eastAsia="Times New Roman" w:hAnsi="Century Gothic"/>
        </w:rPr>
        <w:t xml:space="preserve"> конструкцій та інженерних систем.</w:t>
      </w:r>
    </w:p>
    <w:p w14:paraId="131AE73D" w14:textId="77777777" w:rsidR="00F605F6" w:rsidRPr="00A54185" w:rsidRDefault="00F605F6" w:rsidP="00CD4ED1">
      <w:pPr>
        <w:spacing w:before="160" w:after="160"/>
        <w:jc w:val="both"/>
        <w:textAlignment w:val="baseline"/>
        <w:rPr>
          <w:rFonts w:ascii="Century Gothic" w:eastAsia="Times New Roman" w:hAnsi="Century Gothic"/>
        </w:rPr>
      </w:pPr>
      <w:r w:rsidRPr="00A54185">
        <w:rPr>
          <w:rFonts w:ascii="Century Gothic" w:eastAsia="Times New Roman" w:hAnsi="Century Gothic"/>
          <w:b/>
          <w:bCs/>
        </w:rPr>
        <w:t>Запропоновані рішення</w:t>
      </w:r>
      <w:r w:rsidRPr="00A54185">
        <w:rPr>
          <w:rFonts w:ascii="Century Gothic" w:eastAsia="Times New Roman" w:hAnsi="Century Gothic"/>
        </w:rPr>
        <w:t> </w:t>
      </w:r>
    </w:p>
    <w:p w14:paraId="0A25BD3F" w14:textId="77777777" w:rsidR="00F605F6" w:rsidRPr="00A54185" w:rsidRDefault="00F605F6" w:rsidP="00CD4ED1">
      <w:pPr>
        <w:spacing w:before="160" w:after="160"/>
        <w:jc w:val="both"/>
        <w:textAlignment w:val="baseline"/>
        <w:rPr>
          <w:rFonts w:ascii="Century Gothic" w:eastAsia="Times New Roman" w:hAnsi="Century Gothic"/>
        </w:rPr>
      </w:pPr>
      <w:r w:rsidRPr="00A54185">
        <w:rPr>
          <w:rFonts w:ascii="Century Gothic" w:eastAsia="Times New Roman" w:hAnsi="Century Gothic"/>
        </w:rPr>
        <w:t>З метою скорочення видатків з міського бюджету, зниження споживання теплової енергії на опалення, та досягнення середньоєвропейських показників енергоефективності підвищення рівня енергоефективності будівель ДНЗ пропонується впровадити наступні заходи:</w:t>
      </w:r>
    </w:p>
    <w:tbl>
      <w:tblPr>
        <w:tblStyle w:val="-214"/>
        <w:tblW w:w="9614" w:type="dxa"/>
        <w:tblLayout w:type="fixed"/>
        <w:tblLook w:val="0600" w:firstRow="0" w:lastRow="0" w:firstColumn="0" w:lastColumn="0" w:noHBand="1" w:noVBand="1"/>
      </w:tblPr>
      <w:tblGrid>
        <w:gridCol w:w="9614"/>
      </w:tblGrid>
      <w:tr w:rsidR="00F605F6" w:rsidRPr="00A54185" w14:paraId="57A6EC7F" w14:textId="77777777" w:rsidTr="00C2066E">
        <w:trPr>
          <w:trHeight w:val="219"/>
        </w:trPr>
        <w:tc>
          <w:tcPr>
            <w:tcW w:w="9614" w:type="dxa"/>
          </w:tcPr>
          <w:p w14:paraId="29B31E87" w14:textId="00387B39" w:rsidR="00F605F6" w:rsidRPr="00A54185" w:rsidRDefault="00F605F6" w:rsidP="00CD4ED1">
            <w:pPr>
              <w:spacing w:line="276" w:lineRule="auto"/>
              <w:jc w:val="both"/>
              <w:rPr>
                <w:sz w:val="20"/>
                <w:szCs w:val="20"/>
              </w:rPr>
            </w:pPr>
            <w:r w:rsidRPr="00A54185">
              <w:rPr>
                <w:rFonts w:eastAsia="Times New Roman"/>
                <w:sz w:val="20"/>
                <w:szCs w:val="20"/>
              </w:rPr>
              <w:t>утеплення стін фасаду;</w:t>
            </w:r>
          </w:p>
        </w:tc>
      </w:tr>
      <w:tr w:rsidR="00F605F6" w:rsidRPr="00A54185" w14:paraId="52F6F750" w14:textId="77777777" w:rsidTr="00C2066E">
        <w:trPr>
          <w:trHeight w:val="219"/>
        </w:trPr>
        <w:tc>
          <w:tcPr>
            <w:tcW w:w="9614" w:type="dxa"/>
          </w:tcPr>
          <w:p w14:paraId="39CB9A9B" w14:textId="3A5E15D2" w:rsidR="00F605F6" w:rsidRPr="00A54185" w:rsidRDefault="00F605F6" w:rsidP="00CD4ED1">
            <w:pPr>
              <w:spacing w:line="276" w:lineRule="auto"/>
              <w:jc w:val="both"/>
              <w:rPr>
                <w:sz w:val="20"/>
                <w:szCs w:val="20"/>
              </w:rPr>
            </w:pPr>
            <w:r w:rsidRPr="00A54185">
              <w:rPr>
                <w:rFonts w:eastAsia="Times New Roman"/>
                <w:sz w:val="20"/>
                <w:szCs w:val="20"/>
              </w:rPr>
              <w:t>утеплення дахового перекриття;</w:t>
            </w:r>
          </w:p>
        </w:tc>
      </w:tr>
      <w:tr w:rsidR="00F605F6" w:rsidRPr="00A54185" w14:paraId="3E1A0232" w14:textId="77777777" w:rsidTr="00C2066E">
        <w:trPr>
          <w:trHeight w:val="219"/>
        </w:trPr>
        <w:tc>
          <w:tcPr>
            <w:tcW w:w="9614" w:type="dxa"/>
          </w:tcPr>
          <w:p w14:paraId="6336885B" w14:textId="4677F342" w:rsidR="00F605F6" w:rsidRPr="00A54185" w:rsidRDefault="00F605F6" w:rsidP="00CD4ED1">
            <w:pPr>
              <w:spacing w:line="276" w:lineRule="auto"/>
              <w:jc w:val="both"/>
              <w:rPr>
                <w:sz w:val="20"/>
                <w:szCs w:val="20"/>
              </w:rPr>
            </w:pPr>
            <w:r w:rsidRPr="00A54185">
              <w:rPr>
                <w:rFonts w:eastAsia="Times New Roman"/>
                <w:sz w:val="20"/>
                <w:szCs w:val="20"/>
              </w:rPr>
              <w:t>утеплення підвального перекриття;</w:t>
            </w:r>
          </w:p>
        </w:tc>
      </w:tr>
      <w:tr w:rsidR="00F605F6" w:rsidRPr="00A54185" w14:paraId="694CCEB5" w14:textId="77777777" w:rsidTr="00C2066E">
        <w:trPr>
          <w:trHeight w:val="219"/>
        </w:trPr>
        <w:tc>
          <w:tcPr>
            <w:tcW w:w="9614" w:type="dxa"/>
          </w:tcPr>
          <w:p w14:paraId="06D30AAA" w14:textId="02BC1275" w:rsidR="00F605F6" w:rsidRPr="00A54185" w:rsidRDefault="00F605F6" w:rsidP="00CD4ED1">
            <w:pPr>
              <w:spacing w:line="276" w:lineRule="auto"/>
              <w:jc w:val="both"/>
              <w:rPr>
                <w:sz w:val="20"/>
                <w:szCs w:val="20"/>
              </w:rPr>
            </w:pPr>
            <w:r w:rsidRPr="00A54185">
              <w:rPr>
                <w:rFonts w:eastAsia="Times New Roman"/>
                <w:sz w:val="20"/>
                <w:szCs w:val="20"/>
              </w:rPr>
              <w:t>встановлення енергозберігаючих вікон та балконних блоків;</w:t>
            </w:r>
          </w:p>
        </w:tc>
      </w:tr>
      <w:tr w:rsidR="00F605F6" w:rsidRPr="00A54185" w14:paraId="6DF1F65A" w14:textId="77777777" w:rsidTr="00C2066E">
        <w:trPr>
          <w:trHeight w:val="219"/>
        </w:trPr>
        <w:tc>
          <w:tcPr>
            <w:tcW w:w="9614" w:type="dxa"/>
          </w:tcPr>
          <w:p w14:paraId="7DF9A9BF" w14:textId="041CC010" w:rsidR="00F605F6" w:rsidRPr="00A54185" w:rsidRDefault="00F605F6" w:rsidP="00CD4ED1">
            <w:pPr>
              <w:spacing w:line="276" w:lineRule="auto"/>
              <w:jc w:val="both"/>
              <w:rPr>
                <w:sz w:val="20"/>
                <w:szCs w:val="20"/>
              </w:rPr>
            </w:pPr>
            <w:r w:rsidRPr="00A54185">
              <w:rPr>
                <w:rFonts w:eastAsia="Times New Roman"/>
                <w:sz w:val="20"/>
                <w:szCs w:val="20"/>
              </w:rPr>
              <w:t xml:space="preserve">комплексна модернізація системи внутрішнього теплопостачання; </w:t>
            </w:r>
          </w:p>
        </w:tc>
      </w:tr>
      <w:tr w:rsidR="00F605F6" w:rsidRPr="00A54185" w14:paraId="5DA6EB27" w14:textId="77777777" w:rsidTr="00C2066E">
        <w:trPr>
          <w:trHeight w:val="219"/>
        </w:trPr>
        <w:tc>
          <w:tcPr>
            <w:tcW w:w="9614" w:type="dxa"/>
          </w:tcPr>
          <w:p w14:paraId="7684BF2C" w14:textId="5E00EA13" w:rsidR="00F605F6" w:rsidRPr="00A54185" w:rsidRDefault="00F605F6" w:rsidP="00CD4ED1">
            <w:pPr>
              <w:spacing w:line="276" w:lineRule="auto"/>
              <w:jc w:val="both"/>
              <w:rPr>
                <w:sz w:val="20"/>
                <w:szCs w:val="20"/>
              </w:rPr>
            </w:pPr>
            <w:r w:rsidRPr="00A54185">
              <w:rPr>
                <w:rFonts w:eastAsia="Times New Roman"/>
                <w:sz w:val="20"/>
                <w:szCs w:val="20"/>
              </w:rPr>
              <w:t>встановлення сучасних опалювальних приладів;</w:t>
            </w:r>
          </w:p>
        </w:tc>
      </w:tr>
      <w:tr w:rsidR="00F605F6" w:rsidRPr="00A54185" w14:paraId="13B9020A" w14:textId="77777777" w:rsidTr="00C2066E">
        <w:trPr>
          <w:trHeight w:val="219"/>
        </w:trPr>
        <w:tc>
          <w:tcPr>
            <w:tcW w:w="9614" w:type="dxa"/>
          </w:tcPr>
          <w:p w14:paraId="4F5890D4" w14:textId="6420B794" w:rsidR="00F605F6" w:rsidRPr="00A54185" w:rsidRDefault="00F605F6" w:rsidP="00CD4ED1">
            <w:pPr>
              <w:spacing w:line="276" w:lineRule="auto"/>
              <w:jc w:val="both"/>
              <w:rPr>
                <w:sz w:val="20"/>
                <w:szCs w:val="20"/>
              </w:rPr>
            </w:pPr>
            <w:r w:rsidRPr="00A54185">
              <w:rPr>
                <w:rFonts w:eastAsia="Times New Roman"/>
                <w:sz w:val="20"/>
                <w:szCs w:val="20"/>
              </w:rPr>
              <w:t>модернізація системи вентиляції.</w:t>
            </w:r>
          </w:p>
        </w:tc>
      </w:tr>
    </w:tbl>
    <w:p w14:paraId="1A8EA40A" w14:textId="37D858A8" w:rsidR="00F605F6" w:rsidRPr="00A54185" w:rsidRDefault="00F605F6" w:rsidP="00CD4ED1">
      <w:pPr>
        <w:spacing w:before="160" w:after="160"/>
        <w:jc w:val="both"/>
        <w:textAlignment w:val="baseline"/>
        <w:rPr>
          <w:rFonts w:ascii="Century Gothic" w:eastAsia="Times New Roman" w:hAnsi="Century Gothic"/>
        </w:rPr>
      </w:pPr>
      <w:r w:rsidRPr="00A54185">
        <w:rPr>
          <w:rFonts w:ascii="Century Gothic" w:eastAsia="Times New Roman" w:hAnsi="Century Gothic"/>
        </w:rPr>
        <w:t xml:space="preserve">Перед визначенням будівель, котрі будуть включені до проекту доцільно провести енергетичний аудит, та відповідно по кожному об`єкту необхідно уточнити  перелік заходів та уточнити технічні, економічні та фінансові показники. На даний час у міській </w:t>
      </w:r>
      <w:r w:rsidR="0078247E">
        <w:rPr>
          <w:rFonts w:ascii="Century Gothic" w:eastAsia="Times New Roman" w:hAnsi="Century Gothic"/>
        </w:rPr>
        <w:t xml:space="preserve">Червоноградській </w:t>
      </w:r>
      <w:r w:rsidRPr="00A54185">
        <w:rPr>
          <w:rFonts w:ascii="Century Gothic" w:eastAsia="Times New Roman" w:hAnsi="Century Gothic"/>
        </w:rPr>
        <w:t xml:space="preserve">територіальній громаді функціонує </w:t>
      </w:r>
      <w:r w:rsidR="00176868">
        <w:rPr>
          <w:rFonts w:ascii="Century Gothic" w:eastAsia="Times New Roman" w:hAnsi="Century Gothic"/>
        </w:rPr>
        <w:t>15</w:t>
      </w:r>
      <w:r w:rsidRPr="00A54185">
        <w:rPr>
          <w:rFonts w:ascii="Century Gothic" w:eastAsia="Times New Roman" w:hAnsi="Century Gothic"/>
        </w:rPr>
        <w:t xml:space="preserve"> </w:t>
      </w:r>
      <w:r w:rsidRPr="00176868">
        <w:rPr>
          <w:rFonts w:ascii="Century Gothic" w:eastAsia="Times New Roman" w:hAnsi="Century Gothic"/>
        </w:rPr>
        <w:t>закладів</w:t>
      </w:r>
      <w:r w:rsidRPr="00A54185">
        <w:rPr>
          <w:rFonts w:ascii="Century Gothic" w:eastAsia="Times New Roman" w:hAnsi="Century Gothic"/>
        </w:rPr>
        <w:t xml:space="preserve"> дошкільної освіти. </w:t>
      </w:r>
    </w:p>
    <w:p w14:paraId="606DCC92" w14:textId="77777777" w:rsidR="002128E9" w:rsidRDefault="002128E9" w:rsidP="00CD4ED1">
      <w:pPr>
        <w:spacing w:before="160" w:after="0"/>
        <w:jc w:val="right"/>
        <w:textAlignment w:val="baseline"/>
        <w:rPr>
          <w:rFonts w:ascii="Century Gothic" w:eastAsia="Times New Roman" w:hAnsi="Century Gothic"/>
        </w:rPr>
      </w:pPr>
    </w:p>
    <w:p w14:paraId="19BD55F4" w14:textId="77777777" w:rsidR="002128E9" w:rsidRDefault="002128E9" w:rsidP="00CD4ED1">
      <w:pPr>
        <w:spacing w:before="160" w:after="0"/>
        <w:jc w:val="right"/>
        <w:textAlignment w:val="baseline"/>
        <w:rPr>
          <w:rFonts w:ascii="Century Gothic" w:eastAsia="Times New Roman" w:hAnsi="Century Gothic"/>
        </w:rPr>
      </w:pPr>
    </w:p>
    <w:p w14:paraId="6D37D03F" w14:textId="6F4DE0FE" w:rsidR="00F605F6" w:rsidRPr="00A54185" w:rsidRDefault="00F605F6" w:rsidP="00CD4ED1">
      <w:pPr>
        <w:spacing w:before="160" w:after="0"/>
        <w:jc w:val="right"/>
        <w:textAlignment w:val="baseline"/>
        <w:rPr>
          <w:rFonts w:ascii="Century Gothic" w:eastAsia="Times New Roman" w:hAnsi="Century Gothic" w:cs="Segoe UI"/>
        </w:rPr>
      </w:pPr>
      <w:r w:rsidRPr="00A54185">
        <w:rPr>
          <w:rFonts w:ascii="Century Gothic" w:eastAsia="Times New Roman" w:hAnsi="Century Gothic"/>
        </w:rPr>
        <w:t>Таблиця 1.2 </w:t>
      </w:r>
    </w:p>
    <w:p w14:paraId="6C120484" w14:textId="734C0756" w:rsidR="00F605F6" w:rsidRPr="00A54185" w:rsidRDefault="00F605F6" w:rsidP="00CD4ED1">
      <w:pPr>
        <w:spacing w:after="0"/>
        <w:jc w:val="center"/>
        <w:textAlignment w:val="baseline"/>
        <w:rPr>
          <w:rFonts w:ascii="Century Gothic" w:eastAsia="Times New Roman" w:hAnsi="Century Gothic"/>
        </w:rPr>
      </w:pPr>
      <w:r w:rsidRPr="00A54185">
        <w:rPr>
          <w:rFonts w:ascii="Century Gothic" w:eastAsia="Times New Roman" w:hAnsi="Century Gothic"/>
        </w:rPr>
        <w:lastRenderedPageBreak/>
        <w:t xml:space="preserve">Витрати на впровадження, розрахунок річної економії та оцінка терміну простої окупності Проекту комплексної </w:t>
      </w:r>
      <w:proofErr w:type="spellStart"/>
      <w:r w:rsidRPr="00A54185">
        <w:rPr>
          <w:rFonts w:ascii="Century Gothic" w:eastAsia="Times New Roman" w:hAnsi="Century Gothic"/>
        </w:rPr>
        <w:t>термодернізації</w:t>
      </w:r>
      <w:proofErr w:type="spellEnd"/>
      <w:r w:rsidRPr="00A54185">
        <w:rPr>
          <w:rFonts w:ascii="Century Gothic" w:eastAsia="Times New Roman" w:hAnsi="Century Gothic"/>
        </w:rPr>
        <w:t xml:space="preserve">  в громадських будівлях (ДНЗ)</w:t>
      </w:r>
    </w:p>
    <w:tbl>
      <w:tblPr>
        <w:tblStyle w:val="111"/>
        <w:tblW w:w="0" w:type="auto"/>
        <w:tblLook w:val="04A0" w:firstRow="1" w:lastRow="0" w:firstColumn="1" w:lastColumn="0" w:noHBand="0" w:noVBand="1"/>
      </w:tblPr>
      <w:tblGrid>
        <w:gridCol w:w="3828"/>
        <w:gridCol w:w="3374"/>
        <w:gridCol w:w="2437"/>
      </w:tblGrid>
      <w:tr w:rsidR="00A54311" w:rsidRPr="00A54185" w14:paraId="6E08A0C1" w14:textId="77777777" w:rsidTr="00C577F7">
        <w:trPr>
          <w:cnfStyle w:val="100000000000" w:firstRow="1" w:lastRow="0" w:firstColumn="0" w:lastColumn="0" w:oddVBand="0" w:evenVBand="0" w:oddHBand="0" w:evenHBand="0" w:firstRowFirstColumn="0" w:firstRowLastColumn="0" w:lastRowFirstColumn="0" w:lastRowLastColumn="0"/>
          <w:trHeight w:val="20"/>
        </w:trPr>
        <w:tc>
          <w:tcPr>
            <w:tcW w:w="3828" w:type="dxa"/>
            <w:hideMark/>
          </w:tcPr>
          <w:p w14:paraId="0A4437E3" w14:textId="77777777" w:rsidR="00F605F6" w:rsidRPr="00A54185" w:rsidRDefault="00F605F6" w:rsidP="00CD4ED1">
            <w:pPr>
              <w:spacing w:line="276" w:lineRule="auto"/>
              <w:jc w:val="center"/>
              <w:textAlignment w:val="baseline"/>
              <w:rPr>
                <w:rFonts w:ascii="Century Gothic" w:hAnsi="Century Gothic" w:cs="Times New Roman"/>
                <w:color w:val="auto"/>
                <w:szCs w:val="16"/>
              </w:rPr>
            </w:pPr>
            <w:r w:rsidRPr="00A54185">
              <w:rPr>
                <w:rFonts w:ascii="Century Gothic" w:hAnsi="Century Gothic"/>
                <w:color w:val="auto"/>
                <w:szCs w:val="16"/>
              </w:rPr>
              <w:t>Найменування величини </w:t>
            </w:r>
          </w:p>
        </w:tc>
        <w:tc>
          <w:tcPr>
            <w:tcW w:w="3374" w:type="dxa"/>
            <w:hideMark/>
          </w:tcPr>
          <w:p w14:paraId="7620C3B9" w14:textId="77777777" w:rsidR="00F605F6" w:rsidRPr="00A54185" w:rsidRDefault="00F605F6" w:rsidP="00CD4ED1">
            <w:pPr>
              <w:spacing w:line="276" w:lineRule="auto"/>
              <w:jc w:val="center"/>
              <w:textAlignment w:val="baseline"/>
              <w:rPr>
                <w:rFonts w:ascii="Century Gothic" w:hAnsi="Century Gothic" w:cs="Times New Roman"/>
                <w:color w:val="auto"/>
                <w:szCs w:val="16"/>
              </w:rPr>
            </w:pPr>
            <w:r w:rsidRPr="00A54185">
              <w:rPr>
                <w:rFonts w:ascii="Century Gothic" w:hAnsi="Century Gothic"/>
                <w:color w:val="auto"/>
                <w:szCs w:val="16"/>
              </w:rPr>
              <w:t>Розмірність </w:t>
            </w:r>
          </w:p>
        </w:tc>
        <w:tc>
          <w:tcPr>
            <w:tcW w:w="0" w:type="auto"/>
            <w:hideMark/>
          </w:tcPr>
          <w:p w14:paraId="62017C40" w14:textId="77777777" w:rsidR="00F605F6" w:rsidRPr="00A54185" w:rsidRDefault="00F605F6" w:rsidP="00CD4ED1">
            <w:pPr>
              <w:spacing w:line="276" w:lineRule="auto"/>
              <w:jc w:val="center"/>
              <w:textAlignment w:val="baseline"/>
              <w:rPr>
                <w:rFonts w:ascii="Century Gothic" w:hAnsi="Century Gothic" w:cs="Times New Roman"/>
                <w:color w:val="auto"/>
                <w:szCs w:val="16"/>
              </w:rPr>
            </w:pPr>
            <w:r w:rsidRPr="00A54185">
              <w:rPr>
                <w:rFonts w:ascii="Century Gothic" w:hAnsi="Century Gothic"/>
                <w:color w:val="auto"/>
                <w:szCs w:val="16"/>
              </w:rPr>
              <w:t>Величина </w:t>
            </w:r>
          </w:p>
        </w:tc>
      </w:tr>
      <w:tr w:rsidR="00A54311" w:rsidRPr="00A54185" w14:paraId="6593F6E5" w14:textId="77777777" w:rsidTr="00C577F7">
        <w:trPr>
          <w:trHeight w:val="20"/>
        </w:trPr>
        <w:tc>
          <w:tcPr>
            <w:tcW w:w="3828" w:type="dxa"/>
            <w:hideMark/>
          </w:tcPr>
          <w:p w14:paraId="5C0BEF78" w14:textId="0EDCDE53" w:rsidR="00F605F6" w:rsidRPr="00A54185" w:rsidRDefault="00F605F6" w:rsidP="00CD4ED1">
            <w:pPr>
              <w:spacing w:line="276" w:lineRule="auto"/>
              <w:textAlignment w:val="baseline"/>
              <w:rPr>
                <w:rFonts w:ascii="Century Gothic" w:hAnsi="Century Gothic" w:cs="Times New Roman"/>
                <w:color w:val="auto"/>
                <w:szCs w:val="16"/>
              </w:rPr>
            </w:pPr>
            <w:r w:rsidRPr="00A54185">
              <w:rPr>
                <w:rFonts w:ascii="Century Gothic" w:hAnsi="Century Gothic"/>
                <w:color w:val="auto"/>
                <w:szCs w:val="16"/>
              </w:rPr>
              <w:t>Річне споживання енергії громадськими будівлями</w:t>
            </w:r>
            <w:r w:rsidR="008A0F57" w:rsidRPr="00A54185">
              <w:rPr>
                <w:rFonts w:ascii="Century Gothic" w:hAnsi="Century Gothic"/>
                <w:color w:val="auto"/>
                <w:szCs w:val="16"/>
              </w:rPr>
              <w:t xml:space="preserve"> </w:t>
            </w:r>
            <w:r w:rsidRPr="00A54185">
              <w:rPr>
                <w:rFonts w:ascii="Century Gothic" w:hAnsi="Century Gothic"/>
                <w:color w:val="auto"/>
                <w:szCs w:val="16"/>
              </w:rPr>
              <w:t>(</w:t>
            </w:r>
            <w:r w:rsidR="00176868">
              <w:rPr>
                <w:rFonts w:ascii="Century Gothic" w:hAnsi="Century Gothic"/>
                <w:color w:val="auto"/>
                <w:szCs w:val="16"/>
              </w:rPr>
              <w:t>ЗДО</w:t>
            </w:r>
            <w:r w:rsidRPr="00A54185">
              <w:rPr>
                <w:rFonts w:ascii="Century Gothic" w:hAnsi="Century Gothic"/>
                <w:color w:val="auto"/>
                <w:szCs w:val="16"/>
              </w:rPr>
              <w:t>)</w:t>
            </w:r>
          </w:p>
        </w:tc>
        <w:tc>
          <w:tcPr>
            <w:tcW w:w="3374" w:type="dxa"/>
            <w:hideMark/>
          </w:tcPr>
          <w:p w14:paraId="50EEA30A" w14:textId="77777777" w:rsidR="00F605F6" w:rsidRPr="00A54185" w:rsidRDefault="00F605F6" w:rsidP="00CD4ED1">
            <w:pPr>
              <w:spacing w:line="276" w:lineRule="auto"/>
              <w:jc w:val="center"/>
              <w:textAlignment w:val="baseline"/>
              <w:rPr>
                <w:rFonts w:ascii="Century Gothic" w:hAnsi="Century Gothic" w:cs="Times New Roman"/>
                <w:color w:val="auto"/>
                <w:szCs w:val="16"/>
              </w:rPr>
            </w:pPr>
            <w:r w:rsidRPr="00A54185">
              <w:rPr>
                <w:rFonts w:ascii="Century Gothic" w:hAnsi="Century Gothic"/>
                <w:color w:val="auto"/>
                <w:szCs w:val="16"/>
              </w:rPr>
              <w:t>МВт-год/рік</w:t>
            </w:r>
          </w:p>
        </w:tc>
        <w:tc>
          <w:tcPr>
            <w:tcW w:w="0" w:type="auto"/>
            <w:hideMark/>
          </w:tcPr>
          <w:p w14:paraId="6DF1854E" w14:textId="50962FC8" w:rsidR="00F605F6" w:rsidRPr="00A54185" w:rsidRDefault="003427F0" w:rsidP="00CD4ED1">
            <w:pPr>
              <w:spacing w:line="276" w:lineRule="auto"/>
              <w:jc w:val="center"/>
              <w:textAlignment w:val="baseline"/>
              <w:rPr>
                <w:rFonts w:ascii="Century Gothic" w:hAnsi="Century Gothic" w:cs="Times New Roman"/>
                <w:color w:val="auto"/>
                <w:szCs w:val="16"/>
              </w:rPr>
            </w:pPr>
            <w:r>
              <w:rPr>
                <w:rFonts w:ascii="Century Gothic" w:hAnsi="Century Gothic"/>
                <w:color w:val="auto"/>
                <w:szCs w:val="16"/>
              </w:rPr>
              <w:t xml:space="preserve">5 922,57 </w:t>
            </w:r>
          </w:p>
        </w:tc>
      </w:tr>
      <w:tr w:rsidR="00A54311" w:rsidRPr="00A54185" w14:paraId="571CF02B" w14:textId="77777777" w:rsidTr="00C577F7">
        <w:trPr>
          <w:trHeight w:val="20"/>
        </w:trPr>
        <w:tc>
          <w:tcPr>
            <w:tcW w:w="3828" w:type="dxa"/>
            <w:hideMark/>
          </w:tcPr>
          <w:p w14:paraId="7873AF3E" w14:textId="77777777" w:rsidR="00F605F6" w:rsidRPr="00A54185" w:rsidRDefault="00F605F6" w:rsidP="00CD4ED1">
            <w:pPr>
              <w:spacing w:line="276" w:lineRule="auto"/>
              <w:textAlignment w:val="baseline"/>
              <w:rPr>
                <w:rFonts w:ascii="Century Gothic" w:hAnsi="Century Gothic" w:cs="Times New Roman"/>
                <w:color w:val="auto"/>
                <w:szCs w:val="16"/>
              </w:rPr>
            </w:pPr>
            <w:r w:rsidRPr="00A54185">
              <w:rPr>
                <w:rFonts w:ascii="Century Gothic" w:hAnsi="Century Gothic"/>
                <w:color w:val="auto"/>
                <w:szCs w:val="16"/>
              </w:rPr>
              <w:t>Очікувана річна економія енергії</w:t>
            </w:r>
          </w:p>
        </w:tc>
        <w:tc>
          <w:tcPr>
            <w:tcW w:w="3374" w:type="dxa"/>
            <w:hideMark/>
          </w:tcPr>
          <w:p w14:paraId="0916C7A0" w14:textId="77777777" w:rsidR="00F605F6" w:rsidRPr="00A54185" w:rsidRDefault="00F605F6" w:rsidP="00CD4ED1">
            <w:pPr>
              <w:spacing w:line="276" w:lineRule="auto"/>
              <w:jc w:val="center"/>
              <w:textAlignment w:val="baseline"/>
              <w:rPr>
                <w:rFonts w:ascii="Century Gothic" w:hAnsi="Century Gothic" w:cs="Times New Roman"/>
                <w:color w:val="auto"/>
                <w:szCs w:val="16"/>
              </w:rPr>
            </w:pPr>
            <w:r w:rsidRPr="00A54185">
              <w:rPr>
                <w:rFonts w:ascii="Century Gothic" w:hAnsi="Century Gothic"/>
                <w:color w:val="auto"/>
                <w:szCs w:val="16"/>
              </w:rPr>
              <w:t>МВт-год/рік</w:t>
            </w:r>
          </w:p>
        </w:tc>
        <w:tc>
          <w:tcPr>
            <w:tcW w:w="0" w:type="auto"/>
            <w:hideMark/>
          </w:tcPr>
          <w:p w14:paraId="49F50065" w14:textId="0B5FAA6A" w:rsidR="00F605F6" w:rsidRPr="00A54185" w:rsidRDefault="009614C5" w:rsidP="009614C5">
            <w:pPr>
              <w:spacing w:line="276" w:lineRule="auto"/>
              <w:jc w:val="center"/>
              <w:textAlignment w:val="baseline"/>
              <w:rPr>
                <w:rFonts w:ascii="Century Gothic" w:hAnsi="Century Gothic" w:cs="Times New Roman"/>
                <w:color w:val="auto"/>
                <w:szCs w:val="16"/>
              </w:rPr>
            </w:pPr>
            <w:r>
              <w:rPr>
                <w:rFonts w:ascii="Century Gothic" w:hAnsi="Century Gothic"/>
                <w:color w:val="auto"/>
                <w:szCs w:val="16"/>
              </w:rPr>
              <w:t>1 703,78</w:t>
            </w:r>
            <w:r w:rsidR="00F605F6" w:rsidRPr="00A54185">
              <w:rPr>
                <w:rFonts w:ascii="Century Gothic" w:hAnsi="Century Gothic"/>
                <w:color w:val="auto"/>
                <w:szCs w:val="16"/>
              </w:rPr>
              <w:t> </w:t>
            </w:r>
          </w:p>
        </w:tc>
      </w:tr>
      <w:tr w:rsidR="00A54311" w:rsidRPr="00A54185" w14:paraId="37EE61D8" w14:textId="77777777" w:rsidTr="00C577F7">
        <w:trPr>
          <w:trHeight w:val="20"/>
        </w:trPr>
        <w:tc>
          <w:tcPr>
            <w:tcW w:w="3828" w:type="dxa"/>
          </w:tcPr>
          <w:p w14:paraId="0C36746C" w14:textId="77777777" w:rsidR="00F605F6" w:rsidRPr="00A54185" w:rsidRDefault="00F605F6" w:rsidP="00CD4ED1">
            <w:pPr>
              <w:spacing w:line="276" w:lineRule="auto"/>
              <w:textAlignment w:val="baseline"/>
              <w:rPr>
                <w:rFonts w:ascii="Century Gothic" w:hAnsi="Century Gothic"/>
                <w:color w:val="auto"/>
                <w:szCs w:val="16"/>
              </w:rPr>
            </w:pPr>
            <w:r w:rsidRPr="00A54185">
              <w:rPr>
                <w:rFonts w:ascii="Century Gothic" w:hAnsi="Century Gothic"/>
                <w:color w:val="auto"/>
                <w:szCs w:val="16"/>
              </w:rPr>
              <w:t xml:space="preserve">Загальна вартість реалізації </w:t>
            </w:r>
          </w:p>
        </w:tc>
        <w:tc>
          <w:tcPr>
            <w:tcW w:w="3374" w:type="dxa"/>
          </w:tcPr>
          <w:p w14:paraId="201CFBB3" w14:textId="77777777" w:rsidR="00F605F6" w:rsidRPr="00A54185" w:rsidRDefault="00F605F6" w:rsidP="00CD4ED1">
            <w:pPr>
              <w:spacing w:line="276" w:lineRule="auto"/>
              <w:jc w:val="center"/>
              <w:textAlignment w:val="baseline"/>
              <w:rPr>
                <w:rFonts w:ascii="Century Gothic" w:hAnsi="Century Gothic"/>
                <w:color w:val="auto"/>
                <w:szCs w:val="16"/>
              </w:rPr>
            </w:pPr>
            <w:r w:rsidRPr="00A54185">
              <w:rPr>
                <w:rFonts w:ascii="Century Gothic" w:hAnsi="Century Gothic"/>
                <w:color w:val="auto"/>
                <w:szCs w:val="16"/>
              </w:rPr>
              <w:t>млн. грн</w:t>
            </w:r>
          </w:p>
        </w:tc>
        <w:tc>
          <w:tcPr>
            <w:tcW w:w="0" w:type="auto"/>
          </w:tcPr>
          <w:p w14:paraId="12F0B8CE" w14:textId="47A93D6B" w:rsidR="00F605F6" w:rsidRPr="00A54185" w:rsidRDefault="00E014A9" w:rsidP="00CD4ED1">
            <w:pPr>
              <w:spacing w:line="276" w:lineRule="auto"/>
              <w:jc w:val="center"/>
              <w:textAlignment w:val="baseline"/>
              <w:rPr>
                <w:rFonts w:ascii="Century Gothic" w:hAnsi="Century Gothic"/>
                <w:color w:val="auto"/>
                <w:szCs w:val="16"/>
              </w:rPr>
            </w:pPr>
            <w:r>
              <w:rPr>
                <w:rFonts w:ascii="Century Gothic" w:hAnsi="Century Gothic"/>
                <w:color w:val="auto"/>
                <w:szCs w:val="16"/>
              </w:rPr>
              <w:t>180,60</w:t>
            </w:r>
          </w:p>
        </w:tc>
      </w:tr>
      <w:tr w:rsidR="00A54311" w:rsidRPr="00A54185" w14:paraId="3BC03964" w14:textId="77777777" w:rsidTr="00C577F7">
        <w:trPr>
          <w:trHeight w:val="20"/>
        </w:trPr>
        <w:tc>
          <w:tcPr>
            <w:tcW w:w="3828" w:type="dxa"/>
          </w:tcPr>
          <w:p w14:paraId="4F2C7F59" w14:textId="77777777" w:rsidR="00F605F6" w:rsidRPr="00A54185" w:rsidRDefault="00F605F6" w:rsidP="00CD4ED1">
            <w:pPr>
              <w:spacing w:line="276" w:lineRule="auto"/>
              <w:textAlignment w:val="baseline"/>
              <w:rPr>
                <w:rFonts w:ascii="Century Gothic" w:hAnsi="Century Gothic"/>
                <w:color w:val="auto"/>
                <w:szCs w:val="16"/>
              </w:rPr>
            </w:pPr>
            <w:r w:rsidRPr="00A54185">
              <w:rPr>
                <w:rFonts w:ascii="Century Gothic" w:hAnsi="Century Gothic"/>
                <w:color w:val="auto"/>
                <w:szCs w:val="16"/>
              </w:rPr>
              <w:t>Очікувана річна економія енергії</w:t>
            </w:r>
          </w:p>
        </w:tc>
        <w:tc>
          <w:tcPr>
            <w:tcW w:w="3374" w:type="dxa"/>
          </w:tcPr>
          <w:p w14:paraId="791E580A" w14:textId="77777777" w:rsidR="00F605F6" w:rsidRPr="00A54185" w:rsidRDefault="00F605F6" w:rsidP="00CD4ED1">
            <w:pPr>
              <w:spacing w:line="276" w:lineRule="auto"/>
              <w:jc w:val="center"/>
              <w:textAlignment w:val="baseline"/>
              <w:rPr>
                <w:rFonts w:ascii="Century Gothic" w:hAnsi="Century Gothic"/>
                <w:color w:val="auto"/>
                <w:szCs w:val="16"/>
              </w:rPr>
            </w:pPr>
            <w:r w:rsidRPr="00A54185">
              <w:rPr>
                <w:rFonts w:ascii="Century Gothic" w:hAnsi="Century Gothic"/>
                <w:color w:val="auto"/>
                <w:szCs w:val="16"/>
              </w:rPr>
              <w:t>млн. грн</w:t>
            </w:r>
          </w:p>
        </w:tc>
        <w:tc>
          <w:tcPr>
            <w:tcW w:w="0" w:type="auto"/>
          </w:tcPr>
          <w:p w14:paraId="1C246841" w14:textId="2FE8EF31" w:rsidR="00F605F6" w:rsidRPr="00A54185" w:rsidRDefault="00E014A9" w:rsidP="00CD4ED1">
            <w:pPr>
              <w:spacing w:line="276" w:lineRule="auto"/>
              <w:jc w:val="center"/>
              <w:textAlignment w:val="baseline"/>
              <w:rPr>
                <w:rFonts w:ascii="Century Gothic" w:hAnsi="Century Gothic" w:cs="Times New Roman"/>
                <w:color w:val="auto"/>
                <w:szCs w:val="16"/>
              </w:rPr>
            </w:pPr>
            <w:r>
              <w:rPr>
                <w:rFonts w:ascii="Century Gothic" w:hAnsi="Century Gothic" w:cs="Times New Roman"/>
                <w:color w:val="auto"/>
                <w:szCs w:val="16"/>
              </w:rPr>
              <w:t>3,91</w:t>
            </w:r>
          </w:p>
        </w:tc>
      </w:tr>
      <w:tr w:rsidR="00A54311" w:rsidRPr="00A54185" w14:paraId="301E88F4" w14:textId="77777777" w:rsidTr="00C577F7">
        <w:trPr>
          <w:trHeight w:val="20"/>
        </w:trPr>
        <w:tc>
          <w:tcPr>
            <w:tcW w:w="3828" w:type="dxa"/>
          </w:tcPr>
          <w:p w14:paraId="58667882" w14:textId="77777777" w:rsidR="00F605F6" w:rsidRPr="00A54185" w:rsidRDefault="00F605F6" w:rsidP="00CD4ED1">
            <w:pPr>
              <w:spacing w:line="276" w:lineRule="auto"/>
              <w:textAlignment w:val="baseline"/>
              <w:rPr>
                <w:rFonts w:ascii="Century Gothic" w:hAnsi="Century Gothic" w:cs="Times New Roman"/>
                <w:color w:val="auto"/>
                <w:szCs w:val="16"/>
              </w:rPr>
            </w:pPr>
            <w:r w:rsidRPr="00A54185">
              <w:rPr>
                <w:rFonts w:ascii="Century Gothic" w:hAnsi="Century Gothic"/>
                <w:color w:val="auto"/>
                <w:szCs w:val="16"/>
              </w:rPr>
              <w:t>Термін окупності заходу </w:t>
            </w:r>
          </w:p>
        </w:tc>
        <w:tc>
          <w:tcPr>
            <w:tcW w:w="3374" w:type="dxa"/>
          </w:tcPr>
          <w:p w14:paraId="6E2A027E" w14:textId="77777777" w:rsidR="00F605F6" w:rsidRPr="00A54185" w:rsidRDefault="00F605F6" w:rsidP="00CD4ED1">
            <w:pPr>
              <w:spacing w:line="276" w:lineRule="auto"/>
              <w:jc w:val="center"/>
              <w:textAlignment w:val="baseline"/>
              <w:rPr>
                <w:rFonts w:ascii="Century Gothic" w:hAnsi="Century Gothic" w:cs="Times New Roman"/>
                <w:color w:val="auto"/>
                <w:szCs w:val="16"/>
              </w:rPr>
            </w:pPr>
            <w:r w:rsidRPr="00A54185">
              <w:rPr>
                <w:rFonts w:ascii="Century Gothic" w:hAnsi="Century Gothic"/>
                <w:color w:val="auto"/>
                <w:szCs w:val="16"/>
              </w:rPr>
              <w:t>років </w:t>
            </w:r>
          </w:p>
        </w:tc>
        <w:tc>
          <w:tcPr>
            <w:tcW w:w="0" w:type="auto"/>
          </w:tcPr>
          <w:p w14:paraId="5CAE91DC" w14:textId="77777777" w:rsidR="00F605F6" w:rsidRPr="00A54185" w:rsidRDefault="00F605F6" w:rsidP="00CD4ED1">
            <w:pPr>
              <w:spacing w:line="276" w:lineRule="auto"/>
              <w:jc w:val="center"/>
              <w:textAlignment w:val="baseline"/>
              <w:rPr>
                <w:rFonts w:ascii="Century Gothic" w:hAnsi="Century Gothic" w:cs="Times New Roman"/>
                <w:color w:val="auto"/>
                <w:szCs w:val="16"/>
              </w:rPr>
            </w:pPr>
            <w:r w:rsidRPr="00A54185">
              <w:rPr>
                <w:rFonts w:ascii="Century Gothic" w:hAnsi="Century Gothic" w:cs="Times New Roman"/>
                <w:color w:val="auto"/>
                <w:szCs w:val="16"/>
              </w:rPr>
              <w:t>46,2</w:t>
            </w:r>
          </w:p>
        </w:tc>
      </w:tr>
      <w:tr w:rsidR="00A54311" w:rsidRPr="00A54185" w14:paraId="7911A8FB" w14:textId="77777777" w:rsidTr="00C577F7">
        <w:trPr>
          <w:trHeight w:val="20"/>
        </w:trPr>
        <w:tc>
          <w:tcPr>
            <w:tcW w:w="3828" w:type="dxa"/>
          </w:tcPr>
          <w:p w14:paraId="1E78BEED" w14:textId="77777777" w:rsidR="00F605F6" w:rsidRPr="00A54185" w:rsidRDefault="00F605F6" w:rsidP="00CD4ED1">
            <w:pPr>
              <w:spacing w:line="276" w:lineRule="auto"/>
              <w:textAlignment w:val="baseline"/>
              <w:rPr>
                <w:rFonts w:ascii="Century Gothic" w:hAnsi="Century Gothic"/>
                <w:color w:val="auto"/>
                <w:szCs w:val="16"/>
              </w:rPr>
            </w:pPr>
            <w:r w:rsidRPr="00A54185">
              <w:rPr>
                <w:rFonts w:ascii="Century Gothic" w:hAnsi="Century Gothic"/>
                <w:color w:val="auto"/>
                <w:szCs w:val="16"/>
              </w:rPr>
              <w:t xml:space="preserve">Джерело фінансування </w:t>
            </w:r>
          </w:p>
        </w:tc>
        <w:tc>
          <w:tcPr>
            <w:tcW w:w="5811" w:type="dxa"/>
            <w:gridSpan w:val="2"/>
          </w:tcPr>
          <w:p w14:paraId="19414C1D" w14:textId="77777777" w:rsidR="00F605F6" w:rsidRPr="00A54185" w:rsidRDefault="00F605F6" w:rsidP="00CD4ED1">
            <w:pPr>
              <w:spacing w:line="276" w:lineRule="auto"/>
              <w:jc w:val="both"/>
              <w:textAlignment w:val="baseline"/>
              <w:rPr>
                <w:rFonts w:ascii="Century Gothic" w:hAnsi="Century Gothic"/>
                <w:color w:val="auto"/>
                <w:szCs w:val="16"/>
              </w:rPr>
            </w:pPr>
            <w:r w:rsidRPr="00A54185">
              <w:rPr>
                <w:rFonts w:ascii="Century Gothic" w:hAnsi="Century Gothic"/>
                <w:color w:val="auto"/>
                <w:szCs w:val="16"/>
              </w:rPr>
              <w:t>Місцевий бюджет (20 %), грантові кошти (27 %), кредитні кошти (53%).</w:t>
            </w:r>
          </w:p>
        </w:tc>
      </w:tr>
      <w:tr w:rsidR="00A54311" w:rsidRPr="00A54185" w14:paraId="4823CE2A" w14:textId="77777777" w:rsidTr="00C577F7">
        <w:trPr>
          <w:trHeight w:val="20"/>
        </w:trPr>
        <w:tc>
          <w:tcPr>
            <w:tcW w:w="3828" w:type="dxa"/>
          </w:tcPr>
          <w:p w14:paraId="358CAB15" w14:textId="77777777" w:rsidR="00F605F6" w:rsidRPr="00A54185" w:rsidRDefault="00F605F6" w:rsidP="00CD4ED1">
            <w:pPr>
              <w:spacing w:line="276" w:lineRule="auto"/>
              <w:textAlignment w:val="baseline"/>
              <w:rPr>
                <w:rFonts w:ascii="Century Gothic" w:hAnsi="Century Gothic"/>
                <w:color w:val="auto"/>
                <w:szCs w:val="16"/>
              </w:rPr>
            </w:pPr>
            <w:r w:rsidRPr="00A54185">
              <w:rPr>
                <w:rFonts w:ascii="Century Gothic" w:hAnsi="Century Gothic"/>
                <w:color w:val="auto"/>
                <w:szCs w:val="16"/>
              </w:rPr>
              <w:t>Термін реалізації проекту</w:t>
            </w:r>
          </w:p>
        </w:tc>
        <w:tc>
          <w:tcPr>
            <w:tcW w:w="5811" w:type="dxa"/>
            <w:gridSpan w:val="2"/>
          </w:tcPr>
          <w:p w14:paraId="708C0EE1" w14:textId="77777777" w:rsidR="00F605F6" w:rsidRPr="00A54185" w:rsidRDefault="00F605F6" w:rsidP="00CD4ED1">
            <w:pPr>
              <w:spacing w:line="276" w:lineRule="auto"/>
              <w:jc w:val="center"/>
              <w:textAlignment w:val="baseline"/>
              <w:rPr>
                <w:rFonts w:ascii="Century Gothic" w:hAnsi="Century Gothic"/>
                <w:color w:val="auto"/>
                <w:szCs w:val="16"/>
              </w:rPr>
            </w:pPr>
            <w:r w:rsidRPr="00A54185">
              <w:rPr>
                <w:rFonts w:ascii="Century Gothic" w:hAnsi="Century Gothic"/>
                <w:color w:val="auto"/>
                <w:szCs w:val="16"/>
              </w:rPr>
              <w:t>2026-2028</w:t>
            </w:r>
          </w:p>
        </w:tc>
      </w:tr>
    </w:tbl>
    <w:p w14:paraId="56868DF7" w14:textId="0199BE40" w:rsidR="00F605F6" w:rsidRPr="00A54185" w:rsidRDefault="00F605F6" w:rsidP="00CD4ED1">
      <w:pPr>
        <w:spacing w:before="160" w:after="160"/>
        <w:rPr>
          <w:rFonts w:ascii="Century Gothic" w:hAnsi="Century Gothic"/>
        </w:rPr>
      </w:pPr>
      <w:r w:rsidRPr="00A54185">
        <w:rPr>
          <w:rFonts w:ascii="Century Gothic" w:hAnsi="Century Gothic"/>
        </w:rPr>
        <w:t>Простий термін окупності</w:t>
      </w:r>
      <w:r w:rsidR="00F85F90" w:rsidRPr="00A54185">
        <w:rPr>
          <w:rFonts w:ascii="Century Gothic" w:hAnsi="Century Gothic"/>
        </w:rPr>
        <w:t xml:space="preserve"> </w:t>
      </w:r>
      <w:r w:rsidRPr="00A54185">
        <w:rPr>
          <w:rFonts w:ascii="Century Gothic" w:hAnsi="Century Gothic"/>
        </w:rPr>
        <w:t>-</w:t>
      </w:r>
      <w:r w:rsidR="00F85F90" w:rsidRPr="00A54185">
        <w:rPr>
          <w:rFonts w:ascii="Century Gothic" w:hAnsi="Century Gothic"/>
        </w:rPr>
        <w:t xml:space="preserve"> </w:t>
      </w:r>
      <w:r w:rsidRPr="00A54185">
        <w:rPr>
          <w:rFonts w:ascii="Century Gothic" w:hAnsi="Century Gothic"/>
        </w:rPr>
        <w:t xml:space="preserve">46,2 роки. Проте в проекті заплановано залучити кошти бюджету, а також грантові кошти. Тоді розрахункова окупність кредитних коштів не перевищуватиме 20 років. </w:t>
      </w:r>
    </w:p>
    <w:p w14:paraId="03011094" w14:textId="55F7A7D1" w:rsidR="00F605F6" w:rsidRPr="00A54185" w:rsidRDefault="00F605F6" w:rsidP="00CD4ED1">
      <w:pPr>
        <w:autoSpaceDE w:val="0"/>
        <w:autoSpaceDN w:val="0"/>
        <w:adjustRightInd w:val="0"/>
        <w:spacing w:before="160" w:after="160"/>
        <w:rPr>
          <w:rFonts w:ascii="Century Gothic" w:hAnsi="Century Gothic" w:cs="Arial,Bold"/>
          <w:b/>
          <w:bCs/>
          <w:color w:val="000000"/>
        </w:rPr>
      </w:pPr>
      <w:r w:rsidRPr="00A54185">
        <w:rPr>
          <w:rFonts w:ascii="Century Gothic" w:hAnsi="Century Gothic" w:cs="Arial,Bold"/>
          <w:b/>
          <w:bCs/>
          <w:color w:val="000000"/>
        </w:rPr>
        <w:t>1.3. Підвищення енергоефективності в будівлях бюджетної сфери (З</w:t>
      </w:r>
      <w:r w:rsidR="00FF397A">
        <w:rPr>
          <w:rFonts w:ascii="Century Gothic" w:hAnsi="Century Gothic" w:cs="Arial,Bold"/>
          <w:b/>
          <w:bCs/>
          <w:color w:val="000000"/>
        </w:rPr>
        <w:t>СО</w:t>
      </w:r>
      <w:r w:rsidRPr="00A54185">
        <w:rPr>
          <w:rFonts w:ascii="Century Gothic" w:hAnsi="Century Gothic" w:cs="Arial,Bold"/>
          <w:b/>
          <w:bCs/>
          <w:color w:val="000000"/>
        </w:rPr>
        <w:t>)</w:t>
      </w:r>
    </w:p>
    <w:p w14:paraId="3A45F842" w14:textId="77777777" w:rsidR="00F605F6" w:rsidRPr="00A54185" w:rsidRDefault="00F605F6" w:rsidP="00CD4ED1">
      <w:pPr>
        <w:spacing w:before="160" w:after="160"/>
        <w:jc w:val="both"/>
        <w:textAlignment w:val="baseline"/>
        <w:rPr>
          <w:rFonts w:ascii="Century Gothic" w:eastAsia="Times New Roman" w:hAnsi="Century Gothic"/>
        </w:rPr>
      </w:pPr>
      <w:r w:rsidRPr="00A54185">
        <w:rPr>
          <w:rFonts w:ascii="Century Gothic" w:eastAsia="Times New Roman" w:hAnsi="Century Gothic"/>
          <w:b/>
          <w:bCs/>
        </w:rPr>
        <w:t>Опис поточної ситуації </w:t>
      </w:r>
      <w:r w:rsidRPr="00A54185">
        <w:rPr>
          <w:rFonts w:ascii="Century Gothic" w:eastAsia="Times New Roman" w:hAnsi="Century Gothic"/>
        </w:rPr>
        <w:t> </w:t>
      </w:r>
    </w:p>
    <w:p w14:paraId="2951C33C" w14:textId="77777777" w:rsidR="00F605F6" w:rsidRPr="00A54185" w:rsidRDefault="00F605F6" w:rsidP="00CD4ED1">
      <w:pPr>
        <w:spacing w:before="160" w:after="160"/>
        <w:jc w:val="both"/>
        <w:textAlignment w:val="baseline"/>
        <w:rPr>
          <w:rFonts w:ascii="Century Gothic" w:eastAsia="Times New Roman" w:hAnsi="Century Gothic"/>
        </w:rPr>
      </w:pPr>
      <w:r w:rsidRPr="00A54185">
        <w:rPr>
          <w:rFonts w:ascii="Century Gothic" w:eastAsia="Times New Roman" w:hAnsi="Century Gothic"/>
        </w:rPr>
        <w:t xml:space="preserve">На даний час існуючі будівлі бюджетної сфери мають великі втрати тепла через огороджувальні конструкції оскільки їх теплотехнічні характеристики не відповідають сучасним вимогам та менші за нормативні у 2-2,5 рази. Дерев`яні вікна та значна частина металопластикових вікон, що встановлені в будівлях не відповідають сучасним вимогам щодо опору теплопередачі. Відсутні системи автоматичного регулювання споживання теплової енергії в залежності від температури навколишнього повітря. Крім того, спостерігається гідравлічне і теплове розбалансування систем опалення. Існуюча теплова ізоляція розподільчих трубопроводів системи опалення та гарячого водопостачання переважно у незадовільному стані, частково пошкоджена, у деяких випадках повністю відсутня. Існуюча система механічної припливно- витяжної вентиляції перебуває у непрацездатному стані. У закладах проводяться поточні та інколи капітальні ремонти, але їх обсяги не достатні для запобігання поступовій руйнації </w:t>
      </w:r>
      <w:proofErr w:type="spellStart"/>
      <w:r w:rsidRPr="00A54185">
        <w:rPr>
          <w:rFonts w:ascii="Century Gothic" w:eastAsia="Times New Roman" w:hAnsi="Century Gothic"/>
        </w:rPr>
        <w:t>огороджуючих</w:t>
      </w:r>
      <w:proofErr w:type="spellEnd"/>
      <w:r w:rsidRPr="00A54185">
        <w:rPr>
          <w:rFonts w:ascii="Century Gothic" w:eastAsia="Times New Roman" w:hAnsi="Century Gothic"/>
        </w:rPr>
        <w:t xml:space="preserve"> конструкцій та інженерних систем.</w:t>
      </w:r>
    </w:p>
    <w:p w14:paraId="79A92615" w14:textId="77777777" w:rsidR="00F605F6" w:rsidRPr="00A54185" w:rsidRDefault="00F605F6" w:rsidP="00CD4ED1">
      <w:pPr>
        <w:spacing w:before="160" w:after="160"/>
        <w:jc w:val="both"/>
        <w:textAlignment w:val="baseline"/>
        <w:rPr>
          <w:rFonts w:ascii="Century Gothic" w:eastAsia="Times New Roman" w:hAnsi="Century Gothic"/>
        </w:rPr>
      </w:pPr>
      <w:r w:rsidRPr="00A54185">
        <w:rPr>
          <w:rFonts w:ascii="Century Gothic" w:eastAsia="Times New Roman" w:hAnsi="Century Gothic"/>
          <w:b/>
          <w:bCs/>
        </w:rPr>
        <w:t>Запропоновані рішення</w:t>
      </w:r>
      <w:r w:rsidRPr="00A54185">
        <w:rPr>
          <w:rFonts w:ascii="Century Gothic" w:eastAsia="Times New Roman" w:hAnsi="Century Gothic"/>
        </w:rPr>
        <w:t> </w:t>
      </w:r>
    </w:p>
    <w:p w14:paraId="6926FE65" w14:textId="58EBE30D" w:rsidR="00F605F6" w:rsidRPr="00A54185" w:rsidRDefault="00F605F6" w:rsidP="00CD4ED1">
      <w:pPr>
        <w:spacing w:before="160" w:after="160"/>
        <w:jc w:val="both"/>
        <w:textAlignment w:val="baseline"/>
        <w:rPr>
          <w:rFonts w:ascii="Century Gothic" w:eastAsia="Times New Roman" w:hAnsi="Century Gothic"/>
        </w:rPr>
      </w:pPr>
      <w:r w:rsidRPr="00A54185">
        <w:rPr>
          <w:rFonts w:ascii="Century Gothic" w:eastAsia="Times New Roman" w:hAnsi="Century Gothic"/>
        </w:rPr>
        <w:t xml:space="preserve">З метою скорочення видатків з міського бюджету, зниження споживання теплової енергії на опалення, та досягнення середньоєвропейських показників енергоефективності підвищення рівня енергоефективності будівель </w:t>
      </w:r>
      <w:r w:rsidRPr="00A54185">
        <w:rPr>
          <w:rFonts w:ascii="Century Gothic" w:hAnsi="Century Gothic" w:cs="Times New Roman"/>
        </w:rPr>
        <w:t>З</w:t>
      </w:r>
      <w:r w:rsidR="00FF397A">
        <w:rPr>
          <w:rFonts w:ascii="Century Gothic" w:hAnsi="Century Gothic" w:cs="Times New Roman"/>
        </w:rPr>
        <w:t>СО</w:t>
      </w:r>
      <w:r w:rsidRPr="00A54185">
        <w:rPr>
          <w:rFonts w:ascii="Century Gothic" w:eastAsia="Times New Roman" w:hAnsi="Century Gothic"/>
        </w:rPr>
        <w:t xml:space="preserve"> пропонується впровадити наступні заходи:</w:t>
      </w:r>
    </w:p>
    <w:tbl>
      <w:tblPr>
        <w:tblStyle w:val="-214"/>
        <w:tblW w:w="9614" w:type="dxa"/>
        <w:tblLayout w:type="fixed"/>
        <w:tblLook w:val="0600" w:firstRow="0" w:lastRow="0" w:firstColumn="0" w:lastColumn="0" w:noHBand="1" w:noVBand="1"/>
      </w:tblPr>
      <w:tblGrid>
        <w:gridCol w:w="9614"/>
      </w:tblGrid>
      <w:tr w:rsidR="00F85F90" w:rsidRPr="00A54185" w14:paraId="780E29B3" w14:textId="77777777" w:rsidTr="00FF5ED9">
        <w:trPr>
          <w:trHeight w:val="219"/>
        </w:trPr>
        <w:tc>
          <w:tcPr>
            <w:tcW w:w="9614" w:type="dxa"/>
          </w:tcPr>
          <w:p w14:paraId="617F9F46" w14:textId="1A279E3F" w:rsidR="00F85F90" w:rsidRPr="00A54185" w:rsidRDefault="00F85F90" w:rsidP="00CD4ED1">
            <w:pPr>
              <w:spacing w:line="276" w:lineRule="auto"/>
              <w:jc w:val="both"/>
              <w:rPr>
                <w:sz w:val="20"/>
                <w:szCs w:val="20"/>
              </w:rPr>
            </w:pPr>
            <w:r w:rsidRPr="00A54185">
              <w:rPr>
                <w:rFonts w:eastAsia="Times New Roman"/>
                <w:sz w:val="20"/>
                <w:szCs w:val="20"/>
              </w:rPr>
              <w:t>утеплення стін фасаду;</w:t>
            </w:r>
          </w:p>
        </w:tc>
      </w:tr>
      <w:tr w:rsidR="00F85F90" w:rsidRPr="00A54185" w14:paraId="31705387" w14:textId="77777777" w:rsidTr="00FF5ED9">
        <w:trPr>
          <w:trHeight w:val="219"/>
        </w:trPr>
        <w:tc>
          <w:tcPr>
            <w:tcW w:w="9614" w:type="dxa"/>
          </w:tcPr>
          <w:p w14:paraId="5262C019" w14:textId="67A3536B" w:rsidR="00F85F90" w:rsidRPr="00A54185" w:rsidRDefault="00F85F90" w:rsidP="00CD4ED1">
            <w:pPr>
              <w:spacing w:line="276" w:lineRule="auto"/>
              <w:jc w:val="both"/>
              <w:rPr>
                <w:sz w:val="20"/>
                <w:szCs w:val="20"/>
              </w:rPr>
            </w:pPr>
            <w:r w:rsidRPr="00A54185">
              <w:rPr>
                <w:rFonts w:eastAsia="Times New Roman"/>
                <w:sz w:val="20"/>
                <w:szCs w:val="20"/>
              </w:rPr>
              <w:t>утеплення дахового перекриття;</w:t>
            </w:r>
          </w:p>
        </w:tc>
      </w:tr>
      <w:tr w:rsidR="00F85F90" w:rsidRPr="00A54185" w14:paraId="08F6D20C" w14:textId="77777777" w:rsidTr="00FF5ED9">
        <w:trPr>
          <w:trHeight w:val="219"/>
        </w:trPr>
        <w:tc>
          <w:tcPr>
            <w:tcW w:w="9614" w:type="dxa"/>
          </w:tcPr>
          <w:p w14:paraId="3D4130B8" w14:textId="2292304E" w:rsidR="00F85F90" w:rsidRPr="00A54185" w:rsidRDefault="00F85F90" w:rsidP="00CD4ED1">
            <w:pPr>
              <w:spacing w:line="276" w:lineRule="auto"/>
              <w:jc w:val="both"/>
              <w:rPr>
                <w:sz w:val="20"/>
                <w:szCs w:val="20"/>
              </w:rPr>
            </w:pPr>
            <w:r w:rsidRPr="00A54185">
              <w:rPr>
                <w:rFonts w:eastAsia="Times New Roman"/>
                <w:sz w:val="20"/>
                <w:szCs w:val="20"/>
              </w:rPr>
              <w:t>утеплення підвального перекриття;</w:t>
            </w:r>
          </w:p>
        </w:tc>
      </w:tr>
      <w:tr w:rsidR="00F85F90" w:rsidRPr="00A54185" w14:paraId="071748CE" w14:textId="77777777" w:rsidTr="00FF5ED9">
        <w:trPr>
          <w:trHeight w:val="219"/>
        </w:trPr>
        <w:tc>
          <w:tcPr>
            <w:tcW w:w="9614" w:type="dxa"/>
          </w:tcPr>
          <w:p w14:paraId="7FE4C99B" w14:textId="742B21A5" w:rsidR="00F85F90" w:rsidRPr="00A54185" w:rsidRDefault="00F85F90" w:rsidP="00CD4ED1">
            <w:pPr>
              <w:spacing w:line="276" w:lineRule="auto"/>
              <w:jc w:val="both"/>
              <w:rPr>
                <w:sz w:val="20"/>
                <w:szCs w:val="20"/>
              </w:rPr>
            </w:pPr>
            <w:r w:rsidRPr="00A54185">
              <w:rPr>
                <w:rFonts w:eastAsia="Times New Roman"/>
                <w:sz w:val="20"/>
                <w:szCs w:val="20"/>
              </w:rPr>
              <w:t>встановлення енергозберігаючих вікон та балконних блоків;</w:t>
            </w:r>
          </w:p>
        </w:tc>
      </w:tr>
      <w:tr w:rsidR="00F85F90" w:rsidRPr="00A54185" w14:paraId="6CD44C0A" w14:textId="77777777" w:rsidTr="00FF5ED9">
        <w:trPr>
          <w:trHeight w:val="219"/>
        </w:trPr>
        <w:tc>
          <w:tcPr>
            <w:tcW w:w="9614" w:type="dxa"/>
          </w:tcPr>
          <w:p w14:paraId="2350C64D" w14:textId="3CB122CB" w:rsidR="00F85F90" w:rsidRPr="00A54185" w:rsidRDefault="00F85F90" w:rsidP="00CD4ED1">
            <w:pPr>
              <w:spacing w:line="276" w:lineRule="auto"/>
              <w:jc w:val="both"/>
              <w:rPr>
                <w:sz w:val="20"/>
                <w:szCs w:val="20"/>
              </w:rPr>
            </w:pPr>
            <w:r w:rsidRPr="00A54185">
              <w:rPr>
                <w:rFonts w:eastAsia="Times New Roman"/>
                <w:sz w:val="20"/>
                <w:szCs w:val="20"/>
              </w:rPr>
              <w:t xml:space="preserve">комплексна модернізація системи внутрішнього теплопостачання; </w:t>
            </w:r>
          </w:p>
        </w:tc>
      </w:tr>
      <w:tr w:rsidR="00F85F90" w:rsidRPr="00A54185" w14:paraId="77F17FAD" w14:textId="77777777" w:rsidTr="00FF5ED9">
        <w:trPr>
          <w:trHeight w:val="219"/>
        </w:trPr>
        <w:tc>
          <w:tcPr>
            <w:tcW w:w="9614" w:type="dxa"/>
          </w:tcPr>
          <w:p w14:paraId="27761432" w14:textId="31277096" w:rsidR="00F85F90" w:rsidRPr="00A54185" w:rsidRDefault="00F85F90" w:rsidP="00CD4ED1">
            <w:pPr>
              <w:spacing w:line="276" w:lineRule="auto"/>
              <w:jc w:val="both"/>
              <w:rPr>
                <w:sz w:val="20"/>
                <w:szCs w:val="20"/>
              </w:rPr>
            </w:pPr>
            <w:r w:rsidRPr="00A54185">
              <w:rPr>
                <w:rFonts w:eastAsia="Times New Roman"/>
                <w:sz w:val="20"/>
                <w:szCs w:val="20"/>
              </w:rPr>
              <w:t>встановлення сучасних опалювальних приладів;</w:t>
            </w:r>
          </w:p>
        </w:tc>
      </w:tr>
      <w:tr w:rsidR="00F85F90" w:rsidRPr="00A54185" w14:paraId="787B6BFC" w14:textId="77777777" w:rsidTr="00FF5ED9">
        <w:trPr>
          <w:trHeight w:val="219"/>
        </w:trPr>
        <w:tc>
          <w:tcPr>
            <w:tcW w:w="9614" w:type="dxa"/>
          </w:tcPr>
          <w:p w14:paraId="06BC14ED" w14:textId="7C0AF72B" w:rsidR="00F85F90" w:rsidRPr="00A54185" w:rsidRDefault="00F85F90" w:rsidP="00CD4ED1">
            <w:pPr>
              <w:spacing w:line="276" w:lineRule="auto"/>
              <w:jc w:val="both"/>
              <w:rPr>
                <w:sz w:val="20"/>
                <w:szCs w:val="20"/>
              </w:rPr>
            </w:pPr>
            <w:r w:rsidRPr="00A54185">
              <w:rPr>
                <w:rFonts w:eastAsia="Times New Roman"/>
                <w:sz w:val="20"/>
                <w:szCs w:val="20"/>
              </w:rPr>
              <w:t>модернізація системи вентиляції.</w:t>
            </w:r>
          </w:p>
        </w:tc>
      </w:tr>
    </w:tbl>
    <w:p w14:paraId="77FE89D4" w14:textId="7834AA5C" w:rsidR="00F605F6" w:rsidRPr="00A54185" w:rsidRDefault="00F605F6" w:rsidP="00CD4ED1">
      <w:pPr>
        <w:spacing w:before="160" w:after="160"/>
        <w:jc w:val="both"/>
        <w:textAlignment w:val="baseline"/>
        <w:rPr>
          <w:rFonts w:ascii="Century Gothic" w:eastAsia="Times New Roman" w:hAnsi="Century Gothic"/>
        </w:rPr>
      </w:pPr>
      <w:r w:rsidRPr="00A54185">
        <w:rPr>
          <w:rFonts w:ascii="Century Gothic" w:eastAsia="Times New Roman" w:hAnsi="Century Gothic"/>
        </w:rPr>
        <w:t xml:space="preserve">Перед визначенням будівель, котрі будуть включені до проекту доцільно провести енергетичний аудит, та відповідно по кожному об`єкту необхідно уточнити  перелік заходів та уточнити технічні, економічні та фінансові показники. На даний час у міській громаді функціонує </w:t>
      </w:r>
      <w:r w:rsidR="00A31F4A" w:rsidRPr="001E74BD">
        <w:rPr>
          <w:rFonts w:ascii="Century Gothic" w:eastAsia="Times New Roman" w:hAnsi="Century Gothic"/>
          <w:lang w:val="ru-RU"/>
        </w:rPr>
        <w:t>21</w:t>
      </w:r>
      <w:r w:rsidRPr="00A54185">
        <w:rPr>
          <w:rFonts w:ascii="Century Gothic" w:eastAsia="Times New Roman" w:hAnsi="Century Gothic"/>
        </w:rPr>
        <w:t xml:space="preserve"> заклад</w:t>
      </w:r>
      <w:r w:rsidR="00A31F4A" w:rsidRPr="001E74BD">
        <w:rPr>
          <w:rFonts w:ascii="Century Gothic" w:eastAsia="Times New Roman" w:hAnsi="Century Gothic"/>
          <w:lang w:val="ru-RU"/>
        </w:rPr>
        <w:t xml:space="preserve"> </w:t>
      </w:r>
      <w:proofErr w:type="spellStart"/>
      <w:r w:rsidR="00A31F4A">
        <w:rPr>
          <w:rFonts w:ascii="Century Gothic" w:eastAsia="Times New Roman" w:hAnsi="Century Gothic"/>
        </w:rPr>
        <w:t>заклад</w:t>
      </w:r>
      <w:proofErr w:type="spellEnd"/>
      <w:r w:rsidRPr="00A54185">
        <w:rPr>
          <w:rFonts w:ascii="Century Gothic" w:eastAsia="Times New Roman" w:hAnsi="Century Gothic"/>
        </w:rPr>
        <w:t xml:space="preserve"> середньої освіти. </w:t>
      </w:r>
    </w:p>
    <w:p w14:paraId="78C915C2" w14:textId="77777777" w:rsidR="00F605F6" w:rsidRPr="00A54185" w:rsidRDefault="00F605F6" w:rsidP="00CD4ED1">
      <w:pPr>
        <w:spacing w:after="0"/>
        <w:jc w:val="right"/>
        <w:textAlignment w:val="baseline"/>
        <w:rPr>
          <w:rFonts w:ascii="Century Gothic" w:eastAsia="Times New Roman" w:hAnsi="Century Gothic" w:cs="Segoe UI"/>
        </w:rPr>
      </w:pPr>
      <w:r w:rsidRPr="00A54185">
        <w:rPr>
          <w:rFonts w:ascii="Century Gothic" w:eastAsia="Times New Roman" w:hAnsi="Century Gothic"/>
          <w:color w:val="000000"/>
        </w:rPr>
        <w:lastRenderedPageBreak/>
        <w:t>Таблиця 1.3 </w:t>
      </w:r>
    </w:p>
    <w:p w14:paraId="2EDC9C2E" w14:textId="2FFA600E" w:rsidR="00F605F6" w:rsidRPr="00A54185" w:rsidRDefault="00F605F6" w:rsidP="00CD4ED1">
      <w:pPr>
        <w:spacing w:after="0"/>
        <w:jc w:val="center"/>
        <w:textAlignment w:val="baseline"/>
        <w:rPr>
          <w:rFonts w:ascii="Century Gothic" w:eastAsia="Times New Roman" w:hAnsi="Century Gothic"/>
        </w:rPr>
      </w:pPr>
      <w:r w:rsidRPr="00A54185">
        <w:rPr>
          <w:rFonts w:ascii="Century Gothic" w:eastAsia="Times New Roman" w:hAnsi="Century Gothic"/>
          <w:color w:val="000000"/>
        </w:rPr>
        <w:t xml:space="preserve">Витрати на впровадження, розрахунок річної економії та оцінка терміну простої окупності </w:t>
      </w:r>
      <w:r w:rsidR="00F85F90" w:rsidRPr="00A54185">
        <w:rPr>
          <w:rFonts w:ascii="Century Gothic" w:eastAsia="Times New Roman" w:hAnsi="Century Gothic"/>
        </w:rPr>
        <w:t xml:space="preserve"> </w:t>
      </w:r>
      <w:r w:rsidRPr="00A54185">
        <w:rPr>
          <w:rFonts w:ascii="Century Gothic" w:eastAsia="Times New Roman" w:hAnsi="Century Gothic"/>
          <w:color w:val="000000"/>
        </w:rPr>
        <w:t xml:space="preserve">проекту комплексної </w:t>
      </w:r>
      <w:proofErr w:type="spellStart"/>
      <w:r w:rsidRPr="00A54185">
        <w:rPr>
          <w:rFonts w:ascii="Century Gothic" w:eastAsia="Times New Roman" w:hAnsi="Century Gothic"/>
          <w:color w:val="000000"/>
        </w:rPr>
        <w:t>термодернізації</w:t>
      </w:r>
      <w:proofErr w:type="spellEnd"/>
      <w:r w:rsidRPr="00A54185">
        <w:rPr>
          <w:rFonts w:ascii="Century Gothic" w:eastAsia="Times New Roman" w:hAnsi="Century Gothic"/>
          <w:color w:val="000000"/>
        </w:rPr>
        <w:t xml:space="preserve">  в громадських будівлях (ЗОШ)</w:t>
      </w:r>
    </w:p>
    <w:tbl>
      <w:tblPr>
        <w:tblStyle w:val="111"/>
        <w:tblW w:w="9345" w:type="dxa"/>
        <w:tblLook w:val="04A0" w:firstRow="1" w:lastRow="0" w:firstColumn="1" w:lastColumn="0" w:noHBand="0" w:noVBand="1"/>
      </w:tblPr>
      <w:tblGrid>
        <w:gridCol w:w="5655"/>
        <w:gridCol w:w="1830"/>
        <w:gridCol w:w="1860"/>
      </w:tblGrid>
      <w:tr w:rsidR="00CD4ED1" w:rsidRPr="00A54185" w14:paraId="665ACF31" w14:textId="77777777" w:rsidTr="00CD4ED1">
        <w:trPr>
          <w:cnfStyle w:val="100000000000" w:firstRow="1" w:lastRow="0" w:firstColumn="0" w:lastColumn="0" w:oddVBand="0" w:evenVBand="0" w:oddHBand="0" w:evenHBand="0" w:firstRowFirstColumn="0" w:firstRowLastColumn="0" w:lastRowFirstColumn="0" w:lastRowLastColumn="0"/>
          <w:trHeight w:val="20"/>
        </w:trPr>
        <w:tc>
          <w:tcPr>
            <w:tcW w:w="5655" w:type="dxa"/>
            <w:hideMark/>
          </w:tcPr>
          <w:p w14:paraId="60606D05" w14:textId="77777777" w:rsidR="00F605F6" w:rsidRPr="00A54185" w:rsidRDefault="00F605F6" w:rsidP="00CD4ED1">
            <w:pPr>
              <w:spacing w:line="276" w:lineRule="auto"/>
              <w:jc w:val="center"/>
              <w:textAlignment w:val="baseline"/>
              <w:rPr>
                <w:rFonts w:ascii="Century Gothic" w:hAnsi="Century Gothic" w:cs="Times New Roman"/>
                <w:color w:val="auto"/>
                <w:szCs w:val="16"/>
              </w:rPr>
            </w:pPr>
            <w:r w:rsidRPr="00A54185">
              <w:rPr>
                <w:rFonts w:ascii="Century Gothic" w:hAnsi="Century Gothic"/>
                <w:color w:val="auto"/>
                <w:szCs w:val="16"/>
              </w:rPr>
              <w:t>Найменування величини </w:t>
            </w:r>
          </w:p>
        </w:tc>
        <w:tc>
          <w:tcPr>
            <w:tcW w:w="1830" w:type="dxa"/>
            <w:hideMark/>
          </w:tcPr>
          <w:p w14:paraId="6E4350A0" w14:textId="77777777" w:rsidR="00F605F6" w:rsidRPr="00A54185" w:rsidRDefault="00F605F6" w:rsidP="00CD4ED1">
            <w:pPr>
              <w:spacing w:line="276" w:lineRule="auto"/>
              <w:jc w:val="center"/>
              <w:textAlignment w:val="baseline"/>
              <w:rPr>
                <w:rFonts w:ascii="Century Gothic" w:hAnsi="Century Gothic" w:cs="Times New Roman"/>
                <w:color w:val="auto"/>
                <w:szCs w:val="16"/>
              </w:rPr>
            </w:pPr>
            <w:r w:rsidRPr="00A54185">
              <w:rPr>
                <w:rFonts w:ascii="Century Gothic" w:hAnsi="Century Gothic"/>
                <w:color w:val="auto"/>
                <w:szCs w:val="16"/>
              </w:rPr>
              <w:t>Розмірність </w:t>
            </w:r>
          </w:p>
        </w:tc>
        <w:tc>
          <w:tcPr>
            <w:tcW w:w="1860" w:type="dxa"/>
            <w:hideMark/>
          </w:tcPr>
          <w:p w14:paraId="2778F4F9" w14:textId="77777777" w:rsidR="00F605F6" w:rsidRPr="00A54185" w:rsidRDefault="00F605F6" w:rsidP="00CD4ED1">
            <w:pPr>
              <w:spacing w:line="276" w:lineRule="auto"/>
              <w:jc w:val="center"/>
              <w:textAlignment w:val="baseline"/>
              <w:rPr>
                <w:rFonts w:ascii="Century Gothic" w:hAnsi="Century Gothic" w:cs="Times New Roman"/>
                <w:color w:val="auto"/>
                <w:szCs w:val="16"/>
              </w:rPr>
            </w:pPr>
            <w:r w:rsidRPr="00A54185">
              <w:rPr>
                <w:rFonts w:ascii="Century Gothic" w:hAnsi="Century Gothic"/>
                <w:color w:val="auto"/>
                <w:szCs w:val="16"/>
              </w:rPr>
              <w:t>Величина </w:t>
            </w:r>
          </w:p>
        </w:tc>
      </w:tr>
      <w:tr w:rsidR="00CD4ED1" w:rsidRPr="00A54185" w14:paraId="1881672D" w14:textId="77777777" w:rsidTr="00CD4ED1">
        <w:trPr>
          <w:trHeight w:val="20"/>
        </w:trPr>
        <w:tc>
          <w:tcPr>
            <w:tcW w:w="5655" w:type="dxa"/>
            <w:hideMark/>
          </w:tcPr>
          <w:p w14:paraId="44CB89BB" w14:textId="77777777" w:rsidR="00F605F6" w:rsidRPr="00A54185" w:rsidRDefault="00F605F6" w:rsidP="00CD4ED1">
            <w:pPr>
              <w:spacing w:line="276" w:lineRule="auto"/>
              <w:textAlignment w:val="baseline"/>
              <w:rPr>
                <w:rFonts w:ascii="Century Gothic" w:hAnsi="Century Gothic" w:cs="Times New Roman"/>
                <w:color w:val="auto"/>
                <w:szCs w:val="16"/>
              </w:rPr>
            </w:pPr>
            <w:r w:rsidRPr="00A54185">
              <w:rPr>
                <w:rFonts w:ascii="Century Gothic" w:hAnsi="Century Gothic"/>
                <w:color w:val="auto"/>
                <w:szCs w:val="16"/>
              </w:rPr>
              <w:t>Річне споживання енергії громадськими будівлями (ДНЗ)</w:t>
            </w:r>
          </w:p>
        </w:tc>
        <w:tc>
          <w:tcPr>
            <w:tcW w:w="1830" w:type="dxa"/>
            <w:hideMark/>
          </w:tcPr>
          <w:p w14:paraId="4F6F993C" w14:textId="77777777" w:rsidR="00F605F6" w:rsidRPr="00A54185" w:rsidRDefault="00F605F6" w:rsidP="00CD4ED1">
            <w:pPr>
              <w:spacing w:line="276" w:lineRule="auto"/>
              <w:jc w:val="center"/>
              <w:textAlignment w:val="baseline"/>
              <w:rPr>
                <w:rFonts w:ascii="Century Gothic" w:hAnsi="Century Gothic" w:cs="Times New Roman"/>
                <w:color w:val="auto"/>
                <w:szCs w:val="16"/>
              </w:rPr>
            </w:pPr>
            <w:r w:rsidRPr="00A54185">
              <w:rPr>
                <w:rFonts w:ascii="Century Gothic" w:hAnsi="Century Gothic"/>
                <w:color w:val="auto"/>
                <w:szCs w:val="16"/>
              </w:rPr>
              <w:t>МВт-год/рік</w:t>
            </w:r>
          </w:p>
        </w:tc>
        <w:tc>
          <w:tcPr>
            <w:tcW w:w="1860" w:type="dxa"/>
            <w:hideMark/>
          </w:tcPr>
          <w:p w14:paraId="07566586" w14:textId="561DF363" w:rsidR="00F605F6" w:rsidRPr="00A54185" w:rsidRDefault="00320E92" w:rsidP="00CD4ED1">
            <w:pPr>
              <w:spacing w:line="276" w:lineRule="auto"/>
              <w:jc w:val="center"/>
              <w:textAlignment w:val="baseline"/>
              <w:rPr>
                <w:rFonts w:ascii="Century Gothic" w:hAnsi="Century Gothic" w:cs="Times New Roman"/>
                <w:color w:val="auto"/>
                <w:szCs w:val="16"/>
              </w:rPr>
            </w:pPr>
            <w:r>
              <w:rPr>
                <w:rFonts w:ascii="Century Gothic" w:hAnsi="Century Gothic"/>
                <w:color w:val="auto"/>
                <w:szCs w:val="16"/>
              </w:rPr>
              <w:t>9 476,1</w:t>
            </w:r>
          </w:p>
        </w:tc>
      </w:tr>
      <w:tr w:rsidR="00CD4ED1" w:rsidRPr="00A54185" w14:paraId="7BFD67CB" w14:textId="77777777" w:rsidTr="00CD4ED1">
        <w:trPr>
          <w:trHeight w:val="20"/>
        </w:trPr>
        <w:tc>
          <w:tcPr>
            <w:tcW w:w="5655" w:type="dxa"/>
            <w:hideMark/>
          </w:tcPr>
          <w:p w14:paraId="375FE43E" w14:textId="77777777" w:rsidR="00F605F6" w:rsidRPr="00A54185" w:rsidRDefault="00F605F6" w:rsidP="00CD4ED1">
            <w:pPr>
              <w:spacing w:line="276" w:lineRule="auto"/>
              <w:textAlignment w:val="baseline"/>
              <w:rPr>
                <w:rFonts w:ascii="Century Gothic" w:hAnsi="Century Gothic" w:cs="Times New Roman"/>
                <w:color w:val="auto"/>
                <w:szCs w:val="16"/>
              </w:rPr>
            </w:pPr>
            <w:r w:rsidRPr="00A54185">
              <w:rPr>
                <w:rFonts w:ascii="Century Gothic" w:hAnsi="Century Gothic"/>
                <w:color w:val="auto"/>
                <w:szCs w:val="16"/>
              </w:rPr>
              <w:t>Очікувана річна економія енергії</w:t>
            </w:r>
          </w:p>
        </w:tc>
        <w:tc>
          <w:tcPr>
            <w:tcW w:w="1830" w:type="dxa"/>
            <w:hideMark/>
          </w:tcPr>
          <w:p w14:paraId="74C3EF85" w14:textId="77777777" w:rsidR="00F605F6" w:rsidRPr="00A54185" w:rsidRDefault="00F605F6" w:rsidP="00CD4ED1">
            <w:pPr>
              <w:spacing w:line="276" w:lineRule="auto"/>
              <w:jc w:val="center"/>
              <w:textAlignment w:val="baseline"/>
              <w:rPr>
                <w:rFonts w:ascii="Century Gothic" w:hAnsi="Century Gothic" w:cs="Times New Roman"/>
                <w:color w:val="auto"/>
                <w:szCs w:val="16"/>
              </w:rPr>
            </w:pPr>
            <w:r w:rsidRPr="00A54185">
              <w:rPr>
                <w:rFonts w:ascii="Century Gothic" w:hAnsi="Century Gothic"/>
                <w:color w:val="auto"/>
                <w:szCs w:val="16"/>
              </w:rPr>
              <w:t>МВт-год/рік</w:t>
            </w:r>
          </w:p>
        </w:tc>
        <w:tc>
          <w:tcPr>
            <w:tcW w:w="1860" w:type="dxa"/>
            <w:hideMark/>
          </w:tcPr>
          <w:p w14:paraId="1BC8A8B8" w14:textId="4F4227BC" w:rsidR="00F605F6" w:rsidRPr="00A54185" w:rsidRDefault="00320E92" w:rsidP="00CD4ED1">
            <w:pPr>
              <w:spacing w:line="276" w:lineRule="auto"/>
              <w:jc w:val="center"/>
              <w:textAlignment w:val="baseline"/>
              <w:rPr>
                <w:rFonts w:ascii="Century Gothic" w:hAnsi="Century Gothic" w:cs="Times New Roman"/>
                <w:color w:val="auto"/>
                <w:szCs w:val="16"/>
              </w:rPr>
            </w:pPr>
            <w:r>
              <w:rPr>
                <w:rFonts w:ascii="Century Gothic" w:hAnsi="Century Gothic"/>
                <w:color w:val="auto"/>
                <w:szCs w:val="16"/>
              </w:rPr>
              <w:t>1 788,7</w:t>
            </w:r>
            <w:r w:rsidR="00F605F6" w:rsidRPr="00A54185">
              <w:rPr>
                <w:rFonts w:ascii="Century Gothic" w:hAnsi="Century Gothic"/>
                <w:color w:val="auto"/>
                <w:szCs w:val="16"/>
              </w:rPr>
              <w:t> </w:t>
            </w:r>
          </w:p>
        </w:tc>
      </w:tr>
      <w:tr w:rsidR="00CD4ED1" w:rsidRPr="00A54185" w14:paraId="120F1AE3" w14:textId="77777777" w:rsidTr="00CD4ED1">
        <w:trPr>
          <w:trHeight w:val="20"/>
        </w:trPr>
        <w:tc>
          <w:tcPr>
            <w:tcW w:w="5655" w:type="dxa"/>
          </w:tcPr>
          <w:p w14:paraId="4383C57D" w14:textId="77777777" w:rsidR="00F605F6" w:rsidRPr="00A54185" w:rsidRDefault="00F605F6" w:rsidP="00CD4ED1">
            <w:pPr>
              <w:spacing w:line="276" w:lineRule="auto"/>
              <w:textAlignment w:val="baseline"/>
              <w:rPr>
                <w:rFonts w:ascii="Century Gothic" w:hAnsi="Century Gothic"/>
                <w:color w:val="auto"/>
                <w:szCs w:val="16"/>
              </w:rPr>
            </w:pPr>
            <w:r w:rsidRPr="00A54185">
              <w:rPr>
                <w:rFonts w:ascii="Century Gothic" w:hAnsi="Century Gothic"/>
                <w:color w:val="auto"/>
                <w:szCs w:val="16"/>
              </w:rPr>
              <w:t xml:space="preserve">Загальна вартість реалізації </w:t>
            </w:r>
          </w:p>
        </w:tc>
        <w:tc>
          <w:tcPr>
            <w:tcW w:w="1830" w:type="dxa"/>
          </w:tcPr>
          <w:p w14:paraId="313C383C" w14:textId="77777777" w:rsidR="00F605F6" w:rsidRPr="00A54185" w:rsidRDefault="00F605F6" w:rsidP="00CD4ED1">
            <w:pPr>
              <w:spacing w:line="276" w:lineRule="auto"/>
              <w:jc w:val="center"/>
              <w:textAlignment w:val="baseline"/>
              <w:rPr>
                <w:rFonts w:ascii="Century Gothic" w:hAnsi="Century Gothic"/>
                <w:color w:val="auto"/>
                <w:szCs w:val="16"/>
              </w:rPr>
            </w:pPr>
            <w:r w:rsidRPr="00A54185">
              <w:rPr>
                <w:rFonts w:ascii="Century Gothic" w:hAnsi="Century Gothic"/>
                <w:color w:val="auto"/>
                <w:szCs w:val="16"/>
              </w:rPr>
              <w:t>млн. грн</w:t>
            </w:r>
          </w:p>
        </w:tc>
        <w:tc>
          <w:tcPr>
            <w:tcW w:w="1860" w:type="dxa"/>
          </w:tcPr>
          <w:p w14:paraId="6E4617E2" w14:textId="315FEC84" w:rsidR="00F605F6" w:rsidRPr="00A54185" w:rsidRDefault="00320E92" w:rsidP="00CD4ED1">
            <w:pPr>
              <w:spacing w:line="276" w:lineRule="auto"/>
              <w:jc w:val="center"/>
              <w:textAlignment w:val="baseline"/>
              <w:rPr>
                <w:rFonts w:ascii="Century Gothic" w:hAnsi="Century Gothic"/>
                <w:color w:val="auto"/>
                <w:szCs w:val="16"/>
              </w:rPr>
            </w:pPr>
            <w:r>
              <w:rPr>
                <w:rFonts w:ascii="Century Gothic" w:hAnsi="Century Gothic"/>
                <w:color w:val="auto"/>
                <w:szCs w:val="16"/>
              </w:rPr>
              <w:t>283,80</w:t>
            </w:r>
          </w:p>
        </w:tc>
      </w:tr>
      <w:tr w:rsidR="00CD4ED1" w:rsidRPr="00A54185" w14:paraId="1FC739C5" w14:textId="77777777" w:rsidTr="00CD4ED1">
        <w:trPr>
          <w:trHeight w:val="20"/>
        </w:trPr>
        <w:tc>
          <w:tcPr>
            <w:tcW w:w="5655" w:type="dxa"/>
          </w:tcPr>
          <w:p w14:paraId="68872B96" w14:textId="77777777" w:rsidR="00F605F6" w:rsidRPr="00A54185" w:rsidRDefault="00F605F6" w:rsidP="00CD4ED1">
            <w:pPr>
              <w:spacing w:line="276" w:lineRule="auto"/>
              <w:textAlignment w:val="baseline"/>
              <w:rPr>
                <w:rFonts w:ascii="Century Gothic" w:hAnsi="Century Gothic"/>
                <w:color w:val="auto"/>
                <w:szCs w:val="16"/>
              </w:rPr>
            </w:pPr>
            <w:r w:rsidRPr="00A54185">
              <w:rPr>
                <w:rFonts w:ascii="Century Gothic" w:hAnsi="Century Gothic"/>
                <w:color w:val="auto"/>
                <w:szCs w:val="16"/>
              </w:rPr>
              <w:t>Очікувана річна економія енергії</w:t>
            </w:r>
          </w:p>
        </w:tc>
        <w:tc>
          <w:tcPr>
            <w:tcW w:w="1830" w:type="dxa"/>
          </w:tcPr>
          <w:p w14:paraId="24A01161" w14:textId="77777777" w:rsidR="00F605F6" w:rsidRPr="00A54185" w:rsidRDefault="00F605F6" w:rsidP="00CD4ED1">
            <w:pPr>
              <w:spacing w:line="276" w:lineRule="auto"/>
              <w:jc w:val="center"/>
              <w:textAlignment w:val="baseline"/>
              <w:rPr>
                <w:rFonts w:ascii="Century Gothic" w:hAnsi="Century Gothic"/>
                <w:color w:val="auto"/>
                <w:szCs w:val="16"/>
              </w:rPr>
            </w:pPr>
            <w:r w:rsidRPr="00A54185">
              <w:rPr>
                <w:rFonts w:ascii="Century Gothic" w:hAnsi="Century Gothic"/>
                <w:color w:val="auto"/>
                <w:szCs w:val="16"/>
              </w:rPr>
              <w:t>млн. грн</w:t>
            </w:r>
          </w:p>
        </w:tc>
        <w:tc>
          <w:tcPr>
            <w:tcW w:w="1860" w:type="dxa"/>
          </w:tcPr>
          <w:p w14:paraId="2BC781B1" w14:textId="3BFECA44" w:rsidR="00F605F6" w:rsidRPr="00A54185" w:rsidRDefault="00320E92" w:rsidP="00CD4ED1">
            <w:pPr>
              <w:spacing w:line="276" w:lineRule="auto"/>
              <w:jc w:val="center"/>
              <w:textAlignment w:val="baseline"/>
              <w:rPr>
                <w:rFonts w:ascii="Century Gothic" w:hAnsi="Century Gothic" w:cs="Times New Roman"/>
                <w:color w:val="auto"/>
                <w:szCs w:val="16"/>
              </w:rPr>
            </w:pPr>
            <w:r>
              <w:rPr>
                <w:rFonts w:ascii="Century Gothic" w:hAnsi="Century Gothic" w:cs="Times New Roman"/>
                <w:color w:val="auto"/>
                <w:szCs w:val="16"/>
              </w:rPr>
              <w:t>6,17</w:t>
            </w:r>
          </w:p>
        </w:tc>
      </w:tr>
      <w:tr w:rsidR="00CD4ED1" w:rsidRPr="00A54185" w14:paraId="27D0D97C" w14:textId="77777777" w:rsidTr="00CD4ED1">
        <w:trPr>
          <w:trHeight w:val="20"/>
        </w:trPr>
        <w:tc>
          <w:tcPr>
            <w:tcW w:w="5655" w:type="dxa"/>
          </w:tcPr>
          <w:p w14:paraId="39000592" w14:textId="77777777" w:rsidR="00F605F6" w:rsidRPr="00A54185" w:rsidRDefault="00F605F6" w:rsidP="00CD4ED1">
            <w:pPr>
              <w:spacing w:line="276" w:lineRule="auto"/>
              <w:textAlignment w:val="baseline"/>
              <w:rPr>
                <w:rFonts w:ascii="Century Gothic" w:hAnsi="Century Gothic" w:cs="Times New Roman"/>
                <w:color w:val="auto"/>
                <w:szCs w:val="16"/>
              </w:rPr>
            </w:pPr>
            <w:r w:rsidRPr="00A54185">
              <w:rPr>
                <w:rFonts w:ascii="Century Gothic" w:hAnsi="Century Gothic"/>
                <w:color w:val="auto"/>
                <w:szCs w:val="16"/>
              </w:rPr>
              <w:t>Термін окупності заходу </w:t>
            </w:r>
          </w:p>
        </w:tc>
        <w:tc>
          <w:tcPr>
            <w:tcW w:w="1830" w:type="dxa"/>
          </w:tcPr>
          <w:p w14:paraId="50E2850F" w14:textId="77777777" w:rsidR="00F605F6" w:rsidRPr="00A54185" w:rsidRDefault="00F605F6" w:rsidP="00CD4ED1">
            <w:pPr>
              <w:spacing w:line="276" w:lineRule="auto"/>
              <w:jc w:val="center"/>
              <w:textAlignment w:val="baseline"/>
              <w:rPr>
                <w:rFonts w:ascii="Century Gothic" w:hAnsi="Century Gothic" w:cs="Times New Roman"/>
                <w:color w:val="auto"/>
                <w:szCs w:val="16"/>
              </w:rPr>
            </w:pPr>
            <w:r w:rsidRPr="00A54185">
              <w:rPr>
                <w:rFonts w:ascii="Century Gothic" w:hAnsi="Century Gothic"/>
                <w:color w:val="auto"/>
                <w:szCs w:val="16"/>
              </w:rPr>
              <w:t>років </w:t>
            </w:r>
          </w:p>
        </w:tc>
        <w:tc>
          <w:tcPr>
            <w:tcW w:w="1860" w:type="dxa"/>
          </w:tcPr>
          <w:p w14:paraId="1D17742E" w14:textId="75C9D51D" w:rsidR="00F605F6" w:rsidRPr="00A54185" w:rsidRDefault="00F605F6" w:rsidP="00CD4ED1">
            <w:pPr>
              <w:spacing w:line="276" w:lineRule="auto"/>
              <w:jc w:val="center"/>
              <w:textAlignment w:val="baseline"/>
              <w:rPr>
                <w:rFonts w:ascii="Century Gothic" w:hAnsi="Century Gothic" w:cs="Times New Roman"/>
                <w:color w:val="auto"/>
                <w:szCs w:val="16"/>
              </w:rPr>
            </w:pPr>
            <w:r w:rsidRPr="00A54185">
              <w:rPr>
                <w:rFonts w:ascii="Century Gothic" w:hAnsi="Century Gothic" w:cs="Times New Roman"/>
                <w:color w:val="auto"/>
                <w:szCs w:val="16"/>
              </w:rPr>
              <w:t>4</w:t>
            </w:r>
            <w:r w:rsidR="00320E92">
              <w:rPr>
                <w:rFonts w:ascii="Century Gothic" w:hAnsi="Century Gothic" w:cs="Times New Roman"/>
                <w:color w:val="auto"/>
                <w:szCs w:val="16"/>
              </w:rPr>
              <w:t>5</w:t>
            </w:r>
            <w:r w:rsidRPr="00A54185">
              <w:rPr>
                <w:rFonts w:ascii="Century Gothic" w:hAnsi="Century Gothic" w:cs="Times New Roman"/>
                <w:color w:val="auto"/>
                <w:szCs w:val="16"/>
              </w:rPr>
              <w:t>,</w:t>
            </w:r>
            <w:r w:rsidR="00320E92">
              <w:rPr>
                <w:rFonts w:ascii="Century Gothic" w:hAnsi="Century Gothic" w:cs="Times New Roman"/>
                <w:color w:val="auto"/>
                <w:szCs w:val="16"/>
              </w:rPr>
              <w:t>9</w:t>
            </w:r>
          </w:p>
        </w:tc>
      </w:tr>
      <w:tr w:rsidR="00CD4ED1" w:rsidRPr="00A54185" w14:paraId="1564E7D2" w14:textId="77777777" w:rsidTr="00CD4ED1">
        <w:trPr>
          <w:trHeight w:val="20"/>
        </w:trPr>
        <w:tc>
          <w:tcPr>
            <w:tcW w:w="5655" w:type="dxa"/>
          </w:tcPr>
          <w:p w14:paraId="12343C8C" w14:textId="77777777" w:rsidR="00F605F6" w:rsidRPr="00A54185" w:rsidRDefault="00F605F6" w:rsidP="00CD4ED1">
            <w:pPr>
              <w:spacing w:line="276" w:lineRule="auto"/>
              <w:textAlignment w:val="baseline"/>
              <w:rPr>
                <w:rFonts w:ascii="Century Gothic" w:hAnsi="Century Gothic"/>
                <w:color w:val="auto"/>
                <w:szCs w:val="16"/>
              </w:rPr>
            </w:pPr>
            <w:r w:rsidRPr="00A54185">
              <w:rPr>
                <w:rFonts w:ascii="Century Gothic" w:hAnsi="Century Gothic"/>
                <w:color w:val="auto"/>
                <w:szCs w:val="16"/>
              </w:rPr>
              <w:t xml:space="preserve">Джерело фінансування </w:t>
            </w:r>
          </w:p>
        </w:tc>
        <w:tc>
          <w:tcPr>
            <w:tcW w:w="3690" w:type="dxa"/>
            <w:gridSpan w:val="2"/>
          </w:tcPr>
          <w:p w14:paraId="790379CF" w14:textId="77777777" w:rsidR="00F605F6" w:rsidRPr="00A54185" w:rsidRDefault="00F605F6" w:rsidP="00CD4ED1">
            <w:pPr>
              <w:spacing w:line="276" w:lineRule="auto"/>
              <w:jc w:val="both"/>
              <w:textAlignment w:val="baseline"/>
              <w:rPr>
                <w:rFonts w:ascii="Century Gothic" w:hAnsi="Century Gothic"/>
                <w:color w:val="auto"/>
                <w:szCs w:val="16"/>
              </w:rPr>
            </w:pPr>
            <w:r w:rsidRPr="00A54185">
              <w:rPr>
                <w:rFonts w:ascii="Century Gothic" w:hAnsi="Century Gothic"/>
                <w:color w:val="auto"/>
                <w:szCs w:val="16"/>
              </w:rPr>
              <w:t>Місцевий бюджет (20 %), грантові кошти (27 %), кредитні кошти (53%).</w:t>
            </w:r>
          </w:p>
        </w:tc>
      </w:tr>
      <w:tr w:rsidR="00CD4ED1" w:rsidRPr="00A54185" w14:paraId="18044F38" w14:textId="77777777" w:rsidTr="00CD4ED1">
        <w:trPr>
          <w:trHeight w:val="20"/>
        </w:trPr>
        <w:tc>
          <w:tcPr>
            <w:tcW w:w="5655" w:type="dxa"/>
          </w:tcPr>
          <w:p w14:paraId="5B1E333C" w14:textId="77777777" w:rsidR="00F605F6" w:rsidRPr="00A54185" w:rsidRDefault="00F605F6" w:rsidP="00CD4ED1">
            <w:pPr>
              <w:spacing w:line="276" w:lineRule="auto"/>
              <w:textAlignment w:val="baseline"/>
              <w:rPr>
                <w:rFonts w:ascii="Century Gothic" w:hAnsi="Century Gothic"/>
                <w:color w:val="auto"/>
                <w:szCs w:val="16"/>
              </w:rPr>
            </w:pPr>
            <w:r w:rsidRPr="00A54185">
              <w:rPr>
                <w:rFonts w:ascii="Century Gothic" w:hAnsi="Century Gothic"/>
                <w:color w:val="auto"/>
                <w:szCs w:val="16"/>
              </w:rPr>
              <w:t>Термін реалізації проекту</w:t>
            </w:r>
          </w:p>
        </w:tc>
        <w:tc>
          <w:tcPr>
            <w:tcW w:w="3690" w:type="dxa"/>
            <w:gridSpan w:val="2"/>
          </w:tcPr>
          <w:p w14:paraId="30A07DBB" w14:textId="5765A228" w:rsidR="00F605F6" w:rsidRPr="00A54185" w:rsidRDefault="00F605F6" w:rsidP="00CD4ED1">
            <w:pPr>
              <w:spacing w:line="276" w:lineRule="auto"/>
              <w:jc w:val="center"/>
              <w:textAlignment w:val="baseline"/>
              <w:rPr>
                <w:rFonts w:ascii="Century Gothic" w:hAnsi="Century Gothic"/>
                <w:color w:val="auto"/>
                <w:szCs w:val="16"/>
              </w:rPr>
            </w:pPr>
            <w:r w:rsidRPr="00A54185">
              <w:rPr>
                <w:rFonts w:ascii="Century Gothic" w:hAnsi="Century Gothic"/>
                <w:color w:val="auto"/>
                <w:szCs w:val="16"/>
              </w:rPr>
              <w:t>202</w:t>
            </w:r>
            <w:r w:rsidR="0020083D">
              <w:rPr>
                <w:rFonts w:ascii="Century Gothic" w:hAnsi="Century Gothic"/>
                <w:color w:val="auto"/>
                <w:szCs w:val="16"/>
              </w:rPr>
              <w:t>7</w:t>
            </w:r>
            <w:r w:rsidRPr="00A54185">
              <w:rPr>
                <w:rFonts w:ascii="Century Gothic" w:hAnsi="Century Gothic"/>
                <w:color w:val="auto"/>
                <w:szCs w:val="16"/>
              </w:rPr>
              <w:t>-202</w:t>
            </w:r>
            <w:r w:rsidR="0020083D">
              <w:rPr>
                <w:rFonts w:ascii="Century Gothic" w:hAnsi="Century Gothic"/>
                <w:color w:val="auto"/>
                <w:szCs w:val="16"/>
              </w:rPr>
              <w:t>9</w:t>
            </w:r>
          </w:p>
        </w:tc>
      </w:tr>
    </w:tbl>
    <w:p w14:paraId="104D70EF" w14:textId="316A72E8" w:rsidR="00F605F6" w:rsidRPr="00A54185" w:rsidRDefault="00F605F6" w:rsidP="00CD4ED1">
      <w:pPr>
        <w:spacing w:before="160" w:after="160"/>
        <w:rPr>
          <w:rFonts w:ascii="Century Gothic" w:hAnsi="Century Gothic"/>
        </w:rPr>
      </w:pPr>
      <w:r w:rsidRPr="00A54185">
        <w:rPr>
          <w:rFonts w:ascii="Century Gothic" w:hAnsi="Century Gothic"/>
        </w:rPr>
        <w:t>Простий термін окупності-4</w:t>
      </w:r>
      <w:r w:rsidR="00DF477A">
        <w:rPr>
          <w:rFonts w:ascii="Century Gothic" w:hAnsi="Century Gothic"/>
        </w:rPr>
        <w:t>5</w:t>
      </w:r>
      <w:r w:rsidRPr="00A54185">
        <w:rPr>
          <w:rFonts w:ascii="Century Gothic" w:hAnsi="Century Gothic"/>
        </w:rPr>
        <w:t>,</w:t>
      </w:r>
      <w:r w:rsidR="00DF477A">
        <w:rPr>
          <w:rFonts w:ascii="Century Gothic" w:hAnsi="Century Gothic"/>
        </w:rPr>
        <w:t>9</w:t>
      </w:r>
      <w:r w:rsidRPr="00A54185">
        <w:rPr>
          <w:rFonts w:ascii="Century Gothic" w:hAnsi="Century Gothic"/>
        </w:rPr>
        <w:t xml:space="preserve"> роки. Проте в проекті заплановано залучити кошти бюджету, а також грантові кошти. Тоді розрахункова окупність кредитних коштів не перевищуватиме 20 років.</w:t>
      </w:r>
    </w:p>
    <w:p w14:paraId="3BF9A028" w14:textId="7914022C" w:rsidR="00F605F6" w:rsidRPr="00A54185" w:rsidRDefault="00F605F6" w:rsidP="00CD4ED1">
      <w:pPr>
        <w:autoSpaceDE w:val="0"/>
        <w:autoSpaceDN w:val="0"/>
        <w:adjustRightInd w:val="0"/>
        <w:spacing w:before="160" w:after="160"/>
        <w:rPr>
          <w:rFonts w:ascii="Century Gothic" w:hAnsi="Century Gothic" w:cs="Arial,Bold"/>
          <w:b/>
          <w:bCs/>
          <w:color w:val="000000"/>
        </w:rPr>
      </w:pPr>
      <w:r w:rsidRPr="00A54185">
        <w:rPr>
          <w:rFonts w:ascii="Century Gothic" w:hAnsi="Century Gothic" w:cs="Arial,Bold"/>
          <w:b/>
          <w:bCs/>
          <w:color w:val="000000"/>
        </w:rPr>
        <w:t>1.4. Підвищення енергоефективності в будівлях бюджетної сфери (</w:t>
      </w:r>
      <w:r w:rsidR="00394D73">
        <w:rPr>
          <w:rFonts w:ascii="Century Gothic" w:hAnsi="Century Gothic" w:cs="Arial,Bold"/>
          <w:b/>
          <w:bCs/>
          <w:color w:val="000000"/>
        </w:rPr>
        <w:t>З</w:t>
      </w:r>
      <w:r w:rsidRPr="00A54185">
        <w:rPr>
          <w:rFonts w:ascii="Century Gothic" w:hAnsi="Century Gothic" w:cs="Arial,Bold"/>
          <w:b/>
          <w:bCs/>
          <w:color w:val="000000"/>
        </w:rPr>
        <w:t>ОЗ- лікарня)</w:t>
      </w:r>
    </w:p>
    <w:p w14:paraId="7BA42E67" w14:textId="77777777" w:rsidR="00F605F6" w:rsidRPr="00A54185" w:rsidRDefault="00F605F6" w:rsidP="00CD4ED1">
      <w:pPr>
        <w:spacing w:before="160" w:after="160"/>
        <w:jc w:val="both"/>
        <w:textAlignment w:val="baseline"/>
        <w:rPr>
          <w:rFonts w:ascii="Century Gothic" w:eastAsia="Times New Roman" w:hAnsi="Century Gothic"/>
        </w:rPr>
      </w:pPr>
      <w:r w:rsidRPr="00A54185">
        <w:rPr>
          <w:rFonts w:ascii="Century Gothic" w:eastAsia="Times New Roman" w:hAnsi="Century Gothic"/>
          <w:b/>
          <w:bCs/>
        </w:rPr>
        <w:t>Опис поточної ситуації </w:t>
      </w:r>
      <w:r w:rsidRPr="00A54185">
        <w:rPr>
          <w:rFonts w:ascii="Century Gothic" w:eastAsia="Times New Roman" w:hAnsi="Century Gothic"/>
        </w:rPr>
        <w:t> </w:t>
      </w:r>
    </w:p>
    <w:p w14:paraId="64950E8A" w14:textId="77777777" w:rsidR="00F605F6" w:rsidRPr="00A54185" w:rsidRDefault="00F605F6" w:rsidP="00CD4ED1">
      <w:pPr>
        <w:spacing w:before="160" w:after="160"/>
        <w:jc w:val="both"/>
        <w:textAlignment w:val="baseline"/>
        <w:rPr>
          <w:rFonts w:ascii="Century Gothic" w:eastAsia="Times New Roman" w:hAnsi="Century Gothic"/>
        </w:rPr>
      </w:pPr>
      <w:r w:rsidRPr="00A54185">
        <w:rPr>
          <w:rFonts w:ascii="Century Gothic" w:eastAsia="Times New Roman" w:hAnsi="Century Gothic"/>
        </w:rPr>
        <w:t xml:space="preserve">На даний </w:t>
      </w:r>
      <w:r w:rsidRPr="00A54185">
        <w:rPr>
          <w:rFonts w:ascii="Century Gothic" w:hAnsi="Century Gothic"/>
        </w:rPr>
        <w:t>час існуючі будівлі бюджетної сфери мають великі втрати тепла через огороджувальні конструкції оскільки їх теплотехнічні характеристики не відповідають сучасним вимогам та менші за нормативні у 2-2,5 рази. Значна частина металопластикових вікон, що встановлені в будівлях не відповідають сучасним вимогам щодо опору теплопередачі</w:t>
      </w:r>
      <w:r w:rsidRPr="00A54185">
        <w:rPr>
          <w:rFonts w:ascii="Century Gothic" w:eastAsia="Times New Roman" w:hAnsi="Century Gothic"/>
        </w:rPr>
        <w:t>. Відсутні системи автоматичного регулювання споживання теплової енергії в залежності від температури навколишнього повітря. Існуюча теплова ізоляція розподільчих трубопроводів системи опалення переважно у незадовільному стані, частково пошкоджена, у деяких випадках повністю відсутня. У закладах проводяться поточні та інколи капітальні ремонти, але їх обсяги не достатні для запобігання поступовій руйнації огороджувальних конструкцій та інженерних систем.</w:t>
      </w:r>
    </w:p>
    <w:p w14:paraId="6BA1F342" w14:textId="77777777" w:rsidR="00F605F6" w:rsidRPr="00A54185" w:rsidRDefault="00F605F6" w:rsidP="00CD4ED1">
      <w:pPr>
        <w:spacing w:before="160" w:after="160"/>
        <w:jc w:val="both"/>
        <w:textAlignment w:val="baseline"/>
        <w:rPr>
          <w:rFonts w:ascii="Century Gothic" w:eastAsia="Times New Roman" w:hAnsi="Century Gothic"/>
        </w:rPr>
      </w:pPr>
      <w:r w:rsidRPr="00A54185">
        <w:rPr>
          <w:rFonts w:ascii="Century Gothic" w:eastAsia="Times New Roman" w:hAnsi="Century Gothic"/>
          <w:b/>
          <w:bCs/>
        </w:rPr>
        <w:t>Запропоновані рішення</w:t>
      </w:r>
      <w:r w:rsidRPr="00A54185">
        <w:rPr>
          <w:rFonts w:ascii="Century Gothic" w:eastAsia="Times New Roman" w:hAnsi="Century Gothic"/>
        </w:rPr>
        <w:t> </w:t>
      </w:r>
    </w:p>
    <w:p w14:paraId="3EFE1B25" w14:textId="77777777" w:rsidR="00F605F6" w:rsidRPr="00A54185" w:rsidRDefault="00F605F6" w:rsidP="00CD4ED1">
      <w:pPr>
        <w:spacing w:before="160" w:after="160"/>
        <w:jc w:val="both"/>
        <w:textAlignment w:val="baseline"/>
        <w:rPr>
          <w:rFonts w:ascii="Century Gothic" w:eastAsia="Times New Roman" w:hAnsi="Century Gothic"/>
        </w:rPr>
      </w:pPr>
      <w:r w:rsidRPr="00A54185">
        <w:rPr>
          <w:rFonts w:ascii="Century Gothic" w:eastAsia="Times New Roman" w:hAnsi="Century Gothic"/>
        </w:rPr>
        <w:t xml:space="preserve">З метою скорочення видатків з міського бюджету, зниження споживання теплової енергії на опалення, та досягнення середньоєвропейських показників енергоефективності підвищення рівня енергоефективності будівель </w:t>
      </w:r>
      <w:r w:rsidRPr="00A54185">
        <w:rPr>
          <w:rFonts w:ascii="Century Gothic" w:hAnsi="Century Gothic" w:cs="Times New Roman"/>
        </w:rPr>
        <w:t>ЗОШ</w:t>
      </w:r>
      <w:r w:rsidRPr="00A54185">
        <w:rPr>
          <w:rFonts w:ascii="Century Gothic" w:eastAsia="Times New Roman" w:hAnsi="Century Gothic"/>
        </w:rPr>
        <w:t xml:space="preserve"> пропонується впровадити наступні заходи:</w:t>
      </w:r>
    </w:p>
    <w:tbl>
      <w:tblPr>
        <w:tblStyle w:val="-214"/>
        <w:tblW w:w="9614" w:type="dxa"/>
        <w:tblLayout w:type="fixed"/>
        <w:tblLook w:val="0600" w:firstRow="0" w:lastRow="0" w:firstColumn="0" w:lastColumn="0" w:noHBand="1" w:noVBand="1"/>
      </w:tblPr>
      <w:tblGrid>
        <w:gridCol w:w="9614"/>
      </w:tblGrid>
      <w:tr w:rsidR="005D6BA2" w:rsidRPr="00A54185" w14:paraId="3307C214" w14:textId="77777777" w:rsidTr="00FF5ED9">
        <w:trPr>
          <w:trHeight w:val="219"/>
        </w:trPr>
        <w:tc>
          <w:tcPr>
            <w:tcW w:w="9614" w:type="dxa"/>
          </w:tcPr>
          <w:p w14:paraId="35A917ED" w14:textId="6F1066AC" w:rsidR="005D6BA2" w:rsidRPr="00A54185" w:rsidRDefault="005D6BA2" w:rsidP="005D6BA2">
            <w:pPr>
              <w:spacing w:line="276" w:lineRule="auto"/>
              <w:jc w:val="both"/>
              <w:rPr>
                <w:sz w:val="20"/>
                <w:szCs w:val="20"/>
              </w:rPr>
            </w:pPr>
            <w:r w:rsidRPr="00A54185">
              <w:rPr>
                <w:rFonts w:eastAsia="Times New Roman"/>
                <w:sz w:val="20"/>
                <w:szCs w:val="20"/>
              </w:rPr>
              <w:t>утеплення стін фасаду;</w:t>
            </w:r>
          </w:p>
        </w:tc>
      </w:tr>
      <w:tr w:rsidR="005D6BA2" w:rsidRPr="00A54185" w14:paraId="530C67F9" w14:textId="77777777" w:rsidTr="00FF5ED9">
        <w:trPr>
          <w:trHeight w:val="219"/>
        </w:trPr>
        <w:tc>
          <w:tcPr>
            <w:tcW w:w="9614" w:type="dxa"/>
          </w:tcPr>
          <w:p w14:paraId="4BAD5115" w14:textId="1F6B1CBE" w:rsidR="005D6BA2" w:rsidRPr="00A54185" w:rsidRDefault="005D6BA2" w:rsidP="005D6BA2">
            <w:pPr>
              <w:spacing w:line="276" w:lineRule="auto"/>
              <w:jc w:val="both"/>
              <w:rPr>
                <w:sz w:val="20"/>
                <w:szCs w:val="20"/>
              </w:rPr>
            </w:pPr>
            <w:r w:rsidRPr="00A54185">
              <w:rPr>
                <w:rFonts w:eastAsia="Times New Roman"/>
                <w:sz w:val="20"/>
                <w:szCs w:val="20"/>
              </w:rPr>
              <w:t>утеплення дахового перекриття;</w:t>
            </w:r>
          </w:p>
        </w:tc>
      </w:tr>
      <w:tr w:rsidR="005D6BA2" w:rsidRPr="00A54185" w14:paraId="23B17DA8" w14:textId="77777777" w:rsidTr="00FF5ED9">
        <w:trPr>
          <w:trHeight w:val="219"/>
        </w:trPr>
        <w:tc>
          <w:tcPr>
            <w:tcW w:w="9614" w:type="dxa"/>
          </w:tcPr>
          <w:p w14:paraId="1DFD9107" w14:textId="3BE5AFB2" w:rsidR="005D6BA2" w:rsidRPr="00A54185" w:rsidRDefault="005D6BA2" w:rsidP="005D6BA2">
            <w:pPr>
              <w:spacing w:line="276" w:lineRule="auto"/>
              <w:jc w:val="both"/>
              <w:rPr>
                <w:sz w:val="20"/>
                <w:szCs w:val="20"/>
              </w:rPr>
            </w:pPr>
            <w:r w:rsidRPr="00A54185">
              <w:rPr>
                <w:rFonts w:eastAsia="Times New Roman"/>
                <w:sz w:val="20"/>
                <w:szCs w:val="20"/>
              </w:rPr>
              <w:t>утеплення цоколю;</w:t>
            </w:r>
          </w:p>
        </w:tc>
      </w:tr>
      <w:tr w:rsidR="005D6BA2" w:rsidRPr="00A54185" w14:paraId="6A6AAA86" w14:textId="77777777" w:rsidTr="00FF5ED9">
        <w:trPr>
          <w:trHeight w:val="219"/>
        </w:trPr>
        <w:tc>
          <w:tcPr>
            <w:tcW w:w="9614" w:type="dxa"/>
          </w:tcPr>
          <w:p w14:paraId="6B2E4DC7" w14:textId="7D45E56F" w:rsidR="005D6BA2" w:rsidRPr="00A54185" w:rsidRDefault="005D6BA2" w:rsidP="005D6BA2">
            <w:pPr>
              <w:spacing w:line="276" w:lineRule="auto"/>
              <w:jc w:val="both"/>
              <w:rPr>
                <w:sz w:val="20"/>
                <w:szCs w:val="20"/>
              </w:rPr>
            </w:pPr>
            <w:r w:rsidRPr="00A54185">
              <w:rPr>
                <w:rFonts w:eastAsia="Times New Roman"/>
                <w:sz w:val="20"/>
                <w:szCs w:val="20"/>
              </w:rPr>
              <w:t>встановлення енергозберігаючих вікон та балконних блоків;</w:t>
            </w:r>
          </w:p>
        </w:tc>
      </w:tr>
      <w:tr w:rsidR="005D6BA2" w:rsidRPr="00A54185" w14:paraId="01A8F692" w14:textId="77777777" w:rsidTr="00FF5ED9">
        <w:trPr>
          <w:trHeight w:val="219"/>
        </w:trPr>
        <w:tc>
          <w:tcPr>
            <w:tcW w:w="9614" w:type="dxa"/>
          </w:tcPr>
          <w:p w14:paraId="191CD1CA" w14:textId="2AB7C13E" w:rsidR="005D6BA2" w:rsidRPr="00A54185" w:rsidRDefault="005D6BA2" w:rsidP="005D6BA2">
            <w:pPr>
              <w:spacing w:line="276" w:lineRule="auto"/>
              <w:jc w:val="both"/>
              <w:rPr>
                <w:sz w:val="20"/>
                <w:szCs w:val="20"/>
              </w:rPr>
            </w:pPr>
            <w:r w:rsidRPr="00A54185">
              <w:rPr>
                <w:rFonts w:eastAsia="Times New Roman"/>
                <w:sz w:val="20"/>
                <w:szCs w:val="20"/>
              </w:rPr>
              <w:t xml:space="preserve">комплексна модернізація системи внутрішнього теплопостачання; </w:t>
            </w:r>
          </w:p>
        </w:tc>
      </w:tr>
      <w:tr w:rsidR="005D6BA2" w:rsidRPr="00A54185" w14:paraId="2F9EB03B" w14:textId="77777777" w:rsidTr="00FF5ED9">
        <w:trPr>
          <w:trHeight w:val="219"/>
        </w:trPr>
        <w:tc>
          <w:tcPr>
            <w:tcW w:w="9614" w:type="dxa"/>
          </w:tcPr>
          <w:p w14:paraId="4A07FDC1" w14:textId="6A7B89E9" w:rsidR="005D6BA2" w:rsidRPr="00A54185" w:rsidRDefault="005D6BA2" w:rsidP="005D6BA2">
            <w:pPr>
              <w:spacing w:line="276" w:lineRule="auto"/>
              <w:jc w:val="both"/>
              <w:rPr>
                <w:sz w:val="20"/>
                <w:szCs w:val="20"/>
              </w:rPr>
            </w:pPr>
            <w:r w:rsidRPr="00A54185">
              <w:rPr>
                <w:rFonts w:eastAsia="Times New Roman"/>
                <w:sz w:val="20"/>
                <w:szCs w:val="20"/>
              </w:rPr>
              <w:t>встановлення сучасних опалювальних приладів;</w:t>
            </w:r>
          </w:p>
        </w:tc>
      </w:tr>
      <w:tr w:rsidR="005D6BA2" w:rsidRPr="00A54185" w14:paraId="0106E2CF" w14:textId="77777777" w:rsidTr="00FF5ED9">
        <w:trPr>
          <w:trHeight w:val="219"/>
        </w:trPr>
        <w:tc>
          <w:tcPr>
            <w:tcW w:w="9614" w:type="dxa"/>
          </w:tcPr>
          <w:p w14:paraId="75DB8193" w14:textId="192DE64A" w:rsidR="005D6BA2" w:rsidRPr="00A54185" w:rsidRDefault="005D6BA2" w:rsidP="005D6BA2">
            <w:pPr>
              <w:spacing w:line="276" w:lineRule="auto"/>
              <w:jc w:val="both"/>
              <w:rPr>
                <w:sz w:val="20"/>
                <w:szCs w:val="20"/>
              </w:rPr>
            </w:pPr>
            <w:r w:rsidRPr="00A54185">
              <w:rPr>
                <w:rFonts w:eastAsia="Times New Roman"/>
                <w:sz w:val="20"/>
                <w:szCs w:val="20"/>
              </w:rPr>
              <w:t>модернізація системи вентиляції (частково).</w:t>
            </w:r>
          </w:p>
        </w:tc>
      </w:tr>
    </w:tbl>
    <w:p w14:paraId="73F6B232" w14:textId="540C0A3D" w:rsidR="00F605F6" w:rsidRPr="00A54185" w:rsidRDefault="00F605F6" w:rsidP="00CD4ED1">
      <w:pPr>
        <w:spacing w:before="160" w:after="160"/>
        <w:jc w:val="both"/>
        <w:rPr>
          <w:rFonts w:ascii="Century Gothic" w:eastAsia="Times New Roman" w:hAnsi="Century Gothic"/>
        </w:rPr>
      </w:pPr>
      <w:r w:rsidRPr="00A54185">
        <w:rPr>
          <w:rFonts w:ascii="Century Gothic" w:eastAsia="Times New Roman" w:hAnsi="Century Gothic"/>
        </w:rPr>
        <w:t xml:space="preserve">Перед визначенням будівель, котрі будуть включені до проекту доцільно провести енергетичний аудит, та відповідно по кожному об`єкту необхідно уточнити  перелік заходів та уточнити технічні, економічні та фінансові показники. Послуги охорони здоров’я другого рівня  надає </w:t>
      </w:r>
      <w:r w:rsidR="00340D3E" w:rsidRPr="00340D3E">
        <w:rPr>
          <w:rFonts w:ascii="Century Gothic" w:eastAsia="Times New Roman" w:hAnsi="Century Gothic"/>
        </w:rPr>
        <w:t>КНП «Центральна міська лікарня Шептицької міської ради», комунальним закладом «</w:t>
      </w:r>
      <w:proofErr w:type="spellStart"/>
      <w:r w:rsidR="00340D3E" w:rsidRPr="00340D3E">
        <w:rPr>
          <w:rFonts w:ascii="Century Gothic" w:eastAsia="Times New Roman" w:hAnsi="Century Gothic"/>
        </w:rPr>
        <w:t>Соснівська</w:t>
      </w:r>
      <w:proofErr w:type="spellEnd"/>
      <w:r w:rsidR="00340D3E" w:rsidRPr="00340D3E">
        <w:rPr>
          <w:rFonts w:ascii="Century Gothic" w:eastAsia="Times New Roman" w:hAnsi="Century Gothic"/>
        </w:rPr>
        <w:t xml:space="preserve"> міська лікарня», комунальним закладом </w:t>
      </w:r>
      <w:r w:rsidR="00340D3E" w:rsidRPr="00340D3E">
        <w:rPr>
          <w:rFonts w:ascii="Century Gothic" w:eastAsia="Times New Roman" w:hAnsi="Century Gothic"/>
        </w:rPr>
        <w:lastRenderedPageBreak/>
        <w:t>«Червоноградська міська стоматологічна поліклініка» та «Центр первинної медичної допомоги».</w:t>
      </w:r>
      <w:r w:rsidRPr="00A54185">
        <w:rPr>
          <w:rFonts w:ascii="Century Gothic" w:eastAsia="Times New Roman" w:hAnsi="Century Gothic"/>
        </w:rPr>
        <w:t xml:space="preserve">  </w:t>
      </w:r>
    </w:p>
    <w:p w14:paraId="5A1F0FDE" w14:textId="77777777" w:rsidR="00F605F6" w:rsidRPr="00A54185" w:rsidRDefault="00F605F6" w:rsidP="003011A7">
      <w:pPr>
        <w:spacing w:after="0"/>
        <w:jc w:val="right"/>
        <w:textAlignment w:val="baseline"/>
        <w:rPr>
          <w:rFonts w:ascii="Century Gothic" w:eastAsia="Times New Roman" w:hAnsi="Century Gothic" w:cs="Segoe UI"/>
        </w:rPr>
      </w:pPr>
      <w:r w:rsidRPr="00A54185">
        <w:rPr>
          <w:rFonts w:ascii="Century Gothic" w:eastAsia="Times New Roman" w:hAnsi="Century Gothic"/>
          <w:color w:val="000000"/>
        </w:rPr>
        <w:t>Таблиця 1.4 </w:t>
      </w:r>
    </w:p>
    <w:p w14:paraId="34BEBA9A" w14:textId="56BE891B" w:rsidR="00F605F6" w:rsidRPr="00A54185" w:rsidRDefault="00F605F6" w:rsidP="003011A7">
      <w:pPr>
        <w:spacing w:after="0"/>
        <w:jc w:val="center"/>
        <w:textAlignment w:val="baseline"/>
        <w:rPr>
          <w:rFonts w:ascii="Century Gothic" w:eastAsia="Times New Roman" w:hAnsi="Century Gothic"/>
        </w:rPr>
      </w:pPr>
      <w:r w:rsidRPr="00A54185">
        <w:rPr>
          <w:rFonts w:ascii="Century Gothic" w:eastAsia="Times New Roman" w:hAnsi="Century Gothic"/>
          <w:color w:val="000000"/>
        </w:rPr>
        <w:t>Витрати на впровадження, розрахунок річної економії та оцінка терміну простої окупності проекту підвищення</w:t>
      </w:r>
      <w:r w:rsidRPr="00A54185">
        <w:rPr>
          <w:rFonts w:ascii="Century Gothic" w:hAnsi="Century Gothic" w:cs="Arial,Bold"/>
          <w:b/>
          <w:bCs/>
          <w:color w:val="000000"/>
        </w:rPr>
        <w:t xml:space="preserve"> </w:t>
      </w:r>
      <w:r w:rsidRPr="00A54185">
        <w:rPr>
          <w:rFonts w:ascii="Century Gothic" w:eastAsia="Times New Roman" w:hAnsi="Century Gothic"/>
          <w:color w:val="000000"/>
        </w:rPr>
        <w:t>енергоефективності в громадських будівлях (ОЗ- лікарня)</w:t>
      </w:r>
    </w:p>
    <w:tbl>
      <w:tblPr>
        <w:tblStyle w:val="111"/>
        <w:tblW w:w="9345" w:type="dxa"/>
        <w:tblLook w:val="04A0" w:firstRow="1" w:lastRow="0" w:firstColumn="1" w:lastColumn="0" w:noHBand="0" w:noVBand="1"/>
      </w:tblPr>
      <w:tblGrid>
        <w:gridCol w:w="5655"/>
        <w:gridCol w:w="1830"/>
        <w:gridCol w:w="1860"/>
      </w:tblGrid>
      <w:tr w:rsidR="003011A7" w:rsidRPr="00A54185" w14:paraId="14A00683" w14:textId="77777777" w:rsidTr="003011A7">
        <w:trPr>
          <w:cnfStyle w:val="100000000000" w:firstRow="1" w:lastRow="0" w:firstColumn="0" w:lastColumn="0" w:oddVBand="0" w:evenVBand="0" w:oddHBand="0" w:evenHBand="0" w:firstRowFirstColumn="0" w:firstRowLastColumn="0" w:lastRowFirstColumn="0" w:lastRowLastColumn="0"/>
          <w:trHeight w:val="20"/>
        </w:trPr>
        <w:tc>
          <w:tcPr>
            <w:tcW w:w="5655" w:type="dxa"/>
            <w:hideMark/>
          </w:tcPr>
          <w:p w14:paraId="1409699C" w14:textId="77777777" w:rsidR="00F605F6" w:rsidRPr="00A54185" w:rsidRDefault="00F605F6" w:rsidP="00CD4ED1">
            <w:pPr>
              <w:spacing w:line="276" w:lineRule="auto"/>
              <w:jc w:val="center"/>
              <w:textAlignment w:val="baseline"/>
              <w:rPr>
                <w:rFonts w:ascii="Century Gothic" w:hAnsi="Century Gothic" w:cs="Times New Roman"/>
                <w:color w:val="auto"/>
                <w:szCs w:val="16"/>
              </w:rPr>
            </w:pPr>
            <w:r w:rsidRPr="00A54185">
              <w:rPr>
                <w:rFonts w:ascii="Century Gothic" w:hAnsi="Century Gothic"/>
                <w:color w:val="auto"/>
                <w:szCs w:val="16"/>
              </w:rPr>
              <w:t>Найменування величини </w:t>
            </w:r>
          </w:p>
        </w:tc>
        <w:tc>
          <w:tcPr>
            <w:tcW w:w="1830" w:type="dxa"/>
            <w:hideMark/>
          </w:tcPr>
          <w:p w14:paraId="482539F9" w14:textId="77777777" w:rsidR="00F605F6" w:rsidRPr="00A54185" w:rsidRDefault="00F605F6" w:rsidP="00CD4ED1">
            <w:pPr>
              <w:spacing w:line="276" w:lineRule="auto"/>
              <w:jc w:val="center"/>
              <w:textAlignment w:val="baseline"/>
              <w:rPr>
                <w:rFonts w:ascii="Century Gothic" w:hAnsi="Century Gothic" w:cs="Times New Roman"/>
                <w:color w:val="auto"/>
                <w:szCs w:val="16"/>
              </w:rPr>
            </w:pPr>
            <w:r w:rsidRPr="00A54185">
              <w:rPr>
                <w:rFonts w:ascii="Century Gothic" w:hAnsi="Century Gothic"/>
                <w:color w:val="auto"/>
                <w:szCs w:val="16"/>
              </w:rPr>
              <w:t>Розмірність </w:t>
            </w:r>
          </w:p>
        </w:tc>
        <w:tc>
          <w:tcPr>
            <w:tcW w:w="1860" w:type="dxa"/>
            <w:hideMark/>
          </w:tcPr>
          <w:p w14:paraId="572DD70E" w14:textId="77777777" w:rsidR="00F605F6" w:rsidRPr="00A54185" w:rsidRDefault="00F605F6" w:rsidP="00CD4ED1">
            <w:pPr>
              <w:spacing w:line="276" w:lineRule="auto"/>
              <w:jc w:val="center"/>
              <w:textAlignment w:val="baseline"/>
              <w:rPr>
                <w:rFonts w:ascii="Century Gothic" w:hAnsi="Century Gothic" w:cs="Times New Roman"/>
                <w:color w:val="auto"/>
                <w:szCs w:val="16"/>
              </w:rPr>
            </w:pPr>
            <w:r w:rsidRPr="00A54185">
              <w:rPr>
                <w:rFonts w:ascii="Century Gothic" w:hAnsi="Century Gothic"/>
                <w:color w:val="auto"/>
                <w:szCs w:val="16"/>
              </w:rPr>
              <w:t>Величина </w:t>
            </w:r>
          </w:p>
        </w:tc>
      </w:tr>
      <w:tr w:rsidR="003011A7" w:rsidRPr="00A54185" w14:paraId="3886BEA8" w14:textId="77777777" w:rsidTr="003011A7">
        <w:trPr>
          <w:trHeight w:val="20"/>
        </w:trPr>
        <w:tc>
          <w:tcPr>
            <w:tcW w:w="5655" w:type="dxa"/>
            <w:hideMark/>
          </w:tcPr>
          <w:p w14:paraId="5A267B92" w14:textId="77777777" w:rsidR="00F605F6" w:rsidRPr="00A54185" w:rsidRDefault="00F605F6" w:rsidP="00CD4ED1">
            <w:pPr>
              <w:spacing w:line="276" w:lineRule="auto"/>
              <w:textAlignment w:val="baseline"/>
              <w:rPr>
                <w:rFonts w:ascii="Century Gothic" w:hAnsi="Century Gothic" w:cs="Times New Roman"/>
                <w:color w:val="auto"/>
                <w:szCs w:val="16"/>
              </w:rPr>
            </w:pPr>
            <w:r w:rsidRPr="00A54185">
              <w:rPr>
                <w:rFonts w:ascii="Century Gothic" w:hAnsi="Century Gothic"/>
                <w:color w:val="auto"/>
                <w:szCs w:val="16"/>
              </w:rPr>
              <w:t>Річне споживання енергії громадськими будівлями (ОЗ)</w:t>
            </w:r>
          </w:p>
        </w:tc>
        <w:tc>
          <w:tcPr>
            <w:tcW w:w="1830" w:type="dxa"/>
            <w:hideMark/>
          </w:tcPr>
          <w:p w14:paraId="115F81C9" w14:textId="77777777" w:rsidR="00F605F6" w:rsidRPr="00A54185" w:rsidRDefault="00F605F6" w:rsidP="00CD4ED1">
            <w:pPr>
              <w:spacing w:line="276" w:lineRule="auto"/>
              <w:jc w:val="center"/>
              <w:textAlignment w:val="baseline"/>
              <w:rPr>
                <w:rFonts w:ascii="Century Gothic" w:hAnsi="Century Gothic" w:cs="Times New Roman"/>
                <w:color w:val="auto"/>
                <w:szCs w:val="16"/>
              </w:rPr>
            </w:pPr>
            <w:r w:rsidRPr="00A54185">
              <w:rPr>
                <w:rFonts w:ascii="Century Gothic" w:hAnsi="Century Gothic"/>
                <w:color w:val="auto"/>
                <w:szCs w:val="16"/>
              </w:rPr>
              <w:t>МВт-год/рік</w:t>
            </w:r>
          </w:p>
        </w:tc>
        <w:tc>
          <w:tcPr>
            <w:tcW w:w="1860" w:type="dxa"/>
            <w:hideMark/>
          </w:tcPr>
          <w:p w14:paraId="1802A528" w14:textId="25F16718" w:rsidR="00F605F6" w:rsidRPr="00A54185" w:rsidRDefault="005F5BBB" w:rsidP="00CD4ED1">
            <w:pPr>
              <w:spacing w:line="276" w:lineRule="auto"/>
              <w:jc w:val="center"/>
              <w:textAlignment w:val="baseline"/>
              <w:rPr>
                <w:rFonts w:ascii="Century Gothic" w:hAnsi="Century Gothic" w:cs="Times New Roman"/>
                <w:color w:val="auto"/>
                <w:szCs w:val="16"/>
              </w:rPr>
            </w:pPr>
            <w:r>
              <w:rPr>
                <w:rFonts w:ascii="Century Gothic" w:hAnsi="Century Gothic"/>
                <w:color w:val="auto"/>
                <w:szCs w:val="16"/>
              </w:rPr>
              <w:t>4 738,1</w:t>
            </w:r>
          </w:p>
        </w:tc>
      </w:tr>
      <w:tr w:rsidR="003011A7" w:rsidRPr="00A54185" w14:paraId="10EBA07E" w14:textId="77777777" w:rsidTr="003011A7">
        <w:trPr>
          <w:trHeight w:val="20"/>
        </w:trPr>
        <w:tc>
          <w:tcPr>
            <w:tcW w:w="5655" w:type="dxa"/>
            <w:hideMark/>
          </w:tcPr>
          <w:p w14:paraId="244D05AE" w14:textId="77777777" w:rsidR="00F605F6" w:rsidRPr="00A54185" w:rsidRDefault="00F605F6" w:rsidP="00CD4ED1">
            <w:pPr>
              <w:spacing w:line="276" w:lineRule="auto"/>
              <w:textAlignment w:val="baseline"/>
              <w:rPr>
                <w:rFonts w:ascii="Century Gothic" w:hAnsi="Century Gothic" w:cs="Times New Roman"/>
                <w:color w:val="auto"/>
                <w:szCs w:val="16"/>
              </w:rPr>
            </w:pPr>
            <w:r w:rsidRPr="00A54185">
              <w:rPr>
                <w:rFonts w:ascii="Century Gothic" w:hAnsi="Century Gothic"/>
                <w:color w:val="auto"/>
                <w:szCs w:val="16"/>
              </w:rPr>
              <w:t>Очікувана річна економія енергії</w:t>
            </w:r>
          </w:p>
        </w:tc>
        <w:tc>
          <w:tcPr>
            <w:tcW w:w="1830" w:type="dxa"/>
            <w:hideMark/>
          </w:tcPr>
          <w:p w14:paraId="39DFA519" w14:textId="77777777" w:rsidR="00F605F6" w:rsidRPr="00A54185" w:rsidRDefault="00F605F6" w:rsidP="00CD4ED1">
            <w:pPr>
              <w:spacing w:line="276" w:lineRule="auto"/>
              <w:jc w:val="center"/>
              <w:textAlignment w:val="baseline"/>
              <w:rPr>
                <w:rFonts w:ascii="Century Gothic" w:hAnsi="Century Gothic" w:cs="Times New Roman"/>
                <w:color w:val="auto"/>
                <w:szCs w:val="16"/>
              </w:rPr>
            </w:pPr>
            <w:r w:rsidRPr="00A54185">
              <w:rPr>
                <w:rFonts w:ascii="Century Gothic" w:hAnsi="Century Gothic"/>
                <w:color w:val="auto"/>
                <w:szCs w:val="16"/>
              </w:rPr>
              <w:t>МВт-год/рік</w:t>
            </w:r>
          </w:p>
        </w:tc>
        <w:tc>
          <w:tcPr>
            <w:tcW w:w="1860" w:type="dxa"/>
            <w:hideMark/>
          </w:tcPr>
          <w:p w14:paraId="53CD9576" w14:textId="6AE71BDA" w:rsidR="00F605F6" w:rsidRPr="00A54185" w:rsidRDefault="005F5BBB" w:rsidP="00CD4ED1">
            <w:pPr>
              <w:spacing w:line="276" w:lineRule="auto"/>
              <w:jc w:val="center"/>
              <w:textAlignment w:val="baseline"/>
              <w:rPr>
                <w:rFonts w:ascii="Century Gothic" w:hAnsi="Century Gothic" w:cs="Times New Roman"/>
                <w:color w:val="auto"/>
                <w:szCs w:val="16"/>
              </w:rPr>
            </w:pPr>
            <w:r>
              <w:rPr>
                <w:rFonts w:ascii="Century Gothic" w:hAnsi="Century Gothic"/>
                <w:color w:val="auto"/>
                <w:szCs w:val="16"/>
              </w:rPr>
              <w:t>1 422,6</w:t>
            </w:r>
            <w:r w:rsidR="00F605F6" w:rsidRPr="00A54185">
              <w:rPr>
                <w:rFonts w:ascii="Century Gothic" w:hAnsi="Century Gothic"/>
                <w:color w:val="auto"/>
                <w:szCs w:val="16"/>
              </w:rPr>
              <w:t> </w:t>
            </w:r>
          </w:p>
        </w:tc>
      </w:tr>
      <w:tr w:rsidR="003011A7" w:rsidRPr="00A54185" w14:paraId="1BDA3415" w14:textId="77777777" w:rsidTr="003011A7">
        <w:trPr>
          <w:trHeight w:val="20"/>
        </w:trPr>
        <w:tc>
          <w:tcPr>
            <w:tcW w:w="5655" w:type="dxa"/>
          </w:tcPr>
          <w:p w14:paraId="3A78C655" w14:textId="77777777" w:rsidR="00F605F6" w:rsidRPr="00A54185" w:rsidRDefault="00F605F6" w:rsidP="00CD4ED1">
            <w:pPr>
              <w:spacing w:line="276" w:lineRule="auto"/>
              <w:textAlignment w:val="baseline"/>
              <w:rPr>
                <w:rFonts w:ascii="Century Gothic" w:hAnsi="Century Gothic"/>
                <w:color w:val="auto"/>
                <w:szCs w:val="16"/>
              </w:rPr>
            </w:pPr>
            <w:r w:rsidRPr="00A54185">
              <w:rPr>
                <w:rFonts w:ascii="Century Gothic" w:hAnsi="Century Gothic"/>
                <w:color w:val="auto"/>
                <w:szCs w:val="16"/>
              </w:rPr>
              <w:t xml:space="preserve">Загальна вартість реалізації </w:t>
            </w:r>
          </w:p>
        </w:tc>
        <w:tc>
          <w:tcPr>
            <w:tcW w:w="1830" w:type="dxa"/>
          </w:tcPr>
          <w:p w14:paraId="465D8C6F" w14:textId="77777777" w:rsidR="00F605F6" w:rsidRPr="00A54185" w:rsidRDefault="00F605F6" w:rsidP="00CD4ED1">
            <w:pPr>
              <w:spacing w:line="276" w:lineRule="auto"/>
              <w:jc w:val="center"/>
              <w:textAlignment w:val="baseline"/>
              <w:rPr>
                <w:rFonts w:ascii="Century Gothic" w:hAnsi="Century Gothic"/>
                <w:color w:val="auto"/>
                <w:szCs w:val="16"/>
              </w:rPr>
            </w:pPr>
            <w:r w:rsidRPr="00A54185">
              <w:rPr>
                <w:rFonts w:ascii="Century Gothic" w:hAnsi="Century Gothic"/>
                <w:color w:val="auto"/>
                <w:szCs w:val="16"/>
              </w:rPr>
              <w:t>млн. грн</w:t>
            </w:r>
          </w:p>
        </w:tc>
        <w:tc>
          <w:tcPr>
            <w:tcW w:w="1860" w:type="dxa"/>
          </w:tcPr>
          <w:p w14:paraId="0DE16B33" w14:textId="7AF71734" w:rsidR="00F605F6" w:rsidRPr="00A54185" w:rsidRDefault="009E3A77" w:rsidP="00CD4ED1">
            <w:pPr>
              <w:spacing w:line="276" w:lineRule="auto"/>
              <w:jc w:val="center"/>
              <w:textAlignment w:val="baseline"/>
              <w:rPr>
                <w:rFonts w:ascii="Century Gothic" w:hAnsi="Century Gothic"/>
                <w:color w:val="auto"/>
                <w:szCs w:val="16"/>
              </w:rPr>
            </w:pPr>
            <w:r>
              <w:rPr>
                <w:rFonts w:ascii="Century Gothic" w:hAnsi="Century Gothic"/>
                <w:color w:val="auto"/>
                <w:szCs w:val="16"/>
              </w:rPr>
              <w:t>60</w:t>
            </w:r>
            <w:r w:rsidR="00F605F6" w:rsidRPr="00A54185">
              <w:rPr>
                <w:rFonts w:ascii="Century Gothic" w:hAnsi="Century Gothic"/>
                <w:color w:val="auto"/>
                <w:szCs w:val="16"/>
              </w:rPr>
              <w:t>,20</w:t>
            </w:r>
          </w:p>
        </w:tc>
      </w:tr>
      <w:tr w:rsidR="003011A7" w:rsidRPr="00A54185" w14:paraId="1FBBCE20" w14:textId="77777777" w:rsidTr="003011A7">
        <w:trPr>
          <w:trHeight w:val="20"/>
        </w:trPr>
        <w:tc>
          <w:tcPr>
            <w:tcW w:w="5655" w:type="dxa"/>
          </w:tcPr>
          <w:p w14:paraId="1D0CD815" w14:textId="77777777" w:rsidR="00F605F6" w:rsidRPr="00A54185" w:rsidRDefault="00F605F6" w:rsidP="00CD4ED1">
            <w:pPr>
              <w:spacing w:line="276" w:lineRule="auto"/>
              <w:textAlignment w:val="baseline"/>
              <w:rPr>
                <w:rFonts w:ascii="Century Gothic" w:hAnsi="Century Gothic"/>
                <w:color w:val="auto"/>
                <w:szCs w:val="16"/>
              </w:rPr>
            </w:pPr>
            <w:r w:rsidRPr="00A54185">
              <w:rPr>
                <w:rFonts w:ascii="Century Gothic" w:hAnsi="Century Gothic"/>
                <w:color w:val="auto"/>
                <w:szCs w:val="16"/>
              </w:rPr>
              <w:t>Очікувана річна економія енергії</w:t>
            </w:r>
          </w:p>
        </w:tc>
        <w:tc>
          <w:tcPr>
            <w:tcW w:w="1830" w:type="dxa"/>
          </w:tcPr>
          <w:p w14:paraId="10CA57ED" w14:textId="77777777" w:rsidR="00F605F6" w:rsidRPr="00A54185" w:rsidRDefault="00F605F6" w:rsidP="00CD4ED1">
            <w:pPr>
              <w:spacing w:line="276" w:lineRule="auto"/>
              <w:jc w:val="center"/>
              <w:textAlignment w:val="baseline"/>
              <w:rPr>
                <w:rFonts w:ascii="Century Gothic" w:hAnsi="Century Gothic"/>
                <w:color w:val="auto"/>
                <w:szCs w:val="16"/>
              </w:rPr>
            </w:pPr>
            <w:r w:rsidRPr="00A54185">
              <w:rPr>
                <w:rFonts w:ascii="Century Gothic" w:hAnsi="Century Gothic"/>
                <w:color w:val="auto"/>
                <w:szCs w:val="16"/>
              </w:rPr>
              <w:t>млн. грн</w:t>
            </w:r>
          </w:p>
        </w:tc>
        <w:tc>
          <w:tcPr>
            <w:tcW w:w="1860" w:type="dxa"/>
          </w:tcPr>
          <w:p w14:paraId="3D9BDEB6" w14:textId="1467234F" w:rsidR="00F605F6" w:rsidRPr="00A54185" w:rsidRDefault="009E3A77" w:rsidP="00CD4ED1">
            <w:pPr>
              <w:spacing w:line="276" w:lineRule="auto"/>
              <w:jc w:val="center"/>
              <w:textAlignment w:val="baseline"/>
              <w:rPr>
                <w:rFonts w:ascii="Century Gothic" w:hAnsi="Century Gothic" w:cs="Times New Roman"/>
                <w:color w:val="auto"/>
                <w:szCs w:val="16"/>
              </w:rPr>
            </w:pPr>
            <w:r>
              <w:rPr>
                <w:rFonts w:ascii="Century Gothic" w:hAnsi="Century Gothic" w:cs="Times New Roman"/>
                <w:color w:val="auto"/>
                <w:szCs w:val="16"/>
              </w:rPr>
              <w:t>2,03</w:t>
            </w:r>
          </w:p>
        </w:tc>
      </w:tr>
      <w:tr w:rsidR="003011A7" w:rsidRPr="00A54185" w14:paraId="18E248F2" w14:textId="77777777" w:rsidTr="003011A7">
        <w:trPr>
          <w:trHeight w:val="20"/>
        </w:trPr>
        <w:tc>
          <w:tcPr>
            <w:tcW w:w="5655" w:type="dxa"/>
          </w:tcPr>
          <w:p w14:paraId="02DF6B95" w14:textId="77777777" w:rsidR="00F605F6" w:rsidRPr="00A54185" w:rsidRDefault="00F605F6" w:rsidP="00CD4ED1">
            <w:pPr>
              <w:spacing w:line="276" w:lineRule="auto"/>
              <w:textAlignment w:val="baseline"/>
              <w:rPr>
                <w:rFonts w:ascii="Century Gothic" w:hAnsi="Century Gothic" w:cs="Times New Roman"/>
                <w:color w:val="auto"/>
                <w:szCs w:val="16"/>
              </w:rPr>
            </w:pPr>
            <w:r w:rsidRPr="00A54185">
              <w:rPr>
                <w:rFonts w:ascii="Century Gothic" w:hAnsi="Century Gothic"/>
                <w:color w:val="auto"/>
                <w:szCs w:val="16"/>
              </w:rPr>
              <w:t>Термін окупності заходу </w:t>
            </w:r>
          </w:p>
        </w:tc>
        <w:tc>
          <w:tcPr>
            <w:tcW w:w="1830" w:type="dxa"/>
          </w:tcPr>
          <w:p w14:paraId="502EF152" w14:textId="77777777" w:rsidR="00F605F6" w:rsidRPr="00A54185" w:rsidRDefault="00F605F6" w:rsidP="00CD4ED1">
            <w:pPr>
              <w:spacing w:line="276" w:lineRule="auto"/>
              <w:jc w:val="center"/>
              <w:textAlignment w:val="baseline"/>
              <w:rPr>
                <w:rFonts w:ascii="Century Gothic" w:hAnsi="Century Gothic" w:cs="Times New Roman"/>
                <w:color w:val="auto"/>
                <w:szCs w:val="16"/>
              </w:rPr>
            </w:pPr>
            <w:r w:rsidRPr="00A54185">
              <w:rPr>
                <w:rFonts w:ascii="Century Gothic" w:hAnsi="Century Gothic"/>
                <w:color w:val="auto"/>
                <w:szCs w:val="16"/>
              </w:rPr>
              <w:t>років </w:t>
            </w:r>
          </w:p>
        </w:tc>
        <w:tc>
          <w:tcPr>
            <w:tcW w:w="1860" w:type="dxa"/>
          </w:tcPr>
          <w:p w14:paraId="33ECA77E" w14:textId="688042B3" w:rsidR="00F605F6" w:rsidRPr="00A54185" w:rsidRDefault="009E3A77" w:rsidP="00CD4ED1">
            <w:pPr>
              <w:spacing w:line="276" w:lineRule="auto"/>
              <w:jc w:val="center"/>
              <w:textAlignment w:val="baseline"/>
              <w:rPr>
                <w:rFonts w:ascii="Century Gothic" w:hAnsi="Century Gothic" w:cs="Times New Roman"/>
                <w:color w:val="auto"/>
                <w:szCs w:val="16"/>
              </w:rPr>
            </w:pPr>
            <w:r>
              <w:rPr>
                <w:rFonts w:ascii="Century Gothic" w:hAnsi="Century Gothic" w:cs="Times New Roman"/>
                <w:color w:val="auto"/>
                <w:szCs w:val="16"/>
              </w:rPr>
              <w:t>29,7</w:t>
            </w:r>
          </w:p>
        </w:tc>
      </w:tr>
      <w:tr w:rsidR="003011A7" w:rsidRPr="00A54185" w14:paraId="081ED460" w14:textId="77777777" w:rsidTr="003011A7">
        <w:trPr>
          <w:trHeight w:val="20"/>
        </w:trPr>
        <w:tc>
          <w:tcPr>
            <w:tcW w:w="5655" w:type="dxa"/>
          </w:tcPr>
          <w:p w14:paraId="3C1519EC" w14:textId="77777777" w:rsidR="00F605F6" w:rsidRPr="00A54185" w:rsidRDefault="00F605F6" w:rsidP="00CD4ED1">
            <w:pPr>
              <w:spacing w:line="276" w:lineRule="auto"/>
              <w:textAlignment w:val="baseline"/>
              <w:rPr>
                <w:rFonts w:ascii="Century Gothic" w:hAnsi="Century Gothic"/>
                <w:color w:val="auto"/>
                <w:szCs w:val="16"/>
              </w:rPr>
            </w:pPr>
            <w:r w:rsidRPr="00A54185">
              <w:rPr>
                <w:rFonts w:ascii="Century Gothic" w:hAnsi="Century Gothic"/>
                <w:color w:val="auto"/>
                <w:szCs w:val="16"/>
              </w:rPr>
              <w:t xml:space="preserve">Джерело фінансування </w:t>
            </w:r>
          </w:p>
        </w:tc>
        <w:tc>
          <w:tcPr>
            <w:tcW w:w="3690" w:type="dxa"/>
            <w:gridSpan w:val="2"/>
          </w:tcPr>
          <w:p w14:paraId="10903A72" w14:textId="77777777" w:rsidR="00F605F6" w:rsidRPr="00A54185" w:rsidRDefault="00F605F6" w:rsidP="00CD4ED1">
            <w:pPr>
              <w:spacing w:line="276" w:lineRule="auto"/>
              <w:jc w:val="both"/>
              <w:textAlignment w:val="baseline"/>
              <w:rPr>
                <w:rFonts w:ascii="Century Gothic" w:hAnsi="Century Gothic"/>
                <w:color w:val="auto"/>
                <w:szCs w:val="16"/>
              </w:rPr>
            </w:pPr>
            <w:r w:rsidRPr="00A54185">
              <w:rPr>
                <w:rFonts w:ascii="Century Gothic" w:hAnsi="Century Gothic"/>
                <w:color w:val="auto"/>
                <w:szCs w:val="16"/>
              </w:rPr>
              <w:t>Місцевий бюджет (20 %), грантові кошти (27 %), кредитні кошти (53%).</w:t>
            </w:r>
          </w:p>
        </w:tc>
      </w:tr>
      <w:tr w:rsidR="003011A7" w:rsidRPr="00A54185" w14:paraId="14C6606A" w14:textId="77777777" w:rsidTr="003011A7">
        <w:trPr>
          <w:trHeight w:val="20"/>
        </w:trPr>
        <w:tc>
          <w:tcPr>
            <w:tcW w:w="5655" w:type="dxa"/>
          </w:tcPr>
          <w:p w14:paraId="21C619C1" w14:textId="77777777" w:rsidR="00F605F6" w:rsidRPr="00A54185" w:rsidRDefault="00F605F6" w:rsidP="00CD4ED1">
            <w:pPr>
              <w:spacing w:line="276" w:lineRule="auto"/>
              <w:textAlignment w:val="baseline"/>
              <w:rPr>
                <w:rFonts w:ascii="Century Gothic" w:hAnsi="Century Gothic"/>
                <w:color w:val="auto"/>
                <w:szCs w:val="16"/>
              </w:rPr>
            </w:pPr>
            <w:r w:rsidRPr="00A54185">
              <w:rPr>
                <w:rFonts w:ascii="Century Gothic" w:hAnsi="Century Gothic"/>
                <w:color w:val="auto"/>
                <w:szCs w:val="16"/>
              </w:rPr>
              <w:t>Термін реалізації проекту</w:t>
            </w:r>
          </w:p>
        </w:tc>
        <w:tc>
          <w:tcPr>
            <w:tcW w:w="3690" w:type="dxa"/>
            <w:gridSpan w:val="2"/>
          </w:tcPr>
          <w:p w14:paraId="47D6C167" w14:textId="77777777" w:rsidR="00F605F6" w:rsidRPr="00A54185" w:rsidRDefault="00F605F6" w:rsidP="00CD4ED1">
            <w:pPr>
              <w:spacing w:line="276" w:lineRule="auto"/>
              <w:jc w:val="center"/>
              <w:textAlignment w:val="baseline"/>
              <w:rPr>
                <w:rFonts w:ascii="Century Gothic" w:hAnsi="Century Gothic"/>
                <w:color w:val="auto"/>
                <w:szCs w:val="16"/>
              </w:rPr>
            </w:pPr>
            <w:r w:rsidRPr="00A54185">
              <w:rPr>
                <w:rFonts w:ascii="Century Gothic" w:hAnsi="Century Gothic"/>
                <w:color w:val="auto"/>
                <w:szCs w:val="16"/>
              </w:rPr>
              <w:t>2028-2030</w:t>
            </w:r>
          </w:p>
        </w:tc>
      </w:tr>
    </w:tbl>
    <w:p w14:paraId="1AE34D3A" w14:textId="0830A39A" w:rsidR="00F605F6" w:rsidRPr="00A54185" w:rsidRDefault="00F605F6" w:rsidP="00CD4ED1">
      <w:pPr>
        <w:spacing w:before="160" w:after="160"/>
        <w:rPr>
          <w:rFonts w:ascii="Century Gothic" w:hAnsi="Century Gothic"/>
        </w:rPr>
      </w:pPr>
      <w:r w:rsidRPr="00A54185">
        <w:rPr>
          <w:rFonts w:ascii="Century Gothic" w:hAnsi="Century Gothic"/>
        </w:rPr>
        <w:t>Простий термін окупності-</w:t>
      </w:r>
      <w:r w:rsidR="009E3A77">
        <w:rPr>
          <w:rFonts w:ascii="Century Gothic" w:hAnsi="Century Gothic"/>
        </w:rPr>
        <w:t>29</w:t>
      </w:r>
      <w:r w:rsidRPr="00A54185">
        <w:rPr>
          <w:rFonts w:ascii="Century Gothic" w:hAnsi="Century Gothic"/>
        </w:rPr>
        <w:t>,</w:t>
      </w:r>
      <w:r w:rsidR="009E3A77">
        <w:rPr>
          <w:rFonts w:ascii="Century Gothic" w:hAnsi="Century Gothic"/>
        </w:rPr>
        <w:t>7</w:t>
      </w:r>
      <w:r w:rsidRPr="00A54185">
        <w:rPr>
          <w:rFonts w:ascii="Century Gothic" w:hAnsi="Century Gothic"/>
        </w:rPr>
        <w:t xml:space="preserve"> роки. Проте в проекті заплановано залучити кошти бюджету, а також грантові кошти. Тоді розрахункова окупність кредитних коштів не перевищуватиме 15 років.</w:t>
      </w:r>
    </w:p>
    <w:p w14:paraId="7FD4B566" w14:textId="1D5DCE13" w:rsidR="00F605F6" w:rsidRPr="00A54185" w:rsidRDefault="00F605F6" w:rsidP="00CD4ED1">
      <w:pPr>
        <w:spacing w:before="160" w:after="160"/>
        <w:jc w:val="both"/>
        <w:textAlignment w:val="baseline"/>
        <w:rPr>
          <w:rFonts w:ascii="Century Gothic" w:eastAsia="Times New Roman" w:hAnsi="Century Gothic"/>
          <w:b/>
          <w:bCs/>
        </w:rPr>
      </w:pPr>
      <w:r w:rsidRPr="00A54185">
        <w:rPr>
          <w:rFonts w:ascii="Century Gothic" w:eastAsia="Times New Roman" w:hAnsi="Century Gothic"/>
          <w:b/>
          <w:bCs/>
        </w:rPr>
        <w:t>1.5. Підвищення енергоефективності в будівлях бюджетної сфери (ЦПМД)</w:t>
      </w:r>
    </w:p>
    <w:p w14:paraId="1BFE3EE5" w14:textId="77777777" w:rsidR="00F605F6" w:rsidRPr="00A54185" w:rsidRDefault="00F605F6" w:rsidP="00CD4ED1">
      <w:pPr>
        <w:spacing w:before="160" w:after="160"/>
        <w:jc w:val="both"/>
        <w:textAlignment w:val="baseline"/>
        <w:rPr>
          <w:rFonts w:ascii="Century Gothic" w:eastAsia="Times New Roman" w:hAnsi="Century Gothic"/>
        </w:rPr>
      </w:pPr>
      <w:r w:rsidRPr="00A54185">
        <w:rPr>
          <w:rFonts w:ascii="Century Gothic" w:eastAsia="Times New Roman" w:hAnsi="Century Gothic"/>
          <w:b/>
          <w:bCs/>
        </w:rPr>
        <w:t>Опис поточної ситуації </w:t>
      </w:r>
      <w:r w:rsidRPr="00A54185">
        <w:rPr>
          <w:rFonts w:ascii="Century Gothic" w:eastAsia="Times New Roman" w:hAnsi="Century Gothic"/>
        </w:rPr>
        <w:t> </w:t>
      </w:r>
    </w:p>
    <w:p w14:paraId="03BF9F93" w14:textId="77777777" w:rsidR="00F605F6" w:rsidRPr="00A54185" w:rsidRDefault="00F605F6" w:rsidP="00CD4ED1">
      <w:pPr>
        <w:spacing w:before="160" w:after="160"/>
        <w:jc w:val="both"/>
        <w:textAlignment w:val="baseline"/>
        <w:rPr>
          <w:rFonts w:ascii="Century Gothic" w:eastAsia="Times New Roman" w:hAnsi="Century Gothic"/>
        </w:rPr>
      </w:pPr>
      <w:r w:rsidRPr="00A54185">
        <w:rPr>
          <w:rFonts w:ascii="Century Gothic" w:eastAsia="Times New Roman" w:hAnsi="Century Gothic"/>
        </w:rPr>
        <w:t>На даний час існуючі будівлі бюджетної сфери мають великі втрати тепла через огороджувальні конструкції оскільки їх теплотехнічні характеристики не відповідають сучасним вимогам та менші за нормативні у 2-2,5 рази. Значна частина металопластикових вікон, що встановлені в будівлях не відповідають сучасним вимогам щодо опору теплопередачі. Відсутні системи автоматичного регулювання споживання теплової енергії в залежності від температури навколишнього повітря. Системи опалення неефективні, потребують реконструкції. У закладах проводяться поточні ремонти, але їх обсяги не достатні для запобігання поступовій руйнації огороджувальних конструкцій та інженерних систем.</w:t>
      </w:r>
    </w:p>
    <w:p w14:paraId="2BEB13A2" w14:textId="77777777" w:rsidR="00F605F6" w:rsidRPr="00A54185" w:rsidRDefault="00F605F6" w:rsidP="00CD4ED1">
      <w:pPr>
        <w:spacing w:before="160" w:after="160"/>
        <w:jc w:val="both"/>
        <w:textAlignment w:val="baseline"/>
        <w:rPr>
          <w:rFonts w:ascii="Century Gothic" w:eastAsia="Times New Roman" w:hAnsi="Century Gothic"/>
        </w:rPr>
      </w:pPr>
      <w:r w:rsidRPr="00A54185">
        <w:rPr>
          <w:rFonts w:ascii="Century Gothic" w:eastAsia="Times New Roman" w:hAnsi="Century Gothic"/>
          <w:b/>
          <w:bCs/>
        </w:rPr>
        <w:t>Запропоновані рішення</w:t>
      </w:r>
      <w:r w:rsidRPr="00A54185">
        <w:rPr>
          <w:rFonts w:ascii="Century Gothic" w:eastAsia="Times New Roman" w:hAnsi="Century Gothic"/>
        </w:rPr>
        <w:t> </w:t>
      </w:r>
    </w:p>
    <w:p w14:paraId="745CF182" w14:textId="0652CDB9" w:rsidR="00F605F6" w:rsidRPr="00A54185" w:rsidRDefault="00F605F6" w:rsidP="00CD4ED1">
      <w:pPr>
        <w:spacing w:before="160" w:after="160"/>
        <w:jc w:val="both"/>
        <w:textAlignment w:val="baseline"/>
        <w:rPr>
          <w:rFonts w:ascii="Century Gothic" w:eastAsia="Times New Roman" w:hAnsi="Century Gothic"/>
        </w:rPr>
      </w:pPr>
      <w:r w:rsidRPr="00A54185">
        <w:rPr>
          <w:rFonts w:ascii="Century Gothic" w:eastAsia="Times New Roman" w:hAnsi="Century Gothic"/>
        </w:rPr>
        <w:t xml:space="preserve">З метою скорочення видатків з міського бюджету, зниження споживання теплової енергії на опалення, та досягнення середньоєвропейських показників енергоефективності підвищення рівня енергоефективності будівель </w:t>
      </w:r>
      <w:r w:rsidR="009943B4" w:rsidRPr="009943B4">
        <w:rPr>
          <w:rFonts w:ascii="Century Gothic" w:eastAsia="Times New Roman" w:hAnsi="Century Gothic"/>
        </w:rPr>
        <w:t>ЦПМД</w:t>
      </w:r>
      <w:r w:rsidR="009943B4">
        <w:rPr>
          <w:rFonts w:ascii="Century Gothic" w:eastAsia="Times New Roman" w:hAnsi="Century Gothic"/>
        </w:rPr>
        <w:t xml:space="preserve"> </w:t>
      </w:r>
      <w:r w:rsidRPr="00A54185">
        <w:rPr>
          <w:rFonts w:ascii="Century Gothic" w:eastAsia="Times New Roman" w:hAnsi="Century Gothic"/>
        </w:rPr>
        <w:t>пропонується впровадити наступні заходи:</w:t>
      </w:r>
    </w:p>
    <w:tbl>
      <w:tblPr>
        <w:tblStyle w:val="-214"/>
        <w:tblW w:w="9614" w:type="dxa"/>
        <w:tblLayout w:type="fixed"/>
        <w:tblLook w:val="0600" w:firstRow="0" w:lastRow="0" w:firstColumn="0" w:lastColumn="0" w:noHBand="1" w:noVBand="1"/>
      </w:tblPr>
      <w:tblGrid>
        <w:gridCol w:w="9614"/>
      </w:tblGrid>
      <w:tr w:rsidR="008675C2" w:rsidRPr="00A54185" w14:paraId="37A887B1" w14:textId="77777777" w:rsidTr="00FF5ED9">
        <w:trPr>
          <w:trHeight w:val="219"/>
        </w:trPr>
        <w:tc>
          <w:tcPr>
            <w:tcW w:w="9614" w:type="dxa"/>
          </w:tcPr>
          <w:p w14:paraId="514DFB24" w14:textId="0D818FD5" w:rsidR="008675C2" w:rsidRPr="00A54185" w:rsidRDefault="008675C2" w:rsidP="008675C2">
            <w:pPr>
              <w:spacing w:line="276" w:lineRule="auto"/>
              <w:jc w:val="both"/>
              <w:rPr>
                <w:sz w:val="20"/>
                <w:szCs w:val="20"/>
              </w:rPr>
            </w:pPr>
            <w:r w:rsidRPr="00A54185">
              <w:rPr>
                <w:sz w:val="20"/>
                <w:szCs w:val="20"/>
              </w:rPr>
              <w:t>утеплення стін фасаду;</w:t>
            </w:r>
          </w:p>
        </w:tc>
      </w:tr>
      <w:tr w:rsidR="008675C2" w:rsidRPr="00A54185" w14:paraId="2A2CA3C6" w14:textId="77777777" w:rsidTr="00FF5ED9">
        <w:trPr>
          <w:trHeight w:val="219"/>
        </w:trPr>
        <w:tc>
          <w:tcPr>
            <w:tcW w:w="9614" w:type="dxa"/>
          </w:tcPr>
          <w:p w14:paraId="576A758E" w14:textId="0EA17386" w:rsidR="008675C2" w:rsidRPr="00A54185" w:rsidRDefault="008675C2" w:rsidP="008675C2">
            <w:pPr>
              <w:spacing w:line="276" w:lineRule="auto"/>
              <w:jc w:val="both"/>
              <w:rPr>
                <w:sz w:val="20"/>
                <w:szCs w:val="20"/>
              </w:rPr>
            </w:pPr>
            <w:r w:rsidRPr="00A54185">
              <w:rPr>
                <w:sz w:val="20"/>
                <w:szCs w:val="20"/>
              </w:rPr>
              <w:t>утеплення дахового перекриття;</w:t>
            </w:r>
          </w:p>
        </w:tc>
      </w:tr>
      <w:tr w:rsidR="008675C2" w:rsidRPr="00A54185" w14:paraId="7810FF7C" w14:textId="77777777" w:rsidTr="00FF5ED9">
        <w:trPr>
          <w:trHeight w:val="219"/>
        </w:trPr>
        <w:tc>
          <w:tcPr>
            <w:tcW w:w="9614" w:type="dxa"/>
          </w:tcPr>
          <w:p w14:paraId="0D93BEF2" w14:textId="5024B9E4" w:rsidR="008675C2" w:rsidRPr="00A54185" w:rsidRDefault="008675C2" w:rsidP="008675C2">
            <w:pPr>
              <w:spacing w:line="276" w:lineRule="auto"/>
              <w:jc w:val="both"/>
              <w:rPr>
                <w:sz w:val="20"/>
                <w:szCs w:val="20"/>
              </w:rPr>
            </w:pPr>
            <w:r w:rsidRPr="00A54185">
              <w:rPr>
                <w:sz w:val="20"/>
                <w:szCs w:val="20"/>
              </w:rPr>
              <w:t>утеплення цоколю;</w:t>
            </w:r>
          </w:p>
        </w:tc>
      </w:tr>
      <w:tr w:rsidR="008675C2" w:rsidRPr="00A54185" w14:paraId="378DE97B" w14:textId="77777777" w:rsidTr="00FF5ED9">
        <w:trPr>
          <w:trHeight w:val="219"/>
        </w:trPr>
        <w:tc>
          <w:tcPr>
            <w:tcW w:w="9614" w:type="dxa"/>
          </w:tcPr>
          <w:p w14:paraId="3F263361" w14:textId="07B2D5FC" w:rsidR="008675C2" w:rsidRPr="00A54185" w:rsidRDefault="008675C2" w:rsidP="008675C2">
            <w:pPr>
              <w:spacing w:line="276" w:lineRule="auto"/>
              <w:jc w:val="both"/>
              <w:rPr>
                <w:sz w:val="20"/>
                <w:szCs w:val="20"/>
              </w:rPr>
            </w:pPr>
            <w:r w:rsidRPr="00A54185">
              <w:rPr>
                <w:sz w:val="20"/>
                <w:szCs w:val="20"/>
              </w:rPr>
              <w:t>встановлення енергозберігаючих вікон та балконних блоків;</w:t>
            </w:r>
          </w:p>
        </w:tc>
      </w:tr>
      <w:tr w:rsidR="008675C2" w:rsidRPr="00A54185" w14:paraId="50CACB73" w14:textId="77777777" w:rsidTr="00FF5ED9">
        <w:trPr>
          <w:trHeight w:val="219"/>
        </w:trPr>
        <w:tc>
          <w:tcPr>
            <w:tcW w:w="9614" w:type="dxa"/>
          </w:tcPr>
          <w:p w14:paraId="5A42D3F9" w14:textId="77D9AE4C" w:rsidR="008675C2" w:rsidRPr="00A54185" w:rsidRDefault="008675C2" w:rsidP="008675C2">
            <w:pPr>
              <w:spacing w:line="276" w:lineRule="auto"/>
              <w:jc w:val="both"/>
              <w:rPr>
                <w:sz w:val="20"/>
                <w:szCs w:val="20"/>
              </w:rPr>
            </w:pPr>
            <w:r w:rsidRPr="00A54185">
              <w:rPr>
                <w:sz w:val="20"/>
                <w:szCs w:val="20"/>
              </w:rPr>
              <w:t>встановлення сучасних опалювальних приладів;</w:t>
            </w:r>
          </w:p>
        </w:tc>
      </w:tr>
      <w:tr w:rsidR="008675C2" w:rsidRPr="00A54185" w14:paraId="0BD7BA14" w14:textId="77777777" w:rsidTr="00FF5ED9">
        <w:trPr>
          <w:trHeight w:val="219"/>
        </w:trPr>
        <w:tc>
          <w:tcPr>
            <w:tcW w:w="9614" w:type="dxa"/>
          </w:tcPr>
          <w:p w14:paraId="0EEBEC5F" w14:textId="3164A5F8" w:rsidR="008675C2" w:rsidRPr="00A54185" w:rsidRDefault="008675C2" w:rsidP="008675C2">
            <w:pPr>
              <w:spacing w:line="276" w:lineRule="auto"/>
              <w:jc w:val="both"/>
              <w:rPr>
                <w:sz w:val="20"/>
                <w:szCs w:val="20"/>
              </w:rPr>
            </w:pPr>
            <w:r w:rsidRPr="00A54185">
              <w:rPr>
                <w:sz w:val="20"/>
                <w:szCs w:val="20"/>
              </w:rPr>
              <w:t>реконструкція систем освітлення.</w:t>
            </w:r>
          </w:p>
        </w:tc>
      </w:tr>
      <w:tr w:rsidR="008675C2" w:rsidRPr="00A54185" w14:paraId="1A9D22F7" w14:textId="77777777" w:rsidTr="00FF5ED9">
        <w:trPr>
          <w:trHeight w:val="219"/>
        </w:trPr>
        <w:tc>
          <w:tcPr>
            <w:tcW w:w="9614" w:type="dxa"/>
          </w:tcPr>
          <w:p w14:paraId="6E0A4244" w14:textId="16C4679B" w:rsidR="008675C2" w:rsidRPr="00A54185" w:rsidRDefault="008675C2" w:rsidP="008675C2">
            <w:pPr>
              <w:spacing w:line="276" w:lineRule="auto"/>
              <w:jc w:val="both"/>
              <w:rPr>
                <w:sz w:val="20"/>
                <w:szCs w:val="20"/>
              </w:rPr>
            </w:pPr>
            <w:r w:rsidRPr="00A54185">
              <w:rPr>
                <w:sz w:val="20"/>
                <w:szCs w:val="20"/>
              </w:rPr>
              <w:t>утеплення стін фасаду;</w:t>
            </w:r>
          </w:p>
        </w:tc>
      </w:tr>
    </w:tbl>
    <w:p w14:paraId="2E7ACD5C" w14:textId="77777777" w:rsidR="009943B4" w:rsidRDefault="00F605F6" w:rsidP="009943B4">
      <w:pPr>
        <w:spacing w:before="160" w:after="160"/>
        <w:jc w:val="both"/>
        <w:rPr>
          <w:rFonts w:ascii="Century Gothic" w:eastAsia="Times New Roman" w:hAnsi="Century Gothic"/>
        </w:rPr>
      </w:pPr>
      <w:r w:rsidRPr="00A54185">
        <w:rPr>
          <w:rFonts w:ascii="Century Gothic" w:eastAsia="Times New Roman" w:hAnsi="Century Gothic"/>
        </w:rPr>
        <w:t xml:space="preserve">Перед визначенням будівель, котрі будуть включені до проекту доцільно провести енергетичний аудит, та відповідно по кожному об`єкту необхідно уточнити  перелік заходів та уточнити технічні, економічні та фінансові показники. </w:t>
      </w:r>
      <w:r w:rsidR="009943B4" w:rsidRPr="009943B4">
        <w:rPr>
          <w:rFonts w:ascii="Century Gothic" w:eastAsia="Times New Roman" w:hAnsi="Century Gothic"/>
        </w:rPr>
        <w:t xml:space="preserve">Мережа медичних закладів «Центр первинної медичної допомоги» налічує 4 амбулаторії загальної </w:t>
      </w:r>
      <w:r w:rsidR="009943B4" w:rsidRPr="009943B4">
        <w:rPr>
          <w:rFonts w:ascii="Century Gothic" w:eastAsia="Times New Roman" w:hAnsi="Century Gothic"/>
        </w:rPr>
        <w:lastRenderedPageBreak/>
        <w:t xml:space="preserve">практики - сімейної медицини, 1 відділенням загальної практики - сімейної медицини та педіатричним відділенням. </w:t>
      </w:r>
    </w:p>
    <w:p w14:paraId="5E721B3A" w14:textId="69E5C31B" w:rsidR="00F605F6" w:rsidRPr="009943B4" w:rsidRDefault="00F605F6" w:rsidP="009943B4">
      <w:pPr>
        <w:spacing w:before="160" w:after="160"/>
        <w:jc w:val="right"/>
        <w:rPr>
          <w:rFonts w:ascii="Century Gothic" w:eastAsia="Times New Roman" w:hAnsi="Century Gothic"/>
        </w:rPr>
      </w:pPr>
      <w:r w:rsidRPr="009943B4">
        <w:rPr>
          <w:rFonts w:ascii="Century Gothic" w:eastAsia="Times New Roman" w:hAnsi="Century Gothic"/>
        </w:rPr>
        <w:t>Таблиця 1.5 </w:t>
      </w:r>
    </w:p>
    <w:p w14:paraId="2E9DA170" w14:textId="38250123" w:rsidR="00F605F6" w:rsidRPr="00A54185" w:rsidRDefault="00F605F6" w:rsidP="008675C2">
      <w:pPr>
        <w:spacing w:after="0"/>
        <w:jc w:val="center"/>
        <w:textAlignment w:val="baseline"/>
        <w:rPr>
          <w:rFonts w:ascii="Century Gothic" w:eastAsia="Times New Roman" w:hAnsi="Century Gothic"/>
        </w:rPr>
      </w:pPr>
      <w:r w:rsidRPr="00A54185">
        <w:rPr>
          <w:rFonts w:ascii="Century Gothic" w:eastAsia="Times New Roman" w:hAnsi="Century Gothic"/>
          <w:color w:val="000000"/>
        </w:rPr>
        <w:t>Витрати на впровадження, розрахунок річної економії та оцінка терміну простої окупності проекту підвищення</w:t>
      </w:r>
      <w:r w:rsidRPr="00A54185">
        <w:rPr>
          <w:rFonts w:ascii="Century Gothic" w:hAnsi="Century Gothic" w:cs="Arial,Bold"/>
          <w:b/>
          <w:bCs/>
          <w:color w:val="000000"/>
        </w:rPr>
        <w:t xml:space="preserve"> </w:t>
      </w:r>
      <w:r w:rsidRPr="00A54185">
        <w:rPr>
          <w:rFonts w:ascii="Century Gothic" w:eastAsia="Times New Roman" w:hAnsi="Century Gothic"/>
          <w:color w:val="000000"/>
        </w:rPr>
        <w:t>енергоефективності в громадських будівлях (</w:t>
      </w:r>
      <w:r w:rsidRPr="00A54185">
        <w:rPr>
          <w:rFonts w:ascii="Century Gothic" w:eastAsia="Times New Roman" w:hAnsi="Century Gothic"/>
        </w:rPr>
        <w:t>ЦПМД</w:t>
      </w:r>
      <w:r w:rsidRPr="00A54185">
        <w:rPr>
          <w:rFonts w:ascii="Century Gothic" w:eastAsia="Times New Roman" w:hAnsi="Century Gothic"/>
          <w:color w:val="000000"/>
        </w:rPr>
        <w:t>)</w:t>
      </w:r>
    </w:p>
    <w:tbl>
      <w:tblPr>
        <w:tblStyle w:val="111"/>
        <w:tblW w:w="9345" w:type="dxa"/>
        <w:tblLook w:val="0620" w:firstRow="1" w:lastRow="0" w:firstColumn="0" w:lastColumn="0" w:noHBand="1" w:noVBand="1"/>
      </w:tblPr>
      <w:tblGrid>
        <w:gridCol w:w="5655"/>
        <w:gridCol w:w="1830"/>
        <w:gridCol w:w="1860"/>
      </w:tblGrid>
      <w:tr w:rsidR="008675C2" w:rsidRPr="00A54185" w14:paraId="13857C7C" w14:textId="77777777" w:rsidTr="008675C2">
        <w:trPr>
          <w:cnfStyle w:val="100000000000" w:firstRow="1" w:lastRow="0" w:firstColumn="0" w:lastColumn="0" w:oddVBand="0" w:evenVBand="0" w:oddHBand="0" w:evenHBand="0" w:firstRowFirstColumn="0" w:firstRowLastColumn="0" w:lastRowFirstColumn="0" w:lastRowLastColumn="0"/>
          <w:trHeight w:val="20"/>
        </w:trPr>
        <w:tc>
          <w:tcPr>
            <w:tcW w:w="5655" w:type="dxa"/>
            <w:hideMark/>
          </w:tcPr>
          <w:p w14:paraId="704711F6" w14:textId="77777777" w:rsidR="00F605F6" w:rsidRPr="00A54185" w:rsidRDefault="00F605F6" w:rsidP="00CD4ED1">
            <w:pPr>
              <w:spacing w:line="276" w:lineRule="auto"/>
              <w:jc w:val="center"/>
              <w:textAlignment w:val="baseline"/>
              <w:rPr>
                <w:rFonts w:ascii="Century Gothic" w:hAnsi="Century Gothic" w:cs="Times New Roman"/>
                <w:color w:val="auto"/>
                <w:szCs w:val="16"/>
              </w:rPr>
            </w:pPr>
            <w:r w:rsidRPr="00A54185">
              <w:rPr>
                <w:rFonts w:ascii="Century Gothic" w:hAnsi="Century Gothic"/>
                <w:color w:val="auto"/>
                <w:szCs w:val="16"/>
              </w:rPr>
              <w:t>Найменування величини </w:t>
            </w:r>
          </w:p>
        </w:tc>
        <w:tc>
          <w:tcPr>
            <w:tcW w:w="1830" w:type="dxa"/>
            <w:hideMark/>
          </w:tcPr>
          <w:p w14:paraId="7189071F" w14:textId="77777777" w:rsidR="00F605F6" w:rsidRPr="00A54185" w:rsidRDefault="00F605F6" w:rsidP="00CD4ED1">
            <w:pPr>
              <w:spacing w:line="276" w:lineRule="auto"/>
              <w:jc w:val="center"/>
              <w:textAlignment w:val="baseline"/>
              <w:rPr>
                <w:rFonts w:ascii="Century Gothic" w:hAnsi="Century Gothic" w:cs="Times New Roman"/>
                <w:color w:val="auto"/>
                <w:szCs w:val="16"/>
              </w:rPr>
            </w:pPr>
            <w:r w:rsidRPr="00A54185">
              <w:rPr>
                <w:rFonts w:ascii="Century Gothic" w:hAnsi="Century Gothic"/>
                <w:color w:val="auto"/>
                <w:szCs w:val="16"/>
              </w:rPr>
              <w:t>Розмірність </w:t>
            </w:r>
          </w:p>
        </w:tc>
        <w:tc>
          <w:tcPr>
            <w:tcW w:w="1860" w:type="dxa"/>
            <w:hideMark/>
          </w:tcPr>
          <w:p w14:paraId="30E31ABC" w14:textId="77777777" w:rsidR="00F605F6" w:rsidRPr="00A54185" w:rsidRDefault="00F605F6" w:rsidP="00CD4ED1">
            <w:pPr>
              <w:spacing w:line="276" w:lineRule="auto"/>
              <w:jc w:val="center"/>
              <w:textAlignment w:val="baseline"/>
              <w:rPr>
                <w:rFonts w:ascii="Century Gothic" w:hAnsi="Century Gothic" w:cs="Times New Roman"/>
                <w:color w:val="auto"/>
                <w:szCs w:val="16"/>
              </w:rPr>
            </w:pPr>
            <w:r w:rsidRPr="00A54185">
              <w:rPr>
                <w:rFonts w:ascii="Century Gothic" w:hAnsi="Century Gothic"/>
                <w:color w:val="auto"/>
                <w:szCs w:val="16"/>
              </w:rPr>
              <w:t>Величина </w:t>
            </w:r>
          </w:p>
        </w:tc>
      </w:tr>
      <w:tr w:rsidR="008675C2" w:rsidRPr="00A54185" w14:paraId="21F25AAC" w14:textId="77777777" w:rsidTr="008675C2">
        <w:trPr>
          <w:trHeight w:val="20"/>
        </w:trPr>
        <w:tc>
          <w:tcPr>
            <w:tcW w:w="5655" w:type="dxa"/>
            <w:hideMark/>
          </w:tcPr>
          <w:p w14:paraId="030560E4" w14:textId="024A4CE1" w:rsidR="00F605F6" w:rsidRPr="00A54185" w:rsidRDefault="00F605F6" w:rsidP="00CD4ED1">
            <w:pPr>
              <w:spacing w:line="276" w:lineRule="auto"/>
              <w:textAlignment w:val="baseline"/>
              <w:rPr>
                <w:rFonts w:ascii="Century Gothic" w:hAnsi="Century Gothic" w:cs="Times New Roman"/>
                <w:color w:val="auto"/>
                <w:szCs w:val="16"/>
              </w:rPr>
            </w:pPr>
            <w:r w:rsidRPr="00A54185">
              <w:rPr>
                <w:rFonts w:ascii="Century Gothic" w:hAnsi="Century Gothic"/>
                <w:color w:val="auto"/>
                <w:szCs w:val="16"/>
              </w:rPr>
              <w:t>Річне споживання енергії громадськими будівлями (ЦПМД)</w:t>
            </w:r>
          </w:p>
        </w:tc>
        <w:tc>
          <w:tcPr>
            <w:tcW w:w="1830" w:type="dxa"/>
            <w:hideMark/>
          </w:tcPr>
          <w:p w14:paraId="0062B504" w14:textId="77777777" w:rsidR="00F605F6" w:rsidRPr="00A54185" w:rsidRDefault="00F605F6" w:rsidP="00CD4ED1">
            <w:pPr>
              <w:spacing w:line="276" w:lineRule="auto"/>
              <w:jc w:val="center"/>
              <w:textAlignment w:val="baseline"/>
              <w:rPr>
                <w:rFonts w:ascii="Century Gothic" w:hAnsi="Century Gothic" w:cs="Times New Roman"/>
                <w:color w:val="auto"/>
                <w:szCs w:val="16"/>
              </w:rPr>
            </w:pPr>
            <w:r w:rsidRPr="00A54185">
              <w:rPr>
                <w:rFonts w:ascii="Century Gothic" w:hAnsi="Century Gothic"/>
                <w:color w:val="auto"/>
                <w:szCs w:val="16"/>
              </w:rPr>
              <w:t>МВт-год/рік</w:t>
            </w:r>
          </w:p>
        </w:tc>
        <w:tc>
          <w:tcPr>
            <w:tcW w:w="1860" w:type="dxa"/>
            <w:hideMark/>
          </w:tcPr>
          <w:p w14:paraId="65C7180B" w14:textId="65C03B8A" w:rsidR="00F605F6" w:rsidRPr="00A54185" w:rsidRDefault="0099689C" w:rsidP="00CD4ED1">
            <w:pPr>
              <w:spacing w:line="276" w:lineRule="auto"/>
              <w:jc w:val="center"/>
              <w:textAlignment w:val="baseline"/>
              <w:rPr>
                <w:rFonts w:ascii="Century Gothic" w:hAnsi="Century Gothic"/>
                <w:color w:val="auto"/>
                <w:szCs w:val="16"/>
              </w:rPr>
            </w:pPr>
            <w:r>
              <w:rPr>
                <w:rFonts w:ascii="Century Gothic" w:hAnsi="Century Gothic"/>
                <w:color w:val="auto"/>
                <w:szCs w:val="16"/>
              </w:rPr>
              <w:t>1 184,51</w:t>
            </w:r>
          </w:p>
        </w:tc>
      </w:tr>
      <w:tr w:rsidR="008675C2" w:rsidRPr="00A54185" w14:paraId="6721CD2C" w14:textId="77777777" w:rsidTr="008675C2">
        <w:trPr>
          <w:trHeight w:val="20"/>
        </w:trPr>
        <w:tc>
          <w:tcPr>
            <w:tcW w:w="5655" w:type="dxa"/>
            <w:hideMark/>
          </w:tcPr>
          <w:p w14:paraId="698D4BA7" w14:textId="77777777" w:rsidR="00F605F6" w:rsidRPr="00A54185" w:rsidRDefault="00F605F6" w:rsidP="00CD4ED1">
            <w:pPr>
              <w:spacing w:line="276" w:lineRule="auto"/>
              <w:textAlignment w:val="baseline"/>
              <w:rPr>
                <w:rFonts w:ascii="Century Gothic" w:hAnsi="Century Gothic" w:cs="Times New Roman"/>
                <w:color w:val="auto"/>
                <w:szCs w:val="16"/>
              </w:rPr>
            </w:pPr>
            <w:r w:rsidRPr="00A54185">
              <w:rPr>
                <w:rFonts w:ascii="Century Gothic" w:hAnsi="Century Gothic"/>
                <w:color w:val="auto"/>
                <w:szCs w:val="16"/>
              </w:rPr>
              <w:t>Очікувана річна економія енергії</w:t>
            </w:r>
          </w:p>
        </w:tc>
        <w:tc>
          <w:tcPr>
            <w:tcW w:w="1830" w:type="dxa"/>
            <w:hideMark/>
          </w:tcPr>
          <w:p w14:paraId="6C9C3755" w14:textId="77777777" w:rsidR="00F605F6" w:rsidRPr="00A54185" w:rsidRDefault="00F605F6" w:rsidP="00CD4ED1">
            <w:pPr>
              <w:spacing w:line="276" w:lineRule="auto"/>
              <w:jc w:val="center"/>
              <w:textAlignment w:val="baseline"/>
              <w:rPr>
                <w:rFonts w:ascii="Century Gothic" w:hAnsi="Century Gothic" w:cs="Times New Roman"/>
                <w:color w:val="auto"/>
                <w:szCs w:val="16"/>
              </w:rPr>
            </w:pPr>
            <w:r w:rsidRPr="00A54185">
              <w:rPr>
                <w:rFonts w:ascii="Century Gothic" w:hAnsi="Century Gothic"/>
                <w:color w:val="auto"/>
                <w:szCs w:val="16"/>
              </w:rPr>
              <w:t>МВт-год/рік</w:t>
            </w:r>
          </w:p>
        </w:tc>
        <w:tc>
          <w:tcPr>
            <w:tcW w:w="1860" w:type="dxa"/>
            <w:hideMark/>
          </w:tcPr>
          <w:p w14:paraId="4003A6C6" w14:textId="12573BF1" w:rsidR="00F605F6" w:rsidRPr="00A54185" w:rsidRDefault="00934939" w:rsidP="00CD4ED1">
            <w:pPr>
              <w:spacing w:line="276" w:lineRule="auto"/>
              <w:jc w:val="center"/>
              <w:textAlignment w:val="baseline"/>
              <w:rPr>
                <w:rFonts w:ascii="Century Gothic" w:hAnsi="Century Gothic"/>
                <w:color w:val="auto"/>
                <w:szCs w:val="16"/>
              </w:rPr>
            </w:pPr>
            <w:r>
              <w:rPr>
                <w:rFonts w:ascii="Century Gothic" w:hAnsi="Century Gothic"/>
                <w:color w:val="auto"/>
                <w:szCs w:val="16"/>
              </w:rPr>
              <w:t>155,49</w:t>
            </w:r>
            <w:r w:rsidR="00F605F6" w:rsidRPr="00A54185">
              <w:rPr>
                <w:rFonts w:ascii="Century Gothic" w:hAnsi="Century Gothic"/>
                <w:color w:val="auto"/>
                <w:szCs w:val="16"/>
              </w:rPr>
              <w:t> </w:t>
            </w:r>
          </w:p>
        </w:tc>
      </w:tr>
      <w:tr w:rsidR="008675C2" w:rsidRPr="00A54185" w14:paraId="7AFC6D0E" w14:textId="77777777" w:rsidTr="008675C2">
        <w:trPr>
          <w:trHeight w:val="20"/>
        </w:trPr>
        <w:tc>
          <w:tcPr>
            <w:tcW w:w="5655" w:type="dxa"/>
          </w:tcPr>
          <w:p w14:paraId="16C9099F" w14:textId="77777777" w:rsidR="00F605F6" w:rsidRPr="00A54185" w:rsidRDefault="00F605F6" w:rsidP="00CD4ED1">
            <w:pPr>
              <w:spacing w:line="276" w:lineRule="auto"/>
              <w:textAlignment w:val="baseline"/>
              <w:rPr>
                <w:rFonts w:ascii="Century Gothic" w:hAnsi="Century Gothic"/>
                <w:color w:val="auto"/>
                <w:szCs w:val="16"/>
              </w:rPr>
            </w:pPr>
            <w:r w:rsidRPr="00A54185">
              <w:rPr>
                <w:rFonts w:ascii="Century Gothic" w:hAnsi="Century Gothic"/>
                <w:color w:val="auto"/>
                <w:szCs w:val="16"/>
              </w:rPr>
              <w:t xml:space="preserve">Загальна вартість реалізації </w:t>
            </w:r>
          </w:p>
        </w:tc>
        <w:tc>
          <w:tcPr>
            <w:tcW w:w="1830" w:type="dxa"/>
          </w:tcPr>
          <w:p w14:paraId="3982DD2C" w14:textId="77777777" w:rsidR="00F605F6" w:rsidRPr="00A54185" w:rsidRDefault="00F605F6" w:rsidP="00CD4ED1">
            <w:pPr>
              <w:spacing w:line="276" w:lineRule="auto"/>
              <w:jc w:val="center"/>
              <w:textAlignment w:val="baseline"/>
              <w:rPr>
                <w:rFonts w:ascii="Century Gothic" w:hAnsi="Century Gothic"/>
                <w:color w:val="auto"/>
                <w:szCs w:val="16"/>
              </w:rPr>
            </w:pPr>
            <w:r w:rsidRPr="00A54185">
              <w:rPr>
                <w:rFonts w:ascii="Century Gothic" w:hAnsi="Century Gothic"/>
                <w:color w:val="auto"/>
                <w:szCs w:val="16"/>
              </w:rPr>
              <w:t>млн. грн</w:t>
            </w:r>
          </w:p>
        </w:tc>
        <w:tc>
          <w:tcPr>
            <w:tcW w:w="1860" w:type="dxa"/>
          </w:tcPr>
          <w:p w14:paraId="6C6BB49A" w14:textId="2319215B" w:rsidR="00F605F6" w:rsidRPr="00A54185" w:rsidRDefault="00934939" w:rsidP="00CD4ED1">
            <w:pPr>
              <w:spacing w:line="276" w:lineRule="auto"/>
              <w:jc w:val="center"/>
              <w:textAlignment w:val="baseline"/>
              <w:rPr>
                <w:rFonts w:ascii="Century Gothic" w:hAnsi="Century Gothic"/>
                <w:color w:val="auto"/>
                <w:szCs w:val="16"/>
              </w:rPr>
            </w:pPr>
            <w:r>
              <w:rPr>
                <w:rFonts w:ascii="Century Gothic" w:hAnsi="Century Gothic"/>
                <w:color w:val="auto"/>
                <w:szCs w:val="16"/>
              </w:rPr>
              <w:t>4,30</w:t>
            </w:r>
          </w:p>
        </w:tc>
      </w:tr>
      <w:tr w:rsidR="008675C2" w:rsidRPr="00A54185" w14:paraId="611FE75A" w14:textId="77777777" w:rsidTr="008675C2">
        <w:trPr>
          <w:trHeight w:val="20"/>
        </w:trPr>
        <w:tc>
          <w:tcPr>
            <w:tcW w:w="5655" w:type="dxa"/>
          </w:tcPr>
          <w:p w14:paraId="40F0AEB1" w14:textId="77777777" w:rsidR="00F605F6" w:rsidRPr="00A54185" w:rsidRDefault="00F605F6" w:rsidP="00CD4ED1">
            <w:pPr>
              <w:spacing w:line="276" w:lineRule="auto"/>
              <w:textAlignment w:val="baseline"/>
              <w:rPr>
                <w:rFonts w:ascii="Century Gothic" w:hAnsi="Century Gothic"/>
                <w:color w:val="auto"/>
                <w:szCs w:val="16"/>
              </w:rPr>
            </w:pPr>
            <w:r w:rsidRPr="00A54185">
              <w:rPr>
                <w:rFonts w:ascii="Century Gothic" w:hAnsi="Century Gothic"/>
                <w:color w:val="auto"/>
                <w:szCs w:val="16"/>
              </w:rPr>
              <w:t>Очікувана річна економія енергії</w:t>
            </w:r>
          </w:p>
        </w:tc>
        <w:tc>
          <w:tcPr>
            <w:tcW w:w="1830" w:type="dxa"/>
          </w:tcPr>
          <w:p w14:paraId="6C6A98D6" w14:textId="77777777" w:rsidR="00F605F6" w:rsidRPr="00A54185" w:rsidRDefault="00F605F6" w:rsidP="00CD4ED1">
            <w:pPr>
              <w:spacing w:line="276" w:lineRule="auto"/>
              <w:jc w:val="center"/>
              <w:textAlignment w:val="baseline"/>
              <w:rPr>
                <w:rFonts w:ascii="Century Gothic" w:hAnsi="Century Gothic"/>
                <w:color w:val="auto"/>
                <w:szCs w:val="16"/>
              </w:rPr>
            </w:pPr>
            <w:r w:rsidRPr="00A54185">
              <w:rPr>
                <w:rFonts w:ascii="Century Gothic" w:hAnsi="Century Gothic"/>
                <w:color w:val="auto"/>
                <w:szCs w:val="16"/>
              </w:rPr>
              <w:t>млн. грн</w:t>
            </w:r>
          </w:p>
        </w:tc>
        <w:tc>
          <w:tcPr>
            <w:tcW w:w="1860" w:type="dxa"/>
          </w:tcPr>
          <w:p w14:paraId="50763018" w14:textId="298236FD" w:rsidR="00F605F6" w:rsidRPr="00A54185" w:rsidRDefault="00F605F6" w:rsidP="00CD4ED1">
            <w:pPr>
              <w:spacing w:line="276" w:lineRule="auto"/>
              <w:jc w:val="center"/>
              <w:textAlignment w:val="baseline"/>
              <w:rPr>
                <w:rFonts w:ascii="Century Gothic" w:hAnsi="Century Gothic"/>
                <w:color w:val="auto"/>
                <w:szCs w:val="16"/>
              </w:rPr>
            </w:pPr>
            <w:r w:rsidRPr="00A54185">
              <w:rPr>
                <w:rFonts w:ascii="Century Gothic" w:hAnsi="Century Gothic"/>
                <w:color w:val="auto"/>
                <w:szCs w:val="16"/>
              </w:rPr>
              <w:t>0,</w:t>
            </w:r>
            <w:r w:rsidR="00934939">
              <w:rPr>
                <w:rFonts w:ascii="Century Gothic" w:hAnsi="Century Gothic"/>
                <w:color w:val="auto"/>
                <w:szCs w:val="16"/>
              </w:rPr>
              <w:t>36</w:t>
            </w:r>
          </w:p>
        </w:tc>
      </w:tr>
      <w:tr w:rsidR="008675C2" w:rsidRPr="00A54185" w14:paraId="6919A60F" w14:textId="77777777" w:rsidTr="008675C2">
        <w:trPr>
          <w:trHeight w:val="20"/>
        </w:trPr>
        <w:tc>
          <w:tcPr>
            <w:tcW w:w="5655" w:type="dxa"/>
          </w:tcPr>
          <w:p w14:paraId="1FFB5159" w14:textId="77777777" w:rsidR="00F605F6" w:rsidRPr="00A54185" w:rsidRDefault="00F605F6" w:rsidP="00CD4ED1">
            <w:pPr>
              <w:spacing w:line="276" w:lineRule="auto"/>
              <w:textAlignment w:val="baseline"/>
              <w:rPr>
                <w:rFonts w:ascii="Century Gothic" w:hAnsi="Century Gothic" w:cs="Times New Roman"/>
                <w:color w:val="auto"/>
                <w:szCs w:val="16"/>
              </w:rPr>
            </w:pPr>
            <w:r w:rsidRPr="00A54185">
              <w:rPr>
                <w:rFonts w:ascii="Century Gothic" w:hAnsi="Century Gothic"/>
                <w:color w:val="auto"/>
                <w:szCs w:val="16"/>
              </w:rPr>
              <w:t>Термін окупності заходу </w:t>
            </w:r>
          </w:p>
        </w:tc>
        <w:tc>
          <w:tcPr>
            <w:tcW w:w="1830" w:type="dxa"/>
          </w:tcPr>
          <w:p w14:paraId="076C7B28" w14:textId="77777777" w:rsidR="00F605F6" w:rsidRPr="00A54185" w:rsidRDefault="00F605F6" w:rsidP="00CD4ED1">
            <w:pPr>
              <w:spacing w:line="276" w:lineRule="auto"/>
              <w:jc w:val="center"/>
              <w:textAlignment w:val="baseline"/>
              <w:rPr>
                <w:rFonts w:ascii="Century Gothic" w:hAnsi="Century Gothic" w:cs="Times New Roman"/>
                <w:color w:val="auto"/>
                <w:szCs w:val="16"/>
              </w:rPr>
            </w:pPr>
            <w:r w:rsidRPr="00A54185">
              <w:rPr>
                <w:rFonts w:ascii="Century Gothic" w:hAnsi="Century Gothic"/>
                <w:color w:val="auto"/>
                <w:szCs w:val="16"/>
              </w:rPr>
              <w:t>років </w:t>
            </w:r>
          </w:p>
        </w:tc>
        <w:tc>
          <w:tcPr>
            <w:tcW w:w="1860" w:type="dxa"/>
          </w:tcPr>
          <w:p w14:paraId="67BD6D5E" w14:textId="31A4EE08" w:rsidR="00F605F6" w:rsidRPr="00A54185" w:rsidRDefault="00934939" w:rsidP="00CD4ED1">
            <w:pPr>
              <w:spacing w:line="276" w:lineRule="auto"/>
              <w:jc w:val="center"/>
              <w:textAlignment w:val="baseline"/>
              <w:rPr>
                <w:rFonts w:ascii="Century Gothic" w:hAnsi="Century Gothic"/>
                <w:color w:val="auto"/>
                <w:szCs w:val="16"/>
              </w:rPr>
            </w:pPr>
            <w:r>
              <w:rPr>
                <w:rFonts w:ascii="Century Gothic" w:hAnsi="Century Gothic"/>
                <w:color w:val="auto"/>
                <w:szCs w:val="16"/>
              </w:rPr>
              <w:t>11,9</w:t>
            </w:r>
          </w:p>
        </w:tc>
      </w:tr>
      <w:tr w:rsidR="008675C2" w:rsidRPr="00A54185" w14:paraId="1AE31F38" w14:textId="77777777" w:rsidTr="008675C2">
        <w:trPr>
          <w:trHeight w:val="20"/>
        </w:trPr>
        <w:tc>
          <w:tcPr>
            <w:tcW w:w="5655" w:type="dxa"/>
          </w:tcPr>
          <w:p w14:paraId="18047168" w14:textId="77777777" w:rsidR="00F605F6" w:rsidRPr="00A54185" w:rsidRDefault="00F605F6" w:rsidP="00CD4ED1">
            <w:pPr>
              <w:spacing w:line="276" w:lineRule="auto"/>
              <w:textAlignment w:val="baseline"/>
              <w:rPr>
                <w:rFonts w:ascii="Century Gothic" w:hAnsi="Century Gothic"/>
                <w:color w:val="auto"/>
                <w:szCs w:val="16"/>
              </w:rPr>
            </w:pPr>
            <w:r w:rsidRPr="00A54185">
              <w:rPr>
                <w:rFonts w:ascii="Century Gothic" w:hAnsi="Century Gothic"/>
                <w:color w:val="auto"/>
                <w:szCs w:val="16"/>
              </w:rPr>
              <w:t xml:space="preserve">Джерело фінансування </w:t>
            </w:r>
          </w:p>
        </w:tc>
        <w:tc>
          <w:tcPr>
            <w:tcW w:w="3690" w:type="dxa"/>
            <w:gridSpan w:val="2"/>
          </w:tcPr>
          <w:p w14:paraId="7D7F6218" w14:textId="77777777" w:rsidR="00F605F6" w:rsidRPr="00A54185" w:rsidRDefault="00F605F6" w:rsidP="00CD4ED1">
            <w:pPr>
              <w:spacing w:line="276" w:lineRule="auto"/>
              <w:jc w:val="both"/>
              <w:textAlignment w:val="baseline"/>
              <w:rPr>
                <w:rFonts w:ascii="Century Gothic" w:hAnsi="Century Gothic"/>
                <w:color w:val="auto"/>
                <w:szCs w:val="16"/>
              </w:rPr>
            </w:pPr>
            <w:r w:rsidRPr="00A54185">
              <w:rPr>
                <w:rFonts w:ascii="Century Gothic" w:hAnsi="Century Gothic"/>
                <w:color w:val="auto"/>
                <w:szCs w:val="16"/>
              </w:rPr>
              <w:t>Місцевий бюджет (1000 %)</w:t>
            </w:r>
          </w:p>
        </w:tc>
      </w:tr>
      <w:tr w:rsidR="008675C2" w:rsidRPr="00A54185" w14:paraId="018334E3" w14:textId="77777777" w:rsidTr="008675C2">
        <w:trPr>
          <w:trHeight w:val="20"/>
        </w:trPr>
        <w:tc>
          <w:tcPr>
            <w:tcW w:w="5655" w:type="dxa"/>
          </w:tcPr>
          <w:p w14:paraId="16315B6C" w14:textId="77777777" w:rsidR="00F605F6" w:rsidRPr="00A54185" w:rsidRDefault="00F605F6" w:rsidP="00CD4ED1">
            <w:pPr>
              <w:spacing w:line="276" w:lineRule="auto"/>
              <w:textAlignment w:val="baseline"/>
              <w:rPr>
                <w:rFonts w:ascii="Century Gothic" w:hAnsi="Century Gothic"/>
                <w:color w:val="auto"/>
                <w:szCs w:val="16"/>
              </w:rPr>
            </w:pPr>
            <w:r w:rsidRPr="00A54185">
              <w:rPr>
                <w:rFonts w:ascii="Century Gothic" w:hAnsi="Century Gothic"/>
                <w:color w:val="auto"/>
                <w:szCs w:val="16"/>
              </w:rPr>
              <w:t>Термін реалізації проекту</w:t>
            </w:r>
          </w:p>
        </w:tc>
        <w:tc>
          <w:tcPr>
            <w:tcW w:w="3690" w:type="dxa"/>
            <w:gridSpan w:val="2"/>
          </w:tcPr>
          <w:p w14:paraId="7E8CFAEC" w14:textId="77777777" w:rsidR="00F605F6" w:rsidRPr="00A54185" w:rsidRDefault="00F605F6" w:rsidP="00CD4ED1">
            <w:pPr>
              <w:spacing w:line="276" w:lineRule="auto"/>
              <w:jc w:val="center"/>
              <w:textAlignment w:val="baseline"/>
              <w:rPr>
                <w:rFonts w:ascii="Century Gothic" w:hAnsi="Century Gothic"/>
                <w:color w:val="auto"/>
                <w:szCs w:val="16"/>
              </w:rPr>
            </w:pPr>
            <w:r w:rsidRPr="00A54185">
              <w:rPr>
                <w:rFonts w:ascii="Century Gothic" w:hAnsi="Century Gothic"/>
                <w:color w:val="auto"/>
                <w:szCs w:val="16"/>
              </w:rPr>
              <w:t>2027-2030</w:t>
            </w:r>
          </w:p>
        </w:tc>
      </w:tr>
    </w:tbl>
    <w:p w14:paraId="42738CF8" w14:textId="0C8049DB" w:rsidR="00F605F6" w:rsidRPr="00A54185" w:rsidRDefault="00F605F6" w:rsidP="00CD4ED1">
      <w:pPr>
        <w:spacing w:before="160" w:after="160"/>
        <w:rPr>
          <w:rFonts w:ascii="Century Gothic" w:hAnsi="Century Gothic"/>
        </w:rPr>
      </w:pPr>
      <w:r w:rsidRPr="00A54185">
        <w:rPr>
          <w:rFonts w:ascii="Century Gothic" w:hAnsi="Century Gothic"/>
        </w:rPr>
        <w:t>Простий термін окупності- 1</w:t>
      </w:r>
      <w:r w:rsidR="00934939">
        <w:rPr>
          <w:rFonts w:ascii="Century Gothic" w:hAnsi="Century Gothic"/>
        </w:rPr>
        <w:t>1</w:t>
      </w:r>
      <w:r w:rsidRPr="00A54185">
        <w:rPr>
          <w:rFonts w:ascii="Century Gothic" w:hAnsi="Century Gothic"/>
        </w:rPr>
        <w:t>,</w:t>
      </w:r>
      <w:r w:rsidR="00934939">
        <w:rPr>
          <w:rFonts w:ascii="Century Gothic" w:hAnsi="Century Gothic"/>
        </w:rPr>
        <w:t>9</w:t>
      </w:r>
      <w:r w:rsidRPr="00A54185">
        <w:rPr>
          <w:rFonts w:ascii="Century Gothic" w:hAnsi="Century Gothic"/>
        </w:rPr>
        <w:t xml:space="preserve"> роки. Проте в проект заплановано залучити кошти бюджет</w:t>
      </w:r>
      <w:r w:rsidR="00934939">
        <w:rPr>
          <w:rFonts w:ascii="Century Gothic" w:hAnsi="Century Gothic"/>
        </w:rPr>
        <w:t>у</w:t>
      </w:r>
      <w:r w:rsidRPr="00A54185">
        <w:rPr>
          <w:rFonts w:ascii="Century Gothic" w:hAnsi="Century Gothic"/>
        </w:rPr>
        <w:t xml:space="preserve">. Реалізація в першу чергу матиме соціальний ефект, окупність даних коштів в даному випадку не суттєвий фактор. </w:t>
      </w:r>
    </w:p>
    <w:p w14:paraId="056ACFDC" w14:textId="77777777" w:rsidR="00F605F6" w:rsidRPr="00A54185" w:rsidRDefault="00F605F6" w:rsidP="00CD4ED1">
      <w:pPr>
        <w:spacing w:before="160" w:after="160"/>
        <w:jc w:val="both"/>
        <w:textAlignment w:val="baseline"/>
        <w:rPr>
          <w:rFonts w:ascii="Century Gothic" w:eastAsia="Times New Roman" w:hAnsi="Century Gothic"/>
          <w:b/>
          <w:bCs/>
        </w:rPr>
      </w:pPr>
      <w:r w:rsidRPr="00A54185">
        <w:rPr>
          <w:rFonts w:ascii="Century Gothic" w:eastAsia="Times New Roman" w:hAnsi="Century Gothic"/>
          <w:b/>
          <w:bCs/>
        </w:rPr>
        <w:t>1.6. Підвищення енергоефективності в будівлях бюджетної сфери (інші бюджетні установи)</w:t>
      </w:r>
    </w:p>
    <w:p w14:paraId="4C12DFC4" w14:textId="77777777" w:rsidR="00F605F6" w:rsidRPr="00A54185" w:rsidRDefault="00F605F6" w:rsidP="00CD4ED1">
      <w:pPr>
        <w:spacing w:before="160" w:after="160"/>
        <w:jc w:val="both"/>
        <w:textAlignment w:val="baseline"/>
        <w:rPr>
          <w:rFonts w:ascii="Century Gothic" w:eastAsia="Times New Roman" w:hAnsi="Century Gothic"/>
        </w:rPr>
      </w:pPr>
      <w:r w:rsidRPr="00A54185">
        <w:rPr>
          <w:rFonts w:ascii="Century Gothic" w:eastAsia="Times New Roman" w:hAnsi="Century Gothic"/>
          <w:b/>
          <w:bCs/>
        </w:rPr>
        <w:t>Опис поточної ситуації </w:t>
      </w:r>
      <w:r w:rsidRPr="00A54185">
        <w:rPr>
          <w:rFonts w:ascii="Century Gothic" w:eastAsia="Times New Roman" w:hAnsi="Century Gothic"/>
        </w:rPr>
        <w:t> </w:t>
      </w:r>
    </w:p>
    <w:p w14:paraId="0B1F335B" w14:textId="77777777" w:rsidR="00F605F6" w:rsidRPr="00A54185" w:rsidRDefault="00F605F6" w:rsidP="00CD4ED1">
      <w:pPr>
        <w:spacing w:before="160" w:after="160"/>
        <w:jc w:val="both"/>
        <w:textAlignment w:val="baseline"/>
        <w:rPr>
          <w:rFonts w:ascii="Century Gothic" w:eastAsia="Times New Roman" w:hAnsi="Century Gothic"/>
        </w:rPr>
      </w:pPr>
      <w:r w:rsidRPr="00A54185">
        <w:rPr>
          <w:rFonts w:ascii="Century Gothic" w:eastAsia="Times New Roman" w:hAnsi="Century Gothic"/>
        </w:rPr>
        <w:t>На даний час існуючі будівлі бюджетної сфери мають великі втрати тепла через огороджувальні конструкції оскільки їх теплотехнічні характеристики не відповідають сучасним вимогам та менші за нормативні у 2-2,5 рази. Значна частина металопластикових вікон, що встановлені в будівлях не відповідають сучасним вимогам щодо опору теплопередачі. Відсутні системи автоматичного регулювання споживання теплової енергії в залежності від температури навколишнього повітря. Системи опалення неефективні, потребують реконструкції. У закладах проводяться поточні ремонти, але їх обсяги не достатні для запобігання поступовій руйнації огороджувальних конструкцій та інженерних систем.</w:t>
      </w:r>
    </w:p>
    <w:p w14:paraId="2BFBD532" w14:textId="77777777" w:rsidR="00F605F6" w:rsidRPr="00A54185" w:rsidRDefault="00F605F6" w:rsidP="00CD4ED1">
      <w:pPr>
        <w:spacing w:before="160" w:after="160"/>
        <w:jc w:val="both"/>
        <w:textAlignment w:val="baseline"/>
        <w:rPr>
          <w:rFonts w:ascii="Century Gothic" w:eastAsia="Times New Roman" w:hAnsi="Century Gothic"/>
        </w:rPr>
      </w:pPr>
      <w:r w:rsidRPr="00A54185">
        <w:rPr>
          <w:rFonts w:ascii="Century Gothic" w:eastAsia="Times New Roman" w:hAnsi="Century Gothic"/>
          <w:b/>
          <w:bCs/>
        </w:rPr>
        <w:t>Запропоновані рішення</w:t>
      </w:r>
      <w:r w:rsidRPr="00A54185">
        <w:rPr>
          <w:rFonts w:ascii="Century Gothic" w:eastAsia="Times New Roman" w:hAnsi="Century Gothic"/>
        </w:rPr>
        <w:t> </w:t>
      </w:r>
    </w:p>
    <w:p w14:paraId="772EA84B" w14:textId="0D8C1B3D" w:rsidR="00F605F6" w:rsidRPr="00A54185" w:rsidRDefault="00F605F6" w:rsidP="00CD4ED1">
      <w:pPr>
        <w:spacing w:before="160" w:after="160"/>
        <w:jc w:val="both"/>
        <w:textAlignment w:val="baseline"/>
        <w:rPr>
          <w:rFonts w:ascii="Century Gothic" w:eastAsia="Times New Roman" w:hAnsi="Century Gothic"/>
        </w:rPr>
      </w:pPr>
      <w:r w:rsidRPr="00A54185">
        <w:rPr>
          <w:rFonts w:ascii="Century Gothic" w:eastAsia="Times New Roman" w:hAnsi="Century Gothic"/>
        </w:rPr>
        <w:t xml:space="preserve">З метою скорочення видатків з міського бюджету, зниження споживання теплової енергії на опалення, та досягнення середньоєвропейських показників енергоефективності підвищення рівня енергоефективності будівель </w:t>
      </w:r>
      <w:r w:rsidR="00DA1CC7">
        <w:rPr>
          <w:rFonts w:ascii="Century Gothic" w:hAnsi="Century Gothic" w:cs="Times New Roman"/>
        </w:rPr>
        <w:t xml:space="preserve">закладів культури та інших бюджетних установ </w:t>
      </w:r>
      <w:r w:rsidRPr="00A54185">
        <w:rPr>
          <w:rFonts w:ascii="Century Gothic" w:eastAsia="Times New Roman" w:hAnsi="Century Gothic"/>
        </w:rPr>
        <w:t>пропонується впровадити наступні заходи:</w:t>
      </w:r>
    </w:p>
    <w:tbl>
      <w:tblPr>
        <w:tblStyle w:val="-214"/>
        <w:tblW w:w="9614" w:type="dxa"/>
        <w:tblLayout w:type="fixed"/>
        <w:tblLook w:val="0600" w:firstRow="0" w:lastRow="0" w:firstColumn="0" w:lastColumn="0" w:noHBand="1" w:noVBand="1"/>
      </w:tblPr>
      <w:tblGrid>
        <w:gridCol w:w="9614"/>
      </w:tblGrid>
      <w:tr w:rsidR="003D710F" w:rsidRPr="00A54185" w14:paraId="7EDF70A6" w14:textId="77777777" w:rsidTr="00FF5ED9">
        <w:trPr>
          <w:trHeight w:val="219"/>
        </w:trPr>
        <w:tc>
          <w:tcPr>
            <w:tcW w:w="9614" w:type="dxa"/>
          </w:tcPr>
          <w:p w14:paraId="12165C4B" w14:textId="447401A9" w:rsidR="003D710F" w:rsidRPr="00A54185" w:rsidRDefault="003D710F" w:rsidP="003D710F">
            <w:pPr>
              <w:spacing w:line="276" w:lineRule="auto"/>
              <w:jc w:val="both"/>
              <w:rPr>
                <w:sz w:val="20"/>
                <w:szCs w:val="20"/>
              </w:rPr>
            </w:pPr>
            <w:r w:rsidRPr="00A54185">
              <w:rPr>
                <w:rFonts w:eastAsia="Times New Roman"/>
                <w:sz w:val="20"/>
                <w:szCs w:val="20"/>
              </w:rPr>
              <w:t>утеплення стін фасаду;</w:t>
            </w:r>
          </w:p>
        </w:tc>
      </w:tr>
      <w:tr w:rsidR="003D710F" w:rsidRPr="00A54185" w14:paraId="3AD9F60B" w14:textId="77777777" w:rsidTr="00FF5ED9">
        <w:trPr>
          <w:trHeight w:val="219"/>
        </w:trPr>
        <w:tc>
          <w:tcPr>
            <w:tcW w:w="9614" w:type="dxa"/>
          </w:tcPr>
          <w:p w14:paraId="5CF1947A" w14:textId="47739A73" w:rsidR="003D710F" w:rsidRPr="00A54185" w:rsidRDefault="003D710F" w:rsidP="003D710F">
            <w:pPr>
              <w:spacing w:line="276" w:lineRule="auto"/>
              <w:jc w:val="both"/>
              <w:rPr>
                <w:sz w:val="20"/>
                <w:szCs w:val="20"/>
              </w:rPr>
            </w:pPr>
            <w:r w:rsidRPr="00A54185">
              <w:rPr>
                <w:rFonts w:eastAsia="Times New Roman"/>
                <w:sz w:val="20"/>
                <w:szCs w:val="20"/>
              </w:rPr>
              <w:t>утеплення дахового перекриття;</w:t>
            </w:r>
          </w:p>
        </w:tc>
      </w:tr>
      <w:tr w:rsidR="003D710F" w:rsidRPr="00A54185" w14:paraId="41BD38E3" w14:textId="77777777" w:rsidTr="00FF5ED9">
        <w:trPr>
          <w:trHeight w:val="219"/>
        </w:trPr>
        <w:tc>
          <w:tcPr>
            <w:tcW w:w="9614" w:type="dxa"/>
          </w:tcPr>
          <w:p w14:paraId="56C0E926" w14:textId="43E292DD" w:rsidR="003D710F" w:rsidRPr="00A54185" w:rsidRDefault="003D710F" w:rsidP="003D710F">
            <w:pPr>
              <w:spacing w:line="276" w:lineRule="auto"/>
              <w:jc w:val="both"/>
              <w:rPr>
                <w:sz w:val="20"/>
                <w:szCs w:val="20"/>
              </w:rPr>
            </w:pPr>
            <w:r w:rsidRPr="00A54185">
              <w:rPr>
                <w:rFonts w:eastAsia="Times New Roman"/>
                <w:sz w:val="20"/>
                <w:szCs w:val="20"/>
              </w:rPr>
              <w:t>утеплення цоколю;</w:t>
            </w:r>
          </w:p>
        </w:tc>
      </w:tr>
      <w:tr w:rsidR="003D710F" w:rsidRPr="00A54185" w14:paraId="06A60F67" w14:textId="77777777" w:rsidTr="00FF5ED9">
        <w:trPr>
          <w:trHeight w:val="219"/>
        </w:trPr>
        <w:tc>
          <w:tcPr>
            <w:tcW w:w="9614" w:type="dxa"/>
          </w:tcPr>
          <w:p w14:paraId="133C2D64" w14:textId="4FF283E6" w:rsidR="003D710F" w:rsidRPr="00A54185" w:rsidRDefault="003D710F" w:rsidP="003D710F">
            <w:pPr>
              <w:spacing w:line="276" w:lineRule="auto"/>
              <w:jc w:val="both"/>
              <w:rPr>
                <w:sz w:val="20"/>
                <w:szCs w:val="20"/>
              </w:rPr>
            </w:pPr>
            <w:r w:rsidRPr="00A54185">
              <w:rPr>
                <w:rFonts w:eastAsia="Times New Roman"/>
                <w:sz w:val="20"/>
                <w:szCs w:val="20"/>
              </w:rPr>
              <w:t>встановлення енергозберігаючих вікон та балконних блоків;</w:t>
            </w:r>
          </w:p>
        </w:tc>
      </w:tr>
      <w:tr w:rsidR="003D710F" w:rsidRPr="00A54185" w14:paraId="2297F2FF" w14:textId="77777777" w:rsidTr="00FF5ED9">
        <w:trPr>
          <w:trHeight w:val="219"/>
        </w:trPr>
        <w:tc>
          <w:tcPr>
            <w:tcW w:w="9614" w:type="dxa"/>
          </w:tcPr>
          <w:p w14:paraId="2BA98D21" w14:textId="0DBA44A5" w:rsidR="003D710F" w:rsidRPr="00A54185" w:rsidRDefault="003D710F" w:rsidP="003D710F">
            <w:pPr>
              <w:spacing w:line="276" w:lineRule="auto"/>
              <w:jc w:val="both"/>
              <w:rPr>
                <w:sz w:val="20"/>
                <w:szCs w:val="20"/>
              </w:rPr>
            </w:pPr>
            <w:r w:rsidRPr="00A54185">
              <w:rPr>
                <w:rFonts w:eastAsia="Times New Roman"/>
                <w:sz w:val="20"/>
                <w:szCs w:val="20"/>
              </w:rPr>
              <w:t>встановлення сучасних опалювальних приладів;</w:t>
            </w:r>
          </w:p>
        </w:tc>
      </w:tr>
      <w:tr w:rsidR="003D710F" w:rsidRPr="00A54185" w14:paraId="73766959" w14:textId="77777777" w:rsidTr="00FF5ED9">
        <w:trPr>
          <w:trHeight w:val="219"/>
        </w:trPr>
        <w:tc>
          <w:tcPr>
            <w:tcW w:w="9614" w:type="dxa"/>
          </w:tcPr>
          <w:p w14:paraId="3A51E978" w14:textId="0C8DA099" w:rsidR="003D710F" w:rsidRPr="00A54185" w:rsidRDefault="003D710F" w:rsidP="003D710F">
            <w:pPr>
              <w:spacing w:line="276" w:lineRule="auto"/>
              <w:jc w:val="both"/>
              <w:rPr>
                <w:sz w:val="20"/>
                <w:szCs w:val="20"/>
              </w:rPr>
            </w:pPr>
            <w:r w:rsidRPr="00A54185">
              <w:rPr>
                <w:rFonts w:eastAsia="Times New Roman"/>
                <w:sz w:val="20"/>
                <w:szCs w:val="20"/>
              </w:rPr>
              <w:t>реконструкція систем освітлення.</w:t>
            </w:r>
          </w:p>
        </w:tc>
      </w:tr>
    </w:tbl>
    <w:p w14:paraId="010A693E" w14:textId="3DA73098" w:rsidR="00F605F6" w:rsidRPr="00A54185" w:rsidRDefault="00F605F6" w:rsidP="00CD4ED1">
      <w:pPr>
        <w:spacing w:before="160" w:after="160"/>
        <w:jc w:val="both"/>
        <w:rPr>
          <w:rFonts w:ascii="Century Gothic" w:eastAsia="Times New Roman" w:hAnsi="Century Gothic"/>
        </w:rPr>
      </w:pPr>
      <w:r w:rsidRPr="00A54185">
        <w:rPr>
          <w:rFonts w:ascii="Century Gothic" w:eastAsia="Times New Roman" w:hAnsi="Century Gothic"/>
        </w:rPr>
        <w:t xml:space="preserve">Перед визначенням будівель, котрі будуть включені до проекту доцільно провести енергетичний аудит, та відповідно по кожному об`єкту необхідно уточнити  перелік заходів та уточнити технічні, економічні та фінансові показники. Мережа закладів культури </w:t>
      </w:r>
      <w:r w:rsidR="006F617F" w:rsidRPr="006F617F">
        <w:rPr>
          <w:rFonts w:ascii="Century Gothic" w:eastAsia="Times New Roman" w:hAnsi="Century Gothic"/>
        </w:rPr>
        <w:t>охоплює 30 закладів культури (10 народних домів, 17 бібліотек та 2 школи мистецтв та 1 музична школа).</w:t>
      </w:r>
    </w:p>
    <w:p w14:paraId="07741AD6" w14:textId="77777777" w:rsidR="00F605F6" w:rsidRPr="00A54185" w:rsidRDefault="00F605F6" w:rsidP="003D710F">
      <w:pPr>
        <w:spacing w:after="0"/>
        <w:jc w:val="right"/>
        <w:textAlignment w:val="baseline"/>
        <w:rPr>
          <w:rFonts w:ascii="Century Gothic" w:eastAsia="Times New Roman" w:hAnsi="Century Gothic" w:cs="Segoe UI"/>
        </w:rPr>
      </w:pPr>
      <w:r w:rsidRPr="00A54185">
        <w:rPr>
          <w:rFonts w:ascii="Century Gothic" w:eastAsia="Times New Roman" w:hAnsi="Century Gothic"/>
          <w:color w:val="000000"/>
        </w:rPr>
        <w:lastRenderedPageBreak/>
        <w:t>Таблиця 1.6 </w:t>
      </w:r>
    </w:p>
    <w:p w14:paraId="16DFFD4C" w14:textId="6FB980CE" w:rsidR="00F605F6" w:rsidRPr="00A54185" w:rsidRDefault="00F605F6" w:rsidP="003D710F">
      <w:pPr>
        <w:spacing w:after="0"/>
        <w:jc w:val="center"/>
        <w:textAlignment w:val="baseline"/>
        <w:rPr>
          <w:rFonts w:ascii="Century Gothic" w:eastAsia="Times New Roman" w:hAnsi="Century Gothic"/>
        </w:rPr>
      </w:pPr>
      <w:r w:rsidRPr="00A54185">
        <w:rPr>
          <w:rFonts w:ascii="Century Gothic" w:eastAsia="Times New Roman" w:hAnsi="Century Gothic"/>
          <w:color w:val="000000"/>
        </w:rPr>
        <w:t>Витрати на впровадження, розрахунок річної економії та оцінка терміну простої окупності проекту підвищення</w:t>
      </w:r>
      <w:r w:rsidRPr="00A54185">
        <w:rPr>
          <w:rFonts w:ascii="Century Gothic" w:hAnsi="Century Gothic" w:cs="Arial,Bold"/>
          <w:b/>
          <w:bCs/>
          <w:color w:val="000000"/>
        </w:rPr>
        <w:t xml:space="preserve"> </w:t>
      </w:r>
      <w:r w:rsidRPr="00A54185">
        <w:rPr>
          <w:rFonts w:ascii="Century Gothic" w:eastAsia="Times New Roman" w:hAnsi="Century Gothic"/>
          <w:color w:val="000000"/>
        </w:rPr>
        <w:t>енергоефективності в громадських будівлях (</w:t>
      </w:r>
      <w:r w:rsidRPr="00A54185">
        <w:rPr>
          <w:rFonts w:ascii="Century Gothic" w:eastAsia="Times New Roman" w:hAnsi="Century Gothic"/>
        </w:rPr>
        <w:t>інші бюджетні будівлі</w:t>
      </w:r>
      <w:r w:rsidRPr="00A54185">
        <w:rPr>
          <w:rFonts w:ascii="Century Gothic" w:eastAsia="Times New Roman" w:hAnsi="Century Gothic"/>
          <w:color w:val="000000"/>
        </w:rPr>
        <w:t>)</w:t>
      </w:r>
    </w:p>
    <w:tbl>
      <w:tblPr>
        <w:tblStyle w:val="1111"/>
        <w:tblW w:w="9345" w:type="dxa"/>
        <w:tblLook w:val="04A0" w:firstRow="1" w:lastRow="0" w:firstColumn="1" w:lastColumn="0" w:noHBand="0" w:noVBand="1"/>
      </w:tblPr>
      <w:tblGrid>
        <w:gridCol w:w="5655"/>
        <w:gridCol w:w="1830"/>
        <w:gridCol w:w="1860"/>
      </w:tblGrid>
      <w:tr w:rsidR="003D710F" w:rsidRPr="00A54185" w14:paraId="0335C58E" w14:textId="77777777" w:rsidTr="003D710F">
        <w:trPr>
          <w:cnfStyle w:val="100000000000" w:firstRow="1" w:lastRow="0" w:firstColumn="0" w:lastColumn="0" w:oddVBand="0" w:evenVBand="0" w:oddHBand="0" w:evenHBand="0" w:firstRowFirstColumn="0" w:firstRowLastColumn="0" w:lastRowFirstColumn="0" w:lastRowLastColumn="0"/>
          <w:trHeight w:val="20"/>
        </w:trPr>
        <w:tc>
          <w:tcPr>
            <w:tcW w:w="5655" w:type="dxa"/>
            <w:hideMark/>
          </w:tcPr>
          <w:p w14:paraId="2A0500A6" w14:textId="77777777" w:rsidR="00F605F6" w:rsidRPr="00A54185" w:rsidRDefault="00F605F6" w:rsidP="00CD4ED1">
            <w:pPr>
              <w:spacing w:line="276" w:lineRule="auto"/>
              <w:jc w:val="center"/>
              <w:textAlignment w:val="baseline"/>
              <w:rPr>
                <w:rFonts w:ascii="Century Gothic" w:hAnsi="Century Gothic" w:cs="Times New Roman"/>
                <w:color w:val="auto"/>
                <w:szCs w:val="16"/>
              </w:rPr>
            </w:pPr>
            <w:r w:rsidRPr="00A54185">
              <w:rPr>
                <w:rFonts w:ascii="Century Gothic" w:hAnsi="Century Gothic"/>
                <w:color w:val="auto"/>
                <w:szCs w:val="16"/>
              </w:rPr>
              <w:t>Найменування величини </w:t>
            </w:r>
          </w:p>
        </w:tc>
        <w:tc>
          <w:tcPr>
            <w:tcW w:w="1830" w:type="dxa"/>
            <w:hideMark/>
          </w:tcPr>
          <w:p w14:paraId="1CF6ACB2" w14:textId="77777777" w:rsidR="00F605F6" w:rsidRPr="00A54185" w:rsidRDefault="00F605F6" w:rsidP="00CD4ED1">
            <w:pPr>
              <w:spacing w:line="276" w:lineRule="auto"/>
              <w:jc w:val="center"/>
              <w:textAlignment w:val="baseline"/>
              <w:rPr>
                <w:rFonts w:ascii="Century Gothic" w:hAnsi="Century Gothic" w:cs="Times New Roman"/>
                <w:color w:val="auto"/>
                <w:szCs w:val="16"/>
              </w:rPr>
            </w:pPr>
            <w:r w:rsidRPr="00A54185">
              <w:rPr>
                <w:rFonts w:ascii="Century Gothic" w:hAnsi="Century Gothic"/>
                <w:color w:val="auto"/>
                <w:szCs w:val="16"/>
              </w:rPr>
              <w:t>Розмірність </w:t>
            </w:r>
          </w:p>
        </w:tc>
        <w:tc>
          <w:tcPr>
            <w:tcW w:w="1860" w:type="dxa"/>
            <w:hideMark/>
          </w:tcPr>
          <w:p w14:paraId="3E4BF654" w14:textId="77777777" w:rsidR="00F605F6" w:rsidRPr="00A54185" w:rsidRDefault="00F605F6" w:rsidP="00CD4ED1">
            <w:pPr>
              <w:spacing w:line="276" w:lineRule="auto"/>
              <w:jc w:val="center"/>
              <w:textAlignment w:val="baseline"/>
              <w:rPr>
                <w:rFonts w:ascii="Century Gothic" w:hAnsi="Century Gothic" w:cs="Times New Roman"/>
                <w:color w:val="auto"/>
                <w:szCs w:val="16"/>
              </w:rPr>
            </w:pPr>
            <w:r w:rsidRPr="00A54185">
              <w:rPr>
                <w:rFonts w:ascii="Century Gothic" w:hAnsi="Century Gothic"/>
                <w:color w:val="auto"/>
                <w:szCs w:val="16"/>
              </w:rPr>
              <w:t>Величина </w:t>
            </w:r>
          </w:p>
        </w:tc>
      </w:tr>
      <w:tr w:rsidR="003D710F" w:rsidRPr="00A54185" w14:paraId="1D21DA55" w14:textId="77777777" w:rsidTr="003D710F">
        <w:trPr>
          <w:trHeight w:val="20"/>
        </w:trPr>
        <w:tc>
          <w:tcPr>
            <w:tcW w:w="5655" w:type="dxa"/>
            <w:hideMark/>
          </w:tcPr>
          <w:p w14:paraId="40E889E4" w14:textId="77777777" w:rsidR="00F605F6" w:rsidRPr="00A54185" w:rsidRDefault="00F605F6" w:rsidP="00CD4ED1">
            <w:pPr>
              <w:spacing w:line="276" w:lineRule="auto"/>
              <w:textAlignment w:val="baseline"/>
              <w:rPr>
                <w:rFonts w:ascii="Century Gothic" w:hAnsi="Century Gothic" w:cs="Times New Roman"/>
                <w:color w:val="auto"/>
                <w:szCs w:val="16"/>
              </w:rPr>
            </w:pPr>
            <w:r w:rsidRPr="00A54185">
              <w:rPr>
                <w:rFonts w:ascii="Century Gothic" w:hAnsi="Century Gothic"/>
                <w:color w:val="auto"/>
                <w:szCs w:val="16"/>
              </w:rPr>
              <w:t>Річне споживання енергії громадськими будівлями (інші бюджетні будівлі)</w:t>
            </w:r>
          </w:p>
        </w:tc>
        <w:tc>
          <w:tcPr>
            <w:tcW w:w="1830" w:type="dxa"/>
            <w:hideMark/>
          </w:tcPr>
          <w:p w14:paraId="33FEB73D" w14:textId="77777777" w:rsidR="00F605F6" w:rsidRPr="00A54185" w:rsidRDefault="00F605F6" w:rsidP="00CD4ED1">
            <w:pPr>
              <w:spacing w:line="276" w:lineRule="auto"/>
              <w:jc w:val="center"/>
              <w:textAlignment w:val="baseline"/>
              <w:rPr>
                <w:rFonts w:ascii="Century Gothic" w:hAnsi="Century Gothic" w:cs="Times New Roman"/>
                <w:color w:val="auto"/>
                <w:szCs w:val="16"/>
              </w:rPr>
            </w:pPr>
            <w:r w:rsidRPr="00A54185">
              <w:rPr>
                <w:rFonts w:ascii="Century Gothic" w:hAnsi="Century Gothic"/>
                <w:color w:val="auto"/>
                <w:szCs w:val="16"/>
              </w:rPr>
              <w:t>МВт-год/рік</w:t>
            </w:r>
          </w:p>
        </w:tc>
        <w:tc>
          <w:tcPr>
            <w:tcW w:w="1860" w:type="dxa"/>
            <w:hideMark/>
          </w:tcPr>
          <w:p w14:paraId="4DC86D9C" w14:textId="11FD3EE6" w:rsidR="00F605F6" w:rsidRPr="00A54185" w:rsidRDefault="00F205B3" w:rsidP="00CD4ED1">
            <w:pPr>
              <w:spacing w:line="276" w:lineRule="auto"/>
              <w:jc w:val="center"/>
              <w:textAlignment w:val="baseline"/>
              <w:rPr>
                <w:rFonts w:ascii="Century Gothic" w:hAnsi="Century Gothic"/>
                <w:color w:val="auto"/>
                <w:szCs w:val="16"/>
              </w:rPr>
            </w:pPr>
            <w:r>
              <w:rPr>
                <w:rFonts w:ascii="Century Gothic" w:hAnsi="Century Gothic"/>
                <w:color w:val="auto"/>
                <w:szCs w:val="16"/>
              </w:rPr>
              <w:t>2 369,1</w:t>
            </w:r>
          </w:p>
        </w:tc>
      </w:tr>
      <w:tr w:rsidR="003D710F" w:rsidRPr="00A54185" w14:paraId="5A184039" w14:textId="77777777" w:rsidTr="003D710F">
        <w:trPr>
          <w:trHeight w:val="20"/>
        </w:trPr>
        <w:tc>
          <w:tcPr>
            <w:tcW w:w="5655" w:type="dxa"/>
            <w:hideMark/>
          </w:tcPr>
          <w:p w14:paraId="36C1AE7E" w14:textId="77777777" w:rsidR="00F605F6" w:rsidRPr="00A54185" w:rsidRDefault="00F605F6" w:rsidP="00CD4ED1">
            <w:pPr>
              <w:spacing w:line="276" w:lineRule="auto"/>
              <w:textAlignment w:val="baseline"/>
              <w:rPr>
                <w:rFonts w:ascii="Century Gothic" w:hAnsi="Century Gothic" w:cs="Times New Roman"/>
                <w:color w:val="auto"/>
                <w:szCs w:val="16"/>
              </w:rPr>
            </w:pPr>
            <w:r w:rsidRPr="00A54185">
              <w:rPr>
                <w:rFonts w:ascii="Century Gothic" w:hAnsi="Century Gothic"/>
                <w:color w:val="auto"/>
                <w:szCs w:val="16"/>
              </w:rPr>
              <w:t>Очікувана річна економія енергії</w:t>
            </w:r>
          </w:p>
        </w:tc>
        <w:tc>
          <w:tcPr>
            <w:tcW w:w="1830" w:type="dxa"/>
            <w:hideMark/>
          </w:tcPr>
          <w:p w14:paraId="3F4FF9C8" w14:textId="77777777" w:rsidR="00F605F6" w:rsidRPr="00A54185" w:rsidRDefault="00F605F6" w:rsidP="00CD4ED1">
            <w:pPr>
              <w:spacing w:line="276" w:lineRule="auto"/>
              <w:jc w:val="center"/>
              <w:textAlignment w:val="baseline"/>
              <w:rPr>
                <w:rFonts w:ascii="Century Gothic" w:hAnsi="Century Gothic" w:cs="Times New Roman"/>
                <w:color w:val="auto"/>
                <w:szCs w:val="16"/>
              </w:rPr>
            </w:pPr>
            <w:r w:rsidRPr="00A54185">
              <w:rPr>
                <w:rFonts w:ascii="Century Gothic" w:hAnsi="Century Gothic"/>
                <w:color w:val="auto"/>
                <w:szCs w:val="16"/>
              </w:rPr>
              <w:t>МВт-год/рік</w:t>
            </w:r>
          </w:p>
        </w:tc>
        <w:tc>
          <w:tcPr>
            <w:tcW w:w="1860" w:type="dxa"/>
            <w:hideMark/>
          </w:tcPr>
          <w:p w14:paraId="7A2E379B" w14:textId="0EC6F413" w:rsidR="00F605F6" w:rsidRPr="00A54185" w:rsidRDefault="00F205B3" w:rsidP="00CD4ED1">
            <w:pPr>
              <w:spacing w:line="276" w:lineRule="auto"/>
              <w:jc w:val="center"/>
              <w:textAlignment w:val="baseline"/>
              <w:rPr>
                <w:rFonts w:ascii="Century Gothic" w:hAnsi="Century Gothic"/>
                <w:color w:val="auto"/>
                <w:szCs w:val="16"/>
              </w:rPr>
            </w:pPr>
            <w:r>
              <w:rPr>
                <w:rFonts w:ascii="Century Gothic" w:hAnsi="Century Gothic"/>
                <w:color w:val="auto"/>
                <w:szCs w:val="16"/>
              </w:rPr>
              <w:t>155,49</w:t>
            </w:r>
            <w:r w:rsidR="00F605F6" w:rsidRPr="00A54185">
              <w:rPr>
                <w:rFonts w:ascii="Century Gothic" w:hAnsi="Century Gothic"/>
                <w:color w:val="auto"/>
                <w:szCs w:val="16"/>
              </w:rPr>
              <w:t> </w:t>
            </w:r>
          </w:p>
        </w:tc>
      </w:tr>
      <w:tr w:rsidR="003D710F" w:rsidRPr="00A54185" w14:paraId="5FF6618F" w14:textId="77777777" w:rsidTr="003D710F">
        <w:trPr>
          <w:trHeight w:val="20"/>
        </w:trPr>
        <w:tc>
          <w:tcPr>
            <w:tcW w:w="5655" w:type="dxa"/>
          </w:tcPr>
          <w:p w14:paraId="6F64C1EA" w14:textId="77777777" w:rsidR="00F605F6" w:rsidRPr="00A54185" w:rsidRDefault="00F605F6" w:rsidP="00CD4ED1">
            <w:pPr>
              <w:spacing w:line="276" w:lineRule="auto"/>
              <w:textAlignment w:val="baseline"/>
              <w:rPr>
                <w:rFonts w:ascii="Century Gothic" w:hAnsi="Century Gothic"/>
                <w:color w:val="auto"/>
                <w:szCs w:val="16"/>
              </w:rPr>
            </w:pPr>
            <w:r w:rsidRPr="00A54185">
              <w:rPr>
                <w:rFonts w:ascii="Century Gothic" w:hAnsi="Century Gothic"/>
                <w:color w:val="auto"/>
                <w:szCs w:val="16"/>
              </w:rPr>
              <w:t xml:space="preserve">Загальна вартість реалізації </w:t>
            </w:r>
          </w:p>
        </w:tc>
        <w:tc>
          <w:tcPr>
            <w:tcW w:w="1830" w:type="dxa"/>
          </w:tcPr>
          <w:p w14:paraId="07702DD7" w14:textId="77777777" w:rsidR="00F605F6" w:rsidRPr="00A54185" w:rsidRDefault="00F605F6" w:rsidP="00CD4ED1">
            <w:pPr>
              <w:spacing w:line="276" w:lineRule="auto"/>
              <w:jc w:val="center"/>
              <w:textAlignment w:val="baseline"/>
              <w:rPr>
                <w:rFonts w:ascii="Century Gothic" w:hAnsi="Century Gothic"/>
                <w:color w:val="auto"/>
                <w:szCs w:val="16"/>
              </w:rPr>
            </w:pPr>
            <w:r w:rsidRPr="00A54185">
              <w:rPr>
                <w:rFonts w:ascii="Century Gothic" w:hAnsi="Century Gothic"/>
                <w:color w:val="auto"/>
                <w:szCs w:val="16"/>
              </w:rPr>
              <w:t>млн. грн</w:t>
            </w:r>
          </w:p>
        </w:tc>
        <w:tc>
          <w:tcPr>
            <w:tcW w:w="1860" w:type="dxa"/>
          </w:tcPr>
          <w:p w14:paraId="759B4015" w14:textId="49E4605D" w:rsidR="00F605F6" w:rsidRPr="00A54185" w:rsidRDefault="00F205B3" w:rsidP="00CD4ED1">
            <w:pPr>
              <w:spacing w:line="276" w:lineRule="auto"/>
              <w:jc w:val="center"/>
              <w:textAlignment w:val="baseline"/>
              <w:rPr>
                <w:rFonts w:ascii="Century Gothic" w:hAnsi="Century Gothic"/>
                <w:color w:val="auto"/>
                <w:szCs w:val="16"/>
              </w:rPr>
            </w:pPr>
            <w:r>
              <w:rPr>
                <w:rFonts w:ascii="Century Gothic" w:hAnsi="Century Gothic"/>
                <w:color w:val="auto"/>
                <w:szCs w:val="16"/>
              </w:rPr>
              <w:t>8,75</w:t>
            </w:r>
          </w:p>
        </w:tc>
      </w:tr>
      <w:tr w:rsidR="003D710F" w:rsidRPr="00A54185" w14:paraId="455ED0F7" w14:textId="77777777" w:rsidTr="003D710F">
        <w:trPr>
          <w:trHeight w:val="20"/>
        </w:trPr>
        <w:tc>
          <w:tcPr>
            <w:tcW w:w="5655" w:type="dxa"/>
          </w:tcPr>
          <w:p w14:paraId="0A099593" w14:textId="77777777" w:rsidR="00F605F6" w:rsidRPr="00A54185" w:rsidRDefault="00F605F6" w:rsidP="00CD4ED1">
            <w:pPr>
              <w:spacing w:line="276" w:lineRule="auto"/>
              <w:textAlignment w:val="baseline"/>
              <w:rPr>
                <w:rFonts w:ascii="Century Gothic" w:hAnsi="Century Gothic"/>
                <w:color w:val="auto"/>
                <w:szCs w:val="16"/>
              </w:rPr>
            </w:pPr>
            <w:r w:rsidRPr="00A54185">
              <w:rPr>
                <w:rFonts w:ascii="Century Gothic" w:hAnsi="Century Gothic"/>
                <w:color w:val="auto"/>
                <w:szCs w:val="16"/>
              </w:rPr>
              <w:t>Очікувана річна економія енергії</w:t>
            </w:r>
          </w:p>
        </w:tc>
        <w:tc>
          <w:tcPr>
            <w:tcW w:w="1830" w:type="dxa"/>
          </w:tcPr>
          <w:p w14:paraId="2CBBEE16" w14:textId="77777777" w:rsidR="00F605F6" w:rsidRPr="00A54185" w:rsidRDefault="00F605F6" w:rsidP="00CD4ED1">
            <w:pPr>
              <w:spacing w:line="276" w:lineRule="auto"/>
              <w:jc w:val="center"/>
              <w:textAlignment w:val="baseline"/>
              <w:rPr>
                <w:rFonts w:ascii="Century Gothic" w:hAnsi="Century Gothic"/>
                <w:color w:val="auto"/>
                <w:szCs w:val="16"/>
              </w:rPr>
            </w:pPr>
            <w:r w:rsidRPr="00A54185">
              <w:rPr>
                <w:rFonts w:ascii="Century Gothic" w:hAnsi="Century Gothic"/>
                <w:color w:val="auto"/>
                <w:szCs w:val="16"/>
              </w:rPr>
              <w:t>млн. грн</w:t>
            </w:r>
          </w:p>
        </w:tc>
        <w:tc>
          <w:tcPr>
            <w:tcW w:w="1860" w:type="dxa"/>
          </w:tcPr>
          <w:p w14:paraId="40A998FC" w14:textId="47E6D5D7" w:rsidR="00F605F6" w:rsidRPr="00A54185" w:rsidRDefault="00081317" w:rsidP="00CD4ED1">
            <w:pPr>
              <w:spacing w:line="276" w:lineRule="auto"/>
              <w:jc w:val="center"/>
              <w:textAlignment w:val="baseline"/>
              <w:rPr>
                <w:rFonts w:ascii="Century Gothic" w:hAnsi="Century Gothic"/>
                <w:color w:val="auto"/>
                <w:szCs w:val="16"/>
                <w:highlight w:val="yellow"/>
              </w:rPr>
            </w:pPr>
            <w:r>
              <w:rPr>
                <w:rFonts w:ascii="Century Gothic" w:hAnsi="Century Gothic"/>
                <w:color w:val="auto"/>
                <w:szCs w:val="16"/>
              </w:rPr>
              <w:t>0,9</w:t>
            </w:r>
          </w:p>
        </w:tc>
      </w:tr>
      <w:tr w:rsidR="003D710F" w:rsidRPr="00A54185" w14:paraId="0969B6C1" w14:textId="77777777" w:rsidTr="003D710F">
        <w:trPr>
          <w:trHeight w:val="20"/>
        </w:trPr>
        <w:tc>
          <w:tcPr>
            <w:tcW w:w="5655" w:type="dxa"/>
          </w:tcPr>
          <w:p w14:paraId="61837044" w14:textId="77777777" w:rsidR="00F605F6" w:rsidRPr="00A54185" w:rsidRDefault="00F605F6" w:rsidP="00CD4ED1">
            <w:pPr>
              <w:spacing w:line="276" w:lineRule="auto"/>
              <w:textAlignment w:val="baseline"/>
              <w:rPr>
                <w:rFonts w:ascii="Century Gothic" w:hAnsi="Century Gothic" w:cs="Times New Roman"/>
                <w:color w:val="auto"/>
                <w:szCs w:val="16"/>
              </w:rPr>
            </w:pPr>
            <w:r w:rsidRPr="00A54185">
              <w:rPr>
                <w:rFonts w:ascii="Century Gothic" w:hAnsi="Century Gothic"/>
                <w:color w:val="auto"/>
                <w:szCs w:val="16"/>
              </w:rPr>
              <w:t>Термін окупності заходу </w:t>
            </w:r>
          </w:p>
        </w:tc>
        <w:tc>
          <w:tcPr>
            <w:tcW w:w="1830" w:type="dxa"/>
          </w:tcPr>
          <w:p w14:paraId="0A76C70F" w14:textId="77777777" w:rsidR="00F605F6" w:rsidRPr="00A54185" w:rsidRDefault="00F605F6" w:rsidP="00CD4ED1">
            <w:pPr>
              <w:spacing w:line="276" w:lineRule="auto"/>
              <w:jc w:val="center"/>
              <w:textAlignment w:val="baseline"/>
              <w:rPr>
                <w:rFonts w:ascii="Century Gothic" w:hAnsi="Century Gothic" w:cs="Times New Roman"/>
                <w:color w:val="auto"/>
                <w:szCs w:val="16"/>
              </w:rPr>
            </w:pPr>
            <w:r w:rsidRPr="00A54185">
              <w:rPr>
                <w:rFonts w:ascii="Century Gothic" w:hAnsi="Century Gothic"/>
                <w:color w:val="auto"/>
                <w:szCs w:val="16"/>
              </w:rPr>
              <w:t>років </w:t>
            </w:r>
          </w:p>
        </w:tc>
        <w:tc>
          <w:tcPr>
            <w:tcW w:w="1860" w:type="dxa"/>
          </w:tcPr>
          <w:p w14:paraId="09BF4293" w14:textId="613A2224" w:rsidR="00F605F6" w:rsidRPr="00A54185" w:rsidRDefault="00081317" w:rsidP="00CD4ED1">
            <w:pPr>
              <w:spacing w:line="276" w:lineRule="auto"/>
              <w:jc w:val="center"/>
              <w:textAlignment w:val="baseline"/>
              <w:rPr>
                <w:rFonts w:ascii="Century Gothic" w:hAnsi="Century Gothic"/>
                <w:color w:val="auto"/>
                <w:szCs w:val="16"/>
                <w:highlight w:val="yellow"/>
              </w:rPr>
            </w:pPr>
            <w:r>
              <w:rPr>
                <w:rFonts w:ascii="Century Gothic" w:hAnsi="Century Gothic"/>
                <w:color w:val="auto"/>
                <w:szCs w:val="16"/>
              </w:rPr>
              <w:t>9,7</w:t>
            </w:r>
          </w:p>
        </w:tc>
      </w:tr>
      <w:tr w:rsidR="003D710F" w:rsidRPr="00A54185" w14:paraId="0E746111" w14:textId="77777777" w:rsidTr="003D710F">
        <w:trPr>
          <w:trHeight w:val="20"/>
        </w:trPr>
        <w:tc>
          <w:tcPr>
            <w:tcW w:w="5655" w:type="dxa"/>
          </w:tcPr>
          <w:p w14:paraId="3794CA2E" w14:textId="77777777" w:rsidR="00F605F6" w:rsidRPr="00A54185" w:rsidRDefault="00F605F6" w:rsidP="00CD4ED1">
            <w:pPr>
              <w:spacing w:line="276" w:lineRule="auto"/>
              <w:textAlignment w:val="baseline"/>
              <w:rPr>
                <w:rFonts w:ascii="Century Gothic" w:hAnsi="Century Gothic"/>
                <w:color w:val="auto"/>
                <w:szCs w:val="16"/>
              </w:rPr>
            </w:pPr>
            <w:r w:rsidRPr="00A54185">
              <w:rPr>
                <w:rFonts w:ascii="Century Gothic" w:hAnsi="Century Gothic"/>
                <w:color w:val="auto"/>
                <w:szCs w:val="16"/>
              </w:rPr>
              <w:t xml:space="preserve">Джерело фінансування </w:t>
            </w:r>
          </w:p>
        </w:tc>
        <w:tc>
          <w:tcPr>
            <w:tcW w:w="3690" w:type="dxa"/>
            <w:gridSpan w:val="2"/>
          </w:tcPr>
          <w:p w14:paraId="621D05CC" w14:textId="77777777" w:rsidR="00F605F6" w:rsidRPr="00A54185" w:rsidRDefault="00F605F6" w:rsidP="00CD4ED1">
            <w:pPr>
              <w:spacing w:line="276" w:lineRule="auto"/>
              <w:jc w:val="center"/>
              <w:textAlignment w:val="baseline"/>
              <w:rPr>
                <w:rFonts w:ascii="Century Gothic" w:hAnsi="Century Gothic"/>
                <w:color w:val="auto"/>
                <w:szCs w:val="16"/>
              </w:rPr>
            </w:pPr>
            <w:r w:rsidRPr="00A54185">
              <w:rPr>
                <w:rFonts w:ascii="Century Gothic" w:hAnsi="Century Gothic"/>
                <w:color w:val="auto"/>
                <w:szCs w:val="16"/>
              </w:rPr>
              <w:t>Місцевий бюджет (100 %)</w:t>
            </w:r>
          </w:p>
        </w:tc>
      </w:tr>
      <w:tr w:rsidR="003D710F" w:rsidRPr="00A54185" w14:paraId="44084614" w14:textId="77777777" w:rsidTr="003D710F">
        <w:trPr>
          <w:trHeight w:val="20"/>
        </w:trPr>
        <w:tc>
          <w:tcPr>
            <w:tcW w:w="5655" w:type="dxa"/>
          </w:tcPr>
          <w:p w14:paraId="21BC899E" w14:textId="77777777" w:rsidR="00F605F6" w:rsidRPr="00A54185" w:rsidRDefault="00F605F6" w:rsidP="00CD4ED1">
            <w:pPr>
              <w:spacing w:line="276" w:lineRule="auto"/>
              <w:textAlignment w:val="baseline"/>
              <w:rPr>
                <w:rFonts w:ascii="Century Gothic" w:hAnsi="Century Gothic"/>
                <w:color w:val="auto"/>
                <w:szCs w:val="16"/>
              </w:rPr>
            </w:pPr>
            <w:r w:rsidRPr="00A54185">
              <w:rPr>
                <w:rFonts w:ascii="Century Gothic" w:hAnsi="Century Gothic"/>
                <w:color w:val="auto"/>
                <w:szCs w:val="16"/>
              </w:rPr>
              <w:t>Термін реалізації проекту</w:t>
            </w:r>
          </w:p>
        </w:tc>
        <w:tc>
          <w:tcPr>
            <w:tcW w:w="3690" w:type="dxa"/>
            <w:gridSpan w:val="2"/>
          </w:tcPr>
          <w:p w14:paraId="58F82DF7" w14:textId="77777777" w:rsidR="00F605F6" w:rsidRPr="00A54185" w:rsidRDefault="00F605F6" w:rsidP="00CD4ED1">
            <w:pPr>
              <w:spacing w:line="276" w:lineRule="auto"/>
              <w:jc w:val="center"/>
              <w:textAlignment w:val="baseline"/>
              <w:rPr>
                <w:rFonts w:ascii="Century Gothic" w:hAnsi="Century Gothic"/>
                <w:color w:val="auto"/>
                <w:szCs w:val="16"/>
              </w:rPr>
            </w:pPr>
            <w:r w:rsidRPr="00A54185">
              <w:rPr>
                <w:rFonts w:ascii="Century Gothic" w:hAnsi="Century Gothic"/>
                <w:color w:val="auto"/>
                <w:szCs w:val="16"/>
              </w:rPr>
              <w:t>2025-2027</w:t>
            </w:r>
          </w:p>
        </w:tc>
      </w:tr>
    </w:tbl>
    <w:p w14:paraId="0C6ECEE1" w14:textId="6ED15822" w:rsidR="00F605F6" w:rsidRPr="00A54185" w:rsidRDefault="00F605F6" w:rsidP="00CD4ED1">
      <w:pPr>
        <w:spacing w:before="160" w:after="160"/>
        <w:rPr>
          <w:rFonts w:ascii="Century Gothic" w:hAnsi="Century Gothic"/>
        </w:rPr>
      </w:pPr>
      <w:r w:rsidRPr="00A54185">
        <w:rPr>
          <w:rFonts w:ascii="Century Gothic" w:hAnsi="Century Gothic"/>
        </w:rPr>
        <w:t xml:space="preserve">Простий термін окупності- </w:t>
      </w:r>
      <w:r w:rsidR="005A5182">
        <w:rPr>
          <w:rFonts w:ascii="Century Gothic" w:hAnsi="Century Gothic"/>
        </w:rPr>
        <w:t>9</w:t>
      </w:r>
      <w:r w:rsidRPr="00A54185">
        <w:rPr>
          <w:rFonts w:ascii="Century Gothic" w:hAnsi="Century Gothic"/>
        </w:rPr>
        <w:t>,</w:t>
      </w:r>
      <w:r w:rsidR="005A5182">
        <w:rPr>
          <w:rFonts w:ascii="Century Gothic" w:hAnsi="Century Gothic"/>
        </w:rPr>
        <w:t>7</w:t>
      </w:r>
      <w:r w:rsidRPr="00A54185">
        <w:rPr>
          <w:rFonts w:ascii="Century Gothic" w:hAnsi="Century Gothic"/>
        </w:rPr>
        <w:t xml:space="preserve"> роки. Проте в проект заплановано залучити кошти бюджет. Реалізація в першу чергу матиме соціальний ефект, окупність даних коштів в даному випадку не суттєвий фактор. </w:t>
      </w:r>
    </w:p>
    <w:p w14:paraId="54208877" w14:textId="77777777" w:rsidR="00F605F6" w:rsidRPr="00A54185" w:rsidRDefault="00F605F6" w:rsidP="00CD4ED1">
      <w:pPr>
        <w:spacing w:before="160" w:after="160"/>
        <w:jc w:val="both"/>
        <w:textAlignment w:val="baseline"/>
        <w:rPr>
          <w:rFonts w:ascii="Century Gothic" w:eastAsia="Times New Roman" w:hAnsi="Century Gothic"/>
        </w:rPr>
      </w:pPr>
      <w:r w:rsidRPr="00A54185">
        <w:rPr>
          <w:rFonts w:ascii="Century Gothic" w:eastAsia="Times New Roman" w:hAnsi="Century Gothic"/>
          <w:b/>
          <w:bCs/>
        </w:rPr>
        <w:t xml:space="preserve">1.7. Використання ВДЕ в системи опалення в громадських будівлях </w:t>
      </w:r>
      <w:r w:rsidRPr="00A54185">
        <w:rPr>
          <w:rFonts w:ascii="Century Gothic" w:eastAsia="Times New Roman" w:hAnsi="Century Gothic"/>
        </w:rPr>
        <w:t>(перевід опалення з газових котлів на твердопаливні, використання теплових насосів)</w:t>
      </w:r>
    </w:p>
    <w:p w14:paraId="0D080061" w14:textId="77777777" w:rsidR="00F605F6" w:rsidRPr="00A54185" w:rsidRDefault="00F605F6" w:rsidP="00CD4ED1">
      <w:pPr>
        <w:spacing w:before="160" w:after="160"/>
        <w:jc w:val="both"/>
        <w:textAlignment w:val="baseline"/>
        <w:rPr>
          <w:rFonts w:ascii="Century Gothic" w:eastAsia="Times New Roman" w:hAnsi="Century Gothic"/>
        </w:rPr>
      </w:pPr>
      <w:r w:rsidRPr="00A54185">
        <w:rPr>
          <w:rFonts w:ascii="Century Gothic" w:eastAsia="Times New Roman" w:hAnsi="Century Gothic"/>
          <w:b/>
          <w:bCs/>
        </w:rPr>
        <w:t>Опис поточної ситуації </w:t>
      </w:r>
      <w:r w:rsidRPr="00A54185">
        <w:rPr>
          <w:rFonts w:ascii="Century Gothic" w:eastAsia="Times New Roman" w:hAnsi="Century Gothic"/>
        </w:rPr>
        <w:t> </w:t>
      </w:r>
    </w:p>
    <w:p w14:paraId="07033B12" w14:textId="42CAC2DF" w:rsidR="00F605F6" w:rsidRPr="00A54185" w:rsidRDefault="00F605F6" w:rsidP="00CD4ED1">
      <w:pPr>
        <w:spacing w:before="160" w:after="160"/>
        <w:jc w:val="both"/>
        <w:textAlignment w:val="baseline"/>
        <w:rPr>
          <w:rFonts w:ascii="Century Gothic" w:eastAsia="Times New Roman" w:hAnsi="Century Gothic"/>
        </w:rPr>
      </w:pPr>
      <w:r w:rsidRPr="00A54185">
        <w:rPr>
          <w:rFonts w:ascii="Century Gothic" w:eastAsia="Times New Roman" w:hAnsi="Century Gothic"/>
        </w:rPr>
        <w:t xml:space="preserve">Опалення громадських будівель здійснюється індивідуальними системами опалення з використання котлів на різних видах палива. Частина котлів мають значний термін експлуатації та низький </w:t>
      </w:r>
      <w:proofErr w:type="spellStart"/>
      <w:r w:rsidRPr="00A54185">
        <w:rPr>
          <w:rFonts w:ascii="Century Gothic" w:eastAsia="Times New Roman" w:hAnsi="Century Gothic"/>
        </w:rPr>
        <w:t>к.к.д</w:t>
      </w:r>
      <w:proofErr w:type="spellEnd"/>
      <w:r w:rsidRPr="00A54185">
        <w:rPr>
          <w:rFonts w:ascii="Century Gothic" w:eastAsia="Times New Roman" w:hAnsi="Century Gothic"/>
        </w:rPr>
        <w:t>. На даний час використовуються різні види палива</w:t>
      </w:r>
      <w:r w:rsidR="003A6D93" w:rsidRPr="00A54185">
        <w:rPr>
          <w:rFonts w:ascii="Century Gothic" w:eastAsia="Times New Roman" w:hAnsi="Century Gothic"/>
        </w:rPr>
        <w:t>.</w:t>
      </w:r>
      <w:r w:rsidRPr="00A54185">
        <w:rPr>
          <w:rFonts w:ascii="Century Gothic" w:eastAsia="Times New Roman" w:hAnsi="Century Gothic"/>
        </w:rPr>
        <w:t xml:space="preserve"> Опалювальні прилади не відповідають сучасним вимогам. В значній частині будівель передбачено термомодернізацію, що зменшить потребу у тепловій енергії та створить надлишкову потужність котлів.</w:t>
      </w:r>
    </w:p>
    <w:p w14:paraId="20AE39F7" w14:textId="77777777" w:rsidR="00F605F6" w:rsidRPr="00A54185" w:rsidRDefault="00F605F6" w:rsidP="00CD4ED1">
      <w:pPr>
        <w:spacing w:before="160" w:after="160"/>
        <w:jc w:val="both"/>
        <w:textAlignment w:val="baseline"/>
        <w:rPr>
          <w:rFonts w:ascii="Century Gothic" w:eastAsia="Times New Roman" w:hAnsi="Century Gothic"/>
        </w:rPr>
      </w:pPr>
      <w:r w:rsidRPr="00A54185">
        <w:rPr>
          <w:rFonts w:ascii="Century Gothic" w:eastAsia="Times New Roman" w:hAnsi="Century Gothic"/>
          <w:b/>
          <w:bCs/>
        </w:rPr>
        <w:t>Запропоновані рішення</w:t>
      </w:r>
      <w:r w:rsidRPr="00A54185">
        <w:rPr>
          <w:rFonts w:ascii="Century Gothic" w:eastAsia="Times New Roman" w:hAnsi="Century Gothic"/>
        </w:rPr>
        <w:t> </w:t>
      </w:r>
    </w:p>
    <w:p w14:paraId="56F27EB6" w14:textId="1F4E7E90" w:rsidR="00F605F6" w:rsidRPr="00A54185" w:rsidRDefault="00F605F6" w:rsidP="00CD4ED1">
      <w:pPr>
        <w:spacing w:before="160" w:after="160"/>
        <w:jc w:val="both"/>
        <w:rPr>
          <w:rFonts w:ascii="Century Gothic" w:eastAsia="Times New Roman" w:hAnsi="Century Gothic"/>
        </w:rPr>
      </w:pPr>
      <w:r w:rsidRPr="00A54185">
        <w:rPr>
          <w:rFonts w:ascii="Century Gothic" w:eastAsia="Times New Roman" w:hAnsi="Century Gothic"/>
        </w:rPr>
        <w:t xml:space="preserve">Проектом передбачається реконструкція систем опалення із заміною котлів на більше продуктивні (з вищим </w:t>
      </w:r>
      <w:proofErr w:type="spellStart"/>
      <w:r w:rsidRPr="00A54185">
        <w:rPr>
          <w:rFonts w:ascii="Century Gothic" w:eastAsia="Times New Roman" w:hAnsi="Century Gothic"/>
        </w:rPr>
        <w:t>к.к.д</w:t>
      </w:r>
      <w:proofErr w:type="spellEnd"/>
      <w:r w:rsidRPr="00A54185">
        <w:rPr>
          <w:rFonts w:ascii="Century Gothic" w:eastAsia="Times New Roman" w:hAnsi="Century Gothic"/>
        </w:rPr>
        <w:t xml:space="preserve">., оптимальної потужності) з використанням альтернативних видів палива. Зокрема планується часткове заміщення газового палива на альтернативне- дерев`яні </w:t>
      </w:r>
      <w:proofErr w:type="spellStart"/>
      <w:r w:rsidRPr="00A54185">
        <w:rPr>
          <w:rFonts w:ascii="Century Gothic" w:eastAsia="Times New Roman" w:hAnsi="Century Gothic"/>
        </w:rPr>
        <w:t>палети</w:t>
      </w:r>
      <w:proofErr w:type="spellEnd"/>
      <w:r w:rsidRPr="00A54185">
        <w:rPr>
          <w:rFonts w:ascii="Century Gothic" w:eastAsia="Times New Roman" w:hAnsi="Century Gothic"/>
        </w:rPr>
        <w:t xml:space="preserve"> та дерев`яні тріски. Для виробництва необхідної кількості теплової енергії пропонується застосувати твердопаливні котли згідно </w:t>
      </w:r>
      <w:proofErr w:type="spellStart"/>
      <w:r w:rsidRPr="00A54185">
        <w:rPr>
          <w:rFonts w:ascii="Century Gothic" w:eastAsia="Times New Roman" w:hAnsi="Century Gothic"/>
        </w:rPr>
        <w:t>проєктної</w:t>
      </w:r>
      <w:proofErr w:type="spellEnd"/>
      <w:r w:rsidRPr="00A54185">
        <w:rPr>
          <w:rFonts w:ascii="Century Gothic" w:eastAsia="Times New Roman" w:hAnsi="Century Gothic"/>
        </w:rPr>
        <w:t xml:space="preserve"> документації з впровадженням автоматичного регулювання відпуску теплоносія в залежності від температури зовнішнього повітря, що дасть додаткову економію палива в перехідні періоди (початок і кінець опалювального сезону). Заплановано модернізувати систему опалення щонайменше у </w:t>
      </w:r>
      <w:r w:rsidR="002771F1">
        <w:rPr>
          <w:rFonts w:ascii="Century Gothic" w:eastAsia="Times New Roman" w:hAnsi="Century Gothic"/>
        </w:rPr>
        <w:t>десяти</w:t>
      </w:r>
      <w:r w:rsidRPr="00A54185">
        <w:rPr>
          <w:rFonts w:ascii="Century Gothic" w:eastAsia="Times New Roman" w:hAnsi="Century Gothic"/>
        </w:rPr>
        <w:t xml:space="preserve"> громадських будівлях. Перевага буде надано будівлям де буде проведено термомодернізацію. Сучасні вимоги щодо енергоефективності передбачають використання теплових насосів в системі опалення. При проектуванні реконструкції системи опалення заплановано встановлення теплових насосів в громадських будівлях типу повітря- повітря.</w:t>
      </w:r>
    </w:p>
    <w:p w14:paraId="2FF3FEFC" w14:textId="77777777" w:rsidR="00F605F6" w:rsidRPr="00A54185" w:rsidRDefault="00F605F6" w:rsidP="00CD4ED1">
      <w:pPr>
        <w:spacing w:before="160" w:after="160"/>
        <w:jc w:val="both"/>
        <w:rPr>
          <w:rFonts w:ascii="Century Gothic" w:eastAsia="Times New Roman" w:hAnsi="Century Gothic"/>
        </w:rPr>
      </w:pPr>
      <w:r w:rsidRPr="00A54185">
        <w:rPr>
          <w:rFonts w:ascii="Century Gothic" w:eastAsia="Times New Roman" w:hAnsi="Century Gothic"/>
        </w:rPr>
        <w:t>Впровадження цього заходу дозволить досягти:</w:t>
      </w:r>
    </w:p>
    <w:tbl>
      <w:tblPr>
        <w:tblStyle w:val="-214"/>
        <w:tblW w:w="9614" w:type="dxa"/>
        <w:tblLayout w:type="fixed"/>
        <w:tblLook w:val="0600" w:firstRow="0" w:lastRow="0" w:firstColumn="0" w:lastColumn="0" w:noHBand="1" w:noVBand="1"/>
      </w:tblPr>
      <w:tblGrid>
        <w:gridCol w:w="9614"/>
      </w:tblGrid>
      <w:tr w:rsidR="005A4932" w:rsidRPr="00A54185" w14:paraId="7FFED3A0" w14:textId="77777777" w:rsidTr="00FF5ED9">
        <w:trPr>
          <w:trHeight w:val="219"/>
        </w:trPr>
        <w:tc>
          <w:tcPr>
            <w:tcW w:w="9614" w:type="dxa"/>
          </w:tcPr>
          <w:p w14:paraId="3720CA54" w14:textId="2A0A825B" w:rsidR="005A4932" w:rsidRPr="00A54185" w:rsidRDefault="005A4932" w:rsidP="005A4932">
            <w:pPr>
              <w:spacing w:line="276" w:lineRule="auto"/>
              <w:jc w:val="both"/>
              <w:rPr>
                <w:sz w:val="20"/>
                <w:szCs w:val="20"/>
              </w:rPr>
            </w:pPr>
            <w:r w:rsidRPr="00A54185">
              <w:rPr>
                <w:rFonts w:eastAsia="Times New Roman" w:cs="Calibri"/>
                <w:sz w:val="20"/>
                <w:szCs w:val="20"/>
              </w:rPr>
              <w:t>скорочення споживання природного газу завдяки використанню альтернативного виду палива;</w:t>
            </w:r>
          </w:p>
        </w:tc>
      </w:tr>
      <w:tr w:rsidR="005A4932" w:rsidRPr="00A54185" w14:paraId="01C6ED8B" w14:textId="77777777" w:rsidTr="00FF5ED9">
        <w:trPr>
          <w:trHeight w:val="219"/>
        </w:trPr>
        <w:tc>
          <w:tcPr>
            <w:tcW w:w="9614" w:type="dxa"/>
          </w:tcPr>
          <w:p w14:paraId="6E099C88" w14:textId="21D5853B" w:rsidR="005A4932" w:rsidRPr="00A54185" w:rsidRDefault="005A4932" w:rsidP="005A4932">
            <w:pPr>
              <w:spacing w:line="276" w:lineRule="auto"/>
              <w:jc w:val="both"/>
              <w:rPr>
                <w:sz w:val="20"/>
                <w:szCs w:val="20"/>
              </w:rPr>
            </w:pPr>
            <w:r w:rsidRPr="00A54185">
              <w:rPr>
                <w:rFonts w:eastAsia="Times New Roman" w:cs="Calibri"/>
                <w:sz w:val="20"/>
                <w:szCs w:val="20"/>
              </w:rPr>
              <w:t>зниження викидів забруднюючих речовин в атмосферу;</w:t>
            </w:r>
          </w:p>
        </w:tc>
      </w:tr>
      <w:tr w:rsidR="005A4932" w:rsidRPr="00A54185" w14:paraId="05D83F08" w14:textId="77777777" w:rsidTr="00FF5ED9">
        <w:trPr>
          <w:trHeight w:val="219"/>
        </w:trPr>
        <w:tc>
          <w:tcPr>
            <w:tcW w:w="9614" w:type="dxa"/>
          </w:tcPr>
          <w:p w14:paraId="4793A2C5" w14:textId="18968ECB" w:rsidR="005A4932" w:rsidRPr="00A54185" w:rsidRDefault="005A4932" w:rsidP="005A4932">
            <w:pPr>
              <w:spacing w:line="276" w:lineRule="auto"/>
              <w:jc w:val="both"/>
              <w:rPr>
                <w:sz w:val="20"/>
                <w:szCs w:val="20"/>
              </w:rPr>
            </w:pPr>
            <w:r w:rsidRPr="00A54185">
              <w:rPr>
                <w:rFonts w:eastAsia="Times New Roman" w:cs="Calibri"/>
                <w:sz w:val="20"/>
                <w:szCs w:val="20"/>
              </w:rPr>
              <w:t>підвищення якості послуг.</w:t>
            </w:r>
          </w:p>
        </w:tc>
      </w:tr>
    </w:tbl>
    <w:p w14:paraId="3EF19BF6" w14:textId="77777777" w:rsidR="00F605F6" w:rsidRPr="00A54185" w:rsidRDefault="00F605F6" w:rsidP="005A4932">
      <w:pPr>
        <w:spacing w:before="160" w:after="0"/>
        <w:jc w:val="right"/>
        <w:textAlignment w:val="baseline"/>
        <w:rPr>
          <w:rFonts w:ascii="Century Gothic" w:eastAsia="Times New Roman" w:hAnsi="Century Gothic" w:cs="Segoe UI"/>
        </w:rPr>
      </w:pPr>
      <w:r w:rsidRPr="00A54185">
        <w:rPr>
          <w:rFonts w:ascii="Century Gothic" w:eastAsia="Times New Roman" w:hAnsi="Century Gothic"/>
          <w:color w:val="000000"/>
        </w:rPr>
        <w:lastRenderedPageBreak/>
        <w:t>Таблиця 1.7 </w:t>
      </w:r>
    </w:p>
    <w:p w14:paraId="4ED740C2" w14:textId="35D04F9D" w:rsidR="00F605F6" w:rsidRPr="00A54185" w:rsidRDefault="00F605F6" w:rsidP="005A4932">
      <w:pPr>
        <w:spacing w:after="0"/>
        <w:jc w:val="center"/>
        <w:textAlignment w:val="baseline"/>
        <w:rPr>
          <w:rFonts w:ascii="Century Gothic" w:eastAsia="Times New Roman" w:hAnsi="Century Gothic"/>
        </w:rPr>
      </w:pPr>
      <w:r w:rsidRPr="00A54185">
        <w:rPr>
          <w:rFonts w:ascii="Century Gothic" w:eastAsia="Times New Roman" w:hAnsi="Century Gothic"/>
          <w:color w:val="000000"/>
        </w:rPr>
        <w:t>Витрати на впровадження, розрахунок річної економії та оцінка терміну простої окупності проекту в</w:t>
      </w:r>
      <w:r w:rsidRPr="00A54185">
        <w:rPr>
          <w:rFonts w:ascii="Century Gothic" w:eastAsia="Times New Roman" w:hAnsi="Century Gothic"/>
        </w:rPr>
        <w:t>икористання ВДЕ в системи опалення в громадських будівлях</w:t>
      </w:r>
    </w:p>
    <w:tbl>
      <w:tblPr>
        <w:tblStyle w:val="1111"/>
        <w:tblW w:w="9345" w:type="dxa"/>
        <w:tblLook w:val="04A0" w:firstRow="1" w:lastRow="0" w:firstColumn="1" w:lastColumn="0" w:noHBand="0" w:noVBand="1"/>
      </w:tblPr>
      <w:tblGrid>
        <w:gridCol w:w="5655"/>
        <w:gridCol w:w="1830"/>
        <w:gridCol w:w="1860"/>
      </w:tblGrid>
      <w:tr w:rsidR="005A4932" w:rsidRPr="00A54185" w14:paraId="5C6A4B60" w14:textId="77777777" w:rsidTr="005A4932">
        <w:trPr>
          <w:cnfStyle w:val="100000000000" w:firstRow="1" w:lastRow="0" w:firstColumn="0" w:lastColumn="0" w:oddVBand="0" w:evenVBand="0" w:oddHBand="0" w:evenHBand="0" w:firstRowFirstColumn="0" w:firstRowLastColumn="0" w:lastRowFirstColumn="0" w:lastRowLastColumn="0"/>
          <w:trHeight w:val="20"/>
        </w:trPr>
        <w:tc>
          <w:tcPr>
            <w:tcW w:w="5655" w:type="dxa"/>
            <w:hideMark/>
          </w:tcPr>
          <w:p w14:paraId="32DC41D2" w14:textId="77777777" w:rsidR="00F605F6" w:rsidRPr="00A54185" w:rsidRDefault="00F605F6" w:rsidP="00CD4ED1">
            <w:pPr>
              <w:spacing w:line="276" w:lineRule="auto"/>
              <w:jc w:val="center"/>
              <w:textAlignment w:val="baseline"/>
              <w:rPr>
                <w:rFonts w:ascii="Century Gothic" w:hAnsi="Century Gothic" w:cs="Times New Roman"/>
                <w:color w:val="auto"/>
                <w:szCs w:val="16"/>
              </w:rPr>
            </w:pPr>
            <w:r w:rsidRPr="00A54185">
              <w:rPr>
                <w:rFonts w:ascii="Century Gothic" w:hAnsi="Century Gothic"/>
                <w:color w:val="auto"/>
                <w:szCs w:val="16"/>
              </w:rPr>
              <w:t>Найменування величини </w:t>
            </w:r>
          </w:p>
        </w:tc>
        <w:tc>
          <w:tcPr>
            <w:tcW w:w="1830" w:type="dxa"/>
            <w:hideMark/>
          </w:tcPr>
          <w:p w14:paraId="46D5EBFB" w14:textId="77777777" w:rsidR="00F605F6" w:rsidRPr="00A54185" w:rsidRDefault="00F605F6" w:rsidP="00CD4ED1">
            <w:pPr>
              <w:spacing w:line="276" w:lineRule="auto"/>
              <w:jc w:val="center"/>
              <w:textAlignment w:val="baseline"/>
              <w:rPr>
                <w:rFonts w:ascii="Century Gothic" w:hAnsi="Century Gothic" w:cs="Times New Roman"/>
                <w:color w:val="auto"/>
                <w:szCs w:val="16"/>
              </w:rPr>
            </w:pPr>
            <w:r w:rsidRPr="00A54185">
              <w:rPr>
                <w:rFonts w:ascii="Century Gothic" w:hAnsi="Century Gothic"/>
                <w:color w:val="auto"/>
                <w:szCs w:val="16"/>
              </w:rPr>
              <w:t>Розмірність </w:t>
            </w:r>
          </w:p>
        </w:tc>
        <w:tc>
          <w:tcPr>
            <w:tcW w:w="1860" w:type="dxa"/>
            <w:hideMark/>
          </w:tcPr>
          <w:p w14:paraId="17CADC18" w14:textId="77777777" w:rsidR="00F605F6" w:rsidRPr="00A54185" w:rsidRDefault="00F605F6" w:rsidP="00CD4ED1">
            <w:pPr>
              <w:spacing w:line="276" w:lineRule="auto"/>
              <w:jc w:val="center"/>
              <w:textAlignment w:val="baseline"/>
              <w:rPr>
                <w:rFonts w:ascii="Century Gothic" w:hAnsi="Century Gothic" w:cs="Times New Roman"/>
                <w:color w:val="auto"/>
                <w:szCs w:val="16"/>
              </w:rPr>
            </w:pPr>
            <w:r w:rsidRPr="00A54185">
              <w:rPr>
                <w:rFonts w:ascii="Century Gothic" w:hAnsi="Century Gothic"/>
                <w:color w:val="auto"/>
                <w:szCs w:val="16"/>
              </w:rPr>
              <w:t>Величина </w:t>
            </w:r>
          </w:p>
        </w:tc>
      </w:tr>
      <w:tr w:rsidR="005A4932" w:rsidRPr="00A54185" w14:paraId="3FC28BED" w14:textId="77777777" w:rsidTr="005A4932">
        <w:trPr>
          <w:trHeight w:val="20"/>
        </w:trPr>
        <w:tc>
          <w:tcPr>
            <w:tcW w:w="5655" w:type="dxa"/>
          </w:tcPr>
          <w:p w14:paraId="74DA86BA" w14:textId="77777777" w:rsidR="00F605F6" w:rsidRPr="00A54185" w:rsidRDefault="00F605F6" w:rsidP="00CD4ED1">
            <w:pPr>
              <w:spacing w:line="276" w:lineRule="auto"/>
              <w:textAlignment w:val="baseline"/>
              <w:rPr>
                <w:rFonts w:ascii="Century Gothic" w:hAnsi="Century Gothic"/>
                <w:color w:val="auto"/>
                <w:szCs w:val="16"/>
              </w:rPr>
            </w:pPr>
            <w:r w:rsidRPr="00A54185">
              <w:rPr>
                <w:rFonts w:ascii="Century Gothic" w:hAnsi="Century Gothic"/>
                <w:color w:val="auto"/>
                <w:szCs w:val="16"/>
              </w:rPr>
              <w:t>Обсяг заміщення газу на ВДЕ</w:t>
            </w:r>
          </w:p>
        </w:tc>
        <w:tc>
          <w:tcPr>
            <w:tcW w:w="1830" w:type="dxa"/>
          </w:tcPr>
          <w:p w14:paraId="7E6F7A23" w14:textId="77777777" w:rsidR="00F605F6" w:rsidRPr="00A54185" w:rsidRDefault="00F605F6" w:rsidP="00CD4ED1">
            <w:pPr>
              <w:spacing w:line="276" w:lineRule="auto"/>
              <w:jc w:val="center"/>
              <w:textAlignment w:val="baseline"/>
              <w:rPr>
                <w:rFonts w:ascii="Century Gothic" w:hAnsi="Century Gothic"/>
                <w:color w:val="auto"/>
                <w:szCs w:val="16"/>
              </w:rPr>
            </w:pPr>
            <w:r w:rsidRPr="00A54185">
              <w:rPr>
                <w:rFonts w:ascii="Century Gothic" w:hAnsi="Century Gothic"/>
                <w:color w:val="auto"/>
                <w:szCs w:val="16"/>
              </w:rPr>
              <w:t>МВт-год/рік</w:t>
            </w:r>
          </w:p>
        </w:tc>
        <w:tc>
          <w:tcPr>
            <w:tcW w:w="1860" w:type="dxa"/>
          </w:tcPr>
          <w:p w14:paraId="15AD9890" w14:textId="5BC0021B" w:rsidR="00F605F6" w:rsidRPr="00A54185" w:rsidRDefault="002771F1" w:rsidP="00CD4ED1">
            <w:pPr>
              <w:spacing w:line="276" w:lineRule="auto"/>
              <w:jc w:val="center"/>
              <w:textAlignment w:val="baseline"/>
              <w:rPr>
                <w:rFonts w:ascii="Century Gothic" w:hAnsi="Century Gothic"/>
                <w:color w:val="auto"/>
                <w:szCs w:val="16"/>
              </w:rPr>
            </w:pPr>
            <w:r>
              <w:rPr>
                <w:rFonts w:ascii="Century Gothic" w:hAnsi="Century Gothic"/>
                <w:color w:val="auto"/>
                <w:szCs w:val="16"/>
              </w:rPr>
              <w:t>5 031,45</w:t>
            </w:r>
          </w:p>
        </w:tc>
      </w:tr>
      <w:tr w:rsidR="005A4932" w:rsidRPr="00A54185" w14:paraId="6F913263" w14:textId="77777777" w:rsidTr="005A4932">
        <w:trPr>
          <w:trHeight w:val="20"/>
        </w:trPr>
        <w:tc>
          <w:tcPr>
            <w:tcW w:w="5655" w:type="dxa"/>
            <w:hideMark/>
          </w:tcPr>
          <w:p w14:paraId="257EE51B" w14:textId="77777777" w:rsidR="00F605F6" w:rsidRPr="00A54185" w:rsidRDefault="00F605F6" w:rsidP="00CD4ED1">
            <w:pPr>
              <w:spacing w:line="276" w:lineRule="auto"/>
              <w:textAlignment w:val="baseline"/>
              <w:rPr>
                <w:rFonts w:ascii="Century Gothic" w:hAnsi="Century Gothic" w:cs="Times New Roman"/>
                <w:color w:val="auto"/>
                <w:szCs w:val="16"/>
              </w:rPr>
            </w:pPr>
            <w:r w:rsidRPr="00A54185">
              <w:rPr>
                <w:rFonts w:ascii="Century Gothic" w:hAnsi="Century Gothic"/>
                <w:color w:val="auto"/>
                <w:szCs w:val="16"/>
              </w:rPr>
              <w:t xml:space="preserve">Очікувана річна економія енергії , </w:t>
            </w:r>
          </w:p>
        </w:tc>
        <w:tc>
          <w:tcPr>
            <w:tcW w:w="1830" w:type="dxa"/>
            <w:hideMark/>
          </w:tcPr>
          <w:p w14:paraId="102806C4" w14:textId="77777777" w:rsidR="00F605F6" w:rsidRPr="00A54185" w:rsidRDefault="00F605F6" w:rsidP="00CD4ED1">
            <w:pPr>
              <w:spacing w:line="276" w:lineRule="auto"/>
              <w:jc w:val="center"/>
              <w:textAlignment w:val="baseline"/>
              <w:rPr>
                <w:rFonts w:ascii="Century Gothic" w:hAnsi="Century Gothic" w:cs="Times New Roman"/>
                <w:color w:val="auto"/>
                <w:szCs w:val="16"/>
              </w:rPr>
            </w:pPr>
            <w:r w:rsidRPr="00A54185">
              <w:rPr>
                <w:rFonts w:ascii="Century Gothic" w:hAnsi="Century Gothic"/>
                <w:color w:val="auto"/>
                <w:szCs w:val="16"/>
              </w:rPr>
              <w:t>МВт-год/рік</w:t>
            </w:r>
          </w:p>
        </w:tc>
        <w:tc>
          <w:tcPr>
            <w:tcW w:w="1860" w:type="dxa"/>
            <w:hideMark/>
          </w:tcPr>
          <w:p w14:paraId="6A984B64" w14:textId="77777777" w:rsidR="00F605F6" w:rsidRPr="00A54185" w:rsidRDefault="00F605F6" w:rsidP="00CD4ED1">
            <w:pPr>
              <w:spacing w:line="276" w:lineRule="auto"/>
              <w:jc w:val="center"/>
              <w:textAlignment w:val="baseline"/>
              <w:rPr>
                <w:rFonts w:ascii="Century Gothic" w:hAnsi="Century Gothic"/>
                <w:color w:val="auto"/>
                <w:szCs w:val="16"/>
              </w:rPr>
            </w:pPr>
            <w:r w:rsidRPr="00A54185">
              <w:rPr>
                <w:rFonts w:ascii="Century Gothic" w:hAnsi="Century Gothic"/>
                <w:color w:val="auto"/>
                <w:szCs w:val="16"/>
              </w:rPr>
              <w:t>48,07 </w:t>
            </w:r>
          </w:p>
        </w:tc>
      </w:tr>
      <w:tr w:rsidR="005A4932" w:rsidRPr="00A54185" w14:paraId="7132FDB5" w14:textId="77777777" w:rsidTr="005A4932">
        <w:trPr>
          <w:trHeight w:val="20"/>
        </w:trPr>
        <w:tc>
          <w:tcPr>
            <w:tcW w:w="5655" w:type="dxa"/>
          </w:tcPr>
          <w:p w14:paraId="3046F1DB" w14:textId="77777777" w:rsidR="00F605F6" w:rsidRPr="00A54185" w:rsidRDefault="00F605F6" w:rsidP="00CD4ED1">
            <w:pPr>
              <w:spacing w:line="276" w:lineRule="auto"/>
              <w:textAlignment w:val="baseline"/>
              <w:rPr>
                <w:rFonts w:ascii="Century Gothic" w:hAnsi="Century Gothic"/>
                <w:color w:val="auto"/>
                <w:szCs w:val="16"/>
              </w:rPr>
            </w:pPr>
            <w:r w:rsidRPr="00A54185">
              <w:rPr>
                <w:rFonts w:ascii="Century Gothic" w:hAnsi="Century Gothic"/>
                <w:color w:val="auto"/>
                <w:szCs w:val="16"/>
              </w:rPr>
              <w:t xml:space="preserve">Загальна вартість реалізації </w:t>
            </w:r>
          </w:p>
        </w:tc>
        <w:tc>
          <w:tcPr>
            <w:tcW w:w="1830" w:type="dxa"/>
          </w:tcPr>
          <w:p w14:paraId="2CB93BFF" w14:textId="77777777" w:rsidR="00F605F6" w:rsidRPr="00A54185" w:rsidRDefault="00F605F6" w:rsidP="00CD4ED1">
            <w:pPr>
              <w:spacing w:line="276" w:lineRule="auto"/>
              <w:jc w:val="center"/>
              <w:textAlignment w:val="baseline"/>
              <w:rPr>
                <w:rFonts w:ascii="Century Gothic" w:hAnsi="Century Gothic"/>
                <w:color w:val="auto"/>
                <w:szCs w:val="16"/>
              </w:rPr>
            </w:pPr>
            <w:r w:rsidRPr="00A54185">
              <w:rPr>
                <w:rFonts w:ascii="Century Gothic" w:hAnsi="Century Gothic"/>
                <w:color w:val="auto"/>
                <w:szCs w:val="16"/>
              </w:rPr>
              <w:t>млн. грн</w:t>
            </w:r>
          </w:p>
        </w:tc>
        <w:tc>
          <w:tcPr>
            <w:tcW w:w="1860" w:type="dxa"/>
          </w:tcPr>
          <w:p w14:paraId="593F6C85" w14:textId="5A995B4B" w:rsidR="00F605F6" w:rsidRPr="00A54185" w:rsidRDefault="002771F1" w:rsidP="00CD4ED1">
            <w:pPr>
              <w:spacing w:line="276" w:lineRule="auto"/>
              <w:jc w:val="center"/>
              <w:textAlignment w:val="baseline"/>
              <w:rPr>
                <w:rFonts w:ascii="Century Gothic" w:hAnsi="Century Gothic"/>
                <w:color w:val="auto"/>
                <w:szCs w:val="16"/>
              </w:rPr>
            </w:pPr>
            <w:r>
              <w:rPr>
                <w:rFonts w:ascii="Century Gothic" w:hAnsi="Century Gothic"/>
                <w:color w:val="auto"/>
                <w:szCs w:val="16"/>
              </w:rPr>
              <w:t>201,51</w:t>
            </w:r>
          </w:p>
        </w:tc>
      </w:tr>
      <w:tr w:rsidR="005A4932" w:rsidRPr="00A54185" w14:paraId="309E719F" w14:textId="77777777" w:rsidTr="005A4932">
        <w:trPr>
          <w:trHeight w:val="20"/>
        </w:trPr>
        <w:tc>
          <w:tcPr>
            <w:tcW w:w="5655" w:type="dxa"/>
          </w:tcPr>
          <w:p w14:paraId="4C3C0F53" w14:textId="77777777" w:rsidR="00F605F6" w:rsidRPr="00A54185" w:rsidRDefault="00F605F6" w:rsidP="00CD4ED1">
            <w:pPr>
              <w:spacing w:line="276" w:lineRule="auto"/>
              <w:textAlignment w:val="baseline"/>
              <w:rPr>
                <w:rFonts w:ascii="Century Gothic" w:hAnsi="Century Gothic"/>
                <w:color w:val="auto"/>
                <w:szCs w:val="16"/>
              </w:rPr>
            </w:pPr>
            <w:r w:rsidRPr="00A54185">
              <w:rPr>
                <w:rFonts w:ascii="Century Gothic" w:hAnsi="Century Gothic"/>
                <w:color w:val="auto"/>
                <w:szCs w:val="16"/>
              </w:rPr>
              <w:t>Очікувана річна економія енергії</w:t>
            </w:r>
          </w:p>
        </w:tc>
        <w:tc>
          <w:tcPr>
            <w:tcW w:w="1830" w:type="dxa"/>
          </w:tcPr>
          <w:p w14:paraId="3724C5AF" w14:textId="77777777" w:rsidR="00F605F6" w:rsidRPr="00A54185" w:rsidRDefault="00F605F6" w:rsidP="00CD4ED1">
            <w:pPr>
              <w:spacing w:line="276" w:lineRule="auto"/>
              <w:jc w:val="center"/>
              <w:textAlignment w:val="baseline"/>
              <w:rPr>
                <w:rFonts w:ascii="Century Gothic" w:hAnsi="Century Gothic"/>
                <w:color w:val="auto"/>
                <w:szCs w:val="16"/>
              </w:rPr>
            </w:pPr>
            <w:r w:rsidRPr="00A54185">
              <w:rPr>
                <w:rFonts w:ascii="Century Gothic" w:hAnsi="Century Gothic"/>
                <w:color w:val="auto"/>
                <w:szCs w:val="16"/>
              </w:rPr>
              <w:t>млн. грн</w:t>
            </w:r>
          </w:p>
        </w:tc>
        <w:tc>
          <w:tcPr>
            <w:tcW w:w="1860" w:type="dxa"/>
          </w:tcPr>
          <w:p w14:paraId="18C09EF2" w14:textId="3A353425" w:rsidR="00F605F6" w:rsidRPr="00A54185" w:rsidRDefault="002771F1" w:rsidP="00CD4ED1">
            <w:pPr>
              <w:spacing w:line="276" w:lineRule="auto"/>
              <w:jc w:val="center"/>
              <w:textAlignment w:val="baseline"/>
              <w:rPr>
                <w:rFonts w:ascii="Century Gothic" w:hAnsi="Century Gothic"/>
                <w:color w:val="auto"/>
                <w:szCs w:val="16"/>
                <w:highlight w:val="yellow"/>
              </w:rPr>
            </w:pPr>
            <w:r>
              <w:rPr>
                <w:rFonts w:ascii="Century Gothic" w:hAnsi="Century Gothic"/>
                <w:color w:val="auto"/>
                <w:szCs w:val="16"/>
              </w:rPr>
              <w:t>24,1</w:t>
            </w:r>
          </w:p>
        </w:tc>
      </w:tr>
      <w:tr w:rsidR="005A4932" w:rsidRPr="00A54185" w14:paraId="4554EEF8" w14:textId="77777777" w:rsidTr="005A4932">
        <w:trPr>
          <w:trHeight w:val="20"/>
        </w:trPr>
        <w:tc>
          <w:tcPr>
            <w:tcW w:w="5655" w:type="dxa"/>
          </w:tcPr>
          <w:p w14:paraId="4979B415" w14:textId="77777777" w:rsidR="00F605F6" w:rsidRPr="00A54185" w:rsidRDefault="00F605F6" w:rsidP="00CD4ED1">
            <w:pPr>
              <w:spacing w:line="276" w:lineRule="auto"/>
              <w:textAlignment w:val="baseline"/>
              <w:rPr>
                <w:rFonts w:ascii="Century Gothic" w:hAnsi="Century Gothic" w:cs="Times New Roman"/>
                <w:color w:val="auto"/>
                <w:szCs w:val="16"/>
              </w:rPr>
            </w:pPr>
            <w:r w:rsidRPr="00A54185">
              <w:rPr>
                <w:rFonts w:ascii="Century Gothic" w:hAnsi="Century Gothic"/>
                <w:color w:val="auto"/>
                <w:szCs w:val="16"/>
              </w:rPr>
              <w:t>Термін окупності заходу </w:t>
            </w:r>
          </w:p>
        </w:tc>
        <w:tc>
          <w:tcPr>
            <w:tcW w:w="1830" w:type="dxa"/>
          </w:tcPr>
          <w:p w14:paraId="5CFE62DE" w14:textId="77777777" w:rsidR="00F605F6" w:rsidRPr="00A54185" w:rsidRDefault="00F605F6" w:rsidP="00CD4ED1">
            <w:pPr>
              <w:spacing w:line="276" w:lineRule="auto"/>
              <w:jc w:val="center"/>
              <w:textAlignment w:val="baseline"/>
              <w:rPr>
                <w:rFonts w:ascii="Century Gothic" w:hAnsi="Century Gothic" w:cs="Times New Roman"/>
                <w:color w:val="auto"/>
                <w:szCs w:val="16"/>
              </w:rPr>
            </w:pPr>
            <w:r w:rsidRPr="00A54185">
              <w:rPr>
                <w:rFonts w:ascii="Century Gothic" w:hAnsi="Century Gothic"/>
                <w:color w:val="auto"/>
                <w:szCs w:val="16"/>
              </w:rPr>
              <w:t>років </w:t>
            </w:r>
          </w:p>
        </w:tc>
        <w:tc>
          <w:tcPr>
            <w:tcW w:w="1860" w:type="dxa"/>
          </w:tcPr>
          <w:p w14:paraId="2623C54D" w14:textId="62A5F597" w:rsidR="00F605F6" w:rsidRPr="00A54185" w:rsidRDefault="002771F1" w:rsidP="00CD4ED1">
            <w:pPr>
              <w:spacing w:line="276" w:lineRule="auto"/>
              <w:jc w:val="center"/>
              <w:textAlignment w:val="baseline"/>
              <w:rPr>
                <w:rFonts w:ascii="Century Gothic" w:hAnsi="Century Gothic"/>
                <w:color w:val="auto"/>
                <w:szCs w:val="16"/>
                <w:highlight w:val="yellow"/>
              </w:rPr>
            </w:pPr>
            <w:r>
              <w:rPr>
                <w:rFonts w:ascii="Century Gothic" w:hAnsi="Century Gothic"/>
                <w:color w:val="auto"/>
                <w:szCs w:val="16"/>
              </w:rPr>
              <w:t>8,36</w:t>
            </w:r>
          </w:p>
        </w:tc>
      </w:tr>
      <w:tr w:rsidR="005A4932" w:rsidRPr="00A54185" w14:paraId="662E3DBA" w14:textId="77777777" w:rsidTr="005A4932">
        <w:trPr>
          <w:trHeight w:val="20"/>
        </w:trPr>
        <w:tc>
          <w:tcPr>
            <w:tcW w:w="5655" w:type="dxa"/>
          </w:tcPr>
          <w:p w14:paraId="66606B52" w14:textId="77777777" w:rsidR="00F605F6" w:rsidRPr="00A54185" w:rsidRDefault="00F605F6" w:rsidP="00CD4ED1">
            <w:pPr>
              <w:spacing w:line="276" w:lineRule="auto"/>
              <w:textAlignment w:val="baseline"/>
              <w:rPr>
                <w:rFonts w:ascii="Century Gothic" w:hAnsi="Century Gothic"/>
                <w:color w:val="auto"/>
                <w:szCs w:val="16"/>
              </w:rPr>
            </w:pPr>
            <w:r w:rsidRPr="00A54185">
              <w:rPr>
                <w:rFonts w:ascii="Century Gothic" w:hAnsi="Century Gothic"/>
                <w:color w:val="auto"/>
                <w:szCs w:val="16"/>
              </w:rPr>
              <w:t xml:space="preserve">Джерело фінансування </w:t>
            </w:r>
          </w:p>
        </w:tc>
        <w:tc>
          <w:tcPr>
            <w:tcW w:w="3690" w:type="dxa"/>
            <w:gridSpan w:val="2"/>
          </w:tcPr>
          <w:p w14:paraId="1C0210B8" w14:textId="77777777" w:rsidR="00F605F6" w:rsidRPr="00A54185" w:rsidRDefault="00F605F6" w:rsidP="00CD4ED1">
            <w:pPr>
              <w:spacing w:line="276" w:lineRule="auto"/>
              <w:jc w:val="center"/>
              <w:textAlignment w:val="baseline"/>
              <w:rPr>
                <w:rFonts w:ascii="Century Gothic" w:hAnsi="Century Gothic"/>
                <w:color w:val="auto"/>
                <w:szCs w:val="16"/>
              </w:rPr>
            </w:pPr>
            <w:r w:rsidRPr="00A54185">
              <w:rPr>
                <w:rFonts w:ascii="Century Gothic" w:hAnsi="Century Gothic"/>
                <w:color w:val="auto"/>
                <w:szCs w:val="16"/>
              </w:rPr>
              <w:t>Місцевий бюджет (20 %)</w:t>
            </w:r>
          </w:p>
          <w:p w14:paraId="164813DA" w14:textId="77777777" w:rsidR="00F605F6" w:rsidRPr="00A54185" w:rsidRDefault="00F605F6" w:rsidP="00CD4ED1">
            <w:pPr>
              <w:spacing w:line="276" w:lineRule="auto"/>
              <w:jc w:val="center"/>
              <w:textAlignment w:val="baseline"/>
              <w:rPr>
                <w:rFonts w:ascii="Century Gothic" w:hAnsi="Century Gothic"/>
                <w:color w:val="auto"/>
                <w:szCs w:val="16"/>
              </w:rPr>
            </w:pPr>
            <w:r w:rsidRPr="00A54185">
              <w:rPr>
                <w:rFonts w:ascii="Century Gothic" w:hAnsi="Century Gothic"/>
                <w:color w:val="auto"/>
                <w:szCs w:val="16"/>
              </w:rPr>
              <w:t>ЕСКО- контракти (80%)</w:t>
            </w:r>
          </w:p>
        </w:tc>
      </w:tr>
      <w:tr w:rsidR="005A4932" w:rsidRPr="00A54185" w14:paraId="1AADC278" w14:textId="77777777" w:rsidTr="005A4932">
        <w:trPr>
          <w:trHeight w:val="20"/>
        </w:trPr>
        <w:tc>
          <w:tcPr>
            <w:tcW w:w="5655" w:type="dxa"/>
          </w:tcPr>
          <w:p w14:paraId="1702F6DE" w14:textId="77777777" w:rsidR="00F605F6" w:rsidRPr="00A54185" w:rsidRDefault="00F605F6" w:rsidP="00CD4ED1">
            <w:pPr>
              <w:spacing w:line="276" w:lineRule="auto"/>
              <w:textAlignment w:val="baseline"/>
              <w:rPr>
                <w:rFonts w:ascii="Century Gothic" w:hAnsi="Century Gothic"/>
                <w:color w:val="auto"/>
                <w:szCs w:val="16"/>
              </w:rPr>
            </w:pPr>
            <w:r w:rsidRPr="00A54185">
              <w:rPr>
                <w:rFonts w:ascii="Century Gothic" w:hAnsi="Century Gothic"/>
                <w:color w:val="auto"/>
                <w:szCs w:val="16"/>
              </w:rPr>
              <w:t>Термін реалізації проекту</w:t>
            </w:r>
          </w:p>
        </w:tc>
        <w:tc>
          <w:tcPr>
            <w:tcW w:w="3690" w:type="dxa"/>
            <w:gridSpan w:val="2"/>
          </w:tcPr>
          <w:p w14:paraId="67C56482" w14:textId="77777777" w:rsidR="00F605F6" w:rsidRPr="00A54185" w:rsidRDefault="00F605F6" w:rsidP="00CD4ED1">
            <w:pPr>
              <w:spacing w:line="276" w:lineRule="auto"/>
              <w:jc w:val="center"/>
              <w:textAlignment w:val="baseline"/>
              <w:rPr>
                <w:rFonts w:ascii="Century Gothic" w:hAnsi="Century Gothic"/>
                <w:color w:val="auto"/>
                <w:szCs w:val="16"/>
              </w:rPr>
            </w:pPr>
            <w:r w:rsidRPr="00A54185">
              <w:rPr>
                <w:rFonts w:ascii="Century Gothic" w:hAnsi="Century Gothic"/>
                <w:color w:val="auto"/>
                <w:szCs w:val="16"/>
              </w:rPr>
              <w:t>2028-2030</w:t>
            </w:r>
          </w:p>
        </w:tc>
      </w:tr>
    </w:tbl>
    <w:p w14:paraId="7DED1127" w14:textId="1F38E491" w:rsidR="00F605F6" w:rsidRPr="00A54185" w:rsidRDefault="00F605F6" w:rsidP="00CD4ED1">
      <w:pPr>
        <w:spacing w:before="160" w:after="160"/>
        <w:rPr>
          <w:rFonts w:ascii="Century Gothic" w:hAnsi="Century Gothic"/>
        </w:rPr>
      </w:pPr>
      <w:r w:rsidRPr="00A54185">
        <w:rPr>
          <w:rFonts w:ascii="Century Gothic" w:hAnsi="Century Gothic"/>
        </w:rPr>
        <w:t xml:space="preserve">Простий термін окупності- </w:t>
      </w:r>
      <w:r w:rsidR="002771F1">
        <w:rPr>
          <w:rFonts w:ascii="Century Gothic" w:hAnsi="Century Gothic"/>
        </w:rPr>
        <w:t>8</w:t>
      </w:r>
      <w:r w:rsidRPr="00A54185">
        <w:rPr>
          <w:rFonts w:ascii="Century Gothic" w:hAnsi="Century Gothic"/>
        </w:rPr>
        <w:t>,</w:t>
      </w:r>
      <w:r w:rsidR="002771F1">
        <w:rPr>
          <w:rFonts w:ascii="Century Gothic" w:hAnsi="Century Gothic"/>
        </w:rPr>
        <w:t>36</w:t>
      </w:r>
      <w:r w:rsidRPr="00A54185">
        <w:rPr>
          <w:rFonts w:ascii="Century Gothic" w:hAnsi="Century Gothic"/>
        </w:rPr>
        <w:t xml:space="preserve"> роки. Короткий термін окупності дозволяє залучити кошти через механізм ЕСКО- контрактів. </w:t>
      </w:r>
    </w:p>
    <w:p w14:paraId="4BE997EF" w14:textId="77777777" w:rsidR="00F605F6" w:rsidRPr="00A54185" w:rsidRDefault="00F605F6" w:rsidP="00CD4ED1">
      <w:pPr>
        <w:spacing w:before="160" w:after="160"/>
        <w:jc w:val="both"/>
        <w:textAlignment w:val="baseline"/>
        <w:rPr>
          <w:rFonts w:ascii="Century Gothic" w:eastAsia="Times New Roman" w:hAnsi="Century Gothic"/>
        </w:rPr>
      </w:pPr>
      <w:r w:rsidRPr="00A54185">
        <w:rPr>
          <w:rFonts w:ascii="Century Gothic" w:eastAsia="Times New Roman" w:hAnsi="Century Gothic"/>
          <w:b/>
          <w:bCs/>
        </w:rPr>
        <w:t xml:space="preserve">1.8. Використання відновлювальних джерел енергії в громадських будівлях </w:t>
      </w:r>
      <w:r w:rsidRPr="00A54185">
        <w:rPr>
          <w:rFonts w:ascii="Century Gothic" w:eastAsia="Times New Roman" w:hAnsi="Century Gothic"/>
        </w:rPr>
        <w:t>(впровадження системи ГВП з сонячними колекторами)</w:t>
      </w:r>
    </w:p>
    <w:p w14:paraId="6F3D020B" w14:textId="77777777" w:rsidR="00F605F6" w:rsidRPr="00A54185" w:rsidRDefault="00F605F6" w:rsidP="00CD4ED1">
      <w:pPr>
        <w:spacing w:before="160" w:after="160"/>
        <w:jc w:val="both"/>
        <w:textAlignment w:val="baseline"/>
        <w:rPr>
          <w:rFonts w:ascii="Century Gothic" w:eastAsia="Times New Roman" w:hAnsi="Century Gothic"/>
        </w:rPr>
      </w:pPr>
      <w:r w:rsidRPr="00A54185">
        <w:rPr>
          <w:rFonts w:ascii="Century Gothic" w:eastAsia="Times New Roman" w:hAnsi="Century Gothic"/>
          <w:b/>
          <w:bCs/>
        </w:rPr>
        <w:t>Опис поточної ситуації </w:t>
      </w:r>
      <w:r w:rsidRPr="00A54185">
        <w:rPr>
          <w:rFonts w:ascii="Century Gothic" w:eastAsia="Times New Roman" w:hAnsi="Century Gothic"/>
        </w:rPr>
        <w:t> </w:t>
      </w:r>
    </w:p>
    <w:p w14:paraId="1284630C" w14:textId="10C2440B" w:rsidR="00F605F6" w:rsidRPr="00A54185" w:rsidRDefault="00F605F6" w:rsidP="00CD4ED1">
      <w:pPr>
        <w:spacing w:before="160" w:after="160"/>
        <w:jc w:val="both"/>
        <w:rPr>
          <w:rFonts w:ascii="Century Gothic" w:eastAsia="Times New Roman" w:hAnsi="Century Gothic"/>
        </w:rPr>
      </w:pPr>
      <w:r w:rsidRPr="00A54185">
        <w:rPr>
          <w:rFonts w:ascii="Century Gothic" w:eastAsia="Times New Roman" w:hAnsi="Century Gothic"/>
        </w:rPr>
        <w:t xml:space="preserve">Потенціал сонячної енергії в Україні є достатньо високим для широкого впровадження як теплоенергетичного, так і </w:t>
      </w:r>
      <w:proofErr w:type="spellStart"/>
      <w:r w:rsidRPr="00A54185">
        <w:rPr>
          <w:rFonts w:ascii="Century Gothic" w:eastAsia="Times New Roman" w:hAnsi="Century Gothic"/>
        </w:rPr>
        <w:t>фотоенергетичного</w:t>
      </w:r>
      <w:proofErr w:type="spellEnd"/>
      <w:r w:rsidRPr="00A54185">
        <w:rPr>
          <w:rFonts w:ascii="Century Gothic" w:eastAsia="Times New Roman" w:hAnsi="Century Gothic"/>
        </w:rPr>
        <w:t xml:space="preserve"> обладнання практично на всій  території (рис. 91) Середньорічна кількість сумарної сонячної радіації, що поступає на 1 м² поверхні, на території України знаходиться в межах: від 1 300 кВт год/м² до 1400 кВт год/м²  на півдні України (Миколаївська обл.). Термін ефективної експлуатації </w:t>
      </w:r>
      <w:proofErr w:type="spellStart"/>
      <w:r w:rsidRPr="00A54185">
        <w:rPr>
          <w:rFonts w:ascii="Century Gothic" w:eastAsia="Times New Roman" w:hAnsi="Century Gothic"/>
        </w:rPr>
        <w:t>геліоенергетичного</w:t>
      </w:r>
      <w:proofErr w:type="spellEnd"/>
      <w:r w:rsidRPr="00A54185">
        <w:rPr>
          <w:rFonts w:ascii="Century Gothic" w:eastAsia="Times New Roman" w:hAnsi="Century Gothic"/>
        </w:rPr>
        <w:t xml:space="preserve"> обладнання в південних областях України – 7 місяців (з квітня до жовтня. Використання енергії сонця для підігріву води – це один з прадавніх прикладів досвіду використання альтернативних джерел. Сучасні сонячні колектори перетворюють енергію сонячного проміння в тепло, що нагріває воду в баку-накопичувачі.</w:t>
      </w:r>
    </w:p>
    <w:p w14:paraId="3E4D53A2" w14:textId="77777777" w:rsidR="00F605F6" w:rsidRPr="00A54185" w:rsidRDefault="00F605F6" w:rsidP="00CD4ED1">
      <w:pPr>
        <w:spacing w:before="160" w:after="160"/>
        <w:jc w:val="both"/>
        <w:textAlignment w:val="baseline"/>
        <w:rPr>
          <w:rFonts w:ascii="Century Gothic" w:eastAsia="Times New Roman" w:hAnsi="Century Gothic"/>
        </w:rPr>
      </w:pPr>
      <w:r w:rsidRPr="00A54185">
        <w:rPr>
          <w:rFonts w:ascii="Century Gothic" w:eastAsia="Times New Roman" w:hAnsi="Century Gothic"/>
          <w:b/>
          <w:bCs/>
        </w:rPr>
        <w:t>Запропоновані рішення</w:t>
      </w:r>
      <w:r w:rsidRPr="00A54185">
        <w:rPr>
          <w:rFonts w:ascii="Century Gothic" w:eastAsia="Times New Roman" w:hAnsi="Century Gothic"/>
        </w:rPr>
        <w:t> </w:t>
      </w:r>
    </w:p>
    <w:p w14:paraId="378E4631" w14:textId="77777777" w:rsidR="00F605F6" w:rsidRPr="00A54185" w:rsidRDefault="00F605F6" w:rsidP="00CD4ED1">
      <w:pPr>
        <w:spacing w:before="160" w:after="160"/>
        <w:jc w:val="both"/>
        <w:rPr>
          <w:rFonts w:ascii="Century Gothic" w:eastAsia="Times New Roman" w:hAnsi="Century Gothic"/>
        </w:rPr>
      </w:pPr>
      <w:r w:rsidRPr="00A54185">
        <w:rPr>
          <w:rFonts w:ascii="Century Gothic" w:eastAsia="Times New Roman" w:hAnsi="Century Gothic"/>
        </w:rPr>
        <w:t xml:space="preserve">Проектом передбачається використання </w:t>
      </w:r>
      <w:proofErr w:type="spellStart"/>
      <w:r w:rsidRPr="00A54185">
        <w:rPr>
          <w:rFonts w:ascii="Century Gothic" w:eastAsia="Times New Roman" w:hAnsi="Century Gothic"/>
        </w:rPr>
        <w:t>геліосистем</w:t>
      </w:r>
      <w:proofErr w:type="spellEnd"/>
      <w:r w:rsidRPr="00A54185">
        <w:rPr>
          <w:rFonts w:ascii="Century Gothic" w:eastAsia="Times New Roman" w:hAnsi="Century Gothic"/>
        </w:rPr>
        <w:t xml:space="preserve"> для підігріву води на побутові потреби та підтримки системи опалення. особливо в забезпеченні гарячою водою у бюджетних закладах. Адже за допомогою </w:t>
      </w:r>
      <w:proofErr w:type="spellStart"/>
      <w:r w:rsidRPr="00A54185">
        <w:rPr>
          <w:rFonts w:ascii="Century Gothic" w:eastAsia="Times New Roman" w:hAnsi="Century Gothic"/>
        </w:rPr>
        <w:t>геліосистеми</w:t>
      </w:r>
      <w:proofErr w:type="spellEnd"/>
      <w:r w:rsidRPr="00A54185">
        <w:rPr>
          <w:rFonts w:ascii="Century Gothic" w:eastAsia="Times New Roman" w:hAnsi="Century Gothic"/>
        </w:rPr>
        <w:t xml:space="preserve"> можна забезпечити потреби ГВП, а в холодні періоди вода може догріватись електричними </w:t>
      </w:r>
      <w:proofErr w:type="spellStart"/>
      <w:r w:rsidRPr="00A54185">
        <w:rPr>
          <w:rFonts w:ascii="Century Gothic" w:eastAsia="Times New Roman" w:hAnsi="Century Gothic"/>
        </w:rPr>
        <w:t>ТЕНами</w:t>
      </w:r>
      <w:proofErr w:type="spellEnd"/>
      <w:r w:rsidRPr="00A54185">
        <w:rPr>
          <w:rFonts w:ascii="Century Gothic" w:eastAsia="Times New Roman" w:hAnsi="Century Gothic"/>
        </w:rPr>
        <w:t xml:space="preserve">, які вмонтовані у баки-накопичувачі </w:t>
      </w:r>
      <w:proofErr w:type="spellStart"/>
      <w:r w:rsidRPr="00A54185">
        <w:rPr>
          <w:rFonts w:ascii="Century Gothic" w:eastAsia="Times New Roman" w:hAnsi="Century Gothic"/>
        </w:rPr>
        <w:t>геліосистеми</w:t>
      </w:r>
      <w:proofErr w:type="spellEnd"/>
      <w:r w:rsidRPr="00A54185">
        <w:rPr>
          <w:rFonts w:ascii="Century Gothic" w:eastAsia="Times New Roman" w:hAnsi="Century Gothic"/>
        </w:rPr>
        <w:t xml:space="preserve"> або за допомогою змішувальних клапанів, які постачатимуть воду з теплової мережі у потрібній кількості.</w:t>
      </w:r>
    </w:p>
    <w:p w14:paraId="6827A58F" w14:textId="77777777" w:rsidR="00F605F6" w:rsidRPr="00A54185" w:rsidRDefault="00F605F6" w:rsidP="00CD4ED1">
      <w:pPr>
        <w:spacing w:before="160" w:after="160"/>
        <w:jc w:val="both"/>
        <w:rPr>
          <w:rFonts w:ascii="Century Gothic" w:eastAsia="Times New Roman" w:hAnsi="Century Gothic"/>
        </w:rPr>
      </w:pPr>
      <w:r w:rsidRPr="00A54185">
        <w:rPr>
          <w:rFonts w:ascii="Century Gothic" w:eastAsia="Times New Roman" w:hAnsi="Century Gothic"/>
        </w:rPr>
        <w:t>Впровадження цього заходу дозволить досягти:</w:t>
      </w:r>
    </w:p>
    <w:tbl>
      <w:tblPr>
        <w:tblStyle w:val="-214"/>
        <w:tblW w:w="9614" w:type="dxa"/>
        <w:tblLayout w:type="fixed"/>
        <w:tblLook w:val="0600" w:firstRow="0" w:lastRow="0" w:firstColumn="0" w:lastColumn="0" w:noHBand="1" w:noVBand="1"/>
      </w:tblPr>
      <w:tblGrid>
        <w:gridCol w:w="9614"/>
      </w:tblGrid>
      <w:tr w:rsidR="009B1091" w:rsidRPr="00A54185" w14:paraId="4473252E" w14:textId="77777777" w:rsidTr="00FF5ED9">
        <w:trPr>
          <w:trHeight w:val="219"/>
        </w:trPr>
        <w:tc>
          <w:tcPr>
            <w:tcW w:w="9614" w:type="dxa"/>
          </w:tcPr>
          <w:p w14:paraId="2EEC9093" w14:textId="115F7B4F" w:rsidR="009B1091" w:rsidRPr="00A54185" w:rsidRDefault="009B1091" w:rsidP="009B1091">
            <w:pPr>
              <w:spacing w:line="276" w:lineRule="auto"/>
              <w:jc w:val="both"/>
              <w:rPr>
                <w:sz w:val="20"/>
                <w:szCs w:val="20"/>
              </w:rPr>
            </w:pPr>
            <w:r w:rsidRPr="00A54185">
              <w:rPr>
                <w:rFonts w:eastAsia="Times New Roman" w:cs="Calibri"/>
                <w:sz w:val="20"/>
                <w:szCs w:val="20"/>
              </w:rPr>
              <w:t>скорочення споживання палива для забезпечення ГВП;</w:t>
            </w:r>
          </w:p>
        </w:tc>
      </w:tr>
      <w:tr w:rsidR="009B1091" w:rsidRPr="00A54185" w14:paraId="389A6428" w14:textId="77777777" w:rsidTr="00FF5ED9">
        <w:trPr>
          <w:trHeight w:val="219"/>
        </w:trPr>
        <w:tc>
          <w:tcPr>
            <w:tcW w:w="9614" w:type="dxa"/>
          </w:tcPr>
          <w:p w14:paraId="10661E05" w14:textId="7F00DC5A" w:rsidR="009B1091" w:rsidRPr="00A54185" w:rsidRDefault="009B1091" w:rsidP="009B1091">
            <w:pPr>
              <w:spacing w:line="276" w:lineRule="auto"/>
              <w:jc w:val="both"/>
              <w:rPr>
                <w:sz w:val="20"/>
                <w:szCs w:val="20"/>
              </w:rPr>
            </w:pPr>
            <w:r w:rsidRPr="00A54185">
              <w:rPr>
                <w:rFonts w:eastAsia="Times New Roman" w:cs="Calibri"/>
                <w:sz w:val="20"/>
                <w:szCs w:val="20"/>
              </w:rPr>
              <w:t>зниження викидів забруднюючих речовин в атмосферу;</w:t>
            </w:r>
          </w:p>
        </w:tc>
      </w:tr>
      <w:tr w:rsidR="009B1091" w:rsidRPr="00A54185" w14:paraId="46C801E8" w14:textId="77777777" w:rsidTr="00FF5ED9">
        <w:trPr>
          <w:trHeight w:val="219"/>
        </w:trPr>
        <w:tc>
          <w:tcPr>
            <w:tcW w:w="9614" w:type="dxa"/>
          </w:tcPr>
          <w:p w14:paraId="1601312B" w14:textId="5F1260E1" w:rsidR="009B1091" w:rsidRPr="00A54185" w:rsidRDefault="009B1091" w:rsidP="009B1091">
            <w:pPr>
              <w:spacing w:line="276" w:lineRule="auto"/>
              <w:jc w:val="both"/>
              <w:rPr>
                <w:sz w:val="20"/>
                <w:szCs w:val="20"/>
              </w:rPr>
            </w:pPr>
            <w:r w:rsidRPr="00A54185">
              <w:rPr>
                <w:rFonts w:eastAsia="Times New Roman" w:cs="Calibri"/>
                <w:sz w:val="20"/>
                <w:szCs w:val="20"/>
              </w:rPr>
              <w:t>зменшення витрат коштів на оплату енергоносіїв.</w:t>
            </w:r>
          </w:p>
        </w:tc>
      </w:tr>
    </w:tbl>
    <w:p w14:paraId="18870639" w14:textId="77777777" w:rsidR="00FF5CA7" w:rsidRDefault="00FF5CA7" w:rsidP="009B1091">
      <w:pPr>
        <w:spacing w:before="160" w:after="0"/>
        <w:jc w:val="right"/>
        <w:textAlignment w:val="baseline"/>
        <w:rPr>
          <w:rFonts w:ascii="Century Gothic" w:eastAsia="Times New Roman" w:hAnsi="Century Gothic"/>
          <w:color w:val="000000"/>
        </w:rPr>
      </w:pPr>
    </w:p>
    <w:p w14:paraId="046B5902" w14:textId="77777777" w:rsidR="00FF5CA7" w:rsidRDefault="00FF5CA7" w:rsidP="009B1091">
      <w:pPr>
        <w:spacing w:before="160" w:after="0"/>
        <w:jc w:val="right"/>
        <w:textAlignment w:val="baseline"/>
        <w:rPr>
          <w:rFonts w:ascii="Century Gothic" w:eastAsia="Times New Roman" w:hAnsi="Century Gothic"/>
          <w:color w:val="000000"/>
        </w:rPr>
      </w:pPr>
    </w:p>
    <w:p w14:paraId="7DF6701C" w14:textId="77777777" w:rsidR="00FF5CA7" w:rsidRDefault="00FF5CA7" w:rsidP="009B1091">
      <w:pPr>
        <w:spacing w:before="160" w:after="0"/>
        <w:jc w:val="right"/>
        <w:textAlignment w:val="baseline"/>
        <w:rPr>
          <w:rFonts w:ascii="Century Gothic" w:eastAsia="Times New Roman" w:hAnsi="Century Gothic"/>
          <w:color w:val="000000"/>
        </w:rPr>
      </w:pPr>
    </w:p>
    <w:p w14:paraId="4C0B15BD" w14:textId="25425CFF" w:rsidR="00F605F6" w:rsidRPr="00A54185" w:rsidRDefault="00F605F6" w:rsidP="009B1091">
      <w:pPr>
        <w:spacing w:before="160" w:after="0"/>
        <w:jc w:val="right"/>
        <w:textAlignment w:val="baseline"/>
        <w:rPr>
          <w:rFonts w:ascii="Century Gothic" w:eastAsia="Times New Roman" w:hAnsi="Century Gothic" w:cs="Segoe UI"/>
        </w:rPr>
      </w:pPr>
      <w:r w:rsidRPr="00A54185">
        <w:rPr>
          <w:rFonts w:ascii="Century Gothic" w:eastAsia="Times New Roman" w:hAnsi="Century Gothic"/>
          <w:color w:val="000000"/>
        </w:rPr>
        <w:t>Таблиця 1.8 </w:t>
      </w:r>
    </w:p>
    <w:p w14:paraId="25022B77" w14:textId="13FB55BE" w:rsidR="00F605F6" w:rsidRPr="00A54185" w:rsidRDefault="00F605F6" w:rsidP="009B1091">
      <w:pPr>
        <w:spacing w:after="0"/>
        <w:jc w:val="center"/>
        <w:textAlignment w:val="baseline"/>
        <w:rPr>
          <w:rFonts w:ascii="Century Gothic" w:eastAsia="Times New Roman" w:hAnsi="Century Gothic"/>
        </w:rPr>
      </w:pPr>
      <w:r w:rsidRPr="00A54185">
        <w:rPr>
          <w:rFonts w:ascii="Century Gothic" w:eastAsia="Times New Roman" w:hAnsi="Century Gothic"/>
          <w:color w:val="000000"/>
        </w:rPr>
        <w:lastRenderedPageBreak/>
        <w:t>Витрати на впровадження, розрахунок річної економії та оцінка терміну простої окупності проекту в</w:t>
      </w:r>
      <w:r w:rsidRPr="00A54185">
        <w:rPr>
          <w:rFonts w:ascii="Century Gothic" w:eastAsia="Times New Roman" w:hAnsi="Century Gothic"/>
        </w:rPr>
        <w:t>икористання ВДЕ в системи ГВП в громадських будівлях</w:t>
      </w:r>
    </w:p>
    <w:tbl>
      <w:tblPr>
        <w:tblStyle w:val="112"/>
        <w:tblW w:w="9345" w:type="dxa"/>
        <w:tblLook w:val="04A0" w:firstRow="1" w:lastRow="0" w:firstColumn="1" w:lastColumn="0" w:noHBand="0" w:noVBand="1"/>
      </w:tblPr>
      <w:tblGrid>
        <w:gridCol w:w="5655"/>
        <w:gridCol w:w="1830"/>
        <w:gridCol w:w="1860"/>
      </w:tblGrid>
      <w:tr w:rsidR="009B1091" w:rsidRPr="00A54185" w14:paraId="4FA4E896" w14:textId="77777777" w:rsidTr="009B1091">
        <w:trPr>
          <w:cnfStyle w:val="100000000000" w:firstRow="1" w:lastRow="0" w:firstColumn="0" w:lastColumn="0" w:oddVBand="0" w:evenVBand="0" w:oddHBand="0" w:evenHBand="0" w:firstRowFirstColumn="0" w:firstRowLastColumn="0" w:lastRowFirstColumn="0" w:lastRowLastColumn="0"/>
          <w:trHeight w:val="20"/>
        </w:trPr>
        <w:tc>
          <w:tcPr>
            <w:tcW w:w="5655" w:type="dxa"/>
            <w:hideMark/>
          </w:tcPr>
          <w:p w14:paraId="5F4A3EC8" w14:textId="77777777" w:rsidR="00F605F6" w:rsidRPr="00A54185" w:rsidRDefault="00F605F6" w:rsidP="00CD4ED1">
            <w:pPr>
              <w:spacing w:line="276" w:lineRule="auto"/>
              <w:jc w:val="center"/>
              <w:textAlignment w:val="baseline"/>
              <w:rPr>
                <w:rFonts w:ascii="Century Gothic" w:hAnsi="Century Gothic" w:cs="Times New Roman"/>
                <w:color w:val="auto"/>
                <w:szCs w:val="16"/>
              </w:rPr>
            </w:pPr>
            <w:r w:rsidRPr="00A54185">
              <w:rPr>
                <w:rFonts w:ascii="Century Gothic" w:hAnsi="Century Gothic"/>
                <w:color w:val="auto"/>
                <w:szCs w:val="16"/>
              </w:rPr>
              <w:t>Найменування величини </w:t>
            </w:r>
          </w:p>
        </w:tc>
        <w:tc>
          <w:tcPr>
            <w:tcW w:w="1830" w:type="dxa"/>
            <w:hideMark/>
          </w:tcPr>
          <w:p w14:paraId="3E577498" w14:textId="77777777" w:rsidR="00F605F6" w:rsidRPr="00A54185" w:rsidRDefault="00F605F6" w:rsidP="00CD4ED1">
            <w:pPr>
              <w:spacing w:line="276" w:lineRule="auto"/>
              <w:jc w:val="center"/>
              <w:textAlignment w:val="baseline"/>
              <w:rPr>
                <w:rFonts w:ascii="Century Gothic" w:hAnsi="Century Gothic" w:cs="Times New Roman"/>
                <w:color w:val="auto"/>
                <w:szCs w:val="16"/>
              </w:rPr>
            </w:pPr>
            <w:r w:rsidRPr="00A54185">
              <w:rPr>
                <w:rFonts w:ascii="Century Gothic" w:hAnsi="Century Gothic"/>
                <w:color w:val="auto"/>
                <w:szCs w:val="16"/>
              </w:rPr>
              <w:t>Розмірність </w:t>
            </w:r>
          </w:p>
        </w:tc>
        <w:tc>
          <w:tcPr>
            <w:tcW w:w="1860" w:type="dxa"/>
            <w:hideMark/>
          </w:tcPr>
          <w:p w14:paraId="3C20C150" w14:textId="77777777" w:rsidR="00F605F6" w:rsidRPr="00A54185" w:rsidRDefault="00F605F6" w:rsidP="00CD4ED1">
            <w:pPr>
              <w:spacing w:line="276" w:lineRule="auto"/>
              <w:jc w:val="center"/>
              <w:textAlignment w:val="baseline"/>
              <w:rPr>
                <w:rFonts w:ascii="Century Gothic" w:hAnsi="Century Gothic" w:cs="Times New Roman"/>
                <w:color w:val="auto"/>
                <w:szCs w:val="16"/>
              </w:rPr>
            </w:pPr>
            <w:r w:rsidRPr="00A54185">
              <w:rPr>
                <w:rFonts w:ascii="Century Gothic" w:hAnsi="Century Gothic"/>
                <w:color w:val="auto"/>
                <w:szCs w:val="16"/>
              </w:rPr>
              <w:t>Величина </w:t>
            </w:r>
          </w:p>
        </w:tc>
      </w:tr>
      <w:tr w:rsidR="009B1091" w:rsidRPr="00A54185" w14:paraId="33A25692" w14:textId="77777777" w:rsidTr="009B1091">
        <w:trPr>
          <w:trHeight w:val="20"/>
        </w:trPr>
        <w:tc>
          <w:tcPr>
            <w:tcW w:w="5655" w:type="dxa"/>
          </w:tcPr>
          <w:p w14:paraId="047BAA1F" w14:textId="38A7912F" w:rsidR="00F605F6" w:rsidRPr="00A54185" w:rsidRDefault="00F605F6" w:rsidP="00CD4ED1">
            <w:pPr>
              <w:spacing w:line="276" w:lineRule="auto"/>
              <w:textAlignment w:val="baseline"/>
              <w:rPr>
                <w:rFonts w:ascii="Century Gothic" w:hAnsi="Century Gothic"/>
                <w:color w:val="auto"/>
                <w:szCs w:val="16"/>
              </w:rPr>
            </w:pPr>
            <w:r w:rsidRPr="00A54185">
              <w:rPr>
                <w:rFonts w:ascii="Century Gothic" w:hAnsi="Century Gothic"/>
                <w:color w:val="auto"/>
                <w:szCs w:val="16"/>
              </w:rPr>
              <w:t xml:space="preserve">Обсяг виробленої </w:t>
            </w:r>
            <w:r w:rsidR="00FD5423">
              <w:rPr>
                <w:rFonts w:ascii="Century Gothic" w:hAnsi="Century Gothic"/>
                <w:color w:val="auto"/>
                <w:szCs w:val="16"/>
              </w:rPr>
              <w:t xml:space="preserve"> енергії</w:t>
            </w:r>
          </w:p>
        </w:tc>
        <w:tc>
          <w:tcPr>
            <w:tcW w:w="1830" w:type="dxa"/>
          </w:tcPr>
          <w:p w14:paraId="173A22C2" w14:textId="77777777" w:rsidR="00F605F6" w:rsidRPr="00A54185" w:rsidRDefault="00F605F6" w:rsidP="00CD4ED1">
            <w:pPr>
              <w:spacing w:line="276" w:lineRule="auto"/>
              <w:jc w:val="center"/>
              <w:textAlignment w:val="baseline"/>
              <w:rPr>
                <w:rFonts w:ascii="Century Gothic" w:hAnsi="Century Gothic"/>
                <w:color w:val="auto"/>
                <w:szCs w:val="16"/>
              </w:rPr>
            </w:pPr>
            <w:r w:rsidRPr="00A54185">
              <w:rPr>
                <w:rFonts w:ascii="Century Gothic" w:hAnsi="Century Gothic"/>
                <w:color w:val="auto"/>
                <w:szCs w:val="16"/>
              </w:rPr>
              <w:t>МВт-год/рік</w:t>
            </w:r>
          </w:p>
        </w:tc>
        <w:tc>
          <w:tcPr>
            <w:tcW w:w="1860" w:type="dxa"/>
          </w:tcPr>
          <w:p w14:paraId="2C54287F" w14:textId="731C3E82" w:rsidR="00F605F6" w:rsidRPr="00A54185" w:rsidRDefault="006013BA" w:rsidP="00CD4ED1">
            <w:pPr>
              <w:spacing w:line="276" w:lineRule="auto"/>
              <w:jc w:val="center"/>
              <w:textAlignment w:val="baseline"/>
              <w:rPr>
                <w:rFonts w:ascii="Century Gothic" w:hAnsi="Century Gothic"/>
                <w:color w:val="auto"/>
                <w:szCs w:val="16"/>
              </w:rPr>
            </w:pPr>
            <w:r>
              <w:rPr>
                <w:rFonts w:ascii="Century Gothic" w:hAnsi="Century Gothic"/>
                <w:color w:val="auto"/>
                <w:szCs w:val="16"/>
              </w:rPr>
              <w:t>40,</w:t>
            </w:r>
            <w:r w:rsidR="00F605F6" w:rsidRPr="00A54185">
              <w:rPr>
                <w:rFonts w:ascii="Century Gothic" w:hAnsi="Century Gothic"/>
                <w:color w:val="auto"/>
                <w:szCs w:val="16"/>
              </w:rPr>
              <w:t>00</w:t>
            </w:r>
          </w:p>
        </w:tc>
      </w:tr>
      <w:tr w:rsidR="009B1091" w:rsidRPr="00A54185" w14:paraId="7FED034E" w14:textId="77777777" w:rsidTr="009B1091">
        <w:trPr>
          <w:trHeight w:val="20"/>
        </w:trPr>
        <w:tc>
          <w:tcPr>
            <w:tcW w:w="5655" w:type="dxa"/>
          </w:tcPr>
          <w:p w14:paraId="0F8ECC9E" w14:textId="77777777" w:rsidR="00F605F6" w:rsidRPr="00A54185" w:rsidRDefault="00F605F6" w:rsidP="00CD4ED1">
            <w:pPr>
              <w:spacing w:line="276" w:lineRule="auto"/>
              <w:textAlignment w:val="baseline"/>
              <w:rPr>
                <w:rFonts w:ascii="Century Gothic" w:hAnsi="Century Gothic"/>
                <w:color w:val="auto"/>
                <w:szCs w:val="16"/>
              </w:rPr>
            </w:pPr>
            <w:r w:rsidRPr="00A54185">
              <w:rPr>
                <w:rFonts w:ascii="Century Gothic" w:hAnsi="Century Gothic"/>
                <w:color w:val="auto"/>
                <w:szCs w:val="16"/>
              </w:rPr>
              <w:t xml:space="preserve">Загальна вартість реалізації </w:t>
            </w:r>
          </w:p>
        </w:tc>
        <w:tc>
          <w:tcPr>
            <w:tcW w:w="1830" w:type="dxa"/>
          </w:tcPr>
          <w:p w14:paraId="744C79CD" w14:textId="77777777" w:rsidR="00F605F6" w:rsidRPr="00A54185" w:rsidRDefault="00F605F6" w:rsidP="00CD4ED1">
            <w:pPr>
              <w:spacing w:line="276" w:lineRule="auto"/>
              <w:jc w:val="center"/>
              <w:textAlignment w:val="baseline"/>
              <w:rPr>
                <w:rFonts w:ascii="Century Gothic" w:hAnsi="Century Gothic"/>
                <w:color w:val="auto"/>
                <w:szCs w:val="16"/>
              </w:rPr>
            </w:pPr>
            <w:r w:rsidRPr="00A54185">
              <w:rPr>
                <w:rFonts w:ascii="Century Gothic" w:hAnsi="Century Gothic"/>
                <w:color w:val="auto"/>
                <w:szCs w:val="16"/>
              </w:rPr>
              <w:t>млн. грн</w:t>
            </w:r>
          </w:p>
        </w:tc>
        <w:tc>
          <w:tcPr>
            <w:tcW w:w="1860" w:type="dxa"/>
          </w:tcPr>
          <w:p w14:paraId="34E9945A" w14:textId="6FF58CF6" w:rsidR="00F605F6" w:rsidRPr="00A54185" w:rsidRDefault="006013BA" w:rsidP="00CD4ED1">
            <w:pPr>
              <w:spacing w:line="276" w:lineRule="auto"/>
              <w:jc w:val="center"/>
              <w:textAlignment w:val="baseline"/>
              <w:rPr>
                <w:rFonts w:ascii="Century Gothic" w:hAnsi="Century Gothic"/>
                <w:color w:val="auto"/>
                <w:szCs w:val="16"/>
              </w:rPr>
            </w:pPr>
            <w:r>
              <w:rPr>
                <w:rFonts w:ascii="Century Gothic" w:hAnsi="Century Gothic"/>
                <w:color w:val="auto"/>
                <w:szCs w:val="16"/>
              </w:rPr>
              <w:t>39,2</w:t>
            </w:r>
          </w:p>
        </w:tc>
      </w:tr>
      <w:tr w:rsidR="009B1091" w:rsidRPr="00A54185" w14:paraId="5D6F4B28" w14:textId="77777777" w:rsidTr="009B1091">
        <w:trPr>
          <w:trHeight w:val="20"/>
        </w:trPr>
        <w:tc>
          <w:tcPr>
            <w:tcW w:w="5655" w:type="dxa"/>
          </w:tcPr>
          <w:p w14:paraId="42A4B388" w14:textId="77777777" w:rsidR="00F605F6" w:rsidRPr="00A54185" w:rsidRDefault="00F605F6" w:rsidP="00CD4ED1">
            <w:pPr>
              <w:spacing w:line="276" w:lineRule="auto"/>
              <w:textAlignment w:val="baseline"/>
              <w:rPr>
                <w:rFonts w:ascii="Century Gothic" w:hAnsi="Century Gothic"/>
                <w:color w:val="auto"/>
                <w:szCs w:val="16"/>
              </w:rPr>
            </w:pPr>
            <w:r w:rsidRPr="00A54185">
              <w:rPr>
                <w:rFonts w:ascii="Century Gothic" w:hAnsi="Century Gothic"/>
                <w:color w:val="auto"/>
                <w:szCs w:val="16"/>
              </w:rPr>
              <w:t>Очікувана річна економія енергії</w:t>
            </w:r>
          </w:p>
        </w:tc>
        <w:tc>
          <w:tcPr>
            <w:tcW w:w="1830" w:type="dxa"/>
          </w:tcPr>
          <w:p w14:paraId="43884D56" w14:textId="77777777" w:rsidR="00F605F6" w:rsidRPr="00A54185" w:rsidRDefault="00F605F6" w:rsidP="00CD4ED1">
            <w:pPr>
              <w:spacing w:line="276" w:lineRule="auto"/>
              <w:jc w:val="center"/>
              <w:textAlignment w:val="baseline"/>
              <w:rPr>
                <w:rFonts w:ascii="Century Gothic" w:hAnsi="Century Gothic"/>
                <w:color w:val="auto"/>
                <w:szCs w:val="16"/>
              </w:rPr>
            </w:pPr>
            <w:r w:rsidRPr="00A54185">
              <w:rPr>
                <w:rFonts w:ascii="Century Gothic" w:hAnsi="Century Gothic"/>
                <w:color w:val="auto"/>
                <w:szCs w:val="16"/>
              </w:rPr>
              <w:t>млн. грн</w:t>
            </w:r>
          </w:p>
        </w:tc>
        <w:tc>
          <w:tcPr>
            <w:tcW w:w="1860" w:type="dxa"/>
          </w:tcPr>
          <w:p w14:paraId="5F0BA96B" w14:textId="31976E2A" w:rsidR="00F605F6" w:rsidRPr="00A54185" w:rsidRDefault="006013BA" w:rsidP="00CD4ED1">
            <w:pPr>
              <w:spacing w:line="276" w:lineRule="auto"/>
              <w:jc w:val="center"/>
              <w:textAlignment w:val="baseline"/>
              <w:rPr>
                <w:rFonts w:ascii="Century Gothic" w:hAnsi="Century Gothic"/>
                <w:color w:val="auto"/>
                <w:szCs w:val="16"/>
                <w:highlight w:val="yellow"/>
              </w:rPr>
            </w:pPr>
            <w:r>
              <w:rPr>
                <w:rFonts w:ascii="Century Gothic" w:hAnsi="Century Gothic"/>
                <w:color w:val="auto"/>
                <w:szCs w:val="16"/>
              </w:rPr>
              <w:t>4,3</w:t>
            </w:r>
          </w:p>
        </w:tc>
      </w:tr>
      <w:tr w:rsidR="009B1091" w:rsidRPr="00A54185" w14:paraId="40AEC742" w14:textId="77777777" w:rsidTr="009B1091">
        <w:trPr>
          <w:trHeight w:val="20"/>
        </w:trPr>
        <w:tc>
          <w:tcPr>
            <w:tcW w:w="5655" w:type="dxa"/>
          </w:tcPr>
          <w:p w14:paraId="11A31CD8" w14:textId="77777777" w:rsidR="00F605F6" w:rsidRPr="00A54185" w:rsidRDefault="00F605F6" w:rsidP="00CD4ED1">
            <w:pPr>
              <w:spacing w:line="276" w:lineRule="auto"/>
              <w:textAlignment w:val="baseline"/>
              <w:rPr>
                <w:rFonts w:ascii="Century Gothic" w:hAnsi="Century Gothic" w:cs="Times New Roman"/>
                <w:color w:val="auto"/>
                <w:szCs w:val="16"/>
              </w:rPr>
            </w:pPr>
            <w:r w:rsidRPr="00A54185">
              <w:rPr>
                <w:rFonts w:ascii="Century Gothic" w:hAnsi="Century Gothic"/>
                <w:color w:val="auto"/>
                <w:szCs w:val="16"/>
              </w:rPr>
              <w:t>Термін окупності заходу </w:t>
            </w:r>
          </w:p>
        </w:tc>
        <w:tc>
          <w:tcPr>
            <w:tcW w:w="1830" w:type="dxa"/>
          </w:tcPr>
          <w:p w14:paraId="39963FBE" w14:textId="77777777" w:rsidR="00F605F6" w:rsidRPr="00A54185" w:rsidRDefault="00F605F6" w:rsidP="00CD4ED1">
            <w:pPr>
              <w:spacing w:line="276" w:lineRule="auto"/>
              <w:jc w:val="center"/>
              <w:textAlignment w:val="baseline"/>
              <w:rPr>
                <w:rFonts w:ascii="Century Gothic" w:hAnsi="Century Gothic" w:cs="Times New Roman"/>
                <w:color w:val="auto"/>
                <w:szCs w:val="16"/>
              </w:rPr>
            </w:pPr>
            <w:r w:rsidRPr="00A54185">
              <w:rPr>
                <w:rFonts w:ascii="Century Gothic" w:hAnsi="Century Gothic"/>
                <w:color w:val="auto"/>
                <w:szCs w:val="16"/>
              </w:rPr>
              <w:t>років </w:t>
            </w:r>
          </w:p>
        </w:tc>
        <w:tc>
          <w:tcPr>
            <w:tcW w:w="1860" w:type="dxa"/>
          </w:tcPr>
          <w:p w14:paraId="54183B7B" w14:textId="77777777" w:rsidR="00F605F6" w:rsidRPr="00A54185" w:rsidRDefault="00F605F6" w:rsidP="00CD4ED1">
            <w:pPr>
              <w:spacing w:line="276" w:lineRule="auto"/>
              <w:jc w:val="center"/>
              <w:textAlignment w:val="baseline"/>
              <w:rPr>
                <w:rFonts w:ascii="Century Gothic" w:hAnsi="Century Gothic"/>
                <w:color w:val="auto"/>
                <w:szCs w:val="16"/>
                <w:highlight w:val="yellow"/>
              </w:rPr>
            </w:pPr>
            <w:r w:rsidRPr="00A54185">
              <w:rPr>
                <w:rFonts w:ascii="Century Gothic" w:hAnsi="Century Gothic"/>
                <w:color w:val="auto"/>
                <w:szCs w:val="16"/>
              </w:rPr>
              <w:t>9,12</w:t>
            </w:r>
          </w:p>
        </w:tc>
      </w:tr>
      <w:tr w:rsidR="009B1091" w:rsidRPr="00A54185" w14:paraId="6E7FB895" w14:textId="77777777" w:rsidTr="009B1091">
        <w:trPr>
          <w:trHeight w:val="20"/>
        </w:trPr>
        <w:tc>
          <w:tcPr>
            <w:tcW w:w="5655" w:type="dxa"/>
          </w:tcPr>
          <w:p w14:paraId="0C1F0632" w14:textId="77777777" w:rsidR="00F605F6" w:rsidRPr="00A54185" w:rsidRDefault="00F605F6" w:rsidP="00CD4ED1">
            <w:pPr>
              <w:spacing w:line="276" w:lineRule="auto"/>
              <w:textAlignment w:val="baseline"/>
              <w:rPr>
                <w:rFonts w:ascii="Century Gothic" w:hAnsi="Century Gothic"/>
                <w:color w:val="auto"/>
                <w:szCs w:val="16"/>
              </w:rPr>
            </w:pPr>
            <w:r w:rsidRPr="00A54185">
              <w:rPr>
                <w:rFonts w:ascii="Century Gothic" w:hAnsi="Century Gothic"/>
                <w:color w:val="auto"/>
                <w:szCs w:val="16"/>
              </w:rPr>
              <w:t xml:space="preserve">Джерело фінансування </w:t>
            </w:r>
          </w:p>
        </w:tc>
        <w:tc>
          <w:tcPr>
            <w:tcW w:w="3690" w:type="dxa"/>
            <w:gridSpan w:val="2"/>
          </w:tcPr>
          <w:p w14:paraId="1D3D7020" w14:textId="77777777" w:rsidR="00F605F6" w:rsidRPr="00A54185" w:rsidRDefault="00F605F6" w:rsidP="00CD4ED1">
            <w:pPr>
              <w:spacing w:line="276" w:lineRule="auto"/>
              <w:jc w:val="center"/>
              <w:textAlignment w:val="baseline"/>
              <w:rPr>
                <w:rFonts w:ascii="Century Gothic" w:hAnsi="Century Gothic"/>
                <w:color w:val="auto"/>
                <w:szCs w:val="16"/>
              </w:rPr>
            </w:pPr>
            <w:r w:rsidRPr="00A54185">
              <w:rPr>
                <w:rFonts w:ascii="Century Gothic" w:hAnsi="Century Gothic"/>
                <w:color w:val="auto"/>
                <w:szCs w:val="16"/>
              </w:rPr>
              <w:t>Місцевий бюджет (100 %)</w:t>
            </w:r>
          </w:p>
          <w:p w14:paraId="59034BCC" w14:textId="77777777" w:rsidR="00F605F6" w:rsidRPr="00A54185" w:rsidRDefault="00F605F6" w:rsidP="00CD4ED1">
            <w:pPr>
              <w:spacing w:line="276" w:lineRule="auto"/>
              <w:textAlignment w:val="baseline"/>
              <w:rPr>
                <w:rFonts w:ascii="Century Gothic" w:hAnsi="Century Gothic"/>
                <w:color w:val="auto"/>
                <w:szCs w:val="16"/>
              </w:rPr>
            </w:pPr>
          </w:p>
        </w:tc>
      </w:tr>
      <w:tr w:rsidR="009B1091" w:rsidRPr="00A54185" w14:paraId="5EC36F40" w14:textId="77777777" w:rsidTr="009B1091">
        <w:trPr>
          <w:trHeight w:val="20"/>
        </w:trPr>
        <w:tc>
          <w:tcPr>
            <w:tcW w:w="5655" w:type="dxa"/>
          </w:tcPr>
          <w:p w14:paraId="34D9266A" w14:textId="77777777" w:rsidR="00F605F6" w:rsidRPr="00A54185" w:rsidRDefault="00F605F6" w:rsidP="00CD4ED1">
            <w:pPr>
              <w:spacing w:line="276" w:lineRule="auto"/>
              <w:textAlignment w:val="baseline"/>
              <w:rPr>
                <w:rFonts w:ascii="Century Gothic" w:hAnsi="Century Gothic"/>
                <w:color w:val="auto"/>
                <w:szCs w:val="16"/>
              </w:rPr>
            </w:pPr>
            <w:r w:rsidRPr="00A54185">
              <w:rPr>
                <w:rFonts w:ascii="Century Gothic" w:hAnsi="Century Gothic"/>
                <w:color w:val="auto"/>
                <w:szCs w:val="16"/>
              </w:rPr>
              <w:t>Термін реалізації проекту</w:t>
            </w:r>
          </w:p>
        </w:tc>
        <w:tc>
          <w:tcPr>
            <w:tcW w:w="3690" w:type="dxa"/>
            <w:gridSpan w:val="2"/>
          </w:tcPr>
          <w:p w14:paraId="09A374C5" w14:textId="67297142" w:rsidR="00F605F6" w:rsidRPr="00A54185" w:rsidRDefault="00F605F6" w:rsidP="00CD4ED1">
            <w:pPr>
              <w:spacing w:line="276" w:lineRule="auto"/>
              <w:jc w:val="center"/>
              <w:textAlignment w:val="baseline"/>
              <w:rPr>
                <w:rFonts w:ascii="Century Gothic" w:hAnsi="Century Gothic"/>
                <w:color w:val="auto"/>
                <w:szCs w:val="16"/>
              </w:rPr>
            </w:pPr>
            <w:r w:rsidRPr="00A54185">
              <w:rPr>
                <w:rFonts w:ascii="Century Gothic" w:hAnsi="Century Gothic"/>
                <w:color w:val="auto"/>
                <w:szCs w:val="16"/>
              </w:rPr>
              <w:t>202</w:t>
            </w:r>
            <w:r w:rsidR="0020083D">
              <w:rPr>
                <w:rFonts w:ascii="Century Gothic" w:hAnsi="Century Gothic"/>
                <w:color w:val="auto"/>
                <w:szCs w:val="16"/>
              </w:rPr>
              <w:t>6</w:t>
            </w:r>
            <w:r w:rsidRPr="00A54185">
              <w:rPr>
                <w:rFonts w:ascii="Century Gothic" w:hAnsi="Century Gothic"/>
                <w:color w:val="auto"/>
                <w:szCs w:val="16"/>
              </w:rPr>
              <w:t>-202</w:t>
            </w:r>
            <w:r w:rsidR="0020083D">
              <w:rPr>
                <w:rFonts w:ascii="Century Gothic" w:hAnsi="Century Gothic"/>
                <w:color w:val="auto"/>
                <w:szCs w:val="16"/>
              </w:rPr>
              <w:t>7</w:t>
            </w:r>
          </w:p>
        </w:tc>
      </w:tr>
    </w:tbl>
    <w:p w14:paraId="47F53CF1" w14:textId="77777777" w:rsidR="00F605F6" w:rsidRPr="00A54185" w:rsidRDefault="00F605F6" w:rsidP="00CD4ED1">
      <w:pPr>
        <w:spacing w:before="160" w:after="160"/>
        <w:rPr>
          <w:rFonts w:ascii="Century Gothic" w:hAnsi="Century Gothic"/>
        </w:rPr>
      </w:pPr>
      <w:r w:rsidRPr="00A54185">
        <w:rPr>
          <w:rFonts w:ascii="Century Gothic" w:hAnsi="Century Gothic"/>
        </w:rPr>
        <w:t>Простий термін окупності- 9,12 роки. Для фінансування даного заходу заплановано використовувати кошти місцевого бюджету.</w:t>
      </w:r>
    </w:p>
    <w:p w14:paraId="5218AE74" w14:textId="77777777" w:rsidR="00F605F6" w:rsidRPr="00A54185" w:rsidRDefault="00F605F6" w:rsidP="00CD4ED1">
      <w:pPr>
        <w:spacing w:before="160" w:after="160"/>
        <w:jc w:val="both"/>
        <w:textAlignment w:val="baseline"/>
        <w:rPr>
          <w:rFonts w:ascii="Century Gothic" w:eastAsia="Times New Roman" w:hAnsi="Century Gothic"/>
        </w:rPr>
      </w:pPr>
      <w:r w:rsidRPr="00A54185">
        <w:rPr>
          <w:rFonts w:ascii="Century Gothic" w:eastAsia="Times New Roman" w:hAnsi="Century Gothic"/>
          <w:b/>
          <w:bCs/>
        </w:rPr>
        <w:t xml:space="preserve">1.9. Використання відновлювальних джерел енергії в громадських будівлях </w:t>
      </w:r>
      <w:r w:rsidRPr="00A54185">
        <w:rPr>
          <w:rFonts w:ascii="Century Gothic" w:eastAsia="Times New Roman" w:hAnsi="Century Gothic"/>
        </w:rPr>
        <w:t>(використання гібридних СЕС)</w:t>
      </w:r>
    </w:p>
    <w:p w14:paraId="720E589F" w14:textId="77777777" w:rsidR="00F605F6" w:rsidRPr="00A54185" w:rsidRDefault="00F605F6" w:rsidP="00CD4ED1">
      <w:pPr>
        <w:spacing w:before="160" w:after="160"/>
        <w:jc w:val="both"/>
        <w:textAlignment w:val="baseline"/>
        <w:rPr>
          <w:rFonts w:ascii="Century Gothic" w:eastAsia="Times New Roman" w:hAnsi="Century Gothic"/>
        </w:rPr>
      </w:pPr>
      <w:r w:rsidRPr="00A54185">
        <w:rPr>
          <w:rFonts w:ascii="Century Gothic" w:eastAsia="Times New Roman" w:hAnsi="Century Gothic"/>
          <w:b/>
          <w:bCs/>
        </w:rPr>
        <w:t>Опис поточної ситуації </w:t>
      </w:r>
      <w:r w:rsidRPr="00A54185">
        <w:rPr>
          <w:rFonts w:ascii="Century Gothic" w:eastAsia="Times New Roman" w:hAnsi="Century Gothic"/>
        </w:rPr>
        <w:t> </w:t>
      </w:r>
    </w:p>
    <w:p w14:paraId="2B6AB137" w14:textId="77777777" w:rsidR="00F605F6" w:rsidRPr="00A54185" w:rsidRDefault="00F605F6" w:rsidP="00CD4ED1">
      <w:pPr>
        <w:spacing w:before="160" w:after="160"/>
        <w:jc w:val="both"/>
        <w:rPr>
          <w:rFonts w:ascii="Century Gothic" w:hAnsi="Century Gothic" w:cstheme="minorHAnsi"/>
          <w:color w:val="000000" w:themeColor="text1"/>
        </w:rPr>
      </w:pPr>
      <w:r w:rsidRPr="00A54185">
        <w:rPr>
          <w:rFonts w:ascii="Century Gothic" w:eastAsia="Times New Roman" w:hAnsi="Century Gothic"/>
        </w:rPr>
        <w:t xml:space="preserve">Діяльність громадських установ передбачає значне споживання електроенергії. Робота окремих установок в громадських будівлях потребує безперебійного електроживлення. </w:t>
      </w:r>
      <w:r w:rsidRPr="00A54185">
        <w:rPr>
          <w:rFonts w:ascii="Century Gothic" w:hAnsi="Century Gothic" w:cstheme="minorHAnsi"/>
          <w:color w:val="000000" w:themeColor="text1"/>
        </w:rPr>
        <w:t xml:space="preserve">Зупинка електропостачання цих об’єктів унеможливлює функціонування будівель і створює загрозу життю людей. На сьогодні проблема частково вирішується за рахунок використання генераторів, потужність яких забезпечує роботу критично необхідного обладнання. Більшість з цих електростанцій розраховано на використання дизельного палива, що суттєво підвищує вартість електроенергії. При цьому вартість електроенергії для бюджетних будівель суттєво зростає. </w:t>
      </w:r>
    </w:p>
    <w:p w14:paraId="371D62B9" w14:textId="77777777" w:rsidR="00F605F6" w:rsidRPr="00A54185" w:rsidRDefault="00F605F6" w:rsidP="00CD4ED1">
      <w:pPr>
        <w:spacing w:before="160" w:after="160"/>
        <w:jc w:val="both"/>
        <w:textAlignment w:val="baseline"/>
        <w:rPr>
          <w:rFonts w:ascii="Century Gothic" w:eastAsia="Times New Roman" w:hAnsi="Century Gothic"/>
        </w:rPr>
      </w:pPr>
      <w:r w:rsidRPr="00A54185">
        <w:rPr>
          <w:rFonts w:ascii="Century Gothic" w:eastAsia="Times New Roman" w:hAnsi="Century Gothic"/>
          <w:b/>
          <w:bCs/>
        </w:rPr>
        <w:t>Запропоновані рішення</w:t>
      </w:r>
      <w:r w:rsidRPr="00A54185">
        <w:rPr>
          <w:rFonts w:ascii="Century Gothic" w:eastAsia="Times New Roman" w:hAnsi="Century Gothic"/>
        </w:rPr>
        <w:t> </w:t>
      </w:r>
    </w:p>
    <w:p w14:paraId="7D612194" w14:textId="77777777" w:rsidR="00F605F6" w:rsidRPr="00A54185" w:rsidRDefault="00F605F6" w:rsidP="00CD4ED1">
      <w:pPr>
        <w:spacing w:before="160" w:after="160"/>
        <w:jc w:val="both"/>
        <w:rPr>
          <w:rFonts w:ascii="Century Gothic" w:hAnsi="Century Gothic" w:cstheme="minorHAnsi"/>
          <w:color w:val="000000" w:themeColor="text1"/>
        </w:rPr>
      </w:pPr>
      <w:r w:rsidRPr="00A54185">
        <w:rPr>
          <w:rFonts w:ascii="Century Gothic" w:hAnsi="Century Gothic" w:cstheme="minorHAnsi"/>
          <w:color w:val="000000" w:themeColor="text1"/>
        </w:rPr>
        <w:t xml:space="preserve">Використання енергії сонця для генерації електричної енергії – технологія </w:t>
      </w:r>
      <w:proofErr w:type="spellStart"/>
      <w:r w:rsidRPr="00A54185">
        <w:rPr>
          <w:rFonts w:ascii="Century Gothic" w:hAnsi="Century Gothic" w:cstheme="minorHAnsi"/>
          <w:color w:val="000000" w:themeColor="text1"/>
        </w:rPr>
        <w:t>електрогенерації</w:t>
      </w:r>
      <w:proofErr w:type="spellEnd"/>
      <w:r w:rsidRPr="00A54185">
        <w:rPr>
          <w:rFonts w:ascii="Century Gothic" w:hAnsi="Century Gothic" w:cstheme="minorHAnsi"/>
          <w:color w:val="000000" w:themeColor="text1"/>
        </w:rPr>
        <w:t xml:space="preserve">, яка розвивається найшвидше. За даними Міжнародного агентства з відновлюваних джерел енергії, щорічне збільшення об’ємів сонячної генерації становить 73%. При цьому з 2009 по 2024 рік середня вартість електроенергії для сонячної енергетики знизилася з 359 до 61 долара за </w:t>
      </w:r>
      <w:proofErr w:type="spellStart"/>
      <w:r w:rsidRPr="00A54185">
        <w:rPr>
          <w:rFonts w:ascii="Century Gothic" w:hAnsi="Century Gothic" w:cstheme="minorHAnsi"/>
          <w:color w:val="000000" w:themeColor="text1"/>
        </w:rPr>
        <w:t>МВт·год</w:t>
      </w:r>
      <w:proofErr w:type="spellEnd"/>
      <w:r w:rsidRPr="00A54185">
        <w:rPr>
          <w:rFonts w:ascii="Century Gothic" w:hAnsi="Century Gothic" w:cstheme="minorHAnsi"/>
          <w:color w:val="000000" w:themeColor="text1"/>
        </w:rPr>
        <w:t xml:space="preserve">, тобто на 83%. </w:t>
      </w:r>
    </w:p>
    <w:p w14:paraId="12522AD2" w14:textId="77777777" w:rsidR="00F605F6" w:rsidRPr="00A54185" w:rsidRDefault="00F605F6" w:rsidP="00CD4ED1">
      <w:pPr>
        <w:spacing w:before="160" w:after="160"/>
        <w:jc w:val="both"/>
        <w:rPr>
          <w:rFonts w:ascii="Century Gothic" w:hAnsi="Century Gothic"/>
          <w:color w:val="000000" w:themeColor="text1"/>
        </w:rPr>
      </w:pPr>
      <w:r w:rsidRPr="00A54185">
        <w:rPr>
          <w:rFonts w:ascii="Century Gothic" w:hAnsi="Century Gothic"/>
          <w:color w:val="000000" w:themeColor="text1"/>
        </w:rPr>
        <w:t xml:space="preserve">Важливим чинником забезпечення стабільного енергопостачання є акумуляторна батарея, ємність якої дозволяє забезпечити електроживлення критичних пристроїв. </w:t>
      </w:r>
      <w:r w:rsidRPr="00A54185">
        <w:rPr>
          <w:rFonts w:ascii="Century Gothic" w:hAnsi="Century Gothic" w:cstheme="minorHAnsi"/>
        </w:rPr>
        <w:t>Акумуляторні батареї дають можливість накопичити електричну енергію як з сонячної генерації, так і безпосередньо з мережі і використати її при зупинці електропостачання.</w:t>
      </w:r>
    </w:p>
    <w:p w14:paraId="75417E19" w14:textId="77777777" w:rsidR="00F605F6" w:rsidRPr="00A54185" w:rsidRDefault="00F605F6" w:rsidP="00CD4ED1">
      <w:pPr>
        <w:spacing w:before="160" w:after="160"/>
        <w:jc w:val="both"/>
        <w:rPr>
          <w:rFonts w:ascii="Century Gothic" w:hAnsi="Century Gothic" w:cstheme="minorHAnsi"/>
          <w:color w:val="000000" w:themeColor="text1"/>
        </w:rPr>
      </w:pPr>
      <w:r w:rsidRPr="00A54185">
        <w:rPr>
          <w:rFonts w:ascii="Century Gothic" w:hAnsi="Century Gothic" w:cstheme="minorHAnsi"/>
          <w:color w:val="000000" w:themeColor="text1"/>
        </w:rPr>
        <w:t>Запропоновано створення СЕС на дахах в першу чергу медичних установ, адміністративних будівель, а також ЗОШ та дошкільних навчальних закладів.</w:t>
      </w:r>
    </w:p>
    <w:p w14:paraId="6C8F6DAE" w14:textId="77777777" w:rsidR="00F605F6" w:rsidRPr="00A54185" w:rsidRDefault="00F605F6" w:rsidP="00CD4ED1">
      <w:pPr>
        <w:spacing w:before="160" w:after="160"/>
        <w:jc w:val="both"/>
        <w:rPr>
          <w:rFonts w:ascii="Century Gothic" w:hAnsi="Century Gothic" w:cstheme="minorHAnsi"/>
          <w:color w:val="000000" w:themeColor="text1"/>
        </w:rPr>
      </w:pPr>
      <w:r w:rsidRPr="00A54185">
        <w:rPr>
          <w:rFonts w:ascii="Century Gothic" w:hAnsi="Century Gothic" w:cstheme="minorHAnsi"/>
          <w:color w:val="000000" w:themeColor="text1"/>
        </w:rPr>
        <w:t>Широке впровадження розподіленої сонячної генерації з розміщенням сонячних панелей на дахах громадських будівлях дає можливість:</w:t>
      </w:r>
    </w:p>
    <w:tbl>
      <w:tblPr>
        <w:tblStyle w:val="-214"/>
        <w:tblW w:w="9614" w:type="dxa"/>
        <w:tblLayout w:type="fixed"/>
        <w:tblLook w:val="0600" w:firstRow="0" w:lastRow="0" w:firstColumn="0" w:lastColumn="0" w:noHBand="1" w:noVBand="1"/>
      </w:tblPr>
      <w:tblGrid>
        <w:gridCol w:w="9614"/>
      </w:tblGrid>
      <w:tr w:rsidR="0000056D" w:rsidRPr="00A54185" w14:paraId="3F6CF33F" w14:textId="77777777" w:rsidTr="00FF5ED9">
        <w:trPr>
          <w:trHeight w:val="219"/>
        </w:trPr>
        <w:tc>
          <w:tcPr>
            <w:tcW w:w="9614" w:type="dxa"/>
          </w:tcPr>
          <w:p w14:paraId="55552B5A" w14:textId="1E4E059A" w:rsidR="0000056D" w:rsidRPr="00A54185" w:rsidRDefault="0000056D" w:rsidP="0000056D">
            <w:pPr>
              <w:spacing w:line="276" w:lineRule="auto"/>
              <w:jc w:val="both"/>
              <w:rPr>
                <w:sz w:val="20"/>
                <w:szCs w:val="20"/>
              </w:rPr>
            </w:pPr>
            <w:r w:rsidRPr="00A54185">
              <w:rPr>
                <w:rFonts w:cstheme="minorHAnsi"/>
                <w:color w:val="000000" w:themeColor="text1"/>
                <w:sz w:val="20"/>
                <w:szCs w:val="20"/>
              </w:rPr>
              <w:t>скоротити витрати на забезпечення енергопостачання;</w:t>
            </w:r>
          </w:p>
        </w:tc>
      </w:tr>
      <w:tr w:rsidR="0000056D" w:rsidRPr="00A54185" w14:paraId="47975C1E" w14:textId="77777777" w:rsidTr="00FF5ED9">
        <w:trPr>
          <w:trHeight w:val="219"/>
        </w:trPr>
        <w:tc>
          <w:tcPr>
            <w:tcW w:w="9614" w:type="dxa"/>
          </w:tcPr>
          <w:p w14:paraId="51BC806B" w14:textId="69F4B23C" w:rsidR="0000056D" w:rsidRPr="00A54185" w:rsidRDefault="0000056D" w:rsidP="0000056D">
            <w:pPr>
              <w:spacing w:line="276" w:lineRule="auto"/>
              <w:jc w:val="both"/>
              <w:rPr>
                <w:sz w:val="20"/>
                <w:szCs w:val="20"/>
              </w:rPr>
            </w:pPr>
            <w:r w:rsidRPr="00A54185">
              <w:rPr>
                <w:rFonts w:cstheme="minorHAnsi"/>
                <w:color w:val="000000" w:themeColor="text1"/>
                <w:sz w:val="20"/>
                <w:szCs w:val="20"/>
              </w:rPr>
              <w:t>забезпечити додаткову генерацію електричної енергії в літній період;</w:t>
            </w:r>
          </w:p>
        </w:tc>
      </w:tr>
      <w:tr w:rsidR="0000056D" w:rsidRPr="00A54185" w14:paraId="1B270565" w14:textId="77777777" w:rsidTr="00FF5ED9">
        <w:trPr>
          <w:trHeight w:val="219"/>
        </w:trPr>
        <w:tc>
          <w:tcPr>
            <w:tcW w:w="9614" w:type="dxa"/>
          </w:tcPr>
          <w:p w14:paraId="14B5BD2C" w14:textId="5B874256" w:rsidR="0000056D" w:rsidRPr="00A54185" w:rsidRDefault="0000056D" w:rsidP="0000056D">
            <w:pPr>
              <w:spacing w:line="276" w:lineRule="auto"/>
              <w:jc w:val="both"/>
              <w:rPr>
                <w:sz w:val="20"/>
                <w:szCs w:val="20"/>
              </w:rPr>
            </w:pPr>
            <w:r w:rsidRPr="00A54185">
              <w:rPr>
                <w:rFonts w:cstheme="minorHAnsi"/>
                <w:color w:val="000000" w:themeColor="text1"/>
                <w:sz w:val="20"/>
                <w:szCs w:val="20"/>
              </w:rPr>
              <w:t>забезпечити резервне живлення електроспоживачів при встановленні акумуляторів.</w:t>
            </w:r>
          </w:p>
        </w:tc>
      </w:tr>
    </w:tbl>
    <w:p w14:paraId="63E61AC7" w14:textId="77777777" w:rsidR="00FF5CA7" w:rsidRDefault="00FF5CA7" w:rsidP="0000056D">
      <w:pPr>
        <w:spacing w:before="160" w:after="0"/>
        <w:jc w:val="right"/>
        <w:textAlignment w:val="baseline"/>
        <w:rPr>
          <w:rFonts w:ascii="Century Gothic" w:eastAsia="Times New Roman" w:hAnsi="Century Gothic"/>
          <w:color w:val="000000"/>
        </w:rPr>
      </w:pPr>
    </w:p>
    <w:p w14:paraId="07837E2E" w14:textId="77777777" w:rsidR="00FF5CA7" w:rsidRDefault="00FF5CA7" w:rsidP="0000056D">
      <w:pPr>
        <w:spacing w:before="160" w:after="0"/>
        <w:jc w:val="right"/>
        <w:textAlignment w:val="baseline"/>
        <w:rPr>
          <w:rFonts w:ascii="Century Gothic" w:eastAsia="Times New Roman" w:hAnsi="Century Gothic"/>
          <w:color w:val="000000"/>
        </w:rPr>
      </w:pPr>
    </w:p>
    <w:p w14:paraId="5231F243" w14:textId="0D9E287A" w:rsidR="00F605F6" w:rsidRPr="00A54185" w:rsidRDefault="00F605F6" w:rsidP="0000056D">
      <w:pPr>
        <w:spacing w:before="160" w:after="0"/>
        <w:jc w:val="right"/>
        <w:textAlignment w:val="baseline"/>
        <w:rPr>
          <w:rFonts w:ascii="Century Gothic" w:eastAsia="Times New Roman" w:hAnsi="Century Gothic" w:cs="Segoe UI"/>
        </w:rPr>
      </w:pPr>
      <w:r w:rsidRPr="00A54185">
        <w:rPr>
          <w:rFonts w:ascii="Century Gothic" w:eastAsia="Times New Roman" w:hAnsi="Century Gothic"/>
          <w:color w:val="000000"/>
        </w:rPr>
        <w:lastRenderedPageBreak/>
        <w:t>Таблиця 1.9 </w:t>
      </w:r>
    </w:p>
    <w:p w14:paraId="4D741F86" w14:textId="692ACF7A" w:rsidR="00F605F6" w:rsidRPr="00A54185" w:rsidRDefault="00F605F6" w:rsidP="0000056D">
      <w:pPr>
        <w:spacing w:after="0"/>
        <w:jc w:val="center"/>
        <w:textAlignment w:val="baseline"/>
        <w:rPr>
          <w:rFonts w:ascii="Century Gothic" w:eastAsia="Times New Roman" w:hAnsi="Century Gothic"/>
        </w:rPr>
      </w:pPr>
      <w:r w:rsidRPr="00A54185">
        <w:rPr>
          <w:rFonts w:ascii="Century Gothic" w:eastAsia="Times New Roman" w:hAnsi="Century Gothic"/>
          <w:color w:val="000000"/>
        </w:rPr>
        <w:t>Витрати на впровадження, розрахунок річної економії та оцінка терміну простої окупності проекту в</w:t>
      </w:r>
      <w:r w:rsidRPr="00A54185">
        <w:rPr>
          <w:rFonts w:ascii="Century Gothic" w:eastAsia="Times New Roman" w:hAnsi="Century Gothic"/>
        </w:rPr>
        <w:t>икористання ВДЕ в громадських будівлях (використання гібридних СЕС)</w:t>
      </w:r>
    </w:p>
    <w:tbl>
      <w:tblPr>
        <w:tblStyle w:val="112"/>
        <w:tblW w:w="9345" w:type="dxa"/>
        <w:tblLook w:val="04A0" w:firstRow="1" w:lastRow="0" w:firstColumn="1" w:lastColumn="0" w:noHBand="0" w:noVBand="1"/>
      </w:tblPr>
      <w:tblGrid>
        <w:gridCol w:w="5655"/>
        <w:gridCol w:w="1830"/>
        <w:gridCol w:w="1860"/>
      </w:tblGrid>
      <w:tr w:rsidR="0000056D" w:rsidRPr="00A54185" w14:paraId="00C4EF71" w14:textId="77777777" w:rsidTr="0000056D">
        <w:trPr>
          <w:cnfStyle w:val="100000000000" w:firstRow="1" w:lastRow="0" w:firstColumn="0" w:lastColumn="0" w:oddVBand="0" w:evenVBand="0" w:oddHBand="0" w:evenHBand="0" w:firstRowFirstColumn="0" w:firstRowLastColumn="0" w:lastRowFirstColumn="0" w:lastRowLastColumn="0"/>
          <w:trHeight w:val="20"/>
        </w:trPr>
        <w:tc>
          <w:tcPr>
            <w:tcW w:w="5655" w:type="dxa"/>
            <w:hideMark/>
          </w:tcPr>
          <w:p w14:paraId="7AEA2D2B" w14:textId="77777777" w:rsidR="00F605F6" w:rsidRPr="00A54185" w:rsidRDefault="00F605F6" w:rsidP="0000056D">
            <w:pPr>
              <w:spacing w:line="276" w:lineRule="auto"/>
              <w:jc w:val="center"/>
              <w:textAlignment w:val="baseline"/>
              <w:rPr>
                <w:rFonts w:ascii="Century Gothic" w:hAnsi="Century Gothic" w:cs="Times New Roman"/>
                <w:color w:val="auto"/>
                <w:szCs w:val="16"/>
              </w:rPr>
            </w:pPr>
            <w:r w:rsidRPr="00A54185">
              <w:rPr>
                <w:rFonts w:ascii="Century Gothic" w:hAnsi="Century Gothic"/>
                <w:color w:val="auto"/>
                <w:szCs w:val="16"/>
              </w:rPr>
              <w:t>Найменування величини </w:t>
            </w:r>
          </w:p>
        </w:tc>
        <w:tc>
          <w:tcPr>
            <w:tcW w:w="1830" w:type="dxa"/>
            <w:hideMark/>
          </w:tcPr>
          <w:p w14:paraId="04D3D47E" w14:textId="77777777" w:rsidR="00F605F6" w:rsidRPr="00A54185" w:rsidRDefault="00F605F6" w:rsidP="0000056D">
            <w:pPr>
              <w:spacing w:line="276" w:lineRule="auto"/>
              <w:jc w:val="center"/>
              <w:textAlignment w:val="baseline"/>
              <w:rPr>
                <w:rFonts w:ascii="Century Gothic" w:hAnsi="Century Gothic" w:cs="Times New Roman"/>
                <w:color w:val="auto"/>
                <w:szCs w:val="16"/>
              </w:rPr>
            </w:pPr>
            <w:r w:rsidRPr="00A54185">
              <w:rPr>
                <w:rFonts w:ascii="Century Gothic" w:hAnsi="Century Gothic"/>
                <w:color w:val="auto"/>
                <w:szCs w:val="16"/>
              </w:rPr>
              <w:t>Розмірність </w:t>
            </w:r>
          </w:p>
        </w:tc>
        <w:tc>
          <w:tcPr>
            <w:tcW w:w="1860" w:type="dxa"/>
            <w:hideMark/>
          </w:tcPr>
          <w:p w14:paraId="4D8BA1A4" w14:textId="77777777" w:rsidR="00F605F6" w:rsidRPr="00A54185" w:rsidRDefault="00F605F6" w:rsidP="0000056D">
            <w:pPr>
              <w:spacing w:line="276" w:lineRule="auto"/>
              <w:jc w:val="center"/>
              <w:textAlignment w:val="baseline"/>
              <w:rPr>
                <w:rFonts w:ascii="Century Gothic" w:hAnsi="Century Gothic" w:cs="Times New Roman"/>
                <w:color w:val="auto"/>
                <w:szCs w:val="16"/>
              </w:rPr>
            </w:pPr>
            <w:r w:rsidRPr="00A54185">
              <w:rPr>
                <w:rFonts w:ascii="Century Gothic" w:hAnsi="Century Gothic"/>
                <w:color w:val="auto"/>
                <w:szCs w:val="16"/>
              </w:rPr>
              <w:t>Величина </w:t>
            </w:r>
          </w:p>
        </w:tc>
      </w:tr>
      <w:tr w:rsidR="0000056D" w:rsidRPr="00A54185" w14:paraId="441A56ED" w14:textId="77777777" w:rsidTr="0000056D">
        <w:trPr>
          <w:trHeight w:val="20"/>
        </w:trPr>
        <w:tc>
          <w:tcPr>
            <w:tcW w:w="5655" w:type="dxa"/>
          </w:tcPr>
          <w:p w14:paraId="1E2273E1" w14:textId="77777777" w:rsidR="00F605F6" w:rsidRPr="00A54185" w:rsidRDefault="00F605F6" w:rsidP="0000056D">
            <w:pPr>
              <w:spacing w:line="276" w:lineRule="auto"/>
              <w:textAlignment w:val="baseline"/>
              <w:rPr>
                <w:rFonts w:ascii="Century Gothic" w:hAnsi="Century Gothic"/>
                <w:color w:val="auto"/>
                <w:szCs w:val="16"/>
              </w:rPr>
            </w:pPr>
            <w:r w:rsidRPr="00A54185">
              <w:rPr>
                <w:rFonts w:ascii="Century Gothic" w:hAnsi="Century Gothic"/>
                <w:color w:val="auto"/>
                <w:szCs w:val="16"/>
              </w:rPr>
              <w:t>Генерація електричної енергії</w:t>
            </w:r>
          </w:p>
        </w:tc>
        <w:tc>
          <w:tcPr>
            <w:tcW w:w="1830" w:type="dxa"/>
          </w:tcPr>
          <w:p w14:paraId="2AC45090" w14:textId="77777777" w:rsidR="00F605F6" w:rsidRPr="00A54185" w:rsidRDefault="00F605F6" w:rsidP="0000056D">
            <w:pPr>
              <w:spacing w:line="276" w:lineRule="auto"/>
              <w:jc w:val="center"/>
              <w:textAlignment w:val="baseline"/>
              <w:rPr>
                <w:rFonts w:ascii="Century Gothic" w:hAnsi="Century Gothic"/>
                <w:color w:val="auto"/>
                <w:szCs w:val="16"/>
              </w:rPr>
            </w:pPr>
            <w:r w:rsidRPr="00A54185">
              <w:rPr>
                <w:rFonts w:ascii="Century Gothic" w:hAnsi="Century Gothic"/>
                <w:color w:val="auto"/>
                <w:szCs w:val="16"/>
              </w:rPr>
              <w:t>МВт-год/рік</w:t>
            </w:r>
          </w:p>
        </w:tc>
        <w:tc>
          <w:tcPr>
            <w:tcW w:w="1860" w:type="dxa"/>
          </w:tcPr>
          <w:p w14:paraId="485370C7" w14:textId="2FDC625D" w:rsidR="00F605F6" w:rsidRPr="00A54185" w:rsidRDefault="00E27371" w:rsidP="0000056D">
            <w:pPr>
              <w:spacing w:line="276" w:lineRule="auto"/>
              <w:jc w:val="center"/>
              <w:textAlignment w:val="baseline"/>
              <w:rPr>
                <w:rFonts w:ascii="Century Gothic" w:hAnsi="Century Gothic"/>
                <w:color w:val="auto"/>
                <w:szCs w:val="16"/>
              </w:rPr>
            </w:pPr>
            <w:r>
              <w:rPr>
                <w:rFonts w:ascii="Century Gothic" w:hAnsi="Century Gothic"/>
                <w:color w:val="auto"/>
                <w:szCs w:val="16"/>
              </w:rPr>
              <w:t>575,34</w:t>
            </w:r>
          </w:p>
        </w:tc>
      </w:tr>
      <w:tr w:rsidR="0000056D" w:rsidRPr="00A54185" w14:paraId="0BDA9436" w14:textId="77777777" w:rsidTr="0000056D">
        <w:trPr>
          <w:trHeight w:val="20"/>
        </w:trPr>
        <w:tc>
          <w:tcPr>
            <w:tcW w:w="5655" w:type="dxa"/>
          </w:tcPr>
          <w:p w14:paraId="41858EF9" w14:textId="77777777" w:rsidR="00F605F6" w:rsidRPr="00A54185" w:rsidRDefault="00F605F6" w:rsidP="0000056D">
            <w:pPr>
              <w:spacing w:line="276" w:lineRule="auto"/>
              <w:textAlignment w:val="baseline"/>
              <w:rPr>
                <w:rFonts w:ascii="Century Gothic" w:hAnsi="Century Gothic"/>
                <w:color w:val="auto"/>
                <w:szCs w:val="16"/>
              </w:rPr>
            </w:pPr>
            <w:r w:rsidRPr="00A54185">
              <w:rPr>
                <w:rFonts w:ascii="Century Gothic" w:hAnsi="Century Gothic"/>
                <w:color w:val="auto"/>
                <w:szCs w:val="16"/>
              </w:rPr>
              <w:t xml:space="preserve">Загальна вартість реалізації </w:t>
            </w:r>
          </w:p>
        </w:tc>
        <w:tc>
          <w:tcPr>
            <w:tcW w:w="1830" w:type="dxa"/>
          </w:tcPr>
          <w:p w14:paraId="3BCACE3C" w14:textId="77777777" w:rsidR="00F605F6" w:rsidRPr="00A54185" w:rsidRDefault="00F605F6" w:rsidP="0000056D">
            <w:pPr>
              <w:spacing w:line="276" w:lineRule="auto"/>
              <w:jc w:val="center"/>
              <w:textAlignment w:val="baseline"/>
              <w:rPr>
                <w:rFonts w:ascii="Century Gothic" w:hAnsi="Century Gothic"/>
                <w:color w:val="auto"/>
                <w:szCs w:val="16"/>
              </w:rPr>
            </w:pPr>
            <w:r w:rsidRPr="00A54185">
              <w:rPr>
                <w:rFonts w:ascii="Century Gothic" w:hAnsi="Century Gothic"/>
                <w:color w:val="auto"/>
                <w:szCs w:val="16"/>
              </w:rPr>
              <w:t>млн. грн</w:t>
            </w:r>
          </w:p>
        </w:tc>
        <w:tc>
          <w:tcPr>
            <w:tcW w:w="1860" w:type="dxa"/>
          </w:tcPr>
          <w:p w14:paraId="6E569D39" w14:textId="16C8DEBD" w:rsidR="00F605F6" w:rsidRPr="00A54185" w:rsidRDefault="00E27371" w:rsidP="0000056D">
            <w:pPr>
              <w:spacing w:line="276" w:lineRule="auto"/>
              <w:jc w:val="center"/>
              <w:textAlignment w:val="baseline"/>
              <w:rPr>
                <w:rFonts w:ascii="Century Gothic" w:hAnsi="Century Gothic"/>
                <w:color w:val="auto"/>
                <w:szCs w:val="16"/>
              </w:rPr>
            </w:pPr>
            <w:r>
              <w:rPr>
                <w:rFonts w:ascii="Century Gothic" w:hAnsi="Century Gothic"/>
                <w:color w:val="auto"/>
                <w:szCs w:val="16"/>
              </w:rPr>
              <w:t>564,34</w:t>
            </w:r>
          </w:p>
        </w:tc>
      </w:tr>
      <w:tr w:rsidR="0000056D" w:rsidRPr="00A54185" w14:paraId="26B97C9A" w14:textId="77777777" w:rsidTr="0000056D">
        <w:trPr>
          <w:trHeight w:val="20"/>
        </w:trPr>
        <w:tc>
          <w:tcPr>
            <w:tcW w:w="5655" w:type="dxa"/>
          </w:tcPr>
          <w:p w14:paraId="5B74A2DF" w14:textId="77777777" w:rsidR="00F605F6" w:rsidRPr="00A54185" w:rsidRDefault="00F605F6" w:rsidP="0000056D">
            <w:pPr>
              <w:spacing w:line="276" w:lineRule="auto"/>
              <w:textAlignment w:val="baseline"/>
              <w:rPr>
                <w:rFonts w:ascii="Century Gothic" w:hAnsi="Century Gothic"/>
                <w:color w:val="auto"/>
                <w:szCs w:val="16"/>
              </w:rPr>
            </w:pPr>
            <w:r w:rsidRPr="00A54185">
              <w:rPr>
                <w:rFonts w:ascii="Century Gothic" w:hAnsi="Century Gothic"/>
                <w:color w:val="auto"/>
                <w:szCs w:val="16"/>
              </w:rPr>
              <w:t>Зекономлені кошти від використання СЕС</w:t>
            </w:r>
          </w:p>
        </w:tc>
        <w:tc>
          <w:tcPr>
            <w:tcW w:w="1830" w:type="dxa"/>
          </w:tcPr>
          <w:p w14:paraId="24993B40" w14:textId="77777777" w:rsidR="00F605F6" w:rsidRPr="00A54185" w:rsidRDefault="00F605F6" w:rsidP="0000056D">
            <w:pPr>
              <w:spacing w:line="276" w:lineRule="auto"/>
              <w:jc w:val="center"/>
              <w:textAlignment w:val="baseline"/>
              <w:rPr>
                <w:rFonts w:ascii="Century Gothic" w:hAnsi="Century Gothic"/>
                <w:color w:val="auto"/>
                <w:szCs w:val="16"/>
              </w:rPr>
            </w:pPr>
            <w:r w:rsidRPr="00A54185">
              <w:rPr>
                <w:rFonts w:ascii="Century Gothic" w:hAnsi="Century Gothic"/>
                <w:color w:val="auto"/>
                <w:szCs w:val="16"/>
              </w:rPr>
              <w:t>млн. грн/ рік</w:t>
            </w:r>
          </w:p>
        </w:tc>
        <w:tc>
          <w:tcPr>
            <w:tcW w:w="1860" w:type="dxa"/>
          </w:tcPr>
          <w:p w14:paraId="2582D1DB" w14:textId="7752DA60" w:rsidR="00F605F6" w:rsidRPr="00A54185" w:rsidRDefault="00323830" w:rsidP="0000056D">
            <w:pPr>
              <w:spacing w:line="276" w:lineRule="auto"/>
              <w:jc w:val="center"/>
              <w:textAlignment w:val="baseline"/>
              <w:rPr>
                <w:rFonts w:ascii="Century Gothic" w:hAnsi="Century Gothic"/>
                <w:color w:val="auto"/>
                <w:szCs w:val="16"/>
              </w:rPr>
            </w:pPr>
            <w:r>
              <w:rPr>
                <w:rFonts w:ascii="Century Gothic" w:hAnsi="Century Gothic"/>
                <w:color w:val="auto"/>
                <w:szCs w:val="16"/>
              </w:rPr>
              <w:t>58,18</w:t>
            </w:r>
          </w:p>
        </w:tc>
      </w:tr>
      <w:tr w:rsidR="0000056D" w:rsidRPr="00A54185" w14:paraId="1ED2A614" w14:textId="77777777" w:rsidTr="0000056D">
        <w:trPr>
          <w:trHeight w:val="20"/>
        </w:trPr>
        <w:tc>
          <w:tcPr>
            <w:tcW w:w="5655" w:type="dxa"/>
          </w:tcPr>
          <w:p w14:paraId="34EDE2B5" w14:textId="77777777" w:rsidR="00F605F6" w:rsidRPr="00A54185" w:rsidRDefault="00F605F6" w:rsidP="0000056D">
            <w:pPr>
              <w:spacing w:line="276" w:lineRule="auto"/>
              <w:textAlignment w:val="baseline"/>
              <w:rPr>
                <w:rFonts w:ascii="Century Gothic" w:hAnsi="Century Gothic" w:cs="Times New Roman"/>
                <w:color w:val="auto"/>
                <w:szCs w:val="16"/>
              </w:rPr>
            </w:pPr>
            <w:r w:rsidRPr="00A54185">
              <w:rPr>
                <w:rFonts w:ascii="Century Gothic" w:hAnsi="Century Gothic"/>
                <w:color w:val="auto"/>
                <w:szCs w:val="16"/>
              </w:rPr>
              <w:t>Термін окупності заходу </w:t>
            </w:r>
          </w:p>
        </w:tc>
        <w:tc>
          <w:tcPr>
            <w:tcW w:w="1830" w:type="dxa"/>
          </w:tcPr>
          <w:p w14:paraId="251F0D87" w14:textId="77777777" w:rsidR="00F605F6" w:rsidRPr="00A54185" w:rsidRDefault="00F605F6" w:rsidP="0000056D">
            <w:pPr>
              <w:spacing w:line="276" w:lineRule="auto"/>
              <w:jc w:val="center"/>
              <w:textAlignment w:val="baseline"/>
              <w:rPr>
                <w:rFonts w:ascii="Century Gothic" w:hAnsi="Century Gothic" w:cs="Times New Roman"/>
                <w:color w:val="auto"/>
                <w:szCs w:val="16"/>
              </w:rPr>
            </w:pPr>
            <w:r w:rsidRPr="00A54185">
              <w:rPr>
                <w:rFonts w:ascii="Century Gothic" w:hAnsi="Century Gothic"/>
                <w:color w:val="auto"/>
                <w:szCs w:val="16"/>
              </w:rPr>
              <w:t>років </w:t>
            </w:r>
          </w:p>
        </w:tc>
        <w:tc>
          <w:tcPr>
            <w:tcW w:w="1860" w:type="dxa"/>
          </w:tcPr>
          <w:p w14:paraId="3356AA5E" w14:textId="7D7E527E" w:rsidR="00F605F6" w:rsidRPr="00A54185" w:rsidRDefault="00323830" w:rsidP="0000056D">
            <w:pPr>
              <w:spacing w:line="276" w:lineRule="auto"/>
              <w:jc w:val="center"/>
              <w:textAlignment w:val="baseline"/>
              <w:rPr>
                <w:rFonts w:ascii="Century Gothic" w:hAnsi="Century Gothic"/>
                <w:color w:val="auto"/>
                <w:szCs w:val="16"/>
                <w:highlight w:val="yellow"/>
              </w:rPr>
            </w:pPr>
            <w:r>
              <w:rPr>
                <w:rFonts w:ascii="Century Gothic" w:hAnsi="Century Gothic"/>
                <w:color w:val="auto"/>
                <w:szCs w:val="16"/>
              </w:rPr>
              <w:t>9,7</w:t>
            </w:r>
          </w:p>
        </w:tc>
      </w:tr>
      <w:tr w:rsidR="0000056D" w:rsidRPr="00A54185" w14:paraId="682EA593" w14:textId="77777777" w:rsidTr="0000056D">
        <w:trPr>
          <w:trHeight w:val="20"/>
        </w:trPr>
        <w:tc>
          <w:tcPr>
            <w:tcW w:w="5655" w:type="dxa"/>
          </w:tcPr>
          <w:p w14:paraId="1239FD26" w14:textId="77777777" w:rsidR="00F605F6" w:rsidRPr="00A54185" w:rsidRDefault="00F605F6" w:rsidP="0000056D">
            <w:pPr>
              <w:spacing w:line="276" w:lineRule="auto"/>
              <w:textAlignment w:val="baseline"/>
              <w:rPr>
                <w:rFonts w:ascii="Century Gothic" w:hAnsi="Century Gothic"/>
                <w:color w:val="auto"/>
                <w:szCs w:val="16"/>
              </w:rPr>
            </w:pPr>
            <w:r w:rsidRPr="00A54185">
              <w:rPr>
                <w:rFonts w:ascii="Century Gothic" w:hAnsi="Century Gothic"/>
                <w:color w:val="auto"/>
                <w:szCs w:val="16"/>
              </w:rPr>
              <w:t xml:space="preserve">Джерело фінансування </w:t>
            </w:r>
          </w:p>
        </w:tc>
        <w:tc>
          <w:tcPr>
            <w:tcW w:w="3690" w:type="dxa"/>
            <w:gridSpan w:val="2"/>
          </w:tcPr>
          <w:p w14:paraId="55B150E7" w14:textId="77777777" w:rsidR="00F605F6" w:rsidRPr="00A54185" w:rsidRDefault="00F605F6" w:rsidP="0000056D">
            <w:pPr>
              <w:spacing w:line="276" w:lineRule="auto"/>
              <w:jc w:val="center"/>
              <w:textAlignment w:val="baseline"/>
              <w:rPr>
                <w:rFonts w:ascii="Century Gothic" w:hAnsi="Century Gothic"/>
                <w:color w:val="auto"/>
                <w:szCs w:val="16"/>
              </w:rPr>
            </w:pPr>
            <w:r w:rsidRPr="00A54185">
              <w:rPr>
                <w:rFonts w:ascii="Century Gothic" w:hAnsi="Century Gothic"/>
                <w:color w:val="auto"/>
                <w:szCs w:val="16"/>
              </w:rPr>
              <w:t>Місцевий бюджет (20 %),</w:t>
            </w:r>
          </w:p>
          <w:p w14:paraId="0E798D4E" w14:textId="77777777" w:rsidR="00F605F6" w:rsidRPr="00A54185" w:rsidRDefault="00F605F6" w:rsidP="0000056D">
            <w:pPr>
              <w:spacing w:line="276" w:lineRule="auto"/>
              <w:jc w:val="center"/>
              <w:textAlignment w:val="baseline"/>
              <w:rPr>
                <w:rFonts w:ascii="Century Gothic" w:hAnsi="Century Gothic"/>
                <w:color w:val="auto"/>
                <w:szCs w:val="16"/>
              </w:rPr>
            </w:pPr>
            <w:r w:rsidRPr="00A54185">
              <w:rPr>
                <w:rFonts w:ascii="Century Gothic" w:hAnsi="Century Gothic"/>
                <w:color w:val="auto"/>
                <w:szCs w:val="16"/>
              </w:rPr>
              <w:t>ЕСКО- контракти (80%).</w:t>
            </w:r>
          </w:p>
        </w:tc>
      </w:tr>
      <w:tr w:rsidR="0000056D" w:rsidRPr="00A54185" w14:paraId="4AE97363" w14:textId="77777777" w:rsidTr="0000056D">
        <w:trPr>
          <w:trHeight w:val="20"/>
        </w:trPr>
        <w:tc>
          <w:tcPr>
            <w:tcW w:w="5655" w:type="dxa"/>
          </w:tcPr>
          <w:p w14:paraId="6092FA1A" w14:textId="77777777" w:rsidR="00F605F6" w:rsidRPr="00A54185" w:rsidRDefault="00F605F6" w:rsidP="0000056D">
            <w:pPr>
              <w:spacing w:line="276" w:lineRule="auto"/>
              <w:textAlignment w:val="baseline"/>
              <w:rPr>
                <w:rFonts w:ascii="Century Gothic" w:hAnsi="Century Gothic"/>
                <w:color w:val="auto"/>
                <w:szCs w:val="16"/>
              </w:rPr>
            </w:pPr>
            <w:r w:rsidRPr="00A54185">
              <w:rPr>
                <w:rFonts w:ascii="Century Gothic" w:hAnsi="Century Gothic"/>
                <w:color w:val="auto"/>
                <w:szCs w:val="16"/>
              </w:rPr>
              <w:t>Термін реалізації проекту</w:t>
            </w:r>
          </w:p>
        </w:tc>
        <w:tc>
          <w:tcPr>
            <w:tcW w:w="3690" w:type="dxa"/>
            <w:gridSpan w:val="2"/>
          </w:tcPr>
          <w:p w14:paraId="0191A166" w14:textId="368AFD0A" w:rsidR="00F605F6" w:rsidRPr="00A54185" w:rsidRDefault="00F605F6" w:rsidP="0000056D">
            <w:pPr>
              <w:spacing w:line="276" w:lineRule="auto"/>
              <w:jc w:val="center"/>
              <w:textAlignment w:val="baseline"/>
              <w:rPr>
                <w:rFonts w:ascii="Century Gothic" w:hAnsi="Century Gothic"/>
                <w:color w:val="auto"/>
                <w:szCs w:val="16"/>
              </w:rPr>
            </w:pPr>
            <w:r w:rsidRPr="00A54185">
              <w:rPr>
                <w:rFonts w:ascii="Century Gothic" w:hAnsi="Century Gothic"/>
                <w:color w:val="auto"/>
                <w:szCs w:val="16"/>
              </w:rPr>
              <w:t>202</w:t>
            </w:r>
            <w:r w:rsidR="0020083D">
              <w:rPr>
                <w:rFonts w:ascii="Century Gothic" w:hAnsi="Century Gothic"/>
                <w:color w:val="auto"/>
                <w:szCs w:val="16"/>
              </w:rPr>
              <w:t>5</w:t>
            </w:r>
            <w:r w:rsidRPr="00A54185">
              <w:rPr>
                <w:rFonts w:ascii="Century Gothic" w:hAnsi="Century Gothic"/>
                <w:color w:val="auto"/>
                <w:szCs w:val="16"/>
              </w:rPr>
              <w:t>-202</w:t>
            </w:r>
            <w:r w:rsidR="0020083D">
              <w:rPr>
                <w:rFonts w:ascii="Century Gothic" w:hAnsi="Century Gothic"/>
                <w:color w:val="auto"/>
                <w:szCs w:val="16"/>
              </w:rPr>
              <w:t>6</w:t>
            </w:r>
          </w:p>
        </w:tc>
      </w:tr>
    </w:tbl>
    <w:p w14:paraId="07C88117" w14:textId="26FCE8FD" w:rsidR="00F605F6" w:rsidRPr="00A54185" w:rsidRDefault="00F605F6" w:rsidP="00CD4ED1">
      <w:pPr>
        <w:spacing w:before="160" w:after="160"/>
        <w:rPr>
          <w:rFonts w:ascii="Century Gothic" w:hAnsi="Century Gothic"/>
        </w:rPr>
      </w:pPr>
      <w:r w:rsidRPr="00A54185">
        <w:rPr>
          <w:rFonts w:ascii="Century Gothic" w:hAnsi="Century Gothic"/>
        </w:rPr>
        <w:t xml:space="preserve">Простий термін окупності- </w:t>
      </w:r>
      <w:r w:rsidR="00323830">
        <w:rPr>
          <w:rFonts w:ascii="Century Gothic" w:hAnsi="Century Gothic"/>
        </w:rPr>
        <w:t>9</w:t>
      </w:r>
      <w:r w:rsidRPr="00A54185">
        <w:rPr>
          <w:rFonts w:ascii="Century Gothic" w:hAnsi="Century Gothic"/>
        </w:rPr>
        <w:t xml:space="preserve">,7 роки. Короткий термін окупності дозволяє залучити кошти через механізм ЕСКО- контрактів. </w:t>
      </w:r>
    </w:p>
    <w:p w14:paraId="320CF6D8" w14:textId="77777777" w:rsidR="00F605F6" w:rsidRPr="00A54185" w:rsidRDefault="00F605F6" w:rsidP="0000056D">
      <w:pPr>
        <w:spacing w:before="160" w:after="160"/>
        <w:rPr>
          <w:rFonts w:ascii="Century Gothic" w:eastAsia="Times New Roman" w:hAnsi="Century Gothic"/>
          <w:b/>
          <w:bCs/>
        </w:rPr>
      </w:pPr>
      <w:r w:rsidRPr="00A54185">
        <w:rPr>
          <w:rFonts w:ascii="Century Gothic" w:eastAsia="Times New Roman" w:hAnsi="Century Gothic"/>
          <w:b/>
          <w:bCs/>
        </w:rPr>
        <w:t>2. Житлові будівлі</w:t>
      </w:r>
    </w:p>
    <w:p w14:paraId="170BD89C" w14:textId="77777777" w:rsidR="00F605F6" w:rsidRPr="00A54185" w:rsidRDefault="00F605F6" w:rsidP="00CD4ED1">
      <w:pPr>
        <w:spacing w:before="160" w:after="160"/>
        <w:rPr>
          <w:rFonts w:ascii="Century Gothic" w:eastAsia="Times New Roman" w:hAnsi="Century Gothic"/>
          <w:b/>
          <w:bCs/>
        </w:rPr>
      </w:pPr>
      <w:r w:rsidRPr="00A54185">
        <w:rPr>
          <w:rFonts w:ascii="Century Gothic" w:eastAsia="Times New Roman" w:hAnsi="Century Gothic"/>
          <w:b/>
          <w:bCs/>
        </w:rPr>
        <w:t>2.1. Просвітницькі кампанії з інформування мешканців щодо енергозберігаючих заходів та маловартісні заходи та стимулювання мешканців до використання у домогосподарствах енергоощадних пристроїв освітлення та побутової техніки</w:t>
      </w:r>
    </w:p>
    <w:p w14:paraId="3C819151" w14:textId="77777777" w:rsidR="00F605F6" w:rsidRPr="00A54185" w:rsidRDefault="00F605F6" w:rsidP="00CD4ED1">
      <w:pPr>
        <w:spacing w:before="160" w:after="160"/>
        <w:jc w:val="both"/>
        <w:textAlignment w:val="baseline"/>
        <w:rPr>
          <w:rFonts w:ascii="Century Gothic" w:eastAsia="Times New Roman" w:hAnsi="Century Gothic"/>
        </w:rPr>
      </w:pPr>
      <w:r w:rsidRPr="00A54185">
        <w:rPr>
          <w:rFonts w:ascii="Century Gothic" w:eastAsia="Times New Roman" w:hAnsi="Century Gothic"/>
          <w:b/>
          <w:bCs/>
        </w:rPr>
        <w:t>Опис поточної ситуації </w:t>
      </w:r>
      <w:r w:rsidRPr="00A54185">
        <w:rPr>
          <w:rFonts w:ascii="Century Gothic" w:eastAsia="Times New Roman" w:hAnsi="Century Gothic"/>
        </w:rPr>
        <w:t> </w:t>
      </w:r>
    </w:p>
    <w:p w14:paraId="51B0B68D" w14:textId="5B9E3548" w:rsidR="00F605F6" w:rsidRPr="00A54185" w:rsidRDefault="00F605F6" w:rsidP="0000056D">
      <w:pPr>
        <w:spacing w:before="160" w:after="160"/>
        <w:jc w:val="both"/>
        <w:rPr>
          <w:rFonts w:ascii="Century Gothic" w:hAnsi="Century Gothic"/>
        </w:rPr>
      </w:pPr>
      <w:r w:rsidRPr="00A54185">
        <w:rPr>
          <w:rFonts w:ascii="Century Gothic" w:hAnsi="Century Gothic"/>
        </w:rPr>
        <w:t xml:space="preserve">Станом на 01.01.2024 року у </w:t>
      </w:r>
      <w:r w:rsidR="00D14639">
        <w:rPr>
          <w:rFonts w:ascii="Century Gothic" w:hAnsi="Century Gothic"/>
        </w:rPr>
        <w:t>Червоноградській</w:t>
      </w:r>
      <w:r w:rsidRPr="00A54185">
        <w:rPr>
          <w:rFonts w:ascii="Century Gothic" w:hAnsi="Century Gothic"/>
        </w:rPr>
        <w:t xml:space="preserve"> громаді нараховується </w:t>
      </w:r>
      <w:r w:rsidR="00D14639" w:rsidRPr="00D14639">
        <w:rPr>
          <w:rFonts w:ascii="Century Gothic" w:hAnsi="Century Gothic"/>
        </w:rPr>
        <w:t>1-3 поверхових будинків – 150, 4-6 поверхових будинків – 287 та 7-12 поверхових будинків – 68</w:t>
      </w:r>
      <w:r w:rsidRPr="00A54185">
        <w:rPr>
          <w:rFonts w:ascii="Century Gothic" w:hAnsi="Century Gothic"/>
        </w:rPr>
        <w:t>. Більшість мешканців не достатньо обізнані з  впровадженням маловартісних енергоефективних та енергозберігаючих заходів. Щорічно мешканці громади витрачають значні суми коштів на заміну вікон, термомодернізацію помешкань. Не завше витрачені кошти забезпечують відповідний комфорт та заощаджують вкладені кошти. Існують «міфи» щодо певних енергоефективних технологій, а поведінка мешканців не завше є енергоощадною.</w:t>
      </w:r>
    </w:p>
    <w:p w14:paraId="03582F2B" w14:textId="77777777" w:rsidR="00F605F6" w:rsidRPr="00A54185" w:rsidRDefault="00F605F6" w:rsidP="00CD4ED1">
      <w:pPr>
        <w:spacing w:before="160" w:after="160"/>
        <w:jc w:val="both"/>
        <w:textAlignment w:val="baseline"/>
        <w:rPr>
          <w:rFonts w:ascii="Century Gothic" w:eastAsia="Times New Roman" w:hAnsi="Century Gothic"/>
        </w:rPr>
      </w:pPr>
      <w:r w:rsidRPr="00A54185">
        <w:rPr>
          <w:rFonts w:ascii="Century Gothic" w:eastAsia="Times New Roman" w:hAnsi="Century Gothic"/>
          <w:b/>
          <w:bCs/>
        </w:rPr>
        <w:t>Запропоновані рішення</w:t>
      </w:r>
      <w:r w:rsidRPr="00A54185">
        <w:rPr>
          <w:rFonts w:ascii="Century Gothic" w:eastAsia="Times New Roman" w:hAnsi="Century Gothic"/>
        </w:rPr>
        <w:t> </w:t>
      </w:r>
    </w:p>
    <w:p w14:paraId="69164655" w14:textId="77777777" w:rsidR="00F605F6" w:rsidRPr="00A54185" w:rsidRDefault="00F605F6" w:rsidP="0000056D">
      <w:pPr>
        <w:spacing w:before="160" w:after="160"/>
        <w:jc w:val="both"/>
        <w:rPr>
          <w:rFonts w:ascii="Century Gothic" w:hAnsi="Century Gothic"/>
        </w:rPr>
      </w:pPr>
      <w:r w:rsidRPr="00A54185">
        <w:rPr>
          <w:rFonts w:ascii="Century Gothic" w:hAnsi="Century Gothic"/>
        </w:rPr>
        <w:t>З метою покращення ситуації необхідно проводити інформаційні кампанії скеровані на підвищення обізнаності мешканців щодо енергозберігаючих заходів. Дані заходи будуть скеровані на стимулювання мешканців до використання у домогосподарствах сучасного енергоефективного освітлення та побутової техніки класу А, А+, А++. Окрім того в рамках даного заходу заплановано провести перехід освітлення сходових кліток, місць загального користування  на використання енергоефективних технологій (відповідних енергоефективних ламп, встановлення датчиків руху). Підвищення обізнаності мешканців при проведенні будівельно ремонтних робіт скероване на стимулювання використання енергоощадного обладнання. Наприклад системи змиву в туалетах (</w:t>
      </w:r>
      <w:proofErr w:type="spellStart"/>
      <w:r w:rsidRPr="00A54185">
        <w:rPr>
          <w:rFonts w:ascii="Century Gothic" w:hAnsi="Century Gothic"/>
        </w:rPr>
        <w:t>двохкнопкові</w:t>
      </w:r>
      <w:proofErr w:type="spellEnd"/>
      <w:r w:rsidRPr="00A54185">
        <w:rPr>
          <w:rFonts w:ascii="Century Gothic" w:hAnsi="Century Gothic"/>
        </w:rPr>
        <w:t xml:space="preserve">), насадки на крани та в душових кабінах (ощадливе використання води). Для стимулювання мешканців пропонуються інформаційно роз`яснювальна робота, а також реалізація цільових програм співфінансування заходів, погашення відсотків по кредитах. </w:t>
      </w:r>
    </w:p>
    <w:p w14:paraId="56F79E3F" w14:textId="77777777" w:rsidR="00FF5CA7" w:rsidRDefault="00FF5CA7" w:rsidP="0000056D">
      <w:pPr>
        <w:spacing w:after="0"/>
        <w:jc w:val="right"/>
        <w:textAlignment w:val="baseline"/>
        <w:rPr>
          <w:rFonts w:ascii="Century Gothic" w:eastAsia="Times New Roman" w:hAnsi="Century Gothic"/>
          <w:color w:val="000000"/>
        </w:rPr>
      </w:pPr>
    </w:p>
    <w:p w14:paraId="3B1AE392" w14:textId="77777777" w:rsidR="00FF5CA7" w:rsidRDefault="00FF5CA7" w:rsidP="0000056D">
      <w:pPr>
        <w:spacing w:after="0"/>
        <w:jc w:val="right"/>
        <w:textAlignment w:val="baseline"/>
        <w:rPr>
          <w:rFonts w:ascii="Century Gothic" w:eastAsia="Times New Roman" w:hAnsi="Century Gothic"/>
          <w:color w:val="000000"/>
        </w:rPr>
      </w:pPr>
    </w:p>
    <w:p w14:paraId="3CA85B95" w14:textId="77777777" w:rsidR="00FF5CA7" w:rsidRDefault="00FF5CA7" w:rsidP="0000056D">
      <w:pPr>
        <w:spacing w:after="0"/>
        <w:jc w:val="right"/>
        <w:textAlignment w:val="baseline"/>
        <w:rPr>
          <w:rFonts w:ascii="Century Gothic" w:eastAsia="Times New Roman" w:hAnsi="Century Gothic"/>
          <w:color w:val="000000"/>
        </w:rPr>
      </w:pPr>
    </w:p>
    <w:p w14:paraId="01A974E3" w14:textId="77777777" w:rsidR="00FF5CA7" w:rsidRDefault="00FF5CA7" w:rsidP="0000056D">
      <w:pPr>
        <w:spacing w:after="0"/>
        <w:jc w:val="right"/>
        <w:textAlignment w:val="baseline"/>
        <w:rPr>
          <w:rFonts w:ascii="Century Gothic" w:eastAsia="Times New Roman" w:hAnsi="Century Gothic"/>
          <w:color w:val="000000"/>
        </w:rPr>
      </w:pPr>
    </w:p>
    <w:p w14:paraId="1695102F" w14:textId="21CE47E9" w:rsidR="00F605F6" w:rsidRPr="00A54185" w:rsidRDefault="00F605F6" w:rsidP="0000056D">
      <w:pPr>
        <w:spacing w:after="0"/>
        <w:jc w:val="right"/>
        <w:textAlignment w:val="baseline"/>
        <w:rPr>
          <w:rFonts w:ascii="Century Gothic" w:eastAsia="Times New Roman" w:hAnsi="Century Gothic" w:cs="Segoe UI"/>
        </w:rPr>
      </w:pPr>
      <w:r w:rsidRPr="00A54185">
        <w:rPr>
          <w:rFonts w:ascii="Century Gothic" w:eastAsia="Times New Roman" w:hAnsi="Century Gothic"/>
          <w:color w:val="000000"/>
        </w:rPr>
        <w:lastRenderedPageBreak/>
        <w:t xml:space="preserve">Таблиця </w:t>
      </w:r>
      <w:r w:rsidR="0000056D" w:rsidRPr="00A54185">
        <w:rPr>
          <w:rFonts w:ascii="Century Gothic" w:eastAsia="Times New Roman" w:hAnsi="Century Gothic"/>
          <w:color w:val="000000"/>
        </w:rPr>
        <w:t>1</w:t>
      </w:r>
      <w:r w:rsidRPr="00A54185">
        <w:rPr>
          <w:rFonts w:ascii="Century Gothic" w:eastAsia="Times New Roman" w:hAnsi="Century Gothic"/>
          <w:color w:val="000000"/>
        </w:rPr>
        <w:t>.1</w:t>
      </w:r>
      <w:r w:rsidR="0000056D" w:rsidRPr="00A54185">
        <w:rPr>
          <w:rFonts w:ascii="Century Gothic" w:eastAsia="Times New Roman" w:hAnsi="Century Gothic"/>
          <w:color w:val="000000"/>
        </w:rPr>
        <w:t>0</w:t>
      </w:r>
    </w:p>
    <w:p w14:paraId="1AAE629E" w14:textId="58162046" w:rsidR="00F605F6" w:rsidRPr="00A54185" w:rsidRDefault="00F605F6" w:rsidP="0000056D">
      <w:pPr>
        <w:spacing w:after="0"/>
        <w:jc w:val="center"/>
        <w:textAlignment w:val="baseline"/>
        <w:rPr>
          <w:rFonts w:ascii="Century Gothic" w:eastAsia="Times New Roman" w:hAnsi="Century Gothic"/>
        </w:rPr>
      </w:pPr>
      <w:r w:rsidRPr="00A54185">
        <w:rPr>
          <w:rFonts w:ascii="Century Gothic" w:eastAsia="Times New Roman" w:hAnsi="Century Gothic"/>
          <w:color w:val="000000"/>
        </w:rPr>
        <w:t xml:space="preserve">Витрати на впровадження, розрахунок річної економії та оцінка терміну простої окупності </w:t>
      </w:r>
      <w:r w:rsidR="0000056D" w:rsidRPr="00A54185">
        <w:rPr>
          <w:rFonts w:ascii="Century Gothic" w:eastAsia="Times New Roman" w:hAnsi="Century Gothic"/>
        </w:rPr>
        <w:t xml:space="preserve"> </w:t>
      </w:r>
      <w:r w:rsidRPr="00A54185">
        <w:rPr>
          <w:rFonts w:ascii="Century Gothic" w:eastAsia="Times New Roman" w:hAnsi="Century Gothic"/>
          <w:color w:val="000000"/>
        </w:rPr>
        <w:t>проекту проведення п</w:t>
      </w:r>
      <w:r w:rsidRPr="00A54185">
        <w:rPr>
          <w:rFonts w:ascii="Century Gothic" w:eastAsia="Times New Roman" w:hAnsi="Century Gothic"/>
        </w:rPr>
        <w:t>росвітницької кампанії з інформування мешканців</w:t>
      </w:r>
    </w:p>
    <w:tbl>
      <w:tblPr>
        <w:tblStyle w:val="112"/>
        <w:tblW w:w="9345" w:type="dxa"/>
        <w:tblLook w:val="04A0" w:firstRow="1" w:lastRow="0" w:firstColumn="1" w:lastColumn="0" w:noHBand="0" w:noVBand="1"/>
      </w:tblPr>
      <w:tblGrid>
        <w:gridCol w:w="5655"/>
        <w:gridCol w:w="1830"/>
        <w:gridCol w:w="1860"/>
      </w:tblGrid>
      <w:tr w:rsidR="0000056D" w:rsidRPr="00A54185" w14:paraId="1DCD7641" w14:textId="77777777" w:rsidTr="0000056D">
        <w:trPr>
          <w:cnfStyle w:val="100000000000" w:firstRow="1" w:lastRow="0" w:firstColumn="0" w:lastColumn="0" w:oddVBand="0" w:evenVBand="0" w:oddHBand="0" w:evenHBand="0" w:firstRowFirstColumn="0" w:firstRowLastColumn="0" w:lastRowFirstColumn="0" w:lastRowLastColumn="0"/>
          <w:trHeight w:val="20"/>
        </w:trPr>
        <w:tc>
          <w:tcPr>
            <w:tcW w:w="5655" w:type="dxa"/>
            <w:hideMark/>
          </w:tcPr>
          <w:p w14:paraId="2F0A025E" w14:textId="77777777" w:rsidR="00F605F6" w:rsidRPr="00A54185" w:rsidRDefault="00F605F6" w:rsidP="0000056D">
            <w:pPr>
              <w:spacing w:line="276" w:lineRule="auto"/>
              <w:jc w:val="center"/>
              <w:textAlignment w:val="baseline"/>
              <w:rPr>
                <w:rFonts w:ascii="Century Gothic" w:hAnsi="Century Gothic" w:cs="Times New Roman"/>
                <w:color w:val="auto"/>
                <w:szCs w:val="16"/>
              </w:rPr>
            </w:pPr>
            <w:r w:rsidRPr="00A54185">
              <w:rPr>
                <w:rFonts w:ascii="Century Gothic" w:hAnsi="Century Gothic"/>
                <w:color w:val="auto"/>
                <w:szCs w:val="16"/>
              </w:rPr>
              <w:t>Найменування величини </w:t>
            </w:r>
          </w:p>
        </w:tc>
        <w:tc>
          <w:tcPr>
            <w:tcW w:w="1830" w:type="dxa"/>
            <w:hideMark/>
          </w:tcPr>
          <w:p w14:paraId="2E09A81E" w14:textId="77777777" w:rsidR="00F605F6" w:rsidRPr="00A54185" w:rsidRDefault="00F605F6" w:rsidP="0000056D">
            <w:pPr>
              <w:spacing w:line="276" w:lineRule="auto"/>
              <w:jc w:val="center"/>
              <w:textAlignment w:val="baseline"/>
              <w:rPr>
                <w:rFonts w:ascii="Century Gothic" w:hAnsi="Century Gothic" w:cs="Times New Roman"/>
                <w:color w:val="auto"/>
                <w:szCs w:val="16"/>
              </w:rPr>
            </w:pPr>
            <w:r w:rsidRPr="00A54185">
              <w:rPr>
                <w:rFonts w:ascii="Century Gothic" w:hAnsi="Century Gothic"/>
                <w:color w:val="auto"/>
                <w:szCs w:val="16"/>
              </w:rPr>
              <w:t>Розмірність </w:t>
            </w:r>
          </w:p>
        </w:tc>
        <w:tc>
          <w:tcPr>
            <w:tcW w:w="1860" w:type="dxa"/>
            <w:hideMark/>
          </w:tcPr>
          <w:p w14:paraId="438343D1" w14:textId="77777777" w:rsidR="00F605F6" w:rsidRPr="00A54185" w:rsidRDefault="00F605F6" w:rsidP="0000056D">
            <w:pPr>
              <w:spacing w:line="276" w:lineRule="auto"/>
              <w:jc w:val="center"/>
              <w:textAlignment w:val="baseline"/>
              <w:rPr>
                <w:rFonts w:ascii="Century Gothic" w:hAnsi="Century Gothic" w:cs="Times New Roman"/>
                <w:color w:val="auto"/>
                <w:szCs w:val="16"/>
              </w:rPr>
            </w:pPr>
            <w:r w:rsidRPr="00A54185">
              <w:rPr>
                <w:rFonts w:ascii="Century Gothic" w:hAnsi="Century Gothic"/>
                <w:color w:val="auto"/>
                <w:szCs w:val="16"/>
              </w:rPr>
              <w:t>Величина </w:t>
            </w:r>
          </w:p>
        </w:tc>
      </w:tr>
      <w:tr w:rsidR="0000056D" w:rsidRPr="00A54185" w14:paraId="6C522DD5" w14:textId="77777777" w:rsidTr="0000056D">
        <w:trPr>
          <w:trHeight w:val="20"/>
        </w:trPr>
        <w:tc>
          <w:tcPr>
            <w:tcW w:w="5655" w:type="dxa"/>
          </w:tcPr>
          <w:p w14:paraId="6E3E6078" w14:textId="77777777" w:rsidR="00F605F6" w:rsidRPr="00A54185" w:rsidRDefault="00F605F6" w:rsidP="0000056D">
            <w:pPr>
              <w:spacing w:line="276" w:lineRule="auto"/>
              <w:textAlignment w:val="baseline"/>
              <w:rPr>
                <w:rFonts w:ascii="Century Gothic" w:hAnsi="Century Gothic"/>
                <w:color w:val="auto"/>
                <w:szCs w:val="16"/>
              </w:rPr>
            </w:pPr>
            <w:r w:rsidRPr="00A54185">
              <w:rPr>
                <w:rFonts w:ascii="Century Gothic" w:hAnsi="Century Gothic"/>
                <w:color w:val="auto"/>
                <w:szCs w:val="16"/>
              </w:rPr>
              <w:t>Річне споживання енергії житловими будівлями</w:t>
            </w:r>
          </w:p>
        </w:tc>
        <w:tc>
          <w:tcPr>
            <w:tcW w:w="1830" w:type="dxa"/>
          </w:tcPr>
          <w:p w14:paraId="6A07D905" w14:textId="77777777" w:rsidR="00F605F6" w:rsidRPr="00A54185" w:rsidRDefault="00F605F6" w:rsidP="0000056D">
            <w:pPr>
              <w:spacing w:line="276" w:lineRule="auto"/>
              <w:jc w:val="center"/>
              <w:textAlignment w:val="baseline"/>
              <w:rPr>
                <w:rFonts w:ascii="Century Gothic" w:hAnsi="Century Gothic"/>
                <w:color w:val="auto"/>
                <w:szCs w:val="16"/>
              </w:rPr>
            </w:pPr>
            <w:r w:rsidRPr="00A54185">
              <w:rPr>
                <w:rFonts w:ascii="Century Gothic" w:hAnsi="Century Gothic"/>
                <w:color w:val="auto"/>
                <w:szCs w:val="16"/>
              </w:rPr>
              <w:t>МВт-год/рік</w:t>
            </w:r>
          </w:p>
        </w:tc>
        <w:tc>
          <w:tcPr>
            <w:tcW w:w="1860" w:type="dxa"/>
          </w:tcPr>
          <w:p w14:paraId="4A1D97B7" w14:textId="282E95C4" w:rsidR="00F605F6" w:rsidRPr="00A54185" w:rsidRDefault="00B51CC8" w:rsidP="0000056D">
            <w:pPr>
              <w:spacing w:line="276" w:lineRule="auto"/>
              <w:jc w:val="center"/>
              <w:textAlignment w:val="baseline"/>
              <w:rPr>
                <w:rFonts w:ascii="Century Gothic" w:hAnsi="Century Gothic"/>
                <w:color w:val="auto"/>
                <w:szCs w:val="16"/>
              </w:rPr>
            </w:pPr>
            <w:r>
              <w:rPr>
                <w:rFonts w:ascii="Century Gothic" w:hAnsi="Century Gothic"/>
                <w:color w:val="auto"/>
                <w:szCs w:val="16"/>
              </w:rPr>
              <w:t>265 203,0</w:t>
            </w:r>
          </w:p>
        </w:tc>
      </w:tr>
      <w:tr w:rsidR="0000056D" w:rsidRPr="00A54185" w14:paraId="5F3C6928" w14:textId="77777777" w:rsidTr="0000056D">
        <w:trPr>
          <w:trHeight w:val="20"/>
        </w:trPr>
        <w:tc>
          <w:tcPr>
            <w:tcW w:w="5655" w:type="dxa"/>
          </w:tcPr>
          <w:p w14:paraId="27B522DE" w14:textId="77777777" w:rsidR="00F605F6" w:rsidRPr="00A54185" w:rsidRDefault="00F605F6" w:rsidP="0000056D">
            <w:pPr>
              <w:spacing w:line="276" w:lineRule="auto"/>
              <w:textAlignment w:val="baseline"/>
              <w:rPr>
                <w:rFonts w:ascii="Century Gothic" w:hAnsi="Century Gothic"/>
                <w:color w:val="auto"/>
                <w:szCs w:val="16"/>
              </w:rPr>
            </w:pPr>
            <w:r w:rsidRPr="00A54185">
              <w:rPr>
                <w:rFonts w:ascii="Century Gothic" w:hAnsi="Century Gothic"/>
                <w:color w:val="auto"/>
                <w:szCs w:val="16"/>
              </w:rPr>
              <w:t>Очікувана річна економія енергії</w:t>
            </w:r>
          </w:p>
        </w:tc>
        <w:tc>
          <w:tcPr>
            <w:tcW w:w="1830" w:type="dxa"/>
          </w:tcPr>
          <w:p w14:paraId="6B075412" w14:textId="77777777" w:rsidR="00F605F6" w:rsidRPr="00A54185" w:rsidRDefault="00F605F6" w:rsidP="0000056D">
            <w:pPr>
              <w:spacing w:line="276" w:lineRule="auto"/>
              <w:jc w:val="center"/>
              <w:textAlignment w:val="baseline"/>
              <w:rPr>
                <w:rFonts w:ascii="Century Gothic" w:hAnsi="Century Gothic"/>
                <w:color w:val="auto"/>
                <w:szCs w:val="16"/>
              </w:rPr>
            </w:pPr>
            <w:r w:rsidRPr="00A54185">
              <w:rPr>
                <w:rFonts w:ascii="Century Gothic" w:hAnsi="Century Gothic"/>
                <w:color w:val="auto"/>
                <w:szCs w:val="16"/>
              </w:rPr>
              <w:t>МВт-год/рік</w:t>
            </w:r>
          </w:p>
        </w:tc>
        <w:tc>
          <w:tcPr>
            <w:tcW w:w="1860" w:type="dxa"/>
          </w:tcPr>
          <w:p w14:paraId="133123F0" w14:textId="1D15480B" w:rsidR="00F605F6" w:rsidRPr="00A54185" w:rsidRDefault="00B51CC8" w:rsidP="0000056D">
            <w:pPr>
              <w:spacing w:line="276" w:lineRule="auto"/>
              <w:jc w:val="center"/>
              <w:textAlignment w:val="baseline"/>
              <w:rPr>
                <w:rFonts w:ascii="Century Gothic" w:hAnsi="Century Gothic"/>
                <w:color w:val="auto"/>
                <w:szCs w:val="16"/>
              </w:rPr>
            </w:pPr>
            <w:r>
              <w:rPr>
                <w:rFonts w:ascii="Century Gothic" w:hAnsi="Century Gothic"/>
                <w:color w:val="auto"/>
                <w:szCs w:val="16"/>
              </w:rPr>
              <w:t>7 119,74</w:t>
            </w:r>
          </w:p>
        </w:tc>
      </w:tr>
      <w:tr w:rsidR="0000056D" w:rsidRPr="00A54185" w14:paraId="3CFF9163" w14:textId="77777777" w:rsidTr="0000056D">
        <w:trPr>
          <w:trHeight w:val="20"/>
        </w:trPr>
        <w:tc>
          <w:tcPr>
            <w:tcW w:w="5655" w:type="dxa"/>
          </w:tcPr>
          <w:p w14:paraId="2B9AFB80" w14:textId="77777777" w:rsidR="00F605F6" w:rsidRPr="00A54185" w:rsidRDefault="00F605F6" w:rsidP="0000056D">
            <w:pPr>
              <w:spacing w:line="276" w:lineRule="auto"/>
              <w:textAlignment w:val="baseline"/>
              <w:rPr>
                <w:rFonts w:ascii="Century Gothic" w:hAnsi="Century Gothic"/>
                <w:color w:val="auto"/>
                <w:szCs w:val="16"/>
              </w:rPr>
            </w:pPr>
            <w:r w:rsidRPr="00A54185">
              <w:rPr>
                <w:rFonts w:ascii="Century Gothic" w:hAnsi="Century Gothic"/>
                <w:color w:val="auto"/>
                <w:szCs w:val="16"/>
              </w:rPr>
              <w:t xml:space="preserve">Загальна вартість реалізації </w:t>
            </w:r>
          </w:p>
        </w:tc>
        <w:tc>
          <w:tcPr>
            <w:tcW w:w="1830" w:type="dxa"/>
          </w:tcPr>
          <w:p w14:paraId="73AF1A6A" w14:textId="77777777" w:rsidR="00F605F6" w:rsidRPr="00A54185" w:rsidRDefault="00F605F6" w:rsidP="0000056D">
            <w:pPr>
              <w:spacing w:line="276" w:lineRule="auto"/>
              <w:jc w:val="center"/>
              <w:textAlignment w:val="baseline"/>
              <w:rPr>
                <w:rFonts w:ascii="Century Gothic" w:hAnsi="Century Gothic"/>
                <w:color w:val="auto"/>
                <w:szCs w:val="16"/>
              </w:rPr>
            </w:pPr>
            <w:r w:rsidRPr="00A54185">
              <w:rPr>
                <w:rFonts w:ascii="Century Gothic" w:hAnsi="Century Gothic"/>
                <w:color w:val="auto"/>
                <w:szCs w:val="16"/>
              </w:rPr>
              <w:t>млн. грн</w:t>
            </w:r>
          </w:p>
        </w:tc>
        <w:tc>
          <w:tcPr>
            <w:tcW w:w="1860" w:type="dxa"/>
          </w:tcPr>
          <w:p w14:paraId="1F954833" w14:textId="5D060BF5" w:rsidR="00F605F6" w:rsidRPr="00A54185" w:rsidRDefault="00B51CC8" w:rsidP="0000056D">
            <w:pPr>
              <w:spacing w:line="276" w:lineRule="auto"/>
              <w:jc w:val="center"/>
              <w:textAlignment w:val="baseline"/>
              <w:rPr>
                <w:rFonts w:ascii="Century Gothic" w:hAnsi="Century Gothic"/>
                <w:color w:val="auto"/>
                <w:szCs w:val="16"/>
              </w:rPr>
            </w:pPr>
            <w:r>
              <w:rPr>
                <w:rFonts w:ascii="Century Gothic" w:hAnsi="Century Gothic"/>
                <w:color w:val="auto"/>
                <w:szCs w:val="16"/>
              </w:rPr>
              <w:t>5,80</w:t>
            </w:r>
          </w:p>
        </w:tc>
      </w:tr>
      <w:tr w:rsidR="0000056D" w:rsidRPr="00A54185" w14:paraId="53CF641F" w14:textId="77777777" w:rsidTr="0000056D">
        <w:trPr>
          <w:trHeight w:val="20"/>
        </w:trPr>
        <w:tc>
          <w:tcPr>
            <w:tcW w:w="5655" w:type="dxa"/>
          </w:tcPr>
          <w:p w14:paraId="33795A08" w14:textId="77777777" w:rsidR="00F605F6" w:rsidRPr="00A54185" w:rsidRDefault="00F605F6" w:rsidP="0000056D">
            <w:pPr>
              <w:spacing w:line="276" w:lineRule="auto"/>
              <w:textAlignment w:val="baseline"/>
              <w:rPr>
                <w:rFonts w:ascii="Century Gothic" w:hAnsi="Century Gothic"/>
                <w:color w:val="auto"/>
                <w:szCs w:val="16"/>
              </w:rPr>
            </w:pPr>
            <w:r w:rsidRPr="00A54185">
              <w:rPr>
                <w:rFonts w:ascii="Century Gothic" w:hAnsi="Century Gothic"/>
                <w:color w:val="auto"/>
                <w:szCs w:val="16"/>
              </w:rPr>
              <w:t>Очікувана річна економія енергії</w:t>
            </w:r>
          </w:p>
        </w:tc>
        <w:tc>
          <w:tcPr>
            <w:tcW w:w="1830" w:type="dxa"/>
          </w:tcPr>
          <w:p w14:paraId="517FC14B" w14:textId="77777777" w:rsidR="00F605F6" w:rsidRPr="00A54185" w:rsidRDefault="00F605F6" w:rsidP="0000056D">
            <w:pPr>
              <w:spacing w:line="276" w:lineRule="auto"/>
              <w:jc w:val="center"/>
              <w:textAlignment w:val="baseline"/>
              <w:rPr>
                <w:rFonts w:ascii="Century Gothic" w:hAnsi="Century Gothic"/>
                <w:color w:val="auto"/>
                <w:szCs w:val="16"/>
              </w:rPr>
            </w:pPr>
            <w:r w:rsidRPr="00A54185">
              <w:rPr>
                <w:rFonts w:ascii="Century Gothic" w:hAnsi="Century Gothic"/>
                <w:color w:val="auto"/>
                <w:szCs w:val="16"/>
              </w:rPr>
              <w:t>млн. грн/ рік</w:t>
            </w:r>
          </w:p>
        </w:tc>
        <w:tc>
          <w:tcPr>
            <w:tcW w:w="1860" w:type="dxa"/>
          </w:tcPr>
          <w:p w14:paraId="2D2732AA" w14:textId="77777777" w:rsidR="00F605F6" w:rsidRPr="00A54185" w:rsidRDefault="00F605F6" w:rsidP="0000056D">
            <w:pPr>
              <w:spacing w:line="276" w:lineRule="auto"/>
              <w:jc w:val="center"/>
              <w:textAlignment w:val="baseline"/>
              <w:rPr>
                <w:rFonts w:ascii="Century Gothic" w:hAnsi="Century Gothic"/>
                <w:color w:val="auto"/>
                <w:szCs w:val="16"/>
              </w:rPr>
            </w:pPr>
            <w:r w:rsidRPr="00A54185">
              <w:rPr>
                <w:rFonts w:ascii="Century Gothic" w:hAnsi="Century Gothic"/>
                <w:color w:val="auto"/>
                <w:szCs w:val="16"/>
              </w:rPr>
              <w:t>1,2</w:t>
            </w:r>
          </w:p>
        </w:tc>
      </w:tr>
      <w:tr w:rsidR="0000056D" w:rsidRPr="00A54185" w14:paraId="12445E27" w14:textId="77777777" w:rsidTr="0000056D">
        <w:trPr>
          <w:trHeight w:val="20"/>
        </w:trPr>
        <w:tc>
          <w:tcPr>
            <w:tcW w:w="5655" w:type="dxa"/>
          </w:tcPr>
          <w:p w14:paraId="5640D439" w14:textId="77777777" w:rsidR="00F605F6" w:rsidRPr="00A54185" w:rsidRDefault="00F605F6" w:rsidP="0000056D">
            <w:pPr>
              <w:spacing w:line="276" w:lineRule="auto"/>
              <w:textAlignment w:val="baseline"/>
              <w:rPr>
                <w:rFonts w:ascii="Century Gothic" w:hAnsi="Century Gothic" w:cs="Times New Roman"/>
                <w:color w:val="auto"/>
                <w:szCs w:val="16"/>
              </w:rPr>
            </w:pPr>
            <w:r w:rsidRPr="00A54185">
              <w:rPr>
                <w:rFonts w:ascii="Century Gothic" w:hAnsi="Century Gothic"/>
                <w:color w:val="auto"/>
                <w:szCs w:val="16"/>
              </w:rPr>
              <w:t>Термін окупності заходу </w:t>
            </w:r>
          </w:p>
        </w:tc>
        <w:tc>
          <w:tcPr>
            <w:tcW w:w="1830" w:type="dxa"/>
          </w:tcPr>
          <w:p w14:paraId="101A7C2E" w14:textId="77777777" w:rsidR="00F605F6" w:rsidRPr="00A54185" w:rsidRDefault="00F605F6" w:rsidP="0000056D">
            <w:pPr>
              <w:spacing w:line="276" w:lineRule="auto"/>
              <w:jc w:val="center"/>
              <w:textAlignment w:val="baseline"/>
              <w:rPr>
                <w:rFonts w:ascii="Century Gothic" w:hAnsi="Century Gothic" w:cs="Times New Roman"/>
                <w:color w:val="auto"/>
                <w:szCs w:val="16"/>
              </w:rPr>
            </w:pPr>
            <w:r w:rsidRPr="00A54185">
              <w:rPr>
                <w:rFonts w:ascii="Century Gothic" w:hAnsi="Century Gothic"/>
                <w:color w:val="auto"/>
                <w:szCs w:val="16"/>
              </w:rPr>
              <w:t>років </w:t>
            </w:r>
          </w:p>
        </w:tc>
        <w:tc>
          <w:tcPr>
            <w:tcW w:w="1860" w:type="dxa"/>
          </w:tcPr>
          <w:p w14:paraId="631AB2A5" w14:textId="77777777" w:rsidR="00F605F6" w:rsidRPr="00A54185" w:rsidRDefault="00F605F6" w:rsidP="0000056D">
            <w:pPr>
              <w:spacing w:line="276" w:lineRule="auto"/>
              <w:jc w:val="center"/>
              <w:textAlignment w:val="baseline"/>
              <w:rPr>
                <w:rFonts w:ascii="Century Gothic" w:hAnsi="Century Gothic"/>
                <w:color w:val="auto"/>
                <w:szCs w:val="16"/>
                <w:highlight w:val="yellow"/>
              </w:rPr>
            </w:pPr>
            <w:r w:rsidRPr="00A54185">
              <w:rPr>
                <w:rFonts w:ascii="Century Gothic" w:hAnsi="Century Gothic"/>
                <w:color w:val="auto"/>
                <w:szCs w:val="16"/>
              </w:rPr>
              <w:t>3,1</w:t>
            </w:r>
          </w:p>
        </w:tc>
      </w:tr>
      <w:tr w:rsidR="0000056D" w:rsidRPr="00A54185" w14:paraId="5E66081A" w14:textId="77777777" w:rsidTr="0000056D">
        <w:trPr>
          <w:trHeight w:val="20"/>
        </w:trPr>
        <w:tc>
          <w:tcPr>
            <w:tcW w:w="5655" w:type="dxa"/>
          </w:tcPr>
          <w:p w14:paraId="63DCBB75" w14:textId="77777777" w:rsidR="00F605F6" w:rsidRPr="00A54185" w:rsidRDefault="00F605F6" w:rsidP="0000056D">
            <w:pPr>
              <w:spacing w:line="276" w:lineRule="auto"/>
              <w:textAlignment w:val="baseline"/>
              <w:rPr>
                <w:rFonts w:ascii="Century Gothic" w:hAnsi="Century Gothic"/>
                <w:color w:val="auto"/>
                <w:szCs w:val="16"/>
              </w:rPr>
            </w:pPr>
            <w:r w:rsidRPr="00A54185">
              <w:rPr>
                <w:rFonts w:ascii="Century Gothic" w:hAnsi="Century Gothic"/>
                <w:color w:val="auto"/>
                <w:szCs w:val="16"/>
              </w:rPr>
              <w:t xml:space="preserve">Джерело фінансування </w:t>
            </w:r>
          </w:p>
        </w:tc>
        <w:tc>
          <w:tcPr>
            <w:tcW w:w="3690" w:type="dxa"/>
            <w:gridSpan w:val="2"/>
          </w:tcPr>
          <w:p w14:paraId="261067AC" w14:textId="77777777" w:rsidR="00F605F6" w:rsidRPr="00A54185" w:rsidRDefault="00F605F6" w:rsidP="0000056D">
            <w:pPr>
              <w:spacing w:line="276" w:lineRule="auto"/>
              <w:jc w:val="center"/>
              <w:textAlignment w:val="baseline"/>
              <w:rPr>
                <w:rFonts w:ascii="Century Gothic" w:hAnsi="Century Gothic"/>
                <w:color w:val="auto"/>
                <w:szCs w:val="16"/>
              </w:rPr>
            </w:pPr>
            <w:r w:rsidRPr="00A54185">
              <w:rPr>
                <w:rFonts w:ascii="Century Gothic" w:hAnsi="Century Gothic"/>
                <w:color w:val="auto"/>
                <w:szCs w:val="16"/>
              </w:rPr>
              <w:t>Місцевий бюджет (100 %)</w:t>
            </w:r>
          </w:p>
        </w:tc>
      </w:tr>
      <w:tr w:rsidR="0000056D" w:rsidRPr="00A54185" w14:paraId="129BD381" w14:textId="77777777" w:rsidTr="0000056D">
        <w:trPr>
          <w:trHeight w:val="20"/>
        </w:trPr>
        <w:tc>
          <w:tcPr>
            <w:tcW w:w="5655" w:type="dxa"/>
          </w:tcPr>
          <w:p w14:paraId="0B51A664" w14:textId="77777777" w:rsidR="00F605F6" w:rsidRPr="00A54185" w:rsidRDefault="00F605F6" w:rsidP="0000056D">
            <w:pPr>
              <w:spacing w:line="276" w:lineRule="auto"/>
              <w:textAlignment w:val="baseline"/>
              <w:rPr>
                <w:rFonts w:ascii="Century Gothic" w:hAnsi="Century Gothic"/>
                <w:color w:val="auto"/>
                <w:szCs w:val="16"/>
              </w:rPr>
            </w:pPr>
            <w:r w:rsidRPr="00A54185">
              <w:rPr>
                <w:rFonts w:ascii="Century Gothic" w:hAnsi="Century Gothic"/>
                <w:color w:val="auto"/>
                <w:szCs w:val="16"/>
              </w:rPr>
              <w:t>Термін реалізації проекту</w:t>
            </w:r>
          </w:p>
        </w:tc>
        <w:tc>
          <w:tcPr>
            <w:tcW w:w="3690" w:type="dxa"/>
            <w:gridSpan w:val="2"/>
          </w:tcPr>
          <w:p w14:paraId="5668EEBE" w14:textId="77777777" w:rsidR="00F605F6" w:rsidRPr="00A54185" w:rsidRDefault="00F605F6" w:rsidP="0000056D">
            <w:pPr>
              <w:spacing w:line="276" w:lineRule="auto"/>
              <w:jc w:val="center"/>
              <w:textAlignment w:val="baseline"/>
              <w:rPr>
                <w:rFonts w:ascii="Century Gothic" w:hAnsi="Century Gothic"/>
                <w:color w:val="auto"/>
                <w:szCs w:val="16"/>
              </w:rPr>
            </w:pPr>
            <w:r w:rsidRPr="00A54185">
              <w:rPr>
                <w:rFonts w:ascii="Century Gothic" w:hAnsi="Century Gothic"/>
                <w:color w:val="auto"/>
                <w:szCs w:val="16"/>
              </w:rPr>
              <w:t>2025-2026</w:t>
            </w:r>
          </w:p>
        </w:tc>
      </w:tr>
    </w:tbl>
    <w:p w14:paraId="394CBC35" w14:textId="659A0CCE" w:rsidR="00F605F6" w:rsidRPr="00A54185" w:rsidRDefault="00F605F6" w:rsidP="0000056D">
      <w:pPr>
        <w:spacing w:before="160" w:after="160"/>
        <w:rPr>
          <w:rFonts w:ascii="Century Gothic" w:hAnsi="Century Gothic"/>
        </w:rPr>
      </w:pPr>
      <w:r w:rsidRPr="00A54185">
        <w:rPr>
          <w:rFonts w:ascii="Century Gothic" w:hAnsi="Century Gothic"/>
        </w:rPr>
        <w:t>Простий термін окупності- 3,1 роки. Короткий термін окупності означає доцільність використання коштів бюджету міста.</w:t>
      </w:r>
    </w:p>
    <w:p w14:paraId="4FDD1C0A" w14:textId="77777777" w:rsidR="00F605F6" w:rsidRPr="00A54185" w:rsidRDefault="00F605F6" w:rsidP="00CD4ED1">
      <w:pPr>
        <w:spacing w:before="160" w:after="160"/>
        <w:rPr>
          <w:rFonts w:ascii="Century Gothic" w:eastAsia="Times New Roman" w:hAnsi="Century Gothic"/>
          <w:b/>
          <w:bCs/>
        </w:rPr>
      </w:pPr>
      <w:r w:rsidRPr="00A54185">
        <w:rPr>
          <w:rFonts w:ascii="Century Gothic" w:eastAsia="Times New Roman" w:hAnsi="Century Gothic"/>
          <w:b/>
          <w:bCs/>
        </w:rPr>
        <w:t>2.2. Забезпечення належної експлуатації багатоквартирних будинках</w:t>
      </w:r>
    </w:p>
    <w:p w14:paraId="70897CDA" w14:textId="77777777" w:rsidR="00F605F6" w:rsidRPr="00A54185" w:rsidRDefault="00F605F6" w:rsidP="00CD4ED1">
      <w:pPr>
        <w:spacing w:before="160" w:after="160"/>
        <w:jc w:val="both"/>
        <w:textAlignment w:val="baseline"/>
        <w:rPr>
          <w:rFonts w:ascii="Century Gothic" w:eastAsia="Times New Roman" w:hAnsi="Century Gothic"/>
        </w:rPr>
      </w:pPr>
      <w:r w:rsidRPr="00A54185">
        <w:rPr>
          <w:rFonts w:ascii="Century Gothic" w:eastAsia="Times New Roman" w:hAnsi="Century Gothic"/>
          <w:b/>
          <w:bCs/>
        </w:rPr>
        <w:t>Опис поточної ситуації </w:t>
      </w:r>
      <w:r w:rsidRPr="00A54185">
        <w:rPr>
          <w:rFonts w:ascii="Century Gothic" w:eastAsia="Times New Roman" w:hAnsi="Century Gothic"/>
        </w:rPr>
        <w:t> </w:t>
      </w:r>
    </w:p>
    <w:p w14:paraId="6587B380" w14:textId="7610B191" w:rsidR="00F605F6" w:rsidRPr="00A54185" w:rsidRDefault="00F605F6" w:rsidP="0000056D">
      <w:pPr>
        <w:spacing w:before="160" w:after="160"/>
        <w:jc w:val="both"/>
        <w:rPr>
          <w:rFonts w:ascii="Century Gothic" w:hAnsi="Century Gothic"/>
        </w:rPr>
      </w:pPr>
      <w:r w:rsidRPr="00A54185">
        <w:rPr>
          <w:rFonts w:ascii="Century Gothic" w:hAnsi="Century Gothic"/>
        </w:rPr>
        <w:t xml:space="preserve">Станом на 01.01.2024 року у </w:t>
      </w:r>
      <w:r w:rsidR="00F851E8">
        <w:rPr>
          <w:rFonts w:ascii="Century Gothic" w:hAnsi="Century Gothic"/>
        </w:rPr>
        <w:t xml:space="preserve">Червоноградській </w:t>
      </w:r>
      <w:r w:rsidRPr="00A54185">
        <w:rPr>
          <w:rFonts w:ascii="Century Gothic" w:hAnsi="Century Gothic"/>
        </w:rPr>
        <w:t>громаді нараховується 5</w:t>
      </w:r>
      <w:r w:rsidR="00F851E8">
        <w:rPr>
          <w:rFonts w:ascii="Century Gothic" w:hAnsi="Century Gothic"/>
        </w:rPr>
        <w:t>0</w:t>
      </w:r>
      <w:r w:rsidRPr="00A54185">
        <w:rPr>
          <w:rFonts w:ascii="Century Gothic" w:hAnsi="Century Gothic"/>
        </w:rPr>
        <w:t>5 багатоквартирних будинки. Реорганізація механізмів експлуатації будинків, зменшення залучення коштів в їх обслуговування приводить до швидкого зношення будинків, зокрема інженерних систем. Вартість утримання будівель повністю покладена на мешканців. Не завше дотримуються технології експлуатації житла, його догляду. Як результат</w:t>
      </w:r>
      <w:r w:rsidR="008A568F">
        <w:rPr>
          <w:rFonts w:ascii="Century Gothic" w:hAnsi="Century Gothic"/>
        </w:rPr>
        <w:t xml:space="preserve"> </w:t>
      </w:r>
      <w:r w:rsidRPr="00A54185">
        <w:rPr>
          <w:rFonts w:ascii="Century Gothic" w:hAnsi="Century Gothic"/>
        </w:rPr>
        <w:t>експлуатаційні якості будівель пог</w:t>
      </w:r>
      <w:r w:rsidR="008A568F">
        <w:rPr>
          <w:rFonts w:ascii="Century Gothic" w:hAnsi="Century Gothic"/>
        </w:rPr>
        <w:t>і</w:t>
      </w:r>
      <w:r w:rsidRPr="00A54185">
        <w:rPr>
          <w:rFonts w:ascii="Century Gothic" w:hAnsi="Century Gothic"/>
        </w:rPr>
        <w:t>ршуються, відбувається передчасний знос.</w:t>
      </w:r>
    </w:p>
    <w:p w14:paraId="21FE1C87" w14:textId="77777777" w:rsidR="00F605F6" w:rsidRPr="00A54185" w:rsidRDefault="00F605F6" w:rsidP="00CD4ED1">
      <w:pPr>
        <w:spacing w:before="160" w:after="160"/>
        <w:jc w:val="both"/>
        <w:textAlignment w:val="baseline"/>
        <w:rPr>
          <w:rFonts w:ascii="Century Gothic" w:eastAsia="Times New Roman" w:hAnsi="Century Gothic"/>
        </w:rPr>
      </w:pPr>
      <w:r w:rsidRPr="00A54185">
        <w:rPr>
          <w:rFonts w:ascii="Century Gothic" w:eastAsia="Times New Roman" w:hAnsi="Century Gothic"/>
          <w:b/>
          <w:bCs/>
        </w:rPr>
        <w:t>Запропоновані рішення</w:t>
      </w:r>
      <w:r w:rsidRPr="00A54185">
        <w:rPr>
          <w:rFonts w:ascii="Century Gothic" w:eastAsia="Times New Roman" w:hAnsi="Century Gothic"/>
        </w:rPr>
        <w:t> </w:t>
      </w:r>
    </w:p>
    <w:p w14:paraId="2C993784" w14:textId="77777777" w:rsidR="00F605F6" w:rsidRPr="00A54185" w:rsidRDefault="00F605F6" w:rsidP="0000056D">
      <w:pPr>
        <w:spacing w:before="160" w:after="160"/>
        <w:jc w:val="both"/>
        <w:rPr>
          <w:rFonts w:ascii="Century Gothic" w:hAnsi="Century Gothic"/>
        </w:rPr>
      </w:pPr>
      <w:r w:rsidRPr="00A54185">
        <w:rPr>
          <w:rFonts w:ascii="Century Gothic" w:hAnsi="Century Gothic"/>
        </w:rPr>
        <w:t xml:space="preserve">Для вирішення описаної ситуації пропонується заходи направлені на забезпечення ефективної технічної експлуатації житлових будівель. Зокрема пропонуються: -забезпечити проведення технічних оглядів будівель та їх інженерних систем з відповідною періодичністю, а саме загальні планові огляди, профілактичні огляди з фіксацією наявних пошкоджень, позапланових оглядів після явищ стихійного характеру; -забезпечити організацію технічного обслуговування конструктивних елементів житлових будівель та їх інженерних систем; -забезпечити організацію санітарного утримання будівель, очищення конструктивних елементів будівель, зовнішнього благоустрою будівель, зокрема належного відведення дощових вод;  проведення щорічної підготовки будівель до </w:t>
      </w:r>
      <w:proofErr w:type="spellStart"/>
      <w:r w:rsidRPr="00A54185">
        <w:rPr>
          <w:rFonts w:ascii="Century Gothic" w:hAnsi="Century Gothic"/>
        </w:rPr>
        <w:t>осінньо</w:t>
      </w:r>
      <w:proofErr w:type="spellEnd"/>
      <w:r w:rsidRPr="00A54185">
        <w:rPr>
          <w:rFonts w:ascii="Century Gothic" w:hAnsi="Century Gothic"/>
        </w:rPr>
        <w:t xml:space="preserve">- зимового періоду. З метою підтримання, відновлення та поліпшення експлуатаційних якостей житлових будівель та їх інженерних систем, а також попередження їх передчасного зносу пропонується реалізувати наступний перелік заходів: -ремонт, відновлення, підсилення та укріплення фундаментів, підвальних приміщень, стін , </w:t>
      </w:r>
      <w:proofErr w:type="spellStart"/>
      <w:r w:rsidRPr="00A54185">
        <w:rPr>
          <w:rFonts w:ascii="Century Gothic" w:hAnsi="Century Gothic"/>
        </w:rPr>
        <w:t>перекриттів</w:t>
      </w:r>
      <w:proofErr w:type="spellEnd"/>
      <w:r w:rsidRPr="00A54185">
        <w:rPr>
          <w:rFonts w:ascii="Century Gothic" w:hAnsi="Century Gothic"/>
        </w:rPr>
        <w:t xml:space="preserve">, підлог, покрівель, </w:t>
      </w:r>
      <w:proofErr w:type="spellStart"/>
      <w:r w:rsidRPr="00A54185">
        <w:rPr>
          <w:rFonts w:ascii="Century Gothic" w:hAnsi="Century Gothic"/>
        </w:rPr>
        <w:t>ганків</w:t>
      </w:r>
      <w:proofErr w:type="spellEnd"/>
      <w:r w:rsidRPr="00A54185">
        <w:rPr>
          <w:rFonts w:ascii="Century Gothic" w:hAnsi="Century Gothic"/>
        </w:rPr>
        <w:t xml:space="preserve">, інших конструктивних елементів будівель; відновлення гідроізоляції цоколя і вимощення по периметру; ремонт інженерних систем </w:t>
      </w:r>
      <w:proofErr w:type="spellStart"/>
      <w:r w:rsidRPr="00A54185">
        <w:rPr>
          <w:rFonts w:ascii="Century Gothic" w:hAnsi="Century Gothic"/>
        </w:rPr>
        <w:t>електро</w:t>
      </w:r>
      <w:proofErr w:type="spellEnd"/>
      <w:r w:rsidRPr="00A54185">
        <w:rPr>
          <w:rFonts w:ascii="Century Gothic" w:hAnsi="Century Gothic"/>
        </w:rPr>
        <w:t xml:space="preserve">- тепло- водопостачання та водовідведення; заходи </w:t>
      </w:r>
      <w:proofErr w:type="spellStart"/>
      <w:r w:rsidRPr="00A54185">
        <w:rPr>
          <w:rFonts w:ascii="Century Gothic" w:hAnsi="Century Gothic"/>
        </w:rPr>
        <w:t>скерованіна</w:t>
      </w:r>
      <w:proofErr w:type="spellEnd"/>
      <w:r w:rsidRPr="00A54185">
        <w:rPr>
          <w:rFonts w:ascii="Century Gothic" w:hAnsi="Century Gothic"/>
        </w:rPr>
        <w:t xml:space="preserve"> подовження термінів експлуатації ліфтового господарства, а також заміну ліфтів ,котрі вичерпали свій експлуатаційний ресурс.</w:t>
      </w:r>
    </w:p>
    <w:p w14:paraId="31131CDE" w14:textId="77777777" w:rsidR="004908AA" w:rsidRDefault="004908AA" w:rsidP="0000056D">
      <w:pPr>
        <w:spacing w:after="0"/>
        <w:jc w:val="right"/>
        <w:textAlignment w:val="baseline"/>
        <w:rPr>
          <w:rFonts w:ascii="Century Gothic" w:eastAsia="Times New Roman" w:hAnsi="Century Gothic"/>
          <w:color w:val="000000"/>
        </w:rPr>
      </w:pPr>
    </w:p>
    <w:p w14:paraId="57B1753B" w14:textId="77777777" w:rsidR="004908AA" w:rsidRDefault="004908AA" w:rsidP="0000056D">
      <w:pPr>
        <w:spacing w:after="0"/>
        <w:jc w:val="right"/>
        <w:textAlignment w:val="baseline"/>
        <w:rPr>
          <w:rFonts w:ascii="Century Gothic" w:eastAsia="Times New Roman" w:hAnsi="Century Gothic"/>
          <w:color w:val="000000"/>
        </w:rPr>
      </w:pPr>
    </w:p>
    <w:p w14:paraId="56D9EC39" w14:textId="77777777" w:rsidR="004908AA" w:rsidRDefault="004908AA" w:rsidP="0000056D">
      <w:pPr>
        <w:spacing w:after="0"/>
        <w:jc w:val="right"/>
        <w:textAlignment w:val="baseline"/>
        <w:rPr>
          <w:rFonts w:ascii="Century Gothic" w:eastAsia="Times New Roman" w:hAnsi="Century Gothic"/>
          <w:color w:val="000000"/>
        </w:rPr>
      </w:pPr>
    </w:p>
    <w:p w14:paraId="4B2E9D54" w14:textId="77777777" w:rsidR="004908AA" w:rsidRDefault="004908AA" w:rsidP="0000056D">
      <w:pPr>
        <w:spacing w:after="0"/>
        <w:jc w:val="right"/>
        <w:textAlignment w:val="baseline"/>
        <w:rPr>
          <w:rFonts w:ascii="Century Gothic" w:eastAsia="Times New Roman" w:hAnsi="Century Gothic"/>
          <w:color w:val="000000"/>
        </w:rPr>
      </w:pPr>
    </w:p>
    <w:p w14:paraId="4D35A3CF" w14:textId="77777777" w:rsidR="004908AA" w:rsidRDefault="004908AA" w:rsidP="0000056D">
      <w:pPr>
        <w:spacing w:after="0"/>
        <w:jc w:val="right"/>
        <w:textAlignment w:val="baseline"/>
        <w:rPr>
          <w:rFonts w:ascii="Century Gothic" w:eastAsia="Times New Roman" w:hAnsi="Century Gothic"/>
          <w:color w:val="000000"/>
        </w:rPr>
      </w:pPr>
    </w:p>
    <w:p w14:paraId="0CF39FF1" w14:textId="565670E3" w:rsidR="00F605F6" w:rsidRPr="00A54185" w:rsidRDefault="00F605F6" w:rsidP="0000056D">
      <w:pPr>
        <w:spacing w:after="0"/>
        <w:jc w:val="right"/>
        <w:textAlignment w:val="baseline"/>
        <w:rPr>
          <w:rFonts w:ascii="Century Gothic" w:eastAsia="Times New Roman" w:hAnsi="Century Gothic" w:cs="Segoe UI"/>
        </w:rPr>
      </w:pPr>
      <w:r w:rsidRPr="00A54185">
        <w:rPr>
          <w:rFonts w:ascii="Century Gothic" w:eastAsia="Times New Roman" w:hAnsi="Century Gothic"/>
          <w:color w:val="000000"/>
        </w:rPr>
        <w:lastRenderedPageBreak/>
        <w:t xml:space="preserve">Таблиця </w:t>
      </w:r>
      <w:r w:rsidR="0000056D" w:rsidRPr="00A54185">
        <w:rPr>
          <w:rFonts w:ascii="Century Gothic" w:eastAsia="Times New Roman" w:hAnsi="Century Gothic"/>
          <w:color w:val="000000"/>
        </w:rPr>
        <w:t>1.11</w:t>
      </w:r>
    </w:p>
    <w:p w14:paraId="65DEE6AB" w14:textId="0F602ECE" w:rsidR="00F605F6" w:rsidRPr="00A54185" w:rsidRDefault="00F605F6" w:rsidP="0000056D">
      <w:pPr>
        <w:spacing w:after="0"/>
        <w:jc w:val="center"/>
        <w:textAlignment w:val="baseline"/>
        <w:rPr>
          <w:rFonts w:ascii="Century Gothic" w:eastAsia="Times New Roman" w:hAnsi="Century Gothic"/>
        </w:rPr>
      </w:pPr>
      <w:r w:rsidRPr="00A54185">
        <w:rPr>
          <w:rFonts w:ascii="Century Gothic" w:eastAsia="Times New Roman" w:hAnsi="Century Gothic"/>
          <w:color w:val="000000"/>
        </w:rPr>
        <w:t>Витрати на впровадження, розрахунок річної економії та оцінка терміну простої окупності проекту з</w:t>
      </w:r>
      <w:r w:rsidRPr="00A54185">
        <w:rPr>
          <w:rFonts w:ascii="Century Gothic" w:eastAsia="Times New Roman" w:hAnsi="Century Gothic"/>
        </w:rPr>
        <w:t>абезпечення належної експлуатації багатоквартирних будинків</w:t>
      </w:r>
    </w:p>
    <w:tbl>
      <w:tblPr>
        <w:tblStyle w:val="112"/>
        <w:tblW w:w="9345" w:type="dxa"/>
        <w:tblLook w:val="04A0" w:firstRow="1" w:lastRow="0" w:firstColumn="1" w:lastColumn="0" w:noHBand="0" w:noVBand="1"/>
      </w:tblPr>
      <w:tblGrid>
        <w:gridCol w:w="5655"/>
        <w:gridCol w:w="1830"/>
        <w:gridCol w:w="1860"/>
      </w:tblGrid>
      <w:tr w:rsidR="0000056D" w:rsidRPr="00A54185" w14:paraId="4D2D1EC2" w14:textId="77777777" w:rsidTr="0000056D">
        <w:trPr>
          <w:cnfStyle w:val="100000000000" w:firstRow="1" w:lastRow="0" w:firstColumn="0" w:lastColumn="0" w:oddVBand="0" w:evenVBand="0" w:oddHBand="0" w:evenHBand="0" w:firstRowFirstColumn="0" w:firstRowLastColumn="0" w:lastRowFirstColumn="0" w:lastRowLastColumn="0"/>
          <w:trHeight w:val="20"/>
        </w:trPr>
        <w:tc>
          <w:tcPr>
            <w:tcW w:w="5655" w:type="dxa"/>
            <w:hideMark/>
          </w:tcPr>
          <w:p w14:paraId="33440C28" w14:textId="77777777" w:rsidR="00F605F6" w:rsidRPr="00A54185" w:rsidRDefault="00F605F6" w:rsidP="0000056D">
            <w:pPr>
              <w:spacing w:line="276" w:lineRule="auto"/>
              <w:jc w:val="center"/>
              <w:textAlignment w:val="baseline"/>
              <w:rPr>
                <w:rFonts w:ascii="Century Gothic" w:hAnsi="Century Gothic" w:cs="Times New Roman"/>
                <w:color w:val="auto"/>
                <w:szCs w:val="16"/>
              </w:rPr>
            </w:pPr>
            <w:r w:rsidRPr="00A54185">
              <w:rPr>
                <w:rFonts w:ascii="Century Gothic" w:hAnsi="Century Gothic"/>
                <w:color w:val="auto"/>
                <w:szCs w:val="16"/>
              </w:rPr>
              <w:t>Найменування величини </w:t>
            </w:r>
          </w:p>
        </w:tc>
        <w:tc>
          <w:tcPr>
            <w:tcW w:w="1830" w:type="dxa"/>
            <w:hideMark/>
          </w:tcPr>
          <w:p w14:paraId="549332CC" w14:textId="77777777" w:rsidR="00F605F6" w:rsidRPr="00A54185" w:rsidRDefault="00F605F6" w:rsidP="0000056D">
            <w:pPr>
              <w:spacing w:line="276" w:lineRule="auto"/>
              <w:jc w:val="center"/>
              <w:textAlignment w:val="baseline"/>
              <w:rPr>
                <w:rFonts w:ascii="Century Gothic" w:hAnsi="Century Gothic" w:cs="Times New Roman"/>
                <w:color w:val="auto"/>
                <w:szCs w:val="16"/>
              </w:rPr>
            </w:pPr>
            <w:r w:rsidRPr="00A54185">
              <w:rPr>
                <w:rFonts w:ascii="Century Gothic" w:hAnsi="Century Gothic"/>
                <w:color w:val="auto"/>
                <w:szCs w:val="16"/>
              </w:rPr>
              <w:t>Розмірність </w:t>
            </w:r>
          </w:p>
        </w:tc>
        <w:tc>
          <w:tcPr>
            <w:tcW w:w="1860" w:type="dxa"/>
            <w:hideMark/>
          </w:tcPr>
          <w:p w14:paraId="2E1094E7" w14:textId="77777777" w:rsidR="00F605F6" w:rsidRPr="00A54185" w:rsidRDefault="00F605F6" w:rsidP="0000056D">
            <w:pPr>
              <w:spacing w:line="276" w:lineRule="auto"/>
              <w:jc w:val="center"/>
              <w:textAlignment w:val="baseline"/>
              <w:rPr>
                <w:rFonts w:ascii="Century Gothic" w:hAnsi="Century Gothic" w:cs="Times New Roman"/>
                <w:color w:val="auto"/>
                <w:szCs w:val="16"/>
              </w:rPr>
            </w:pPr>
            <w:r w:rsidRPr="00A54185">
              <w:rPr>
                <w:rFonts w:ascii="Century Gothic" w:hAnsi="Century Gothic"/>
                <w:color w:val="auto"/>
                <w:szCs w:val="16"/>
              </w:rPr>
              <w:t>Величина </w:t>
            </w:r>
          </w:p>
        </w:tc>
      </w:tr>
      <w:tr w:rsidR="0000056D" w:rsidRPr="00A54185" w14:paraId="5967925A" w14:textId="77777777" w:rsidTr="0000056D">
        <w:trPr>
          <w:trHeight w:val="20"/>
        </w:trPr>
        <w:tc>
          <w:tcPr>
            <w:tcW w:w="5655" w:type="dxa"/>
          </w:tcPr>
          <w:p w14:paraId="5701E532" w14:textId="77777777" w:rsidR="00F605F6" w:rsidRPr="00A54185" w:rsidRDefault="00F605F6" w:rsidP="0000056D">
            <w:pPr>
              <w:spacing w:line="276" w:lineRule="auto"/>
              <w:textAlignment w:val="baseline"/>
              <w:rPr>
                <w:rFonts w:ascii="Century Gothic" w:hAnsi="Century Gothic"/>
                <w:color w:val="auto"/>
                <w:szCs w:val="16"/>
              </w:rPr>
            </w:pPr>
            <w:r w:rsidRPr="00A54185">
              <w:rPr>
                <w:rFonts w:ascii="Century Gothic" w:hAnsi="Century Gothic"/>
                <w:color w:val="auto"/>
                <w:szCs w:val="16"/>
              </w:rPr>
              <w:t>Річне споживання енергії житловими будівлями</w:t>
            </w:r>
          </w:p>
        </w:tc>
        <w:tc>
          <w:tcPr>
            <w:tcW w:w="1830" w:type="dxa"/>
          </w:tcPr>
          <w:p w14:paraId="7EC29E81" w14:textId="77777777" w:rsidR="00F605F6" w:rsidRPr="00A54185" w:rsidRDefault="00F605F6" w:rsidP="0000056D">
            <w:pPr>
              <w:spacing w:line="276" w:lineRule="auto"/>
              <w:jc w:val="center"/>
              <w:textAlignment w:val="baseline"/>
              <w:rPr>
                <w:rFonts w:ascii="Century Gothic" w:hAnsi="Century Gothic"/>
                <w:color w:val="auto"/>
                <w:szCs w:val="16"/>
              </w:rPr>
            </w:pPr>
            <w:r w:rsidRPr="00A54185">
              <w:rPr>
                <w:rFonts w:ascii="Century Gothic" w:hAnsi="Century Gothic"/>
                <w:color w:val="auto"/>
                <w:szCs w:val="16"/>
              </w:rPr>
              <w:t>МВт-год/рік</w:t>
            </w:r>
          </w:p>
        </w:tc>
        <w:tc>
          <w:tcPr>
            <w:tcW w:w="1860" w:type="dxa"/>
          </w:tcPr>
          <w:p w14:paraId="0B47B7EC" w14:textId="3ACE7352" w:rsidR="00F605F6" w:rsidRPr="00A54185" w:rsidRDefault="002852C7" w:rsidP="0000056D">
            <w:pPr>
              <w:spacing w:line="276" w:lineRule="auto"/>
              <w:jc w:val="center"/>
              <w:textAlignment w:val="baseline"/>
              <w:rPr>
                <w:rFonts w:ascii="Century Gothic" w:hAnsi="Century Gothic"/>
                <w:color w:val="auto"/>
                <w:szCs w:val="16"/>
              </w:rPr>
            </w:pPr>
            <w:r>
              <w:rPr>
                <w:rFonts w:ascii="Century Gothic" w:hAnsi="Century Gothic"/>
                <w:color w:val="auto"/>
                <w:szCs w:val="16"/>
              </w:rPr>
              <w:t>265 203,0</w:t>
            </w:r>
          </w:p>
        </w:tc>
      </w:tr>
      <w:tr w:rsidR="0000056D" w:rsidRPr="00A54185" w14:paraId="188F5CFD" w14:textId="77777777" w:rsidTr="0000056D">
        <w:trPr>
          <w:trHeight w:val="20"/>
        </w:trPr>
        <w:tc>
          <w:tcPr>
            <w:tcW w:w="5655" w:type="dxa"/>
          </w:tcPr>
          <w:p w14:paraId="75667AAE" w14:textId="77777777" w:rsidR="00F605F6" w:rsidRPr="00A54185" w:rsidRDefault="00F605F6" w:rsidP="0000056D">
            <w:pPr>
              <w:spacing w:line="276" w:lineRule="auto"/>
              <w:textAlignment w:val="baseline"/>
              <w:rPr>
                <w:rFonts w:ascii="Century Gothic" w:hAnsi="Century Gothic"/>
                <w:color w:val="auto"/>
                <w:szCs w:val="16"/>
              </w:rPr>
            </w:pPr>
            <w:r w:rsidRPr="00A54185">
              <w:rPr>
                <w:rFonts w:ascii="Century Gothic" w:hAnsi="Century Gothic"/>
                <w:color w:val="auto"/>
                <w:szCs w:val="16"/>
              </w:rPr>
              <w:t>Очікувана річна економія енергії</w:t>
            </w:r>
          </w:p>
        </w:tc>
        <w:tc>
          <w:tcPr>
            <w:tcW w:w="1830" w:type="dxa"/>
          </w:tcPr>
          <w:p w14:paraId="777D6C4E" w14:textId="77777777" w:rsidR="00F605F6" w:rsidRPr="00A54185" w:rsidRDefault="00F605F6" w:rsidP="0000056D">
            <w:pPr>
              <w:spacing w:line="276" w:lineRule="auto"/>
              <w:jc w:val="center"/>
              <w:textAlignment w:val="baseline"/>
              <w:rPr>
                <w:rFonts w:ascii="Century Gothic" w:hAnsi="Century Gothic"/>
                <w:color w:val="auto"/>
                <w:szCs w:val="16"/>
              </w:rPr>
            </w:pPr>
            <w:r w:rsidRPr="00A54185">
              <w:rPr>
                <w:rFonts w:ascii="Century Gothic" w:hAnsi="Century Gothic"/>
                <w:color w:val="auto"/>
                <w:szCs w:val="16"/>
              </w:rPr>
              <w:t>МВт-год/рік</w:t>
            </w:r>
          </w:p>
        </w:tc>
        <w:tc>
          <w:tcPr>
            <w:tcW w:w="1860" w:type="dxa"/>
          </w:tcPr>
          <w:p w14:paraId="21B0D95C" w14:textId="7BC5E90C" w:rsidR="00F605F6" w:rsidRPr="00A54185" w:rsidRDefault="002852C7" w:rsidP="0000056D">
            <w:pPr>
              <w:spacing w:line="276" w:lineRule="auto"/>
              <w:jc w:val="center"/>
              <w:textAlignment w:val="baseline"/>
              <w:rPr>
                <w:rFonts w:ascii="Century Gothic" w:hAnsi="Century Gothic"/>
                <w:color w:val="auto"/>
                <w:szCs w:val="16"/>
              </w:rPr>
            </w:pPr>
            <w:r>
              <w:rPr>
                <w:rFonts w:ascii="Century Gothic" w:hAnsi="Century Gothic"/>
                <w:color w:val="auto"/>
                <w:szCs w:val="16"/>
              </w:rPr>
              <w:t>5 780,33</w:t>
            </w:r>
          </w:p>
        </w:tc>
      </w:tr>
      <w:tr w:rsidR="0000056D" w:rsidRPr="00A54185" w14:paraId="6C063815" w14:textId="77777777" w:rsidTr="0000056D">
        <w:trPr>
          <w:trHeight w:val="20"/>
        </w:trPr>
        <w:tc>
          <w:tcPr>
            <w:tcW w:w="5655" w:type="dxa"/>
          </w:tcPr>
          <w:p w14:paraId="4EEF2316" w14:textId="77777777" w:rsidR="00F605F6" w:rsidRPr="00A54185" w:rsidRDefault="00F605F6" w:rsidP="0000056D">
            <w:pPr>
              <w:spacing w:line="276" w:lineRule="auto"/>
              <w:textAlignment w:val="baseline"/>
              <w:rPr>
                <w:rFonts w:ascii="Century Gothic" w:hAnsi="Century Gothic"/>
                <w:color w:val="auto"/>
                <w:szCs w:val="16"/>
              </w:rPr>
            </w:pPr>
            <w:r w:rsidRPr="00A54185">
              <w:rPr>
                <w:rFonts w:ascii="Century Gothic" w:hAnsi="Century Gothic"/>
                <w:color w:val="auto"/>
                <w:szCs w:val="16"/>
              </w:rPr>
              <w:t xml:space="preserve">Загальна вартість реалізації </w:t>
            </w:r>
          </w:p>
        </w:tc>
        <w:tc>
          <w:tcPr>
            <w:tcW w:w="1830" w:type="dxa"/>
          </w:tcPr>
          <w:p w14:paraId="4721E047" w14:textId="77777777" w:rsidR="00F605F6" w:rsidRPr="00A54185" w:rsidRDefault="00F605F6" w:rsidP="0000056D">
            <w:pPr>
              <w:spacing w:line="276" w:lineRule="auto"/>
              <w:jc w:val="center"/>
              <w:textAlignment w:val="baseline"/>
              <w:rPr>
                <w:rFonts w:ascii="Century Gothic" w:hAnsi="Century Gothic"/>
                <w:color w:val="auto"/>
                <w:szCs w:val="16"/>
              </w:rPr>
            </w:pPr>
            <w:r w:rsidRPr="00A54185">
              <w:rPr>
                <w:rFonts w:ascii="Century Gothic" w:hAnsi="Century Gothic"/>
                <w:color w:val="auto"/>
                <w:szCs w:val="16"/>
              </w:rPr>
              <w:t>млн. грн</w:t>
            </w:r>
          </w:p>
        </w:tc>
        <w:tc>
          <w:tcPr>
            <w:tcW w:w="1860" w:type="dxa"/>
          </w:tcPr>
          <w:p w14:paraId="79A5E319" w14:textId="1414D6C1" w:rsidR="00F605F6" w:rsidRPr="00A54185" w:rsidRDefault="002852C7" w:rsidP="0000056D">
            <w:pPr>
              <w:spacing w:line="276" w:lineRule="auto"/>
              <w:jc w:val="center"/>
              <w:textAlignment w:val="baseline"/>
              <w:rPr>
                <w:rFonts w:ascii="Century Gothic" w:hAnsi="Century Gothic"/>
                <w:color w:val="auto"/>
                <w:szCs w:val="16"/>
              </w:rPr>
            </w:pPr>
            <w:r>
              <w:rPr>
                <w:rFonts w:ascii="Century Gothic" w:hAnsi="Century Gothic"/>
                <w:color w:val="auto"/>
                <w:szCs w:val="16"/>
              </w:rPr>
              <w:t>8,60</w:t>
            </w:r>
          </w:p>
        </w:tc>
      </w:tr>
      <w:tr w:rsidR="0000056D" w:rsidRPr="00A54185" w14:paraId="2784EA3F" w14:textId="77777777" w:rsidTr="0000056D">
        <w:trPr>
          <w:trHeight w:val="20"/>
        </w:trPr>
        <w:tc>
          <w:tcPr>
            <w:tcW w:w="5655" w:type="dxa"/>
          </w:tcPr>
          <w:p w14:paraId="45A25D2A" w14:textId="77777777" w:rsidR="00F605F6" w:rsidRPr="00A54185" w:rsidRDefault="00F605F6" w:rsidP="0000056D">
            <w:pPr>
              <w:spacing w:line="276" w:lineRule="auto"/>
              <w:textAlignment w:val="baseline"/>
              <w:rPr>
                <w:rFonts w:ascii="Century Gothic" w:hAnsi="Century Gothic"/>
                <w:color w:val="auto"/>
                <w:szCs w:val="16"/>
              </w:rPr>
            </w:pPr>
            <w:r w:rsidRPr="00A54185">
              <w:rPr>
                <w:rFonts w:ascii="Century Gothic" w:hAnsi="Century Gothic"/>
                <w:color w:val="auto"/>
                <w:szCs w:val="16"/>
              </w:rPr>
              <w:t>Очікувана річна економія енергії</w:t>
            </w:r>
          </w:p>
        </w:tc>
        <w:tc>
          <w:tcPr>
            <w:tcW w:w="1830" w:type="dxa"/>
          </w:tcPr>
          <w:p w14:paraId="00DCDE84" w14:textId="77777777" w:rsidR="00F605F6" w:rsidRPr="00A54185" w:rsidRDefault="00F605F6" w:rsidP="0000056D">
            <w:pPr>
              <w:spacing w:line="276" w:lineRule="auto"/>
              <w:jc w:val="center"/>
              <w:textAlignment w:val="baseline"/>
              <w:rPr>
                <w:rFonts w:ascii="Century Gothic" w:hAnsi="Century Gothic"/>
                <w:color w:val="auto"/>
                <w:szCs w:val="16"/>
              </w:rPr>
            </w:pPr>
            <w:r w:rsidRPr="00A54185">
              <w:rPr>
                <w:rFonts w:ascii="Century Gothic" w:hAnsi="Century Gothic"/>
                <w:color w:val="auto"/>
                <w:szCs w:val="16"/>
              </w:rPr>
              <w:t>млн. грн/ рік</w:t>
            </w:r>
          </w:p>
        </w:tc>
        <w:tc>
          <w:tcPr>
            <w:tcW w:w="1860" w:type="dxa"/>
          </w:tcPr>
          <w:p w14:paraId="345121A8" w14:textId="05B667E9" w:rsidR="00F605F6" w:rsidRPr="00A54185" w:rsidRDefault="00D47229" w:rsidP="0000056D">
            <w:pPr>
              <w:spacing w:line="276" w:lineRule="auto"/>
              <w:jc w:val="center"/>
              <w:textAlignment w:val="baseline"/>
              <w:rPr>
                <w:rFonts w:ascii="Century Gothic" w:hAnsi="Century Gothic"/>
                <w:color w:val="auto"/>
                <w:szCs w:val="16"/>
              </w:rPr>
            </w:pPr>
            <w:r>
              <w:rPr>
                <w:rFonts w:ascii="Century Gothic" w:hAnsi="Century Gothic"/>
                <w:color w:val="auto"/>
                <w:szCs w:val="16"/>
              </w:rPr>
              <w:t>1,8</w:t>
            </w:r>
          </w:p>
        </w:tc>
      </w:tr>
      <w:tr w:rsidR="0000056D" w:rsidRPr="00A54185" w14:paraId="1B3D8FB9" w14:textId="77777777" w:rsidTr="0000056D">
        <w:trPr>
          <w:trHeight w:val="20"/>
        </w:trPr>
        <w:tc>
          <w:tcPr>
            <w:tcW w:w="5655" w:type="dxa"/>
          </w:tcPr>
          <w:p w14:paraId="311B4B6A" w14:textId="77777777" w:rsidR="00F605F6" w:rsidRPr="00A54185" w:rsidRDefault="00F605F6" w:rsidP="0000056D">
            <w:pPr>
              <w:spacing w:line="276" w:lineRule="auto"/>
              <w:textAlignment w:val="baseline"/>
              <w:rPr>
                <w:rFonts w:ascii="Century Gothic" w:hAnsi="Century Gothic" w:cs="Times New Roman"/>
                <w:color w:val="auto"/>
                <w:szCs w:val="16"/>
              </w:rPr>
            </w:pPr>
            <w:r w:rsidRPr="00A54185">
              <w:rPr>
                <w:rFonts w:ascii="Century Gothic" w:hAnsi="Century Gothic"/>
                <w:color w:val="auto"/>
                <w:szCs w:val="16"/>
              </w:rPr>
              <w:t>Термін окупності заходу </w:t>
            </w:r>
          </w:p>
        </w:tc>
        <w:tc>
          <w:tcPr>
            <w:tcW w:w="1830" w:type="dxa"/>
          </w:tcPr>
          <w:p w14:paraId="7F28FF80" w14:textId="77777777" w:rsidR="00F605F6" w:rsidRPr="00A54185" w:rsidRDefault="00F605F6" w:rsidP="0000056D">
            <w:pPr>
              <w:spacing w:line="276" w:lineRule="auto"/>
              <w:jc w:val="center"/>
              <w:textAlignment w:val="baseline"/>
              <w:rPr>
                <w:rFonts w:ascii="Century Gothic" w:hAnsi="Century Gothic" w:cs="Times New Roman"/>
                <w:color w:val="auto"/>
                <w:szCs w:val="16"/>
              </w:rPr>
            </w:pPr>
            <w:r w:rsidRPr="00A54185">
              <w:rPr>
                <w:rFonts w:ascii="Century Gothic" w:hAnsi="Century Gothic"/>
                <w:color w:val="auto"/>
                <w:szCs w:val="16"/>
              </w:rPr>
              <w:t>років </w:t>
            </w:r>
          </w:p>
        </w:tc>
        <w:tc>
          <w:tcPr>
            <w:tcW w:w="1860" w:type="dxa"/>
          </w:tcPr>
          <w:p w14:paraId="62DEDFD3" w14:textId="77777777" w:rsidR="00F605F6" w:rsidRPr="00A54185" w:rsidRDefault="00F605F6" w:rsidP="0000056D">
            <w:pPr>
              <w:spacing w:line="276" w:lineRule="auto"/>
              <w:jc w:val="center"/>
              <w:textAlignment w:val="baseline"/>
              <w:rPr>
                <w:rFonts w:ascii="Century Gothic" w:hAnsi="Century Gothic"/>
                <w:color w:val="auto"/>
                <w:szCs w:val="16"/>
                <w:highlight w:val="yellow"/>
              </w:rPr>
            </w:pPr>
            <w:r w:rsidRPr="00A54185">
              <w:rPr>
                <w:rFonts w:ascii="Century Gothic" w:hAnsi="Century Gothic"/>
                <w:color w:val="auto"/>
                <w:szCs w:val="16"/>
              </w:rPr>
              <w:t>4,8</w:t>
            </w:r>
          </w:p>
        </w:tc>
      </w:tr>
      <w:tr w:rsidR="0000056D" w:rsidRPr="00A54185" w14:paraId="1231ABD0" w14:textId="77777777" w:rsidTr="0000056D">
        <w:trPr>
          <w:trHeight w:val="20"/>
        </w:trPr>
        <w:tc>
          <w:tcPr>
            <w:tcW w:w="5655" w:type="dxa"/>
          </w:tcPr>
          <w:p w14:paraId="23BF7F88" w14:textId="77777777" w:rsidR="00F605F6" w:rsidRPr="00A54185" w:rsidRDefault="00F605F6" w:rsidP="0000056D">
            <w:pPr>
              <w:spacing w:line="276" w:lineRule="auto"/>
              <w:textAlignment w:val="baseline"/>
              <w:rPr>
                <w:rFonts w:ascii="Century Gothic" w:hAnsi="Century Gothic"/>
                <w:color w:val="auto"/>
                <w:szCs w:val="16"/>
              </w:rPr>
            </w:pPr>
            <w:r w:rsidRPr="00A54185">
              <w:rPr>
                <w:rFonts w:ascii="Century Gothic" w:hAnsi="Century Gothic"/>
                <w:color w:val="auto"/>
                <w:szCs w:val="16"/>
              </w:rPr>
              <w:t xml:space="preserve">Джерело фінансування </w:t>
            </w:r>
          </w:p>
        </w:tc>
        <w:tc>
          <w:tcPr>
            <w:tcW w:w="3690" w:type="dxa"/>
            <w:gridSpan w:val="2"/>
          </w:tcPr>
          <w:p w14:paraId="048C3749" w14:textId="77777777" w:rsidR="00F605F6" w:rsidRPr="00A54185" w:rsidRDefault="00F605F6" w:rsidP="0000056D">
            <w:pPr>
              <w:spacing w:line="276" w:lineRule="auto"/>
              <w:jc w:val="center"/>
              <w:textAlignment w:val="baseline"/>
              <w:rPr>
                <w:rFonts w:ascii="Century Gothic" w:hAnsi="Century Gothic"/>
                <w:color w:val="auto"/>
                <w:szCs w:val="16"/>
              </w:rPr>
            </w:pPr>
            <w:r w:rsidRPr="00A54185">
              <w:rPr>
                <w:rFonts w:ascii="Century Gothic" w:hAnsi="Century Gothic"/>
                <w:color w:val="auto"/>
                <w:szCs w:val="16"/>
              </w:rPr>
              <w:t>Власні кошти мешканців (100 %)</w:t>
            </w:r>
          </w:p>
        </w:tc>
      </w:tr>
      <w:tr w:rsidR="0000056D" w:rsidRPr="00A54185" w14:paraId="29832141" w14:textId="77777777" w:rsidTr="0000056D">
        <w:trPr>
          <w:trHeight w:val="20"/>
        </w:trPr>
        <w:tc>
          <w:tcPr>
            <w:tcW w:w="5655" w:type="dxa"/>
          </w:tcPr>
          <w:p w14:paraId="1698F832" w14:textId="77777777" w:rsidR="00F605F6" w:rsidRPr="00A54185" w:rsidRDefault="00F605F6" w:rsidP="0000056D">
            <w:pPr>
              <w:spacing w:line="276" w:lineRule="auto"/>
              <w:textAlignment w:val="baseline"/>
              <w:rPr>
                <w:rFonts w:ascii="Century Gothic" w:hAnsi="Century Gothic"/>
                <w:color w:val="auto"/>
                <w:szCs w:val="16"/>
              </w:rPr>
            </w:pPr>
            <w:r w:rsidRPr="00A54185">
              <w:rPr>
                <w:rFonts w:ascii="Century Gothic" w:hAnsi="Century Gothic"/>
                <w:color w:val="auto"/>
                <w:szCs w:val="16"/>
              </w:rPr>
              <w:t>Термін реалізації проекту</w:t>
            </w:r>
          </w:p>
        </w:tc>
        <w:tc>
          <w:tcPr>
            <w:tcW w:w="3690" w:type="dxa"/>
            <w:gridSpan w:val="2"/>
          </w:tcPr>
          <w:p w14:paraId="05766165" w14:textId="417544A6" w:rsidR="00F605F6" w:rsidRPr="00A54185" w:rsidRDefault="00F605F6" w:rsidP="0000056D">
            <w:pPr>
              <w:spacing w:line="276" w:lineRule="auto"/>
              <w:jc w:val="center"/>
              <w:textAlignment w:val="baseline"/>
              <w:rPr>
                <w:rFonts w:ascii="Century Gothic" w:hAnsi="Century Gothic"/>
                <w:color w:val="auto"/>
                <w:szCs w:val="16"/>
              </w:rPr>
            </w:pPr>
            <w:r w:rsidRPr="00A54185">
              <w:rPr>
                <w:rFonts w:ascii="Century Gothic" w:hAnsi="Century Gothic"/>
                <w:color w:val="auto"/>
                <w:szCs w:val="16"/>
              </w:rPr>
              <w:t>2025-202</w:t>
            </w:r>
            <w:r w:rsidR="0020083D">
              <w:rPr>
                <w:rFonts w:ascii="Century Gothic" w:hAnsi="Century Gothic"/>
                <w:color w:val="auto"/>
                <w:szCs w:val="16"/>
              </w:rPr>
              <w:t>7</w:t>
            </w:r>
          </w:p>
        </w:tc>
      </w:tr>
    </w:tbl>
    <w:p w14:paraId="220B6B2D" w14:textId="051B84A4" w:rsidR="00F605F6" w:rsidRPr="00A54185" w:rsidRDefault="00F605F6" w:rsidP="0000056D">
      <w:pPr>
        <w:spacing w:before="160" w:after="160"/>
        <w:jc w:val="both"/>
        <w:rPr>
          <w:rFonts w:ascii="Century Gothic" w:hAnsi="Century Gothic"/>
        </w:rPr>
      </w:pPr>
      <w:r w:rsidRPr="00A54185">
        <w:rPr>
          <w:rFonts w:ascii="Century Gothic" w:hAnsi="Century Gothic"/>
        </w:rPr>
        <w:t xml:space="preserve">Простий термін окупності- 4,8 роки. Короткий термін окупності означає доцільність використання власних коштів мешканців. </w:t>
      </w:r>
    </w:p>
    <w:p w14:paraId="2B1B6A3A" w14:textId="77777777" w:rsidR="00F605F6" w:rsidRPr="00A54185" w:rsidRDefault="00F605F6" w:rsidP="00CD4ED1">
      <w:pPr>
        <w:spacing w:before="160" w:after="160"/>
        <w:rPr>
          <w:rFonts w:ascii="Century Gothic" w:eastAsia="Times New Roman" w:hAnsi="Century Gothic"/>
          <w:b/>
          <w:bCs/>
        </w:rPr>
      </w:pPr>
      <w:r w:rsidRPr="00A54185">
        <w:rPr>
          <w:rFonts w:ascii="Century Gothic" w:eastAsia="Times New Roman" w:hAnsi="Century Gothic"/>
          <w:b/>
          <w:bCs/>
        </w:rPr>
        <w:t>2.3. Впровадження енергоефективних заходів в одноквартирних будинках</w:t>
      </w:r>
    </w:p>
    <w:p w14:paraId="55C6F47B" w14:textId="77777777" w:rsidR="00F605F6" w:rsidRPr="00A54185" w:rsidRDefault="00F605F6" w:rsidP="00CD4ED1">
      <w:pPr>
        <w:spacing w:before="160" w:after="160"/>
        <w:jc w:val="both"/>
        <w:textAlignment w:val="baseline"/>
        <w:rPr>
          <w:rFonts w:ascii="Century Gothic" w:eastAsia="Times New Roman" w:hAnsi="Century Gothic"/>
        </w:rPr>
      </w:pPr>
      <w:r w:rsidRPr="00A54185">
        <w:rPr>
          <w:rFonts w:ascii="Century Gothic" w:eastAsia="Times New Roman" w:hAnsi="Century Gothic"/>
          <w:b/>
          <w:bCs/>
        </w:rPr>
        <w:t>Опис поточної ситуації </w:t>
      </w:r>
      <w:r w:rsidRPr="00A54185">
        <w:rPr>
          <w:rFonts w:ascii="Century Gothic" w:eastAsia="Times New Roman" w:hAnsi="Century Gothic"/>
        </w:rPr>
        <w:t> </w:t>
      </w:r>
    </w:p>
    <w:p w14:paraId="4C9E027A" w14:textId="27A12E54" w:rsidR="00F605F6" w:rsidRDefault="00F605F6" w:rsidP="0000056D">
      <w:pPr>
        <w:spacing w:before="160" w:after="160"/>
        <w:jc w:val="both"/>
        <w:rPr>
          <w:rFonts w:ascii="Century Gothic" w:hAnsi="Century Gothic"/>
        </w:rPr>
      </w:pPr>
      <w:r w:rsidRPr="00A54185">
        <w:rPr>
          <w:rFonts w:ascii="Century Gothic" w:hAnsi="Century Gothic"/>
        </w:rPr>
        <w:t xml:space="preserve">Станом на 01.01.2024 року у громаді нараховується </w:t>
      </w:r>
      <w:r w:rsidR="003B1C9D">
        <w:rPr>
          <w:rFonts w:ascii="Century Gothic" w:hAnsi="Century Gothic"/>
        </w:rPr>
        <w:t>6 088</w:t>
      </w:r>
      <w:r w:rsidRPr="00A54185">
        <w:rPr>
          <w:rFonts w:ascii="Century Gothic" w:eastAsia="Century Gothic" w:hAnsi="Century Gothic" w:cs="Century Gothic"/>
        </w:rPr>
        <w:t xml:space="preserve"> </w:t>
      </w:r>
      <w:r w:rsidRPr="00A54185">
        <w:rPr>
          <w:rFonts w:ascii="Century Gothic" w:hAnsi="Century Gothic"/>
        </w:rPr>
        <w:t>індивідуальних будинки. Енергетичний баланс показує, що найбільше споживають енергію житлові будівлі, зокрема індивідуальний житловий сектор. Аналіз років забудови індивідуальних будівель показує, що переважна більшість будівель збудована у 60-80 роки і мають низькі енергоефективні властивості. Зокрема при їх будівництво використовувались будівельні матеріали з низькими показниками енергоефективності, технології будівництва не були скеровані на економне використання палива. Ріст вартості палива та витрат на опалення змушують власників будівель реалізовувати енергоефективні заходи. Для покращення ситуації розроблено даний проект.</w:t>
      </w:r>
    </w:p>
    <w:p w14:paraId="64D1DC75" w14:textId="77777777" w:rsidR="00F605F6" w:rsidRPr="00A54185" w:rsidRDefault="00F605F6" w:rsidP="00CD4ED1">
      <w:pPr>
        <w:spacing w:before="160" w:after="160"/>
        <w:jc w:val="both"/>
        <w:textAlignment w:val="baseline"/>
        <w:rPr>
          <w:rFonts w:ascii="Century Gothic" w:eastAsia="Times New Roman" w:hAnsi="Century Gothic"/>
        </w:rPr>
      </w:pPr>
      <w:r w:rsidRPr="00A54185">
        <w:rPr>
          <w:rFonts w:ascii="Century Gothic" w:eastAsia="Times New Roman" w:hAnsi="Century Gothic"/>
          <w:b/>
          <w:bCs/>
        </w:rPr>
        <w:t>Запропоновані рішення</w:t>
      </w:r>
      <w:r w:rsidRPr="00A54185">
        <w:rPr>
          <w:rFonts w:ascii="Century Gothic" w:eastAsia="Times New Roman" w:hAnsi="Century Gothic"/>
        </w:rPr>
        <w:t> </w:t>
      </w:r>
    </w:p>
    <w:p w14:paraId="6203620C" w14:textId="77777777" w:rsidR="00F605F6" w:rsidRPr="00A54185" w:rsidRDefault="00F605F6" w:rsidP="0000056D">
      <w:pPr>
        <w:spacing w:before="160" w:after="160"/>
        <w:jc w:val="both"/>
        <w:rPr>
          <w:rFonts w:ascii="Century Gothic" w:hAnsi="Century Gothic"/>
        </w:rPr>
      </w:pPr>
      <w:r w:rsidRPr="00A54185">
        <w:rPr>
          <w:rFonts w:ascii="Century Gothic" w:hAnsi="Century Gothic"/>
        </w:rPr>
        <w:t xml:space="preserve">Пропонуються наступні енергоефективні заходи скеровані на утеплення </w:t>
      </w:r>
      <w:proofErr w:type="spellStart"/>
      <w:r w:rsidRPr="00A54185">
        <w:rPr>
          <w:rFonts w:ascii="Century Gothic" w:hAnsi="Century Gothic"/>
        </w:rPr>
        <w:t>огороджуючих</w:t>
      </w:r>
      <w:proofErr w:type="spellEnd"/>
      <w:r w:rsidRPr="00A54185">
        <w:rPr>
          <w:rFonts w:ascii="Century Gothic" w:hAnsi="Century Gothic"/>
        </w:rPr>
        <w:t xml:space="preserve"> конструкцій (стін, даху, перекриття підвалу при наявності, цоколю); заміни наявних вікон на енергоефективні, реконструкція вхідної групи, зокрема обладнання тамбурів, заміна дверей на енергоефективні, заміна входів до підвалів, горищ. Окрім зменшення витрат на опалення доцільно реалізувати комплекс заходів щодо зменшення витрат електричної енергії. Зокрема, заміна лампочок на енергоефективні. Для забезпечення відсутності руйнувань дощовими стоками фасадів будівель та унеможливлення просідання фундаментів внаслідок підтоплення, необхідно відновити систему водовідведення. </w:t>
      </w:r>
    </w:p>
    <w:p w14:paraId="36D555A1" w14:textId="101833C1" w:rsidR="00F605F6" w:rsidRPr="00A54185" w:rsidRDefault="00F605F6" w:rsidP="00CD4ED1">
      <w:pPr>
        <w:spacing w:before="160" w:after="160"/>
        <w:jc w:val="right"/>
        <w:textAlignment w:val="baseline"/>
        <w:rPr>
          <w:rFonts w:ascii="Century Gothic" w:eastAsia="Times New Roman" w:hAnsi="Century Gothic" w:cs="Segoe UI"/>
        </w:rPr>
      </w:pPr>
      <w:r w:rsidRPr="00A54185">
        <w:rPr>
          <w:rFonts w:ascii="Century Gothic" w:eastAsia="Times New Roman" w:hAnsi="Century Gothic"/>
          <w:color w:val="000000"/>
        </w:rPr>
        <w:t xml:space="preserve">Таблиця </w:t>
      </w:r>
      <w:r w:rsidR="0000056D" w:rsidRPr="00A54185">
        <w:rPr>
          <w:rFonts w:ascii="Century Gothic" w:eastAsia="Times New Roman" w:hAnsi="Century Gothic"/>
          <w:color w:val="000000"/>
        </w:rPr>
        <w:t>1.12</w:t>
      </w:r>
    </w:p>
    <w:p w14:paraId="6B60E8A5" w14:textId="23F45BC0" w:rsidR="00F605F6" w:rsidRPr="00A54185" w:rsidRDefault="00F605F6" w:rsidP="0000056D">
      <w:pPr>
        <w:spacing w:before="160" w:after="160"/>
        <w:jc w:val="center"/>
        <w:textAlignment w:val="baseline"/>
        <w:rPr>
          <w:rFonts w:ascii="Century Gothic" w:eastAsia="Times New Roman" w:hAnsi="Century Gothic"/>
        </w:rPr>
      </w:pPr>
      <w:r w:rsidRPr="00A54185">
        <w:rPr>
          <w:rFonts w:ascii="Century Gothic" w:eastAsia="Times New Roman" w:hAnsi="Century Gothic"/>
          <w:color w:val="000000"/>
        </w:rPr>
        <w:t xml:space="preserve">Витрати на впровадження, розрахунок річної економії та оцінка терміну простої окупності </w:t>
      </w:r>
      <w:r w:rsidR="0000056D" w:rsidRPr="00A54185">
        <w:rPr>
          <w:rFonts w:ascii="Century Gothic" w:eastAsia="Times New Roman" w:hAnsi="Century Gothic"/>
        </w:rPr>
        <w:t xml:space="preserve"> </w:t>
      </w:r>
      <w:r w:rsidRPr="00A54185">
        <w:rPr>
          <w:rFonts w:ascii="Century Gothic" w:eastAsia="Times New Roman" w:hAnsi="Century Gothic"/>
          <w:color w:val="000000"/>
        </w:rPr>
        <w:t>проекту в</w:t>
      </w:r>
      <w:r w:rsidRPr="00A54185">
        <w:rPr>
          <w:rFonts w:ascii="Century Gothic" w:eastAsia="Times New Roman" w:hAnsi="Century Gothic"/>
        </w:rPr>
        <w:t>провадження енергоефективних заходів в одноквартирних будинках (індивідуальна забудова)</w:t>
      </w:r>
    </w:p>
    <w:tbl>
      <w:tblPr>
        <w:tblStyle w:val="112"/>
        <w:tblW w:w="9345" w:type="dxa"/>
        <w:tblLook w:val="04A0" w:firstRow="1" w:lastRow="0" w:firstColumn="1" w:lastColumn="0" w:noHBand="0" w:noVBand="1"/>
      </w:tblPr>
      <w:tblGrid>
        <w:gridCol w:w="5655"/>
        <w:gridCol w:w="1830"/>
        <w:gridCol w:w="1860"/>
      </w:tblGrid>
      <w:tr w:rsidR="0000056D" w:rsidRPr="00A54185" w14:paraId="270D1D0E" w14:textId="77777777" w:rsidTr="0000056D">
        <w:trPr>
          <w:cnfStyle w:val="100000000000" w:firstRow="1" w:lastRow="0" w:firstColumn="0" w:lastColumn="0" w:oddVBand="0" w:evenVBand="0" w:oddHBand="0" w:evenHBand="0" w:firstRowFirstColumn="0" w:firstRowLastColumn="0" w:lastRowFirstColumn="0" w:lastRowLastColumn="0"/>
          <w:trHeight w:val="20"/>
        </w:trPr>
        <w:tc>
          <w:tcPr>
            <w:tcW w:w="5655" w:type="dxa"/>
            <w:hideMark/>
          </w:tcPr>
          <w:p w14:paraId="7FC9EE95" w14:textId="77777777" w:rsidR="00F605F6" w:rsidRPr="00A54185" w:rsidRDefault="00F605F6" w:rsidP="0000056D">
            <w:pPr>
              <w:spacing w:line="276" w:lineRule="auto"/>
              <w:jc w:val="center"/>
              <w:textAlignment w:val="baseline"/>
              <w:rPr>
                <w:rFonts w:ascii="Century Gothic" w:hAnsi="Century Gothic" w:cs="Times New Roman"/>
                <w:color w:val="auto"/>
                <w:szCs w:val="16"/>
              </w:rPr>
            </w:pPr>
            <w:r w:rsidRPr="00A54185">
              <w:rPr>
                <w:rFonts w:ascii="Century Gothic" w:hAnsi="Century Gothic"/>
                <w:color w:val="auto"/>
                <w:szCs w:val="16"/>
              </w:rPr>
              <w:t>Найменування величини </w:t>
            </w:r>
          </w:p>
        </w:tc>
        <w:tc>
          <w:tcPr>
            <w:tcW w:w="1830" w:type="dxa"/>
            <w:hideMark/>
          </w:tcPr>
          <w:p w14:paraId="00D2D905" w14:textId="77777777" w:rsidR="00F605F6" w:rsidRPr="00A54185" w:rsidRDefault="00F605F6" w:rsidP="0000056D">
            <w:pPr>
              <w:spacing w:line="276" w:lineRule="auto"/>
              <w:jc w:val="center"/>
              <w:textAlignment w:val="baseline"/>
              <w:rPr>
                <w:rFonts w:ascii="Century Gothic" w:hAnsi="Century Gothic" w:cs="Times New Roman"/>
                <w:color w:val="auto"/>
                <w:szCs w:val="16"/>
              </w:rPr>
            </w:pPr>
            <w:r w:rsidRPr="00A54185">
              <w:rPr>
                <w:rFonts w:ascii="Century Gothic" w:hAnsi="Century Gothic"/>
                <w:color w:val="auto"/>
                <w:szCs w:val="16"/>
              </w:rPr>
              <w:t>Розмірність </w:t>
            </w:r>
          </w:p>
        </w:tc>
        <w:tc>
          <w:tcPr>
            <w:tcW w:w="1860" w:type="dxa"/>
            <w:hideMark/>
          </w:tcPr>
          <w:p w14:paraId="33DC5747" w14:textId="77777777" w:rsidR="00F605F6" w:rsidRPr="00A54185" w:rsidRDefault="00F605F6" w:rsidP="0000056D">
            <w:pPr>
              <w:spacing w:line="276" w:lineRule="auto"/>
              <w:jc w:val="center"/>
              <w:textAlignment w:val="baseline"/>
              <w:rPr>
                <w:rFonts w:ascii="Century Gothic" w:hAnsi="Century Gothic" w:cs="Times New Roman"/>
                <w:color w:val="auto"/>
                <w:szCs w:val="16"/>
              </w:rPr>
            </w:pPr>
            <w:r w:rsidRPr="00A54185">
              <w:rPr>
                <w:rFonts w:ascii="Century Gothic" w:hAnsi="Century Gothic"/>
                <w:color w:val="auto"/>
                <w:szCs w:val="16"/>
              </w:rPr>
              <w:t>Величина </w:t>
            </w:r>
          </w:p>
        </w:tc>
      </w:tr>
      <w:tr w:rsidR="0000056D" w:rsidRPr="00A54185" w14:paraId="1D80E2EB" w14:textId="77777777" w:rsidTr="0000056D">
        <w:trPr>
          <w:trHeight w:val="20"/>
        </w:trPr>
        <w:tc>
          <w:tcPr>
            <w:tcW w:w="5655" w:type="dxa"/>
          </w:tcPr>
          <w:p w14:paraId="3D207465" w14:textId="77777777" w:rsidR="00F605F6" w:rsidRPr="00A54185" w:rsidRDefault="00F605F6" w:rsidP="0000056D">
            <w:pPr>
              <w:spacing w:line="276" w:lineRule="auto"/>
              <w:textAlignment w:val="baseline"/>
              <w:rPr>
                <w:rFonts w:ascii="Century Gothic" w:hAnsi="Century Gothic"/>
                <w:color w:val="auto"/>
                <w:szCs w:val="16"/>
              </w:rPr>
            </w:pPr>
            <w:r w:rsidRPr="00A54185">
              <w:rPr>
                <w:rFonts w:ascii="Century Gothic" w:hAnsi="Century Gothic"/>
                <w:color w:val="auto"/>
                <w:szCs w:val="16"/>
              </w:rPr>
              <w:t>Річне споживання енергії індивідуальними будівлями</w:t>
            </w:r>
          </w:p>
        </w:tc>
        <w:tc>
          <w:tcPr>
            <w:tcW w:w="1830" w:type="dxa"/>
          </w:tcPr>
          <w:p w14:paraId="211E21C5" w14:textId="77777777" w:rsidR="00F605F6" w:rsidRPr="00A54185" w:rsidRDefault="00F605F6" w:rsidP="0000056D">
            <w:pPr>
              <w:spacing w:line="276" w:lineRule="auto"/>
              <w:jc w:val="center"/>
              <w:textAlignment w:val="baseline"/>
              <w:rPr>
                <w:rFonts w:ascii="Century Gothic" w:hAnsi="Century Gothic"/>
                <w:color w:val="auto"/>
                <w:szCs w:val="16"/>
              </w:rPr>
            </w:pPr>
            <w:r w:rsidRPr="00A54185">
              <w:rPr>
                <w:rFonts w:ascii="Century Gothic" w:hAnsi="Century Gothic"/>
                <w:color w:val="auto"/>
                <w:szCs w:val="16"/>
              </w:rPr>
              <w:t>МВт-год/рік</w:t>
            </w:r>
          </w:p>
        </w:tc>
        <w:tc>
          <w:tcPr>
            <w:tcW w:w="1860" w:type="dxa"/>
          </w:tcPr>
          <w:p w14:paraId="1C0240E9" w14:textId="55DC2ED1" w:rsidR="00F605F6" w:rsidRPr="00A54185" w:rsidRDefault="00A03F0C" w:rsidP="0000056D">
            <w:pPr>
              <w:spacing w:line="276" w:lineRule="auto"/>
              <w:jc w:val="center"/>
              <w:textAlignment w:val="baseline"/>
              <w:rPr>
                <w:rFonts w:ascii="Century Gothic" w:hAnsi="Century Gothic"/>
                <w:color w:val="auto"/>
                <w:szCs w:val="16"/>
              </w:rPr>
            </w:pPr>
            <w:r>
              <w:rPr>
                <w:rFonts w:ascii="Century Gothic" w:hAnsi="Century Gothic"/>
                <w:color w:val="auto"/>
                <w:szCs w:val="16"/>
              </w:rPr>
              <w:t>126</w:t>
            </w:r>
            <w:r w:rsidR="00F605F6" w:rsidRPr="00A54185">
              <w:rPr>
                <w:rFonts w:ascii="Century Gothic" w:hAnsi="Century Gothic"/>
                <w:color w:val="auto"/>
                <w:szCs w:val="16"/>
              </w:rPr>
              <w:t> </w:t>
            </w:r>
            <w:r>
              <w:rPr>
                <w:rFonts w:ascii="Century Gothic" w:hAnsi="Century Gothic"/>
                <w:color w:val="auto"/>
                <w:szCs w:val="16"/>
              </w:rPr>
              <w:t>248</w:t>
            </w:r>
            <w:r w:rsidR="00F605F6" w:rsidRPr="00A54185">
              <w:rPr>
                <w:rFonts w:ascii="Century Gothic" w:hAnsi="Century Gothic"/>
                <w:color w:val="auto"/>
                <w:szCs w:val="16"/>
              </w:rPr>
              <w:t>,00</w:t>
            </w:r>
          </w:p>
        </w:tc>
      </w:tr>
      <w:tr w:rsidR="0000056D" w:rsidRPr="00A54185" w14:paraId="7380D67D" w14:textId="77777777" w:rsidTr="0000056D">
        <w:trPr>
          <w:trHeight w:val="20"/>
        </w:trPr>
        <w:tc>
          <w:tcPr>
            <w:tcW w:w="5655" w:type="dxa"/>
          </w:tcPr>
          <w:p w14:paraId="748E14A7" w14:textId="77777777" w:rsidR="00F605F6" w:rsidRPr="00A54185" w:rsidRDefault="00F605F6" w:rsidP="0000056D">
            <w:pPr>
              <w:spacing w:line="276" w:lineRule="auto"/>
              <w:textAlignment w:val="baseline"/>
              <w:rPr>
                <w:rFonts w:ascii="Century Gothic" w:hAnsi="Century Gothic"/>
                <w:color w:val="auto"/>
                <w:szCs w:val="16"/>
              </w:rPr>
            </w:pPr>
            <w:r w:rsidRPr="00A54185">
              <w:rPr>
                <w:rFonts w:ascii="Century Gothic" w:hAnsi="Century Gothic"/>
                <w:color w:val="auto"/>
                <w:szCs w:val="16"/>
              </w:rPr>
              <w:t>Очікувана річна економія енергії</w:t>
            </w:r>
          </w:p>
        </w:tc>
        <w:tc>
          <w:tcPr>
            <w:tcW w:w="1830" w:type="dxa"/>
          </w:tcPr>
          <w:p w14:paraId="09BB4F38" w14:textId="77777777" w:rsidR="00F605F6" w:rsidRPr="00A54185" w:rsidRDefault="00F605F6" w:rsidP="0000056D">
            <w:pPr>
              <w:spacing w:line="276" w:lineRule="auto"/>
              <w:jc w:val="center"/>
              <w:textAlignment w:val="baseline"/>
              <w:rPr>
                <w:rFonts w:ascii="Century Gothic" w:hAnsi="Century Gothic"/>
                <w:color w:val="auto"/>
                <w:szCs w:val="16"/>
              </w:rPr>
            </w:pPr>
            <w:r w:rsidRPr="00A54185">
              <w:rPr>
                <w:rFonts w:ascii="Century Gothic" w:hAnsi="Century Gothic"/>
                <w:color w:val="auto"/>
                <w:szCs w:val="16"/>
              </w:rPr>
              <w:t>МВт-год/рік</w:t>
            </w:r>
          </w:p>
        </w:tc>
        <w:tc>
          <w:tcPr>
            <w:tcW w:w="1860" w:type="dxa"/>
          </w:tcPr>
          <w:p w14:paraId="71DAD741" w14:textId="692ED979" w:rsidR="00F605F6" w:rsidRPr="00A54185" w:rsidRDefault="00A03F0C" w:rsidP="0000056D">
            <w:pPr>
              <w:spacing w:line="276" w:lineRule="auto"/>
              <w:jc w:val="center"/>
              <w:textAlignment w:val="baseline"/>
              <w:rPr>
                <w:rFonts w:ascii="Century Gothic" w:hAnsi="Century Gothic"/>
                <w:color w:val="auto"/>
                <w:szCs w:val="16"/>
              </w:rPr>
            </w:pPr>
            <w:r>
              <w:rPr>
                <w:rFonts w:ascii="Century Gothic" w:hAnsi="Century Gothic"/>
                <w:color w:val="auto"/>
                <w:szCs w:val="16"/>
              </w:rPr>
              <w:t>19 680,</w:t>
            </w:r>
            <w:r w:rsidR="00F605F6" w:rsidRPr="00A54185">
              <w:rPr>
                <w:rFonts w:ascii="Century Gothic" w:hAnsi="Century Gothic"/>
                <w:color w:val="auto"/>
                <w:szCs w:val="16"/>
              </w:rPr>
              <w:t>0</w:t>
            </w:r>
          </w:p>
        </w:tc>
      </w:tr>
      <w:tr w:rsidR="0000056D" w:rsidRPr="00A54185" w14:paraId="7F2DBDC6" w14:textId="77777777" w:rsidTr="0000056D">
        <w:trPr>
          <w:trHeight w:val="20"/>
        </w:trPr>
        <w:tc>
          <w:tcPr>
            <w:tcW w:w="5655" w:type="dxa"/>
          </w:tcPr>
          <w:p w14:paraId="30B17F9C" w14:textId="77777777" w:rsidR="00F605F6" w:rsidRPr="00A54185" w:rsidRDefault="00F605F6" w:rsidP="0000056D">
            <w:pPr>
              <w:spacing w:line="276" w:lineRule="auto"/>
              <w:textAlignment w:val="baseline"/>
              <w:rPr>
                <w:rFonts w:ascii="Century Gothic" w:hAnsi="Century Gothic"/>
                <w:color w:val="auto"/>
                <w:szCs w:val="16"/>
              </w:rPr>
            </w:pPr>
            <w:r w:rsidRPr="00A54185">
              <w:rPr>
                <w:rFonts w:ascii="Century Gothic" w:hAnsi="Century Gothic"/>
                <w:color w:val="auto"/>
                <w:szCs w:val="16"/>
              </w:rPr>
              <w:t xml:space="preserve">Загальна вартість реалізації </w:t>
            </w:r>
          </w:p>
        </w:tc>
        <w:tc>
          <w:tcPr>
            <w:tcW w:w="1830" w:type="dxa"/>
          </w:tcPr>
          <w:p w14:paraId="24794370" w14:textId="77777777" w:rsidR="00F605F6" w:rsidRPr="00A54185" w:rsidRDefault="00F605F6" w:rsidP="0000056D">
            <w:pPr>
              <w:spacing w:line="276" w:lineRule="auto"/>
              <w:jc w:val="center"/>
              <w:textAlignment w:val="baseline"/>
              <w:rPr>
                <w:rFonts w:ascii="Century Gothic" w:hAnsi="Century Gothic"/>
                <w:color w:val="auto"/>
                <w:szCs w:val="16"/>
              </w:rPr>
            </w:pPr>
            <w:r w:rsidRPr="00A54185">
              <w:rPr>
                <w:rFonts w:ascii="Century Gothic" w:hAnsi="Century Gothic"/>
                <w:color w:val="auto"/>
                <w:szCs w:val="16"/>
              </w:rPr>
              <w:t>млн. грн</w:t>
            </w:r>
          </w:p>
        </w:tc>
        <w:tc>
          <w:tcPr>
            <w:tcW w:w="1860" w:type="dxa"/>
          </w:tcPr>
          <w:p w14:paraId="5B1CE944" w14:textId="1D9D87F9" w:rsidR="00F605F6" w:rsidRPr="00A54185" w:rsidRDefault="00A03F0C" w:rsidP="0000056D">
            <w:pPr>
              <w:spacing w:line="276" w:lineRule="auto"/>
              <w:jc w:val="center"/>
              <w:textAlignment w:val="baseline"/>
              <w:rPr>
                <w:rFonts w:ascii="Century Gothic" w:hAnsi="Century Gothic"/>
                <w:color w:val="auto"/>
                <w:szCs w:val="16"/>
              </w:rPr>
            </w:pPr>
            <w:r>
              <w:rPr>
                <w:rFonts w:ascii="Century Gothic" w:hAnsi="Century Gothic"/>
                <w:color w:val="auto"/>
                <w:szCs w:val="16"/>
              </w:rPr>
              <w:t>580</w:t>
            </w:r>
            <w:r w:rsidR="00F605F6" w:rsidRPr="00A54185">
              <w:rPr>
                <w:rFonts w:ascii="Century Gothic" w:hAnsi="Century Gothic"/>
                <w:color w:val="auto"/>
                <w:szCs w:val="16"/>
              </w:rPr>
              <w:t>,00</w:t>
            </w:r>
          </w:p>
        </w:tc>
      </w:tr>
      <w:tr w:rsidR="0000056D" w:rsidRPr="00A54185" w14:paraId="00816471" w14:textId="77777777" w:rsidTr="0000056D">
        <w:trPr>
          <w:trHeight w:val="20"/>
        </w:trPr>
        <w:tc>
          <w:tcPr>
            <w:tcW w:w="5655" w:type="dxa"/>
          </w:tcPr>
          <w:p w14:paraId="18D66099" w14:textId="77777777" w:rsidR="00F605F6" w:rsidRPr="00A54185" w:rsidRDefault="00F605F6" w:rsidP="0000056D">
            <w:pPr>
              <w:spacing w:line="276" w:lineRule="auto"/>
              <w:textAlignment w:val="baseline"/>
              <w:rPr>
                <w:rFonts w:ascii="Century Gothic" w:hAnsi="Century Gothic"/>
                <w:color w:val="auto"/>
                <w:szCs w:val="16"/>
              </w:rPr>
            </w:pPr>
            <w:r w:rsidRPr="00A54185">
              <w:rPr>
                <w:rFonts w:ascii="Century Gothic" w:hAnsi="Century Gothic"/>
                <w:color w:val="auto"/>
                <w:szCs w:val="16"/>
              </w:rPr>
              <w:t>Очікувана річна економія енергії</w:t>
            </w:r>
          </w:p>
        </w:tc>
        <w:tc>
          <w:tcPr>
            <w:tcW w:w="1830" w:type="dxa"/>
          </w:tcPr>
          <w:p w14:paraId="7344973C" w14:textId="77777777" w:rsidR="00F605F6" w:rsidRPr="00A54185" w:rsidRDefault="00F605F6" w:rsidP="0000056D">
            <w:pPr>
              <w:spacing w:line="276" w:lineRule="auto"/>
              <w:jc w:val="center"/>
              <w:textAlignment w:val="baseline"/>
              <w:rPr>
                <w:rFonts w:ascii="Century Gothic" w:hAnsi="Century Gothic"/>
                <w:color w:val="auto"/>
                <w:szCs w:val="16"/>
              </w:rPr>
            </w:pPr>
            <w:r w:rsidRPr="00A54185">
              <w:rPr>
                <w:rFonts w:ascii="Century Gothic" w:hAnsi="Century Gothic"/>
                <w:color w:val="auto"/>
                <w:szCs w:val="16"/>
              </w:rPr>
              <w:t>млн. грн/ рік</w:t>
            </w:r>
          </w:p>
        </w:tc>
        <w:tc>
          <w:tcPr>
            <w:tcW w:w="1860" w:type="dxa"/>
          </w:tcPr>
          <w:p w14:paraId="296AC7D8" w14:textId="77777777" w:rsidR="00F605F6" w:rsidRPr="00A54185" w:rsidRDefault="00F605F6" w:rsidP="0000056D">
            <w:pPr>
              <w:spacing w:line="276" w:lineRule="auto"/>
              <w:jc w:val="center"/>
              <w:textAlignment w:val="baseline"/>
              <w:rPr>
                <w:rFonts w:ascii="Century Gothic" w:hAnsi="Century Gothic"/>
                <w:color w:val="auto"/>
                <w:szCs w:val="16"/>
              </w:rPr>
            </w:pPr>
            <w:r w:rsidRPr="00A54185">
              <w:rPr>
                <w:rFonts w:ascii="Century Gothic" w:hAnsi="Century Gothic"/>
                <w:color w:val="auto"/>
                <w:szCs w:val="16"/>
              </w:rPr>
              <w:t>21,67</w:t>
            </w:r>
          </w:p>
        </w:tc>
      </w:tr>
      <w:tr w:rsidR="0000056D" w:rsidRPr="00A54185" w14:paraId="76283B1F" w14:textId="77777777" w:rsidTr="0000056D">
        <w:trPr>
          <w:trHeight w:val="20"/>
        </w:trPr>
        <w:tc>
          <w:tcPr>
            <w:tcW w:w="5655" w:type="dxa"/>
          </w:tcPr>
          <w:p w14:paraId="7EF6F4A6" w14:textId="77777777" w:rsidR="00F605F6" w:rsidRPr="00A54185" w:rsidRDefault="00F605F6" w:rsidP="0000056D">
            <w:pPr>
              <w:spacing w:line="276" w:lineRule="auto"/>
              <w:textAlignment w:val="baseline"/>
              <w:rPr>
                <w:rFonts w:ascii="Century Gothic" w:hAnsi="Century Gothic" w:cs="Times New Roman"/>
                <w:color w:val="auto"/>
                <w:szCs w:val="16"/>
              </w:rPr>
            </w:pPr>
            <w:r w:rsidRPr="00A54185">
              <w:rPr>
                <w:rFonts w:ascii="Century Gothic" w:hAnsi="Century Gothic"/>
                <w:color w:val="auto"/>
                <w:szCs w:val="16"/>
              </w:rPr>
              <w:t>Термін окупності заходу </w:t>
            </w:r>
          </w:p>
        </w:tc>
        <w:tc>
          <w:tcPr>
            <w:tcW w:w="1830" w:type="dxa"/>
          </w:tcPr>
          <w:p w14:paraId="63148DF3" w14:textId="77777777" w:rsidR="00F605F6" w:rsidRPr="00A54185" w:rsidRDefault="00F605F6" w:rsidP="0000056D">
            <w:pPr>
              <w:spacing w:line="276" w:lineRule="auto"/>
              <w:jc w:val="center"/>
              <w:textAlignment w:val="baseline"/>
              <w:rPr>
                <w:rFonts w:ascii="Century Gothic" w:hAnsi="Century Gothic" w:cs="Times New Roman"/>
                <w:color w:val="auto"/>
                <w:szCs w:val="16"/>
              </w:rPr>
            </w:pPr>
            <w:r w:rsidRPr="00A54185">
              <w:rPr>
                <w:rFonts w:ascii="Century Gothic" w:hAnsi="Century Gothic"/>
                <w:color w:val="auto"/>
                <w:szCs w:val="16"/>
              </w:rPr>
              <w:t>років </w:t>
            </w:r>
          </w:p>
        </w:tc>
        <w:tc>
          <w:tcPr>
            <w:tcW w:w="1860" w:type="dxa"/>
          </w:tcPr>
          <w:p w14:paraId="26967C38" w14:textId="7E9E67D1" w:rsidR="00F605F6" w:rsidRPr="00A54185" w:rsidRDefault="00440315" w:rsidP="0000056D">
            <w:pPr>
              <w:spacing w:line="276" w:lineRule="auto"/>
              <w:jc w:val="center"/>
              <w:textAlignment w:val="baseline"/>
              <w:rPr>
                <w:rFonts w:ascii="Century Gothic" w:hAnsi="Century Gothic"/>
                <w:color w:val="auto"/>
                <w:szCs w:val="16"/>
                <w:highlight w:val="yellow"/>
              </w:rPr>
            </w:pPr>
            <w:r>
              <w:rPr>
                <w:rFonts w:ascii="Century Gothic" w:hAnsi="Century Gothic"/>
                <w:color w:val="auto"/>
                <w:szCs w:val="16"/>
              </w:rPr>
              <w:t>26.7</w:t>
            </w:r>
          </w:p>
        </w:tc>
      </w:tr>
      <w:tr w:rsidR="0000056D" w:rsidRPr="00A54185" w14:paraId="60C04DA2" w14:textId="77777777" w:rsidTr="0000056D">
        <w:trPr>
          <w:trHeight w:val="20"/>
        </w:trPr>
        <w:tc>
          <w:tcPr>
            <w:tcW w:w="5655" w:type="dxa"/>
          </w:tcPr>
          <w:p w14:paraId="0070F8BF" w14:textId="77777777" w:rsidR="00F605F6" w:rsidRPr="00A54185" w:rsidRDefault="00F605F6" w:rsidP="0000056D">
            <w:pPr>
              <w:spacing w:line="276" w:lineRule="auto"/>
              <w:textAlignment w:val="baseline"/>
              <w:rPr>
                <w:rFonts w:ascii="Century Gothic" w:hAnsi="Century Gothic"/>
                <w:color w:val="auto"/>
                <w:szCs w:val="16"/>
              </w:rPr>
            </w:pPr>
            <w:r w:rsidRPr="00A54185">
              <w:rPr>
                <w:rFonts w:ascii="Century Gothic" w:hAnsi="Century Gothic"/>
                <w:color w:val="auto"/>
                <w:szCs w:val="16"/>
              </w:rPr>
              <w:t xml:space="preserve">Джерело фінансування </w:t>
            </w:r>
          </w:p>
        </w:tc>
        <w:tc>
          <w:tcPr>
            <w:tcW w:w="3690" w:type="dxa"/>
            <w:gridSpan w:val="2"/>
          </w:tcPr>
          <w:p w14:paraId="09035AD5" w14:textId="77777777" w:rsidR="00F605F6" w:rsidRPr="00A54185" w:rsidRDefault="00F605F6" w:rsidP="0000056D">
            <w:pPr>
              <w:spacing w:line="276" w:lineRule="auto"/>
              <w:jc w:val="center"/>
              <w:textAlignment w:val="baseline"/>
              <w:rPr>
                <w:rFonts w:ascii="Century Gothic" w:hAnsi="Century Gothic"/>
                <w:color w:val="auto"/>
                <w:szCs w:val="16"/>
              </w:rPr>
            </w:pPr>
            <w:r w:rsidRPr="00A54185">
              <w:rPr>
                <w:rFonts w:ascii="Century Gothic" w:hAnsi="Century Gothic"/>
                <w:color w:val="auto"/>
                <w:szCs w:val="16"/>
              </w:rPr>
              <w:t>Власні кошти мешканців (100 %)</w:t>
            </w:r>
          </w:p>
        </w:tc>
      </w:tr>
      <w:tr w:rsidR="0000056D" w:rsidRPr="00A54185" w14:paraId="73035D4F" w14:textId="77777777" w:rsidTr="0000056D">
        <w:trPr>
          <w:trHeight w:val="20"/>
        </w:trPr>
        <w:tc>
          <w:tcPr>
            <w:tcW w:w="5655" w:type="dxa"/>
          </w:tcPr>
          <w:p w14:paraId="4C6F244B" w14:textId="77777777" w:rsidR="00F605F6" w:rsidRPr="00A54185" w:rsidRDefault="00F605F6" w:rsidP="0000056D">
            <w:pPr>
              <w:spacing w:line="276" w:lineRule="auto"/>
              <w:textAlignment w:val="baseline"/>
              <w:rPr>
                <w:rFonts w:ascii="Century Gothic" w:hAnsi="Century Gothic"/>
                <w:color w:val="auto"/>
                <w:szCs w:val="16"/>
              </w:rPr>
            </w:pPr>
            <w:r w:rsidRPr="00A54185">
              <w:rPr>
                <w:rFonts w:ascii="Century Gothic" w:hAnsi="Century Gothic"/>
                <w:color w:val="auto"/>
                <w:szCs w:val="16"/>
              </w:rPr>
              <w:t>Термін реалізації проекту</w:t>
            </w:r>
          </w:p>
        </w:tc>
        <w:tc>
          <w:tcPr>
            <w:tcW w:w="3690" w:type="dxa"/>
            <w:gridSpan w:val="2"/>
          </w:tcPr>
          <w:p w14:paraId="5ED02AB5" w14:textId="29D53A92" w:rsidR="00F605F6" w:rsidRPr="00A54185" w:rsidRDefault="00F605F6" w:rsidP="0000056D">
            <w:pPr>
              <w:spacing w:line="276" w:lineRule="auto"/>
              <w:jc w:val="center"/>
              <w:textAlignment w:val="baseline"/>
              <w:rPr>
                <w:rFonts w:ascii="Century Gothic" w:hAnsi="Century Gothic"/>
                <w:color w:val="auto"/>
                <w:szCs w:val="16"/>
              </w:rPr>
            </w:pPr>
            <w:r w:rsidRPr="00A54185">
              <w:rPr>
                <w:rFonts w:ascii="Century Gothic" w:hAnsi="Century Gothic"/>
                <w:color w:val="auto"/>
                <w:szCs w:val="16"/>
              </w:rPr>
              <w:t>202</w:t>
            </w:r>
            <w:r w:rsidR="0020083D">
              <w:rPr>
                <w:rFonts w:ascii="Century Gothic" w:hAnsi="Century Gothic"/>
                <w:color w:val="auto"/>
                <w:szCs w:val="16"/>
              </w:rPr>
              <w:t>8</w:t>
            </w:r>
            <w:r w:rsidRPr="00A54185">
              <w:rPr>
                <w:rFonts w:ascii="Century Gothic" w:hAnsi="Century Gothic"/>
                <w:color w:val="auto"/>
                <w:szCs w:val="16"/>
              </w:rPr>
              <w:t>-20</w:t>
            </w:r>
            <w:r w:rsidR="0020083D">
              <w:rPr>
                <w:rFonts w:ascii="Century Gothic" w:hAnsi="Century Gothic"/>
                <w:color w:val="auto"/>
                <w:szCs w:val="16"/>
              </w:rPr>
              <w:t>30</w:t>
            </w:r>
          </w:p>
        </w:tc>
      </w:tr>
    </w:tbl>
    <w:p w14:paraId="4C8BB204" w14:textId="7C85DAC8" w:rsidR="00F605F6" w:rsidRPr="00A54185" w:rsidRDefault="00F605F6" w:rsidP="0000056D">
      <w:pPr>
        <w:spacing w:before="160" w:after="160"/>
        <w:jc w:val="both"/>
        <w:rPr>
          <w:rFonts w:ascii="Century Gothic" w:hAnsi="Century Gothic"/>
        </w:rPr>
      </w:pPr>
      <w:r w:rsidRPr="00A54185">
        <w:rPr>
          <w:rFonts w:ascii="Century Gothic" w:hAnsi="Century Gothic"/>
        </w:rPr>
        <w:lastRenderedPageBreak/>
        <w:t xml:space="preserve">Простий термін окупності- </w:t>
      </w:r>
      <w:r w:rsidR="00097ED5">
        <w:rPr>
          <w:rFonts w:ascii="Century Gothic" w:hAnsi="Century Gothic"/>
        </w:rPr>
        <w:t>26</w:t>
      </w:r>
      <w:r w:rsidRPr="00A54185">
        <w:rPr>
          <w:rFonts w:ascii="Century Gothic" w:hAnsi="Century Gothic"/>
        </w:rPr>
        <w:t>,</w:t>
      </w:r>
      <w:r w:rsidR="00097ED5">
        <w:rPr>
          <w:rFonts w:ascii="Century Gothic" w:hAnsi="Century Gothic"/>
        </w:rPr>
        <w:t>7</w:t>
      </w:r>
      <w:r w:rsidRPr="00A54185">
        <w:rPr>
          <w:rFonts w:ascii="Century Gothic" w:hAnsi="Century Gothic"/>
        </w:rPr>
        <w:t xml:space="preserve"> роки. Термін окупності досить значний з причини низьких тарифів. Прогнозується ріст вартості енергоносіїв, а відповідно термін окупності буде знижено.</w:t>
      </w:r>
    </w:p>
    <w:p w14:paraId="78011F98" w14:textId="77777777" w:rsidR="00F605F6" w:rsidRPr="00A54185" w:rsidRDefault="00F605F6" w:rsidP="00CD4ED1">
      <w:pPr>
        <w:spacing w:before="160" w:after="160"/>
        <w:rPr>
          <w:rFonts w:ascii="Century Gothic" w:eastAsia="Times New Roman" w:hAnsi="Century Gothic"/>
          <w:b/>
          <w:bCs/>
        </w:rPr>
      </w:pPr>
      <w:r w:rsidRPr="00A54185">
        <w:rPr>
          <w:rFonts w:ascii="Century Gothic" w:eastAsia="Times New Roman" w:hAnsi="Century Gothic"/>
          <w:b/>
          <w:bCs/>
        </w:rPr>
        <w:t xml:space="preserve">2.4. Комплексна термомодернізація багатоквартирних житлових будівель </w:t>
      </w:r>
    </w:p>
    <w:p w14:paraId="5E25F045" w14:textId="77777777" w:rsidR="00F605F6" w:rsidRPr="00A54185" w:rsidRDefault="00F605F6" w:rsidP="00CD4ED1">
      <w:pPr>
        <w:spacing w:before="160" w:after="160"/>
        <w:jc w:val="both"/>
        <w:textAlignment w:val="baseline"/>
        <w:rPr>
          <w:rFonts w:ascii="Century Gothic" w:eastAsia="Times New Roman" w:hAnsi="Century Gothic"/>
        </w:rPr>
      </w:pPr>
      <w:r w:rsidRPr="00A54185">
        <w:rPr>
          <w:rFonts w:ascii="Century Gothic" w:eastAsia="Times New Roman" w:hAnsi="Century Gothic"/>
          <w:b/>
          <w:bCs/>
        </w:rPr>
        <w:t>Опис поточної ситуації </w:t>
      </w:r>
      <w:r w:rsidRPr="00A54185">
        <w:rPr>
          <w:rFonts w:ascii="Century Gothic" w:eastAsia="Times New Roman" w:hAnsi="Century Gothic"/>
        </w:rPr>
        <w:t> </w:t>
      </w:r>
    </w:p>
    <w:p w14:paraId="707F7030" w14:textId="7499489B" w:rsidR="00F605F6" w:rsidRPr="00A54185" w:rsidRDefault="00F605F6" w:rsidP="0000056D">
      <w:pPr>
        <w:spacing w:before="160" w:after="160"/>
        <w:jc w:val="both"/>
        <w:rPr>
          <w:rFonts w:ascii="Century Gothic" w:hAnsi="Century Gothic"/>
        </w:rPr>
      </w:pPr>
      <w:r w:rsidRPr="00A54185">
        <w:rPr>
          <w:rFonts w:ascii="Century Gothic" w:hAnsi="Century Gothic"/>
        </w:rPr>
        <w:t xml:space="preserve">Станом на 01.01.2024 року у </w:t>
      </w:r>
      <w:r w:rsidR="00097ED5">
        <w:rPr>
          <w:rFonts w:ascii="Century Gothic" w:hAnsi="Century Gothic"/>
        </w:rPr>
        <w:t>Червоноградській</w:t>
      </w:r>
      <w:r w:rsidRPr="00A54185">
        <w:rPr>
          <w:rFonts w:ascii="Century Gothic" w:hAnsi="Century Gothic"/>
        </w:rPr>
        <w:t xml:space="preserve"> громаді нараховується 5</w:t>
      </w:r>
      <w:r w:rsidR="00097ED5">
        <w:rPr>
          <w:rFonts w:ascii="Century Gothic" w:hAnsi="Century Gothic"/>
        </w:rPr>
        <w:t>0</w:t>
      </w:r>
      <w:r w:rsidRPr="00A54185">
        <w:rPr>
          <w:rFonts w:ascii="Century Gothic" w:hAnsi="Century Gothic"/>
        </w:rPr>
        <w:t>5 багатоквартирних будинки. Енергетичний баланс показує, що найбільше споживають енергію житлові будівлі. Аналіз років забудови індивідуальних будівель показує, що переважна більшість будівель збудована у 60-80 роки і мають низькі енергоефективні властивості. Зокрема при їх будівництво використовувались будівельні матеріали з низькими показниками енергоефективності, технології будівництва не були скеровані на економне використання палива. Ріст вартості палива та витрат на опалення змушують власників будівель реалізовувати енергоефективні заходи. Для покращення ситуації розроблено даний проект.</w:t>
      </w:r>
    </w:p>
    <w:p w14:paraId="63FFDB92" w14:textId="77777777" w:rsidR="00F605F6" w:rsidRPr="00A54185" w:rsidRDefault="00F605F6" w:rsidP="00CD4ED1">
      <w:pPr>
        <w:spacing w:before="160" w:after="160"/>
        <w:jc w:val="both"/>
        <w:textAlignment w:val="baseline"/>
        <w:rPr>
          <w:rFonts w:ascii="Century Gothic" w:eastAsia="Times New Roman" w:hAnsi="Century Gothic"/>
        </w:rPr>
      </w:pPr>
      <w:r w:rsidRPr="00A54185">
        <w:rPr>
          <w:rFonts w:ascii="Century Gothic" w:eastAsia="Times New Roman" w:hAnsi="Century Gothic"/>
          <w:b/>
          <w:bCs/>
        </w:rPr>
        <w:t>Запропоновані рішення</w:t>
      </w:r>
      <w:r w:rsidRPr="00A54185">
        <w:rPr>
          <w:rFonts w:ascii="Century Gothic" w:eastAsia="Times New Roman" w:hAnsi="Century Gothic"/>
        </w:rPr>
        <w:t> </w:t>
      </w:r>
    </w:p>
    <w:p w14:paraId="69974CDF" w14:textId="742DDAF3" w:rsidR="00F605F6" w:rsidRPr="00A54185" w:rsidRDefault="00F605F6" w:rsidP="0000056D">
      <w:pPr>
        <w:spacing w:before="160" w:after="160"/>
        <w:jc w:val="both"/>
        <w:rPr>
          <w:rFonts w:ascii="Century Gothic" w:hAnsi="Century Gothic"/>
        </w:rPr>
      </w:pPr>
      <w:r w:rsidRPr="00A54185">
        <w:rPr>
          <w:rFonts w:ascii="Century Gothic" w:hAnsi="Century Gothic"/>
        </w:rPr>
        <w:t>Пропонуються наступні рішення скеровані на покращення ситуації. Перш за все для будівель, де планується залучити кошти Фонду енергоефективності потрібно провести енергетичний аудит та розробити відповідно сертифі</w:t>
      </w:r>
      <w:r w:rsidR="00097ED5">
        <w:rPr>
          <w:rFonts w:ascii="Century Gothic" w:hAnsi="Century Gothic"/>
        </w:rPr>
        <w:t>кат</w:t>
      </w:r>
      <w:r w:rsidRPr="00A54185">
        <w:rPr>
          <w:rFonts w:ascii="Century Gothic" w:hAnsi="Century Gothic"/>
        </w:rPr>
        <w:t xml:space="preserve"> енергетичної ефективності. З метою комплексної термомодернізації необхідно виконати наступні заходи: утеплення </w:t>
      </w:r>
      <w:proofErr w:type="spellStart"/>
      <w:r w:rsidRPr="00A54185">
        <w:rPr>
          <w:rFonts w:ascii="Century Gothic" w:hAnsi="Century Gothic"/>
        </w:rPr>
        <w:t>огороджуючих</w:t>
      </w:r>
      <w:proofErr w:type="spellEnd"/>
      <w:r w:rsidRPr="00A54185">
        <w:rPr>
          <w:rFonts w:ascii="Century Gothic" w:hAnsi="Century Gothic"/>
        </w:rPr>
        <w:t xml:space="preserve"> конструкцій (стін, даху, перекриття підвалу, цоколю); термомодернізацію місць загального користування шляхом встановлення енергоефективних вікон і дверей у під</w:t>
      </w:r>
      <w:r w:rsidR="00D43E62" w:rsidRPr="001E74BD">
        <w:rPr>
          <w:rFonts w:ascii="Century Gothic" w:hAnsi="Century Gothic"/>
        </w:rPr>
        <w:t>`</w:t>
      </w:r>
      <w:r w:rsidRPr="00A54185">
        <w:rPr>
          <w:rFonts w:ascii="Century Gothic" w:hAnsi="Century Gothic"/>
        </w:rPr>
        <w:t>їздах, вхідних дверей до підвалів та виходів на горища, відновлення тамбурів; обладнання  будинків системами управління освітленням місць загального користування та заміна світильників на енергоефективні. Для уникнення руйнування дощовими стоками фасадів будівель та унеможливлення просідання фундаменту внаслідок підтоплення, при утепленні фасадів там, де це необхідно відновити систему водовідведення. Для забезпечення належної якості виконання робіт та досягнення запланованої економії заходи необх</w:t>
      </w:r>
      <w:r w:rsidR="00097ED5">
        <w:rPr>
          <w:rFonts w:ascii="Century Gothic" w:hAnsi="Century Gothic"/>
        </w:rPr>
        <w:t>і</w:t>
      </w:r>
      <w:r w:rsidRPr="00A54185">
        <w:rPr>
          <w:rFonts w:ascii="Century Gothic" w:hAnsi="Century Gothic"/>
        </w:rPr>
        <w:t>дно реалізовувати із дотриманням діючих державних норм та стандартів України.</w:t>
      </w:r>
    </w:p>
    <w:p w14:paraId="68337A5D" w14:textId="77777777" w:rsidR="0000056D" w:rsidRPr="00A54185" w:rsidRDefault="00F605F6" w:rsidP="0000056D">
      <w:pPr>
        <w:spacing w:after="0"/>
        <w:jc w:val="right"/>
        <w:textAlignment w:val="baseline"/>
        <w:rPr>
          <w:rFonts w:ascii="Century Gothic" w:eastAsia="Times New Roman" w:hAnsi="Century Gothic"/>
          <w:color w:val="000000"/>
        </w:rPr>
      </w:pPr>
      <w:r w:rsidRPr="00A54185">
        <w:rPr>
          <w:rFonts w:ascii="Century Gothic" w:eastAsia="Times New Roman" w:hAnsi="Century Gothic"/>
          <w:color w:val="000000"/>
        </w:rPr>
        <w:t xml:space="preserve">Таблиця </w:t>
      </w:r>
      <w:r w:rsidR="0000056D" w:rsidRPr="00A54185">
        <w:rPr>
          <w:rFonts w:ascii="Century Gothic" w:eastAsia="Times New Roman" w:hAnsi="Century Gothic"/>
          <w:color w:val="000000"/>
        </w:rPr>
        <w:t>1.13</w:t>
      </w:r>
    </w:p>
    <w:p w14:paraId="0C38FD2F" w14:textId="19EA2046" w:rsidR="00F605F6" w:rsidRPr="00A54185" w:rsidRDefault="00F605F6" w:rsidP="0000056D">
      <w:pPr>
        <w:spacing w:after="0"/>
        <w:jc w:val="center"/>
        <w:textAlignment w:val="baseline"/>
        <w:rPr>
          <w:rFonts w:ascii="Century Gothic" w:eastAsia="Times New Roman" w:hAnsi="Century Gothic"/>
        </w:rPr>
      </w:pPr>
      <w:r w:rsidRPr="00A54185">
        <w:rPr>
          <w:rFonts w:ascii="Century Gothic" w:eastAsia="Times New Roman" w:hAnsi="Century Gothic"/>
          <w:color w:val="000000"/>
        </w:rPr>
        <w:t xml:space="preserve">Витрати на впровадження, розрахунок річної економії та оцінка терміну простої окупності </w:t>
      </w:r>
      <w:r w:rsidR="0000056D" w:rsidRPr="00A54185">
        <w:rPr>
          <w:rFonts w:ascii="Century Gothic" w:eastAsia="Times New Roman" w:hAnsi="Century Gothic"/>
        </w:rPr>
        <w:t xml:space="preserve"> </w:t>
      </w:r>
      <w:r w:rsidRPr="00A54185">
        <w:rPr>
          <w:rFonts w:ascii="Century Gothic" w:eastAsia="Times New Roman" w:hAnsi="Century Gothic"/>
          <w:color w:val="000000"/>
        </w:rPr>
        <w:t>проекту в</w:t>
      </w:r>
      <w:r w:rsidRPr="00A54185">
        <w:rPr>
          <w:rFonts w:ascii="Century Gothic" w:eastAsia="Times New Roman" w:hAnsi="Century Gothic"/>
        </w:rPr>
        <w:t>провадження енергоефективних заходів в багатоквартирних житлових будівель</w:t>
      </w:r>
    </w:p>
    <w:tbl>
      <w:tblPr>
        <w:tblStyle w:val="112"/>
        <w:tblW w:w="9345" w:type="dxa"/>
        <w:tblLook w:val="04A0" w:firstRow="1" w:lastRow="0" w:firstColumn="1" w:lastColumn="0" w:noHBand="0" w:noVBand="1"/>
      </w:tblPr>
      <w:tblGrid>
        <w:gridCol w:w="5655"/>
        <w:gridCol w:w="1830"/>
        <w:gridCol w:w="1860"/>
      </w:tblGrid>
      <w:tr w:rsidR="0000056D" w:rsidRPr="00A54185" w14:paraId="6DB9939E" w14:textId="77777777" w:rsidTr="0000056D">
        <w:trPr>
          <w:cnfStyle w:val="100000000000" w:firstRow="1" w:lastRow="0" w:firstColumn="0" w:lastColumn="0" w:oddVBand="0" w:evenVBand="0" w:oddHBand="0" w:evenHBand="0" w:firstRowFirstColumn="0" w:firstRowLastColumn="0" w:lastRowFirstColumn="0" w:lastRowLastColumn="0"/>
          <w:trHeight w:val="20"/>
        </w:trPr>
        <w:tc>
          <w:tcPr>
            <w:tcW w:w="5655" w:type="dxa"/>
            <w:hideMark/>
          </w:tcPr>
          <w:p w14:paraId="0155AD06" w14:textId="77777777" w:rsidR="00F605F6" w:rsidRPr="00A54185" w:rsidRDefault="00F605F6" w:rsidP="0000056D">
            <w:pPr>
              <w:spacing w:line="276" w:lineRule="auto"/>
              <w:jc w:val="center"/>
              <w:textAlignment w:val="baseline"/>
              <w:rPr>
                <w:rFonts w:ascii="Century Gothic" w:hAnsi="Century Gothic" w:cs="Times New Roman"/>
                <w:color w:val="auto"/>
                <w:szCs w:val="16"/>
              </w:rPr>
            </w:pPr>
            <w:r w:rsidRPr="00A54185">
              <w:rPr>
                <w:rFonts w:ascii="Century Gothic" w:hAnsi="Century Gothic"/>
                <w:color w:val="auto"/>
                <w:szCs w:val="16"/>
              </w:rPr>
              <w:t>Найменування величини </w:t>
            </w:r>
          </w:p>
        </w:tc>
        <w:tc>
          <w:tcPr>
            <w:tcW w:w="1830" w:type="dxa"/>
            <w:hideMark/>
          </w:tcPr>
          <w:p w14:paraId="4EDB7474" w14:textId="77777777" w:rsidR="00F605F6" w:rsidRPr="00A54185" w:rsidRDefault="00F605F6" w:rsidP="0000056D">
            <w:pPr>
              <w:spacing w:line="276" w:lineRule="auto"/>
              <w:jc w:val="center"/>
              <w:textAlignment w:val="baseline"/>
              <w:rPr>
                <w:rFonts w:ascii="Century Gothic" w:hAnsi="Century Gothic" w:cs="Times New Roman"/>
                <w:color w:val="auto"/>
                <w:szCs w:val="16"/>
              </w:rPr>
            </w:pPr>
            <w:r w:rsidRPr="00A54185">
              <w:rPr>
                <w:rFonts w:ascii="Century Gothic" w:hAnsi="Century Gothic"/>
                <w:color w:val="auto"/>
                <w:szCs w:val="16"/>
              </w:rPr>
              <w:t>Розмірність </w:t>
            </w:r>
          </w:p>
        </w:tc>
        <w:tc>
          <w:tcPr>
            <w:tcW w:w="1860" w:type="dxa"/>
            <w:hideMark/>
          </w:tcPr>
          <w:p w14:paraId="540F6599" w14:textId="77777777" w:rsidR="00F605F6" w:rsidRPr="00A54185" w:rsidRDefault="00F605F6" w:rsidP="0000056D">
            <w:pPr>
              <w:spacing w:line="276" w:lineRule="auto"/>
              <w:jc w:val="center"/>
              <w:textAlignment w:val="baseline"/>
              <w:rPr>
                <w:rFonts w:ascii="Century Gothic" w:hAnsi="Century Gothic" w:cs="Times New Roman"/>
                <w:color w:val="auto"/>
                <w:szCs w:val="16"/>
              </w:rPr>
            </w:pPr>
            <w:r w:rsidRPr="00A54185">
              <w:rPr>
                <w:rFonts w:ascii="Century Gothic" w:hAnsi="Century Gothic"/>
                <w:color w:val="auto"/>
                <w:szCs w:val="16"/>
              </w:rPr>
              <w:t>Величина </w:t>
            </w:r>
          </w:p>
        </w:tc>
      </w:tr>
      <w:tr w:rsidR="0000056D" w:rsidRPr="00A54185" w14:paraId="0C0ADFB6" w14:textId="77777777" w:rsidTr="0000056D">
        <w:trPr>
          <w:trHeight w:val="20"/>
        </w:trPr>
        <w:tc>
          <w:tcPr>
            <w:tcW w:w="5655" w:type="dxa"/>
          </w:tcPr>
          <w:p w14:paraId="036109F7" w14:textId="70F64A1B" w:rsidR="00F605F6" w:rsidRPr="00A54185" w:rsidRDefault="00F605F6" w:rsidP="0000056D">
            <w:pPr>
              <w:spacing w:line="276" w:lineRule="auto"/>
              <w:textAlignment w:val="baseline"/>
              <w:rPr>
                <w:rFonts w:ascii="Century Gothic" w:hAnsi="Century Gothic"/>
                <w:color w:val="auto"/>
                <w:szCs w:val="16"/>
              </w:rPr>
            </w:pPr>
            <w:r w:rsidRPr="00A54185">
              <w:rPr>
                <w:rFonts w:ascii="Century Gothic" w:hAnsi="Century Gothic"/>
                <w:color w:val="auto"/>
                <w:szCs w:val="16"/>
              </w:rPr>
              <w:t xml:space="preserve">Річне споживання енергії </w:t>
            </w:r>
            <w:r w:rsidR="00D43E62">
              <w:rPr>
                <w:rFonts w:ascii="Century Gothic" w:hAnsi="Century Gothic"/>
                <w:color w:val="auto"/>
                <w:szCs w:val="16"/>
              </w:rPr>
              <w:t xml:space="preserve">багатоквартирними </w:t>
            </w:r>
            <w:r w:rsidRPr="00A54185">
              <w:rPr>
                <w:rFonts w:ascii="Century Gothic" w:hAnsi="Century Gothic"/>
                <w:color w:val="auto"/>
                <w:szCs w:val="16"/>
              </w:rPr>
              <w:t xml:space="preserve"> </w:t>
            </w:r>
            <w:r w:rsidR="00D43E62">
              <w:rPr>
                <w:rFonts w:ascii="Century Gothic" w:hAnsi="Century Gothic"/>
                <w:color w:val="auto"/>
                <w:szCs w:val="16"/>
              </w:rPr>
              <w:t>будинками</w:t>
            </w:r>
          </w:p>
        </w:tc>
        <w:tc>
          <w:tcPr>
            <w:tcW w:w="1830" w:type="dxa"/>
          </w:tcPr>
          <w:p w14:paraId="3CC7FC0F" w14:textId="77777777" w:rsidR="00F605F6" w:rsidRPr="00A54185" w:rsidRDefault="00F605F6" w:rsidP="0000056D">
            <w:pPr>
              <w:spacing w:line="276" w:lineRule="auto"/>
              <w:jc w:val="center"/>
              <w:textAlignment w:val="baseline"/>
              <w:rPr>
                <w:rFonts w:ascii="Century Gothic" w:hAnsi="Century Gothic"/>
                <w:color w:val="auto"/>
                <w:szCs w:val="16"/>
              </w:rPr>
            </w:pPr>
            <w:r w:rsidRPr="00A54185">
              <w:rPr>
                <w:rFonts w:ascii="Century Gothic" w:hAnsi="Century Gothic"/>
                <w:color w:val="auto"/>
                <w:szCs w:val="16"/>
              </w:rPr>
              <w:t>МВт-год/рік</w:t>
            </w:r>
          </w:p>
        </w:tc>
        <w:tc>
          <w:tcPr>
            <w:tcW w:w="1860" w:type="dxa"/>
          </w:tcPr>
          <w:p w14:paraId="5F1D8F2F" w14:textId="6B872AE3" w:rsidR="00F605F6" w:rsidRPr="00A54185" w:rsidRDefault="009E2DFA" w:rsidP="0000056D">
            <w:pPr>
              <w:spacing w:line="276" w:lineRule="auto"/>
              <w:jc w:val="center"/>
              <w:textAlignment w:val="baseline"/>
              <w:rPr>
                <w:rFonts w:ascii="Century Gothic" w:hAnsi="Century Gothic"/>
                <w:color w:val="auto"/>
                <w:szCs w:val="16"/>
              </w:rPr>
            </w:pPr>
            <w:r>
              <w:rPr>
                <w:rFonts w:ascii="Century Gothic" w:hAnsi="Century Gothic"/>
                <w:color w:val="auto"/>
                <w:szCs w:val="16"/>
              </w:rPr>
              <w:t>138</w:t>
            </w:r>
            <w:r w:rsidR="00F605F6" w:rsidRPr="00A54185">
              <w:rPr>
                <w:rFonts w:ascii="Century Gothic" w:hAnsi="Century Gothic"/>
                <w:color w:val="auto"/>
                <w:szCs w:val="16"/>
              </w:rPr>
              <w:t xml:space="preserve"> </w:t>
            </w:r>
            <w:r>
              <w:rPr>
                <w:rFonts w:ascii="Century Gothic" w:hAnsi="Century Gothic"/>
                <w:color w:val="auto"/>
                <w:szCs w:val="16"/>
              </w:rPr>
              <w:t>955</w:t>
            </w:r>
            <w:r w:rsidR="00F605F6" w:rsidRPr="00A54185">
              <w:rPr>
                <w:rFonts w:ascii="Century Gothic" w:hAnsi="Century Gothic"/>
                <w:color w:val="auto"/>
                <w:szCs w:val="16"/>
              </w:rPr>
              <w:t>,00</w:t>
            </w:r>
          </w:p>
        </w:tc>
      </w:tr>
      <w:tr w:rsidR="0000056D" w:rsidRPr="00A54185" w14:paraId="65A5391C" w14:textId="77777777" w:rsidTr="0000056D">
        <w:trPr>
          <w:trHeight w:val="20"/>
        </w:trPr>
        <w:tc>
          <w:tcPr>
            <w:tcW w:w="5655" w:type="dxa"/>
          </w:tcPr>
          <w:p w14:paraId="1834F03C" w14:textId="77777777" w:rsidR="00F605F6" w:rsidRPr="00A54185" w:rsidRDefault="00F605F6" w:rsidP="0000056D">
            <w:pPr>
              <w:spacing w:line="276" w:lineRule="auto"/>
              <w:textAlignment w:val="baseline"/>
              <w:rPr>
                <w:rFonts w:ascii="Century Gothic" w:hAnsi="Century Gothic"/>
                <w:color w:val="auto"/>
                <w:szCs w:val="16"/>
              </w:rPr>
            </w:pPr>
            <w:r w:rsidRPr="00A54185">
              <w:rPr>
                <w:rFonts w:ascii="Century Gothic" w:hAnsi="Century Gothic"/>
                <w:color w:val="auto"/>
                <w:szCs w:val="16"/>
              </w:rPr>
              <w:t>Очікувана річна економія енергії</w:t>
            </w:r>
          </w:p>
        </w:tc>
        <w:tc>
          <w:tcPr>
            <w:tcW w:w="1830" w:type="dxa"/>
          </w:tcPr>
          <w:p w14:paraId="41F0DA3B" w14:textId="77777777" w:rsidR="00F605F6" w:rsidRPr="00A54185" w:rsidRDefault="00F605F6" w:rsidP="0000056D">
            <w:pPr>
              <w:spacing w:line="276" w:lineRule="auto"/>
              <w:jc w:val="center"/>
              <w:textAlignment w:val="baseline"/>
              <w:rPr>
                <w:rFonts w:ascii="Century Gothic" w:hAnsi="Century Gothic"/>
                <w:color w:val="auto"/>
                <w:szCs w:val="16"/>
              </w:rPr>
            </w:pPr>
            <w:r w:rsidRPr="00A54185">
              <w:rPr>
                <w:rFonts w:ascii="Century Gothic" w:hAnsi="Century Gothic"/>
                <w:color w:val="auto"/>
                <w:szCs w:val="16"/>
              </w:rPr>
              <w:t>МВт-год/рік</w:t>
            </w:r>
          </w:p>
        </w:tc>
        <w:tc>
          <w:tcPr>
            <w:tcW w:w="1860" w:type="dxa"/>
          </w:tcPr>
          <w:p w14:paraId="4FF0D842" w14:textId="6D7023E6" w:rsidR="00F605F6" w:rsidRPr="00A54185" w:rsidRDefault="004F67E0" w:rsidP="0000056D">
            <w:pPr>
              <w:spacing w:line="276" w:lineRule="auto"/>
              <w:jc w:val="center"/>
              <w:textAlignment w:val="baseline"/>
              <w:rPr>
                <w:rFonts w:ascii="Century Gothic" w:hAnsi="Century Gothic"/>
                <w:color w:val="auto"/>
                <w:szCs w:val="16"/>
              </w:rPr>
            </w:pPr>
            <w:r>
              <w:rPr>
                <w:rFonts w:ascii="Century Gothic" w:hAnsi="Century Gothic"/>
                <w:color w:val="auto"/>
                <w:szCs w:val="16"/>
              </w:rPr>
              <w:t>16</w:t>
            </w:r>
            <w:r w:rsidR="00F605F6" w:rsidRPr="00A54185">
              <w:rPr>
                <w:rFonts w:ascii="Century Gothic" w:hAnsi="Century Gothic"/>
                <w:color w:val="auto"/>
                <w:szCs w:val="16"/>
              </w:rPr>
              <w:t> </w:t>
            </w:r>
            <w:r>
              <w:rPr>
                <w:rFonts w:ascii="Century Gothic" w:hAnsi="Century Gothic"/>
                <w:color w:val="auto"/>
                <w:szCs w:val="16"/>
              </w:rPr>
              <w:t>086</w:t>
            </w:r>
            <w:r w:rsidR="00F605F6" w:rsidRPr="00A54185">
              <w:rPr>
                <w:rFonts w:ascii="Century Gothic" w:hAnsi="Century Gothic"/>
                <w:color w:val="auto"/>
                <w:szCs w:val="16"/>
              </w:rPr>
              <w:t>,</w:t>
            </w:r>
            <w:r>
              <w:rPr>
                <w:rFonts w:ascii="Century Gothic" w:hAnsi="Century Gothic"/>
                <w:color w:val="auto"/>
                <w:szCs w:val="16"/>
              </w:rPr>
              <w:t>84</w:t>
            </w:r>
          </w:p>
        </w:tc>
      </w:tr>
      <w:tr w:rsidR="0000056D" w:rsidRPr="00A54185" w14:paraId="7321598F" w14:textId="77777777" w:rsidTr="0000056D">
        <w:trPr>
          <w:trHeight w:val="20"/>
        </w:trPr>
        <w:tc>
          <w:tcPr>
            <w:tcW w:w="5655" w:type="dxa"/>
          </w:tcPr>
          <w:p w14:paraId="0E8CDEE9" w14:textId="77777777" w:rsidR="00F605F6" w:rsidRPr="00A54185" w:rsidRDefault="00F605F6" w:rsidP="0000056D">
            <w:pPr>
              <w:spacing w:line="276" w:lineRule="auto"/>
              <w:textAlignment w:val="baseline"/>
              <w:rPr>
                <w:rFonts w:ascii="Century Gothic" w:hAnsi="Century Gothic"/>
                <w:color w:val="auto"/>
                <w:szCs w:val="16"/>
              </w:rPr>
            </w:pPr>
            <w:r w:rsidRPr="00A54185">
              <w:rPr>
                <w:rFonts w:ascii="Century Gothic" w:hAnsi="Century Gothic"/>
                <w:color w:val="auto"/>
                <w:szCs w:val="16"/>
              </w:rPr>
              <w:t xml:space="preserve">Загальна вартість реалізації </w:t>
            </w:r>
          </w:p>
        </w:tc>
        <w:tc>
          <w:tcPr>
            <w:tcW w:w="1830" w:type="dxa"/>
          </w:tcPr>
          <w:p w14:paraId="4D504E29" w14:textId="77777777" w:rsidR="00F605F6" w:rsidRPr="00A54185" w:rsidRDefault="00F605F6" w:rsidP="0000056D">
            <w:pPr>
              <w:spacing w:line="276" w:lineRule="auto"/>
              <w:jc w:val="center"/>
              <w:textAlignment w:val="baseline"/>
              <w:rPr>
                <w:rFonts w:ascii="Century Gothic" w:hAnsi="Century Gothic"/>
                <w:color w:val="auto"/>
                <w:szCs w:val="16"/>
              </w:rPr>
            </w:pPr>
            <w:r w:rsidRPr="00A54185">
              <w:rPr>
                <w:rFonts w:ascii="Century Gothic" w:hAnsi="Century Gothic"/>
                <w:color w:val="auto"/>
                <w:szCs w:val="16"/>
              </w:rPr>
              <w:t>млн. грн</w:t>
            </w:r>
          </w:p>
        </w:tc>
        <w:tc>
          <w:tcPr>
            <w:tcW w:w="1860" w:type="dxa"/>
          </w:tcPr>
          <w:p w14:paraId="1CD3599B" w14:textId="62276D49" w:rsidR="00F605F6" w:rsidRPr="00A54185" w:rsidRDefault="004F67E0" w:rsidP="0000056D">
            <w:pPr>
              <w:spacing w:line="276" w:lineRule="auto"/>
              <w:jc w:val="center"/>
              <w:textAlignment w:val="baseline"/>
              <w:rPr>
                <w:rFonts w:ascii="Century Gothic" w:hAnsi="Century Gothic"/>
                <w:color w:val="auto"/>
                <w:szCs w:val="16"/>
              </w:rPr>
            </w:pPr>
            <w:r>
              <w:rPr>
                <w:rFonts w:ascii="Century Gothic" w:hAnsi="Century Gothic"/>
                <w:color w:val="auto"/>
                <w:szCs w:val="16"/>
              </w:rPr>
              <w:t>820</w:t>
            </w:r>
            <w:r w:rsidR="00F605F6" w:rsidRPr="00A54185">
              <w:rPr>
                <w:rFonts w:ascii="Century Gothic" w:hAnsi="Century Gothic"/>
                <w:color w:val="auto"/>
                <w:szCs w:val="16"/>
              </w:rPr>
              <w:t>,00</w:t>
            </w:r>
          </w:p>
        </w:tc>
      </w:tr>
      <w:tr w:rsidR="0000056D" w:rsidRPr="00A54185" w14:paraId="518747E7" w14:textId="77777777" w:rsidTr="0000056D">
        <w:trPr>
          <w:trHeight w:val="20"/>
        </w:trPr>
        <w:tc>
          <w:tcPr>
            <w:tcW w:w="5655" w:type="dxa"/>
          </w:tcPr>
          <w:p w14:paraId="6175C360" w14:textId="77777777" w:rsidR="00F605F6" w:rsidRPr="00A54185" w:rsidRDefault="00F605F6" w:rsidP="0000056D">
            <w:pPr>
              <w:spacing w:line="276" w:lineRule="auto"/>
              <w:textAlignment w:val="baseline"/>
              <w:rPr>
                <w:rFonts w:ascii="Century Gothic" w:hAnsi="Century Gothic"/>
                <w:color w:val="auto"/>
                <w:szCs w:val="16"/>
              </w:rPr>
            </w:pPr>
            <w:r w:rsidRPr="00A54185">
              <w:rPr>
                <w:rFonts w:ascii="Century Gothic" w:hAnsi="Century Gothic"/>
                <w:color w:val="auto"/>
                <w:szCs w:val="16"/>
              </w:rPr>
              <w:t>Очікувана річна економія енергії</w:t>
            </w:r>
          </w:p>
        </w:tc>
        <w:tc>
          <w:tcPr>
            <w:tcW w:w="1830" w:type="dxa"/>
          </w:tcPr>
          <w:p w14:paraId="7DD52099" w14:textId="77777777" w:rsidR="00F605F6" w:rsidRPr="00A54185" w:rsidRDefault="00F605F6" w:rsidP="0000056D">
            <w:pPr>
              <w:spacing w:line="276" w:lineRule="auto"/>
              <w:jc w:val="center"/>
              <w:textAlignment w:val="baseline"/>
              <w:rPr>
                <w:rFonts w:ascii="Century Gothic" w:hAnsi="Century Gothic"/>
                <w:color w:val="auto"/>
                <w:szCs w:val="16"/>
              </w:rPr>
            </w:pPr>
            <w:r w:rsidRPr="00A54185">
              <w:rPr>
                <w:rFonts w:ascii="Century Gothic" w:hAnsi="Century Gothic"/>
                <w:color w:val="auto"/>
                <w:szCs w:val="16"/>
              </w:rPr>
              <w:t>млн. грн/ рік</w:t>
            </w:r>
          </w:p>
        </w:tc>
        <w:tc>
          <w:tcPr>
            <w:tcW w:w="1860" w:type="dxa"/>
          </w:tcPr>
          <w:p w14:paraId="74508EE8" w14:textId="7E9EE9A5" w:rsidR="00F605F6" w:rsidRPr="00A54185" w:rsidRDefault="00C06B9F" w:rsidP="0000056D">
            <w:pPr>
              <w:spacing w:line="276" w:lineRule="auto"/>
              <w:jc w:val="center"/>
              <w:textAlignment w:val="baseline"/>
              <w:rPr>
                <w:rFonts w:ascii="Century Gothic" w:hAnsi="Century Gothic"/>
                <w:color w:val="auto"/>
                <w:szCs w:val="16"/>
              </w:rPr>
            </w:pPr>
            <w:r>
              <w:rPr>
                <w:rFonts w:ascii="Century Gothic" w:hAnsi="Century Gothic"/>
                <w:color w:val="auto"/>
                <w:szCs w:val="16"/>
              </w:rPr>
              <w:t>24,11</w:t>
            </w:r>
          </w:p>
        </w:tc>
      </w:tr>
      <w:tr w:rsidR="0000056D" w:rsidRPr="00A54185" w14:paraId="6A38BE9F" w14:textId="77777777" w:rsidTr="0000056D">
        <w:trPr>
          <w:trHeight w:val="20"/>
        </w:trPr>
        <w:tc>
          <w:tcPr>
            <w:tcW w:w="5655" w:type="dxa"/>
          </w:tcPr>
          <w:p w14:paraId="4DDE38DE" w14:textId="77777777" w:rsidR="00F605F6" w:rsidRPr="00A54185" w:rsidRDefault="00F605F6" w:rsidP="0000056D">
            <w:pPr>
              <w:spacing w:line="276" w:lineRule="auto"/>
              <w:textAlignment w:val="baseline"/>
              <w:rPr>
                <w:rFonts w:ascii="Century Gothic" w:hAnsi="Century Gothic" w:cs="Times New Roman"/>
                <w:color w:val="auto"/>
                <w:szCs w:val="16"/>
              </w:rPr>
            </w:pPr>
            <w:r w:rsidRPr="00A54185">
              <w:rPr>
                <w:rFonts w:ascii="Century Gothic" w:hAnsi="Century Gothic"/>
                <w:color w:val="auto"/>
                <w:szCs w:val="16"/>
              </w:rPr>
              <w:t>Термін окупності заходу </w:t>
            </w:r>
          </w:p>
        </w:tc>
        <w:tc>
          <w:tcPr>
            <w:tcW w:w="1830" w:type="dxa"/>
          </w:tcPr>
          <w:p w14:paraId="61386F38" w14:textId="77777777" w:rsidR="00F605F6" w:rsidRPr="00A54185" w:rsidRDefault="00F605F6" w:rsidP="0000056D">
            <w:pPr>
              <w:spacing w:line="276" w:lineRule="auto"/>
              <w:jc w:val="center"/>
              <w:textAlignment w:val="baseline"/>
              <w:rPr>
                <w:rFonts w:ascii="Century Gothic" w:hAnsi="Century Gothic" w:cs="Times New Roman"/>
                <w:color w:val="auto"/>
                <w:szCs w:val="16"/>
              </w:rPr>
            </w:pPr>
            <w:r w:rsidRPr="00A54185">
              <w:rPr>
                <w:rFonts w:ascii="Century Gothic" w:hAnsi="Century Gothic"/>
                <w:color w:val="auto"/>
                <w:szCs w:val="16"/>
              </w:rPr>
              <w:t>років </w:t>
            </w:r>
          </w:p>
        </w:tc>
        <w:tc>
          <w:tcPr>
            <w:tcW w:w="1860" w:type="dxa"/>
          </w:tcPr>
          <w:p w14:paraId="4D0F97A0" w14:textId="07115842" w:rsidR="00F605F6" w:rsidRPr="00A54185" w:rsidRDefault="00F605F6" w:rsidP="0000056D">
            <w:pPr>
              <w:spacing w:line="276" w:lineRule="auto"/>
              <w:jc w:val="center"/>
              <w:textAlignment w:val="baseline"/>
              <w:rPr>
                <w:rFonts w:ascii="Century Gothic" w:hAnsi="Century Gothic"/>
                <w:color w:val="auto"/>
                <w:szCs w:val="16"/>
                <w:highlight w:val="yellow"/>
              </w:rPr>
            </w:pPr>
            <w:r w:rsidRPr="00A54185">
              <w:rPr>
                <w:rFonts w:ascii="Century Gothic" w:hAnsi="Century Gothic"/>
                <w:color w:val="auto"/>
                <w:szCs w:val="16"/>
              </w:rPr>
              <w:t>34,</w:t>
            </w:r>
            <w:r w:rsidR="00C06B9F">
              <w:rPr>
                <w:rFonts w:ascii="Century Gothic" w:hAnsi="Century Gothic"/>
                <w:color w:val="auto"/>
                <w:szCs w:val="16"/>
              </w:rPr>
              <w:t>01</w:t>
            </w:r>
          </w:p>
        </w:tc>
      </w:tr>
      <w:tr w:rsidR="0000056D" w:rsidRPr="00A54185" w14:paraId="2CDC18CE" w14:textId="77777777" w:rsidTr="0000056D">
        <w:trPr>
          <w:trHeight w:val="20"/>
        </w:trPr>
        <w:tc>
          <w:tcPr>
            <w:tcW w:w="5655" w:type="dxa"/>
          </w:tcPr>
          <w:p w14:paraId="1DF5D060" w14:textId="77777777" w:rsidR="00F605F6" w:rsidRPr="00A54185" w:rsidRDefault="00F605F6" w:rsidP="0000056D">
            <w:pPr>
              <w:spacing w:line="276" w:lineRule="auto"/>
              <w:textAlignment w:val="baseline"/>
              <w:rPr>
                <w:rFonts w:ascii="Century Gothic" w:hAnsi="Century Gothic"/>
                <w:color w:val="auto"/>
                <w:szCs w:val="16"/>
              </w:rPr>
            </w:pPr>
            <w:r w:rsidRPr="00A54185">
              <w:rPr>
                <w:rFonts w:ascii="Century Gothic" w:hAnsi="Century Gothic"/>
                <w:color w:val="auto"/>
                <w:szCs w:val="16"/>
              </w:rPr>
              <w:t xml:space="preserve">Джерело фінансування </w:t>
            </w:r>
          </w:p>
        </w:tc>
        <w:tc>
          <w:tcPr>
            <w:tcW w:w="3690" w:type="dxa"/>
            <w:gridSpan w:val="2"/>
          </w:tcPr>
          <w:p w14:paraId="7A47BAF4" w14:textId="77777777" w:rsidR="00F605F6" w:rsidRPr="00A54185" w:rsidRDefault="00F605F6" w:rsidP="0000056D">
            <w:pPr>
              <w:spacing w:line="276" w:lineRule="auto"/>
              <w:jc w:val="center"/>
              <w:textAlignment w:val="baseline"/>
              <w:rPr>
                <w:rFonts w:ascii="Century Gothic" w:hAnsi="Century Gothic"/>
                <w:color w:val="auto"/>
                <w:szCs w:val="16"/>
              </w:rPr>
            </w:pPr>
            <w:r w:rsidRPr="00A54185">
              <w:rPr>
                <w:rFonts w:ascii="Century Gothic" w:hAnsi="Century Gothic"/>
                <w:color w:val="auto"/>
                <w:szCs w:val="16"/>
              </w:rPr>
              <w:t>місцевий бюджет (10 %), фонд енергоефективності (50 %),  власні кошти мешканців (40 %)</w:t>
            </w:r>
          </w:p>
        </w:tc>
      </w:tr>
      <w:tr w:rsidR="0000056D" w:rsidRPr="00A54185" w14:paraId="3E0F188A" w14:textId="77777777" w:rsidTr="0000056D">
        <w:trPr>
          <w:trHeight w:val="20"/>
        </w:trPr>
        <w:tc>
          <w:tcPr>
            <w:tcW w:w="5655" w:type="dxa"/>
          </w:tcPr>
          <w:p w14:paraId="12B05B8C" w14:textId="77777777" w:rsidR="00F605F6" w:rsidRPr="00A54185" w:rsidRDefault="00F605F6" w:rsidP="0000056D">
            <w:pPr>
              <w:spacing w:line="276" w:lineRule="auto"/>
              <w:textAlignment w:val="baseline"/>
              <w:rPr>
                <w:rFonts w:ascii="Century Gothic" w:hAnsi="Century Gothic"/>
                <w:color w:val="auto"/>
                <w:szCs w:val="16"/>
              </w:rPr>
            </w:pPr>
            <w:r w:rsidRPr="00A54185">
              <w:rPr>
                <w:rFonts w:ascii="Century Gothic" w:hAnsi="Century Gothic"/>
                <w:color w:val="auto"/>
                <w:szCs w:val="16"/>
              </w:rPr>
              <w:t>Термін реалізації проекту</w:t>
            </w:r>
          </w:p>
        </w:tc>
        <w:tc>
          <w:tcPr>
            <w:tcW w:w="3690" w:type="dxa"/>
            <w:gridSpan w:val="2"/>
          </w:tcPr>
          <w:p w14:paraId="12B4D2FE" w14:textId="261DE283" w:rsidR="00F605F6" w:rsidRPr="00A54185" w:rsidRDefault="00F605F6" w:rsidP="0000056D">
            <w:pPr>
              <w:spacing w:line="276" w:lineRule="auto"/>
              <w:jc w:val="center"/>
              <w:textAlignment w:val="baseline"/>
              <w:rPr>
                <w:rFonts w:ascii="Century Gothic" w:hAnsi="Century Gothic"/>
                <w:color w:val="auto"/>
                <w:szCs w:val="16"/>
              </w:rPr>
            </w:pPr>
            <w:r w:rsidRPr="00A54185">
              <w:rPr>
                <w:rFonts w:ascii="Century Gothic" w:hAnsi="Century Gothic"/>
                <w:color w:val="auto"/>
                <w:szCs w:val="16"/>
              </w:rPr>
              <w:t>2027-202</w:t>
            </w:r>
            <w:r w:rsidR="0020083D">
              <w:rPr>
                <w:rFonts w:ascii="Century Gothic" w:hAnsi="Century Gothic"/>
                <w:color w:val="auto"/>
                <w:szCs w:val="16"/>
              </w:rPr>
              <w:t>9</w:t>
            </w:r>
          </w:p>
        </w:tc>
      </w:tr>
    </w:tbl>
    <w:p w14:paraId="36A8A8E1" w14:textId="65106139" w:rsidR="00F605F6" w:rsidRPr="00A54185" w:rsidRDefault="00F605F6" w:rsidP="0000056D">
      <w:pPr>
        <w:spacing w:before="160" w:after="160"/>
        <w:jc w:val="both"/>
        <w:rPr>
          <w:rFonts w:ascii="Century Gothic" w:hAnsi="Century Gothic"/>
        </w:rPr>
      </w:pPr>
      <w:r w:rsidRPr="00A54185">
        <w:rPr>
          <w:rFonts w:ascii="Century Gothic" w:hAnsi="Century Gothic"/>
        </w:rPr>
        <w:t>Простий термін окупності- 34,</w:t>
      </w:r>
      <w:r w:rsidR="008D6410">
        <w:rPr>
          <w:rFonts w:ascii="Century Gothic" w:hAnsi="Century Gothic"/>
        </w:rPr>
        <w:t>01</w:t>
      </w:r>
      <w:r w:rsidRPr="00A54185">
        <w:rPr>
          <w:rFonts w:ascii="Century Gothic" w:hAnsi="Century Gothic"/>
        </w:rPr>
        <w:t xml:space="preserve"> роки. Термін окупності досить значний з причини низьких тарифів. Прогнозується ріст вартості енергоносіїв, а відповідно термін окупності буде знижено.</w:t>
      </w:r>
    </w:p>
    <w:p w14:paraId="56E6561B" w14:textId="77777777" w:rsidR="00F605F6" w:rsidRPr="00A54185" w:rsidRDefault="00F605F6" w:rsidP="0000056D">
      <w:pPr>
        <w:spacing w:before="160" w:after="160"/>
        <w:jc w:val="both"/>
        <w:rPr>
          <w:rFonts w:ascii="Century Gothic" w:eastAsia="Times New Roman" w:hAnsi="Century Gothic"/>
        </w:rPr>
      </w:pPr>
      <w:r w:rsidRPr="00A54185">
        <w:rPr>
          <w:rFonts w:ascii="Century Gothic" w:eastAsia="Times New Roman" w:hAnsi="Century Gothic"/>
          <w:b/>
          <w:bCs/>
        </w:rPr>
        <w:lastRenderedPageBreak/>
        <w:t xml:space="preserve">2.5. Використання ВДЕ в житлових будівлях </w:t>
      </w:r>
      <w:r w:rsidRPr="00A54185">
        <w:rPr>
          <w:rFonts w:ascii="Century Gothic" w:eastAsia="Times New Roman" w:hAnsi="Century Gothic"/>
        </w:rPr>
        <w:t>(Використання гібридних СЕС у багатоквартирних будинках).</w:t>
      </w:r>
    </w:p>
    <w:p w14:paraId="5D823CF9" w14:textId="77777777" w:rsidR="00F605F6" w:rsidRPr="00A54185" w:rsidRDefault="00F605F6" w:rsidP="00CD4ED1">
      <w:pPr>
        <w:spacing w:before="160" w:after="160"/>
        <w:jc w:val="both"/>
        <w:rPr>
          <w:rFonts w:ascii="Century Gothic" w:eastAsia="Times New Roman" w:hAnsi="Century Gothic" w:cstheme="minorHAnsi"/>
          <w:b/>
        </w:rPr>
      </w:pPr>
      <w:r w:rsidRPr="00A54185">
        <w:rPr>
          <w:rFonts w:ascii="Century Gothic" w:eastAsia="Times New Roman" w:hAnsi="Century Gothic" w:cstheme="minorHAnsi"/>
          <w:b/>
        </w:rPr>
        <w:t xml:space="preserve">Опис поточної ситуації </w:t>
      </w:r>
    </w:p>
    <w:p w14:paraId="4525E741" w14:textId="12C6C56F" w:rsidR="00F605F6" w:rsidRPr="00A54185" w:rsidRDefault="00F605F6" w:rsidP="00CD4ED1">
      <w:pPr>
        <w:spacing w:before="160" w:after="160"/>
        <w:jc w:val="both"/>
        <w:rPr>
          <w:rFonts w:ascii="Century Gothic" w:eastAsia="Times New Roman" w:hAnsi="Century Gothic"/>
        </w:rPr>
      </w:pPr>
      <w:r w:rsidRPr="00A54185">
        <w:rPr>
          <w:rFonts w:ascii="Century Gothic" w:hAnsi="Century Gothic"/>
        </w:rPr>
        <w:t xml:space="preserve">Енергетичний баланс у секторі багатоквартирних будівель демонструє, що рівень споживання електричної енергії становить близько 20 відсотків. Ріст тарифів на електроенергію (вдвічі для побутових споживачів у 2024 році) буде продовжуватись і надалі, що становить проблемним для мешканців. Поряд з тим продовження війни створює ситуацію з ненадійним електропостачанням від централізованих систем. Частковим вирішення даної проблеми може бути будівництво сонячних електростанцій. </w:t>
      </w:r>
      <w:r w:rsidRPr="00A54185">
        <w:rPr>
          <w:rFonts w:ascii="Century Gothic" w:eastAsia="Times New Roman" w:hAnsi="Century Gothic"/>
        </w:rPr>
        <w:t xml:space="preserve">Потенціал сонячної енергії в Україні є достатньо високим для широкого впровадження як теплоенергетичного, так і </w:t>
      </w:r>
      <w:proofErr w:type="spellStart"/>
      <w:r w:rsidRPr="00A54185">
        <w:rPr>
          <w:rFonts w:ascii="Century Gothic" w:eastAsia="Times New Roman" w:hAnsi="Century Gothic"/>
        </w:rPr>
        <w:t>фотоенергетичного</w:t>
      </w:r>
      <w:proofErr w:type="spellEnd"/>
      <w:r w:rsidRPr="00A54185">
        <w:rPr>
          <w:rFonts w:ascii="Century Gothic" w:eastAsia="Times New Roman" w:hAnsi="Century Gothic"/>
        </w:rPr>
        <w:t xml:space="preserve"> обладнання практично на всій  території. Середньорічна кількість сумарної сонячної радіації, що поступає на 1 м² поверхні, на території України знаходиться в межах: від 1 300 кВт год/м²</w:t>
      </w:r>
      <w:r w:rsidR="00853CC0">
        <w:rPr>
          <w:rFonts w:ascii="Century Gothic" w:eastAsia="Times New Roman" w:hAnsi="Century Gothic"/>
        </w:rPr>
        <w:t xml:space="preserve"> на території Львівщини</w:t>
      </w:r>
      <w:r w:rsidRPr="00A54185">
        <w:rPr>
          <w:rFonts w:ascii="Century Gothic" w:eastAsia="Times New Roman" w:hAnsi="Century Gothic"/>
        </w:rPr>
        <w:t xml:space="preserve"> до 1400 кВт год/м²  на півдні України (Миколаївська обл.). Термін ефективної експлуатації обладнання в </w:t>
      </w:r>
      <w:r w:rsidR="00853CC0">
        <w:rPr>
          <w:rFonts w:ascii="Century Gothic" w:eastAsia="Times New Roman" w:hAnsi="Century Gothic"/>
        </w:rPr>
        <w:t>всіх</w:t>
      </w:r>
      <w:r w:rsidRPr="00A54185">
        <w:rPr>
          <w:rFonts w:ascii="Century Gothic" w:eastAsia="Times New Roman" w:hAnsi="Century Gothic"/>
        </w:rPr>
        <w:t xml:space="preserve"> областях України – 7 місяців (з квітня до жовтня). </w:t>
      </w:r>
    </w:p>
    <w:p w14:paraId="5A258260" w14:textId="77777777" w:rsidR="00F605F6" w:rsidRPr="00A54185" w:rsidRDefault="00F605F6" w:rsidP="00CD4ED1">
      <w:pPr>
        <w:spacing w:before="160" w:after="160"/>
        <w:jc w:val="both"/>
        <w:rPr>
          <w:rFonts w:ascii="Century Gothic" w:hAnsi="Century Gothic" w:cstheme="minorHAnsi"/>
          <w:color w:val="000000" w:themeColor="text1"/>
        </w:rPr>
      </w:pPr>
      <w:r w:rsidRPr="00A54185">
        <w:rPr>
          <w:rFonts w:ascii="Century Gothic" w:hAnsi="Century Gothic" w:cstheme="minorHAnsi"/>
          <w:color w:val="000000" w:themeColor="text1"/>
        </w:rPr>
        <w:t xml:space="preserve">Використання енергії сонця для генерації електричної енергії – технологія </w:t>
      </w:r>
      <w:proofErr w:type="spellStart"/>
      <w:r w:rsidRPr="00A54185">
        <w:rPr>
          <w:rFonts w:ascii="Century Gothic" w:hAnsi="Century Gothic" w:cstheme="minorHAnsi"/>
          <w:color w:val="000000" w:themeColor="text1"/>
        </w:rPr>
        <w:t>електрогенерації</w:t>
      </w:r>
      <w:proofErr w:type="spellEnd"/>
      <w:r w:rsidRPr="00A54185">
        <w:rPr>
          <w:rFonts w:ascii="Century Gothic" w:hAnsi="Century Gothic" w:cstheme="minorHAnsi"/>
          <w:color w:val="000000" w:themeColor="text1"/>
        </w:rPr>
        <w:t xml:space="preserve">, яка розвивається найшвидше. За даними Міжнародного агентства з відновлюваних джерел енергії, щорічне збільшення об’ємів сонячної генерації становить 73%. При цьому з 2009 по 2024 рік середня вартість електроенергії для сонячної енергетики знизилася з 359 до 61 долара за </w:t>
      </w:r>
      <w:proofErr w:type="spellStart"/>
      <w:r w:rsidRPr="00A54185">
        <w:rPr>
          <w:rFonts w:ascii="Century Gothic" w:hAnsi="Century Gothic" w:cstheme="minorHAnsi"/>
          <w:color w:val="000000" w:themeColor="text1"/>
        </w:rPr>
        <w:t>МВт·год</w:t>
      </w:r>
      <w:proofErr w:type="spellEnd"/>
      <w:r w:rsidRPr="00A54185">
        <w:rPr>
          <w:rFonts w:ascii="Century Gothic" w:hAnsi="Century Gothic" w:cstheme="minorHAnsi"/>
          <w:color w:val="000000" w:themeColor="text1"/>
        </w:rPr>
        <w:t xml:space="preserve">, тобто на 83%. </w:t>
      </w:r>
    </w:p>
    <w:p w14:paraId="78DD340F" w14:textId="77777777" w:rsidR="00F605F6" w:rsidRPr="00A54185" w:rsidRDefault="00F605F6" w:rsidP="00CD4ED1">
      <w:pPr>
        <w:spacing w:before="160" w:after="160"/>
        <w:jc w:val="both"/>
        <w:textAlignment w:val="baseline"/>
        <w:rPr>
          <w:rFonts w:ascii="Century Gothic" w:eastAsia="Times New Roman" w:hAnsi="Century Gothic"/>
        </w:rPr>
      </w:pPr>
      <w:r w:rsidRPr="00A54185">
        <w:rPr>
          <w:rFonts w:ascii="Century Gothic" w:eastAsia="Times New Roman" w:hAnsi="Century Gothic"/>
          <w:b/>
          <w:bCs/>
        </w:rPr>
        <w:t>Запропоновані рішення</w:t>
      </w:r>
      <w:r w:rsidRPr="00A54185">
        <w:rPr>
          <w:rFonts w:ascii="Century Gothic" w:eastAsia="Times New Roman" w:hAnsi="Century Gothic"/>
        </w:rPr>
        <w:t> </w:t>
      </w:r>
    </w:p>
    <w:p w14:paraId="592317A9" w14:textId="77777777" w:rsidR="00F605F6" w:rsidRPr="00A54185" w:rsidRDefault="00F605F6" w:rsidP="0000056D">
      <w:pPr>
        <w:spacing w:before="160" w:after="160"/>
        <w:jc w:val="both"/>
        <w:rPr>
          <w:rFonts w:ascii="Century Gothic" w:hAnsi="Century Gothic"/>
        </w:rPr>
      </w:pPr>
      <w:r w:rsidRPr="00A54185">
        <w:rPr>
          <w:rFonts w:ascii="Century Gothic" w:hAnsi="Century Gothic"/>
        </w:rPr>
        <w:t xml:space="preserve">Для вирішення проблеми сталого електропостачання житлових будівель пропонується встановлення дахових сонячних станцій. Перш за все доцільно провести дослідження несучих конструкцій даху (як плоских так і особливо шатрових). В разі необхідності потрібно посилення конструкцій для забезпечення надійності монтажу. Інженерний розрахунок проводиться для визначення можливої площі сонячних панелей, необхідного кута монтажу, потенційної генерації, та відповідну </w:t>
      </w:r>
      <w:proofErr w:type="spellStart"/>
      <w:r w:rsidRPr="00A54185">
        <w:rPr>
          <w:rFonts w:ascii="Century Gothic" w:hAnsi="Century Gothic"/>
        </w:rPr>
        <w:t>потербу</w:t>
      </w:r>
      <w:proofErr w:type="spellEnd"/>
      <w:r w:rsidRPr="00A54185">
        <w:rPr>
          <w:rFonts w:ascii="Century Gothic" w:hAnsi="Century Gothic"/>
        </w:rPr>
        <w:t xml:space="preserve"> в </w:t>
      </w:r>
      <w:proofErr w:type="spellStart"/>
      <w:r w:rsidRPr="00A54185">
        <w:rPr>
          <w:rFonts w:ascii="Century Gothic" w:hAnsi="Century Gothic"/>
        </w:rPr>
        <w:t>батареях</w:t>
      </w:r>
      <w:proofErr w:type="spellEnd"/>
      <w:r w:rsidRPr="00A54185">
        <w:rPr>
          <w:rFonts w:ascii="Century Gothic" w:hAnsi="Century Gothic"/>
        </w:rPr>
        <w:t xml:space="preserve">. На основі розрахунків формується технічні характеристики. </w:t>
      </w:r>
      <w:r w:rsidRPr="00A54185">
        <w:rPr>
          <w:rFonts w:ascii="Century Gothic" w:hAnsi="Century Gothic"/>
          <w:color w:val="000000" w:themeColor="text1"/>
        </w:rPr>
        <w:t xml:space="preserve">Важливим чинником забезпечення стабільного енергопостачання є акумуляторна батарея, ємність якої дозволяє забезпечити електроживлення критичних пристроїв. </w:t>
      </w:r>
      <w:r w:rsidRPr="00A54185">
        <w:rPr>
          <w:rFonts w:ascii="Century Gothic" w:hAnsi="Century Gothic" w:cstheme="minorHAnsi"/>
        </w:rPr>
        <w:t>Акумуляторні батареї дають можливість накопичити електричну енергію як з сонячної генерації, так і безпосередньо з мережі і використати її при зупинці електропостачання</w:t>
      </w:r>
      <w:r w:rsidRPr="00A54185">
        <w:rPr>
          <w:rFonts w:ascii="Century Gothic" w:hAnsi="Century Gothic"/>
        </w:rPr>
        <w:t>.</w:t>
      </w:r>
    </w:p>
    <w:p w14:paraId="324FA41C" w14:textId="77777777" w:rsidR="00F605F6" w:rsidRPr="00A54185" w:rsidRDefault="00F605F6" w:rsidP="0000056D">
      <w:pPr>
        <w:spacing w:before="160" w:after="160"/>
        <w:jc w:val="both"/>
        <w:rPr>
          <w:rFonts w:ascii="Century Gothic" w:hAnsi="Century Gothic" w:cstheme="minorHAnsi"/>
          <w:color w:val="000000" w:themeColor="text1"/>
        </w:rPr>
      </w:pPr>
      <w:r w:rsidRPr="00A54185">
        <w:rPr>
          <w:rFonts w:ascii="Century Gothic" w:hAnsi="Century Gothic" w:cstheme="minorHAnsi"/>
          <w:color w:val="000000" w:themeColor="text1"/>
        </w:rPr>
        <w:t>Широке впровадження розподіленої сонячної генерації з розміщенням сонячних панелей на дахах житлових будівель дає можливість:</w:t>
      </w:r>
    </w:p>
    <w:tbl>
      <w:tblPr>
        <w:tblStyle w:val="-214"/>
        <w:tblW w:w="9614" w:type="dxa"/>
        <w:tblLayout w:type="fixed"/>
        <w:tblLook w:val="0600" w:firstRow="0" w:lastRow="0" w:firstColumn="0" w:lastColumn="0" w:noHBand="1" w:noVBand="1"/>
      </w:tblPr>
      <w:tblGrid>
        <w:gridCol w:w="9614"/>
      </w:tblGrid>
      <w:tr w:rsidR="00CE358E" w:rsidRPr="00A54185" w14:paraId="4B6DC7D3" w14:textId="77777777" w:rsidTr="00FF5ED9">
        <w:trPr>
          <w:trHeight w:val="219"/>
        </w:trPr>
        <w:tc>
          <w:tcPr>
            <w:tcW w:w="9614" w:type="dxa"/>
          </w:tcPr>
          <w:p w14:paraId="36B4A6BF" w14:textId="373D0671" w:rsidR="00CE358E" w:rsidRPr="00A54185" w:rsidRDefault="00CE358E" w:rsidP="00CE358E">
            <w:pPr>
              <w:spacing w:line="276" w:lineRule="auto"/>
              <w:jc w:val="both"/>
              <w:rPr>
                <w:sz w:val="20"/>
                <w:szCs w:val="20"/>
              </w:rPr>
            </w:pPr>
            <w:r w:rsidRPr="00A54185">
              <w:rPr>
                <w:rFonts w:cstheme="minorHAnsi"/>
                <w:color w:val="000000" w:themeColor="text1"/>
                <w:sz w:val="20"/>
                <w:szCs w:val="20"/>
              </w:rPr>
              <w:t>скоротити витрати на забезпечення енергопостачання;</w:t>
            </w:r>
          </w:p>
        </w:tc>
      </w:tr>
      <w:tr w:rsidR="00CE358E" w:rsidRPr="00A54185" w14:paraId="53951A8A" w14:textId="77777777" w:rsidTr="00FF5ED9">
        <w:trPr>
          <w:trHeight w:val="219"/>
        </w:trPr>
        <w:tc>
          <w:tcPr>
            <w:tcW w:w="9614" w:type="dxa"/>
          </w:tcPr>
          <w:p w14:paraId="4D97CCB5" w14:textId="45450ECE" w:rsidR="00CE358E" w:rsidRPr="00A54185" w:rsidRDefault="00CE358E" w:rsidP="00CE358E">
            <w:pPr>
              <w:spacing w:line="276" w:lineRule="auto"/>
              <w:jc w:val="both"/>
              <w:rPr>
                <w:sz w:val="20"/>
                <w:szCs w:val="20"/>
              </w:rPr>
            </w:pPr>
            <w:r w:rsidRPr="00A54185">
              <w:rPr>
                <w:rFonts w:cstheme="minorHAnsi"/>
                <w:color w:val="000000" w:themeColor="text1"/>
                <w:sz w:val="20"/>
                <w:szCs w:val="20"/>
              </w:rPr>
              <w:t>забезпечити додаткову генерацію електричної енергії в літній період;</w:t>
            </w:r>
          </w:p>
        </w:tc>
      </w:tr>
      <w:tr w:rsidR="00CE358E" w:rsidRPr="00A54185" w14:paraId="09630601" w14:textId="77777777" w:rsidTr="00FF5ED9">
        <w:trPr>
          <w:trHeight w:val="219"/>
        </w:trPr>
        <w:tc>
          <w:tcPr>
            <w:tcW w:w="9614" w:type="dxa"/>
          </w:tcPr>
          <w:p w14:paraId="1A27F15C" w14:textId="470EFE38" w:rsidR="00CE358E" w:rsidRPr="00A54185" w:rsidRDefault="00CE358E" w:rsidP="00CE358E">
            <w:pPr>
              <w:spacing w:line="276" w:lineRule="auto"/>
              <w:jc w:val="both"/>
              <w:rPr>
                <w:sz w:val="20"/>
                <w:szCs w:val="20"/>
              </w:rPr>
            </w:pPr>
            <w:r w:rsidRPr="00A54185">
              <w:rPr>
                <w:rFonts w:cstheme="minorHAnsi"/>
                <w:color w:val="000000" w:themeColor="text1"/>
                <w:sz w:val="20"/>
                <w:szCs w:val="20"/>
              </w:rPr>
              <w:t>забезпечити резервне живлення електроспоживачів при встановленні акумуляторів.</w:t>
            </w:r>
          </w:p>
        </w:tc>
      </w:tr>
    </w:tbl>
    <w:p w14:paraId="2E146F20" w14:textId="77777777" w:rsidR="004908AA" w:rsidRDefault="004908AA" w:rsidP="00CE358E">
      <w:pPr>
        <w:spacing w:before="160" w:after="0"/>
        <w:jc w:val="right"/>
        <w:textAlignment w:val="baseline"/>
        <w:rPr>
          <w:rFonts w:ascii="Century Gothic" w:eastAsia="Times New Roman" w:hAnsi="Century Gothic"/>
          <w:color w:val="000000"/>
        </w:rPr>
      </w:pPr>
    </w:p>
    <w:p w14:paraId="24377C94" w14:textId="77777777" w:rsidR="004908AA" w:rsidRDefault="004908AA" w:rsidP="00CE358E">
      <w:pPr>
        <w:spacing w:before="160" w:after="0"/>
        <w:jc w:val="right"/>
        <w:textAlignment w:val="baseline"/>
        <w:rPr>
          <w:rFonts w:ascii="Century Gothic" w:eastAsia="Times New Roman" w:hAnsi="Century Gothic"/>
          <w:color w:val="000000"/>
        </w:rPr>
      </w:pPr>
    </w:p>
    <w:p w14:paraId="0E94B194" w14:textId="77777777" w:rsidR="004908AA" w:rsidRDefault="004908AA" w:rsidP="00CE358E">
      <w:pPr>
        <w:spacing w:before="160" w:after="0"/>
        <w:jc w:val="right"/>
        <w:textAlignment w:val="baseline"/>
        <w:rPr>
          <w:rFonts w:ascii="Century Gothic" w:eastAsia="Times New Roman" w:hAnsi="Century Gothic"/>
          <w:color w:val="000000"/>
        </w:rPr>
      </w:pPr>
    </w:p>
    <w:p w14:paraId="6C7CD33A" w14:textId="77777777" w:rsidR="004908AA" w:rsidRDefault="004908AA" w:rsidP="00CE358E">
      <w:pPr>
        <w:spacing w:before="160" w:after="0"/>
        <w:jc w:val="right"/>
        <w:textAlignment w:val="baseline"/>
        <w:rPr>
          <w:rFonts w:ascii="Century Gothic" w:eastAsia="Times New Roman" w:hAnsi="Century Gothic"/>
          <w:color w:val="000000"/>
        </w:rPr>
      </w:pPr>
    </w:p>
    <w:p w14:paraId="626A5DBF" w14:textId="796D2DA4" w:rsidR="00F605F6" w:rsidRPr="00A54185" w:rsidRDefault="00F605F6" w:rsidP="00CE358E">
      <w:pPr>
        <w:spacing w:before="160" w:after="0"/>
        <w:jc w:val="right"/>
        <w:textAlignment w:val="baseline"/>
        <w:rPr>
          <w:rFonts w:ascii="Century Gothic" w:eastAsia="Times New Roman" w:hAnsi="Century Gothic" w:cs="Segoe UI"/>
        </w:rPr>
      </w:pPr>
      <w:r w:rsidRPr="00A54185">
        <w:rPr>
          <w:rFonts w:ascii="Century Gothic" w:eastAsia="Times New Roman" w:hAnsi="Century Gothic"/>
          <w:color w:val="000000"/>
        </w:rPr>
        <w:lastRenderedPageBreak/>
        <w:t xml:space="preserve">Таблиця </w:t>
      </w:r>
      <w:r w:rsidR="0068696B" w:rsidRPr="00A54185">
        <w:rPr>
          <w:rFonts w:ascii="Century Gothic" w:eastAsia="Times New Roman" w:hAnsi="Century Gothic"/>
          <w:color w:val="000000"/>
        </w:rPr>
        <w:t>1</w:t>
      </w:r>
      <w:r w:rsidRPr="00A54185">
        <w:rPr>
          <w:rFonts w:ascii="Century Gothic" w:eastAsia="Times New Roman" w:hAnsi="Century Gothic"/>
          <w:color w:val="000000"/>
        </w:rPr>
        <w:t>.</w:t>
      </w:r>
      <w:r w:rsidR="0068696B" w:rsidRPr="00A54185">
        <w:rPr>
          <w:rFonts w:ascii="Century Gothic" w:eastAsia="Times New Roman" w:hAnsi="Century Gothic"/>
          <w:color w:val="000000"/>
        </w:rPr>
        <w:t>14</w:t>
      </w:r>
      <w:r w:rsidRPr="00A54185">
        <w:rPr>
          <w:rFonts w:ascii="Century Gothic" w:eastAsia="Times New Roman" w:hAnsi="Century Gothic"/>
          <w:color w:val="000000"/>
        </w:rPr>
        <w:t> </w:t>
      </w:r>
    </w:p>
    <w:p w14:paraId="524825B9" w14:textId="306FACD4" w:rsidR="00F605F6" w:rsidRPr="00A54185" w:rsidRDefault="00F605F6" w:rsidP="00CE358E">
      <w:pPr>
        <w:spacing w:after="0"/>
        <w:jc w:val="center"/>
        <w:textAlignment w:val="baseline"/>
        <w:rPr>
          <w:rFonts w:ascii="Century Gothic" w:eastAsia="Times New Roman" w:hAnsi="Century Gothic"/>
        </w:rPr>
      </w:pPr>
      <w:r w:rsidRPr="00A54185">
        <w:rPr>
          <w:rFonts w:ascii="Century Gothic" w:eastAsia="Times New Roman" w:hAnsi="Century Gothic"/>
          <w:color w:val="000000"/>
        </w:rPr>
        <w:t>Витрати на впровадження, розрахунок річної економії та оцінка терміну простої окупності проекту в</w:t>
      </w:r>
      <w:r w:rsidRPr="00A54185">
        <w:rPr>
          <w:rFonts w:ascii="Century Gothic" w:eastAsia="Times New Roman" w:hAnsi="Century Gothic"/>
        </w:rPr>
        <w:t xml:space="preserve">провадження гібридних СЕС в багатоквартирних житлових будинках </w:t>
      </w:r>
    </w:p>
    <w:tbl>
      <w:tblPr>
        <w:tblStyle w:val="1121"/>
        <w:tblW w:w="9345" w:type="dxa"/>
        <w:tblLook w:val="04A0" w:firstRow="1" w:lastRow="0" w:firstColumn="1" w:lastColumn="0" w:noHBand="0" w:noVBand="1"/>
      </w:tblPr>
      <w:tblGrid>
        <w:gridCol w:w="5655"/>
        <w:gridCol w:w="1830"/>
        <w:gridCol w:w="1860"/>
      </w:tblGrid>
      <w:tr w:rsidR="00CE358E" w:rsidRPr="00A54185" w14:paraId="4741621F" w14:textId="77777777" w:rsidTr="00CE358E">
        <w:trPr>
          <w:cnfStyle w:val="100000000000" w:firstRow="1" w:lastRow="0" w:firstColumn="0" w:lastColumn="0" w:oddVBand="0" w:evenVBand="0" w:oddHBand="0" w:evenHBand="0" w:firstRowFirstColumn="0" w:firstRowLastColumn="0" w:lastRowFirstColumn="0" w:lastRowLastColumn="0"/>
          <w:trHeight w:val="20"/>
        </w:trPr>
        <w:tc>
          <w:tcPr>
            <w:tcW w:w="5655" w:type="dxa"/>
            <w:hideMark/>
          </w:tcPr>
          <w:p w14:paraId="34DBFEF4" w14:textId="77777777" w:rsidR="00F605F6" w:rsidRPr="00A54185" w:rsidRDefault="00F605F6" w:rsidP="00CE358E">
            <w:pPr>
              <w:spacing w:line="276" w:lineRule="auto"/>
              <w:jc w:val="center"/>
              <w:textAlignment w:val="baseline"/>
              <w:rPr>
                <w:rFonts w:ascii="Century Gothic" w:hAnsi="Century Gothic" w:cs="Times New Roman"/>
                <w:color w:val="auto"/>
                <w:szCs w:val="16"/>
              </w:rPr>
            </w:pPr>
            <w:r w:rsidRPr="00A54185">
              <w:rPr>
                <w:rFonts w:ascii="Century Gothic" w:hAnsi="Century Gothic"/>
                <w:color w:val="auto"/>
                <w:szCs w:val="16"/>
              </w:rPr>
              <w:t>Найменування величини </w:t>
            </w:r>
          </w:p>
        </w:tc>
        <w:tc>
          <w:tcPr>
            <w:tcW w:w="1830" w:type="dxa"/>
            <w:hideMark/>
          </w:tcPr>
          <w:p w14:paraId="76D09AD3" w14:textId="77777777" w:rsidR="00F605F6" w:rsidRPr="00A54185" w:rsidRDefault="00F605F6" w:rsidP="00CE358E">
            <w:pPr>
              <w:spacing w:line="276" w:lineRule="auto"/>
              <w:jc w:val="center"/>
              <w:textAlignment w:val="baseline"/>
              <w:rPr>
                <w:rFonts w:ascii="Century Gothic" w:hAnsi="Century Gothic" w:cs="Times New Roman"/>
                <w:color w:val="auto"/>
                <w:szCs w:val="16"/>
              </w:rPr>
            </w:pPr>
            <w:r w:rsidRPr="00A54185">
              <w:rPr>
                <w:rFonts w:ascii="Century Gothic" w:hAnsi="Century Gothic"/>
                <w:color w:val="auto"/>
                <w:szCs w:val="16"/>
              </w:rPr>
              <w:t>Розмірність </w:t>
            </w:r>
          </w:p>
        </w:tc>
        <w:tc>
          <w:tcPr>
            <w:tcW w:w="1860" w:type="dxa"/>
            <w:hideMark/>
          </w:tcPr>
          <w:p w14:paraId="3BD075BB" w14:textId="77777777" w:rsidR="00F605F6" w:rsidRPr="00A54185" w:rsidRDefault="00F605F6" w:rsidP="00CE358E">
            <w:pPr>
              <w:spacing w:line="276" w:lineRule="auto"/>
              <w:jc w:val="center"/>
              <w:textAlignment w:val="baseline"/>
              <w:rPr>
                <w:rFonts w:ascii="Century Gothic" w:hAnsi="Century Gothic" w:cs="Times New Roman"/>
                <w:color w:val="auto"/>
                <w:szCs w:val="16"/>
              </w:rPr>
            </w:pPr>
            <w:r w:rsidRPr="00A54185">
              <w:rPr>
                <w:rFonts w:ascii="Century Gothic" w:hAnsi="Century Gothic"/>
                <w:color w:val="auto"/>
                <w:szCs w:val="16"/>
              </w:rPr>
              <w:t>Величина </w:t>
            </w:r>
          </w:p>
        </w:tc>
      </w:tr>
      <w:tr w:rsidR="00CE358E" w:rsidRPr="00A54185" w14:paraId="1DB31EFE" w14:textId="77777777" w:rsidTr="00CE358E">
        <w:trPr>
          <w:trHeight w:val="20"/>
        </w:trPr>
        <w:tc>
          <w:tcPr>
            <w:tcW w:w="5655" w:type="dxa"/>
          </w:tcPr>
          <w:p w14:paraId="325E1B46" w14:textId="77777777" w:rsidR="00F605F6" w:rsidRPr="00A54185" w:rsidRDefault="00F605F6" w:rsidP="00CE358E">
            <w:pPr>
              <w:spacing w:line="276" w:lineRule="auto"/>
              <w:textAlignment w:val="baseline"/>
              <w:rPr>
                <w:rFonts w:ascii="Century Gothic" w:hAnsi="Century Gothic"/>
                <w:color w:val="auto"/>
                <w:szCs w:val="16"/>
              </w:rPr>
            </w:pPr>
            <w:r w:rsidRPr="00A54185">
              <w:rPr>
                <w:rFonts w:ascii="Century Gothic" w:hAnsi="Century Gothic"/>
                <w:color w:val="auto"/>
                <w:szCs w:val="16"/>
              </w:rPr>
              <w:t>Генерація електричної енергії</w:t>
            </w:r>
          </w:p>
        </w:tc>
        <w:tc>
          <w:tcPr>
            <w:tcW w:w="1830" w:type="dxa"/>
          </w:tcPr>
          <w:p w14:paraId="5F49285D" w14:textId="77777777" w:rsidR="00F605F6" w:rsidRPr="00A54185" w:rsidRDefault="00F605F6" w:rsidP="00CE358E">
            <w:pPr>
              <w:spacing w:line="276" w:lineRule="auto"/>
              <w:jc w:val="center"/>
              <w:textAlignment w:val="baseline"/>
              <w:rPr>
                <w:rFonts w:ascii="Century Gothic" w:hAnsi="Century Gothic"/>
                <w:color w:val="auto"/>
                <w:szCs w:val="16"/>
              </w:rPr>
            </w:pPr>
            <w:r w:rsidRPr="00A54185">
              <w:rPr>
                <w:rFonts w:ascii="Century Gothic" w:hAnsi="Century Gothic"/>
                <w:color w:val="auto"/>
                <w:szCs w:val="16"/>
              </w:rPr>
              <w:t>МВт-год/рік</w:t>
            </w:r>
          </w:p>
        </w:tc>
        <w:tc>
          <w:tcPr>
            <w:tcW w:w="1860" w:type="dxa"/>
          </w:tcPr>
          <w:p w14:paraId="149E731F" w14:textId="605538E1" w:rsidR="00F605F6" w:rsidRPr="00A54185" w:rsidRDefault="00247EBB" w:rsidP="00CE358E">
            <w:pPr>
              <w:spacing w:line="276" w:lineRule="auto"/>
              <w:jc w:val="center"/>
              <w:textAlignment w:val="baseline"/>
              <w:rPr>
                <w:rFonts w:ascii="Century Gothic" w:hAnsi="Century Gothic"/>
                <w:color w:val="auto"/>
                <w:szCs w:val="16"/>
              </w:rPr>
            </w:pPr>
            <w:r>
              <w:rPr>
                <w:rFonts w:ascii="Century Gothic" w:hAnsi="Century Gothic"/>
                <w:color w:val="auto"/>
                <w:szCs w:val="16"/>
              </w:rPr>
              <w:t>8 339</w:t>
            </w:r>
            <w:r w:rsidR="00F605F6" w:rsidRPr="00A54185">
              <w:rPr>
                <w:rFonts w:ascii="Century Gothic" w:hAnsi="Century Gothic"/>
                <w:color w:val="auto"/>
                <w:szCs w:val="16"/>
              </w:rPr>
              <w:t>,00</w:t>
            </w:r>
          </w:p>
        </w:tc>
      </w:tr>
      <w:tr w:rsidR="00CE358E" w:rsidRPr="00A54185" w14:paraId="3D30B941" w14:textId="77777777" w:rsidTr="00CE358E">
        <w:trPr>
          <w:trHeight w:val="20"/>
        </w:trPr>
        <w:tc>
          <w:tcPr>
            <w:tcW w:w="5655" w:type="dxa"/>
          </w:tcPr>
          <w:p w14:paraId="7BB8A89F" w14:textId="77777777" w:rsidR="00F605F6" w:rsidRPr="00A54185" w:rsidRDefault="00F605F6" w:rsidP="00CE358E">
            <w:pPr>
              <w:spacing w:line="276" w:lineRule="auto"/>
              <w:textAlignment w:val="baseline"/>
              <w:rPr>
                <w:rFonts w:ascii="Century Gothic" w:hAnsi="Century Gothic"/>
                <w:color w:val="auto"/>
                <w:szCs w:val="16"/>
              </w:rPr>
            </w:pPr>
            <w:r w:rsidRPr="00A54185">
              <w:rPr>
                <w:rFonts w:ascii="Century Gothic" w:hAnsi="Century Gothic"/>
                <w:color w:val="auto"/>
                <w:szCs w:val="16"/>
              </w:rPr>
              <w:t xml:space="preserve">Загальна вартість реалізації </w:t>
            </w:r>
          </w:p>
        </w:tc>
        <w:tc>
          <w:tcPr>
            <w:tcW w:w="1830" w:type="dxa"/>
          </w:tcPr>
          <w:p w14:paraId="7629DE5C" w14:textId="77777777" w:rsidR="00F605F6" w:rsidRPr="00A54185" w:rsidRDefault="00F605F6" w:rsidP="00CE358E">
            <w:pPr>
              <w:spacing w:line="276" w:lineRule="auto"/>
              <w:jc w:val="center"/>
              <w:textAlignment w:val="baseline"/>
              <w:rPr>
                <w:rFonts w:ascii="Century Gothic" w:hAnsi="Century Gothic"/>
                <w:color w:val="auto"/>
                <w:szCs w:val="16"/>
              </w:rPr>
            </w:pPr>
            <w:r w:rsidRPr="00A54185">
              <w:rPr>
                <w:rFonts w:ascii="Century Gothic" w:hAnsi="Century Gothic"/>
                <w:color w:val="auto"/>
                <w:szCs w:val="16"/>
              </w:rPr>
              <w:t>млн. грн</w:t>
            </w:r>
          </w:p>
        </w:tc>
        <w:tc>
          <w:tcPr>
            <w:tcW w:w="1860" w:type="dxa"/>
          </w:tcPr>
          <w:p w14:paraId="3F446057" w14:textId="7E57C2C1" w:rsidR="00F605F6" w:rsidRPr="00A54185" w:rsidRDefault="00247EBB" w:rsidP="00CE358E">
            <w:pPr>
              <w:spacing w:line="276" w:lineRule="auto"/>
              <w:jc w:val="center"/>
              <w:textAlignment w:val="baseline"/>
              <w:rPr>
                <w:rFonts w:ascii="Century Gothic" w:hAnsi="Century Gothic"/>
                <w:color w:val="auto"/>
                <w:szCs w:val="16"/>
              </w:rPr>
            </w:pPr>
            <w:r>
              <w:rPr>
                <w:rFonts w:ascii="Century Gothic" w:hAnsi="Century Gothic"/>
                <w:color w:val="auto"/>
                <w:szCs w:val="16"/>
              </w:rPr>
              <w:t>420</w:t>
            </w:r>
            <w:r w:rsidR="00F605F6" w:rsidRPr="00A54185">
              <w:rPr>
                <w:rFonts w:ascii="Century Gothic" w:hAnsi="Century Gothic"/>
                <w:color w:val="auto"/>
                <w:szCs w:val="16"/>
              </w:rPr>
              <w:t>,</w:t>
            </w:r>
            <w:r>
              <w:rPr>
                <w:rFonts w:ascii="Century Gothic" w:hAnsi="Century Gothic"/>
                <w:color w:val="auto"/>
                <w:szCs w:val="16"/>
              </w:rPr>
              <w:t>0</w:t>
            </w:r>
            <w:r w:rsidR="00F605F6" w:rsidRPr="00A54185">
              <w:rPr>
                <w:rFonts w:ascii="Century Gothic" w:hAnsi="Century Gothic"/>
                <w:color w:val="auto"/>
                <w:szCs w:val="16"/>
              </w:rPr>
              <w:t>0</w:t>
            </w:r>
          </w:p>
        </w:tc>
      </w:tr>
      <w:tr w:rsidR="00CE358E" w:rsidRPr="00A54185" w14:paraId="05945297" w14:textId="77777777" w:rsidTr="00CE358E">
        <w:trPr>
          <w:trHeight w:val="20"/>
        </w:trPr>
        <w:tc>
          <w:tcPr>
            <w:tcW w:w="5655" w:type="dxa"/>
          </w:tcPr>
          <w:p w14:paraId="113FCFAD" w14:textId="77777777" w:rsidR="00F605F6" w:rsidRPr="00A54185" w:rsidRDefault="00F605F6" w:rsidP="00CE358E">
            <w:pPr>
              <w:spacing w:line="276" w:lineRule="auto"/>
              <w:textAlignment w:val="baseline"/>
              <w:rPr>
                <w:rFonts w:ascii="Century Gothic" w:hAnsi="Century Gothic"/>
                <w:color w:val="auto"/>
                <w:szCs w:val="16"/>
              </w:rPr>
            </w:pPr>
            <w:r w:rsidRPr="00A54185">
              <w:rPr>
                <w:rFonts w:ascii="Century Gothic" w:hAnsi="Century Gothic"/>
                <w:color w:val="auto"/>
                <w:szCs w:val="16"/>
              </w:rPr>
              <w:t>Зекономлені кошти від використання СЕС</w:t>
            </w:r>
          </w:p>
        </w:tc>
        <w:tc>
          <w:tcPr>
            <w:tcW w:w="1830" w:type="dxa"/>
          </w:tcPr>
          <w:p w14:paraId="580EEA40" w14:textId="77777777" w:rsidR="00F605F6" w:rsidRPr="00A54185" w:rsidRDefault="00F605F6" w:rsidP="00CE358E">
            <w:pPr>
              <w:spacing w:line="276" w:lineRule="auto"/>
              <w:jc w:val="center"/>
              <w:textAlignment w:val="baseline"/>
              <w:rPr>
                <w:rFonts w:ascii="Century Gothic" w:hAnsi="Century Gothic"/>
                <w:color w:val="auto"/>
                <w:szCs w:val="16"/>
              </w:rPr>
            </w:pPr>
            <w:r w:rsidRPr="00A54185">
              <w:rPr>
                <w:rFonts w:ascii="Century Gothic" w:hAnsi="Century Gothic"/>
                <w:color w:val="auto"/>
                <w:szCs w:val="16"/>
              </w:rPr>
              <w:t>млн. грн/ рік</w:t>
            </w:r>
          </w:p>
        </w:tc>
        <w:tc>
          <w:tcPr>
            <w:tcW w:w="1860" w:type="dxa"/>
          </w:tcPr>
          <w:p w14:paraId="4F3D8140" w14:textId="07D766FE" w:rsidR="00F605F6" w:rsidRPr="00A54185" w:rsidRDefault="00F605F6" w:rsidP="00CE358E">
            <w:pPr>
              <w:spacing w:line="276" w:lineRule="auto"/>
              <w:jc w:val="center"/>
              <w:textAlignment w:val="baseline"/>
              <w:rPr>
                <w:rFonts w:ascii="Century Gothic" w:hAnsi="Century Gothic"/>
                <w:color w:val="auto"/>
                <w:szCs w:val="16"/>
              </w:rPr>
            </w:pPr>
            <w:r w:rsidRPr="00A54185">
              <w:rPr>
                <w:rFonts w:ascii="Century Gothic" w:hAnsi="Century Gothic"/>
                <w:color w:val="auto"/>
                <w:szCs w:val="16"/>
              </w:rPr>
              <w:t>4</w:t>
            </w:r>
            <w:r w:rsidR="00247EBB">
              <w:rPr>
                <w:rFonts w:ascii="Century Gothic" w:hAnsi="Century Gothic"/>
                <w:color w:val="auto"/>
                <w:szCs w:val="16"/>
              </w:rPr>
              <w:t>0</w:t>
            </w:r>
            <w:r w:rsidRPr="00A54185">
              <w:rPr>
                <w:rFonts w:ascii="Century Gothic" w:hAnsi="Century Gothic"/>
                <w:color w:val="auto"/>
                <w:szCs w:val="16"/>
              </w:rPr>
              <w:t>,12</w:t>
            </w:r>
          </w:p>
        </w:tc>
      </w:tr>
      <w:tr w:rsidR="00CE358E" w:rsidRPr="00A54185" w14:paraId="5DE5CA9D" w14:textId="77777777" w:rsidTr="00CE358E">
        <w:trPr>
          <w:trHeight w:val="20"/>
        </w:trPr>
        <w:tc>
          <w:tcPr>
            <w:tcW w:w="5655" w:type="dxa"/>
          </w:tcPr>
          <w:p w14:paraId="26311245" w14:textId="77777777" w:rsidR="00F605F6" w:rsidRPr="00A54185" w:rsidRDefault="00F605F6" w:rsidP="00CE358E">
            <w:pPr>
              <w:spacing w:line="276" w:lineRule="auto"/>
              <w:textAlignment w:val="baseline"/>
              <w:rPr>
                <w:rFonts w:ascii="Century Gothic" w:hAnsi="Century Gothic" w:cs="Times New Roman"/>
                <w:color w:val="auto"/>
                <w:szCs w:val="16"/>
              </w:rPr>
            </w:pPr>
            <w:r w:rsidRPr="00A54185">
              <w:rPr>
                <w:rFonts w:ascii="Century Gothic" w:hAnsi="Century Gothic"/>
                <w:color w:val="auto"/>
                <w:szCs w:val="16"/>
              </w:rPr>
              <w:t>Термін окупності заходу </w:t>
            </w:r>
          </w:p>
        </w:tc>
        <w:tc>
          <w:tcPr>
            <w:tcW w:w="1830" w:type="dxa"/>
          </w:tcPr>
          <w:p w14:paraId="4396A95F" w14:textId="77777777" w:rsidR="00F605F6" w:rsidRPr="00A54185" w:rsidRDefault="00F605F6" w:rsidP="00CE358E">
            <w:pPr>
              <w:spacing w:line="276" w:lineRule="auto"/>
              <w:jc w:val="center"/>
              <w:textAlignment w:val="baseline"/>
              <w:rPr>
                <w:rFonts w:ascii="Century Gothic" w:hAnsi="Century Gothic" w:cs="Times New Roman"/>
                <w:color w:val="auto"/>
                <w:szCs w:val="16"/>
              </w:rPr>
            </w:pPr>
            <w:r w:rsidRPr="00A54185">
              <w:rPr>
                <w:rFonts w:ascii="Century Gothic" w:hAnsi="Century Gothic"/>
                <w:color w:val="auto"/>
                <w:szCs w:val="16"/>
              </w:rPr>
              <w:t>років </w:t>
            </w:r>
          </w:p>
        </w:tc>
        <w:tc>
          <w:tcPr>
            <w:tcW w:w="1860" w:type="dxa"/>
          </w:tcPr>
          <w:p w14:paraId="05EC8638" w14:textId="03C35529" w:rsidR="00F605F6" w:rsidRPr="00A54185" w:rsidRDefault="00F605F6" w:rsidP="00CE358E">
            <w:pPr>
              <w:spacing w:line="276" w:lineRule="auto"/>
              <w:jc w:val="center"/>
              <w:textAlignment w:val="baseline"/>
              <w:rPr>
                <w:rFonts w:ascii="Century Gothic" w:hAnsi="Century Gothic"/>
                <w:color w:val="auto"/>
                <w:szCs w:val="16"/>
              </w:rPr>
            </w:pPr>
            <w:r w:rsidRPr="00A54185">
              <w:rPr>
                <w:rFonts w:ascii="Century Gothic" w:hAnsi="Century Gothic"/>
                <w:color w:val="auto"/>
                <w:szCs w:val="16"/>
              </w:rPr>
              <w:t>10,</w:t>
            </w:r>
            <w:r w:rsidR="00247EBB">
              <w:rPr>
                <w:rFonts w:ascii="Century Gothic" w:hAnsi="Century Gothic"/>
                <w:color w:val="auto"/>
                <w:szCs w:val="16"/>
              </w:rPr>
              <w:t>46</w:t>
            </w:r>
          </w:p>
        </w:tc>
      </w:tr>
      <w:tr w:rsidR="00CE358E" w:rsidRPr="00A54185" w14:paraId="656035AD" w14:textId="77777777" w:rsidTr="00CE358E">
        <w:trPr>
          <w:trHeight w:val="20"/>
        </w:trPr>
        <w:tc>
          <w:tcPr>
            <w:tcW w:w="5655" w:type="dxa"/>
          </w:tcPr>
          <w:p w14:paraId="539AD2AF" w14:textId="77777777" w:rsidR="00F605F6" w:rsidRPr="00A54185" w:rsidRDefault="00F605F6" w:rsidP="00CE358E">
            <w:pPr>
              <w:spacing w:line="276" w:lineRule="auto"/>
              <w:textAlignment w:val="baseline"/>
              <w:rPr>
                <w:rFonts w:ascii="Century Gothic" w:hAnsi="Century Gothic"/>
                <w:color w:val="auto"/>
                <w:szCs w:val="16"/>
              </w:rPr>
            </w:pPr>
            <w:r w:rsidRPr="00A54185">
              <w:rPr>
                <w:rFonts w:ascii="Century Gothic" w:hAnsi="Century Gothic"/>
                <w:color w:val="auto"/>
                <w:szCs w:val="16"/>
              </w:rPr>
              <w:t xml:space="preserve">Джерело фінансування </w:t>
            </w:r>
          </w:p>
        </w:tc>
        <w:tc>
          <w:tcPr>
            <w:tcW w:w="3690" w:type="dxa"/>
            <w:gridSpan w:val="2"/>
          </w:tcPr>
          <w:p w14:paraId="759161C2" w14:textId="77777777" w:rsidR="00F605F6" w:rsidRPr="00A54185" w:rsidRDefault="00F605F6" w:rsidP="00CE358E">
            <w:pPr>
              <w:spacing w:line="276" w:lineRule="auto"/>
              <w:jc w:val="center"/>
              <w:textAlignment w:val="baseline"/>
              <w:rPr>
                <w:rFonts w:ascii="Century Gothic" w:hAnsi="Century Gothic"/>
                <w:color w:val="auto"/>
                <w:szCs w:val="16"/>
              </w:rPr>
            </w:pPr>
            <w:r w:rsidRPr="00A54185">
              <w:rPr>
                <w:rFonts w:ascii="Century Gothic" w:hAnsi="Century Gothic"/>
                <w:color w:val="auto"/>
                <w:szCs w:val="16"/>
              </w:rPr>
              <w:t>Власні кошти мешканців (50 %), ЕСКО- контракти (50%)</w:t>
            </w:r>
          </w:p>
        </w:tc>
      </w:tr>
      <w:tr w:rsidR="00CE358E" w:rsidRPr="00A54185" w14:paraId="6B4803A3" w14:textId="77777777" w:rsidTr="00CE358E">
        <w:trPr>
          <w:trHeight w:val="20"/>
        </w:trPr>
        <w:tc>
          <w:tcPr>
            <w:tcW w:w="5655" w:type="dxa"/>
          </w:tcPr>
          <w:p w14:paraId="36F824C2" w14:textId="77777777" w:rsidR="00F605F6" w:rsidRPr="00A54185" w:rsidRDefault="00F605F6" w:rsidP="00CE358E">
            <w:pPr>
              <w:spacing w:line="276" w:lineRule="auto"/>
              <w:textAlignment w:val="baseline"/>
              <w:rPr>
                <w:rFonts w:ascii="Century Gothic" w:hAnsi="Century Gothic"/>
                <w:color w:val="auto"/>
                <w:szCs w:val="16"/>
              </w:rPr>
            </w:pPr>
            <w:r w:rsidRPr="00A54185">
              <w:rPr>
                <w:rFonts w:ascii="Century Gothic" w:hAnsi="Century Gothic"/>
                <w:color w:val="auto"/>
                <w:szCs w:val="16"/>
              </w:rPr>
              <w:t>Термін реалізації проекту</w:t>
            </w:r>
          </w:p>
        </w:tc>
        <w:tc>
          <w:tcPr>
            <w:tcW w:w="3690" w:type="dxa"/>
            <w:gridSpan w:val="2"/>
          </w:tcPr>
          <w:p w14:paraId="68A70A6E" w14:textId="77777777" w:rsidR="00F605F6" w:rsidRPr="00A54185" w:rsidRDefault="00F605F6" w:rsidP="00CE358E">
            <w:pPr>
              <w:spacing w:line="276" w:lineRule="auto"/>
              <w:jc w:val="center"/>
              <w:textAlignment w:val="baseline"/>
              <w:rPr>
                <w:rFonts w:ascii="Century Gothic" w:hAnsi="Century Gothic"/>
                <w:color w:val="auto"/>
                <w:szCs w:val="16"/>
              </w:rPr>
            </w:pPr>
            <w:r w:rsidRPr="00A54185">
              <w:rPr>
                <w:rFonts w:ascii="Century Gothic" w:hAnsi="Century Gothic"/>
                <w:color w:val="auto"/>
                <w:szCs w:val="16"/>
              </w:rPr>
              <w:t>2026-2028</w:t>
            </w:r>
          </w:p>
        </w:tc>
      </w:tr>
    </w:tbl>
    <w:p w14:paraId="326A3502" w14:textId="01663808" w:rsidR="00F605F6" w:rsidRPr="00A54185" w:rsidRDefault="00F605F6" w:rsidP="00CE358E">
      <w:pPr>
        <w:spacing w:before="160" w:after="160"/>
        <w:jc w:val="both"/>
        <w:rPr>
          <w:rFonts w:ascii="Century Gothic" w:hAnsi="Century Gothic"/>
        </w:rPr>
      </w:pPr>
      <w:r w:rsidRPr="00A54185">
        <w:rPr>
          <w:rFonts w:ascii="Century Gothic" w:hAnsi="Century Gothic"/>
        </w:rPr>
        <w:t>Простий термін окупності- 10,</w:t>
      </w:r>
      <w:r w:rsidR="00247EBB">
        <w:rPr>
          <w:rFonts w:ascii="Century Gothic" w:hAnsi="Century Gothic"/>
        </w:rPr>
        <w:t>46</w:t>
      </w:r>
      <w:r w:rsidRPr="00A54185">
        <w:rPr>
          <w:rFonts w:ascii="Century Gothic" w:hAnsi="Century Gothic"/>
        </w:rPr>
        <w:t xml:space="preserve"> роки. Високий термін окупності пов`язаний з вартістю електричних батарей. Додатковою перевагою даної системи є досягнення енергонезалежності. В разі росту тарифу на електроенергію, термін окупності суттєво буде знижено.</w:t>
      </w:r>
    </w:p>
    <w:p w14:paraId="2F8063AC" w14:textId="77777777" w:rsidR="00F605F6" w:rsidRPr="00A54185" w:rsidRDefault="00F605F6" w:rsidP="00CE358E">
      <w:pPr>
        <w:spacing w:before="160" w:after="160"/>
        <w:jc w:val="both"/>
        <w:rPr>
          <w:rFonts w:ascii="Century Gothic" w:eastAsia="Times New Roman" w:hAnsi="Century Gothic"/>
        </w:rPr>
      </w:pPr>
      <w:r w:rsidRPr="00A54185">
        <w:rPr>
          <w:rFonts w:ascii="Century Gothic" w:eastAsia="Times New Roman" w:hAnsi="Century Gothic"/>
          <w:b/>
          <w:bCs/>
        </w:rPr>
        <w:t xml:space="preserve">2.6. Використання ВДЕ в житлових будівлях </w:t>
      </w:r>
      <w:r w:rsidRPr="00A54185">
        <w:rPr>
          <w:rFonts w:ascii="Century Gothic" w:eastAsia="Times New Roman" w:hAnsi="Century Gothic"/>
        </w:rPr>
        <w:t>(Використання гібридних СЕС у індивідуальних будинках).</w:t>
      </w:r>
    </w:p>
    <w:p w14:paraId="6B7C7E12" w14:textId="77777777" w:rsidR="00F605F6" w:rsidRPr="00A54185" w:rsidRDefault="00F605F6" w:rsidP="00CE358E">
      <w:pPr>
        <w:spacing w:before="160" w:after="160"/>
        <w:jc w:val="both"/>
        <w:rPr>
          <w:rFonts w:ascii="Century Gothic" w:eastAsia="Times New Roman" w:hAnsi="Century Gothic" w:cstheme="minorHAnsi"/>
          <w:b/>
        </w:rPr>
      </w:pPr>
      <w:r w:rsidRPr="00A54185">
        <w:rPr>
          <w:rFonts w:ascii="Century Gothic" w:eastAsia="Times New Roman" w:hAnsi="Century Gothic" w:cstheme="minorHAnsi"/>
          <w:b/>
        </w:rPr>
        <w:t xml:space="preserve">Опис поточної ситуації </w:t>
      </w:r>
    </w:p>
    <w:p w14:paraId="21FD6869" w14:textId="731BBCFC" w:rsidR="00F605F6" w:rsidRPr="00A54185" w:rsidRDefault="00F605F6" w:rsidP="00CE358E">
      <w:pPr>
        <w:spacing w:before="160" w:after="160"/>
        <w:jc w:val="both"/>
        <w:rPr>
          <w:rFonts w:ascii="Century Gothic" w:eastAsia="Times New Roman" w:hAnsi="Century Gothic"/>
        </w:rPr>
      </w:pPr>
      <w:r w:rsidRPr="00A54185">
        <w:rPr>
          <w:rFonts w:ascii="Century Gothic" w:hAnsi="Century Gothic"/>
        </w:rPr>
        <w:t xml:space="preserve">Енергетичний баланс у секторі індивідуальних житлових будинків демонструє, що рівень споживання електричної енергії становить близько 20 відсотків. Ріст тарифів на електроенергію (вдвічі для побутових споживачів у 2024 році) буде продовжуватись і надалі, що становить проблемним для мешканців. Поряд з тим продовження війни створює ситуацію з ненадійним електропостачанням від централізованих систем. Частковим вирішення даної проблеми може бути будівництво сонячних електростанцій. </w:t>
      </w:r>
      <w:r w:rsidRPr="00A54185">
        <w:rPr>
          <w:rFonts w:ascii="Century Gothic" w:eastAsia="Times New Roman" w:hAnsi="Century Gothic"/>
        </w:rPr>
        <w:t xml:space="preserve">Потенціал сонячної енергії в Україні є достатньо високим для широкого впровадження як теплоенергетичного, так і </w:t>
      </w:r>
      <w:proofErr w:type="spellStart"/>
      <w:r w:rsidRPr="00A54185">
        <w:rPr>
          <w:rFonts w:ascii="Century Gothic" w:eastAsia="Times New Roman" w:hAnsi="Century Gothic"/>
        </w:rPr>
        <w:t>фотоенергетичного</w:t>
      </w:r>
      <w:proofErr w:type="spellEnd"/>
      <w:r w:rsidRPr="00A54185">
        <w:rPr>
          <w:rFonts w:ascii="Century Gothic" w:eastAsia="Times New Roman" w:hAnsi="Century Gothic"/>
        </w:rPr>
        <w:t xml:space="preserve"> обладнання практично на всій  території. Середньорічна кількість сумарної сонячної радіації, що поступає на 1 м² поверхні, на території України знаходиться в межах: від 1 300 кВт год/м² </w:t>
      </w:r>
      <w:r w:rsidR="00426EB1">
        <w:rPr>
          <w:rFonts w:ascii="Century Gothic" w:eastAsia="Times New Roman" w:hAnsi="Century Gothic"/>
        </w:rPr>
        <w:t>на Львівщині</w:t>
      </w:r>
      <w:r w:rsidR="00A03ED3">
        <w:rPr>
          <w:rFonts w:ascii="Century Gothic" w:eastAsia="Times New Roman" w:hAnsi="Century Gothic"/>
        </w:rPr>
        <w:t xml:space="preserve"> </w:t>
      </w:r>
      <w:r w:rsidRPr="00A54185">
        <w:rPr>
          <w:rFonts w:ascii="Century Gothic" w:eastAsia="Times New Roman" w:hAnsi="Century Gothic"/>
        </w:rPr>
        <w:t xml:space="preserve">до 1400 кВт год/м²  на півдні України (Миколаївська обл.). Термін ефективної експлуатації обладнання </w:t>
      </w:r>
      <w:r w:rsidR="00426EB1">
        <w:rPr>
          <w:rFonts w:ascii="Century Gothic" w:eastAsia="Times New Roman" w:hAnsi="Century Gothic"/>
        </w:rPr>
        <w:t xml:space="preserve">у всіх </w:t>
      </w:r>
      <w:r w:rsidRPr="00A54185">
        <w:rPr>
          <w:rFonts w:ascii="Century Gothic" w:eastAsia="Times New Roman" w:hAnsi="Century Gothic"/>
        </w:rPr>
        <w:t xml:space="preserve">областях України – 7 місяців (з квітня до жовтня). </w:t>
      </w:r>
    </w:p>
    <w:p w14:paraId="119B3EF7" w14:textId="77777777" w:rsidR="00F605F6" w:rsidRPr="00A54185" w:rsidRDefault="00F605F6" w:rsidP="00CE358E">
      <w:pPr>
        <w:spacing w:before="160" w:after="160"/>
        <w:jc w:val="both"/>
        <w:rPr>
          <w:rFonts w:ascii="Century Gothic" w:hAnsi="Century Gothic" w:cstheme="minorHAnsi"/>
          <w:color w:val="000000" w:themeColor="text1"/>
        </w:rPr>
      </w:pPr>
      <w:r w:rsidRPr="00A54185">
        <w:rPr>
          <w:rFonts w:ascii="Century Gothic" w:hAnsi="Century Gothic" w:cstheme="minorHAnsi"/>
          <w:color w:val="000000" w:themeColor="text1"/>
        </w:rPr>
        <w:t xml:space="preserve">Використання енергії сонця для генерації електричної енергії – технологія </w:t>
      </w:r>
      <w:proofErr w:type="spellStart"/>
      <w:r w:rsidRPr="00A54185">
        <w:rPr>
          <w:rFonts w:ascii="Century Gothic" w:hAnsi="Century Gothic" w:cstheme="minorHAnsi"/>
          <w:color w:val="000000" w:themeColor="text1"/>
        </w:rPr>
        <w:t>електрогенерації</w:t>
      </w:r>
      <w:proofErr w:type="spellEnd"/>
      <w:r w:rsidRPr="00A54185">
        <w:rPr>
          <w:rFonts w:ascii="Century Gothic" w:hAnsi="Century Gothic" w:cstheme="minorHAnsi"/>
          <w:color w:val="000000" w:themeColor="text1"/>
        </w:rPr>
        <w:t xml:space="preserve">, яка розвивається найшвидше. За даними Міжнародного агентства з відновлюваних джерел енергії, щорічне збільшення об’ємів сонячної генерації становить 73%. При цьому з 2009 по 2024 рік середня вартість електроенергії для сонячної енергетики знизилася з 359 до 61 долара за </w:t>
      </w:r>
      <w:proofErr w:type="spellStart"/>
      <w:r w:rsidRPr="00A54185">
        <w:rPr>
          <w:rFonts w:ascii="Century Gothic" w:hAnsi="Century Gothic" w:cstheme="minorHAnsi"/>
          <w:color w:val="000000" w:themeColor="text1"/>
        </w:rPr>
        <w:t>МВт·год</w:t>
      </w:r>
      <w:proofErr w:type="spellEnd"/>
      <w:r w:rsidRPr="00A54185">
        <w:rPr>
          <w:rFonts w:ascii="Century Gothic" w:hAnsi="Century Gothic" w:cstheme="minorHAnsi"/>
          <w:color w:val="000000" w:themeColor="text1"/>
        </w:rPr>
        <w:t xml:space="preserve">, тобто на 83%. </w:t>
      </w:r>
    </w:p>
    <w:p w14:paraId="12592500" w14:textId="77777777" w:rsidR="00F605F6" w:rsidRPr="00A54185" w:rsidRDefault="00F605F6" w:rsidP="00CE358E">
      <w:pPr>
        <w:spacing w:before="160" w:after="160"/>
        <w:jc w:val="both"/>
        <w:textAlignment w:val="baseline"/>
        <w:rPr>
          <w:rFonts w:ascii="Century Gothic" w:eastAsia="Times New Roman" w:hAnsi="Century Gothic"/>
        </w:rPr>
      </w:pPr>
      <w:r w:rsidRPr="00A54185">
        <w:rPr>
          <w:rFonts w:ascii="Century Gothic" w:eastAsia="Times New Roman" w:hAnsi="Century Gothic"/>
          <w:b/>
          <w:bCs/>
        </w:rPr>
        <w:t>Запропоновані рішення</w:t>
      </w:r>
      <w:r w:rsidRPr="00A54185">
        <w:rPr>
          <w:rFonts w:ascii="Century Gothic" w:eastAsia="Times New Roman" w:hAnsi="Century Gothic"/>
        </w:rPr>
        <w:t> </w:t>
      </w:r>
    </w:p>
    <w:p w14:paraId="00ED3D95" w14:textId="77777777" w:rsidR="00F605F6" w:rsidRPr="00A54185" w:rsidRDefault="00F605F6" w:rsidP="00CE358E">
      <w:pPr>
        <w:spacing w:before="160" w:after="160"/>
        <w:jc w:val="both"/>
        <w:rPr>
          <w:rFonts w:ascii="Century Gothic" w:hAnsi="Century Gothic"/>
        </w:rPr>
      </w:pPr>
      <w:r w:rsidRPr="00A54185">
        <w:rPr>
          <w:rFonts w:ascii="Century Gothic" w:hAnsi="Century Gothic"/>
        </w:rPr>
        <w:t xml:space="preserve">Для вирішення проблеми сталого електропостачання індивідуальних житлових будівель пропонується встановлення наземних та дахових сонячних станцій. В разі встановлення дахових станцій виграш у площі. Так, як не </w:t>
      </w:r>
      <w:proofErr w:type="spellStart"/>
      <w:r w:rsidRPr="00A54185">
        <w:rPr>
          <w:rFonts w:ascii="Century Gothic" w:hAnsi="Century Gothic"/>
        </w:rPr>
        <w:t>задіюється</w:t>
      </w:r>
      <w:proofErr w:type="spellEnd"/>
      <w:r w:rsidRPr="00A54185">
        <w:rPr>
          <w:rFonts w:ascii="Century Gothic" w:hAnsi="Century Gothic"/>
        </w:rPr>
        <w:t xml:space="preserve"> земельна ділянка. Натомість наземні станції потребують вільної земельної ділянки, проте їх вартість суттєво менша. Вибір наземна чи дахова кожен господар повинен здійснювати спираючись на  фактори, котрі є досить індивідуальними. В разі дахової станції, перш за все доцільно провести дослідження несучих конструкцій даху. В разі необхідності потрібно посилення конструкцій для забезпечення надійності монтажу. Інженерний розрахунок </w:t>
      </w:r>
      <w:r w:rsidRPr="00A54185">
        <w:rPr>
          <w:rFonts w:ascii="Century Gothic" w:hAnsi="Century Gothic"/>
        </w:rPr>
        <w:lastRenderedPageBreak/>
        <w:t xml:space="preserve">проводиться для визначення можливої площі сонячних панелей, необхідного кута монтажу, потенційної генерації, та відповідну </w:t>
      </w:r>
      <w:proofErr w:type="spellStart"/>
      <w:r w:rsidRPr="00A54185">
        <w:rPr>
          <w:rFonts w:ascii="Century Gothic" w:hAnsi="Century Gothic"/>
        </w:rPr>
        <w:t>потербу</w:t>
      </w:r>
      <w:proofErr w:type="spellEnd"/>
      <w:r w:rsidRPr="00A54185">
        <w:rPr>
          <w:rFonts w:ascii="Century Gothic" w:hAnsi="Century Gothic"/>
        </w:rPr>
        <w:t xml:space="preserve"> в </w:t>
      </w:r>
      <w:proofErr w:type="spellStart"/>
      <w:r w:rsidRPr="00A54185">
        <w:rPr>
          <w:rFonts w:ascii="Century Gothic" w:hAnsi="Century Gothic"/>
        </w:rPr>
        <w:t>батареях</w:t>
      </w:r>
      <w:proofErr w:type="spellEnd"/>
      <w:r w:rsidRPr="00A54185">
        <w:rPr>
          <w:rFonts w:ascii="Century Gothic" w:hAnsi="Century Gothic"/>
        </w:rPr>
        <w:t xml:space="preserve">. На основі розрахунків формується технічні характеристики. </w:t>
      </w:r>
      <w:r w:rsidRPr="00A54185">
        <w:rPr>
          <w:rFonts w:ascii="Century Gothic" w:hAnsi="Century Gothic"/>
          <w:color w:val="000000" w:themeColor="text1"/>
        </w:rPr>
        <w:t xml:space="preserve">Важливим чинником забезпечення стабільного енергопостачання є акумуляторна батарея, ємність якої дозволяє забезпечити електроживлення критичних пристроїв. </w:t>
      </w:r>
      <w:r w:rsidRPr="00A54185">
        <w:rPr>
          <w:rFonts w:ascii="Century Gothic" w:hAnsi="Century Gothic" w:cstheme="minorHAnsi"/>
        </w:rPr>
        <w:t>Акумуляторні батареї дають можливість накопичити електричну енергію як з сонячної генерації, так і безпосередньо з мережі і використати її при зупинці електропостачання</w:t>
      </w:r>
      <w:r w:rsidRPr="00A54185">
        <w:rPr>
          <w:rFonts w:ascii="Century Gothic" w:hAnsi="Century Gothic"/>
        </w:rPr>
        <w:t>.</w:t>
      </w:r>
    </w:p>
    <w:p w14:paraId="286022AB" w14:textId="77777777" w:rsidR="00F605F6" w:rsidRPr="00A54185" w:rsidRDefault="00F605F6" w:rsidP="00CE358E">
      <w:pPr>
        <w:spacing w:before="160" w:after="160"/>
        <w:jc w:val="both"/>
        <w:rPr>
          <w:rFonts w:ascii="Century Gothic" w:hAnsi="Century Gothic" w:cstheme="minorHAnsi"/>
          <w:color w:val="000000" w:themeColor="text1"/>
        </w:rPr>
      </w:pPr>
      <w:r w:rsidRPr="00A54185">
        <w:rPr>
          <w:rFonts w:ascii="Century Gothic" w:hAnsi="Century Gothic" w:cstheme="minorHAnsi"/>
          <w:color w:val="000000" w:themeColor="text1"/>
        </w:rPr>
        <w:t>Широке впровадження розподіленої сонячної генерації з розміщенням сонячних панелей на дахах житлових будівель дає можливість:</w:t>
      </w:r>
    </w:p>
    <w:tbl>
      <w:tblPr>
        <w:tblStyle w:val="-214"/>
        <w:tblW w:w="9614" w:type="dxa"/>
        <w:tblLayout w:type="fixed"/>
        <w:tblLook w:val="0600" w:firstRow="0" w:lastRow="0" w:firstColumn="0" w:lastColumn="0" w:noHBand="1" w:noVBand="1"/>
      </w:tblPr>
      <w:tblGrid>
        <w:gridCol w:w="9614"/>
      </w:tblGrid>
      <w:tr w:rsidR="0068696B" w:rsidRPr="00A54185" w14:paraId="7D97A8E8" w14:textId="77777777" w:rsidTr="00FF5ED9">
        <w:trPr>
          <w:trHeight w:val="219"/>
        </w:trPr>
        <w:tc>
          <w:tcPr>
            <w:tcW w:w="9614" w:type="dxa"/>
          </w:tcPr>
          <w:p w14:paraId="6FED4C5E" w14:textId="27BDDED2" w:rsidR="0068696B" w:rsidRPr="00A54185" w:rsidRDefault="0068696B" w:rsidP="0068696B">
            <w:pPr>
              <w:spacing w:line="276" w:lineRule="auto"/>
              <w:jc w:val="both"/>
              <w:rPr>
                <w:sz w:val="20"/>
                <w:szCs w:val="20"/>
              </w:rPr>
            </w:pPr>
            <w:r w:rsidRPr="00A54185">
              <w:rPr>
                <w:rFonts w:cstheme="minorHAnsi"/>
                <w:color w:val="000000" w:themeColor="text1"/>
                <w:sz w:val="20"/>
                <w:szCs w:val="20"/>
              </w:rPr>
              <w:t>скоротити витрати на забезпечення енергопостачання;</w:t>
            </w:r>
          </w:p>
        </w:tc>
      </w:tr>
      <w:tr w:rsidR="0068696B" w:rsidRPr="00A54185" w14:paraId="7D1CC942" w14:textId="77777777" w:rsidTr="00FF5ED9">
        <w:trPr>
          <w:trHeight w:val="219"/>
        </w:trPr>
        <w:tc>
          <w:tcPr>
            <w:tcW w:w="9614" w:type="dxa"/>
          </w:tcPr>
          <w:p w14:paraId="3E37C8BD" w14:textId="0E31CB1E" w:rsidR="0068696B" w:rsidRPr="00A54185" w:rsidRDefault="0068696B" w:rsidP="0068696B">
            <w:pPr>
              <w:spacing w:line="276" w:lineRule="auto"/>
              <w:jc w:val="both"/>
              <w:rPr>
                <w:sz w:val="20"/>
                <w:szCs w:val="20"/>
              </w:rPr>
            </w:pPr>
            <w:r w:rsidRPr="00A54185">
              <w:rPr>
                <w:rFonts w:cstheme="minorHAnsi"/>
                <w:color w:val="000000" w:themeColor="text1"/>
                <w:sz w:val="20"/>
                <w:szCs w:val="20"/>
              </w:rPr>
              <w:t>забезпечити додаткову генерацію електричної енергії в літній період;</w:t>
            </w:r>
          </w:p>
        </w:tc>
      </w:tr>
      <w:tr w:rsidR="0068696B" w:rsidRPr="00A54185" w14:paraId="4897D9C6" w14:textId="77777777" w:rsidTr="00FF5ED9">
        <w:trPr>
          <w:trHeight w:val="219"/>
        </w:trPr>
        <w:tc>
          <w:tcPr>
            <w:tcW w:w="9614" w:type="dxa"/>
          </w:tcPr>
          <w:p w14:paraId="5461D792" w14:textId="5C13D228" w:rsidR="0068696B" w:rsidRPr="00A54185" w:rsidRDefault="0068696B" w:rsidP="0068696B">
            <w:pPr>
              <w:spacing w:line="276" w:lineRule="auto"/>
              <w:jc w:val="both"/>
              <w:rPr>
                <w:sz w:val="20"/>
                <w:szCs w:val="20"/>
              </w:rPr>
            </w:pPr>
            <w:r w:rsidRPr="00A54185">
              <w:rPr>
                <w:rFonts w:cstheme="minorHAnsi"/>
                <w:color w:val="000000" w:themeColor="text1"/>
                <w:sz w:val="20"/>
                <w:szCs w:val="20"/>
              </w:rPr>
              <w:t>забезпечити резервне живлення електроспоживачів при встановленні акумуляторів.</w:t>
            </w:r>
          </w:p>
        </w:tc>
      </w:tr>
    </w:tbl>
    <w:p w14:paraId="01A65DCB" w14:textId="77777777" w:rsidR="00F605F6" w:rsidRPr="00A54185" w:rsidRDefault="00F605F6" w:rsidP="00CD4ED1">
      <w:pPr>
        <w:spacing w:before="160" w:after="160"/>
        <w:jc w:val="both"/>
        <w:rPr>
          <w:rFonts w:ascii="Century Gothic" w:hAnsi="Century Gothic" w:cstheme="minorHAnsi"/>
          <w:color w:val="000000" w:themeColor="text1"/>
        </w:rPr>
      </w:pPr>
      <w:r w:rsidRPr="00A54185">
        <w:rPr>
          <w:rFonts w:ascii="Century Gothic" w:hAnsi="Century Gothic" w:cstheme="minorHAnsi"/>
          <w:color w:val="000000" w:themeColor="text1"/>
        </w:rPr>
        <w:t xml:space="preserve">У житлових будівлях вироблена електроенергія та відповідні електричні батареї дозволять закрити потребу електропостачання повністю. Надлишок енергії можна продавати в мережу. Акумуляторні батареї дозволяють, в разі недостатньої генерації, акумулювати енергію з мережі та використовувати її в разі відключень. </w:t>
      </w:r>
    </w:p>
    <w:p w14:paraId="6668D317" w14:textId="4DB48731" w:rsidR="00F605F6" w:rsidRPr="00A54185" w:rsidRDefault="00F605F6" w:rsidP="0068696B">
      <w:pPr>
        <w:spacing w:after="0"/>
        <w:jc w:val="right"/>
        <w:textAlignment w:val="baseline"/>
        <w:rPr>
          <w:rFonts w:ascii="Century Gothic" w:eastAsia="Times New Roman" w:hAnsi="Century Gothic" w:cs="Segoe UI"/>
        </w:rPr>
      </w:pPr>
      <w:r w:rsidRPr="00A54185">
        <w:rPr>
          <w:rFonts w:ascii="Century Gothic" w:eastAsia="Times New Roman" w:hAnsi="Century Gothic"/>
          <w:color w:val="000000"/>
        </w:rPr>
        <w:t xml:space="preserve">Таблиця </w:t>
      </w:r>
      <w:r w:rsidR="0068696B" w:rsidRPr="00A54185">
        <w:rPr>
          <w:rFonts w:ascii="Century Gothic" w:eastAsia="Times New Roman" w:hAnsi="Century Gothic"/>
          <w:color w:val="000000"/>
        </w:rPr>
        <w:t>1.15</w:t>
      </w:r>
    </w:p>
    <w:p w14:paraId="179B5CED" w14:textId="07FFBAFB" w:rsidR="00F605F6" w:rsidRPr="00A54185" w:rsidRDefault="00F605F6" w:rsidP="0068696B">
      <w:pPr>
        <w:spacing w:after="0"/>
        <w:jc w:val="center"/>
        <w:textAlignment w:val="baseline"/>
        <w:rPr>
          <w:rFonts w:ascii="Century Gothic" w:eastAsia="Times New Roman" w:hAnsi="Century Gothic"/>
        </w:rPr>
      </w:pPr>
      <w:r w:rsidRPr="00A54185">
        <w:rPr>
          <w:rFonts w:ascii="Century Gothic" w:eastAsia="Times New Roman" w:hAnsi="Century Gothic"/>
          <w:color w:val="000000"/>
        </w:rPr>
        <w:t>Витрати на впровадження, розрахунок річної економії та оцінка терміну простої окупності проекту в</w:t>
      </w:r>
      <w:r w:rsidRPr="00A54185">
        <w:rPr>
          <w:rFonts w:ascii="Century Gothic" w:eastAsia="Times New Roman" w:hAnsi="Century Gothic"/>
        </w:rPr>
        <w:t>провадження гібридних СЕС в індивідуальних житлових будинках</w:t>
      </w:r>
    </w:p>
    <w:tbl>
      <w:tblPr>
        <w:tblStyle w:val="112"/>
        <w:tblW w:w="9345" w:type="dxa"/>
        <w:tblLook w:val="04A0" w:firstRow="1" w:lastRow="0" w:firstColumn="1" w:lastColumn="0" w:noHBand="0" w:noVBand="1"/>
      </w:tblPr>
      <w:tblGrid>
        <w:gridCol w:w="5655"/>
        <w:gridCol w:w="1830"/>
        <w:gridCol w:w="1860"/>
      </w:tblGrid>
      <w:tr w:rsidR="0068696B" w:rsidRPr="00A54185" w14:paraId="5BA211B6" w14:textId="77777777" w:rsidTr="0068696B">
        <w:trPr>
          <w:cnfStyle w:val="100000000000" w:firstRow="1" w:lastRow="0" w:firstColumn="0" w:lastColumn="0" w:oddVBand="0" w:evenVBand="0" w:oddHBand="0" w:evenHBand="0" w:firstRowFirstColumn="0" w:firstRowLastColumn="0" w:lastRowFirstColumn="0" w:lastRowLastColumn="0"/>
          <w:trHeight w:val="20"/>
        </w:trPr>
        <w:tc>
          <w:tcPr>
            <w:tcW w:w="5655" w:type="dxa"/>
            <w:hideMark/>
          </w:tcPr>
          <w:p w14:paraId="3E48BFBF" w14:textId="77777777" w:rsidR="00F605F6" w:rsidRPr="00A54185" w:rsidRDefault="00F605F6" w:rsidP="0068696B">
            <w:pPr>
              <w:spacing w:line="276" w:lineRule="auto"/>
              <w:jc w:val="center"/>
              <w:textAlignment w:val="baseline"/>
              <w:rPr>
                <w:rFonts w:ascii="Century Gothic" w:hAnsi="Century Gothic" w:cs="Times New Roman"/>
                <w:color w:val="auto"/>
                <w:szCs w:val="16"/>
              </w:rPr>
            </w:pPr>
            <w:r w:rsidRPr="00A54185">
              <w:rPr>
                <w:rFonts w:ascii="Century Gothic" w:hAnsi="Century Gothic"/>
                <w:color w:val="auto"/>
                <w:szCs w:val="16"/>
              </w:rPr>
              <w:t>Найменування величини </w:t>
            </w:r>
          </w:p>
        </w:tc>
        <w:tc>
          <w:tcPr>
            <w:tcW w:w="1830" w:type="dxa"/>
            <w:hideMark/>
          </w:tcPr>
          <w:p w14:paraId="07F0DF74" w14:textId="77777777" w:rsidR="00F605F6" w:rsidRPr="00A54185" w:rsidRDefault="00F605F6" w:rsidP="0068696B">
            <w:pPr>
              <w:spacing w:line="276" w:lineRule="auto"/>
              <w:jc w:val="center"/>
              <w:textAlignment w:val="baseline"/>
              <w:rPr>
                <w:rFonts w:ascii="Century Gothic" w:hAnsi="Century Gothic" w:cs="Times New Roman"/>
                <w:color w:val="auto"/>
                <w:szCs w:val="16"/>
              </w:rPr>
            </w:pPr>
            <w:r w:rsidRPr="00A54185">
              <w:rPr>
                <w:rFonts w:ascii="Century Gothic" w:hAnsi="Century Gothic"/>
                <w:color w:val="auto"/>
                <w:szCs w:val="16"/>
              </w:rPr>
              <w:t>Розмірність </w:t>
            </w:r>
          </w:p>
        </w:tc>
        <w:tc>
          <w:tcPr>
            <w:tcW w:w="1860" w:type="dxa"/>
            <w:hideMark/>
          </w:tcPr>
          <w:p w14:paraId="3EB9092E" w14:textId="77777777" w:rsidR="00F605F6" w:rsidRPr="00A54185" w:rsidRDefault="00F605F6" w:rsidP="0068696B">
            <w:pPr>
              <w:spacing w:line="276" w:lineRule="auto"/>
              <w:jc w:val="center"/>
              <w:textAlignment w:val="baseline"/>
              <w:rPr>
                <w:rFonts w:ascii="Century Gothic" w:hAnsi="Century Gothic" w:cs="Times New Roman"/>
                <w:color w:val="auto"/>
                <w:szCs w:val="16"/>
              </w:rPr>
            </w:pPr>
            <w:r w:rsidRPr="00A54185">
              <w:rPr>
                <w:rFonts w:ascii="Century Gothic" w:hAnsi="Century Gothic"/>
                <w:color w:val="auto"/>
                <w:szCs w:val="16"/>
              </w:rPr>
              <w:t>Величина </w:t>
            </w:r>
          </w:p>
        </w:tc>
      </w:tr>
      <w:tr w:rsidR="0068696B" w:rsidRPr="00A54185" w14:paraId="73EBB04A" w14:textId="77777777" w:rsidTr="0068696B">
        <w:trPr>
          <w:trHeight w:val="20"/>
        </w:trPr>
        <w:tc>
          <w:tcPr>
            <w:tcW w:w="5655" w:type="dxa"/>
          </w:tcPr>
          <w:p w14:paraId="738E5173" w14:textId="77777777" w:rsidR="00F605F6" w:rsidRPr="00A54185" w:rsidRDefault="00F605F6" w:rsidP="0068696B">
            <w:pPr>
              <w:spacing w:line="276" w:lineRule="auto"/>
              <w:textAlignment w:val="baseline"/>
              <w:rPr>
                <w:rFonts w:ascii="Century Gothic" w:hAnsi="Century Gothic"/>
                <w:color w:val="auto"/>
                <w:szCs w:val="16"/>
              </w:rPr>
            </w:pPr>
            <w:r w:rsidRPr="00A54185">
              <w:rPr>
                <w:rFonts w:ascii="Century Gothic" w:hAnsi="Century Gothic"/>
                <w:color w:val="auto"/>
                <w:szCs w:val="16"/>
              </w:rPr>
              <w:t>Генерація електричної енергії</w:t>
            </w:r>
          </w:p>
        </w:tc>
        <w:tc>
          <w:tcPr>
            <w:tcW w:w="1830" w:type="dxa"/>
          </w:tcPr>
          <w:p w14:paraId="35D79CEB" w14:textId="77777777" w:rsidR="00F605F6" w:rsidRPr="00A54185" w:rsidRDefault="00F605F6" w:rsidP="0068696B">
            <w:pPr>
              <w:spacing w:line="276" w:lineRule="auto"/>
              <w:jc w:val="center"/>
              <w:textAlignment w:val="baseline"/>
              <w:rPr>
                <w:rFonts w:ascii="Century Gothic" w:hAnsi="Century Gothic"/>
                <w:color w:val="auto"/>
                <w:szCs w:val="16"/>
              </w:rPr>
            </w:pPr>
            <w:r w:rsidRPr="00A54185">
              <w:rPr>
                <w:rFonts w:ascii="Century Gothic" w:hAnsi="Century Gothic"/>
                <w:color w:val="auto"/>
                <w:szCs w:val="16"/>
              </w:rPr>
              <w:t>МВт-год/рік</w:t>
            </w:r>
          </w:p>
        </w:tc>
        <w:tc>
          <w:tcPr>
            <w:tcW w:w="1860" w:type="dxa"/>
          </w:tcPr>
          <w:p w14:paraId="2BABABD4" w14:textId="14C03980" w:rsidR="00F605F6" w:rsidRPr="00A54185" w:rsidRDefault="007F6D29" w:rsidP="0068696B">
            <w:pPr>
              <w:spacing w:line="276" w:lineRule="auto"/>
              <w:jc w:val="center"/>
              <w:textAlignment w:val="baseline"/>
              <w:rPr>
                <w:rFonts w:ascii="Century Gothic" w:hAnsi="Century Gothic"/>
                <w:color w:val="auto"/>
                <w:szCs w:val="16"/>
              </w:rPr>
            </w:pPr>
            <w:r>
              <w:rPr>
                <w:rFonts w:ascii="Century Gothic" w:hAnsi="Century Gothic"/>
                <w:color w:val="auto"/>
                <w:szCs w:val="16"/>
              </w:rPr>
              <w:t>578</w:t>
            </w:r>
            <w:r w:rsidR="00F605F6" w:rsidRPr="00A54185">
              <w:rPr>
                <w:rFonts w:ascii="Century Gothic" w:hAnsi="Century Gothic"/>
                <w:color w:val="auto"/>
                <w:szCs w:val="16"/>
              </w:rPr>
              <w:t>,00</w:t>
            </w:r>
          </w:p>
        </w:tc>
      </w:tr>
      <w:tr w:rsidR="0068696B" w:rsidRPr="00A54185" w14:paraId="0C9B8F99" w14:textId="77777777" w:rsidTr="0068696B">
        <w:trPr>
          <w:trHeight w:val="20"/>
        </w:trPr>
        <w:tc>
          <w:tcPr>
            <w:tcW w:w="5655" w:type="dxa"/>
          </w:tcPr>
          <w:p w14:paraId="33D703A4" w14:textId="77777777" w:rsidR="00F605F6" w:rsidRPr="00A54185" w:rsidRDefault="00F605F6" w:rsidP="0068696B">
            <w:pPr>
              <w:spacing w:line="276" w:lineRule="auto"/>
              <w:textAlignment w:val="baseline"/>
              <w:rPr>
                <w:rFonts w:ascii="Century Gothic" w:hAnsi="Century Gothic"/>
                <w:color w:val="auto"/>
                <w:szCs w:val="16"/>
              </w:rPr>
            </w:pPr>
            <w:r w:rsidRPr="00A54185">
              <w:rPr>
                <w:rFonts w:ascii="Century Gothic" w:hAnsi="Century Gothic"/>
                <w:color w:val="auto"/>
                <w:szCs w:val="16"/>
              </w:rPr>
              <w:t xml:space="preserve">Загальна вартість реалізації </w:t>
            </w:r>
          </w:p>
        </w:tc>
        <w:tc>
          <w:tcPr>
            <w:tcW w:w="1830" w:type="dxa"/>
          </w:tcPr>
          <w:p w14:paraId="5AB36EB0" w14:textId="77777777" w:rsidR="00F605F6" w:rsidRPr="00A54185" w:rsidRDefault="00F605F6" w:rsidP="0068696B">
            <w:pPr>
              <w:spacing w:line="276" w:lineRule="auto"/>
              <w:jc w:val="center"/>
              <w:textAlignment w:val="baseline"/>
              <w:rPr>
                <w:rFonts w:ascii="Century Gothic" w:hAnsi="Century Gothic"/>
                <w:color w:val="auto"/>
                <w:szCs w:val="16"/>
              </w:rPr>
            </w:pPr>
            <w:r w:rsidRPr="00A54185">
              <w:rPr>
                <w:rFonts w:ascii="Century Gothic" w:hAnsi="Century Gothic"/>
                <w:color w:val="auto"/>
                <w:szCs w:val="16"/>
              </w:rPr>
              <w:t>млн. грн</w:t>
            </w:r>
          </w:p>
        </w:tc>
        <w:tc>
          <w:tcPr>
            <w:tcW w:w="1860" w:type="dxa"/>
          </w:tcPr>
          <w:p w14:paraId="30AA340C" w14:textId="30177954" w:rsidR="00F605F6" w:rsidRPr="00A54185" w:rsidRDefault="007F6D29" w:rsidP="0068696B">
            <w:pPr>
              <w:spacing w:line="276" w:lineRule="auto"/>
              <w:jc w:val="center"/>
              <w:textAlignment w:val="baseline"/>
              <w:rPr>
                <w:rFonts w:ascii="Century Gothic" w:hAnsi="Century Gothic"/>
                <w:color w:val="auto"/>
                <w:szCs w:val="16"/>
              </w:rPr>
            </w:pPr>
            <w:r>
              <w:rPr>
                <w:rFonts w:ascii="Century Gothic" w:hAnsi="Century Gothic"/>
                <w:color w:val="auto"/>
                <w:szCs w:val="16"/>
              </w:rPr>
              <w:t>28</w:t>
            </w:r>
            <w:r w:rsidR="00F605F6" w:rsidRPr="00A54185">
              <w:rPr>
                <w:rFonts w:ascii="Century Gothic" w:hAnsi="Century Gothic"/>
                <w:color w:val="auto"/>
                <w:szCs w:val="16"/>
              </w:rPr>
              <w:t>,</w:t>
            </w:r>
            <w:r>
              <w:rPr>
                <w:rFonts w:ascii="Century Gothic" w:hAnsi="Century Gothic"/>
                <w:color w:val="auto"/>
                <w:szCs w:val="16"/>
              </w:rPr>
              <w:t>3</w:t>
            </w:r>
            <w:r w:rsidR="00F605F6" w:rsidRPr="00A54185">
              <w:rPr>
                <w:rFonts w:ascii="Century Gothic" w:hAnsi="Century Gothic"/>
                <w:color w:val="auto"/>
                <w:szCs w:val="16"/>
              </w:rPr>
              <w:t>0</w:t>
            </w:r>
          </w:p>
        </w:tc>
      </w:tr>
      <w:tr w:rsidR="0068696B" w:rsidRPr="00A54185" w14:paraId="050739E8" w14:textId="77777777" w:rsidTr="0068696B">
        <w:trPr>
          <w:trHeight w:val="20"/>
        </w:trPr>
        <w:tc>
          <w:tcPr>
            <w:tcW w:w="5655" w:type="dxa"/>
          </w:tcPr>
          <w:p w14:paraId="46E08EE3" w14:textId="77777777" w:rsidR="00F605F6" w:rsidRPr="00A54185" w:rsidRDefault="00F605F6" w:rsidP="0068696B">
            <w:pPr>
              <w:spacing w:line="276" w:lineRule="auto"/>
              <w:textAlignment w:val="baseline"/>
              <w:rPr>
                <w:rFonts w:ascii="Century Gothic" w:hAnsi="Century Gothic"/>
                <w:color w:val="auto"/>
                <w:szCs w:val="16"/>
              </w:rPr>
            </w:pPr>
            <w:r w:rsidRPr="00A54185">
              <w:rPr>
                <w:rFonts w:ascii="Century Gothic" w:hAnsi="Century Gothic"/>
                <w:color w:val="auto"/>
                <w:szCs w:val="16"/>
              </w:rPr>
              <w:t>Зекономлені кошти від використання СЕС</w:t>
            </w:r>
          </w:p>
        </w:tc>
        <w:tc>
          <w:tcPr>
            <w:tcW w:w="1830" w:type="dxa"/>
          </w:tcPr>
          <w:p w14:paraId="2FD67E0C" w14:textId="77777777" w:rsidR="00F605F6" w:rsidRPr="00A54185" w:rsidRDefault="00F605F6" w:rsidP="0068696B">
            <w:pPr>
              <w:spacing w:line="276" w:lineRule="auto"/>
              <w:jc w:val="center"/>
              <w:textAlignment w:val="baseline"/>
              <w:rPr>
                <w:rFonts w:ascii="Century Gothic" w:hAnsi="Century Gothic"/>
                <w:color w:val="auto"/>
                <w:szCs w:val="16"/>
              </w:rPr>
            </w:pPr>
            <w:r w:rsidRPr="00A54185">
              <w:rPr>
                <w:rFonts w:ascii="Century Gothic" w:hAnsi="Century Gothic"/>
                <w:color w:val="auto"/>
                <w:szCs w:val="16"/>
              </w:rPr>
              <w:t>млн. грн/ рік</w:t>
            </w:r>
          </w:p>
        </w:tc>
        <w:tc>
          <w:tcPr>
            <w:tcW w:w="1860" w:type="dxa"/>
          </w:tcPr>
          <w:p w14:paraId="52AE5532" w14:textId="4A0FFD45" w:rsidR="00F605F6" w:rsidRPr="00A54185" w:rsidRDefault="007F6D29" w:rsidP="0068696B">
            <w:pPr>
              <w:spacing w:line="276" w:lineRule="auto"/>
              <w:jc w:val="center"/>
              <w:textAlignment w:val="baseline"/>
              <w:rPr>
                <w:rFonts w:ascii="Century Gothic" w:hAnsi="Century Gothic"/>
                <w:color w:val="auto"/>
                <w:szCs w:val="16"/>
              </w:rPr>
            </w:pPr>
            <w:r>
              <w:rPr>
                <w:rFonts w:ascii="Century Gothic" w:hAnsi="Century Gothic"/>
                <w:color w:val="auto"/>
                <w:szCs w:val="16"/>
              </w:rPr>
              <w:t>2</w:t>
            </w:r>
            <w:r w:rsidR="00F605F6" w:rsidRPr="00A54185">
              <w:rPr>
                <w:rFonts w:ascii="Century Gothic" w:hAnsi="Century Gothic"/>
                <w:color w:val="auto"/>
                <w:szCs w:val="16"/>
              </w:rPr>
              <w:t>,6</w:t>
            </w:r>
            <w:r>
              <w:rPr>
                <w:rFonts w:ascii="Century Gothic" w:hAnsi="Century Gothic"/>
                <w:color w:val="auto"/>
                <w:szCs w:val="16"/>
              </w:rPr>
              <w:t>9</w:t>
            </w:r>
          </w:p>
        </w:tc>
      </w:tr>
      <w:tr w:rsidR="0068696B" w:rsidRPr="00A54185" w14:paraId="2B536368" w14:textId="77777777" w:rsidTr="0068696B">
        <w:trPr>
          <w:trHeight w:val="20"/>
        </w:trPr>
        <w:tc>
          <w:tcPr>
            <w:tcW w:w="5655" w:type="dxa"/>
          </w:tcPr>
          <w:p w14:paraId="01452B7D" w14:textId="77777777" w:rsidR="00F605F6" w:rsidRPr="00A54185" w:rsidRDefault="00F605F6" w:rsidP="0068696B">
            <w:pPr>
              <w:spacing w:line="276" w:lineRule="auto"/>
              <w:textAlignment w:val="baseline"/>
              <w:rPr>
                <w:rFonts w:ascii="Century Gothic" w:hAnsi="Century Gothic" w:cs="Times New Roman"/>
                <w:color w:val="auto"/>
                <w:szCs w:val="16"/>
              </w:rPr>
            </w:pPr>
            <w:r w:rsidRPr="00A54185">
              <w:rPr>
                <w:rFonts w:ascii="Century Gothic" w:hAnsi="Century Gothic"/>
                <w:color w:val="auto"/>
                <w:szCs w:val="16"/>
              </w:rPr>
              <w:t>Термін окупності заходу </w:t>
            </w:r>
          </w:p>
        </w:tc>
        <w:tc>
          <w:tcPr>
            <w:tcW w:w="1830" w:type="dxa"/>
          </w:tcPr>
          <w:p w14:paraId="55A20259" w14:textId="77777777" w:rsidR="00F605F6" w:rsidRPr="00A54185" w:rsidRDefault="00F605F6" w:rsidP="0068696B">
            <w:pPr>
              <w:spacing w:line="276" w:lineRule="auto"/>
              <w:jc w:val="center"/>
              <w:textAlignment w:val="baseline"/>
              <w:rPr>
                <w:rFonts w:ascii="Century Gothic" w:hAnsi="Century Gothic" w:cs="Times New Roman"/>
                <w:color w:val="auto"/>
                <w:szCs w:val="16"/>
              </w:rPr>
            </w:pPr>
            <w:r w:rsidRPr="00A54185">
              <w:rPr>
                <w:rFonts w:ascii="Century Gothic" w:hAnsi="Century Gothic"/>
                <w:color w:val="auto"/>
                <w:szCs w:val="16"/>
              </w:rPr>
              <w:t>років </w:t>
            </w:r>
          </w:p>
        </w:tc>
        <w:tc>
          <w:tcPr>
            <w:tcW w:w="1860" w:type="dxa"/>
          </w:tcPr>
          <w:p w14:paraId="4340E30E" w14:textId="77777777" w:rsidR="00F605F6" w:rsidRPr="00A54185" w:rsidRDefault="00F605F6" w:rsidP="0068696B">
            <w:pPr>
              <w:spacing w:line="276" w:lineRule="auto"/>
              <w:jc w:val="center"/>
              <w:textAlignment w:val="baseline"/>
              <w:rPr>
                <w:rFonts w:ascii="Century Gothic" w:hAnsi="Century Gothic"/>
                <w:color w:val="auto"/>
                <w:szCs w:val="16"/>
              </w:rPr>
            </w:pPr>
            <w:r w:rsidRPr="00A54185">
              <w:rPr>
                <w:rFonts w:ascii="Century Gothic" w:hAnsi="Century Gothic"/>
                <w:color w:val="auto"/>
                <w:szCs w:val="16"/>
              </w:rPr>
              <w:t>10,5</w:t>
            </w:r>
          </w:p>
        </w:tc>
      </w:tr>
      <w:tr w:rsidR="0068696B" w:rsidRPr="00A54185" w14:paraId="24F73397" w14:textId="77777777" w:rsidTr="0068696B">
        <w:trPr>
          <w:trHeight w:val="20"/>
        </w:trPr>
        <w:tc>
          <w:tcPr>
            <w:tcW w:w="5655" w:type="dxa"/>
          </w:tcPr>
          <w:p w14:paraId="39196606" w14:textId="77777777" w:rsidR="00F605F6" w:rsidRPr="00A54185" w:rsidRDefault="00F605F6" w:rsidP="0068696B">
            <w:pPr>
              <w:spacing w:line="276" w:lineRule="auto"/>
              <w:textAlignment w:val="baseline"/>
              <w:rPr>
                <w:rFonts w:ascii="Century Gothic" w:hAnsi="Century Gothic"/>
                <w:color w:val="auto"/>
                <w:szCs w:val="16"/>
              </w:rPr>
            </w:pPr>
            <w:r w:rsidRPr="00A54185">
              <w:rPr>
                <w:rFonts w:ascii="Century Gothic" w:hAnsi="Century Gothic"/>
                <w:color w:val="auto"/>
                <w:szCs w:val="16"/>
              </w:rPr>
              <w:t xml:space="preserve">Джерело фінансування </w:t>
            </w:r>
          </w:p>
        </w:tc>
        <w:tc>
          <w:tcPr>
            <w:tcW w:w="3690" w:type="dxa"/>
            <w:gridSpan w:val="2"/>
          </w:tcPr>
          <w:p w14:paraId="1E6BB478" w14:textId="77777777" w:rsidR="00F605F6" w:rsidRPr="00A54185" w:rsidRDefault="00F605F6" w:rsidP="0068696B">
            <w:pPr>
              <w:spacing w:line="276" w:lineRule="auto"/>
              <w:jc w:val="center"/>
              <w:textAlignment w:val="baseline"/>
              <w:rPr>
                <w:rFonts w:ascii="Century Gothic" w:hAnsi="Century Gothic"/>
                <w:color w:val="auto"/>
                <w:szCs w:val="16"/>
              </w:rPr>
            </w:pPr>
            <w:r w:rsidRPr="00A54185">
              <w:rPr>
                <w:rFonts w:ascii="Century Gothic" w:hAnsi="Century Gothic"/>
                <w:color w:val="auto"/>
                <w:szCs w:val="16"/>
              </w:rPr>
              <w:t xml:space="preserve">Власні кошти мешканців (100 %) </w:t>
            </w:r>
          </w:p>
        </w:tc>
      </w:tr>
      <w:tr w:rsidR="0068696B" w:rsidRPr="00A54185" w14:paraId="3D1CA2F4" w14:textId="77777777" w:rsidTr="0068696B">
        <w:trPr>
          <w:trHeight w:val="20"/>
        </w:trPr>
        <w:tc>
          <w:tcPr>
            <w:tcW w:w="5655" w:type="dxa"/>
          </w:tcPr>
          <w:p w14:paraId="3A82F316" w14:textId="77777777" w:rsidR="00F605F6" w:rsidRPr="00A54185" w:rsidRDefault="00F605F6" w:rsidP="0068696B">
            <w:pPr>
              <w:spacing w:line="276" w:lineRule="auto"/>
              <w:textAlignment w:val="baseline"/>
              <w:rPr>
                <w:rFonts w:ascii="Century Gothic" w:hAnsi="Century Gothic"/>
                <w:color w:val="auto"/>
                <w:szCs w:val="16"/>
              </w:rPr>
            </w:pPr>
            <w:r w:rsidRPr="00A54185">
              <w:rPr>
                <w:rFonts w:ascii="Century Gothic" w:hAnsi="Century Gothic"/>
                <w:color w:val="auto"/>
                <w:szCs w:val="16"/>
              </w:rPr>
              <w:t>Термін реалізації проекту</w:t>
            </w:r>
          </w:p>
        </w:tc>
        <w:tc>
          <w:tcPr>
            <w:tcW w:w="3690" w:type="dxa"/>
            <w:gridSpan w:val="2"/>
          </w:tcPr>
          <w:p w14:paraId="4CB4548E" w14:textId="77777777" w:rsidR="00F605F6" w:rsidRPr="00A54185" w:rsidRDefault="00F605F6" w:rsidP="0068696B">
            <w:pPr>
              <w:spacing w:line="276" w:lineRule="auto"/>
              <w:jc w:val="center"/>
              <w:textAlignment w:val="baseline"/>
              <w:rPr>
                <w:rFonts w:ascii="Century Gothic" w:hAnsi="Century Gothic"/>
                <w:color w:val="auto"/>
                <w:szCs w:val="16"/>
              </w:rPr>
            </w:pPr>
            <w:r w:rsidRPr="00A54185">
              <w:rPr>
                <w:rFonts w:ascii="Century Gothic" w:hAnsi="Century Gothic"/>
                <w:color w:val="auto"/>
                <w:szCs w:val="16"/>
              </w:rPr>
              <w:t>2025-2027</w:t>
            </w:r>
          </w:p>
        </w:tc>
      </w:tr>
    </w:tbl>
    <w:p w14:paraId="4DB34210" w14:textId="77777777" w:rsidR="00F605F6" w:rsidRPr="00A54185" w:rsidRDefault="00F605F6" w:rsidP="00CD4ED1">
      <w:pPr>
        <w:spacing w:before="160" w:after="160"/>
        <w:jc w:val="both"/>
        <w:rPr>
          <w:rFonts w:ascii="Century Gothic" w:hAnsi="Century Gothic" w:cstheme="minorHAnsi"/>
          <w:color w:val="000000" w:themeColor="text1"/>
        </w:rPr>
      </w:pPr>
      <w:r w:rsidRPr="00A54185">
        <w:rPr>
          <w:rFonts w:ascii="Century Gothic" w:hAnsi="Century Gothic" w:cstheme="minorHAnsi"/>
          <w:color w:val="000000" w:themeColor="text1"/>
        </w:rPr>
        <w:t>Простий термін окупності- 10,5 роки. Високий термін окупності пов`язаний з вартістю електричних батарей. Додатковою перевагою даної системи є досягнення енергонезалежності. В разі росту тарифу на електроенергію, термін окупності суттєво буде знижено.</w:t>
      </w:r>
    </w:p>
    <w:p w14:paraId="5A01BA88" w14:textId="77777777" w:rsidR="00F605F6" w:rsidRPr="00A54185" w:rsidRDefault="00F605F6" w:rsidP="00CD4ED1">
      <w:pPr>
        <w:spacing w:before="160" w:after="160"/>
        <w:rPr>
          <w:rFonts w:ascii="Century Gothic" w:eastAsia="Times New Roman" w:hAnsi="Century Gothic"/>
        </w:rPr>
      </w:pPr>
      <w:r w:rsidRPr="00A54185">
        <w:rPr>
          <w:rFonts w:ascii="Century Gothic" w:eastAsia="Times New Roman" w:hAnsi="Century Gothic"/>
          <w:b/>
          <w:bCs/>
        </w:rPr>
        <w:t xml:space="preserve">2.7. Використання ВДЕ в житлових будівлях </w:t>
      </w:r>
      <w:r w:rsidRPr="00A54185">
        <w:rPr>
          <w:rFonts w:ascii="Century Gothic" w:eastAsia="Times New Roman" w:hAnsi="Century Gothic"/>
        </w:rPr>
        <w:t>(Заміщення використання газових опалювальних приладів на твердопаливні).</w:t>
      </w:r>
    </w:p>
    <w:p w14:paraId="0F5DEBAB" w14:textId="77777777" w:rsidR="00F605F6" w:rsidRPr="00A54185" w:rsidRDefault="00F605F6" w:rsidP="00CD4ED1">
      <w:pPr>
        <w:spacing w:before="160" w:after="160"/>
        <w:jc w:val="both"/>
        <w:rPr>
          <w:rFonts w:ascii="Century Gothic" w:eastAsia="Times New Roman" w:hAnsi="Century Gothic" w:cstheme="minorHAnsi"/>
          <w:b/>
        </w:rPr>
      </w:pPr>
      <w:r w:rsidRPr="00A54185">
        <w:rPr>
          <w:rFonts w:ascii="Century Gothic" w:eastAsia="Times New Roman" w:hAnsi="Century Gothic" w:cstheme="minorHAnsi"/>
          <w:b/>
        </w:rPr>
        <w:t xml:space="preserve">Опис поточної ситуації </w:t>
      </w:r>
    </w:p>
    <w:p w14:paraId="2126C70E" w14:textId="77777777" w:rsidR="00F605F6" w:rsidRPr="00A54185" w:rsidRDefault="00F605F6" w:rsidP="00CD4ED1">
      <w:pPr>
        <w:spacing w:before="160" w:after="160"/>
        <w:jc w:val="both"/>
        <w:rPr>
          <w:rFonts w:ascii="Century Gothic" w:hAnsi="Century Gothic" w:cstheme="minorHAnsi"/>
          <w:color w:val="000000" w:themeColor="text1"/>
        </w:rPr>
      </w:pPr>
      <w:r w:rsidRPr="00A54185">
        <w:rPr>
          <w:rFonts w:ascii="Century Gothic" w:hAnsi="Century Gothic" w:cstheme="minorHAnsi"/>
          <w:color w:val="000000" w:themeColor="text1"/>
        </w:rPr>
        <w:t xml:space="preserve">Більшість з існуючих опалювальних систем створювались з використанням газових котлів, тому найбільш актуальним є питання модернізації саме газових котлів. В залежності від опалювальної площі будинку і від існуючої системи підхід до модернізації системи опалювання може бути абсолютно інакший. Але можна виокремити основний комплекс заходів, що </w:t>
      </w:r>
      <w:proofErr w:type="spellStart"/>
      <w:r w:rsidRPr="00A54185">
        <w:rPr>
          <w:rFonts w:ascii="Century Gothic" w:hAnsi="Century Gothic" w:cstheme="minorHAnsi"/>
          <w:color w:val="000000" w:themeColor="text1"/>
        </w:rPr>
        <w:t>спричинять</w:t>
      </w:r>
      <w:proofErr w:type="spellEnd"/>
      <w:r w:rsidRPr="00A54185">
        <w:rPr>
          <w:rFonts w:ascii="Century Gothic" w:hAnsi="Century Gothic" w:cstheme="minorHAnsi"/>
          <w:color w:val="000000" w:themeColor="text1"/>
        </w:rPr>
        <w:t xml:space="preserve"> суттєве зменшення витрат на опалення, а за необхідності дозволять повністю відмовитись від користування газом. По-перше, заміна старого газового котла на конденсаційний з </w:t>
      </w:r>
      <w:proofErr w:type="spellStart"/>
      <w:r w:rsidRPr="00A54185">
        <w:rPr>
          <w:rFonts w:ascii="Century Gothic" w:hAnsi="Century Gothic" w:cstheme="minorHAnsi"/>
          <w:color w:val="000000" w:themeColor="text1"/>
        </w:rPr>
        <w:t>погодозалежною</w:t>
      </w:r>
      <w:proofErr w:type="spellEnd"/>
      <w:r w:rsidRPr="00A54185">
        <w:rPr>
          <w:rFonts w:ascii="Century Gothic" w:hAnsi="Century Gothic" w:cstheme="minorHAnsi"/>
          <w:color w:val="000000" w:themeColor="text1"/>
        </w:rPr>
        <w:t xml:space="preserve"> автоматикою, з максимальним на теперішній день ККД серед газового обладнання. По-друге, встановлення дублюючого теплогенератору на іншому виді палива. Не допускаючи переходу на дорожчий газовий тариф, він одразу суттєво зменшить витрати на опалення. По-третє, застосування в якості дублюючого теплогенератору повітряний або </w:t>
      </w:r>
      <w:r w:rsidRPr="00A54185">
        <w:rPr>
          <w:rFonts w:ascii="Century Gothic" w:hAnsi="Century Gothic" w:cstheme="minorHAnsi"/>
          <w:color w:val="000000" w:themeColor="text1"/>
        </w:rPr>
        <w:lastRenderedPageBreak/>
        <w:t>геотермальний тепловий насос дозволить повністю відмовитись від використання газу, зберігаючи при цьому максимальний комфорт і економічність.</w:t>
      </w:r>
    </w:p>
    <w:p w14:paraId="67AF25F2" w14:textId="77777777" w:rsidR="00F605F6" w:rsidRPr="00A54185" w:rsidRDefault="00F605F6" w:rsidP="00CD4ED1">
      <w:pPr>
        <w:spacing w:before="160" w:after="160"/>
        <w:jc w:val="both"/>
        <w:rPr>
          <w:rFonts w:ascii="Century Gothic" w:hAnsi="Century Gothic" w:cstheme="minorHAnsi"/>
          <w:color w:val="000000" w:themeColor="text1"/>
        </w:rPr>
      </w:pPr>
      <w:r w:rsidRPr="00A54185">
        <w:rPr>
          <w:rFonts w:ascii="Century Gothic" w:hAnsi="Century Gothic" w:cstheme="minorHAnsi"/>
          <w:color w:val="000000" w:themeColor="text1"/>
        </w:rPr>
        <w:t xml:space="preserve">Максимального ефекту модернізації опалювальної системи допомагають досягнути теплогенератори на альтернативних джерелах. Використання теплових насосів дозволяє за умови споживання 1 кВт електроенергії отримувати 4-4,5 кВт теплової енергії (геотермальний тепловий насос) або 2-5 кВт (повітряний тепловий насос). Використання геотермального теплового насосу під час модернізації, як правило, обмежено, оскільки це вимагає проведення бурових робіт на ділянці. Зате повітряний тепловий насос із середнім річним коефіцієнтом перетворення 3 та за меншої вартості застосовується часто. Простота установки і підключення до існуючої системи, мінімальна кількість переробок дозволяють використовувати повітряний тепловий насос під час модернізації. Така система, за необхідності, дозволяє взагалі відмовитись від споживання газу. Ефективно використати </w:t>
      </w:r>
      <w:proofErr w:type="spellStart"/>
      <w:r w:rsidRPr="00A54185">
        <w:rPr>
          <w:rFonts w:ascii="Century Gothic" w:hAnsi="Century Gothic" w:cstheme="minorHAnsi"/>
          <w:color w:val="000000" w:themeColor="text1"/>
        </w:rPr>
        <w:t>геліосистему</w:t>
      </w:r>
      <w:proofErr w:type="spellEnd"/>
      <w:r w:rsidRPr="00A54185">
        <w:rPr>
          <w:rFonts w:ascii="Century Gothic" w:hAnsi="Century Gothic" w:cstheme="minorHAnsi"/>
          <w:color w:val="000000" w:themeColor="text1"/>
        </w:rPr>
        <w:t xml:space="preserve"> для підтримування гарячого водопостачання. Мінусом використання альтернативних генераторів є їхня висока вартість. З врахуванням </w:t>
      </w:r>
      <w:proofErr w:type="spellStart"/>
      <w:r w:rsidRPr="00A54185">
        <w:rPr>
          <w:rFonts w:ascii="Century Gothic" w:hAnsi="Century Gothic" w:cstheme="minorHAnsi"/>
          <w:color w:val="000000" w:themeColor="text1"/>
        </w:rPr>
        <w:t>вищезазанчених</w:t>
      </w:r>
      <w:proofErr w:type="spellEnd"/>
      <w:r w:rsidRPr="00A54185">
        <w:rPr>
          <w:rFonts w:ascii="Century Gothic" w:hAnsi="Century Gothic" w:cstheme="minorHAnsi"/>
          <w:color w:val="000000" w:themeColor="text1"/>
        </w:rPr>
        <w:t xml:space="preserve"> факторів</w:t>
      </w:r>
    </w:p>
    <w:p w14:paraId="1BF2C7F2" w14:textId="77777777" w:rsidR="00F605F6" w:rsidRPr="00A54185" w:rsidRDefault="00F605F6" w:rsidP="00CD4ED1">
      <w:pPr>
        <w:spacing w:before="160" w:after="160"/>
        <w:jc w:val="both"/>
        <w:textAlignment w:val="baseline"/>
        <w:rPr>
          <w:rFonts w:ascii="Century Gothic" w:eastAsia="Times New Roman" w:hAnsi="Century Gothic"/>
        </w:rPr>
      </w:pPr>
      <w:r w:rsidRPr="00A54185">
        <w:rPr>
          <w:rFonts w:ascii="Century Gothic" w:eastAsia="Times New Roman" w:hAnsi="Century Gothic"/>
          <w:b/>
          <w:bCs/>
        </w:rPr>
        <w:t>Запропоновані рішення</w:t>
      </w:r>
      <w:r w:rsidRPr="00A54185">
        <w:rPr>
          <w:rFonts w:ascii="Century Gothic" w:eastAsia="Times New Roman" w:hAnsi="Century Gothic"/>
        </w:rPr>
        <w:t> </w:t>
      </w:r>
    </w:p>
    <w:p w14:paraId="4BED5858" w14:textId="77777777" w:rsidR="00F605F6" w:rsidRPr="00A54185" w:rsidRDefault="00F605F6" w:rsidP="00CD4ED1">
      <w:pPr>
        <w:spacing w:before="160" w:after="160"/>
        <w:jc w:val="both"/>
        <w:textAlignment w:val="baseline"/>
        <w:rPr>
          <w:rFonts w:ascii="Century Gothic" w:eastAsia="Times New Roman" w:hAnsi="Century Gothic"/>
        </w:rPr>
      </w:pPr>
      <w:r w:rsidRPr="00A54185">
        <w:rPr>
          <w:rFonts w:ascii="Century Gothic" w:eastAsia="Times New Roman" w:hAnsi="Century Gothic"/>
        </w:rPr>
        <w:t xml:space="preserve">З врахуванням вищезазначених факторі найбільш оптимальним є перехід з газового котла на твердопаливні без від`єднання від газової мережі. При цьому в </w:t>
      </w:r>
      <w:proofErr w:type="spellStart"/>
      <w:r w:rsidRPr="00A54185">
        <w:rPr>
          <w:rFonts w:ascii="Century Gothic" w:eastAsia="Times New Roman" w:hAnsi="Century Gothic"/>
        </w:rPr>
        <w:t>осінньо</w:t>
      </w:r>
      <w:proofErr w:type="spellEnd"/>
      <w:r w:rsidRPr="00A54185">
        <w:rPr>
          <w:rFonts w:ascii="Century Gothic" w:eastAsia="Times New Roman" w:hAnsi="Century Gothic"/>
        </w:rPr>
        <w:t xml:space="preserve">- зимовий період можна використовувати газовий котел, а в опалювальний сезон використовувати твердопаливний, як основний. </w:t>
      </w:r>
      <w:r w:rsidRPr="00A54185">
        <w:rPr>
          <w:rFonts w:ascii="Century Gothic" w:hAnsi="Century Gothic"/>
        </w:rPr>
        <w:t xml:space="preserve">Твердопаливний котел працюватиме як робочий, а газовий буде як аварійний на випадок збоїв з поставкою палива. </w:t>
      </w:r>
      <w:r w:rsidRPr="00A54185">
        <w:rPr>
          <w:rFonts w:ascii="Century Gothic" w:eastAsia="Times New Roman" w:hAnsi="Century Gothic"/>
        </w:rPr>
        <w:t>В результаті ми отримаємо комфортні умови перебування, зменшимо витрати коштів на оплату енергоносіїв та підвищимо рівень надійності системи опалення.</w:t>
      </w:r>
    </w:p>
    <w:p w14:paraId="6B63021B" w14:textId="1A1D691D" w:rsidR="00F605F6" w:rsidRPr="00A54185" w:rsidRDefault="00F605F6" w:rsidP="0068696B">
      <w:pPr>
        <w:spacing w:after="0"/>
        <w:jc w:val="right"/>
        <w:textAlignment w:val="baseline"/>
        <w:rPr>
          <w:rFonts w:ascii="Century Gothic" w:eastAsia="Times New Roman" w:hAnsi="Century Gothic" w:cs="Segoe UI"/>
        </w:rPr>
      </w:pPr>
      <w:r w:rsidRPr="00A54185">
        <w:rPr>
          <w:rFonts w:ascii="Century Gothic" w:eastAsia="Times New Roman" w:hAnsi="Century Gothic"/>
          <w:color w:val="000000"/>
        </w:rPr>
        <w:t xml:space="preserve">Таблиця </w:t>
      </w:r>
      <w:r w:rsidR="0068696B" w:rsidRPr="00A54185">
        <w:rPr>
          <w:rFonts w:ascii="Century Gothic" w:eastAsia="Times New Roman" w:hAnsi="Century Gothic"/>
          <w:color w:val="000000"/>
        </w:rPr>
        <w:t>1.16</w:t>
      </w:r>
    </w:p>
    <w:p w14:paraId="5C71731D" w14:textId="1A678CA7" w:rsidR="00F605F6" w:rsidRPr="00A54185" w:rsidRDefault="00F605F6" w:rsidP="0068696B">
      <w:pPr>
        <w:spacing w:after="0"/>
        <w:jc w:val="center"/>
        <w:textAlignment w:val="baseline"/>
        <w:rPr>
          <w:rFonts w:ascii="Century Gothic" w:eastAsia="Times New Roman" w:hAnsi="Century Gothic"/>
        </w:rPr>
      </w:pPr>
      <w:r w:rsidRPr="00A54185">
        <w:rPr>
          <w:rFonts w:ascii="Century Gothic" w:eastAsia="Times New Roman" w:hAnsi="Century Gothic"/>
          <w:color w:val="000000"/>
        </w:rPr>
        <w:t xml:space="preserve">Витрати на впровадження, розрахунок річної економії та оцінка терміну простої окупності проекту </w:t>
      </w:r>
      <w:r w:rsidRPr="00A54185">
        <w:rPr>
          <w:rFonts w:ascii="Century Gothic" w:eastAsia="Times New Roman" w:hAnsi="Century Gothic"/>
        </w:rPr>
        <w:t>заміщення використання газових опалювальних приладів на твердопаливні в індивідуальних житлових будинках</w:t>
      </w:r>
    </w:p>
    <w:tbl>
      <w:tblPr>
        <w:tblStyle w:val="112"/>
        <w:tblW w:w="9345" w:type="dxa"/>
        <w:tblLook w:val="04A0" w:firstRow="1" w:lastRow="0" w:firstColumn="1" w:lastColumn="0" w:noHBand="0" w:noVBand="1"/>
      </w:tblPr>
      <w:tblGrid>
        <w:gridCol w:w="5655"/>
        <w:gridCol w:w="1830"/>
        <w:gridCol w:w="1860"/>
      </w:tblGrid>
      <w:tr w:rsidR="0068696B" w:rsidRPr="00A54185" w14:paraId="781614D0" w14:textId="77777777" w:rsidTr="0068696B">
        <w:trPr>
          <w:cnfStyle w:val="100000000000" w:firstRow="1" w:lastRow="0" w:firstColumn="0" w:lastColumn="0" w:oddVBand="0" w:evenVBand="0" w:oddHBand="0" w:evenHBand="0" w:firstRowFirstColumn="0" w:firstRowLastColumn="0" w:lastRowFirstColumn="0" w:lastRowLastColumn="0"/>
          <w:trHeight w:val="20"/>
        </w:trPr>
        <w:tc>
          <w:tcPr>
            <w:tcW w:w="5655" w:type="dxa"/>
            <w:hideMark/>
          </w:tcPr>
          <w:p w14:paraId="0759FD33" w14:textId="77777777" w:rsidR="00F605F6" w:rsidRPr="00A54185" w:rsidRDefault="00F605F6" w:rsidP="0068696B">
            <w:pPr>
              <w:spacing w:line="276" w:lineRule="auto"/>
              <w:jc w:val="center"/>
              <w:textAlignment w:val="baseline"/>
              <w:rPr>
                <w:rFonts w:ascii="Century Gothic" w:hAnsi="Century Gothic" w:cs="Times New Roman"/>
                <w:color w:val="auto"/>
                <w:szCs w:val="16"/>
              </w:rPr>
            </w:pPr>
            <w:r w:rsidRPr="00A54185">
              <w:rPr>
                <w:rFonts w:ascii="Century Gothic" w:hAnsi="Century Gothic"/>
                <w:color w:val="auto"/>
                <w:szCs w:val="16"/>
              </w:rPr>
              <w:t>Найменування величини </w:t>
            </w:r>
          </w:p>
        </w:tc>
        <w:tc>
          <w:tcPr>
            <w:tcW w:w="1830" w:type="dxa"/>
            <w:hideMark/>
          </w:tcPr>
          <w:p w14:paraId="225342F4" w14:textId="77777777" w:rsidR="00F605F6" w:rsidRPr="00A54185" w:rsidRDefault="00F605F6" w:rsidP="0068696B">
            <w:pPr>
              <w:spacing w:line="276" w:lineRule="auto"/>
              <w:jc w:val="center"/>
              <w:textAlignment w:val="baseline"/>
              <w:rPr>
                <w:rFonts w:ascii="Century Gothic" w:hAnsi="Century Gothic" w:cs="Times New Roman"/>
                <w:color w:val="auto"/>
                <w:szCs w:val="16"/>
              </w:rPr>
            </w:pPr>
            <w:r w:rsidRPr="00A54185">
              <w:rPr>
                <w:rFonts w:ascii="Century Gothic" w:hAnsi="Century Gothic"/>
                <w:color w:val="auto"/>
                <w:szCs w:val="16"/>
              </w:rPr>
              <w:t>Розмірність </w:t>
            </w:r>
          </w:p>
        </w:tc>
        <w:tc>
          <w:tcPr>
            <w:tcW w:w="1860" w:type="dxa"/>
            <w:hideMark/>
          </w:tcPr>
          <w:p w14:paraId="6F3C51AC" w14:textId="77777777" w:rsidR="00F605F6" w:rsidRPr="00A54185" w:rsidRDefault="00F605F6" w:rsidP="0068696B">
            <w:pPr>
              <w:spacing w:line="276" w:lineRule="auto"/>
              <w:jc w:val="center"/>
              <w:textAlignment w:val="baseline"/>
              <w:rPr>
                <w:rFonts w:ascii="Century Gothic" w:hAnsi="Century Gothic" w:cs="Times New Roman"/>
                <w:color w:val="auto"/>
                <w:szCs w:val="16"/>
              </w:rPr>
            </w:pPr>
            <w:r w:rsidRPr="00A54185">
              <w:rPr>
                <w:rFonts w:ascii="Century Gothic" w:hAnsi="Century Gothic"/>
                <w:color w:val="auto"/>
                <w:szCs w:val="16"/>
              </w:rPr>
              <w:t>Величина </w:t>
            </w:r>
          </w:p>
        </w:tc>
      </w:tr>
      <w:tr w:rsidR="0068696B" w:rsidRPr="00A54185" w14:paraId="2DF88673" w14:textId="77777777" w:rsidTr="0068696B">
        <w:trPr>
          <w:trHeight w:val="20"/>
        </w:trPr>
        <w:tc>
          <w:tcPr>
            <w:tcW w:w="5655" w:type="dxa"/>
          </w:tcPr>
          <w:p w14:paraId="02296DF8" w14:textId="77777777" w:rsidR="00F605F6" w:rsidRPr="00A54185" w:rsidRDefault="00F605F6" w:rsidP="0068696B">
            <w:pPr>
              <w:spacing w:line="276" w:lineRule="auto"/>
              <w:textAlignment w:val="baseline"/>
              <w:rPr>
                <w:rFonts w:ascii="Century Gothic" w:hAnsi="Century Gothic"/>
                <w:color w:val="auto"/>
                <w:szCs w:val="16"/>
              </w:rPr>
            </w:pPr>
            <w:r w:rsidRPr="00A54185">
              <w:rPr>
                <w:rFonts w:ascii="Century Gothic" w:hAnsi="Century Gothic"/>
                <w:color w:val="auto"/>
                <w:szCs w:val="16"/>
              </w:rPr>
              <w:t>Річне споживання природнього газу на опалення індивідуальними будівлями</w:t>
            </w:r>
          </w:p>
        </w:tc>
        <w:tc>
          <w:tcPr>
            <w:tcW w:w="1830" w:type="dxa"/>
          </w:tcPr>
          <w:p w14:paraId="0A6C870F" w14:textId="77777777" w:rsidR="00F605F6" w:rsidRPr="00A54185" w:rsidRDefault="00F605F6" w:rsidP="0068696B">
            <w:pPr>
              <w:spacing w:line="276" w:lineRule="auto"/>
              <w:jc w:val="center"/>
              <w:textAlignment w:val="baseline"/>
              <w:rPr>
                <w:rFonts w:ascii="Century Gothic" w:hAnsi="Century Gothic"/>
                <w:color w:val="auto"/>
                <w:szCs w:val="16"/>
              </w:rPr>
            </w:pPr>
            <w:r w:rsidRPr="00A54185">
              <w:rPr>
                <w:rFonts w:ascii="Century Gothic" w:hAnsi="Century Gothic"/>
                <w:color w:val="auto"/>
                <w:szCs w:val="16"/>
              </w:rPr>
              <w:t>МВт-год/рік</w:t>
            </w:r>
          </w:p>
        </w:tc>
        <w:tc>
          <w:tcPr>
            <w:tcW w:w="1860" w:type="dxa"/>
          </w:tcPr>
          <w:p w14:paraId="0085F444" w14:textId="5239DD15" w:rsidR="00F605F6" w:rsidRPr="00A54185" w:rsidRDefault="00C03130" w:rsidP="0068696B">
            <w:pPr>
              <w:spacing w:line="276" w:lineRule="auto"/>
              <w:jc w:val="center"/>
              <w:textAlignment w:val="baseline"/>
              <w:rPr>
                <w:rFonts w:ascii="Century Gothic" w:hAnsi="Century Gothic"/>
                <w:color w:val="auto"/>
                <w:szCs w:val="16"/>
              </w:rPr>
            </w:pPr>
            <w:r>
              <w:rPr>
                <w:rFonts w:ascii="Century Gothic" w:hAnsi="Century Gothic"/>
                <w:color w:val="auto"/>
                <w:szCs w:val="16"/>
              </w:rPr>
              <w:t>88 740</w:t>
            </w:r>
            <w:r w:rsidR="00F605F6" w:rsidRPr="00A54185">
              <w:rPr>
                <w:rFonts w:ascii="Century Gothic" w:hAnsi="Century Gothic"/>
                <w:color w:val="auto"/>
                <w:szCs w:val="16"/>
              </w:rPr>
              <w:t>,00</w:t>
            </w:r>
          </w:p>
        </w:tc>
      </w:tr>
      <w:tr w:rsidR="0068696B" w:rsidRPr="00A54185" w14:paraId="477FD556" w14:textId="77777777" w:rsidTr="0068696B">
        <w:trPr>
          <w:trHeight w:val="20"/>
        </w:trPr>
        <w:tc>
          <w:tcPr>
            <w:tcW w:w="5655" w:type="dxa"/>
          </w:tcPr>
          <w:p w14:paraId="324AA560" w14:textId="77777777" w:rsidR="00F605F6" w:rsidRPr="00A54185" w:rsidRDefault="00F605F6" w:rsidP="0068696B">
            <w:pPr>
              <w:spacing w:line="276" w:lineRule="auto"/>
              <w:textAlignment w:val="baseline"/>
              <w:rPr>
                <w:rFonts w:ascii="Century Gothic" w:hAnsi="Century Gothic"/>
                <w:color w:val="auto"/>
                <w:szCs w:val="16"/>
              </w:rPr>
            </w:pPr>
            <w:r w:rsidRPr="00A54185">
              <w:rPr>
                <w:rFonts w:ascii="Century Gothic" w:hAnsi="Century Gothic"/>
                <w:color w:val="auto"/>
                <w:szCs w:val="16"/>
              </w:rPr>
              <w:t>Очікуваний обсяг заміщення газу</w:t>
            </w:r>
          </w:p>
        </w:tc>
        <w:tc>
          <w:tcPr>
            <w:tcW w:w="1830" w:type="dxa"/>
          </w:tcPr>
          <w:p w14:paraId="74B729C7" w14:textId="77777777" w:rsidR="00F605F6" w:rsidRPr="00A54185" w:rsidRDefault="00F605F6" w:rsidP="0068696B">
            <w:pPr>
              <w:spacing w:line="276" w:lineRule="auto"/>
              <w:jc w:val="center"/>
              <w:textAlignment w:val="baseline"/>
              <w:rPr>
                <w:rFonts w:ascii="Century Gothic" w:hAnsi="Century Gothic"/>
                <w:color w:val="auto"/>
                <w:szCs w:val="16"/>
              </w:rPr>
            </w:pPr>
            <w:r w:rsidRPr="00A54185">
              <w:rPr>
                <w:rFonts w:ascii="Century Gothic" w:hAnsi="Century Gothic"/>
                <w:color w:val="auto"/>
                <w:szCs w:val="16"/>
              </w:rPr>
              <w:t>МВт-год/рік</w:t>
            </w:r>
          </w:p>
        </w:tc>
        <w:tc>
          <w:tcPr>
            <w:tcW w:w="1860" w:type="dxa"/>
          </w:tcPr>
          <w:p w14:paraId="31CAADF1" w14:textId="6963918C" w:rsidR="00F605F6" w:rsidRPr="00A54185" w:rsidRDefault="00C03130" w:rsidP="0068696B">
            <w:pPr>
              <w:spacing w:line="276" w:lineRule="auto"/>
              <w:jc w:val="center"/>
              <w:textAlignment w:val="baseline"/>
              <w:rPr>
                <w:rFonts w:ascii="Century Gothic" w:hAnsi="Century Gothic"/>
                <w:color w:val="auto"/>
                <w:szCs w:val="16"/>
              </w:rPr>
            </w:pPr>
            <w:r>
              <w:rPr>
                <w:rFonts w:ascii="Century Gothic" w:hAnsi="Century Gothic"/>
                <w:color w:val="auto"/>
                <w:szCs w:val="16"/>
              </w:rPr>
              <w:t>5</w:t>
            </w:r>
            <w:r w:rsidR="00F605F6" w:rsidRPr="00A54185">
              <w:rPr>
                <w:rFonts w:ascii="Century Gothic" w:hAnsi="Century Gothic"/>
                <w:color w:val="auto"/>
                <w:szCs w:val="16"/>
              </w:rPr>
              <w:t>9 </w:t>
            </w:r>
            <w:r>
              <w:rPr>
                <w:rFonts w:ascii="Century Gothic" w:hAnsi="Century Gothic"/>
                <w:color w:val="auto"/>
                <w:szCs w:val="16"/>
              </w:rPr>
              <w:t>141</w:t>
            </w:r>
            <w:r w:rsidR="00F605F6" w:rsidRPr="00A54185">
              <w:rPr>
                <w:rFonts w:ascii="Century Gothic" w:hAnsi="Century Gothic"/>
                <w:color w:val="auto"/>
                <w:szCs w:val="16"/>
              </w:rPr>
              <w:t>,</w:t>
            </w:r>
            <w:r>
              <w:rPr>
                <w:rFonts w:ascii="Century Gothic" w:hAnsi="Century Gothic"/>
                <w:color w:val="auto"/>
                <w:szCs w:val="16"/>
              </w:rPr>
              <w:t>00</w:t>
            </w:r>
          </w:p>
        </w:tc>
      </w:tr>
      <w:tr w:rsidR="0068696B" w:rsidRPr="00A54185" w14:paraId="407D32B1" w14:textId="77777777" w:rsidTr="0068696B">
        <w:trPr>
          <w:trHeight w:val="20"/>
        </w:trPr>
        <w:tc>
          <w:tcPr>
            <w:tcW w:w="5655" w:type="dxa"/>
          </w:tcPr>
          <w:p w14:paraId="0E281578" w14:textId="77777777" w:rsidR="00F605F6" w:rsidRPr="00A54185" w:rsidRDefault="00F605F6" w:rsidP="0068696B">
            <w:pPr>
              <w:spacing w:line="276" w:lineRule="auto"/>
              <w:textAlignment w:val="baseline"/>
              <w:rPr>
                <w:rFonts w:ascii="Century Gothic" w:hAnsi="Century Gothic"/>
                <w:color w:val="auto"/>
                <w:szCs w:val="16"/>
              </w:rPr>
            </w:pPr>
            <w:r w:rsidRPr="00A54185">
              <w:rPr>
                <w:rFonts w:ascii="Century Gothic" w:hAnsi="Century Gothic"/>
                <w:color w:val="auto"/>
                <w:szCs w:val="16"/>
              </w:rPr>
              <w:t xml:space="preserve">Загальна вартість реалізації </w:t>
            </w:r>
          </w:p>
        </w:tc>
        <w:tc>
          <w:tcPr>
            <w:tcW w:w="1830" w:type="dxa"/>
          </w:tcPr>
          <w:p w14:paraId="32CC4C2D" w14:textId="77777777" w:rsidR="00F605F6" w:rsidRPr="00A54185" w:rsidRDefault="00F605F6" w:rsidP="0068696B">
            <w:pPr>
              <w:spacing w:line="276" w:lineRule="auto"/>
              <w:jc w:val="center"/>
              <w:textAlignment w:val="baseline"/>
              <w:rPr>
                <w:rFonts w:ascii="Century Gothic" w:hAnsi="Century Gothic"/>
                <w:color w:val="auto"/>
                <w:szCs w:val="16"/>
              </w:rPr>
            </w:pPr>
            <w:r w:rsidRPr="00A54185">
              <w:rPr>
                <w:rFonts w:ascii="Century Gothic" w:hAnsi="Century Gothic"/>
                <w:color w:val="auto"/>
                <w:szCs w:val="16"/>
              </w:rPr>
              <w:t>млн. грн</w:t>
            </w:r>
          </w:p>
        </w:tc>
        <w:tc>
          <w:tcPr>
            <w:tcW w:w="1860" w:type="dxa"/>
          </w:tcPr>
          <w:p w14:paraId="62931AEF" w14:textId="1C1D3E39" w:rsidR="00F605F6" w:rsidRPr="00A54185" w:rsidRDefault="00C03130" w:rsidP="0068696B">
            <w:pPr>
              <w:spacing w:line="276" w:lineRule="auto"/>
              <w:jc w:val="center"/>
              <w:textAlignment w:val="baseline"/>
              <w:rPr>
                <w:rFonts w:ascii="Century Gothic" w:hAnsi="Century Gothic"/>
                <w:color w:val="auto"/>
                <w:szCs w:val="16"/>
              </w:rPr>
            </w:pPr>
            <w:r>
              <w:rPr>
                <w:rFonts w:ascii="Century Gothic" w:hAnsi="Century Gothic"/>
                <w:color w:val="auto"/>
                <w:szCs w:val="16"/>
              </w:rPr>
              <w:t>1 092</w:t>
            </w:r>
            <w:r w:rsidR="00F605F6" w:rsidRPr="00A54185">
              <w:rPr>
                <w:rFonts w:ascii="Century Gothic" w:hAnsi="Century Gothic"/>
                <w:color w:val="auto"/>
                <w:szCs w:val="16"/>
              </w:rPr>
              <w:t>,00</w:t>
            </w:r>
          </w:p>
        </w:tc>
      </w:tr>
      <w:tr w:rsidR="0068696B" w:rsidRPr="00A54185" w14:paraId="13F871FA" w14:textId="77777777" w:rsidTr="0068696B">
        <w:trPr>
          <w:trHeight w:val="20"/>
        </w:trPr>
        <w:tc>
          <w:tcPr>
            <w:tcW w:w="5655" w:type="dxa"/>
          </w:tcPr>
          <w:p w14:paraId="1E0E9169" w14:textId="77777777" w:rsidR="00F605F6" w:rsidRPr="00A54185" w:rsidRDefault="00F605F6" w:rsidP="0068696B">
            <w:pPr>
              <w:spacing w:line="276" w:lineRule="auto"/>
              <w:textAlignment w:val="baseline"/>
              <w:rPr>
                <w:rFonts w:ascii="Century Gothic" w:hAnsi="Century Gothic"/>
                <w:color w:val="auto"/>
                <w:szCs w:val="16"/>
              </w:rPr>
            </w:pPr>
            <w:r w:rsidRPr="00A54185">
              <w:rPr>
                <w:rFonts w:ascii="Century Gothic" w:hAnsi="Century Gothic"/>
                <w:color w:val="auto"/>
                <w:szCs w:val="16"/>
              </w:rPr>
              <w:t>Очікувана річна економія енергії</w:t>
            </w:r>
          </w:p>
        </w:tc>
        <w:tc>
          <w:tcPr>
            <w:tcW w:w="1830" w:type="dxa"/>
          </w:tcPr>
          <w:p w14:paraId="2FED2C35" w14:textId="77777777" w:rsidR="00F605F6" w:rsidRPr="00A54185" w:rsidRDefault="00F605F6" w:rsidP="0068696B">
            <w:pPr>
              <w:spacing w:line="276" w:lineRule="auto"/>
              <w:jc w:val="center"/>
              <w:textAlignment w:val="baseline"/>
              <w:rPr>
                <w:rFonts w:ascii="Century Gothic" w:hAnsi="Century Gothic"/>
                <w:color w:val="auto"/>
                <w:szCs w:val="16"/>
              </w:rPr>
            </w:pPr>
            <w:r w:rsidRPr="00A54185">
              <w:rPr>
                <w:rFonts w:ascii="Century Gothic" w:hAnsi="Century Gothic"/>
                <w:color w:val="auto"/>
                <w:szCs w:val="16"/>
              </w:rPr>
              <w:t>млн. грн/ рік</w:t>
            </w:r>
          </w:p>
        </w:tc>
        <w:tc>
          <w:tcPr>
            <w:tcW w:w="1860" w:type="dxa"/>
          </w:tcPr>
          <w:p w14:paraId="38C5B689" w14:textId="42A889ED" w:rsidR="00F605F6" w:rsidRPr="00C03130" w:rsidRDefault="00C03130" w:rsidP="0068696B">
            <w:pPr>
              <w:spacing w:line="276" w:lineRule="auto"/>
              <w:jc w:val="center"/>
              <w:textAlignment w:val="baseline"/>
              <w:rPr>
                <w:rFonts w:ascii="Century Gothic" w:hAnsi="Century Gothic"/>
                <w:color w:val="auto"/>
                <w:szCs w:val="16"/>
              </w:rPr>
            </w:pPr>
            <w:r>
              <w:rPr>
                <w:rFonts w:ascii="Century Gothic" w:hAnsi="Century Gothic"/>
                <w:color w:val="auto"/>
                <w:szCs w:val="16"/>
              </w:rPr>
              <w:t>67,36</w:t>
            </w:r>
          </w:p>
        </w:tc>
      </w:tr>
      <w:tr w:rsidR="0068696B" w:rsidRPr="00A54185" w14:paraId="14B323E7" w14:textId="77777777" w:rsidTr="0068696B">
        <w:trPr>
          <w:trHeight w:val="20"/>
        </w:trPr>
        <w:tc>
          <w:tcPr>
            <w:tcW w:w="5655" w:type="dxa"/>
          </w:tcPr>
          <w:p w14:paraId="3D392CE2" w14:textId="77777777" w:rsidR="00F605F6" w:rsidRPr="00A54185" w:rsidRDefault="00F605F6" w:rsidP="0068696B">
            <w:pPr>
              <w:spacing w:line="276" w:lineRule="auto"/>
              <w:textAlignment w:val="baseline"/>
              <w:rPr>
                <w:rFonts w:ascii="Century Gothic" w:hAnsi="Century Gothic" w:cs="Times New Roman"/>
                <w:color w:val="auto"/>
                <w:szCs w:val="16"/>
              </w:rPr>
            </w:pPr>
            <w:r w:rsidRPr="00A54185">
              <w:rPr>
                <w:rFonts w:ascii="Century Gothic" w:hAnsi="Century Gothic"/>
                <w:color w:val="auto"/>
                <w:szCs w:val="16"/>
              </w:rPr>
              <w:t>Термін окупності заходу </w:t>
            </w:r>
          </w:p>
        </w:tc>
        <w:tc>
          <w:tcPr>
            <w:tcW w:w="1830" w:type="dxa"/>
          </w:tcPr>
          <w:p w14:paraId="557BA242" w14:textId="77777777" w:rsidR="00F605F6" w:rsidRPr="00A54185" w:rsidRDefault="00F605F6" w:rsidP="0068696B">
            <w:pPr>
              <w:spacing w:line="276" w:lineRule="auto"/>
              <w:jc w:val="center"/>
              <w:textAlignment w:val="baseline"/>
              <w:rPr>
                <w:rFonts w:ascii="Century Gothic" w:hAnsi="Century Gothic" w:cs="Times New Roman"/>
                <w:color w:val="auto"/>
                <w:szCs w:val="16"/>
              </w:rPr>
            </w:pPr>
            <w:r w:rsidRPr="00A54185">
              <w:rPr>
                <w:rFonts w:ascii="Century Gothic" w:hAnsi="Century Gothic"/>
                <w:color w:val="auto"/>
                <w:szCs w:val="16"/>
              </w:rPr>
              <w:t>років </w:t>
            </w:r>
          </w:p>
        </w:tc>
        <w:tc>
          <w:tcPr>
            <w:tcW w:w="1860" w:type="dxa"/>
          </w:tcPr>
          <w:p w14:paraId="030C94BF" w14:textId="77777777" w:rsidR="00F605F6" w:rsidRPr="00A54185" w:rsidRDefault="00F605F6" w:rsidP="0068696B">
            <w:pPr>
              <w:spacing w:line="276" w:lineRule="auto"/>
              <w:jc w:val="center"/>
              <w:textAlignment w:val="baseline"/>
              <w:rPr>
                <w:rFonts w:ascii="Century Gothic" w:hAnsi="Century Gothic"/>
                <w:color w:val="auto"/>
                <w:szCs w:val="16"/>
                <w:highlight w:val="yellow"/>
                <w:lang w:val="en-US"/>
              </w:rPr>
            </w:pPr>
            <w:r w:rsidRPr="00A54185">
              <w:rPr>
                <w:rFonts w:ascii="Century Gothic" w:hAnsi="Century Gothic"/>
                <w:color w:val="auto"/>
                <w:szCs w:val="16"/>
                <w:lang w:val="en-US"/>
              </w:rPr>
              <w:t>16</w:t>
            </w:r>
            <w:r w:rsidRPr="00A54185">
              <w:rPr>
                <w:rFonts w:ascii="Century Gothic" w:hAnsi="Century Gothic"/>
                <w:color w:val="auto"/>
                <w:szCs w:val="16"/>
              </w:rPr>
              <w:t>,</w:t>
            </w:r>
            <w:r w:rsidRPr="00A54185">
              <w:rPr>
                <w:rFonts w:ascii="Century Gothic" w:hAnsi="Century Gothic"/>
                <w:color w:val="auto"/>
                <w:szCs w:val="16"/>
                <w:lang w:val="en-US"/>
              </w:rPr>
              <w:t>21</w:t>
            </w:r>
          </w:p>
        </w:tc>
      </w:tr>
      <w:tr w:rsidR="0068696B" w:rsidRPr="00A54185" w14:paraId="1D01517F" w14:textId="77777777" w:rsidTr="0068696B">
        <w:trPr>
          <w:trHeight w:val="20"/>
        </w:trPr>
        <w:tc>
          <w:tcPr>
            <w:tcW w:w="5655" w:type="dxa"/>
          </w:tcPr>
          <w:p w14:paraId="37751775" w14:textId="77777777" w:rsidR="00F605F6" w:rsidRPr="00A54185" w:rsidRDefault="00F605F6" w:rsidP="0068696B">
            <w:pPr>
              <w:spacing w:line="276" w:lineRule="auto"/>
              <w:textAlignment w:val="baseline"/>
              <w:rPr>
                <w:rFonts w:ascii="Century Gothic" w:hAnsi="Century Gothic"/>
                <w:color w:val="auto"/>
                <w:szCs w:val="16"/>
              </w:rPr>
            </w:pPr>
            <w:r w:rsidRPr="00A54185">
              <w:rPr>
                <w:rFonts w:ascii="Century Gothic" w:hAnsi="Century Gothic"/>
                <w:color w:val="auto"/>
                <w:szCs w:val="16"/>
              </w:rPr>
              <w:t xml:space="preserve">Джерело фінансування </w:t>
            </w:r>
          </w:p>
        </w:tc>
        <w:tc>
          <w:tcPr>
            <w:tcW w:w="3690" w:type="dxa"/>
            <w:gridSpan w:val="2"/>
          </w:tcPr>
          <w:p w14:paraId="2211B960" w14:textId="77777777" w:rsidR="00F605F6" w:rsidRPr="00A54185" w:rsidRDefault="00F605F6" w:rsidP="0068696B">
            <w:pPr>
              <w:spacing w:line="276" w:lineRule="auto"/>
              <w:jc w:val="center"/>
              <w:textAlignment w:val="baseline"/>
              <w:rPr>
                <w:rFonts w:ascii="Century Gothic" w:hAnsi="Century Gothic"/>
                <w:color w:val="auto"/>
                <w:szCs w:val="16"/>
              </w:rPr>
            </w:pPr>
            <w:r w:rsidRPr="00A54185">
              <w:rPr>
                <w:rFonts w:ascii="Century Gothic" w:hAnsi="Century Gothic"/>
                <w:color w:val="auto"/>
                <w:szCs w:val="16"/>
              </w:rPr>
              <w:t>власні кошти мешканців (</w:t>
            </w:r>
            <w:r w:rsidRPr="00A54185">
              <w:rPr>
                <w:rFonts w:ascii="Century Gothic" w:hAnsi="Century Gothic"/>
                <w:color w:val="auto"/>
                <w:szCs w:val="16"/>
                <w:lang w:val="en-US"/>
              </w:rPr>
              <w:t>10</w:t>
            </w:r>
            <w:r w:rsidRPr="00A54185">
              <w:rPr>
                <w:rFonts w:ascii="Century Gothic" w:hAnsi="Century Gothic"/>
                <w:color w:val="auto"/>
                <w:szCs w:val="16"/>
              </w:rPr>
              <w:t>0 %)</w:t>
            </w:r>
          </w:p>
        </w:tc>
      </w:tr>
      <w:tr w:rsidR="0068696B" w:rsidRPr="00A54185" w14:paraId="4BB1B4FC" w14:textId="77777777" w:rsidTr="0068696B">
        <w:trPr>
          <w:trHeight w:val="20"/>
        </w:trPr>
        <w:tc>
          <w:tcPr>
            <w:tcW w:w="5655" w:type="dxa"/>
          </w:tcPr>
          <w:p w14:paraId="56A042C3" w14:textId="77777777" w:rsidR="00F605F6" w:rsidRPr="00A54185" w:rsidRDefault="00F605F6" w:rsidP="0068696B">
            <w:pPr>
              <w:spacing w:line="276" w:lineRule="auto"/>
              <w:textAlignment w:val="baseline"/>
              <w:rPr>
                <w:rFonts w:ascii="Century Gothic" w:hAnsi="Century Gothic"/>
                <w:color w:val="auto"/>
                <w:szCs w:val="16"/>
              </w:rPr>
            </w:pPr>
            <w:r w:rsidRPr="00A54185">
              <w:rPr>
                <w:rFonts w:ascii="Century Gothic" w:hAnsi="Century Gothic"/>
                <w:color w:val="auto"/>
                <w:szCs w:val="16"/>
              </w:rPr>
              <w:t>Термін реалізації проекту</w:t>
            </w:r>
          </w:p>
        </w:tc>
        <w:tc>
          <w:tcPr>
            <w:tcW w:w="3690" w:type="dxa"/>
            <w:gridSpan w:val="2"/>
          </w:tcPr>
          <w:p w14:paraId="5D2E1392" w14:textId="5EA8663E" w:rsidR="00F605F6" w:rsidRPr="00A54185" w:rsidRDefault="00F605F6" w:rsidP="0068696B">
            <w:pPr>
              <w:spacing w:line="276" w:lineRule="auto"/>
              <w:jc w:val="center"/>
              <w:textAlignment w:val="baseline"/>
              <w:rPr>
                <w:rFonts w:ascii="Century Gothic" w:hAnsi="Century Gothic"/>
                <w:color w:val="auto"/>
                <w:szCs w:val="16"/>
              </w:rPr>
            </w:pPr>
            <w:r w:rsidRPr="00A54185">
              <w:rPr>
                <w:rFonts w:ascii="Century Gothic" w:hAnsi="Century Gothic"/>
                <w:color w:val="auto"/>
                <w:szCs w:val="16"/>
              </w:rPr>
              <w:t>202</w:t>
            </w:r>
            <w:r w:rsidR="0020083D">
              <w:rPr>
                <w:rFonts w:ascii="Century Gothic" w:hAnsi="Century Gothic"/>
                <w:color w:val="auto"/>
                <w:szCs w:val="16"/>
              </w:rPr>
              <w:t>6</w:t>
            </w:r>
            <w:r w:rsidRPr="00A54185">
              <w:rPr>
                <w:rFonts w:ascii="Century Gothic" w:hAnsi="Century Gothic"/>
                <w:color w:val="auto"/>
                <w:szCs w:val="16"/>
              </w:rPr>
              <w:t>-2028</w:t>
            </w:r>
          </w:p>
        </w:tc>
      </w:tr>
    </w:tbl>
    <w:p w14:paraId="589410B3" w14:textId="057D3B7C" w:rsidR="00F605F6" w:rsidRDefault="00F605F6" w:rsidP="0068696B">
      <w:pPr>
        <w:spacing w:before="160" w:after="160"/>
        <w:rPr>
          <w:rFonts w:ascii="Century Gothic" w:hAnsi="Century Gothic"/>
        </w:rPr>
      </w:pPr>
      <w:r w:rsidRPr="00A54185">
        <w:rPr>
          <w:rFonts w:ascii="Century Gothic" w:hAnsi="Century Gothic"/>
        </w:rPr>
        <w:t xml:space="preserve">Простий термін окупності- </w:t>
      </w:r>
      <w:r w:rsidRPr="001E74BD">
        <w:rPr>
          <w:rFonts w:ascii="Century Gothic" w:hAnsi="Century Gothic"/>
          <w:lang w:val="ru-RU"/>
        </w:rPr>
        <w:t>16.21</w:t>
      </w:r>
      <w:r w:rsidRPr="00A54185">
        <w:rPr>
          <w:rFonts w:ascii="Century Gothic" w:hAnsi="Century Gothic"/>
        </w:rPr>
        <w:t xml:space="preserve"> роки. Високий термін окупності пов`язаний з вартістю електричних батарей. Додатковою перевагою даної системи є досягнення енергонезалежності. В разі росту тарифу на електроенергію, термін окупності суттєво буде знижено.</w:t>
      </w:r>
    </w:p>
    <w:p w14:paraId="4D02C3CF" w14:textId="77777777" w:rsidR="00E04F6E" w:rsidRPr="00527B02" w:rsidRDefault="00E04F6E" w:rsidP="00E04F6E">
      <w:pPr>
        <w:autoSpaceDE w:val="0"/>
        <w:autoSpaceDN w:val="0"/>
        <w:adjustRightInd w:val="0"/>
        <w:spacing w:before="160"/>
        <w:rPr>
          <w:rFonts w:ascii="Century Gothic" w:eastAsia="Times New Roman" w:hAnsi="Century Gothic"/>
          <w:b/>
          <w:bCs/>
        </w:rPr>
      </w:pPr>
      <w:r w:rsidRPr="00527B02">
        <w:rPr>
          <w:rFonts w:ascii="Century Gothic" w:eastAsia="Times New Roman" w:hAnsi="Century Gothic"/>
          <w:b/>
          <w:bCs/>
        </w:rPr>
        <w:t>3. Об’єкти теплопостачання</w:t>
      </w:r>
    </w:p>
    <w:p w14:paraId="7E1EB835" w14:textId="77777777" w:rsidR="00E04F6E" w:rsidRPr="00527B02" w:rsidRDefault="00E04F6E" w:rsidP="00E04F6E">
      <w:pPr>
        <w:autoSpaceDE w:val="0"/>
        <w:autoSpaceDN w:val="0"/>
        <w:adjustRightInd w:val="0"/>
        <w:spacing w:before="160"/>
        <w:rPr>
          <w:rFonts w:ascii="Century Gothic" w:eastAsia="Times New Roman" w:hAnsi="Century Gothic"/>
          <w:b/>
          <w:bCs/>
        </w:rPr>
      </w:pPr>
      <w:r w:rsidRPr="00527B02">
        <w:rPr>
          <w:rFonts w:ascii="Century Gothic" w:eastAsia="Times New Roman" w:hAnsi="Century Gothic"/>
          <w:b/>
          <w:bCs/>
        </w:rPr>
        <w:t>3.1 Використання ВДЕ на об’єктах теплопостачання</w:t>
      </w:r>
    </w:p>
    <w:p w14:paraId="7B8DCB8D" w14:textId="77777777" w:rsidR="00E04F6E" w:rsidRPr="00527B02" w:rsidRDefault="00E04F6E" w:rsidP="00E04F6E">
      <w:pPr>
        <w:spacing w:before="160" w:after="160"/>
        <w:jc w:val="both"/>
        <w:rPr>
          <w:rFonts w:ascii="Century Gothic" w:eastAsia="Times New Roman" w:hAnsi="Century Gothic" w:cstheme="minorHAnsi"/>
          <w:b/>
        </w:rPr>
      </w:pPr>
      <w:r w:rsidRPr="00527B02">
        <w:rPr>
          <w:rFonts w:ascii="Century Gothic" w:eastAsia="Times New Roman" w:hAnsi="Century Gothic" w:cstheme="minorHAnsi"/>
          <w:b/>
        </w:rPr>
        <w:t xml:space="preserve">Опис поточної ситуації </w:t>
      </w:r>
    </w:p>
    <w:p w14:paraId="09C6DBA2" w14:textId="485D17D6" w:rsidR="00E04F6E" w:rsidRPr="00527B02" w:rsidRDefault="00E04F6E" w:rsidP="00E04F6E">
      <w:pPr>
        <w:spacing w:before="160" w:after="160"/>
        <w:jc w:val="both"/>
        <w:rPr>
          <w:rFonts w:ascii="Century Gothic" w:eastAsia="Times New Roman" w:hAnsi="Century Gothic"/>
          <w:color w:val="000000"/>
        </w:rPr>
      </w:pPr>
      <w:r w:rsidRPr="00527B02">
        <w:rPr>
          <w:rFonts w:ascii="Century Gothic" w:hAnsi="Century Gothic"/>
          <w:color w:val="000000" w:themeColor="text1"/>
        </w:rPr>
        <w:lastRenderedPageBreak/>
        <w:t xml:space="preserve">Військові дії створили ситуацію, коли використання газових котлів є не оптимальним вибором в системі теплопостачання. Альтернатива є використання біомаси та теплових насосів. Використання біомаси для потреб теплопостачання є комплексним завданням, яке потребує системного вирішення. </w:t>
      </w:r>
      <w:r w:rsidRPr="00527B02">
        <w:rPr>
          <w:rFonts w:ascii="Century Gothic" w:eastAsia="Times New Roman" w:hAnsi="Century Gothic"/>
          <w:color w:val="000000"/>
        </w:rPr>
        <w:t xml:space="preserve">Крім того, що біомаса є відновлювальною сировиною, вона є місцевим видом альтернативного палива, а отже її використання зміцнює енергетичну безпеку країни та створює </w:t>
      </w:r>
      <w:proofErr w:type="spellStart"/>
      <w:r w:rsidRPr="00527B02">
        <w:rPr>
          <w:rFonts w:ascii="Century Gothic" w:eastAsia="Times New Roman" w:hAnsi="Century Gothic"/>
          <w:color w:val="000000"/>
        </w:rPr>
        <w:t>інфраструкутуру</w:t>
      </w:r>
      <w:proofErr w:type="spellEnd"/>
      <w:r w:rsidRPr="00527B02">
        <w:rPr>
          <w:rFonts w:ascii="Century Gothic" w:eastAsia="Times New Roman" w:hAnsi="Century Gothic"/>
          <w:color w:val="000000"/>
        </w:rPr>
        <w:t xml:space="preserve">, що дає додаткові </w:t>
      </w:r>
      <w:proofErr w:type="spellStart"/>
      <w:r w:rsidRPr="00527B02">
        <w:rPr>
          <w:rFonts w:ascii="Century Gothic" w:eastAsia="Times New Roman" w:hAnsi="Century Gothic"/>
          <w:color w:val="000000"/>
        </w:rPr>
        <w:t>рбочі</w:t>
      </w:r>
      <w:proofErr w:type="spellEnd"/>
      <w:r w:rsidRPr="00527B02">
        <w:rPr>
          <w:rFonts w:ascii="Century Gothic" w:eastAsia="Times New Roman" w:hAnsi="Century Gothic"/>
          <w:color w:val="000000"/>
        </w:rPr>
        <w:t xml:space="preserve"> місця в регіоні. Основним постачальником біомаси можуть бути місцеві </w:t>
      </w:r>
      <w:proofErr w:type="spellStart"/>
      <w:r w:rsidRPr="00527B02">
        <w:rPr>
          <w:rFonts w:ascii="Century Gothic" w:eastAsia="Times New Roman" w:hAnsi="Century Gothic"/>
          <w:color w:val="000000"/>
        </w:rPr>
        <w:t>агрокомпанії</w:t>
      </w:r>
      <w:proofErr w:type="spellEnd"/>
      <w:r w:rsidRPr="00527B02">
        <w:rPr>
          <w:rFonts w:ascii="Century Gothic" w:eastAsia="Times New Roman" w:hAnsi="Century Gothic"/>
          <w:color w:val="000000"/>
        </w:rPr>
        <w:t xml:space="preserve"> та лісові господарства. Біомаса має нижчу вартість, ніж викопні палива, відповідно, тариф на теплову енергію для споживачів може довше підтримуватися на сталому рівні. Поряд з вище наведеним у системах теплопостачання доцільно використовувати теплові насоси. Теплові насоси- це сучасні системи для опалення та охолодження, які споживають мінімальну кількість енергії та гарантують нульові викиди СО2. </w:t>
      </w:r>
    </w:p>
    <w:p w14:paraId="2CE48F9F" w14:textId="77777777" w:rsidR="00E04F6E" w:rsidRPr="00527B02" w:rsidRDefault="00E04F6E" w:rsidP="00E04F6E">
      <w:pPr>
        <w:spacing w:before="160" w:after="160"/>
        <w:jc w:val="both"/>
        <w:textAlignment w:val="baseline"/>
        <w:rPr>
          <w:rFonts w:ascii="Century Gothic" w:eastAsia="Times New Roman" w:hAnsi="Century Gothic"/>
        </w:rPr>
      </w:pPr>
      <w:r w:rsidRPr="00527B02">
        <w:rPr>
          <w:rFonts w:ascii="Century Gothic" w:eastAsia="Times New Roman" w:hAnsi="Century Gothic"/>
          <w:b/>
          <w:bCs/>
        </w:rPr>
        <w:t>Запропоновані рішення</w:t>
      </w:r>
      <w:r w:rsidRPr="00527B02">
        <w:rPr>
          <w:rFonts w:ascii="Century Gothic" w:eastAsia="Times New Roman" w:hAnsi="Century Gothic"/>
        </w:rPr>
        <w:t> </w:t>
      </w:r>
    </w:p>
    <w:p w14:paraId="3C5A3E1D" w14:textId="62BDC0FE" w:rsidR="00DB7983" w:rsidRDefault="00DB7983" w:rsidP="00A2695D">
      <w:pPr>
        <w:spacing w:before="160" w:after="160"/>
        <w:jc w:val="both"/>
        <w:textAlignment w:val="baseline"/>
        <w:rPr>
          <w:rFonts w:ascii="Century Gothic" w:eastAsia="Times New Roman" w:hAnsi="Century Gothic"/>
        </w:rPr>
      </w:pPr>
      <w:r w:rsidRPr="00DB7983">
        <w:rPr>
          <w:rFonts w:ascii="Century Gothic" w:eastAsia="Times New Roman" w:hAnsi="Century Gothic"/>
        </w:rPr>
        <w:t>Комунальне підприємство "</w:t>
      </w:r>
      <w:r w:rsidR="001E74BD">
        <w:rPr>
          <w:rFonts w:ascii="Century Gothic" w:eastAsia="Times New Roman" w:hAnsi="Century Gothic"/>
        </w:rPr>
        <w:t>Тепломережа</w:t>
      </w:r>
      <w:r w:rsidRPr="00DB7983">
        <w:rPr>
          <w:rFonts w:ascii="Century Gothic" w:eastAsia="Times New Roman" w:hAnsi="Century Gothic"/>
        </w:rPr>
        <w:t xml:space="preserve">" є основним постачальником теплової енергії на території Червоноградської громади. Підприємство забезпечує опалення та постачання гарячої води для населення, бюджетних установ та інших споживачів міста. На балансі підприємства перебуває 7 діючих котельнь . Діючі котельні працюють на газовому паливі і знаходяться в м. Шептицький, м. </w:t>
      </w:r>
      <w:proofErr w:type="spellStart"/>
      <w:r w:rsidRPr="00DB7983">
        <w:rPr>
          <w:rFonts w:ascii="Century Gothic" w:eastAsia="Times New Roman" w:hAnsi="Century Gothic"/>
        </w:rPr>
        <w:t>Соснівці</w:t>
      </w:r>
      <w:proofErr w:type="spellEnd"/>
      <w:r w:rsidRPr="00DB7983">
        <w:rPr>
          <w:rFonts w:ascii="Century Gothic" w:eastAsia="Times New Roman" w:hAnsi="Century Gothic"/>
        </w:rPr>
        <w:t xml:space="preserve"> і селищі Гірник</w:t>
      </w:r>
      <w:r>
        <w:rPr>
          <w:rFonts w:ascii="Century Gothic" w:eastAsia="Times New Roman" w:hAnsi="Century Gothic"/>
        </w:rPr>
        <w:t xml:space="preserve">. </w:t>
      </w:r>
    </w:p>
    <w:p w14:paraId="7733DB45" w14:textId="4D4EAA13" w:rsidR="00E04F6E" w:rsidRPr="00527B02" w:rsidRDefault="00E04F6E" w:rsidP="00A2695D">
      <w:pPr>
        <w:spacing w:before="160" w:after="160"/>
        <w:jc w:val="both"/>
        <w:textAlignment w:val="baseline"/>
        <w:rPr>
          <w:rFonts w:ascii="Century Gothic" w:eastAsia="Times New Roman" w:hAnsi="Century Gothic"/>
          <w:color w:val="000000"/>
        </w:rPr>
      </w:pPr>
      <w:r w:rsidRPr="00527B02">
        <w:rPr>
          <w:rFonts w:ascii="Century Gothic" w:eastAsia="Times New Roman" w:hAnsi="Century Gothic"/>
        </w:rPr>
        <w:t xml:space="preserve">Заплановано частину котлів на газу перевести на </w:t>
      </w:r>
      <w:r w:rsidR="00DB7983">
        <w:rPr>
          <w:rFonts w:ascii="Century Gothic" w:eastAsia="Times New Roman" w:hAnsi="Century Gothic"/>
        </w:rPr>
        <w:t>біопаливо (пелети деревні)</w:t>
      </w:r>
      <w:r w:rsidRPr="00527B02">
        <w:rPr>
          <w:rFonts w:ascii="Century Gothic" w:eastAsia="Times New Roman" w:hAnsi="Century Gothic"/>
        </w:rPr>
        <w:t>, а  до частини котлів додати теплові насоси типу повітря- вода. Розрахунок та аналіз котлів буде відбуватись на підставі аналізу та проведення енергоаудиту. Використання теплових насосів заплановано у будівлях після комплексної термомодернізації,  Перехід з газових та твердопаливні котли повинен враховувати ряд факторів, таких як потужність котла, наявність палива (зокрема складування палива, тощо).</w:t>
      </w:r>
    </w:p>
    <w:p w14:paraId="1B6FE346" w14:textId="77777777" w:rsidR="00E04F6E" w:rsidRPr="00527B02" w:rsidRDefault="00E04F6E" w:rsidP="00E04F6E">
      <w:pPr>
        <w:spacing w:after="0"/>
        <w:jc w:val="right"/>
        <w:textAlignment w:val="baseline"/>
        <w:rPr>
          <w:rFonts w:ascii="Century Gothic" w:eastAsia="Times New Roman" w:hAnsi="Century Gothic" w:cs="Segoe UI"/>
        </w:rPr>
      </w:pPr>
      <w:r w:rsidRPr="00527B02">
        <w:rPr>
          <w:rFonts w:ascii="Century Gothic" w:eastAsia="Times New Roman" w:hAnsi="Century Gothic"/>
          <w:color w:val="000000"/>
        </w:rPr>
        <w:t>Таблиця 1.17 </w:t>
      </w:r>
    </w:p>
    <w:p w14:paraId="2E6EBBFD" w14:textId="47B2A79D" w:rsidR="00E04F6E" w:rsidRPr="00527B02" w:rsidRDefault="00E04F6E" w:rsidP="00E04F6E">
      <w:pPr>
        <w:autoSpaceDE w:val="0"/>
        <w:autoSpaceDN w:val="0"/>
        <w:adjustRightInd w:val="0"/>
        <w:spacing w:after="0"/>
        <w:ind w:left="360"/>
        <w:rPr>
          <w:rFonts w:ascii="Century Gothic" w:eastAsia="Times New Roman" w:hAnsi="Century Gothic" w:cs="Segoe UI"/>
        </w:rPr>
      </w:pPr>
      <w:r w:rsidRPr="00527B02">
        <w:rPr>
          <w:rFonts w:ascii="Century Gothic" w:eastAsia="Times New Roman" w:hAnsi="Century Gothic"/>
          <w:color w:val="000000"/>
        </w:rPr>
        <w:t xml:space="preserve">Витрати на впровадження, розрахунок річної економії та оцінка терміну простої окупності впровадження проектів </w:t>
      </w:r>
      <w:r w:rsidRPr="00527B02">
        <w:rPr>
          <w:rFonts w:ascii="Century Gothic" w:eastAsia="Times New Roman" w:hAnsi="Century Gothic"/>
        </w:rPr>
        <w:t xml:space="preserve">на об’єктах теплопостачання </w:t>
      </w:r>
    </w:p>
    <w:tbl>
      <w:tblPr>
        <w:tblStyle w:val="1121"/>
        <w:tblW w:w="9345" w:type="dxa"/>
        <w:tblLook w:val="04A0" w:firstRow="1" w:lastRow="0" w:firstColumn="1" w:lastColumn="0" w:noHBand="0" w:noVBand="1"/>
      </w:tblPr>
      <w:tblGrid>
        <w:gridCol w:w="5655"/>
        <w:gridCol w:w="1830"/>
        <w:gridCol w:w="1860"/>
      </w:tblGrid>
      <w:tr w:rsidR="00E04F6E" w:rsidRPr="00527B02" w14:paraId="2F9B31FF" w14:textId="77777777" w:rsidTr="001E74BD">
        <w:trPr>
          <w:cnfStyle w:val="100000000000" w:firstRow="1" w:lastRow="0" w:firstColumn="0" w:lastColumn="0" w:oddVBand="0" w:evenVBand="0" w:oddHBand="0" w:evenHBand="0" w:firstRowFirstColumn="0" w:firstRowLastColumn="0" w:lastRowFirstColumn="0" w:lastRowLastColumn="0"/>
          <w:trHeight w:val="20"/>
        </w:trPr>
        <w:tc>
          <w:tcPr>
            <w:tcW w:w="5655" w:type="dxa"/>
            <w:hideMark/>
          </w:tcPr>
          <w:p w14:paraId="692E9E4B" w14:textId="77777777" w:rsidR="00E04F6E" w:rsidRPr="00527B02" w:rsidRDefault="00E04F6E" w:rsidP="001E74BD">
            <w:pPr>
              <w:spacing w:line="276" w:lineRule="auto"/>
              <w:jc w:val="center"/>
              <w:textAlignment w:val="baseline"/>
              <w:rPr>
                <w:rFonts w:ascii="Century Gothic" w:hAnsi="Century Gothic" w:cs="Times New Roman"/>
                <w:color w:val="auto"/>
                <w:szCs w:val="16"/>
              </w:rPr>
            </w:pPr>
            <w:r w:rsidRPr="00527B02">
              <w:rPr>
                <w:rFonts w:ascii="Century Gothic" w:hAnsi="Century Gothic"/>
                <w:color w:val="auto"/>
                <w:szCs w:val="16"/>
              </w:rPr>
              <w:t>Найменування величини </w:t>
            </w:r>
          </w:p>
        </w:tc>
        <w:tc>
          <w:tcPr>
            <w:tcW w:w="1830" w:type="dxa"/>
            <w:hideMark/>
          </w:tcPr>
          <w:p w14:paraId="3C7B84BA" w14:textId="77777777" w:rsidR="00E04F6E" w:rsidRPr="00527B02" w:rsidRDefault="00E04F6E" w:rsidP="001E74BD">
            <w:pPr>
              <w:spacing w:line="276" w:lineRule="auto"/>
              <w:jc w:val="center"/>
              <w:textAlignment w:val="baseline"/>
              <w:rPr>
                <w:rFonts w:ascii="Century Gothic" w:hAnsi="Century Gothic" w:cs="Times New Roman"/>
                <w:color w:val="auto"/>
                <w:szCs w:val="16"/>
              </w:rPr>
            </w:pPr>
            <w:r w:rsidRPr="00527B02">
              <w:rPr>
                <w:rFonts w:ascii="Century Gothic" w:hAnsi="Century Gothic"/>
                <w:color w:val="auto"/>
                <w:szCs w:val="16"/>
              </w:rPr>
              <w:t>Розмірність </w:t>
            </w:r>
          </w:p>
        </w:tc>
        <w:tc>
          <w:tcPr>
            <w:tcW w:w="1860" w:type="dxa"/>
            <w:hideMark/>
          </w:tcPr>
          <w:p w14:paraId="699FB978" w14:textId="77777777" w:rsidR="00E04F6E" w:rsidRPr="00527B02" w:rsidRDefault="00E04F6E" w:rsidP="001E74BD">
            <w:pPr>
              <w:spacing w:line="276" w:lineRule="auto"/>
              <w:jc w:val="center"/>
              <w:textAlignment w:val="baseline"/>
              <w:rPr>
                <w:rFonts w:ascii="Century Gothic" w:hAnsi="Century Gothic" w:cs="Times New Roman"/>
                <w:color w:val="auto"/>
                <w:szCs w:val="16"/>
              </w:rPr>
            </w:pPr>
            <w:r w:rsidRPr="00527B02">
              <w:rPr>
                <w:rFonts w:ascii="Century Gothic" w:hAnsi="Century Gothic"/>
                <w:color w:val="auto"/>
                <w:szCs w:val="16"/>
              </w:rPr>
              <w:t>Величина </w:t>
            </w:r>
          </w:p>
        </w:tc>
      </w:tr>
      <w:tr w:rsidR="00E04F6E" w:rsidRPr="00527B02" w14:paraId="78398F04" w14:textId="77777777" w:rsidTr="001E74BD">
        <w:trPr>
          <w:trHeight w:val="20"/>
        </w:trPr>
        <w:tc>
          <w:tcPr>
            <w:tcW w:w="5655" w:type="dxa"/>
            <w:hideMark/>
          </w:tcPr>
          <w:p w14:paraId="6FD9D1B6" w14:textId="77777777" w:rsidR="00E04F6E" w:rsidRPr="00527B02" w:rsidRDefault="00E04F6E" w:rsidP="001E74BD">
            <w:pPr>
              <w:spacing w:line="276" w:lineRule="auto"/>
              <w:textAlignment w:val="baseline"/>
              <w:rPr>
                <w:rFonts w:ascii="Century Gothic" w:hAnsi="Century Gothic" w:cs="Times New Roman"/>
                <w:color w:val="auto"/>
                <w:szCs w:val="16"/>
              </w:rPr>
            </w:pPr>
            <w:r w:rsidRPr="00527B02">
              <w:rPr>
                <w:rFonts w:ascii="Century Gothic" w:hAnsi="Century Gothic"/>
                <w:color w:val="auto"/>
                <w:szCs w:val="16"/>
              </w:rPr>
              <w:t>Річне споживання енергії на об’єктах теплопостачання</w:t>
            </w:r>
          </w:p>
        </w:tc>
        <w:tc>
          <w:tcPr>
            <w:tcW w:w="1830" w:type="dxa"/>
            <w:hideMark/>
          </w:tcPr>
          <w:p w14:paraId="124F174D" w14:textId="77777777" w:rsidR="00E04F6E" w:rsidRPr="00527B02" w:rsidRDefault="00E04F6E" w:rsidP="001E74BD">
            <w:pPr>
              <w:spacing w:line="276" w:lineRule="auto"/>
              <w:jc w:val="center"/>
              <w:textAlignment w:val="baseline"/>
              <w:rPr>
                <w:rFonts w:ascii="Century Gothic" w:hAnsi="Century Gothic" w:cs="Times New Roman"/>
                <w:color w:val="auto"/>
                <w:szCs w:val="16"/>
              </w:rPr>
            </w:pPr>
            <w:r w:rsidRPr="00527B02">
              <w:rPr>
                <w:rFonts w:ascii="Century Gothic" w:hAnsi="Century Gothic"/>
                <w:color w:val="auto"/>
                <w:szCs w:val="16"/>
              </w:rPr>
              <w:t>МВт-год/рік</w:t>
            </w:r>
          </w:p>
        </w:tc>
        <w:tc>
          <w:tcPr>
            <w:tcW w:w="1860" w:type="dxa"/>
          </w:tcPr>
          <w:p w14:paraId="7F3D92E6" w14:textId="317F2E0C" w:rsidR="00E04F6E" w:rsidRPr="00527B02" w:rsidRDefault="0076528C" w:rsidP="001E74BD">
            <w:pPr>
              <w:spacing w:line="276" w:lineRule="auto"/>
              <w:jc w:val="center"/>
              <w:textAlignment w:val="baseline"/>
              <w:rPr>
                <w:rFonts w:ascii="Century Gothic" w:hAnsi="Century Gothic"/>
                <w:color w:val="auto"/>
                <w:szCs w:val="16"/>
              </w:rPr>
            </w:pPr>
            <w:r>
              <w:rPr>
                <w:rFonts w:ascii="Century Gothic" w:hAnsi="Century Gothic"/>
                <w:color w:val="auto"/>
                <w:szCs w:val="16"/>
              </w:rPr>
              <w:t>34</w:t>
            </w:r>
            <w:r w:rsidR="00BC35FC">
              <w:rPr>
                <w:rFonts w:ascii="Century Gothic" w:hAnsi="Century Gothic"/>
                <w:color w:val="auto"/>
                <w:szCs w:val="16"/>
              </w:rPr>
              <w:t> </w:t>
            </w:r>
            <w:r>
              <w:rPr>
                <w:rFonts w:ascii="Century Gothic" w:hAnsi="Century Gothic"/>
                <w:color w:val="auto"/>
                <w:szCs w:val="16"/>
              </w:rPr>
              <w:t>848</w:t>
            </w:r>
            <w:r w:rsidR="00BC35FC">
              <w:rPr>
                <w:rFonts w:ascii="Century Gothic" w:hAnsi="Century Gothic"/>
                <w:color w:val="auto"/>
                <w:szCs w:val="16"/>
              </w:rPr>
              <w:t>,00</w:t>
            </w:r>
          </w:p>
        </w:tc>
      </w:tr>
      <w:tr w:rsidR="00E04F6E" w:rsidRPr="00527B02" w14:paraId="37379E49" w14:textId="77777777" w:rsidTr="001E74BD">
        <w:trPr>
          <w:trHeight w:val="20"/>
        </w:trPr>
        <w:tc>
          <w:tcPr>
            <w:tcW w:w="5655" w:type="dxa"/>
            <w:hideMark/>
          </w:tcPr>
          <w:p w14:paraId="53308A42" w14:textId="77777777" w:rsidR="00E04F6E" w:rsidRPr="00527B02" w:rsidRDefault="00E04F6E" w:rsidP="001E74BD">
            <w:pPr>
              <w:spacing w:line="276" w:lineRule="auto"/>
              <w:textAlignment w:val="baseline"/>
              <w:rPr>
                <w:rFonts w:ascii="Century Gothic" w:hAnsi="Century Gothic" w:cs="Times New Roman"/>
                <w:color w:val="auto"/>
                <w:szCs w:val="16"/>
              </w:rPr>
            </w:pPr>
            <w:r w:rsidRPr="00527B02">
              <w:rPr>
                <w:rFonts w:ascii="Century Gothic" w:hAnsi="Century Gothic"/>
                <w:color w:val="auto"/>
                <w:szCs w:val="16"/>
              </w:rPr>
              <w:t>Очікувана річне заміщення енергії</w:t>
            </w:r>
          </w:p>
        </w:tc>
        <w:tc>
          <w:tcPr>
            <w:tcW w:w="1830" w:type="dxa"/>
            <w:hideMark/>
          </w:tcPr>
          <w:p w14:paraId="0834DEEC" w14:textId="77777777" w:rsidR="00E04F6E" w:rsidRPr="00527B02" w:rsidRDefault="00E04F6E" w:rsidP="001E74BD">
            <w:pPr>
              <w:spacing w:line="276" w:lineRule="auto"/>
              <w:jc w:val="center"/>
              <w:textAlignment w:val="baseline"/>
              <w:rPr>
                <w:rFonts w:ascii="Century Gothic" w:hAnsi="Century Gothic" w:cs="Times New Roman"/>
                <w:color w:val="auto"/>
                <w:szCs w:val="16"/>
              </w:rPr>
            </w:pPr>
            <w:r w:rsidRPr="00527B02">
              <w:rPr>
                <w:rFonts w:ascii="Century Gothic" w:hAnsi="Century Gothic"/>
                <w:color w:val="auto"/>
                <w:szCs w:val="16"/>
              </w:rPr>
              <w:t>МВт-год/рік</w:t>
            </w:r>
          </w:p>
        </w:tc>
        <w:tc>
          <w:tcPr>
            <w:tcW w:w="1860" w:type="dxa"/>
          </w:tcPr>
          <w:p w14:paraId="6F58A826" w14:textId="639DF11E" w:rsidR="00E04F6E" w:rsidRPr="00527B02" w:rsidRDefault="00BC35FC" w:rsidP="001E74BD">
            <w:pPr>
              <w:spacing w:line="276" w:lineRule="auto"/>
              <w:jc w:val="center"/>
              <w:textAlignment w:val="baseline"/>
              <w:rPr>
                <w:rFonts w:ascii="Century Gothic" w:hAnsi="Century Gothic"/>
                <w:color w:val="auto"/>
                <w:szCs w:val="16"/>
              </w:rPr>
            </w:pPr>
            <w:r>
              <w:rPr>
                <w:rFonts w:ascii="Century Gothic" w:hAnsi="Century Gothic"/>
                <w:color w:val="auto"/>
                <w:szCs w:val="16"/>
              </w:rPr>
              <w:t>8 364,58</w:t>
            </w:r>
          </w:p>
        </w:tc>
      </w:tr>
      <w:tr w:rsidR="00E04F6E" w:rsidRPr="00527B02" w14:paraId="00BF0202" w14:textId="77777777" w:rsidTr="001E74BD">
        <w:trPr>
          <w:trHeight w:val="20"/>
        </w:trPr>
        <w:tc>
          <w:tcPr>
            <w:tcW w:w="5655" w:type="dxa"/>
          </w:tcPr>
          <w:p w14:paraId="6BC02052" w14:textId="77777777" w:rsidR="00E04F6E" w:rsidRPr="00527B02" w:rsidRDefault="00E04F6E" w:rsidP="001E74BD">
            <w:pPr>
              <w:spacing w:line="276" w:lineRule="auto"/>
              <w:textAlignment w:val="baseline"/>
              <w:rPr>
                <w:rFonts w:ascii="Century Gothic" w:hAnsi="Century Gothic"/>
                <w:color w:val="auto"/>
                <w:szCs w:val="16"/>
              </w:rPr>
            </w:pPr>
            <w:r w:rsidRPr="00527B02">
              <w:rPr>
                <w:rFonts w:ascii="Century Gothic" w:hAnsi="Century Gothic"/>
                <w:color w:val="auto"/>
                <w:szCs w:val="16"/>
              </w:rPr>
              <w:t xml:space="preserve">Загальна вартість реалізації </w:t>
            </w:r>
          </w:p>
        </w:tc>
        <w:tc>
          <w:tcPr>
            <w:tcW w:w="1830" w:type="dxa"/>
          </w:tcPr>
          <w:p w14:paraId="44A4E6C5" w14:textId="77777777" w:rsidR="00E04F6E" w:rsidRPr="00527B02" w:rsidRDefault="00E04F6E" w:rsidP="001E74BD">
            <w:pPr>
              <w:spacing w:line="276" w:lineRule="auto"/>
              <w:jc w:val="center"/>
              <w:textAlignment w:val="baseline"/>
              <w:rPr>
                <w:rFonts w:ascii="Century Gothic" w:hAnsi="Century Gothic"/>
                <w:color w:val="auto"/>
                <w:szCs w:val="16"/>
              </w:rPr>
            </w:pPr>
            <w:r w:rsidRPr="00527B02">
              <w:rPr>
                <w:rFonts w:ascii="Century Gothic" w:hAnsi="Century Gothic"/>
                <w:color w:val="auto"/>
                <w:szCs w:val="16"/>
              </w:rPr>
              <w:t>млн. грн</w:t>
            </w:r>
          </w:p>
        </w:tc>
        <w:tc>
          <w:tcPr>
            <w:tcW w:w="1860" w:type="dxa"/>
          </w:tcPr>
          <w:p w14:paraId="0535EC83" w14:textId="2B5E8B80" w:rsidR="00E04F6E" w:rsidRPr="00527B02" w:rsidRDefault="00BC35FC" w:rsidP="001E74BD">
            <w:pPr>
              <w:spacing w:line="276" w:lineRule="auto"/>
              <w:jc w:val="center"/>
              <w:textAlignment w:val="baseline"/>
              <w:rPr>
                <w:rFonts w:ascii="Century Gothic" w:hAnsi="Century Gothic"/>
                <w:color w:val="auto"/>
                <w:szCs w:val="16"/>
              </w:rPr>
            </w:pPr>
            <w:r>
              <w:rPr>
                <w:rFonts w:ascii="Century Gothic" w:hAnsi="Century Gothic"/>
                <w:color w:val="auto"/>
                <w:szCs w:val="16"/>
              </w:rPr>
              <w:t>108,33</w:t>
            </w:r>
          </w:p>
        </w:tc>
      </w:tr>
      <w:tr w:rsidR="00E04F6E" w:rsidRPr="00527B02" w14:paraId="2C3DC7A0" w14:textId="77777777" w:rsidTr="001E74BD">
        <w:trPr>
          <w:trHeight w:val="20"/>
        </w:trPr>
        <w:tc>
          <w:tcPr>
            <w:tcW w:w="5655" w:type="dxa"/>
          </w:tcPr>
          <w:p w14:paraId="3ABCC4D8" w14:textId="77777777" w:rsidR="00E04F6E" w:rsidRPr="00527B02" w:rsidRDefault="00E04F6E" w:rsidP="001E74BD">
            <w:pPr>
              <w:spacing w:line="276" w:lineRule="auto"/>
              <w:textAlignment w:val="baseline"/>
              <w:rPr>
                <w:rFonts w:ascii="Century Gothic" w:hAnsi="Century Gothic"/>
                <w:color w:val="auto"/>
                <w:szCs w:val="16"/>
              </w:rPr>
            </w:pPr>
            <w:r w:rsidRPr="00527B02">
              <w:rPr>
                <w:rFonts w:ascii="Century Gothic" w:hAnsi="Century Gothic"/>
                <w:color w:val="auto"/>
                <w:szCs w:val="16"/>
              </w:rPr>
              <w:t>Очікувана річна економія енергії</w:t>
            </w:r>
          </w:p>
        </w:tc>
        <w:tc>
          <w:tcPr>
            <w:tcW w:w="1830" w:type="dxa"/>
          </w:tcPr>
          <w:p w14:paraId="76D85C32" w14:textId="77777777" w:rsidR="00E04F6E" w:rsidRPr="00527B02" w:rsidRDefault="00E04F6E" w:rsidP="001E74BD">
            <w:pPr>
              <w:spacing w:line="276" w:lineRule="auto"/>
              <w:jc w:val="center"/>
              <w:textAlignment w:val="baseline"/>
              <w:rPr>
                <w:rFonts w:ascii="Century Gothic" w:hAnsi="Century Gothic"/>
                <w:color w:val="auto"/>
                <w:szCs w:val="16"/>
              </w:rPr>
            </w:pPr>
            <w:r w:rsidRPr="00527B02">
              <w:rPr>
                <w:rFonts w:ascii="Century Gothic" w:hAnsi="Century Gothic"/>
                <w:color w:val="auto"/>
                <w:szCs w:val="16"/>
              </w:rPr>
              <w:t>млн. грн</w:t>
            </w:r>
          </w:p>
        </w:tc>
        <w:tc>
          <w:tcPr>
            <w:tcW w:w="1860" w:type="dxa"/>
          </w:tcPr>
          <w:p w14:paraId="6555EBA3" w14:textId="118CD0BB" w:rsidR="00E04F6E" w:rsidRPr="00527B02" w:rsidRDefault="00BC35FC" w:rsidP="001E74BD">
            <w:pPr>
              <w:spacing w:line="276" w:lineRule="auto"/>
              <w:jc w:val="center"/>
              <w:textAlignment w:val="baseline"/>
              <w:rPr>
                <w:rFonts w:ascii="Century Gothic" w:hAnsi="Century Gothic"/>
                <w:color w:val="auto"/>
                <w:szCs w:val="16"/>
              </w:rPr>
            </w:pPr>
            <w:r>
              <w:rPr>
                <w:rFonts w:ascii="Century Gothic" w:hAnsi="Century Gothic"/>
                <w:color w:val="auto"/>
                <w:szCs w:val="16"/>
              </w:rPr>
              <w:t>10,5</w:t>
            </w:r>
          </w:p>
        </w:tc>
      </w:tr>
      <w:tr w:rsidR="00E04F6E" w:rsidRPr="00527B02" w14:paraId="3EB16770" w14:textId="77777777" w:rsidTr="001E74BD">
        <w:trPr>
          <w:trHeight w:val="20"/>
        </w:trPr>
        <w:tc>
          <w:tcPr>
            <w:tcW w:w="5655" w:type="dxa"/>
          </w:tcPr>
          <w:p w14:paraId="591FFED2" w14:textId="77777777" w:rsidR="00E04F6E" w:rsidRPr="00527B02" w:rsidRDefault="00E04F6E" w:rsidP="001E74BD">
            <w:pPr>
              <w:spacing w:line="276" w:lineRule="auto"/>
              <w:textAlignment w:val="baseline"/>
              <w:rPr>
                <w:rFonts w:ascii="Century Gothic" w:hAnsi="Century Gothic" w:cs="Times New Roman"/>
                <w:color w:val="auto"/>
                <w:szCs w:val="16"/>
              </w:rPr>
            </w:pPr>
            <w:r w:rsidRPr="00527B02">
              <w:rPr>
                <w:rFonts w:ascii="Century Gothic" w:hAnsi="Century Gothic"/>
                <w:color w:val="auto"/>
                <w:szCs w:val="16"/>
              </w:rPr>
              <w:t>Термін окупності заходу </w:t>
            </w:r>
          </w:p>
        </w:tc>
        <w:tc>
          <w:tcPr>
            <w:tcW w:w="1830" w:type="dxa"/>
          </w:tcPr>
          <w:p w14:paraId="3B7F92E2" w14:textId="77777777" w:rsidR="00E04F6E" w:rsidRPr="00527B02" w:rsidRDefault="00E04F6E" w:rsidP="001E74BD">
            <w:pPr>
              <w:spacing w:line="276" w:lineRule="auto"/>
              <w:jc w:val="center"/>
              <w:textAlignment w:val="baseline"/>
              <w:rPr>
                <w:rFonts w:ascii="Century Gothic" w:hAnsi="Century Gothic" w:cs="Times New Roman"/>
                <w:color w:val="auto"/>
                <w:szCs w:val="16"/>
              </w:rPr>
            </w:pPr>
            <w:r w:rsidRPr="00527B02">
              <w:rPr>
                <w:rFonts w:ascii="Century Gothic" w:hAnsi="Century Gothic"/>
                <w:color w:val="auto"/>
                <w:szCs w:val="16"/>
              </w:rPr>
              <w:t>років </w:t>
            </w:r>
          </w:p>
        </w:tc>
        <w:tc>
          <w:tcPr>
            <w:tcW w:w="1860" w:type="dxa"/>
          </w:tcPr>
          <w:p w14:paraId="2832C4B7" w14:textId="729C85E2" w:rsidR="00E04F6E" w:rsidRPr="00527B02" w:rsidRDefault="00E04F6E" w:rsidP="001E74BD">
            <w:pPr>
              <w:spacing w:line="276" w:lineRule="auto"/>
              <w:jc w:val="center"/>
              <w:textAlignment w:val="baseline"/>
              <w:rPr>
                <w:rFonts w:ascii="Century Gothic" w:hAnsi="Century Gothic"/>
                <w:color w:val="auto"/>
                <w:szCs w:val="16"/>
              </w:rPr>
            </w:pPr>
            <w:r w:rsidRPr="00527B02">
              <w:rPr>
                <w:rFonts w:ascii="Century Gothic" w:hAnsi="Century Gothic"/>
                <w:color w:val="auto"/>
                <w:szCs w:val="16"/>
              </w:rPr>
              <w:t>10,</w:t>
            </w:r>
            <w:r w:rsidR="00BC35FC">
              <w:rPr>
                <w:rFonts w:ascii="Century Gothic" w:hAnsi="Century Gothic"/>
                <w:color w:val="auto"/>
                <w:szCs w:val="16"/>
              </w:rPr>
              <w:t>3</w:t>
            </w:r>
          </w:p>
        </w:tc>
      </w:tr>
      <w:tr w:rsidR="00E04F6E" w:rsidRPr="00527B02" w14:paraId="21ABBC1B" w14:textId="77777777" w:rsidTr="001E74BD">
        <w:trPr>
          <w:trHeight w:val="20"/>
        </w:trPr>
        <w:tc>
          <w:tcPr>
            <w:tcW w:w="5655" w:type="dxa"/>
          </w:tcPr>
          <w:p w14:paraId="36DA0E0D" w14:textId="77777777" w:rsidR="00E04F6E" w:rsidRPr="00527B02" w:rsidRDefault="00E04F6E" w:rsidP="001E74BD">
            <w:pPr>
              <w:spacing w:line="276" w:lineRule="auto"/>
              <w:textAlignment w:val="baseline"/>
              <w:rPr>
                <w:rFonts w:ascii="Century Gothic" w:hAnsi="Century Gothic"/>
                <w:color w:val="auto"/>
                <w:szCs w:val="16"/>
              </w:rPr>
            </w:pPr>
            <w:r w:rsidRPr="00527B02">
              <w:rPr>
                <w:rFonts w:ascii="Century Gothic" w:hAnsi="Century Gothic"/>
                <w:color w:val="auto"/>
                <w:szCs w:val="16"/>
              </w:rPr>
              <w:t xml:space="preserve">Джерело фінансування </w:t>
            </w:r>
          </w:p>
        </w:tc>
        <w:tc>
          <w:tcPr>
            <w:tcW w:w="3690" w:type="dxa"/>
            <w:gridSpan w:val="2"/>
          </w:tcPr>
          <w:p w14:paraId="6659E4CF" w14:textId="77777777" w:rsidR="00E04F6E" w:rsidRPr="00527B02" w:rsidRDefault="00E04F6E" w:rsidP="001E74BD">
            <w:pPr>
              <w:spacing w:line="276" w:lineRule="auto"/>
              <w:jc w:val="center"/>
              <w:textAlignment w:val="baseline"/>
              <w:rPr>
                <w:rFonts w:ascii="Century Gothic" w:hAnsi="Century Gothic"/>
                <w:color w:val="auto"/>
                <w:szCs w:val="16"/>
              </w:rPr>
            </w:pPr>
            <w:r w:rsidRPr="00527B02">
              <w:rPr>
                <w:rFonts w:ascii="Century Gothic" w:hAnsi="Century Gothic"/>
                <w:color w:val="auto"/>
                <w:szCs w:val="16"/>
              </w:rPr>
              <w:t>Кошти підприємства (50%) Місцевий бюджет (50%)</w:t>
            </w:r>
          </w:p>
        </w:tc>
      </w:tr>
      <w:tr w:rsidR="00E04F6E" w:rsidRPr="00527B02" w14:paraId="3AB77355" w14:textId="77777777" w:rsidTr="001E74BD">
        <w:trPr>
          <w:trHeight w:val="20"/>
        </w:trPr>
        <w:tc>
          <w:tcPr>
            <w:tcW w:w="5655" w:type="dxa"/>
          </w:tcPr>
          <w:p w14:paraId="545C28A8" w14:textId="77777777" w:rsidR="00E04F6E" w:rsidRPr="00527B02" w:rsidRDefault="00E04F6E" w:rsidP="001E74BD">
            <w:pPr>
              <w:spacing w:line="276" w:lineRule="auto"/>
              <w:textAlignment w:val="baseline"/>
              <w:rPr>
                <w:rFonts w:ascii="Century Gothic" w:hAnsi="Century Gothic"/>
                <w:color w:val="auto"/>
                <w:szCs w:val="16"/>
              </w:rPr>
            </w:pPr>
            <w:r w:rsidRPr="00527B02">
              <w:rPr>
                <w:rFonts w:ascii="Century Gothic" w:hAnsi="Century Gothic"/>
                <w:color w:val="auto"/>
                <w:szCs w:val="16"/>
              </w:rPr>
              <w:t>Термін реалізації проекту</w:t>
            </w:r>
          </w:p>
        </w:tc>
        <w:tc>
          <w:tcPr>
            <w:tcW w:w="3690" w:type="dxa"/>
            <w:gridSpan w:val="2"/>
          </w:tcPr>
          <w:p w14:paraId="6E908E7E" w14:textId="77777777" w:rsidR="00E04F6E" w:rsidRPr="00527B02" w:rsidRDefault="00E04F6E" w:rsidP="001E74BD">
            <w:pPr>
              <w:spacing w:line="276" w:lineRule="auto"/>
              <w:jc w:val="center"/>
              <w:textAlignment w:val="baseline"/>
              <w:rPr>
                <w:rFonts w:ascii="Century Gothic" w:hAnsi="Century Gothic"/>
                <w:color w:val="auto"/>
                <w:szCs w:val="16"/>
              </w:rPr>
            </w:pPr>
            <w:r w:rsidRPr="00527B02">
              <w:rPr>
                <w:rFonts w:ascii="Century Gothic" w:hAnsi="Century Gothic"/>
                <w:color w:val="auto"/>
                <w:szCs w:val="16"/>
              </w:rPr>
              <w:t>2027-2029</w:t>
            </w:r>
          </w:p>
        </w:tc>
      </w:tr>
    </w:tbl>
    <w:p w14:paraId="2AD04B96" w14:textId="7F748088" w:rsidR="00E04F6E" w:rsidRDefault="00E04F6E" w:rsidP="00E04F6E">
      <w:pPr>
        <w:spacing w:before="160" w:after="160"/>
        <w:jc w:val="both"/>
        <w:rPr>
          <w:rFonts w:ascii="Century Gothic" w:eastAsia="Times New Roman" w:hAnsi="Century Gothic"/>
          <w:color w:val="000000"/>
        </w:rPr>
      </w:pPr>
      <w:r w:rsidRPr="00527B02">
        <w:rPr>
          <w:rFonts w:ascii="Century Gothic" w:eastAsia="Times New Roman" w:hAnsi="Century Gothic"/>
          <w:color w:val="000000"/>
        </w:rPr>
        <w:t>Простий термін окупності- 10,</w:t>
      </w:r>
      <w:r w:rsidR="00BC35FC">
        <w:rPr>
          <w:rFonts w:ascii="Century Gothic" w:eastAsia="Times New Roman" w:hAnsi="Century Gothic"/>
          <w:color w:val="000000"/>
        </w:rPr>
        <w:t>3</w:t>
      </w:r>
      <w:r w:rsidRPr="00527B02">
        <w:rPr>
          <w:rFonts w:ascii="Century Gothic" w:eastAsia="Times New Roman" w:hAnsi="Century Gothic"/>
          <w:color w:val="000000"/>
        </w:rPr>
        <w:t xml:space="preserve"> роки. Високий термін окупності залежить від високої вартості на обладнання та низьких цін на газ. Зміна тарифів на газ зменшить термін окупності.</w:t>
      </w:r>
    </w:p>
    <w:p w14:paraId="7CE58EF9" w14:textId="31FC4790" w:rsidR="00DD7D91" w:rsidRPr="00527B02" w:rsidRDefault="00DD7D91" w:rsidP="00DD7D91">
      <w:pPr>
        <w:autoSpaceDE w:val="0"/>
        <w:autoSpaceDN w:val="0"/>
        <w:adjustRightInd w:val="0"/>
        <w:spacing w:before="160"/>
        <w:rPr>
          <w:rFonts w:ascii="Century Gothic" w:eastAsia="Times New Roman" w:hAnsi="Century Gothic"/>
          <w:b/>
          <w:bCs/>
        </w:rPr>
      </w:pPr>
      <w:r w:rsidRPr="00527B02">
        <w:rPr>
          <w:rFonts w:ascii="Century Gothic" w:eastAsia="Times New Roman" w:hAnsi="Century Gothic"/>
          <w:b/>
          <w:bCs/>
        </w:rPr>
        <w:t xml:space="preserve">3.2 </w:t>
      </w:r>
      <w:r w:rsidRPr="00DD7D91">
        <w:rPr>
          <w:rFonts w:ascii="Century Gothic" w:eastAsia="Times New Roman" w:hAnsi="Century Gothic"/>
          <w:b/>
          <w:bCs/>
        </w:rPr>
        <w:t>Реконструкція теплових мереж з метою зменшення втрат</w:t>
      </w:r>
    </w:p>
    <w:p w14:paraId="0DAACEE9" w14:textId="77777777" w:rsidR="00DD7D91" w:rsidRPr="00056778" w:rsidRDefault="00DD7D91" w:rsidP="00DD7D91">
      <w:pPr>
        <w:spacing w:before="160" w:after="160"/>
        <w:jc w:val="both"/>
        <w:rPr>
          <w:rFonts w:ascii="Century Gothic" w:eastAsia="Times New Roman" w:hAnsi="Century Gothic" w:cstheme="minorHAnsi"/>
          <w:b/>
        </w:rPr>
      </w:pPr>
      <w:r w:rsidRPr="00056778">
        <w:rPr>
          <w:rFonts w:ascii="Century Gothic" w:eastAsia="Times New Roman" w:hAnsi="Century Gothic" w:cstheme="minorHAnsi"/>
          <w:b/>
        </w:rPr>
        <w:t xml:space="preserve">Опис поточної ситуації </w:t>
      </w:r>
    </w:p>
    <w:p w14:paraId="6CD07C36" w14:textId="47A3F6B6" w:rsidR="00DD7D91" w:rsidRPr="007F3362" w:rsidRDefault="000D23B9" w:rsidP="00DD7D91">
      <w:pPr>
        <w:spacing w:before="160" w:after="160"/>
        <w:jc w:val="both"/>
        <w:rPr>
          <w:rFonts w:ascii="Century Gothic" w:eastAsia="Times New Roman" w:hAnsi="Century Gothic"/>
        </w:rPr>
      </w:pPr>
      <w:r w:rsidRPr="000D23B9">
        <w:rPr>
          <w:rFonts w:ascii="Century Gothic" w:eastAsia="Times New Roman" w:hAnsi="Century Gothic"/>
        </w:rPr>
        <w:t xml:space="preserve">Серйозною проблемою теплопостачання </w:t>
      </w:r>
      <w:r>
        <w:rPr>
          <w:rFonts w:ascii="Century Gothic" w:eastAsia="Times New Roman" w:hAnsi="Century Gothic"/>
        </w:rPr>
        <w:t>у громаді в цілому</w:t>
      </w:r>
      <w:r w:rsidRPr="000D23B9">
        <w:rPr>
          <w:rFonts w:ascii="Century Gothic" w:eastAsia="Times New Roman" w:hAnsi="Century Gothic"/>
        </w:rPr>
        <w:t xml:space="preserve"> і, зокрема, </w:t>
      </w:r>
      <w:r>
        <w:rPr>
          <w:rFonts w:ascii="Century Gothic" w:eastAsia="Times New Roman" w:hAnsi="Century Gothic"/>
        </w:rPr>
        <w:t>на окремих дільницях</w:t>
      </w:r>
      <w:r w:rsidRPr="000D23B9">
        <w:rPr>
          <w:rFonts w:ascii="Century Gothic" w:eastAsia="Times New Roman" w:hAnsi="Century Gothic"/>
        </w:rPr>
        <w:t xml:space="preserve"> є низька надійність тепломереж і їх незадовільна теплоізоляція, яка зумовлює великі втрати тепла, істотні економічні затрати внаслідок частих аварій і значних об’ємів </w:t>
      </w:r>
      <w:r w:rsidRPr="000D23B9">
        <w:rPr>
          <w:rFonts w:ascii="Century Gothic" w:eastAsia="Times New Roman" w:hAnsi="Century Gothic"/>
        </w:rPr>
        <w:lastRenderedPageBreak/>
        <w:t>ремонтних робіт.</w:t>
      </w:r>
      <w:r>
        <w:rPr>
          <w:rFonts w:ascii="Century Gothic" w:eastAsia="Times New Roman" w:hAnsi="Century Gothic"/>
        </w:rPr>
        <w:t xml:space="preserve"> </w:t>
      </w:r>
      <w:r w:rsidR="007F3362" w:rsidRPr="007F3362">
        <w:rPr>
          <w:rFonts w:ascii="Century Gothic" w:eastAsia="Times New Roman" w:hAnsi="Century Gothic"/>
        </w:rPr>
        <w:t>Тому ми підготували на цей рік масштабну програму модернізації теплових мереж</w:t>
      </w:r>
      <w:r w:rsidR="007F3362">
        <w:rPr>
          <w:rFonts w:ascii="Century Gothic" w:eastAsia="Times New Roman" w:hAnsi="Century Gothic"/>
        </w:rPr>
        <w:t xml:space="preserve">. Втрати в мережах становлять більше 35 відсотків. </w:t>
      </w:r>
    </w:p>
    <w:p w14:paraId="153A0CF8" w14:textId="77777777" w:rsidR="00DD7D91" w:rsidRPr="00527B02" w:rsidRDefault="00DD7D91" w:rsidP="00DD7D91">
      <w:pPr>
        <w:spacing w:before="160" w:after="160"/>
        <w:jc w:val="both"/>
        <w:textAlignment w:val="baseline"/>
        <w:rPr>
          <w:rFonts w:ascii="Century Gothic" w:eastAsia="Times New Roman" w:hAnsi="Century Gothic"/>
        </w:rPr>
      </w:pPr>
      <w:r w:rsidRPr="00527B02">
        <w:rPr>
          <w:rFonts w:ascii="Century Gothic" w:eastAsia="Times New Roman" w:hAnsi="Century Gothic"/>
          <w:b/>
          <w:bCs/>
        </w:rPr>
        <w:t>Запропоновані рішення</w:t>
      </w:r>
      <w:r w:rsidRPr="00527B02">
        <w:rPr>
          <w:rFonts w:ascii="Century Gothic" w:eastAsia="Times New Roman" w:hAnsi="Century Gothic"/>
        </w:rPr>
        <w:t> </w:t>
      </w:r>
    </w:p>
    <w:p w14:paraId="6F10488D" w14:textId="65A1B22D" w:rsidR="00DD7D91" w:rsidRDefault="004C74CB" w:rsidP="00DD7D91">
      <w:pPr>
        <w:spacing w:after="0"/>
        <w:jc w:val="both"/>
        <w:textAlignment w:val="baseline"/>
        <w:rPr>
          <w:rFonts w:ascii="Century Gothic" w:eastAsia="Times New Roman" w:hAnsi="Century Gothic"/>
        </w:rPr>
      </w:pPr>
      <w:r>
        <w:rPr>
          <w:rFonts w:ascii="Century Gothic" w:eastAsia="Times New Roman" w:hAnsi="Century Gothic"/>
        </w:rPr>
        <w:t xml:space="preserve">Пропонується реалізувати проект із заміни труб опалення, на попередньо ізольовані. </w:t>
      </w:r>
    </w:p>
    <w:p w14:paraId="56D16FED" w14:textId="123467A7" w:rsidR="00F63763" w:rsidRDefault="00801381" w:rsidP="00F63763">
      <w:pPr>
        <w:spacing w:after="0"/>
        <w:jc w:val="both"/>
        <w:textAlignment w:val="baseline"/>
        <w:rPr>
          <w:rFonts w:ascii="Century Gothic" w:eastAsia="Times New Roman" w:hAnsi="Century Gothic"/>
        </w:rPr>
      </w:pPr>
      <w:r w:rsidRPr="00801381">
        <w:rPr>
          <w:rFonts w:ascii="Century Gothic" w:eastAsia="Times New Roman" w:hAnsi="Century Gothic"/>
        </w:rPr>
        <w:t>Заходом передбачається реалізаці</w:t>
      </w:r>
      <w:r>
        <w:rPr>
          <w:rFonts w:ascii="Century Gothic" w:eastAsia="Times New Roman" w:hAnsi="Century Gothic"/>
        </w:rPr>
        <w:t>я</w:t>
      </w:r>
      <w:r w:rsidRPr="00801381">
        <w:rPr>
          <w:rFonts w:ascii="Century Gothic" w:eastAsia="Times New Roman" w:hAnsi="Century Gothic"/>
        </w:rPr>
        <w:t xml:space="preserve"> робіт запланованих для підвищення ефективності, надійності процесу транспортування теплової енергії, зниження витрат на аварійні ремонти по ліквідації поривів та відновленню теплоізоляції, зниження витрат  газу та електроенергії на нагрівання та транспортування теплоносія за рахунок виключення втрат теплоносія, застосування новітніх технологій за рахунок заміни ділянки трубопроводу опалення, яка повністю відпрацювала свій ресурс.</w:t>
      </w:r>
      <w:r w:rsidR="00E04E86">
        <w:rPr>
          <w:rFonts w:ascii="Century Gothic" w:eastAsia="Times New Roman" w:hAnsi="Century Gothic"/>
        </w:rPr>
        <w:t xml:space="preserve"> </w:t>
      </w:r>
      <w:r w:rsidR="004C74CB" w:rsidRPr="00056778">
        <w:rPr>
          <w:rFonts w:ascii="Century Gothic" w:eastAsia="Times New Roman" w:hAnsi="Century Gothic"/>
        </w:rPr>
        <w:t>Будуть застосовуватися і використовуватися трубопроводи з попередньою ізоляцією, які є надійними та мають гарантію 30 років, а слугуватимуть набагато більше. Ці надійні трубопроводи не втрачають тепло, їх просто експлуатувати, і саме такі європейські стандарти будуть використовуватися під час реалізації програми з модернізації теплових мереж, теплоенергетичного господарства міста</w:t>
      </w:r>
      <w:r w:rsidR="00056778">
        <w:rPr>
          <w:rFonts w:ascii="Century Gothic" w:eastAsia="Times New Roman" w:hAnsi="Century Gothic"/>
        </w:rPr>
        <w:t xml:space="preserve">. </w:t>
      </w:r>
      <w:r w:rsidR="00F63763">
        <w:rPr>
          <w:rFonts w:ascii="Century Gothic" w:eastAsia="Times New Roman" w:hAnsi="Century Gothic"/>
        </w:rPr>
        <w:t xml:space="preserve">Проект </w:t>
      </w:r>
      <w:r w:rsidR="00F63763" w:rsidRPr="00F63763">
        <w:rPr>
          <w:rFonts w:ascii="Century Gothic" w:eastAsia="Times New Roman" w:hAnsi="Century Gothic"/>
        </w:rPr>
        <w:t>дозволить покращити рівень надання послуг споживачам теплової енергії, зменшити експлуатаційні витрати за рахунок зменшення кількості аварій на теплових мережах, отримати економію паливно-енергетичних ресурсів та заощадити їх споживання в житлових будинках, бюджетних установах та організаціях</w:t>
      </w:r>
      <w:r w:rsidR="00426B09">
        <w:rPr>
          <w:rFonts w:ascii="Century Gothic" w:eastAsia="Times New Roman" w:hAnsi="Century Gothic"/>
        </w:rPr>
        <w:t>.</w:t>
      </w:r>
    </w:p>
    <w:p w14:paraId="060DE8EB" w14:textId="7691EA2B" w:rsidR="00DD7D91" w:rsidRPr="00527B02" w:rsidRDefault="00DD7D91" w:rsidP="00F63763">
      <w:pPr>
        <w:spacing w:after="0"/>
        <w:jc w:val="right"/>
        <w:textAlignment w:val="baseline"/>
        <w:rPr>
          <w:rFonts w:ascii="Century Gothic" w:eastAsia="Times New Roman" w:hAnsi="Century Gothic" w:cs="Segoe UI"/>
        </w:rPr>
      </w:pPr>
      <w:r w:rsidRPr="00527B02">
        <w:rPr>
          <w:rFonts w:ascii="Century Gothic" w:eastAsia="Times New Roman" w:hAnsi="Century Gothic"/>
          <w:color w:val="000000"/>
        </w:rPr>
        <w:t>Таблиця 1.18 </w:t>
      </w:r>
    </w:p>
    <w:p w14:paraId="5EAD3338" w14:textId="77777777" w:rsidR="00DD7D91" w:rsidRPr="00527B02" w:rsidRDefault="00DD7D91" w:rsidP="00DD7D91">
      <w:pPr>
        <w:autoSpaceDE w:val="0"/>
        <w:autoSpaceDN w:val="0"/>
        <w:adjustRightInd w:val="0"/>
        <w:spacing w:after="0"/>
        <w:ind w:left="360"/>
        <w:rPr>
          <w:rFonts w:ascii="Century Gothic" w:eastAsia="Times New Roman" w:hAnsi="Century Gothic" w:cs="Segoe UI"/>
        </w:rPr>
      </w:pPr>
      <w:r w:rsidRPr="00527B02">
        <w:rPr>
          <w:rFonts w:ascii="Century Gothic" w:eastAsia="Times New Roman" w:hAnsi="Century Gothic"/>
          <w:color w:val="000000"/>
        </w:rPr>
        <w:t xml:space="preserve">Витрати на впровадження, розрахунок річної економії та оцінка терміну простої окупності впровадження проектів </w:t>
      </w:r>
      <w:r w:rsidRPr="00527B02">
        <w:rPr>
          <w:rFonts w:ascii="Century Gothic" w:eastAsia="Times New Roman" w:hAnsi="Century Gothic"/>
        </w:rPr>
        <w:t xml:space="preserve">на об’єктах теплопостачання </w:t>
      </w:r>
    </w:p>
    <w:tbl>
      <w:tblPr>
        <w:tblStyle w:val="1121"/>
        <w:tblW w:w="9345" w:type="dxa"/>
        <w:tblLook w:val="04A0" w:firstRow="1" w:lastRow="0" w:firstColumn="1" w:lastColumn="0" w:noHBand="0" w:noVBand="1"/>
      </w:tblPr>
      <w:tblGrid>
        <w:gridCol w:w="5655"/>
        <w:gridCol w:w="1830"/>
        <w:gridCol w:w="1860"/>
      </w:tblGrid>
      <w:tr w:rsidR="00DD7D91" w:rsidRPr="00527B02" w14:paraId="5BF455B4" w14:textId="77777777" w:rsidTr="001E74BD">
        <w:trPr>
          <w:cnfStyle w:val="100000000000" w:firstRow="1" w:lastRow="0" w:firstColumn="0" w:lastColumn="0" w:oddVBand="0" w:evenVBand="0" w:oddHBand="0" w:evenHBand="0" w:firstRowFirstColumn="0" w:firstRowLastColumn="0" w:lastRowFirstColumn="0" w:lastRowLastColumn="0"/>
          <w:trHeight w:val="20"/>
        </w:trPr>
        <w:tc>
          <w:tcPr>
            <w:tcW w:w="5655" w:type="dxa"/>
            <w:hideMark/>
          </w:tcPr>
          <w:p w14:paraId="3592DFDC" w14:textId="77777777" w:rsidR="00DD7D91" w:rsidRPr="00527B02" w:rsidRDefault="00DD7D91" w:rsidP="001E74BD">
            <w:pPr>
              <w:spacing w:line="276" w:lineRule="auto"/>
              <w:jc w:val="center"/>
              <w:textAlignment w:val="baseline"/>
              <w:rPr>
                <w:rFonts w:ascii="Century Gothic" w:hAnsi="Century Gothic" w:cs="Times New Roman"/>
                <w:color w:val="auto"/>
                <w:szCs w:val="16"/>
              </w:rPr>
            </w:pPr>
            <w:r w:rsidRPr="00527B02">
              <w:rPr>
                <w:rFonts w:ascii="Century Gothic" w:hAnsi="Century Gothic"/>
                <w:color w:val="auto"/>
                <w:szCs w:val="16"/>
              </w:rPr>
              <w:t>Найменування величини </w:t>
            </w:r>
          </w:p>
        </w:tc>
        <w:tc>
          <w:tcPr>
            <w:tcW w:w="1830" w:type="dxa"/>
            <w:hideMark/>
          </w:tcPr>
          <w:p w14:paraId="5EA2BFB4" w14:textId="77777777" w:rsidR="00DD7D91" w:rsidRPr="00527B02" w:rsidRDefault="00DD7D91" w:rsidP="001E74BD">
            <w:pPr>
              <w:spacing w:line="276" w:lineRule="auto"/>
              <w:jc w:val="center"/>
              <w:textAlignment w:val="baseline"/>
              <w:rPr>
                <w:rFonts w:ascii="Century Gothic" w:hAnsi="Century Gothic" w:cs="Times New Roman"/>
                <w:color w:val="auto"/>
                <w:szCs w:val="16"/>
              </w:rPr>
            </w:pPr>
            <w:r w:rsidRPr="00527B02">
              <w:rPr>
                <w:rFonts w:ascii="Century Gothic" w:hAnsi="Century Gothic"/>
                <w:color w:val="auto"/>
                <w:szCs w:val="16"/>
              </w:rPr>
              <w:t>Розмірність </w:t>
            </w:r>
          </w:p>
        </w:tc>
        <w:tc>
          <w:tcPr>
            <w:tcW w:w="1860" w:type="dxa"/>
            <w:hideMark/>
          </w:tcPr>
          <w:p w14:paraId="24A152DB" w14:textId="77777777" w:rsidR="00DD7D91" w:rsidRPr="00527B02" w:rsidRDefault="00DD7D91" w:rsidP="001E74BD">
            <w:pPr>
              <w:spacing w:line="276" w:lineRule="auto"/>
              <w:jc w:val="center"/>
              <w:textAlignment w:val="baseline"/>
              <w:rPr>
                <w:rFonts w:ascii="Century Gothic" w:hAnsi="Century Gothic" w:cs="Times New Roman"/>
                <w:color w:val="auto"/>
                <w:szCs w:val="16"/>
              </w:rPr>
            </w:pPr>
            <w:r w:rsidRPr="00527B02">
              <w:rPr>
                <w:rFonts w:ascii="Century Gothic" w:hAnsi="Century Gothic"/>
                <w:color w:val="auto"/>
                <w:szCs w:val="16"/>
              </w:rPr>
              <w:t>Величина </w:t>
            </w:r>
          </w:p>
        </w:tc>
      </w:tr>
      <w:tr w:rsidR="00DD7D91" w:rsidRPr="00527B02" w14:paraId="0A2053E4" w14:textId="77777777" w:rsidTr="001E74BD">
        <w:trPr>
          <w:trHeight w:val="20"/>
        </w:trPr>
        <w:tc>
          <w:tcPr>
            <w:tcW w:w="5655" w:type="dxa"/>
            <w:hideMark/>
          </w:tcPr>
          <w:p w14:paraId="4788B26E" w14:textId="77777777" w:rsidR="00DD7D91" w:rsidRPr="00527B02" w:rsidRDefault="00DD7D91" w:rsidP="001E74BD">
            <w:pPr>
              <w:spacing w:line="276" w:lineRule="auto"/>
              <w:textAlignment w:val="baseline"/>
              <w:rPr>
                <w:rFonts w:ascii="Century Gothic" w:hAnsi="Century Gothic" w:cs="Times New Roman"/>
                <w:color w:val="auto"/>
                <w:szCs w:val="16"/>
              </w:rPr>
            </w:pPr>
            <w:r w:rsidRPr="00527B02">
              <w:rPr>
                <w:rFonts w:ascii="Century Gothic" w:hAnsi="Century Gothic"/>
                <w:color w:val="auto"/>
                <w:szCs w:val="16"/>
              </w:rPr>
              <w:t>Річне споживання енергії на об’єктах теплопостачання</w:t>
            </w:r>
          </w:p>
        </w:tc>
        <w:tc>
          <w:tcPr>
            <w:tcW w:w="1830" w:type="dxa"/>
            <w:hideMark/>
          </w:tcPr>
          <w:p w14:paraId="62321035" w14:textId="77777777" w:rsidR="00DD7D91" w:rsidRPr="00527B02" w:rsidRDefault="00DD7D91" w:rsidP="001E74BD">
            <w:pPr>
              <w:spacing w:line="276" w:lineRule="auto"/>
              <w:jc w:val="center"/>
              <w:textAlignment w:val="baseline"/>
              <w:rPr>
                <w:rFonts w:ascii="Century Gothic" w:hAnsi="Century Gothic" w:cs="Times New Roman"/>
                <w:color w:val="auto"/>
                <w:szCs w:val="16"/>
              </w:rPr>
            </w:pPr>
            <w:r w:rsidRPr="00527B02">
              <w:rPr>
                <w:rFonts w:ascii="Century Gothic" w:hAnsi="Century Gothic"/>
                <w:color w:val="auto"/>
                <w:szCs w:val="16"/>
              </w:rPr>
              <w:t>МВт-год/рік</w:t>
            </w:r>
          </w:p>
        </w:tc>
        <w:tc>
          <w:tcPr>
            <w:tcW w:w="1860" w:type="dxa"/>
          </w:tcPr>
          <w:p w14:paraId="35A4B0D3" w14:textId="77777777" w:rsidR="00DD7D91" w:rsidRPr="00527B02" w:rsidRDefault="00DD7D91" w:rsidP="001E74BD">
            <w:pPr>
              <w:spacing w:line="276" w:lineRule="auto"/>
              <w:jc w:val="center"/>
              <w:textAlignment w:val="baseline"/>
              <w:rPr>
                <w:rFonts w:ascii="Century Gothic" w:hAnsi="Century Gothic"/>
                <w:color w:val="auto"/>
                <w:szCs w:val="16"/>
              </w:rPr>
            </w:pPr>
            <w:r>
              <w:rPr>
                <w:rFonts w:ascii="Century Gothic" w:hAnsi="Century Gothic"/>
                <w:color w:val="auto"/>
                <w:szCs w:val="16"/>
              </w:rPr>
              <w:t>34 848,00</w:t>
            </w:r>
          </w:p>
        </w:tc>
      </w:tr>
      <w:tr w:rsidR="00DD7D91" w:rsidRPr="00527B02" w14:paraId="6ECCF517" w14:textId="77777777" w:rsidTr="001E74BD">
        <w:trPr>
          <w:trHeight w:val="20"/>
        </w:trPr>
        <w:tc>
          <w:tcPr>
            <w:tcW w:w="5655" w:type="dxa"/>
            <w:hideMark/>
          </w:tcPr>
          <w:p w14:paraId="153EFF03" w14:textId="77777777" w:rsidR="00DD7D91" w:rsidRPr="00527B02" w:rsidRDefault="00DD7D91" w:rsidP="001E74BD">
            <w:pPr>
              <w:spacing w:line="276" w:lineRule="auto"/>
              <w:textAlignment w:val="baseline"/>
              <w:rPr>
                <w:rFonts w:ascii="Century Gothic" w:hAnsi="Century Gothic" w:cs="Times New Roman"/>
                <w:color w:val="auto"/>
                <w:szCs w:val="16"/>
              </w:rPr>
            </w:pPr>
            <w:r w:rsidRPr="00527B02">
              <w:rPr>
                <w:rFonts w:ascii="Century Gothic" w:hAnsi="Century Gothic"/>
                <w:color w:val="auto"/>
                <w:szCs w:val="16"/>
              </w:rPr>
              <w:t xml:space="preserve">Очікувана річне </w:t>
            </w:r>
            <w:r>
              <w:rPr>
                <w:rFonts w:ascii="Century Gothic" w:hAnsi="Century Gothic"/>
                <w:color w:val="auto"/>
                <w:szCs w:val="16"/>
              </w:rPr>
              <w:t>економія</w:t>
            </w:r>
            <w:r w:rsidRPr="00527B02">
              <w:rPr>
                <w:rFonts w:ascii="Century Gothic" w:hAnsi="Century Gothic"/>
                <w:color w:val="auto"/>
                <w:szCs w:val="16"/>
              </w:rPr>
              <w:t xml:space="preserve"> енергії</w:t>
            </w:r>
          </w:p>
        </w:tc>
        <w:tc>
          <w:tcPr>
            <w:tcW w:w="1830" w:type="dxa"/>
            <w:hideMark/>
          </w:tcPr>
          <w:p w14:paraId="2CC9DDDF" w14:textId="77777777" w:rsidR="00DD7D91" w:rsidRPr="00527B02" w:rsidRDefault="00DD7D91" w:rsidP="001E74BD">
            <w:pPr>
              <w:spacing w:line="276" w:lineRule="auto"/>
              <w:jc w:val="center"/>
              <w:textAlignment w:val="baseline"/>
              <w:rPr>
                <w:rFonts w:ascii="Century Gothic" w:hAnsi="Century Gothic" w:cs="Times New Roman"/>
                <w:color w:val="auto"/>
                <w:szCs w:val="16"/>
              </w:rPr>
            </w:pPr>
            <w:r w:rsidRPr="00527B02">
              <w:rPr>
                <w:rFonts w:ascii="Century Gothic" w:hAnsi="Century Gothic"/>
                <w:color w:val="auto"/>
                <w:szCs w:val="16"/>
              </w:rPr>
              <w:t>МВт-год/рік</w:t>
            </w:r>
          </w:p>
        </w:tc>
        <w:tc>
          <w:tcPr>
            <w:tcW w:w="1860" w:type="dxa"/>
          </w:tcPr>
          <w:p w14:paraId="57518E4D" w14:textId="2098CC38" w:rsidR="00DD7D91" w:rsidRPr="00527B02" w:rsidRDefault="006F55E8" w:rsidP="001E74BD">
            <w:pPr>
              <w:spacing w:line="276" w:lineRule="auto"/>
              <w:jc w:val="center"/>
              <w:textAlignment w:val="baseline"/>
              <w:rPr>
                <w:rFonts w:ascii="Century Gothic" w:hAnsi="Century Gothic"/>
                <w:color w:val="auto"/>
                <w:szCs w:val="16"/>
              </w:rPr>
            </w:pPr>
            <w:r>
              <w:rPr>
                <w:rFonts w:ascii="Century Gothic" w:hAnsi="Century Gothic"/>
                <w:color w:val="auto"/>
                <w:szCs w:val="16"/>
              </w:rPr>
              <w:t>7 475,24</w:t>
            </w:r>
          </w:p>
        </w:tc>
      </w:tr>
      <w:tr w:rsidR="00DD7D91" w:rsidRPr="00527B02" w14:paraId="7CE05B4D" w14:textId="77777777" w:rsidTr="001E74BD">
        <w:trPr>
          <w:trHeight w:val="20"/>
        </w:trPr>
        <w:tc>
          <w:tcPr>
            <w:tcW w:w="5655" w:type="dxa"/>
          </w:tcPr>
          <w:p w14:paraId="47E35A62" w14:textId="77777777" w:rsidR="00DD7D91" w:rsidRPr="00527B02" w:rsidRDefault="00DD7D91" w:rsidP="001E74BD">
            <w:pPr>
              <w:spacing w:line="276" w:lineRule="auto"/>
              <w:textAlignment w:val="baseline"/>
              <w:rPr>
                <w:rFonts w:ascii="Century Gothic" w:hAnsi="Century Gothic"/>
                <w:color w:val="auto"/>
                <w:szCs w:val="16"/>
              </w:rPr>
            </w:pPr>
            <w:r w:rsidRPr="00527B02">
              <w:rPr>
                <w:rFonts w:ascii="Century Gothic" w:hAnsi="Century Gothic"/>
                <w:color w:val="auto"/>
                <w:szCs w:val="16"/>
              </w:rPr>
              <w:t xml:space="preserve">Загальна вартість реалізації </w:t>
            </w:r>
          </w:p>
        </w:tc>
        <w:tc>
          <w:tcPr>
            <w:tcW w:w="1830" w:type="dxa"/>
          </w:tcPr>
          <w:p w14:paraId="780F3225" w14:textId="77777777" w:rsidR="00DD7D91" w:rsidRPr="00527B02" w:rsidRDefault="00DD7D91" w:rsidP="001E74BD">
            <w:pPr>
              <w:spacing w:line="276" w:lineRule="auto"/>
              <w:jc w:val="center"/>
              <w:textAlignment w:val="baseline"/>
              <w:rPr>
                <w:rFonts w:ascii="Century Gothic" w:hAnsi="Century Gothic"/>
                <w:color w:val="auto"/>
                <w:szCs w:val="16"/>
              </w:rPr>
            </w:pPr>
            <w:r w:rsidRPr="00527B02">
              <w:rPr>
                <w:rFonts w:ascii="Century Gothic" w:hAnsi="Century Gothic"/>
                <w:color w:val="auto"/>
                <w:szCs w:val="16"/>
              </w:rPr>
              <w:t>млн. грн</w:t>
            </w:r>
          </w:p>
        </w:tc>
        <w:tc>
          <w:tcPr>
            <w:tcW w:w="1860" w:type="dxa"/>
          </w:tcPr>
          <w:p w14:paraId="7A03BFC1" w14:textId="7CA0B829" w:rsidR="00DD7D91" w:rsidRPr="00527B02" w:rsidRDefault="006F55E8" w:rsidP="001E74BD">
            <w:pPr>
              <w:spacing w:line="276" w:lineRule="auto"/>
              <w:jc w:val="center"/>
              <w:textAlignment w:val="baseline"/>
              <w:rPr>
                <w:rFonts w:ascii="Century Gothic" w:hAnsi="Century Gothic"/>
                <w:color w:val="auto"/>
                <w:szCs w:val="16"/>
              </w:rPr>
            </w:pPr>
            <w:r>
              <w:rPr>
                <w:rFonts w:ascii="Century Gothic" w:hAnsi="Century Gothic"/>
                <w:color w:val="auto"/>
                <w:szCs w:val="16"/>
              </w:rPr>
              <w:t>127,08</w:t>
            </w:r>
          </w:p>
        </w:tc>
      </w:tr>
      <w:tr w:rsidR="00DD7D91" w:rsidRPr="00527B02" w14:paraId="1417FBF6" w14:textId="77777777" w:rsidTr="001E74BD">
        <w:trPr>
          <w:trHeight w:val="20"/>
        </w:trPr>
        <w:tc>
          <w:tcPr>
            <w:tcW w:w="5655" w:type="dxa"/>
          </w:tcPr>
          <w:p w14:paraId="461B937B" w14:textId="77777777" w:rsidR="00DD7D91" w:rsidRPr="00527B02" w:rsidRDefault="00DD7D91" w:rsidP="001E74BD">
            <w:pPr>
              <w:spacing w:line="276" w:lineRule="auto"/>
              <w:textAlignment w:val="baseline"/>
              <w:rPr>
                <w:rFonts w:ascii="Century Gothic" w:hAnsi="Century Gothic"/>
                <w:color w:val="auto"/>
                <w:szCs w:val="16"/>
              </w:rPr>
            </w:pPr>
            <w:r w:rsidRPr="00527B02">
              <w:rPr>
                <w:rFonts w:ascii="Century Gothic" w:hAnsi="Century Gothic"/>
                <w:color w:val="auto"/>
                <w:szCs w:val="16"/>
              </w:rPr>
              <w:t>Очікувана річна економія енергії</w:t>
            </w:r>
          </w:p>
        </w:tc>
        <w:tc>
          <w:tcPr>
            <w:tcW w:w="1830" w:type="dxa"/>
          </w:tcPr>
          <w:p w14:paraId="2AF5AEED" w14:textId="77777777" w:rsidR="00DD7D91" w:rsidRPr="00527B02" w:rsidRDefault="00DD7D91" w:rsidP="001E74BD">
            <w:pPr>
              <w:spacing w:line="276" w:lineRule="auto"/>
              <w:jc w:val="center"/>
              <w:textAlignment w:val="baseline"/>
              <w:rPr>
                <w:rFonts w:ascii="Century Gothic" w:hAnsi="Century Gothic"/>
                <w:color w:val="auto"/>
                <w:szCs w:val="16"/>
              </w:rPr>
            </w:pPr>
            <w:r w:rsidRPr="00527B02">
              <w:rPr>
                <w:rFonts w:ascii="Century Gothic" w:hAnsi="Century Gothic"/>
                <w:color w:val="auto"/>
                <w:szCs w:val="16"/>
              </w:rPr>
              <w:t>млн. грн</w:t>
            </w:r>
          </w:p>
        </w:tc>
        <w:tc>
          <w:tcPr>
            <w:tcW w:w="1860" w:type="dxa"/>
          </w:tcPr>
          <w:p w14:paraId="2E447A63" w14:textId="5992CC34" w:rsidR="00DD7D91" w:rsidRPr="00527B02" w:rsidRDefault="006F55E8" w:rsidP="001E74BD">
            <w:pPr>
              <w:spacing w:line="276" w:lineRule="auto"/>
              <w:jc w:val="center"/>
              <w:textAlignment w:val="baseline"/>
              <w:rPr>
                <w:rFonts w:ascii="Century Gothic" w:hAnsi="Century Gothic"/>
                <w:color w:val="auto"/>
                <w:szCs w:val="16"/>
              </w:rPr>
            </w:pPr>
            <w:r>
              <w:rPr>
                <w:rFonts w:ascii="Century Gothic" w:hAnsi="Century Gothic"/>
                <w:color w:val="auto"/>
                <w:szCs w:val="16"/>
              </w:rPr>
              <w:t>11,9</w:t>
            </w:r>
          </w:p>
        </w:tc>
      </w:tr>
      <w:tr w:rsidR="00DD7D91" w:rsidRPr="00527B02" w14:paraId="1C68EAF8" w14:textId="77777777" w:rsidTr="001E74BD">
        <w:trPr>
          <w:trHeight w:val="20"/>
        </w:trPr>
        <w:tc>
          <w:tcPr>
            <w:tcW w:w="5655" w:type="dxa"/>
          </w:tcPr>
          <w:p w14:paraId="7729D798" w14:textId="77777777" w:rsidR="00DD7D91" w:rsidRPr="00527B02" w:rsidRDefault="00DD7D91" w:rsidP="001E74BD">
            <w:pPr>
              <w:spacing w:line="276" w:lineRule="auto"/>
              <w:textAlignment w:val="baseline"/>
              <w:rPr>
                <w:rFonts w:ascii="Century Gothic" w:hAnsi="Century Gothic" w:cs="Times New Roman"/>
                <w:color w:val="auto"/>
                <w:szCs w:val="16"/>
              </w:rPr>
            </w:pPr>
            <w:r w:rsidRPr="00527B02">
              <w:rPr>
                <w:rFonts w:ascii="Century Gothic" w:hAnsi="Century Gothic"/>
                <w:color w:val="auto"/>
                <w:szCs w:val="16"/>
              </w:rPr>
              <w:t>Термін окупності заходу </w:t>
            </w:r>
          </w:p>
        </w:tc>
        <w:tc>
          <w:tcPr>
            <w:tcW w:w="1830" w:type="dxa"/>
          </w:tcPr>
          <w:p w14:paraId="1B40CA26" w14:textId="77777777" w:rsidR="00DD7D91" w:rsidRPr="00527B02" w:rsidRDefault="00DD7D91" w:rsidP="001E74BD">
            <w:pPr>
              <w:spacing w:line="276" w:lineRule="auto"/>
              <w:jc w:val="center"/>
              <w:textAlignment w:val="baseline"/>
              <w:rPr>
                <w:rFonts w:ascii="Century Gothic" w:hAnsi="Century Gothic" w:cs="Times New Roman"/>
                <w:color w:val="auto"/>
                <w:szCs w:val="16"/>
              </w:rPr>
            </w:pPr>
            <w:r w:rsidRPr="00527B02">
              <w:rPr>
                <w:rFonts w:ascii="Century Gothic" w:hAnsi="Century Gothic"/>
                <w:color w:val="auto"/>
                <w:szCs w:val="16"/>
              </w:rPr>
              <w:t>років </w:t>
            </w:r>
          </w:p>
        </w:tc>
        <w:tc>
          <w:tcPr>
            <w:tcW w:w="1860" w:type="dxa"/>
          </w:tcPr>
          <w:p w14:paraId="1F97C4E3" w14:textId="77777777" w:rsidR="00DD7D91" w:rsidRPr="00527B02" w:rsidRDefault="00DD7D91" w:rsidP="001E74BD">
            <w:pPr>
              <w:spacing w:line="276" w:lineRule="auto"/>
              <w:jc w:val="center"/>
              <w:textAlignment w:val="baseline"/>
              <w:rPr>
                <w:rFonts w:ascii="Century Gothic" w:hAnsi="Century Gothic"/>
                <w:color w:val="auto"/>
                <w:szCs w:val="16"/>
              </w:rPr>
            </w:pPr>
            <w:r w:rsidRPr="00527B02">
              <w:rPr>
                <w:rFonts w:ascii="Century Gothic" w:hAnsi="Century Gothic"/>
                <w:color w:val="auto"/>
                <w:szCs w:val="16"/>
              </w:rPr>
              <w:t>10,6</w:t>
            </w:r>
          </w:p>
        </w:tc>
      </w:tr>
      <w:tr w:rsidR="00DD7D91" w:rsidRPr="00527B02" w14:paraId="75510CAB" w14:textId="77777777" w:rsidTr="001E74BD">
        <w:trPr>
          <w:trHeight w:val="20"/>
        </w:trPr>
        <w:tc>
          <w:tcPr>
            <w:tcW w:w="5655" w:type="dxa"/>
          </w:tcPr>
          <w:p w14:paraId="000AEFE8" w14:textId="77777777" w:rsidR="00DD7D91" w:rsidRPr="00527B02" w:rsidRDefault="00DD7D91" w:rsidP="001E74BD">
            <w:pPr>
              <w:spacing w:line="276" w:lineRule="auto"/>
              <w:textAlignment w:val="baseline"/>
              <w:rPr>
                <w:rFonts w:ascii="Century Gothic" w:hAnsi="Century Gothic"/>
                <w:color w:val="auto"/>
                <w:szCs w:val="16"/>
              </w:rPr>
            </w:pPr>
            <w:r w:rsidRPr="00527B02">
              <w:rPr>
                <w:rFonts w:ascii="Century Gothic" w:hAnsi="Century Gothic"/>
                <w:color w:val="auto"/>
                <w:szCs w:val="16"/>
              </w:rPr>
              <w:t xml:space="preserve">Джерело фінансування </w:t>
            </w:r>
          </w:p>
        </w:tc>
        <w:tc>
          <w:tcPr>
            <w:tcW w:w="3690" w:type="dxa"/>
            <w:gridSpan w:val="2"/>
          </w:tcPr>
          <w:p w14:paraId="3EA25985" w14:textId="77777777" w:rsidR="00DD7D91" w:rsidRPr="00527B02" w:rsidRDefault="00DD7D91" w:rsidP="001E74BD">
            <w:pPr>
              <w:spacing w:line="276" w:lineRule="auto"/>
              <w:jc w:val="center"/>
              <w:textAlignment w:val="baseline"/>
              <w:rPr>
                <w:rFonts w:ascii="Century Gothic" w:hAnsi="Century Gothic"/>
                <w:color w:val="auto"/>
                <w:szCs w:val="16"/>
              </w:rPr>
            </w:pPr>
            <w:r w:rsidRPr="00527B02">
              <w:rPr>
                <w:rFonts w:ascii="Century Gothic" w:hAnsi="Century Gothic"/>
                <w:color w:val="auto"/>
                <w:szCs w:val="16"/>
              </w:rPr>
              <w:t>Кошти підприємства (50%) Місцевий бюджет (50%)</w:t>
            </w:r>
          </w:p>
        </w:tc>
      </w:tr>
      <w:tr w:rsidR="00DD7D91" w:rsidRPr="00527B02" w14:paraId="77FC68DF" w14:textId="77777777" w:rsidTr="001E74BD">
        <w:trPr>
          <w:trHeight w:val="20"/>
        </w:trPr>
        <w:tc>
          <w:tcPr>
            <w:tcW w:w="5655" w:type="dxa"/>
          </w:tcPr>
          <w:p w14:paraId="4160034B" w14:textId="77777777" w:rsidR="00DD7D91" w:rsidRPr="00527B02" w:rsidRDefault="00DD7D91" w:rsidP="001E74BD">
            <w:pPr>
              <w:spacing w:line="276" w:lineRule="auto"/>
              <w:textAlignment w:val="baseline"/>
              <w:rPr>
                <w:rFonts w:ascii="Century Gothic" w:hAnsi="Century Gothic"/>
                <w:color w:val="auto"/>
                <w:szCs w:val="16"/>
              </w:rPr>
            </w:pPr>
            <w:r w:rsidRPr="00527B02">
              <w:rPr>
                <w:rFonts w:ascii="Century Gothic" w:hAnsi="Century Gothic"/>
                <w:color w:val="auto"/>
                <w:szCs w:val="16"/>
              </w:rPr>
              <w:t>Термін реалізації проекту</w:t>
            </w:r>
          </w:p>
        </w:tc>
        <w:tc>
          <w:tcPr>
            <w:tcW w:w="3690" w:type="dxa"/>
            <w:gridSpan w:val="2"/>
          </w:tcPr>
          <w:p w14:paraId="1B6B21CD" w14:textId="77777777" w:rsidR="00DD7D91" w:rsidRPr="00527B02" w:rsidRDefault="00DD7D91" w:rsidP="001E74BD">
            <w:pPr>
              <w:spacing w:line="276" w:lineRule="auto"/>
              <w:jc w:val="center"/>
              <w:textAlignment w:val="baseline"/>
              <w:rPr>
                <w:rFonts w:ascii="Century Gothic" w:hAnsi="Century Gothic"/>
                <w:color w:val="auto"/>
                <w:szCs w:val="16"/>
              </w:rPr>
            </w:pPr>
            <w:r w:rsidRPr="00527B02">
              <w:rPr>
                <w:rFonts w:ascii="Century Gothic" w:hAnsi="Century Gothic"/>
                <w:color w:val="auto"/>
                <w:szCs w:val="16"/>
              </w:rPr>
              <w:t>2027-2028</w:t>
            </w:r>
          </w:p>
        </w:tc>
      </w:tr>
    </w:tbl>
    <w:p w14:paraId="29502415" w14:textId="77777777" w:rsidR="00DD7D91" w:rsidRPr="00527B02" w:rsidRDefault="00DD7D91" w:rsidP="00DD7D91">
      <w:pPr>
        <w:spacing w:before="160" w:after="160"/>
        <w:jc w:val="both"/>
        <w:rPr>
          <w:rFonts w:ascii="Century Gothic" w:eastAsia="Times New Roman" w:hAnsi="Century Gothic"/>
          <w:color w:val="000000"/>
        </w:rPr>
      </w:pPr>
      <w:r w:rsidRPr="00527B02">
        <w:rPr>
          <w:rFonts w:ascii="Century Gothic" w:eastAsia="Times New Roman" w:hAnsi="Century Gothic"/>
          <w:color w:val="000000"/>
        </w:rPr>
        <w:t>Простий термін окупності- 10,6 роки. Високий термін окупності залежить від високої вартості на обладнання та низьких цін на газ. Зміна тарифів на газ зменшить термін окупності.</w:t>
      </w:r>
    </w:p>
    <w:p w14:paraId="13F08CD1" w14:textId="4118B004" w:rsidR="00E04F6E" w:rsidRPr="00527B02" w:rsidRDefault="00E04F6E" w:rsidP="00E04F6E">
      <w:pPr>
        <w:autoSpaceDE w:val="0"/>
        <w:autoSpaceDN w:val="0"/>
        <w:adjustRightInd w:val="0"/>
        <w:spacing w:before="160"/>
        <w:rPr>
          <w:rFonts w:ascii="Century Gothic" w:eastAsia="Times New Roman" w:hAnsi="Century Gothic"/>
          <w:b/>
          <w:bCs/>
        </w:rPr>
      </w:pPr>
      <w:r w:rsidRPr="00527B02">
        <w:rPr>
          <w:rFonts w:ascii="Century Gothic" w:eastAsia="Times New Roman" w:hAnsi="Century Gothic"/>
          <w:b/>
          <w:bCs/>
        </w:rPr>
        <w:t>3.</w:t>
      </w:r>
      <w:r w:rsidR="00DD7D91">
        <w:rPr>
          <w:rFonts w:ascii="Century Gothic" w:eastAsia="Times New Roman" w:hAnsi="Century Gothic"/>
          <w:b/>
          <w:bCs/>
        </w:rPr>
        <w:t>3</w:t>
      </w:r>
      <w:r w:rsidRPr="00527B02">
        <w:rPr>
          <w:rFonts w:ascii="Century Gothic" w:eastAsia="Times New Roman" w:hAnsi="Century Gothic"/>
          <w:b/>
          <w:bCs/>
        </w:rPr>
        <w:t xml:space="preserve"> Технічне переоснащення котелень</w:t>
      </w:r>
    </w:p>
    <w:p w14:paraId="0E56E0CE" w14:textId="77777777" w:rsidR="00E04F6E" w:rsidRPr="00527B02" w:rsidRDefault="00E04F6E" w:rsidP="00E04F6E">
      <w:pPr>
        <w:spacing w:before="160" w:after="160"/>
        <w:jc w:val="both"/>
        <w:rPr>
          <w:rFonts w:ascii="Century Gothic" w:eastAsia="Times New Roman" w:hAnsi="Century Gothic" w:cstheme="minorHAnsi"/>
          <w:b/>
        </w:rPr>
      </w:pPr>
      <w:r w:rsidRPr="00527B02">
        <w:rPr>
          <w:rFonts w:ascii="Century Gothic" w:eastAsia="Times New Roman" w:hAnsi="Century Gothic" w:cstheme="minorHAnsi"/>
          <w:b/>
        </w:rPr>
        <w:t xml:space="preserve">Опис поточної ситуації </w:t>
      </w:r>
    </w:p>
    <w:p w14:paraId="35FAFF20" w14:textId="77777777" w:rsidR="00E04F6E" w:rsidRPr="00527B02" w:rsidRDefault="00E04F6E" w:rsidP="00E04F6E">
      <w:pPr>
        <w:spacing w:before="160" w:after="160"/>
        <w:jc w:val="both"/>
        <w:rPr>
          <w:rFonts w:ascii="Century Gothic" w:eastAsia="Times New Roman" w:hAnsi="Century Gothic"/>
          <w:color w:val="000000"/>
        </w:rPr>
      </w:pPr>
      <w:r w:rsidRPr="00527B02">
        <w:rPr>
          <w:rFonts w:ascii="Century Gothic" w:hAnsi="Century Gothic"/>
          <w:color w:val="000000" w:themeColor="text1"/>
        </w:rPr>
        <w:t xml:space="preserve">Частина газових котлів, а також технологічне обладнання котелень було введено в експлуатацію у 70-х роках двадцятого сторіччя, вичерпало всі можливі строки експлуатації й не відповідає сучасним вимогам з енергоефективності. Котельні розташовані біля об`єктів котрі частково </w:t>
      </w:r>
      <w:proofErr w:type="spellStart"/>
      <w:r w:rsidRPr="00527B02">
        <w:rPr>
          <w:rFonts w:ascii="Century Gothic" w:hAnsi="Century Gothic"/>
          <w:color w:val="000000" w:themeColor="text1"/>
        </w:rPr>
        <w:t>термомодернізовано</w:t>
      </w:r>
      <w:proofErr w:type="spellEnd"/>
      <w:r w:rsidRPr="00527B02">
        <w:rPr>
          <w:rFonts w:ascii="Century Gothic" w:hAnsi="Century Gothic"/>
          <w:color w:val="000000" w:themeColor="text1"/>
        </w:rPr>
        <w:t>, відповідно мають значний запас встановленої теплової потужності. Подальше їх використання технічно можливо при умові технічного переоснащення котелень.</w:t>
      </w:r>
    </w:p>
    <w:p w14:paraId="791A429E" w14:textId="77777777" w:rsidR="00E04F6E" w:rsidRPr="00527B02" w:rsidRDefault="00E04F6E" w:rsidP="00E04F6E">
      <w:pPr>
        <w:spacing w:before="160" w:after="160"/>
        <w:jc w:val="both"/>
        <w:textAlignment w:val="baseline"/>
        <w:rPr>
          <w:rFonts w:ascii="Century Gothic" w:eastAsia="Times New Roman" w:hAnsi="Century Gothic"/>
        </w:rPr>
      </w:pPr>
      <w:r w:rsidRPr="00527B02">
        <w:rPr>
          <w:rFonts w:ascii="Century Gothic" w:eastAsia="Times New Roman" w:hAnsi="Century Gothic"/>
          <w:b/>
          <w:bCs/>
        </w:rPr>
        <w:t>Запропоновані рішення</w:t>
      </w:r>
      <w:r w:rsidRPr="00527B02">
        <w:rPr>
          <w:rFonts w:ascii="Century Gothic" w:eastAsia="Times New Roman" w:hAnsi="Century Gothic"/>
        </w:rPr>
        <w:t> </w:t>
      </w:r>
    </w:p>
    <w:p w14:paraId="7F7A98FC" w14:textId="7A3768FB" w:rsidR="00E04F6E" w:rsidRPr="00527B02" w:rsidRDefault="00E04F6E" w:rsidP="00E04F6E">
      <w:pPr>
        <w:spacing w:after="0"/>
        <w:jc w:val="both"/>
        <w:textAlignment w:val="baseline"/>
        <w:rPr>
          <w:rFonts w:ascii="Century Gothic" w:eastAsia="Times New Roman" w:hAnsi="Century Gothic"/>
        </w:rPr>
      </w:pPr>
      <w:r w:rsidRPr="00527B02">
        <w:rPr>
          <w:rFonts w:ascii="Century Gothic" w:eastAsia="Times New Roman" w:hAnsi="Century Gothic"/>
        </w:rPr>
        <w:t xml:space="preserve">Пропонується повна реконструкція котелень із встановленням автоматизованих котлів з </w:t>
      </w:r>
      <w:r w:rsidR="00480035">
        <w:rPr>
          <w:rFonts w:ascii="Century Gothic" w:eastAsia="Times New Roman" w:hAnsi="Century Gothic"/>
        </w:rPr>
        <w:t>к</w:t>
      </w:r>
      <w:r w:rsidRPr="00527B02">
        <w:rPr>
          <w:rFonts w:ascii="Century Gothic" w:eastAsia="Times New Roman" w:hAnsi="Century Gothic"/>
        </w:rPr>
        <w:t>оефіці</w:t>
      </w:r>
      <w:r w:rsidR="00480035">
        <w:rPr>
          <w:rFonts w:ascii="Century Gothic" w:eastAsia="Times New Roman" w:hAnsi="Century Gothic"/>
        </w:rPr>
        <w:t>є</w:t>
      </w:r>
      <w:r w:rsidRPr="00527B02">
        <w:rPr>
          <w:rFonts w:ascii="Century Gothic" w:eastAsia="Times New Roman" w:hAnsi="Century Gothic"/>
        </w:rPr>
        <w:t xml:space="preserve">нтом корисної дії не нижче 94%, приведенням потужності </w:t>
      </w:r>
      <w:proofErr w:type="spellStart"/>
      <w:r w:rsidRPr="00527B02">
        <w:rPr>
          <w:rFonts w:ascii="Century Gothic" w:eastAsia="Times New Roman" w:hAnsi="Century Gothic"/>
        </w:rPr>
        <w:t>теплогенеруючого</w:t>
      </w:r>
      <w:proofErr w:type="spellEnd"/>
      <w:r w:rsidRPr="00527B02">
        <w:rPr>
          <w:rFonts w:ascii="Century Gothic" w:eastAsia="Times New Roman" w:hAnsi="Century Gothic"/>
        </w:rPr>
        <w:t xml:space="preserve"> </w:t>
      </w:r>
      <w:r w:rsidRPr="00527B02">
        <w:rPr>
          <w:rFonts w:ascii="Century Gothic" w:eastAsia="Times New Roman" w:hAnsi="Century Gothic"/>
        </w:rPr>
        <w:lastRenderedPageBreak/>
        <w:t>обладнання у відповідність до приєднаного навантаження з впровадженням сучасних систем автоматизації виробництва і відпуску теплової енергії. Це дозволить підняти рівень безпеки, забезпечити споживачів більш якісними послугами та знизити собівартість виробленої теплової енергії. Впровадження цього заходу дозволить:</w:t>
      </w:r>
    </w:p>
    <w:p w14:paraId="1D4C09D7" w14:textId="77777777" w:rsidR="00E04F6E" w:rsidRPr="00527B02" w:rsidRDefault="00E04F6E" w:rsidP="00E04F6E">
      <w:pPr>
        <w:spacing w:after="0"/>
        <w:jc w:val="both"/>
        <w:textAlignment w:val="baseline"/>
        <w:rPr>
          <w:rFonts w:ascii="Century Gothic" w:eastAsia="Times New Roman" w:hAnsi="Century Gothic"/>
        </w:rPr>
      </w:pPr>
      <w:r w:rsidRPr="00527B02">
        <w:rPr>
          <w:rFonts w:ascii="Century Gothic" w:eastAsia="Times New Roman" w:hAnsi="Century Gothic"/>
        </w:rPr>
        <w:t>-</w:t>
      </w:r>
      <w:r w:rsidRPr="00527B02">
        <w:rPr>
          <w:rFonts w:ascii="Century Gothic" w:eastAsia="Times New Roman" w:hAnsi="Century Gothic"/>
        </w:rPr>
        <w:tab/>
        <w:t>оптимізувати виробництва теплової енергії у відповідності до підключеного навантаження;</w:t>
      </w:r>
    </w:p>
    <w:p w14:paraId="09222E30" w14:textId="77777777" w:rsidR="00E04F6E" w:rsidRPr="00527B02" w:rsidRDefault="00E04F6E" w:rsidP="00E04F6E">
      <w:pPr>
        <w:spacing w:after="0"/>
        <w:jc w:val="both"/>
        <w:textAlignment w:val="baseline"/>
        <w:rPr>
          <w:rFonts w:ascii="Century Gothic" w:eastAsia="Times New Roman" w:hAnsi="Century Gothic"/>
        </w:rPr>
      </w:pPr>
      <w:r w:rsidRPr="00527B02">
        <w:rPr>
          <w:rFonts w:ascii="Century Gothic" w:eastAsia="Times New Roman" w:hAnsi="Century Gothic"/>
        </w:rPr>
        <w:t>-</w:t>
      </w:r>
      <w:r w:rsidRPr="00527B02">
        <w:rPr>
          <w:rFonts w:ascii="Century Gothic" w:eastAsia="Times New Roman" w:hAnsi="Century Gothic"/>
        </w:rPr>
        <w:tab/>
        <w:t>підвищити ефективність використання природного газу завдяки встановленню котлів з більшим коефіцієнтом корисної дії та впровадження погодного регулювання;</w:t>
      </w:r>
    </w:p>
    <w:p w14:paraId="7F5299F0" w14:textId="77777777" w:rsidR="00E04F6E" w:rsidRPr="00527B02" w:rsidRDefault="00E04F6E" w:rsidP="00E04F6E">
      <w:pPr>
        <w:spacing w:after="0"/>
        <w:jc w:val="both"/>
        <w:textAlignment w:val="baseline"/>
        <w:rPr>
          <w:rFonts w:ascii="Century Gothic" w:eastAsia="Times New Roman" w:hAnsi="Century Gothic"/>
        </w:rPr>
      </w:pPr>
      <w:r w:rsidRPr="00527B02">
        <w:rPr>
          <w:rFonts w:ascii="Century Gothic" w:eastAsia="Times New Roman" w:hAnsi="Century Gothic"/>
        </w:rPr>
        <w:t>-</w:t>
      </w:r>
      <w:r w:rsidRPr="00527B02">
        <w:rPr>
          <w:rFonts w:ascii="Century Gothic" w:eastAsia="Times New Roman" w:hAnsi="Century Gothic"/>
        </w:rPr>
        <w:tab/>
        <w:t>знизити викиди забруднюючих речовин в атмосферу;</w:t>
      </w:r>
    </w:p>
    <w:p w14:paraId="1EE8765D" w14:textId="77777777" w:rsidR="00E04F6E" w:rsidRPr="00527B02" w:rsidRDefault="00E04F6E" w:rsidP="00E04F6E">
      <w:pPr>
        <w:spacing w:after="0"/>
        <w:jc w:val="both"/>
        <w:textAlignment w:val="baseline"/>
        <w:rPr>
          <w:rFonts w:ascii="Century Gothic" w:eastAsia="Times New Roman" w:hAnsi="Century Gothic"/>
        </w:rPr>
      </w:pPr>
      <w:r w:rsidRPr="00527B02">
        <w:rPr>
          <w:rFonts w:ascii="Century Gothic" w:eastAsia="Times New Roman" w:hAnsi="Century Gothic"/>
        </w:rPr>
        <w:t>-</w:t>
      </w:r>
      <w:r w:rsidRPr="00527B02">
        <w:rPr>
          <w:rFonts w:ascii="Century Gothic" w:eastAsia="Times New Roman" w:hAnsi="Century Gothic"/>
        </w:rPr>
        <w:tab/>
        <w:t>зменшити впливу людського фактору на роботу обладнання котелень;</w:t>
      </w:r>
    </w:p>
    <w:p w14:paraId="57119018" w14:textId="77777777" w:rsidR="00E04F6E" w:rsidRPr="00527B02" w:rsidRDefault="00E04F6E" w:rsidP="00E04F6E">
      <w:pPr>
        <w:spacing w:after="0"/>
        <w:jc w:val="both"/>
        <w:textAlignment w:val="baseline"/>
        <w:rPr>
          <w:rFonts w:ascii="Century Gothic" w:eastAsia="Times New Roman" w:hAnsi="Century Gothic" w:cs="Segoe UI"/>
        </w:rPr>
      </w:pPr>
      <w:r w:rsidRPr="00527B02">
        <w:rPr>
          <w:rFonts w:ascii="Century Gothic" w:eastAsia="Times New Roman" w:hAnsi="Century Gothic"/>
        </w:rPr>
        <w:t>-</w:t>
      </w:r>
      <w:r w:rsidRPr="00527B02">
        <w:rPr>
          <w:rFonts w:ascii="Century Gothic" w:eastAsia="Times New Roman" w:hAnsi="Century Gothic"/>
        </w:rPr>
        <w:tab/>
        <w:t>підвищити якості послуг.</w:t>
      </w:r>
    </w:p>
    <w:p w14:paraId="57D1DF67" w14:textId="12F7C4BF" w:rsidR="00E04F6E" w:rsidRPr="00527B02" w:rsidRDefault="00E04F6E" w:rsidP="00E04F6E">
      <w:pPr>
        <w:spacing w:after="0"/>
        <w:jc w:val="right"/>
        <w:textAlignment w:val="baseline"/>
        <w:rPr>
          <w:rFonts w:ascii="Century Gothic" w:eastAsia="Times New Roman" w:hAnsi="Century Gothic" w:cs="Segoe UI"/>
        </w:rPr>
      </w:pPr>
      <w:r w:rsidRPr="00527B02">
        <w:rPr>
          <w:rFonts w:ascii="Century Gothic" w:eastAsia="Times New Roman" w:hAnsi="Century Gothic"/>
          <w:color w:val="000000"/>
        </w:rPr>
        <w:t>Таблиця 1.1</w:t>
      </w:r>
      <w:r w:rsidR="00B46D93" w:rsidRPr="001E74BD">
        <w:rPr>
          <w:rFonts w:ascii="Century Gothic" w:eastAsia="Times New Roman" w:hAnsi="Century Gothic"/>
          <w:color w:val="000000"/>
        </w:rPr>
        <w:t>9</w:t>
      </w:r>
      <w:r w:rsidRPr="00527B02">
        <w:rPr>
          <w:rFonts w:ascii="Century Gothic" w:eastAsia="Times New Roman" w:hAnsi="Century Gothic"/>
          <w:color w:val="000000"/>
        </w:rPr>
        <w:t> </w:t>
      </w:r>
    </w:p>
    <w:p w14:paraId="297467D5" w14:textId="78009876" w:rsidR="00E04F6E" w:rsidRPr="00527B02" w:rsidRDefault="00E04F6E" w:rsidP="00E04F6E">
      <w:pPr>
        <w:autoSpaceDE w:val="0"/>
        <w:autoSpaceDN w:val="0"/>
        <w:adjustRightInd w:val="0"/>
        <w:spacing w:after="0"/>
        <w:ind w:left="360"/>
        <w:rPr>
          <w:rFonts w:ascii="Century Gothic" w:eastAsia="Times New Roman" w:hAnsi="Century Gothic" w:cs="Segoe UI"/>
        </w:rPr>
      </w:pPr>
      <w:r w:rsidRPr="00527B02">
        <w:rPr>
          <w:rFonts w:ascii="Century Gothic" w:eastAsia="Times New Roman" w:hAnsi="Century Gothic"/>
          <w:color w:val="000000"/>
        </w:rPr>
        <w:t xml:space="preserve">Витрати на впровадження, розрахунок річної економії та оцінка терміну простої окупності впровадження проектів </w:t>
      </w:r>
      <w:r w:rsidRPr="00527B02">
        <w:rPr>
          <w:rFonts w:ascii="Century Gothic" w:eastAsia="Times New Roman" w:hAnsi="Century Gothic"/>
        </w:rPr>
        <w:t xml:space="preserve">на об’єктах теплопостачання </w:t>
      </w:r>
    </w:p>
    <w:tbl>
      <w:tblPr>
        <w:tblStyle w:val="1121"/>
        <w:tblW w:w="9345" w:type="dxa"/>
        <w:tblLook w:val="04A0" w:firstRow="1" w:lastRow="0" w:firstColumn="1" w:lastColumn="0" w:noHBand="0" w:noVBand="1"/>
      </w:tblPr>
      <w:tblGrid>
        <w:gridCol w:w="5655"/>
        <w:gridCol w:w="1830"/>
        <w:gridCol w:w="1860"/>
      </w:tblGrid>
      <w:tr w:rsidR="00E04F6E" w:rsidRPr="00527B02" w14:paraId="236D9652" w14:textId="77777777" w:rsidTr="001E74BD">
        <w:trPr>
          <w:cnfStyle w:val="100000000000" w:firstRow="1" w:lastRow="0" w:firstColumn="0" w:lastColumn="0" w:oddVBand="0" w:evenVBand="0" w:oddHBand="0" w:evenHBand="0" w:firstRowFirstColumn="0" w:firstRowLastColumn="0" w:lastRowFirstColumn="0" w:lastRowLastColumn="0"/>
          <w:trHeight w:val="20"/>
        </w:trPr>
        <w:tc>
          <w:tcPr>
            <w:tcW w:w="5655" w:type="dxa"/>
            <w:hideMark/>
          </w:tcPr>
          <w:p w14:paraId="71C0220E" w14:textId="77777777" w:rsidR="00E04F6E" w:rsidRPr="00527B02" w:rsidRDefault="00E04F6E" w:rsidP="001E74BD">
            <w:pPr>
              <w:spacing w:line="276" w:lineRule="auto"/>
              <w:jc w:val="center"/>
              <w:textAlignment w:val="baseline"/>
              <w:rPr>
                <w:rFonts w:ascii="Century Gothic" w:hAnsi="Century Gothic" w:cs="Times New Roman"/>
                <w:color w:val="auto"/>
                <w:szCs w:val="16"/>
              </w:rPr>
            </w:pPr>
            <w:r w:rsidRPr="00527B02">
              <w:rPr>
                <w:rFonts w:ascii="Century Gothic" w:hAnsi="Century Gothic"/>
                <w:color w:val="auto"/>
                <w:szCs w:val="16"/>
              </w:rPr>
              <w:t>Найменування величини </w:t>
            </w:r>
          </w:p>
        </w:tc>
        <w:tc>
          <w:tcPr>
            <w:tcW w:w="1830" w:type="dxa"/>
            <w:hideMark/>
          </w:tcPr>
          <w:p w14:paraId="72E75E75" w14:textId="77777777" w:rsidR="00E04F6E" w:rsidRPr="00527B02" w:rsidRDefault="00E04F6E" w:rsidP="001E74BD">
            <w:pPr>
              <w:spacing w:line="276" w:lineRule="auto"/>
              <w:jc w:val="center"/>
              <w:textAlignment w:val="baseline"/>
              <w:rPr>
                <w:rFonts w:ascii="Century Gothic" w:hAnsi="Century Gothic" w:cs="Times New Roman"/>
                <w:color w:val="auto"/>
                <w:szCs w:val="16"/>
              </w:rPr>
            </w:pPr>
            <w:r w:rsidRPr="00527B02">
              <w:rPr>
                <w:rFonts w:ascii="Century Gothic" w:hAnsi="Century Gothic"/>
                <w:color w:val="auto"/>
                <w:szCs w:val="16"/>
              </w:rPr>
              <w:t>Розмірність </w:t>
            </w:r>
          </w:p>
        </w:tc>
        <w:tc>
          <w:tcPr>
            <w:tcW w:w="1860" w:type="dxa"/>
            <w:hideMark/>
          </w:tcPr>
          <w:p w14:paraId="311F9395" w14:textId="77777777" w:rsidR="00E04F6E" w:rsidRPr="00527B02" w:rsidRDefault="00E04F6E" w:rsidP="001E74BD">
            <w:pPr>
              <w:spacing w:line="276" w:lineRule="auto"/>
              <w:jc w:val="center"/>
              <w:textAlignment w:val="baseline"/>
              <w:rPr>
                <w:rFonts w:ascii="Century Gothic" w:hAnsi="Century Gothic" w:cs="Times New Roman"/>
                <w:color w:val="auto"/>
                <w:szCs w:val="16"/>
              </w:rPr>
            </w:pPr>
            <w:r w:rsidRPr="00527B02">
              <w:rPr>
                <w:rFonts w:ascii="Century Gothic" w:hAnsi="Century Gothic"/>
                <w:color w:val="auto"/>
                <w:szCs w:val="16"/>
              </w:rPr>
              <w:t>Величина </w:t>
            </w:r>
          </w:p>
        </w:tc>
      </w:tr>
      <w:tr w:rsidR="00E04F6E" w:rsidRPr="00527B02" w14:paraId="7609D9CE" w14:textId="77777777" w:rsidTr="001E74BD">
        <w:trPr>
          <w:trHeight w:val="20"/>
        </w:trPr>
        <w:tc>
          <w:tcPr>
            <w:tcW w:w="5655" w:type="dxa"/>
            <w:hideMark/>
          </w:tcPr>
          <w:p w14:paraId="3E2C7D70" w14:textId="77777777" w:rsidR="00E04F6E" w:rsidRPr="00527B02" w:rsidRDefault="00E04F6E" w:rsidP="001E74BD">
            <w:pPr>
              <w:spacing w:line="276" w:lineRule="auto"/>
              <w:textAlignment w:val="baseline"/>
              <w:rPr>
                <w:rFonts w:ascii="Century Gothic" w:hAnsi="Century Gothic" w:cs="Times New Roman"/>
                <w:color w:val="auto"/>
                <w:szCs w:val="16"/>
              </w:rPr>
            </w:pPr>
            <w:r w:rsidRPr="00527B02">
              <w:rPr>
                <w:rFonts w:ascii="Century Gothic" w:hAnsi="Century Gothic"/>
                <w:color w:val="auto"/>
                <w:szCs w:val="16"/>
              </w:rPr>
              <w:t>Річне споживання енергії на об’єктах теплопостачання</w:t>
            </w:r>
          </w:p>
        </w:tc>
        <w:tc>
          <w:tcPr>
            <w:tcW w:w="1830" w:type="dxa"/>
            <w:hideMark/>
          </w:tcPr>
          <w:p w14:paraId="4BD50DA0" w14:textId="77777777" w:rsidR="00E04F6E" w:rsidRPr="00527B02" w:rsidRDefault="00E04F6E" w:rsidP="001E74BD">
            <w:pPr>
              <w:spacing w:line="276" w:lineRule="auto"/>
              <w:jc w:val="center"/>
              <w:textAlignment w:val="baseline"/>
              <w:rPr>
                <w:rFonts w:ascii="Century Gothic" w:hAnsi="Century Gothic" w:cs="Times New Roman"/>
                <w:color w:val="auto"/>
                <w:szCs w:val="16"/>
              </w:rPr>
            </w:pPr>
            <w:r w:rsidRPr="00527B02">
              <w:rPr>
                <w:rFonts w:ascii="Century Gothic" w:hAnsi="Century Gothic"/>
                <w:color w:val="auto"/>
                <w:szCs w:val="16"/>
              </w:rPr>
              <w:t>МВт-год/рік</w:t>
            </w:r>
          </w:p>
        </w:tc>
        <w:tc>
          <w:tcPr>
            <w:tcW w:w="1860" w:type="dxa"/>
          </w:tcPr>
          <w:p w14:paraId="47788818" w14:textId="486A76F1" w:rsidR="00E04F6E" w:rsidRPr="00527B02" w:rsidRDefault="003A15B0" w:rsidP="001E74BD">
            <w:pPr>
              <w:spacing w:line="276" w:lineRule="auto"/>
              <w:jc w:val="center"/>
              <w:textAlignment w:val="baseline"/>
              <w:rPr>
                <w:rFonts w:ascii="Century Gothic" w:hAnsi="Century Gothic"/>
                <w:color w:val="auto"/>
                <w:szCs w:val="16"/>
              </w:rPr>
            </w:pPr>
            <w:r>
              <w:rPr>
                <w:rFonts w:ascii="Century Gothic" w:hAnsi="Century Gothic"/>
                <w:color w:val="auto"/>
                <w:szCs w:val="16"/>
              </w:rPr>
              <w:t>34 848,00</w:t>
            </w:r>
          </w:p>
        </w:tc>
      </w:tr>
      <w:tr w:rsidR="00E04F6E" w:rsidRPr="00527B02" w14:paraId="3469BCA0" w14:textId="77777777" w:rsidTr="001E74BD">
        <w:trPr>
          <w:trHeight w:val="20"/>
        </w:trPr>
        <w:tc>
          <w:tcPr>
            <w:tcW w:w="5655" w:type="dxa"/>
            <w:hideMark/>
          </w:tcPr>
          <w:p w14:paraId="72F5B2E9" w14:textId="415CAD11" w:rsidR="00E04F6E" w:rsidRPr="00527B02" w:rsidRDefault="00E04F6E" w:rsidP="001E74BD">
            <w:pPr>
              <w:spacing w:line="276" w:lineRule="auto"/>
              <w:textAlignment w:val="baseline"/>
              <w:rPr>
                <w:rFonts w:ascii="Century Gothic" w:hAnsi="Century Gothic" w:cs="Times New Roman"/>
                <w:color w:val="auto"/>
                <w:szCs w:val="16"/>
              </w:rPr>
            </w:pPr>
            <w:r w:rsidRPr="00527B02">
              <w:rPr>
                <w:rFonts w:ascii="Century Gothic" w:hAnsi="Century Gothic"/>
                <w:color w:val="auto"/>
                <w:szCs w:val="16"/>
              </w:rPr>
              <w:t xml:space="preserve">Очікувана річне </w:t>
            </w:r>
            <w:r w:rsidR="00480035">
              <w:rPr>
                <w:rFonts w:ascii="Century Gothic" w:hAnsi="Century Gothic"/>
                <w:color w:val="auto"/>
                <w:szCs w:val="16"/>
              </w:rPr>
              <w:t>економія</w:t>
            </w:r>
            <w:r w:rsidRPr="00527B02">
              <w:rPr>
                <w:rFonts w:ascii="Century Gothic" w:hAnsi="Century Gothic"/>
                <w:color w:val="auto"/>
                <w:szCs w:val="16"/>
              </w:rPr>
              <w:t xml:space="preserve"> енергії</w:t>
            </w:r>
          </w:p>
        </w:tc>
        <w:tc>
          <w:tcPr>
            <w:tcW w:w="1830" w:type="dxa"/>
            <w:hideMark/>
          </w:tcPr>
          <w:p w14:paraId="56DD973E" w14:textId="77777777" w:rsidR="00E04F6E" w:rsidRPr="00527B02" w:rsidRDefault="00E04F6E" w:rsidP="001E74BD">
            <w:pPr>
              <w:spacing w:line="276" w:lineRule="auto"/>
              <w:jc w:val="center"/>
              <w:textAlignment w:val="baseline"/>
              <w:rPr>
                <w:rFonts w:ascii="Century Gothic" w:hAnsi="Century Gothic" w:cs="Times New Roman"/>
                <w:color w:val="auto"/>
                <w:szCs w:val="16"/>
              </w:rPr>
            </w:pPr>
            <w:r w:rsidRPr="00527B02">
              <w:rPr>
                <w:rFonts w:ascii="Century Gothic" w:hAnsi="Century Gothic"/>
                <w:color w:val="auto"/>
                <w:szCs w:val="16"/>
              </w:rPr>
              <w:t>МВт-год/рік</w:t>
            </w:r>
          </w:p>
        </w:tc>
        <w:tc>
          <w:tcPr>
            <w:tcW w:w="1860" w:type="dxa"/>
          </w:tcPr>
          <w:p w14:paraId="0E001672" w14:textId="3BC9D29C" w:rsidR="00E04F6E" w:rsidRPr="00527B02" w:rsidRDefault="00480035" w:rsidP="001E74BD">
            <w:pPr>
              <w:spacing w:line="276" w:lineRule="auto"/>
              <w:jc w:val="center"/>
              <w:textAlignment w:val="baseline"/>
              <w:rPr>
                <w:rFonts w:ascii="Century Gothic" w:hAnsi="Century Gothic"/>
                <w:color w:val="auto"/>
                <w:szCs w:val="16"/>
              </w:rPr>
            </w:pPr>
            <w:r>
              <w:rPr>
                <w:rFonts w:ascii="Century Gothic" w:hAnsi="Century Gothic"/>
                <w:color w:val="auto"/>
                <w:szCs w:val="16"/>
              </w:rPr>
              <w:t>679,8</w:t>
            </w:r>
          </w:p>
        </w:tc>
      </w:tr>
      <w:tr w:rsidR="00E04F6E" w:rsidRPr="00527B02" w14:paraId="1C22294A" w14:textId="77777777" w:rsidTr="001E74BD">
        <w:trPr>
          <w:trHeight w:val="20"/>
        </w:trPr>
        <w:tc>
          <w:tcPr>
            <w:tcW w:w="5655" w:type="dxa"/>
          </w:tcPr>
          <w:p w14:paraId="57761C37" w14:textId="77777777" w:rsidR="00E04F6E" w:rsidRPr="00527B02" w:rsidRDefault="00E04F6E" w:rsidP="001E74BD">
            <w:pPr>
              <w:spacing w:line="276" w:lineRule="auto"/>
              <w:textAlignment w:val="baseline"/>
              <w:rPr>
                <w:rFonts w:ascii="Century Gothic" w:hAnsi="Century Gothic"/>
                <w:color w:val="auto"/>
                <w:szCs w:val="16"/>
              </w:rPr>
            </w:pPr>
            <w:r w:rsidRPr="00527B02">
              <w:rPr>
                <w:rFonts w:ascii="Century Gothic" w:hAnsi="Century Gothic"/>
                <w:color w:val="auto"/>
                <w:szCs w:val="16"/>
              </w:rPr>
              <w:t xml:space="preserve">Загальна вартість реалізації </w:t>
            </w:r>
          </w:p>
        </w:tc>
        <w:tc>
          <w:tcPr>
            <w:tcW w:w="1830" w:type="dxa"/>
          </w:tcPr>
          <w:p w14:paraId="69255EDE" w14:textId="77777777" w:rsidR="00E04F6E" w:rsidRPr="00527B02" w:rsidRDefault="00E04F6E" w:rsidP="001E74BD">
            <w:pPr>
              <w:spacing w:line="276" w:lineRule="auto"/>
              <w:jc w:val="center"/>
              <w:textAlignment w:val="baseline"/>
              <w:rPr>
                <w:rFonts w:ascii="Century Gothic" w:hAnsi="Century Gothic"/>
                <w:color w:val="auto"/>
                <w:szCs w:val="16"/>
              </w:rPr>
            </w:pPr>
            <w:r w:rsidRPr="00527B02">
              <w:rPr>
                <w:rFonts w:ascii="Century Gothic" w:hAnsi="Century Gothic"/>
                <w:color w:val="auto"/>
                <w:szCs w:val="16"/>
              </w:rPr>
              <w:t>млн. грн</w:t>
            </w:r>
          </w:p>
        </w:tc>
        <w:tc>
          <w:tcPr>
            <w:tcW w:w="1860" w:type="dxa"/>
          </w:tcPr>
          <w:p w14:paraId="59B55246" w14:textId="4E82DD63" w:rsidR="00E04F6E" w:rsidRPr="00527B02" w:rsidRDefault="00480035" w:rsidP="001E74BD">
            <w:pPr>
              <w:spacing w:line="276" w:lineRule="auto"/>
              <w:jc w:val="center"/>
              <w:textAlignment w:val="baseline"/>
              <w:rPr>
                <w:rFonts w:ascii="Century Gothic" w:hAnsi="Century Gothic"/>
                <w:color w:val="auto"/>
                <w:szCs w:val="16"/>
              </w:rPr>
            </w:pPr>
            <w:r>
              <w:rPr>
                <w:rFonts w:ascii="Century Gothic" w:hAnsi="Century Gothic"/>
                <w:color w:val="auto"/>
                <w:szCs w:val="16"/>
              </w:rPr>
              <w:t>12,20</w:t>
            </w:r>
          </w:p>
        </w:tc>
      </w:tr>
      <w:tr w:rsidR="00E04F6E" w:rsidRPr="00527B02" w14:paraId="5BEE3F83" w14:textId="77777777" w:rsidTr="001E74BD">
        <w:trPr>
          <w:trHeight w:val="20"/>
        </w:trPr>
        <w:tc>
          <w:tcPr>
            <w:tcW w:w="5655" w:type="dxa"/>
          </w:tcPr>
          <w:p w14:paraId="6596B7E6" w14:textId="77777777" w:rsidR="00E04F6E" w:rsidRPr="00527B02" w:rsidRDefault="00E04F6E" w:rsidP="001E74BD">
            <w:pPr>
              <w:spacing w:line="276" w:lineRule="auto"/>
              <w:textAlignment w:val="baseline"/>
              <w:rPr>
                <w:rFonts w:ascii="Century Gothic" w:hAnsi="Century Gothic"/>
                <w:color w:val="auto"/>
                <w:szCs w:val="16"/>
              </w:rPr>
            </w:pPr>
            <w:r w:rsidRPr="00527B02">
              <w:rPr>
                <w:rFonts w:ascii="Century Gothic" w:hAnsi="Century Gothic"/>
                <w:color w:val="auto"/>
                <w:szCs w:val="16"/>
              </w:rPr>
              <w:t>Очікувана річна економія енергії</w:t>
            </w:r>
          </w:p>
        </w:tc>
        <w:tc>
          <w:tcPr>
            <w:tcW w:w="1830" w:type="dxa"/>
          </w:tcPr>
          <w:p w14:paraId="6219DF59" w14:textId="77777777" w:rsidR="00E04F6E" w:rsidRPr="00527B02" w:rsidRDefault="00E04F6E" w:rsidP="001E74BD">
            <w:pPr>
              <w:spacing w:line="276" w:lineRule="auto"/>
              <w:jc w:val="center"/>
              <w:textAlignment w:val="baseline"/>
              <w:rPr>
                <w:rFonts w:ascii="Century Gothic" w:hAnsi="Century Gothic"/>
                <w:color w:val="auto"/>
                <w:szCs w:val="16"/>
              </w:rPr>
            </w:pPr>
            <w:r w:rsidRPr="00527B02">
              <w:rPr>
                <w:rFonts w:ascii="Century Gothic" w:hAnsi="Century Gothic"/>
                <w:color w:val="auto"/>
                <w:szCs w:val="16"/>
              </w:rPr>
              <w:t>млн. грн</w:t>
            </w:r>
          </w:p>
        </w:tc>
        <w:tc>
          <w:tcPr>
            <w:tcW w:w="1860" w:type="dxa"/>
          </w:tcPr>
          <w:p w14:paraId="159A4FA6" w14:textId="3A23992B" w:rsidR="00E04F6E" w:rsidRPr="00527B02" w:rsidRDefault="00DD7D91" w:rsidP="001E74BD">
            <w:pPr>
              <w:spacing w:line="276" w:lineRule="auto"/>
              <w:jc w:val="center"/>
              <w:textAlignment w:val="baseline"/>
              <w:rPr>
                <w:rFonts w:ascii="Century Gothic" w:hAnsi="Century Gothic"/>
                <w:color w:val="auto"/>
                <w:szCs w:val="16"/>
              </w:rPr>
            </w:pPr>
            <w:r>
              <w:rPr>
                <w:rFonts w:ascii="Century Gothic" w:hAnsi="Century Gothic"/>
                <w:color w:val="auto"/>
                <w:szCs w:val="16"/>
              </w:rPr>
              <w:t>1,15</w:t>
            </w:r>
          </w:p>
        </w:tc>
      </w:tr>
      <w:tr w:rsidR="00E04F6E" w:rsidRPr="00527B02" w14:paraId="0664F531" w14:textId="77777777" w:rsidTr="001E74BD">
        <w:trPr>
          <w:trHeight w:val="20"/>
        </w:trPr>
        <w:tc>
          <w:tcPr>
            <w:tcW w:w="5655" w:type="dxa"/>
          </w:tcPr>
          <w:p w14:paraId="5E0764DF" w14:textId="77777777" w:rsidR="00E04F6E" w:rsidRPr="00527B02" w:rsidRDefault="00E04F6E" w:rsidP="001E74BD">
            <w:pPr>
              <w:spacing w:line="276" w:lineRule="auto"/>
              <w:textAlignment w:val="baseline"/>
              <w:rPr>
                <w:rFonts w:ascii="Century Gothic" w:hAnsi="Century Gothic" w:cs="Times New Roman"/>
                <w:color w:val="auto"/>
                <w:szCs w:val="16"/>
              </w:rPr>
            </w:pPr>
            <w:r w:rsidRPr="00527B02">
              <w:rPr>
                <w:rFonts w:ascii="Century Gothic" w:hAnsi="Century Gothic"/>
                <w:color w:val="auto"/>
                <w:szCs w:val="16"/>
              </w:rPr>
              <w:t>Термін окупності заходу </w:t>
            </w:r>
          </w:p>
        </w:tc>
        <w:tc>
          <w:tcPr>
            <w:tcW w:w="1830" w:type="dxa"/>
          </w:tcPr>
          <w:p w14:paraId="5CB5A882" w14:textId="77777777" w:rsidR="00E04F6E" w:rsidRPr="00527B02" w:rsidRDefault="00E04F6E" w:rsidP="001E74BD">
            <w:pPr>
              <w:spacing w:line="276" w:lineRule="auto"/>
              <w:jc w:val="center"/>
              <w:textAlignment w:val="baseline"/>
              <w:rPr>
                <w:rFonts w:ascii="Century Gothic" w:hAnsi="Century Gothic" w:cs="Times New Roman"/>
                <w:color w:val="auto"/>
                <w:szCs w:val="16"/>
              </w:rPr>
            </w:pPr>
            <w:r w:rsidRPr="00527B02">
              <w:rPr>
                <w:rFonts w:ascii="Century Gothic" w:hAnsi="Century Gothic"/>
                <w:color w:val="auto"/>
                <w:szCs w:val="16"/>
              </w:rPr>
              <w:t>років </w:t>
            </w:r>
          </w:p>
        </w:tc>
        <w:tc>
          <w:tcPr>
            <w:tcW w:w="1860" w:type="dxa"/>
          </w:tcPr>
          <w:p w14:paraId="400E79D7" w14:textId="77777777" w:rsidR="00E04F6E" w:rsidRPr="00527B02" w:rsidRDefault="00E04F6E" w:rsidP="001E74BD">
            <w:pPr>
              <w:spacing w:line="276" w:lineRule="auto"/>
              <w:jc w:val="center"/>
              <w:textAlignment w:val="baseline"/>
              <w:rPr>
                <w:rFonts w:ascii="Century Gothic" w:hAnsi="Century Gothic"/>
                <w:color w:val="auto"/>
                <w:szCs w:val="16"/>
              </w:rPr>
            </w:pPr>
            <w:r w:rsidRPr="00527B02">
              <w:rPr>
                <w:rFonts w:ascii="Century Gothic" w:hAnsi="Century Gothic"/>
                <w:color w:val="auto"/>
                <w:szCs w:val="16"/>
              </w:rPr>
              <w:t>10,6</w:t>
            </w:r>
          </w:p>
        </w:tc>
      </w:tr>
      <w:tr w:rsidR="00E04F6E" w:rsidRPr="00527B02" w14:paraId="67632E45" w14:textId="77777777" w:rsidTr="001E74BD">
        <w:trPr>
          <w:trHeight w:val="20"/>
        </w:trPr>
        <w:tc>
          <w:tcPr>
            <w:tcW w:w="5655" w:type="dxa"/>
          </w:tcPr>
          <w:p w14:paraId="6A1F023C" w14:textId="77777777" w:rsidR="00E04F6E" w:rsidRPr="00527B02" w:rsidRDefault="00E04F6E" w:rsidP="001E74BD">
            <w:pPr>
              <w:spacing w:line="276" w:lineRule="auto"/>
              <w:textAlignment w:val="baseline"/>
              <w:rPr>
                <w:rFonts w:ascii="Century Gothic" w:hAnsi="Century Gothic"/>
                <w:color w:val="auto"/>
                <w:szCs w:val="16"/>
              </w:rPr>
            </w:pPr>
            <w:r w:rsidRPr="00527B02">
              <w:rPr>
                <w:rFonts w:ascii="Century Gothic" w:hAnsi="Century Gothic"/>
                <w:color w:val="auto"/>
                <w:szCs w:val="16"/>
              </w:rPr>
              <w:t xml:space="preserve">Джерело фінансування </w:t>
            </w:r>
          </w:p>
        </w:tc>
        <w:tc>
          <w:tcPr>
            <w:tcW w:w="3690" w:type="dxa"/>
            <w:gridSpan w:val="2"/>
          </w:tcPr>
          <w:p w14:paraId="42A5A2CB" w14:textId="77777777" w:rsidR="00E04F6E" w:rsidRPr="00527B02" w:rsidRDefault="00E04F6E" w:rsidP="001E74BD">
            <w:pPr>
              <w:spacing w:line="276" w:lineRule="auto"/>
              <w:jc w:val="center"/>
              <w:textAlignment w:val="baseline"/>
              <w:rPr>
                <w:rFonts w:ascii="Century Gothic" w:hAnsi="Century Gothic"/>
                <w:color w:val="auto"/>
                <w:szCs w:val="16"/>
              </w:rPr>
            </w:pPr>
            <w:r w:rsidRPr="00527B02">
              <w:rPr>
                <w:rFonts w:ascii="Century Gothic" w:hAnsi="Century Gothic"/>
                <w:color w:val="auto"/>
                <w:szCs w:val="16"/>
              </w:rPr>
              <w:t>Кошти підприємства (50%) Місцевий бюджет (50%)</w:t>
            </w:r>
          </w:p>
        </w:tc>
      </w:tr>
      <w:tr w:rsidR="00E04F6E" w:rsidRPr="00527B02" w14:paraId="62D97145" w14:textId="77777777" w:rsidTr="001E74BD">
        <w:trPr>
          <w:trHeight w:val="20"/>
        </w:trPr>
        <w:tc>
          <w:tcPr>
            <w:tcW w:w="5655" w:type="dxa"/>
          </w:tcPr>
          <w:p w14:paraId="62F2F5D0" w14:textId="77777777" w:rsidR="00E04F6E" w:rsidRPr="00527B02" w:rsidRDefault="00E04F6E" w:rsidP="001E74BD">
            <w:pPr>
              <w:spacing w:line="276" w:lineRule="auto"/>
              <w:textAlignment w:val="baseline"/>
              <w:rPr>
                <w:rFonts w:ascii="Century Gothic" w:hAnsi="Century Gothic"/>
                <w:color w:val="auto"/>
                <w:szCs w:val="16"/>
              </w:rPr>
            </w:pPr>
            <w:r w:rsidRPr="00527B02">
              <w:rPr>
                <w:rFonts w:ascii="Century Gothic" w:hAnsi="Century Gothic"/>
                <w:color w:val="auto"/>
                <w:szCs w:val="16"/>
              </w:rPr>
              <w:t>Термін реалізації проекту</w:t>
            </w:r>
          </w:p>
        </w:tc>
        <w:tc>
          <w:tcPr>
            <w:tcW w:w="3690" w:type="dxa"/>
            <w:gridSpan w:val="2"/>
          </w:tcPr>
          <w:p w14:paraId="1DCD2A38" w14:textId="77777777" w:rsidR="00E04F6E" w:rsidRPr="00527B02" w:rsidRDefault="00E04F6E" w:rsidP="001E74BD">
            <w:pPr>
              <w:spacing w:line="276" w:lineRule="auto"/>
              <w:jc w:val="center"/>
              <w:textAlignment w:val="baseline"/>
              <w:rPr>
                <w:rFonts w:ascii="Century Gothic" w:hAnsi="Century Gothic"/>
                <w:color w:val="auto"/>
                <w:szCs w:val="16"/>
              </w:rPr>
            </w:pPr>
            <w:r w:rsidRPr="00527B02">
              <w:rPr>
                <w:rFonts w:ascii="Century Gothic" w:hAnsi="Century Gothic"/>
                <w:color w:val="auto"/>
                <w:szCs w:val="16"/>
              </w:rPr>
              <w:t>2027-2028</w:t>
            </w:r>
          </w:p>
        </w:tc>
      </w:tr>
    </w:tbl>
    <w:p w14:paraId="4ADB567B" w14:textId="77777777" w:rsidR="00E04F6E" w:rsidRPr="00527B02" w:rsidRDefault="00E04F6E" w:rsidP="00E04F6E">
      <w:pPr>
        <w:spacing w:before="160" w:after="160"/>
        <w:jc w:val="both"/>
        <w:rPr>
          <w:rFonts w:ascii="Century Gothic" w:eastAsia="Times New Roman" w:hAnsi="Century Gothic"/>
          <w:color w:val="000000"/>
        </w:rPr>
      </w:pPr>
      <w:r w:rsidRPr="00527B02">
        <w:rPr>
          <w:rFonts w:ascii="Century Gothic" w:eastAsia="Times New Roman" w:hAnsi="Century Gothic"/>
          <w:color w:val="000000"/>
        </w:rPr>
        <w:t>Простий термін окупності- 10,6 роки. Високий термін окупності залежить від високої вартості на обладнання та низьких цін на газ. Зміна тарифів на газ зменшить термін окупності.</w:t>
      </w:r>
    </w:p>
    <w:p w14:paraId="4351858F" w14:textId="1ADCB658" w:rsidR="00F605F6" w:rsidRPr="00A54185" w:rsidRDefault="00D01300" w:rsidP="0068696B">
      <w:pPr>
        <w:autoSpaceDE w:val="0"/>
        <w:autoSpaceDN w:val="0"/>
        <w:adjustRightInd w:val="0"/>
        <w:spacing w:before="160"/>
        <w:rPr>
          <w:rFonts w:ascii="Century Gothic" w:eastAsia="Times New Roman" w:hAnsi="Century Gothic"/>
          <w:b/>
          <w:bCs/>
        </w:rPr>
      </w:pPr>
      <w:r>
        <w:rPr>
          <w:rFonts w:ascii="Century Gothic" w:eastAsia="Times New Roman" w:hAnsi="Century Gothic"/>
          <w:b/>
          <w:bCs/>
        </w:rPr>
        <w:t>4</w:t>
      </w:r>
      <w:r w:rsidR="0068696B" w:rsidRPr="00A54185">
        <w:rPr>
          <w:rFonts w:ascii="Century Gothic" w:eastAsia="Times New Roman" w:hAnsi="Century Gothic"/>
          <w:b/>
          <w:bCs/>
        </w:rPr>
        <w:t xml:space="preserve">. </w:t>
      </w:r>
      <w:r w:rsidR="00F605F6" w:rsidRPr="00A54185">
        <w:rPr>
          <w:rFonts w:ascii="Century Gothic" w:eastAsia="Times New Roman" w:hAnsi="Century Gothic"/>
          <w:b/>
          <w:bCs/>
        </w:rPr>
        <w:t xml:space="preserve">Об’єкти водопостачання </w:t>
      </w:r>
    </w:p>
    <w:p w14:paraId="5189787F" w14:textId="23808ECE" w:rsidR="00F605F6" w:rsidRPr="00A54185" w:rsidRDefault="00D01300" w:rsidP="0068696B">
      <w:pPr>
        <w:autoSpaceDE w:val="0"/>
        <w:autoSpaceDN w:val="0"/>
        <w:adjustRightInd w:val="0"/>
        <w:spacing w:before="160"/>
        <w:rPr>
          <w:rFonts w:ascii="Century Gothic" w:eastAsia="Times New Roman" w:hAnsi="Century Gothic"/>
          <w:b/>
          <w:bCs/>
        </w:rPr>
      </w:pPr>
      <w:r>
        <w:rPr>
          <w:rFonts w:ascii="Century Gothic" w:eastAsia="Times New Roman" w:hAnsi="Century Gothic"/>
          <w:b/>
          <w:bCs/>
        </w:rPr>
        <w:t>4</w:t>
      </w:r>
      <w:r w:rsidR="0068696B" w:rsidRPr="00A54185">
        <w:rPr>
          <w:rFonts w:ascii="Century Gothic" w:eastAsia="Times New Roman" w:hAnsi="Century Gothic"/>
          <w:b/>
          <w:bCs/>
        </w:rPr>
        <w:t xml:space="preserve">.1 </w:t>
      </w:r>
      <w:r w:rsidR="00F605F6" w:rsidRPr="00A54185">
        <w:rPr>
          <w:rFonts w:ascii="Century Gothic" w:eastAsia="Times New Roman" w:hAnsi="Century Gothic"/>
          <w:b/>
          <w:bCs/>
        </w:rPr>
        <w:t>Запровадження системи енергоменеджменту на об’єктах водопостачання і водовідведення</w:t>
      </w:r>
    </w:p>
    <w:p w14:paraId="3ABA28BF" w14:textId="77777777" w:rsidR="00F605F6" w:rsidRPr="00A54185" w:rsidRDefault="00F605F6" w:rsidP="00CD4ED1">
      <w:pPr>
        <w:spacing w:before="160" w:after="160"/>
        <w:jc w:val="both"/>
        <w:rPr>
          <w:rFonts w:ascii="Century Gothic" w:eastAsia="Times New Roman" w:hAnsi="Century Gothic" w:cstheme="minorHAnsi"/>
          <w:b/>
        </w:rPr>
      </w:pPr>
      <w:r w:rsidRPr="00A54185">
        <w:rPr>
          <w:rFonts w:ascii="Century Gothic" w:eastAsia="Times New Roman" w:hAnsi="Century Gothic" w:cstheme="minorHAnsi"/>
          <w:b/>
        </w:rPr>
        <w:t xml:space="preserve">Опис поточної ситуації </w:t>
      </w:r>
    </w:p>
    <w:p w14:paraId="12B9E7AE" w14:textId="77777777" w:rsidR="00F605F6" w:rsidRPr="00A54185" w:rsidRDefault="00F605F6" w:rsidP="00CD4ED1">
      <w:pPr>
        <w:spacing w:before="160" w:after="160"/>
        <w:jc w:val="both"/>
        <w:rPr>
          <w:rFonts w:ascii="Century Gothic" w:hAnsi="Century Gothic"/>
          <w:color w:val="000000" w:themeColor="text1"/>
        </w:rPr>
      </w:pPr>
      <w:r w:rsidRPr="00A54185">
        <w:rPr>
          <w:rFonts w:ascii="Century Gothic" w:hAnsi="Century Gothic"/>
          <w:color w:val="000000" w:themeColor="text1"/>
        </w:rPr>
        <w:t xml:space="preserve">На даний час на водопостачальному підприємстві відсутня система енергетичного менеджменту. </w:t>
      </w:r>
      <w:r w:rsidRPr="00A54185">
        <w:rPr>
          <w:rFonts w:ascii="Century Gothic" w:eastAsia="Times New Roman" w:hAnsi="Century Gothic"/>
          <w:color w:val="000000"/>
        </w:rPr>
        <w:t xml:space="preserve">Відсутність системи енергоменеджменту приводить до неефективного моніторингу споживання енергоресурсів, помилок при плануванні заходів з підвищення енергоефективності, перевитраті коштів. </w:t>
      </w:r>
    </w:p>
    <w:p w14:paraId="00F9ABD9" w14:textId="77777777" w:rsidR="00F605F6" w:rsidRPr="00A54185" w:rsidRDefault="00F605F6" w:rsidP="00CD4ED1">
      <w:pPr>
        <w:spacing w:before="160" w:after="160"/>
        <w:jc w:val="both"/>
        <w:textAlignment w:val="baseline"/>
        <w:rPr>
          <w:rFonts w:ascii="Century Gothic" w:eastAsia="Times New Roman" w:hAnsi="Century Gothic" w:cs="Segoe UI"/>
        </w:rPr>
      </w:pPr>
      <w:r w:rsidRPr="00A54185">
        <w:rPr>
          <w:rFonts w:ascii="Century Gothic" w:eastAsia="Times New Roman" w:hAnsi="Century Gothic"/>
          <w:b/>
          <w:bCs/>
        </w:rPr>
        <w:t>Запропоновані рішення</w:t>
      </w:r>
      <w:r w:rsidRPr="00A54185">
        <w:rPr>
          <w:rFonts w:ascii="Century Gothic" w:eastAsia="Times New Roman" w:hAnsi="Century Gothic"/>
        </w:rPr>
        <w:t> </w:t>
      </w:r>
    </w:p>
    <w:p w14:paraId="054248B3" w14:textId="77777777" w:rsidR="00F605F6" w:rsidRPr="00A54185" w:rsidRDefault="00F605F6" w:rsidP="00CD4ED1">
      <w:pPr>
        <w:spacing w:before="160" w:after="160"/>
        <w:jc w:val="both"/>
        <w:rPr>
          <w:rFonts w:ascii="Century Gothic" w:hAnsi="Century Gothic"/>
        </w:rPr>
      </w:pPr>
      <w:r w:rsidRPr="00A54185">
        <w:rPr>
          <w:rFonts w:ascii="Century Gothic" w:eastAsia="Times New Roman" w:hAnsi="Century Gothic"/>
          <w:color w:val="000000"/>
        </w:rPr>
        <w:t>Запровадження системи ЕМ в громаді пропонується проводити в декілька етапів. Перш за все необхідно налагодити систему енергоменеджменту на підприємстві. Для цього необхідно призначити відповідальну особу. На наступному етапі запровадження системи необхідно визначити об`єкти ЕМ. Тобто той перелік будівель та систем, котрі будуть включені в систему ЕМ. Об'єктом ЕМ сектору водопостачання є технічна система, основними елементами якої є</w:t>
      </w:r>
      <w:r w:rsidRPr="00A54185">
        <w:rPr>
          <w:rFonts w:ascii="Century Gothic" w:hAnsi="Century Gothic"/>
        </w:rPr>
        <w:t xml:space="preserve"> обладнання на станціях водозабору, насоси, водопровідні мережі, запірна арматура. Крім технічних аспектів цієї системи, об'єктом розгляду повинні бути фінансові потоки, пов'язані з </w:t>
      </w:r>
      <w:proofErr w:type="spellStart"/>
      <w:r w:rsidRPr="00A54185">
        <w:rPr>
          <w:rFonts w:ascii="Century Gothic" w:hAnsi="Century Gothic"/>
        </w:rPr>
        <w:t>платежами</w:t>
      </w:r>
      <w:proofErr w:type="spellEnd"/>
      <w:r w:rsidRPr="00A54185">
        <w:rPr>
          <w:rFonts w:ascii="Century Gothic" w:hAnsi="Century Gothic"/>
        </w:rPr>
        <w:t xml:space="preserve"> за водопостачання.</w:t>
      </w:r>
    </w:p>
    <w:p w14:paraId="20AECFB9" w14:textId="77777777" w:rsidR="00F605F6" w:rsidRPr="00A54185" w:rsidRDefault="00F605F6" w:rsidP="00CD4ED1">
      <w:pPr>
        <w:spacing w:before="160" w:after="160"/>
        <w:jc w:val="both"/>
        <w:textAlignment w:val="baseline"/>
        <w:rPr>
          <w:rFonts w:ascii="Century Gothic" w:eastAsia="Times New Roman" w:hAnsi="Century Gothic"/>
          <w:color w:val="000000"/>
        </w:rPr>
      </w:pPr>
      <w:r w:rsidRPr="00A54185">
        <w:rPr>
          <w:rFonts w:ascii="Century Gothic" w:eastAsia="Times New Roman" w:hAnsi="Century Gothic"/>
          <w:color w:val="000000"/>
        </w:rPr>
        <w:lastRenderedPageBreak/>
        <w:t xml:space="preserve">Запровадження системи ЕМ передбачає проведення енергомоніторингу. Енергомоніторинг доцільно проводити за допомогою відповідних програмних продуктів. </w:t>
      </w:r>
    </w:p>
    <w:p w14:paraId="6D639EC8" w14:textId="77777777" w:rsidR="00F605F6" w:rsidRPr="00A54185" w:rsidRDefault="00F605F6" w:rsidP="00CD4ED1">
      <w:pPr>
        <w:spacing w:before="160" w:after="160"/>
        <w:jc w:val="both"/>
        <w:textAlignment w:val="baseline"/>
        <w:rPr>
          <w:rFonts w:ascii="Century Gothic" w:eastAsia="Times New Roman" w:hAnsi="Century Gothic"/>
        </w:rPr>
      </w:pPr>
      <w:r w:rsidRPr="00A54185">
        <w:rPr>
          <w:rFonts w:ascii="Century Gothic" w:eastAsia="Times New Roman" w:hAnsi="Century Gothic"/>
          <w:b/>
          <w:bCs/>
        </w:rPr>
        <w:t>Завданнями ЕМ</w:t>
      </w:r>
      <w:r w:rsidRPr="00A54185">
        <w:rPr>
          <w:rFonts w:ascii="Century Gothic" w:eastAsia="Times New Roman" w:hAnsi="Century Gothic"/>
        </w:rPr>
        <w:t xml:space="preserve"> в сфері водопостачання є: </w:t>
      </w:r>
    </w:p>
    <w:tbl>
      <w:tblPr>
        <w:tblStyle w:val="-214"/>
        <w:tblW w:w="9614" w:type="dxa"/>
        <w:tblLayout w:type="fixed"/>
        <w:tblLook w:val="0600" w:firstRow="0" w:lastRow="0" w:firstColumn="0" w:lastColumn="0" w:noHBand="1" w:noVBand="1"/>
      </w:tblPr>
      <w:tblGrid>
        <w:gridCol w:w="9614"/>
      </w:tblGrid>
      <w:tr w:rsidR="00301BF6" w:rsidRPr="00A54185" w14:paraId="278C014A" w14:textId="77777777" w:rsidTr="00FF5ED9">
        <w:trPr>
          <w:trHeight w:val="219"/>
        </w:trPr>
        <w:tc>
          <w:tcPr>
            <w:tcW w:w="9614" w:type="dxa"/>
          </w:tcPr>
          <w:p w14:paraId="5CEDBD82" w14:textId="66F6F74C" w:rsidR="00301BF6" w:rsidRPr="00A54185" w:rsidRDefault="00301BF6" w:rsidP="00301BF6">
            <w:pPr>
              <w:spacing w:line="276" w:lineRule="auto"/>
              <w:jc w:val="both"/>
              <w:rPr>
                <w:sz w:val="20"/>
                <w:szCs w:val="20"/>
              </w:rPr>
            </w:pPr>
            <w:r w:rsidRPr="00A54185">
              <w:rPr>
                <w:rFonts w:eastAsia="Times New Roman" w:cs="Calibri"/>
                <w:sz w:val="20"/>
                <w:szCs w:val="20"/>
              </w:rPr>
              <w:t>Своєчасне реагування на аварійні ситуації; </w:t>
            </w:r>
          </w:p>
        </w:tc>
      </w:tr>
      <w:tr w:rsidR="00301BF6" w:rsidRPr="00A54185" w14:paraId="26D45E86" w14:textId="77777777" w:rsidTr="00FF5ED9">
        <w:trPr>
          <w:trHeight w:val="219"/>
        </w:trPr>
        <w:tc>
          <w:tcPr>
            <w:tcW w:w="9614" w:type="dxa"/>
          </w:tcPr>
          <w:p w14:paraId="411A3E49" w14:textId="0176A2DE" w:rsidR="00301BF6" w:rsidRPr="00A54185" w:rsidRDefault="00301BF6" w:rsidP="00301BF6">
            <w:pPr>
              <w:spacing w:line="276" w:lineRule="auto"/>
              <w:jc w:val="both"/>
              <w:rPr>
                <w:sz w:val="20"/>
                <w:szCs w:val="20"/>
              </w:rPr>
            </w:pPr>
            <w:r w:rsidRPr="00A54185">
              <w:rPr>
                <w:rFonts w:eastAsia="Times New Roman" w:cs="Calibri"/>
                <w:sz w:val="20"/>
                <w:szCs w:val="20"/>
              </w:rPr>
              <w:t>Зменшення витрат енергії та бюджетних коштів для функціонування системи водопостачання;</w:t>
            </w:r>
          </w:p>
        </w:tc>
      </w:tr>
      <w:tr w:rsidR="00301BF6" w:rsidRPr="00A54185" w14:paraId="3C7BBE72" w14:textId="77777777" w:rsidTr="00FF5ED9">
        <w:trPr>
          <w:trHeight w:val="219"/>
        </w:trPr>
        <w:tc>
          <w:tcPr>
            <w:tcW w:w="9614" w:type="dxa"/>
          </w:tcPr>
          <w:p w14:paraId="3C3AF2A7" w14:textId="666831E7" w:rsidR="00301BF6" w:rsidRPr="00A54185" w:rsidRDefault="00301BF6" w:rsidP="00301BF6">
            <w:pPr>
              <w:spacing w:line="276" w:lineRule="auto"/>
              <w:jc w:val="both"/>
              <w:rPr>
                <w:sz w:val="20"/>
                <w:szCs w:val="20"/>
              </w:rPr>
            </w:pPr>
            <w:r w:rsidRPr="00A54185">
              <w:rPr>
                <w:rFonts w:eastAsia="Times New Roman" w:cs="Calibri"/>
                <w:sz w:val="20"/>
                <w:szCs w:val="20"/>
              </w:rPr>
              <w:t xml:space="preserve">Визначення пріоритетів для проведення енергоефективних заходів та контроль за їх ефективністю. </w:t>
            </w:r>
          </w:p>
        </w:tc>
      </w:tr>
    </w:tbl>
    <w:p w14:paraId="464BD0EC" w14:textId="7AA9B9C6" w:rsidR="00F605F6" w:rsidRPr="00A54185" w:rsidRDefault="00F605F6" w:rsidP="00CD4ED1">
      <w:pPr>
        <w:spacing w:before="160" w:after="160"/>
        <w:jc w:val="both"/>
        <w:textAlignment w:val="baseline"/>
        <w:rPr>
          <w:rFonts w:ascii="Century Gothic" w:eastAsia="Times New Roman" w:hAnsi="Century Gothic"/>
        </w:rPr>
      </w:pPr>
      <w:r w:rsidRPr="00A54185">
        <w:rPr>
          <w:rFonts w:ascii="Century Gothic" w:eastAsia="Times New Roman" w:hAnsi="Century Gothic"/>
        </w:rPr>
        <w:t>Для реалізації заходу необхідно залучити наступні ресурси</w:t>
      </w:r>
      <w:r w:rsidR="00301BF6" w:rsidRPr="00A54185">
        <w:rPr>
          <w:rFonts w:ascii="Century Gothic" w:eastAsia="Times New Roman" w:hAnsi="Century Gothic"/>
        </w:rPr>
        <w:t>:</w:t>
      </w:r>
    </w:p>
    <w:tbl>
      <w:tblPr>
        <w:tblStyle w:val="-214"/>
        <w:tblW w:w="9614" w:type="dxa"/>
        <w:tblLayout w:type="fixed"/>
        <w:tblLook w:val="0600" w:firstRow="0" w:lastRow="0" w:firstColumn="0" w:lastColumn="0" w:noHBand="1" w:noVBand="1"/>
      </w:tblPr>
      <w:tblGrid>
        <w:gridCol w:w="9614"/>
      </w:tblGrid>
      <w:tr w:rsidR="00066AC2" w:rsidRPr="00A54185" w14:paraId="0BCA2DD8" w14:textId="77777777" w:rsidTr="00FF5ED9">
        <w:trPr>
          <w:trHeight w:val="219"/>
        </w:trPr>
        <w:tc>
          <w:tcPr>
            <w:tcW w:w="9614" w:type="dxa"/>
          </w:tcPr>
          <w:p w14:paraId="6F7F9027" w14:textId="3DAAB240" w:rsidR="00066AC2" w:rsidRPr="00A54185" w:rsidRDefault="00066AC2" w:rsidP="00066AC2">
            <w:pPr>
              <w:spacing w:line="276" w:lineRule="auto"/>
              <w:jc w:val="both"/>
              <w:rPr>
                <w:sz w:val="20"/>
                <w:szCs w:val="20"/>
              </w:rPr>
            </w:pPr>
            <w:r w:rsidRPr="00A54185">
              <w:rPr>
                <w:rFonts w:eastAsia="Times New Roman" w:cs="Calibri"/>
                <w:b/>
                <w:bCs/>
                <w:sz w:val="20"/>
                <w:szCs w:val="20"/>
              </w:rPr>
              <w:t>Людські ресурси</w:t>
            </w:r>
            <w:r w:rsidRPr="00A54185">
              <w:rPr>
                <w:rFonts w:eastAsia="Times New Roman" w:cs="Calibri"/>
                <w:sz w:val="20"/>
                <w:szCs w:val="20"/>
              </w:rPr>
              <w:t>. Запровадження посади енергоменеджера.</w:t>
            </w:r>
          </w:p>
        </w:tc>
      </w:tr>
      <w:tr w:rsidR="00066AC2" w:rsidRPr="00A54185" w14:paraId="4351947B" w14:textId="77777777" w:rsidTr="00FF5ED9">
        <w:trPr>
          <w:trHeight w:val="219"/>
        </w:trPr>
        <w:tc>
          <w:tcPr>
            <w:tcW w:w="9614" w:type="dxa"/>
          </w:tcPr>
          <w:p w14:paraId="664D6CBE" w14:textId="22DCBB74" w:rsidR="00066AC2" w:rsidRPr="00A54185" w:rsidRDefault="00066AC2" w:rsidP="00066AC2">
            <w:pPr>
              <w:spacing w:line="276" w:lineRule="auto"/>
              <w:jc w:val="both"/>
              <w:rPr>
                <w:sz w:val="20"/>
                <w:szCs w:val="20"/>
              </w:rPr>
            </w:pPr>
            <w:r w:rsidRPr="00A54185">
              <w:rPr>
                <w:rFonts w:eastAsia="Times New Roman" w:cs="Calibri"/>
                <w:b/>
                <w:bCs/>
                <w:sz w:val="20"/>
                <w:szCs w:val="20"/>
              </w:rPr>
              <w:t>Технічні засоби</w:t>
            </w:r>
            <w:r w:rsidRPr="00A54185">
              <w:rPr>
                <w:rFonts w:eastAsia="Times New Roman" w:cs="Calibri"/>
                <w:sz w:val="20"/>
                <w:szCs w:val="20"/>
              </w:rPr>
              <w:t>. Закупівля та забезпечення функціонування програмного продукту. Обладнання лічильниками будівель, проведення повірки лічильників.</w:t>
            </w:r>
          </w:p>
        </w:tc>
      </w:tr>
      <w:tr w:rsidR="00066AC2" w:rsidRPr="00A54185" w14:paraId="1DDAE732" w14:textId="77777777" w:rsidTr="00FF5ED9">
        <w:trPr>
          <w:trHeight w:val="219"/>
        </w:trPr>
        <w:tc>
          <w:tcPr>
            <w:tcW w:w="9614" w:type="dxa"/>
          </w:tcPr>
          <w:p w14:paraId="2BBA1C42" w14:textId="09101B8C" w:rsidR="00066AC2" w:rsidRPr="00A54185" w:rsidRDefault="00066AC2" w:rsidP="00066AC2">
            <w:pPr>
              <w:spacing w:line="276" w:lineRule="auto"/>
              <w:jc w:val="both"/>
              <w:rPr>
                <w:sz w:val="20"/>
                <w:szCs w:val="20"/>
              </w:rPr>
            </w:pPr>
            <w:r w:rsidRPr="00A54185">
              <w:rPr>
                <w:rFonts w:eastAsia="Times New Roman" w:cs="Calibri"/>
                <w:b/>
                <w:bCs/>
                <w:sz w:val="20"/>
                <w:szCs w:val="20"/>
              </w:rPr>
              <w:t>Організаційні заходи</w:t>
            </w:r>
            <w:r w:rsidRPr="00A54185">
              <w:rPr>
                <w:rFonts w:eastAsia="Times New Roman" w:cs="Calibri"/>
                <w:sz w:val="20"/>
                <w:szCs w:val="20"/>
              </w:rPr>
              <w:t xml:space="preserve">. Проведення навчання персоналу. Проведення інформаційно- просвітницьких заходів щодо енергоощадного споживання води. </w:t>
            </w:r>
          </w:p>
        </w:tc>
      </w:tr>
    </w:tbl>
    <w:p w14:paraId="525FE47F" w14:textId="06012F56" w:rsidR="00F605F6" w:rsidRPr="00A54185" w:rsidRDefault="00F605F6" w:rsidP="00066AC2">
      <w:pPr>
        <w:spacing w:before="160" w:after="160"/>
        <w:jc w:val="both"/>
        <w:textAlignment w:val="baseline"/>
        <w:rPr>
          <w:rFonts w:ascii="Century Gothic" w:eastAsia="Times New Roman" w:hAnsi="Century Gothic" w:cs="Segoe UI"/>
        </w:rPr>
      </w:pPr>
      <w:r w:rsidRPr="00A54185">
        <w:rPr>
          <w:rFonts w:ascii="Century Gothic" w:eastAsia="Times New Roman" w:hAnsi="Century Gothic"/>
          <w:color w:val="000000"/>
        </w:rPr>
        <w:t xml:space="preserve">Впровадження СЕМ пов'язано з додатковими капітальними та експлуатаційними витратами. Основна складова капітальних затрат – встановлення приладів обліку у споживачів, а експлуатаційних – зарплата персоналу. Зарубіжний досвід показує, що впровадження СЕМ дозволяє скоротити енергоспоживання і, відповідно, платежі за енергоносії на 1 – 5%. В розрахунках прийнято рівень економії поточних ресурсів на рівні </w:t>
      </w:r>
      <w:r w:rsidR="00E67F5A">
        <w:rPr>
          <w:rFonts w:ascii="Century Gothic" w:eastAsia="Times New Roman" w:hAnsi="Century Gothic"/>
          <w:color w:val="000000"/>
        </w:rPr>
        <w:t>3</w:t>
      </w:r>
      <w:r w:rsidRPr="00A54185">
        <w:rPr>
          <w:rFonts w:ascii="Century Gothic" w:eastAsia="Times New Roman" w:hAnsi="Century Gothic"/>
          <w:color w:val="000000"/>
        </w:rPr>
        <w:t xml:space="preserve"> % від загальної спожитої електроенергії водопостачальним підприємством. </w:t>
      </w:r>
    </w:p>
    <w:p w14:paraId="43CDB082" w14:textId="54D00DB6" w:rsidR="00F605F6" w:rsidRPr="00A54185" w:rsidRDefault="00F605F6" w:rsidP="00066AC2">
      <w:pPr>
        <w:spacing w:after="0"/>
        <w:jc w:val="right"/>
        <w:textAlignment w:val="baseline"/>
        <w:rPr>
          <w:rFonts w:ascii="Century Gothic" w:eastAsia="Times New Roman" w:hAnsi="Century Gothic" w:cs="Segoe UI"/>
        </w:rPr>
      </w:pPr>
      <w:r w:rsidRPr="00A54185">
        <w:rPr>
          <w:rFonts w:ascii="Century Gothic" w:eastAsia="Times New Roman" w:hAnsi="Century Gothic"/>
          <w:color w:val="000000"/>
        </w:rPr>
        <w:t xml:space="preserve">Таблиця </w:t>
      </w:r>
      <w:r w:rsidR="00066AC2" w:rsidRPr="00A54185">
        <w:rPr>
          <w:rFonts w:ascii="Century Gothic" w:eastAsia="Times New Roman" w:hAnsi="Century Gothic"/>
          <w:color w:val="000000"/>
        </w:rPr>
        <w:t>1</w:t>
      </w:r>
      <w:r w:rsidRPr="00A54185">
        <w:rPr>
          <w:rFonts w:ascii="Century Gothic" w:eastAsia="Times New Roman" w:hAnsi="Century Gothic"/>
          <w:color w:val="000000"/>
        </w:rPr>
        <w:t>.</w:t>
      </w:r>
      <w:r w:rsidR="00B46D93" w:rsidRPr="001E74BD">
        <w:rPr>
          <w:rFonts w:ascii="Century Gothic" w:eastAsia="Times New Roman" w:hAnsi="Century Gothic"/>
          <w:color w:val="000000"/>
          <w:lang w:val="ru-RU"/>
        </w:rPr>
        <w:t>20</w:t>
      </w:r>
      <w:r w:rsidRPr="00A54185">
        <w:rPr>
          <w:rFonts w:ascii="Century Gothic" w:eastAsia="Times New Roman" w:hAnsi="Century Gothic"/>
          <w:color w:val="000000"/>
        </w:rPr>
        <w:t> </w:t>
      </w:r>
    </w:p>
    <w:p w14:paraId="2723CE25" w14:textId="0B4D007D" w:rsidR="00F605F6" w:rsidRPr="00A54185" w:rsidRDefault="00F605F6" w:rsidP="00665907">
      <w:pPr>
        <w:autoSpaceDE w:val="0"/>
        <w:autoSpaceDN w:val="0"/>
        <w:adjustRightInd w:val="0"/>
        <w:spacing w:after="0"/>
        <w:ind w:left="360"/>
        <w:rPr>
          <w:rFonts w:ascii="Century Gothic" w:eastAsia="Times New Roman" w:hAnsi="Century Gothic" w:cs="Segoe UI"/>
        </w:rPr>
      </w:pPr>
      <w:r w:rsidRPr="00A54185">
        <w:rPr>
          <w:rFonts w:ascii="Century Gothic" w:eastAsia="Times New Roman" w:hAnsi="Century Gothic"/>
          <w:color w:val="000000"/>
        </w:rPr>
        <w:t xml:space="preserve">Витрати на впровадження, розрахунок річної економії та оцінка терміну простої окупності впровадження СЕМ </w:t>
      </w:r>
      <w:r w:rsidRPr="00A54185">
        <w:rPr>
          <w:rFonts w:ascii="Century Gothic" w:eastAsia="Times New Roman" w:hAnsi="Century Gothic"/>
        </w:rPr>
        <w:t xml:space="preserve">на об’єктах водопостачання </w:t>
      </w:r>
    </w:p>
    <w:tbl>
      <w:tblPr>
        <w:tblStyle w:val="1121"/>
        <w:tblW w:w="9345" w:type="dxa"/>
        <w:tblLook w:val="04A0" w:firstRow="1" w:lastRow="0" w:firstColumn="1" w:lastColumn="0" w:noHBand="0" w:noVBand="1"/>
      </w:tblPr>
      <w:tblGrid>
        <w:gridCol w:w="5655"/>
        <w:gridCol w:w="1830"/>
        <w:gridCol w:w="1860"/>
      </w:tblGrid>
      <w:tr w:rsidR="00066AC2" w:rsidRPr="00A54185" w14:paraId="18BC2263" w14:textId="77777777" w:rsidTr="00066AC2">
        <w:trPr>
          <w:cnfStyle w:val="100000000000" w:firstRow="1" w:lastRow="0" w:firstColumn="0" w:lastColumn="0" w:oddVBand="0" w:evenVBand="0" w:oddHBand="0" w:evenHBand="0" w:firstRowFirstColumn="0" w:firstRowLastColumn="0" w:lastRowFirstColumn="0" w:lastRowLastColumn="0"/>
          <w:trHeight w:val="20"/>
        </w:trPr>
        <w:tc>
          <w:tcPr>
            <w:tcW w:w="5655" w:type="dxa"/>
            <w:hideMark/>
          </w:tcPr>
          <w:p w14:paraId="23A83AAF" w14:textId="77777777" w:rsidR="00F605F6" w:rsidRPr="00A54185" w:rsidRDefault="00F605F6" w:rsidP="00066AC2">
            <w:pPr>
              <w:spacing w:line="276" w:lineRule="auto"/>
              <w:jc w:val="center"/>
              <w:textAlignment w:val="baseline"/>
              <w:rPr>
                <w:rFonts w:ascii="Century Gothic" w:hAnsi="Century Gothic" w:cs="Times New Roman"/>
                <w:color w:val="auto"/>
                <w:szCs w:val="16"/>
              </w:rPr>
            </w:pPr>
            <w:r w:rsidRPr="00A54185">
              <w:rPr>
                <w:rFonts w:ascii="Century Gothic" w:hAnsi="Century Gothic"/>
                <w:color w:val="auto"/>
                <w:szCs w:val="16"/>
              </w:rPr>
              <w:t>Найменування величини </w:t>
            </w:r>
          </w:p>
        </w:tc>
        <w:tc>
          <w:tcPr>
            <w:tcW w:w="1830" w:type="dxa"/>
            <w:hideMark/>
          </w:tcPr>
          <w:p w14:paraId="07E00BDE" w14:textId="77777777" w:rsidR="00F605F6" w:rsidRPr="00A54185" w:rsidRDefault="00F605F6" w:rsidP="00066AC2">
            <w:pPr>
              <w:spacing w:line="276" w:lineRule="auto"/>
              <w:jc w:val="center"/>
              <w:textAlignment w:val="baseline"/>
              <w:rPr>
                <w:rFonts w:ascii="Century Gothic" w:hAnsi="Century Gothic" w:cs="Times New Roman"/>
                <w:color w:val="auto"/>
                <w:szCs w:val="16"/>
              </w:rPr>
            </w:pPr>
            <w:r w:rsidRPr="00A54185">
              <w:rPr>
                <w:rFonts w:ascii="Century Gothic" w:hAnsi="Century Gothic"/>
                <w:color w:val="auto"/>
                <w:szCs w:val="16"/>
              </w:rPr>
              <w:t>Розмірність </w:t>
            </w:r>
          </w:p>
        </w:tc>
        <w:tc>
          <w:tcPr>
            <w:tcW w:w="1860" w:type="dxa"/>
            <w:hideMark/>
          </w:tcPr>
          <w:p w14:paraId="3933F148" w14:textId="77777777" w:rsidR="00F605F6" w:rsidRPr="00A54185" w:rsidRDefault="00F605F6" w:rsidP="00066AC2">
            <w:pPr>
              <w:spacing w:line="276" w:lineRule="auto"/>
              <w:jc w:val="center"/>
              <w:textAlignment w:val="baseline"/>
              <w:rPr>
                <w:rFonts w:ascii="Century Gothic" w:hAnsi="Century Gothic" w:cs="Times New Roman"/>
                <w:color w:val="auto"/>
                <w:szCs w:val="16"/>
              </w:rPr>
            </w:pPr>
            <w:r w:rsidRPr="00A54185">
              <w:rPr>
                <w:rFonts w:ascii="Century Gothic" w:hAnsi="Century Gothic"/>
                <w:color w:val="auto"/>
                <w:szCs w:val="16"/>
              </w:rPr>
              <w:t>Величина </w:t>
            </w:r>
          </w:p>
        </w:tc>
      </w:tr>
      <w:tr w:rsidR="00066AC2" w:rsidRPr="00A54185" w14:paraId="048ADAEE" w14:textId="77777777" w:rsidTr="00066AC2">
        <w:trPr>
          <w:trHeight w:val="20"/>
        </w:trPr>
        <w:tc>
          <w:tcPr>
            <w:tcW w:w="5655" w:type="dxa"/>
            <w:hideMark/>
          </w:tcPr>
          <w:p w14:paraId="047FF188" w14:textId="77777777" w:rsidR="00F605F6" w:rsidRPr="00A54185" w:rsidRDefault="00F605F6" w:rsidP="00066AC2">
            <w:pPr>
              <w:spacing w:line="276" w:lineRule="auto"/>
              <w:textAlignment w:val="baseline"/>
              <w:rPr>
                <w:rFonts w:ascii="Century Gothic" w:hAnsi="Century Gothic" w:cs="Times New Roman"/>
                <w:color w:val="auto"/>
                <w:szCs w:val="16"/>
              </w:rPr>
            </w:pPr>
            <w:r w:rsidRPr="00A54185">
              <w:rPr>
                <w:rFonts w:ascii="Century Gothic" w:hAnsi="Century Gothic"/>
                <w:color w:val="auto"/>
                <w:szCs w:val="16"/>
              </w:rPr>
              <w:t>Річне споживання енергії на об’єктах водопостачання</w:t>
            </w:r>
          </w:p>
        </w:tc>
        <w:tc>
          <w:tcPr>
            <w:tcW w:w="1830" w:type="dxa"/>
            <w:hideMark/>
          </w:tcPr>
          <w:p w14:paraId="3B619F69" w14:textId="77777777" w:rsidR="00F605F6" w:rsidRPr="00A54185" w:rsidRDefault="00F605F6" w:rsidP="00066AC2">
            <w:pPr>
              <w:spacing w:line="276" w:lineRule="auto"/>
              <w:jc w:val="center"/>
              <w:textAlignment w:val="baseline"/>
              <w:rPr>
                <w:rFonts w:ascii="Century Gothic" w:hAnsi="Century Gothic" w:cs="Times New Roman"/>
                <w:color w:val="auto"/>
                <w:szCs w:val="16"/>
              </w:rPr>
            </w:pPr>
            <w:r w:rsidRPr="00A54185">
              <w:rPr>
                <w:rFonts w:ascii="Century Gothic" w:hAnsi="Century Gothic"/>
                <w:color w:val="auto"/>
                <w:szCs w:val="16"/>
              </w:rPr>
              <w:t>МВт-год/рік</w:t>
            </w:r>
          </w:p>
        </w:tc>
        <w:tc>
          <w:tcPr>
            <w:tcW w:w="1860" w:type="dxa"/>
          </w:tcPr>
          <w:p w14:paraId="2B2D510B" w14:textId="465682D3" w:rsidR="00F605F6" w:rsidRPr="00A54185" w:rsidRDefault="00665907" w:rsidP="00066AC2">
            <w:pPr>
              <w:spacing w:line="276" w:lineRule="auto"/>
              <w:jc w:val="center"/>
              <w:textAlignment w:val="baseline"/>
              <w:rPr>
                <w:rFonts w:ascii="Century Gothic" w:hAnsi="Century Gothic"/>
                <w:color w:val="auto"/>
                <w:szCs w:val="16"/>
              </w:rPr>
            </w:pPr>
            <w:r>
              <w:rPr>
                <w:rFonts w:ascii="Century Gothic" w:hAnsi="Century Gothic"/>
                <w:color w:val="auto"/>
                <w:szCs w:val="16"/>
              </w:rPr>
              <w:t>5 191,38</w:t>
            </w:r>
          </w:p>
        </w:tc>
      </w:tr>
      <w:tr w:rsidR="00066AC2" w:rsidRPr="00A54185" w14:paraId="20A0B239" w14:textId="77777777" w:rsidTr="00066AC2">
        <w:trPr>
          <w:trHeight w:val="20"/>
        </w:trPr>
        <w:tc>
          <w:tcPr>
            <w:tcW w:w="5655" w:type="dxa"/>
            <w:hideMark/>
          </w:tcPr>
          <w:p w14:paraId="5DFD9E52" w14:textId="77777777" w:rsidR="00F605F6" w:rsidRPr="00A54185" w:rsidRDefault="00F605F6" w:rsidP="00066AC2">
            <w:pPr>
              <w:spacing w:line="276" w:lineRule="auto"/>
              <w:textAlignment w:val="baseline"/>
              <w:rPr>
                <w:rFonts w:ascii="Century Gothic" w:hAnsi="Century Gothic" w:cs="Times New Roman"/>
                <w:color w:val="auto"/>
                <w:szCs w:val="16"/>
              </w:rPr>
            </w:pPr>
            <w:r w:rsidRPr="00A54185">
              <w:rPr>
                <w:rFonts w:ascii="Century Gothic" w:hAnsi="Century Gothic"/>
                <w:color w:val="auto"/>
                <w:szCs w:val="16"/>
              </w:rPr>
              <w:t>Очікувана річна економія енергії</w:t>
            </w:r>
          </w:p>
        </w:tc>
        <w:tc>
          <w:tcPr>
            <w:tcW w:w="1830" w:type="dxa"/>
            <w:hideMark/>
          </w:tcPr>
          <w:p w14:paraId="65AFA307" w14:textId="77777777" w:rsidR="00F605F6" w:rsidRPr="00A54185" w:rsidRDefault="00F605F6" w:rsidP="00066AC2">
            <w:pPr>
              <w:spacing w:line="276" w:lineRule="auto"/>
              <w:jc w:val="center"/>
              <w:textAlignment w:val="baseline"/>
              <w:rPr>
                <w:rFonts w:ascii="Century Gothic" w:hAnsi="Century Gothic" w:cs="Times New Roman"/>
                <w:color w:val="auto"/>
                <w:szCs w:val="16"/>
              </w:rPr>
            </w:pPr>
            <w:r w:rsidRPr="00A54185">
              <w:rPr>
                <w:rFonts w:ascii="Century Gothic" w:hAnsi="Century Gothic"/>
                <w:color w:val="auto"/>
                <w:szCs w:val="16"/>
              </w:rPr>
              <w:t>МВт-год/рік</w:t>
            </w:r>
          </w:p>
        </w:tc>
        <w:tc>
          <w:tcPr>
            <w:tcW w:w="1860" w:type="dxa"/>
          </w:tcPr>
          <w:p w14:paraId="1E0E2B52" w14:textId="15F14CB7" w:rsidR="00F605F6" w:rsidRPr="00A54185" w:rsidRDefault="00665907" w:rsidP="00066AC2">
            <w:pPr>
              <w:spacing w:line="276" w:lineRule="auto"/>
              <w:jc w:val="center"/>
              <w:textAlignment w:val="baseline"/>
              <w:rPr>
                <w:rFonts w:ascii="Century Gothic" w:hAnsi="Century Gothic"/>
                <w:color w:val="auto"/>
                <w:szCs w:val="16"/>
              </w:rPr>
            </w:pPr>
            <w:r>
              <w:rPr>
                <w:rFonts w:ascii="Century Gothic" w:hAnsi="Century Gothic"/>
                <w:color w:val="auto"/>
                <w:szCs w:val="16"/>
              </w:rPr>
              <w:t>142,35</w:t>
            </w:r>
          </w:p>
        </w:tc>
      </w:tr>
      <w:tr w:rsidR="00066AC2" w:rsidRPr="00A54185" w14:paraId="02E9BD55" w14:textId="77777777" w:rsidTr="00066AC2">
        <w:trPr>
          <w:trHeight w:val="20"/>
        </w:trPr>
        <w:tc>
          <w:tcPr>
            <w:tcW w:w="5655" w:type="dxa"/>
          </w:tcPr>
          <w:p w14:paraId="4FE1E87B" w14:textId="77777777" w:rsidR="00F605F6" w:rsidRPr="00A54185" w:rsidRDefault="00F605F6" w:rsidP="00066AC2">
            <w:pPr>
              <w:spacing w:line="276" w:lineRule="auto"/>
              <w:textAlignment w:val="baseline"/>
              <w:rPr>
                <w:rFonts w:ascii="Century Gothic" w:hAnsi="Century Gothic"/>
                <w:color w:val="auto"/>
                <w:szCs w:val="16"/>
              </w:rPr>
            </w:pPr>
            <w:r w:rsidRPr="00A54185">
              <w:rPr>
                <w:rFonts w:ascii="Century Gothic" w:hAnsi="Century Gothic"/>
                <w:color w:val="auto"/>
                <w:szCs w:val="16"/>
              </w:rPr>
              <w:t xml:space="preserve">Загальна вартість реалізації </w:t>
            </w:r>
          </w:p>
        </w:tc>
        <w:tc>
          <w:tcPr>
            <w:tcW w:w="1830" w:type="dxa"/>
          </w:tcPr>
          <w:p w14:paraId="28A0A43B" w14:textId="77777777" w:rsidR="00F605F6" w:rsidRPr="00A54185" w:rsidRDefault="00F605F6" w:rsidP="00066AC2">
            <w:pPr>
              <w:spacing w:line="276" w:lineRule="auto"/>
              <w:jc w:val="center"/>
              <w:textAlignment w:val="baseline"/>
              <w:rPr>
                <w:rFonts w:ascii="Century Gothic" w:hAnsi="Century Gothic"/>
                <w:color w:val="auto"/>
                <w:szCs w:val="16"/>
              </w:rPr>
            </w:pPr>
            <w:r w:rsidRPr="00A54185">
              <w:rPr>
                <w:rFonts w:ascii="Century Gothic" w:hAnsi="Century Gothic"/>
                <w:color w:val="auto"/>
                <w:szCs w:val="16"/>
              </w:rPr>
              <w:t>млн. грн</w:t>
            </w:r>
          </w:p>
        </w:tc>
        <w:tc>
          <w:tcPr>
            <w:tcW w:w="1860" w:type="dxa"/>
          </w:tcPr>
          <w:p w14:paraId="35C93457" w14:textId="36E8A8CD" w:rsidR="00F605F6" w:rsidRPr="00A54185" w:rsidRDefault="00F605F6" w:rsidP="00066AC2">
            <w:pPr>
              <w:spacing w:line="276" w:lineRule="auto"/>
              <w:jc w:val="center"/>
              <w:textAlignment w:val="baseline"/>
              <w:rPr>
                <w:rFonts w:ascii="Century Gothic" w:hAnsi="Century Gothic"/>
                <w:color w:val="auto"/>
                <w:szCs w:val="16"/>
              </w:rPr>
            </w:pPr>
            <w:r w:rsidRPr="00A54185">
              <w:rPr>
                <w:rFonts w:ascii="Century Gothic" w:hAnsi="Century Gothic"/>
                <w:color w:val="auto"/>
                <w:szCs w:val="16"/>
              </w:rPr>
              <w:t>0,</w:t>
            </w:r>
            <w:r w:rsidR="00665907">
              <w:rPr>
                <w:rFonts w:ascii="Century Gothic" w:hAnsi="Century Gothic"/>
                <w:color w:val="auto"/>
                <w:szCs w:val="16"/>
              </w:rPr>
              <w:t>42</w:t>
            </w:r>
          </w:p>
        </w:tc>
      </w:tr>
      <w:tr w:rsidR="00066AC2" w:rsidRPr="00A54185" w14:paraId="6C4FE640" w14:textId="77777777" w:rsidTr="00066AC2">
        <w:trPr>
          <w:trHeight w:val="20"/>
        </w:trPr>
        <w:tc>
          <w:tcPr>
            <w:tcW w:w="5655" w:type="dxa"/>
          </w:tcPr>
          <w:p w14:paraId="5C11238B" w14:textId="77777777" w:rsidR="00F605F6" w:rsidRPr="00A54185" w:rsidRDefault="00F605F6" w:rsidP="00066AC2">
            <w:pPr>
              <w:spacing w:line="276" w:lineRule="auto"/>
              <w:textAlignment w:val="baseline"/>
              <w:rPr>
                <w:rFonts w:ascii="Century Gothic" w:hAnsi="Century Gothic"/>
                <w:color w:val="auto"/>
                <w:szCs w:val="16"/>
              </w:rPr>
            </w:pPr>
            <w:r w:rsidRPr="00A54185">
              <w:rPr>
                <w:rFonts w:ascii="Century Gothic" w:hAnsi="Century Gothic"/>
                <w:color w:val="auto"/>
                <w:szCs w:val="16"/>
              </w:rPr>
              <w:t>Очікувана річна економія енергії</w:t>
            </w:r>
          </w:p>
        </w:tc>
        <w:tc>
          <w:tcPr>
            <w:tcW w:w="1830" w:type="dxa"/>
          </w:tcPr>
          <w:p w14:paraId="188D7826" w14:textId="77777777" w:rsidR="00F605F6" w:rsidRPr="00A54185" w:rsidRDefault="00F605F6" w:rsidP="00066AC2">
            <w:pPr>
              <w:spacing w:line="276" w:lineRule="auto"/>
              <w:jc w:val="center"/>
              <w:textAlignment w:val="baseline"/>
              <w:rPr>
                <w:rFonts w:ascii="Century Gothic" w:hAnsi="Century Gothic"/>
                <w:color w:val="auto"/>
                <w:szCs w:val="16"/>
              </w:rPr>
            </w:pPr>
            <w:r w:rsidRPr="00A54185">
              <w:rPr>
                <w:rFonts w:ascii="Century Gothic" w:hAnsi="Century Gothic"/>
                <w:color w:val="auto"/>
                <w:szCs w:val="16"/>
              </w:rPr>
              <w:t>млн. грн</w:t>
            </w:r>
          </w:p>
        </w:tc>
        <w:tc>
          <w:tcPr>
            <w:tcW w:w="1860" w:type="dxa"/>
          </w:tcPr>
          <w:p w14:paraId="0646FC76" w14:textId="28C8BDA9" w:rsidR="00F605F6" w:rsidRPr="00A54185" w:rsidRDefault="00F605F6" w:rsidP="00066AC2">
            <w:pPr>
              <w:spacing w:line="276" w:lineRule="auto"/>
              <w:jc w:val="center"/>
              <w:textAlignment w:val="baseline"/>
              <w:rPr>
                <w:rFonts w:ascii="Century Gothic" w:hAnsi="Century Gothic"/>
                <w:color w:val="auto"/>
                <w:szCs w:val="16"/>
              </w:rPr>
            </w:pPr>
            <w:r w:rsidRPr="00A54185">
              <w:rPr>
                <w:rFonts w:ascii="Century Gothic" w:hAnsi="Century Gothic"/>
                <w:color w:val="auto"/>
                <w:szCs w:val="16"/>
              </w:rPr>
              <w:t>0,1</w:t>
            </w:r>
            <w:r w:rsidR="00665907">
              <w:rPr>
                <w:rFonts w:ascii="Century Gothic" w:hAnsi="Century Gothic"/>
                <w:color w:val="auto"/>
                <w:szCs w:val="16"/>
              </w:rPr>
              <w:t>8</w:t>
            </w:r>
          </w:p>
        </w:tc>
      </w:tr>
      <w:tr w:rsidR="00066AC2" w:rsidRPr="00A54185" w14:paraId="7E2D4478" w14:textId="77777777" w:rsidTr="00066AC2">
        <w:trPr>
          <w:trHeight w:val="20"/>
        </w:trPr>
        <w:tc>
          <w:tcPr>
            <w:tcW w:w="5655" w:type="dxa"/>
          </w:tcPr>
          <w:p w14:paraId="5041059B" w14:textId="77777777" w:rsidR="00F605F6" w:rsidRPr="00A54185" w:rsidRDefault="00F605F6" w:rsidP="00066AC2">
            <w:pPr>
              <w:spacing w:line="276" w:lineRule="auto"/>
              <w:textAlignment w:val="baseline"/>
              <w:rPr>
                <w:rFonts w:ascii="Century Gothic" w:hAnsi="Century Gothic" w:cs="Times New Roman"/>
                <w:color w:val="auto"/>
                <w:szCs w:val="16"/>
              </w:rPr>
            </w:pPr>
            <w:r w:rsidRPr="00A54185">
              <w:rPr>
                <w:rFonts w:ascii="Century Gothic" w:hAnsi="Century Gothic"/>
                <w:color w:val="auto"/>
                <w:szCs w:val="16"/>
              </w:rPr>
              <w:t>Термін окупності заходу </w:t>
            </w:r>
          </w:p>
        </w:tc>
        <w:tc>
          <w:tcPr>
            <w:tcW w:w="1830" w:type="dxa"/>
          </w:tcPr>
          <w:p w14:paraId="6980FBEC" w14:textId="77777777" w:rsidR="00F605F6" w:rsidRPr="00A54185" w:rsidRDefault="00F605F6" w:rsidP="00066AC2">
            <w:pPr>
              <w:spacing w:line="276" w:lineRule="auto"/>
              <w:jc w:val="center"/>
              <w:textAlignment w:val="baseline"/>
              <w:rPr>
                <w:rFonts w:ascii="Century Gothic" w:hAnsi="Century Gothic" w:cs="Times New Roman"/>
                <w:color w:val="auto"/>
                <w:szCs w:val="16"/>
              </w:rPr>
            </w:pPr>
            <w:r w:rsidRPr="00A54185">
              <w:rPr>
                <w:rFonts w:ascii="Century Gothic" w:hAnsi="Century Gothic"/>
                <w:color w:val="auto"/>
                <w:szCs w:val="16"/>
              </w:rPr>
              <w:t>років </w:t>
            </w:r>
          </w:p>
        </w:tc>
        <w:tc>
          <w:tcPr>
            <w:tcW w:w="1860" w:type="dxa"/>
          </w:tcPr>
          <w:p w14:paraId="144D8D2A" w14:textId="6D458075" w:rsidR="00F605F6" w:rsidRPr="00A54185" w:rsidRDefault="00F605F6" w:rsidP="00066AC2">
            <w:pPr>
              <w:spacing w:line="276" w:lineRule="auto"/>
              <w:jc w:val="center"/>
              <w:textAlignment w:val="baseline"/>
              <w:rPr>
                <w:rFonts w:ascii="Century Gothic" w:hAnsi="Century Gothic"/>
                <w:color w:val="auto"/>
                <w:szCs w:val="16"/>
              </w:rPr>
            </w:pPr>
            <w:r w:rsidRPr="00A54185">
              <w:rPr>
                <w:rFonts w:ascii="Century Gothic" w:hAnsi="Century Gothic"/>
                <w:color w:val="auto"/>
                <w:szCs w:val="16"/>
              </w:rPr>
              <w:t>2,3</w:t>
            </w:r>
            <w:r w:rsidR="007C044A">
              <w:rPr>
                <w:rFonts w:ascii="Century Gothic" w:hAnsi="Century Gothic"/>
                <w:color w:val="auto"/>
                <w:szCs w:val="16"/>
              </w:rPr>
              <w:t>3</w:t>
            </w:r>
          </w:p>
        </w:tc>
      </w:tr>
      <w:tr w:rsidR="00066AC2" w:rsidRPr="00A54185" w14:paraId="113B74BF" w14:textId="77777777" w:rsidTr="00066AC2">
        <w:trPr>
          <w:trHeight w:val="20"/>
        </w:trPr>
        <w:tc>
          <w:tcPr>
            <w:tcW w:w="5655" w:type="dxa"/>
          </w:tcPr>
          <w:p w14:paraId="29A8A2FC" w14:textId="77777777" w:rsidR="00F605F6" w:rsidRPr="00A54185" w:rsidRDefault="00F605F6" w:rsidP="00066AC2">
            <w:pPr>
              <w:spacing w:line="276" w:lineRule="auto"/>
              <w:textAlignment w:val="baseline"/>
              <w:rPr>
                <w:rFonts w:ascii="Century Gothic" w:hAnsi="Century Gothic"/>
                <w:color w:val="auto"/>
                <w:szCs w:val="16"/>
              </w:rPr>
            </w:pPr>
            <w:r w:rsidRPr="00A54185">
              <w:rPr>
                <w:rFonts w:ascii="Century Gothic" w:hAnsi="Century Gothic"/>
                <w:color w:val="auto"/>
                <w:szCs w:val="16"/>
              </w:rPr>
              <w:t xml:space="preserve">Джерело фінансування </w:t>
            </w:r>
          </w:p>
        </w:tc>
        <w:tc>
          <w:tcPr>
            <w:tcW w:w="3690" w:type="dxa"/>
            <w:gridSpan w:val="2"/>
          </w:tcPr>
          <w:p w14:paraId="45816CE5" w14:textId="77777777" w:rsidR="00F605F6" w:rsidRPr="00A54185" w:rsidRDefault="00F605F6" w:rsidP="00066AC2">
            <w:pPr>
              <w:spacing w:line="276" w:lineRule="auto"/>
              <w:jc w:val="center"/>
              <w:textAlignment w:val="baseline"/>
              <w:rPr>
                <w:rFonts w:ascii="Century Gothic" w:hAnsi="Century Gothic"/>
                <w:color w:val="auto"/>
                <w:szCs w:val="16"/>
              </w:rPr>
            </w:pPr>
            <w:r w:rsidRPr="00A54185">
              <w:rPr>
                <w:rFonts w:ascii="Century Gothic" w:hAnsi="Century Gothic"/>
                <w:color w:val="auto"/>
                <w:szCs w:val="16"/>
              </w:rPr>
              <w:t>Кошти підприємства (50%) Місцевий бюджет (50%)</w:t>
            </w:r>
          </w:p>
        </w:tc>
      </w:tr>
      <w:tr w:rsidR="00066AC2" w:rsidRPr="00A54185" w14:paraId="3BF9D3DD" w14:textId="77777777" w:rsidTr="00066AC2">
        <w:trPr>
          <w:trHeight w:val="20"/>
        </w:trPr>
        <w:tc>
          <w:tcPr>
            <w:tcW w:w="5655" w:type="dxa"/>
          </w:tcPr>
          <w:p w14:paraId="30FA77EA" w14:textId="77777777" w:rsidR="00F605F6" w:rsidRPr="00A54185" w:rsidRDefault="00F605F6" w:rsidP="00066AC2">
            <w:pPr>
              <w:spacing w:line="276" w:lineRule="auto"/>
              <w:textAlignment w:val="baseline"/>
              <w:rPr>
                <w:rFonts w:ascii="Century Gothic" w:hAnsi="Century Gothic"/>
                <w:color w:val="auto"/>
                <w:szCs w:val="16"/>
              </w:rPr>
            </w:pPr>
            <w:r w:rsidRPr="00A54185">
              <w:rPr>
                <w:rFonts w:ascii="Century Gothic" w:hAnsi="Century Gothic"/>
                <w:color w:val="auto"/>
                <w:szCs w:val="16"/>
              </w:rPr>
              <w:t>Термін реалізації проекту</w:t>
            </w:r>
          </w:p>
        </w:tc>
        <w:tc>
          <w:tcPr>
            <w:tcW w:w="3690" w:type="dxa"/>
            <w:gridSpan w:val="2"/>
          </w:tcPr>
          <w:p w14:paraId="13D70C26" w14:textId="77777777" w:rsidR="00F605F6" w:rsidRPr="00A54185" w:rsidRDefault="00F605F6" w:rsidP="00066AC2">
            <w:pPr>
              <w:spacing w:line="276" w:lineRule="auto"/>
              <w:jc w:val="center"/>
              <w:textAlignment w:val="baseline"/>
              <w:rPr>
                <w:rFonts w:ascii="Century Gothic" w:hAnsi="Century Gothic"/>
                <w:color w:val="auto"/>
                <w:szCs w:val="16"/>
              </w:rPr>
            </w:pPr>
            <w:r w:rsidRPr="00A54185">
              <w:rPr>
                <w:rFonts w:ascii="Century Gothic" w:hAnsi="Century Gothic"/>
                <w:color w:val="auto"/>
                <w:szCs w:val="16"/>
              </w:rPr>
              <w:t>2025-2026</w:t>
            </w:r>
          </w:p>
        </w:tc>
      </w:tr>
    </w:tbl>
    <w:p w14:paraId="418E0B4A" w14:textId="1439AADA" w:rsidR="00F605F6" w:rsidRPr="00A54185" w:rsidRDefault="00F605F6" w:rsidP="00066AC2">
      <w:pPr>
        <w:spacing w:before="160" w:after="160"/>
        <w:jc w:val="both"/>
        <w:rPr>
          <w:rFonts w:ascii="Century Gothic" w:eastAsia="Times New Roman" w:hAnsi="Century Gothic"/>
          <w:color w:val="000000"/>
        </w:rPr>
      </w:pPr>
      <w:r w:rsidRPr="00A54185">
        <w:rPr>
          <w:rFonts w:ascii="Century Gothic" w:eastAsia="Times New Roman" w:hAnsi="Century Gothic"/>
          <w:color w:val="000000"/>
        </w:rPr>
        <w:t>Простий термін окупності- 2,3</w:t>
      </w:r>
      <w:r w:rsidR="007C044A">
        <w:rPr>
          <w:rFonts w:ascii="Century Gothic" w:eastAsia="Times New Roman" w:hAnsi="Century Gothic"/>
          <w:color w:val="000000"/>
        </w:rPr>
        <w:t>3</w:t>
      </w:r>
      <w:r w:rsidRPr="00A54185">
        <w:rPr>
          <w:rFonts w:ascii="Century Gothic" w:eastAsia="Times New Roman" w:hAnsi="Century Gothic"/>
          <w:color w:val="000000"/>
        </w:rPr>
        <w:t xml:space="preserve"> роки. Відповідно фінансувати даний захід доцільно власними коштами підприємства та коштами місцевого бюджету.</w:t>
      </w:r>
    </w:p>
    <w:p w14:paraId="7E0FEA48" w14:textId="3091665E" w:rsidR="00F605F6" w:rsidRPr="00A54185" w:rsidRDefault="00D01300" w:rsidP="00066AC2">
      <w:pPr>
        <w:autoSpaceDE w:val="0"/>
        <w:autoSpaceDN w:val="0"/>
        <w:adjustRightInd w:val="0"/>
        <w:spacing w:before="160"/>
        <w:rPr>
          <w:rFonts w:ascii="Century Gothic" w:eastAsia="Times New Roman" w:hAnsi="Century Gothic"/>
          <w:b/>
          <w:bCs/>
        </w:rPr>
      </w:pPr>
      <w:r>
        <w:rPr>
          <w:rFonts w:ascii="Century Gothic" w:eastAsia="Times New Roman" w:hAnsi="Century Gothic"/>
          <w:b/>
          <w:bCs/>
        </w:rPr>
        <w:t>4</w:t>
      </w:r>
      <w:r w:rsidR="00066AC2" w:rsidRPr="00A54185">
        <w:rPr>
          <w:rFonts w:ascii="Century Gothic" w:eastAsia="Times New Roman" w:hAnsi="Century Gothic"/>
          <w:b/>
          <w:bCs/>
        </w:rPr>
        <w:t xml:space="preserve">.2 </w:t>
      </w:r>
      <w:r w:rsidR="00F605F6" w:rsidRPr="00A54185">
        <w:rPr>
          <w:rFonts w:ascii="Century Gothic" w:eastAsia="Times New Roman" w:hAnsi="Century Gothic"/>
          <w:b/>
          <w:bCs/>
        </w:rPr>
        <w:t>Підвищення енергоефективності в системі водопостачання</w:t>
      </w:r>
    </w:p>
    <w:p w14:paraId="4CD771CD" w14:textId="77777777" w:rsidR="00F605F6" w:rsidRPr="00A54185" w:rsidRDefault="00F605F6" w:rsidP="00CD4ED1">
      <w:pPr>
        <w:spacing w:before="160" w:after="160"/>
        <w:jc w:val="both"/>
        <w:rPr>
          <w:rFonts w:ascii="Century Gothic" w:eastAsia="Times New Roman" w:hAnsi="Century Gothic" w:cstheme="minorHAnsi"/>
          <w:b/>
        </w:rPr>
      </w:pPr>
      <w:r w:rsidRPr="00A54185">
        <w:rPr>
          <w:rFonts w:ascii="Century Gothic" w:eastAsia="Times New Roman" w:hAnsi="Century Gothic" w:cstheme="minorHAnsi"/>
          <w:b/>
        </w:rPr>
        <w:t xml:space="preserve">Опис поточної ситуації </w:t>
      </w:r>
    </w:p>
    <w:p w14:paraId="0035B1D3" w14:textId="77777777" w:rsidR="00F605F6" w:rsidRPr="00A54185" w:rsidRDefault="00F605F6" w:rsidP="00CD4ED1">
      <w:pPr>
        <w:spacing w:before="160" w:after="160"/>
        <w:jc w:val="both"/>
        <w:rPr>
          <w:rFonts w:ascii="Century Gothic" w:hAnsi="Century Gothic"/>
          <w:color w:val="000000" w:themeColor="text1"/>
        </w:rPr>
      </w:pPr>
      <w:r w:rsidRPr="00A54185">
        <w:rPr>
          <w:rFonts w:ascii="Century Gothic" w:hAnsi="Century Gothic"/>
          <w:color w:val="000000" w:themeColor="text1"/>
        </w:rPr>
        <w:t xml:space="preserve">Проблема наявності та якості водопостачання- одна з найбільш актуальних для сільських територій України (тільки 26% сільського населення користуються послугами централізованих систем водопостачання- за даними Державного </w:t>
      </w:r>
      <w:proofErr w:type="spellStart"/>
      <w:r w:rsidRPr="00A54185">
        <w:rPr>
          <w:rFonts w:ascii="Century Gothic" w:hAnsi="Century Gothic"/>
          <w:color w:val="000000" w:themeColor="text1"/>
        </w:rPr>
        <w:t>Агенства</w:t>
      </w:r>
      <w:proofErr w:type="spellEnd"/>
      <w:r w:rsidRPr="00A54185">
        <w:rPr>
          <w:rFonts w:ascii="Century Gothic" w:hAnsi="Century Gothic"/>
          <w:color w:val="000000" w:themeColor="text1"/>
        </w:rPr>
        <w:t xml:space="preserve"> водних ресурсів України). Також в цілому по Україні 36,4% мереж перебувають в аварійному стані. Не раціональні витрати та втрати питної води у зовнішніх мережах досягли 40,4%. Зношена система водопостачання в цілому – старі насоси, башти </w:t>
      </w:r>
      <w:proofErr w:type="spellStart"/>
      <w:r w:rsidRPr="00A54185">
        <w:rPr>
          <w:rFonts w:ascii="Century Gothic" w:hAnsi="Century Gothic"/>
          <w:color w:val="000000" w:themeColor="text1"/>
        </w:rPr>
        <w:t>Рожновського</w:t>
      </w:r>
      <w:proofErr w:type="spellEnd"/>
      <w:r w:rsidRPr="00A54185">
        <w:rPr>
          <w:rFonts w:ascii="Century Gothic" w:hAnsi="Century Gothic"/>
          <w:color w:val="000000" w:themeColor="text1"/>
        </w:rPr>
        <w:t xml:space="preserve">, відсутність систем управління. На більшості магістралей нормативний строк експлуатації трубопроводів уже вичерпано, ступінь зносу складає 80-100 %. </w:t>
      </w:r>
    </w:p>
    <w:p w14:paraId="26F391CB" w14:textId="77777777" w:rsidR="00F605F6" w:rsidRPr="00A54185" w:rsidRDefault="00F605F6" w:rsidP="00CD4ED1">
      <w:pPr>
        <w:spacing w:before="160" w:after="160"/>
        <w:jc w:val="both"/>
        <w:rPr>
          <w:rFonts w:ascii="Century Gothic" w:hAnsi="Century Gothic"/>
          <w:color w:val="000000" w:themeColor="text1"/>
        </w:rPr>
      </w:pPr>
      <w:r w:rsidRPr="00A54185">
        <w:rPr>
          <w:rFonts w:ascii="Century Gothic" w:hAnsi="Century Gothic"/>
          <w:color w:val="000000" w:themeColor="text1"/>
        </w:rPr>
        <w:lastRenderedPageBreak/>
        <w:t xml:space="preserve">В наслідок цього мешканці залишаються без питної води, часто на довгий час. Включення/виключення системи призводить до гідравлічних ударів та до прискорення руйнування трубопроводів. В більшості випадків управління відбувається шляхом прямого включення насосів в водопровідну мережу, при цьому відсутні контроль тиску, плавний пуск і зупинка. Неузгодженість характеристик системи з характеристиками встановленого насосного обладнання призводить до відхилень фактичних параметрів від робочої точки, наслідками чого є зменшення ККД, підвищення енерговитрат на подачу води, зменшення терміну експлуатації насосного обладнання. Ця ситуація є і причиною частих аварій і відказів насосів, їх перегрівання, перевантаження і як наслідок виходу з ладу та зниження ефективності і надійності роботи системи водопостачання в цілому. </w:t>
      </w:r>
    </w:p>
    <w:p w14:paraId="692CDDAE" w14:textId="77777777" w:rsidR="00F605F6" w:rsidRPr="00A54185" w:rsidRDefault="00F605F6" w:rsidP="00CD4ED1">
      <w:pPr>
        <w:spacing w:before="160" w:after="160"/>
        <w:jc w:val="both"/>
        <w:textAlignment w:val="baseline"/>
        <w:rPr>
          <w:rFonts w:ascii="Century Gothic" w:eastAsia="Times New Roman" w:hAnsi="Century Gothic" w:cs="Segoe UI"/>
        </w:rPr>
      </w:pPr>
      <w:r w:rsidRPr="00A54185">
        <w:rPr>
          <w:rFonts w:ascii="Century Gothic" w:eastAsia="Times New Roman" w:hAnsi="Century Gothic"/>
          <w:b/>
          <w:bCs/>
        </w:rPr>
        <w:t>Запропоновані рішення</w:t>
      </w:r>
      <w:r w:rsidRPr="00A54185">
        <w:rPr>
          <w:rFonts w:ascii="Century Gothic" w:eastAsia="Times New Roman" w:hAnsi="Century Gothic"/>
        </w:rPr>
        <w:t> </w:t>
      </w:r>
    </w:p>
    <w:p w14:paraId="588C4252" w14:textId="77777777" w:rsidR="00F605F6" w:rsidRPr="00A54185" w:rsidRDefault="00F605F6" w:rsidP="00CD4ED1">
      <w:pPr>
        <w:spacing w:before="160" w:after="160"/>
        <w:jc w:val="both"/>
        <w:textAlignment w:val="baseline"/>
        <w:rPr>
          <w:rFonts w:ascii="Century Gothic" w:eastAsia="Times New Roman" w:hAnsi="Century Gothic"/>
          <w:color w:val="000000"/>
          <w:highlight w:val="yellow"/>
        </w:rPr>
      </w:pPr>
      <w:r w:rsidRPr="00A54185">
        <w:rPr>
          <w:rFonts w:ascii="Century Gothic" w:eastAsia="Times New Roman" w:hAnsi="Century Gothic"/>
          <w:color w:val="000000"/>
        </w:rPr>
        <w:t>В системі водопостачання заплановано реалізацію декількох проектів. Даний проект скерований на реконструкцію діючих насосних станцій, зокрема заміну існуючого обладнання на більш енергоефективне на водопровідних насосних станцій, підвищувальних насосних станцій, водозабору, впровадження нової схеми водопостачання, підтримання в належному стані запірної арматури. З метою зменшення споживання електроенергії пропонується використати системи плавного пуску, перетворювачі частоти обертання. Після проведення аудиту системи водопостачання передбачено заміну насосного обладнання, кабельних ліній. Розподільчих пристроїв, установок перетворювачів частоти обертання електродвигунів, котрі відпрацювали свій ресурс. Окрема увага огляду та підтримання в належному стані запірної арматури. Загалом в результаті реалізації проекту буде підвищено надійність системи водопостачання, зменшено витрати електроенергії на водозабезпечення та підвищення якості води в мережі.</w:t>
      </w:r>
    </w:p>
    <w:p w14:paraId="17D92B1E" w14:textId="300726C3" w:rsidR="00F605F6" w:rsidRPr="00A54185" w:rsidRDefault="00F605F6" w:rsidP="00E53994">
      <w:pPr>
        <w:spacing w:after="0"/>
        <w:jc w:val="right"/>
        <w:textAlignment w:val="baseline"/>
        <w:rPr>
          <w:rFonts w:ascii="Century Gothic" w:eastAsia="Times New Roman" w:hAnsi="Century Gothic" w:cs="Segoe UI"/>
        </w:rPr>
      </w:pPr>
      <w:r w:rsidRPr="00A54185">
        <w:rPr>
          <w:rFonts w:ascii="Century Gothic" w:eastAsia="Times New Roman" w:hAnsi="Century Gothic"/>
          <w:color w:val="000000"/>
        </w:rPr>
        <w:t xml:space="preserve">Таблиця </w:t>
      </w:r>
      <w:r w:rsidR="00E53994" w:rsidRPr="00A54185">
        <w:rPr>
          <w:rFonts w:ascii="Century Gothic" w:eastAsia="Times New Roman" w:hAnsi="Century Gothic"/>
          <w:color w:val="000000"/>
        </w:rPr>
        <w:t>1.</w:t>
      </w:r>
      <w:r w:rsidR="00B46D93" w:rsidRPr="001E74BD">
        <w:rPr>
          <w:rFonts w:ascii="Century Gothic" w:eastAsia="Times New Roman" w:hAnsi="Century Gothic"/>
          <w:color w:val="000000"/>
        </w:rPr>
        <w:t>21</w:t>
      </w:r>
      <w:r w:rsidRPr="00A54185">
        <w:rPr>
          <w:rFonts w:ascii="Century Gothic" w:eastAsia="Times New Roman" w:hAnsi="Century Gothic"/>
          <w:color w:val="000000"/>
        </w:rPr>
        <w:t> </w:t>
      </w:r>
    </w:p>
    <w:p w14:paraId="23CE219B" w14:textId="2EBDF282" w:rsidR="00F605F6" w:rsidRPr="00A54185" w:rsidRDefault="00F605F6" w:rsidP="00E53994">
      <w:pPr>
        <w:autoSpaceDE w:val="0"/>
        <w:autoSpaceDN w:val="0"/>
        <w:adjustRightInd w:val="0"/>
        <w:spacing w:after="0"/>
        <w:ind w:left="360"/>
        <w:jc w:val="center"/>
        <w:rPr>
          <w:rFonts w:ascii="Century Gothic" w:eastAsia="Times New Roman" w:hAnsi="Century Gothic"/>
        </w:rPr>
      </w:pPr>
      <w:r w:rsidRPr="00A54185">
        <w:rPr>
          <w:rFonts w:ascii="Century Gothic" w:eastAsia="Times New Roman" w:hAnsi="Century Gothic"/>
          <w:color w:val="000000"/>
        </w:rPr>
        <w:t>Витрати на впровадження, розрахунок річної економії та оцінка терміну простої окупності</w:t>
      </w:r>
      <w:r w:rsidR="00E53994" w:rsidRPr="00A54185">
        <w:rPr>
          <w:rFonts w:ascii="Century Gothic" w:eastAsia="Times New Roman" w:hAnsi="Century Gothic"/>
        </w:rPr>
        <w:t xml:space="preserve"> </w:t>
      </w:r>
      <w:r w:rsidRPr="00A54185">
        <w:rPr>
          <w:rFonts w:ascii="Century Gothic" w:eastAsia="Times New Roman" w:hAnsi="Century Gothic"/>
          <w:color w:val="000000"/>
        </w:rPr>
        <w:t>Проекту з підвищення енергоефективності в системі водопостачання</w:t>
      </w:r>
    </w:p>
    <w:tbl>
      <w:tblPr>
        <w:tblStyle w:val="1121"/>
        <w:tblW w:w="9345" w:type="dxa"/>
        <w:tblLook w:val="04A0" w:firstRow="1" w:lastRow="0" w:firstColumn="1" w:lastColumn="0" w:noHBand="0" w:noVBand="1"/>
      </w:tblPr>
      <w:tblGrid>
        <w:gridCol w:w="5655"/>
        <w:gridCol w:w="1830"/>
        <w:gridCol w:w="1860"/>
      </w:tblGrid>
      <w:tr w:rsidR="00E53994" w:rsidRPr="00A54185" w14:paraId="428FC6EC" w14:textId="77777777" w:rsidTr="00E53994">
        <w:trPr>
          <w:cnfStyle w:val="100000000000" w:firstRow="1" w:lastRow="0" w:firstColumn="0" w:lastColumn="0" w:oddVBand="0" w:evenVBand="0" w:oddHBand="0" w:evenHBand="0" w:firstRowFirstColumn="0" w:firstRowLastColumn="0" w:lastRowFirstColumn="0" w:lastRowLastColumn="0"/>
          <w:trHeight w:val="20"/>
        </w:trPr>
        <w:tc>
          <w:tcPr>
            <w:tcW w:w="5655" w:type="dxa"/>
            <w:hideMark/>
          </w:tcPr>
          <w:p w14:paraId="35EBFC3F" w14:textId="77777777" w:rsidR="00F605F6" w:rsidRPr="00A54185" w:rsidRDefault="00F605F6" w:rsidP="00E53994">
            <w:pPr>
              <w:spacing w:line="276" w:lineRule="auto"/>
              <w:jc w:val="center"/>
              <w:textAlignment w:val="baseline"/>
              <w:rPr>
                <w:rFonts w:ascii="Century Gothic" w:hAnsi="Century Gothic" w:cs="Times New Roman"/>
                <w:color w:val="auto"/>
                <w:szCs w:val="16"/>
              </w:rPr>
            </w:pPr>
            <w:r w:rsidRPr="00A54185">
              <w:rPr>
                <w:rFonts w:ascii="Century Gothic" w:hAnsi="Century Gothic"/>
                <w:color w:val="auto"/>
                <w:szCs w:val="16"/>
              </w:rPr>
              <w:t>Найменування величини </w:t>
            </w:r>
          </w:p>
        </w:tc>
        <w:tc>
          <w:tcPr>
            <w:tcW w:w="1830" w:type="dxa"/>
            <w:hideMark/>
          </w:tcPr>
          <w:p w14:paraId="3938C010" w14:textId="77777777" w:rsidR="00F605F6" w:rsidRPr="00A54185" w:rsidRDefault="00F605F6" w:rsidP="00E53994">
            <w:pPr>
              <w:spacing w:line="276" w:lineRule="auto"/>
              <w:jc w:val="center"/>
              <w:textAlignment w:val="baseline"/>
              <w:rPr>
                <w:rFonts w:ascii="Century Gothic" w:hAnsi="Century Gothic" w:cs="Times New Roman"/>
                <w:color w:val="auto"/>
                <w:szCs w:val="16"/>
              </w:rPr>
            </w:pPr>
            <w:r w:rsidRPr="00A54185">
              <w:rPr>
                <w:rFonts w:ascii="Century Gothic" w:hAnsi="Century Gothic"/>
                <w:color w:val="auto"/>
                <w:szCs w:val="16"/>
              </w:rPr>
              <w:t>Розмірність </w:t>
            </w:r>
          </w:p>
        </w:tc>
        <w:tc>
          <w:tcPr>
            <w:tcW w:w="1860" w:type="dxa"/>
            <w:hideMark/>
          </w:tcPr>
          <w:p w14:paraId="512CE666" w14:textId="77777777" w:rsidR="00F605F6" w:rsidRPr="00A54185" w:rsidRDefault="00F605F6" w:rsidP="00E53994">
            <w:pPr>
              <w:spacing w:line="276" w:lineRule="auto"/>
              <w:jc w:val="center"/>
              <w:textAlignment w:val="baseline"/>
              <w:rPr>
                <w:rFonts w:ascii="Century Gothic" w:hAnsi="Century Gothic" w:cs="Times New Roman"/>
                <w:color w:val="auto"/>
                <w:szCs w:val="16"/>
              </w:rPr>
            </w:pPr>
            <w:r w:rsidRPr="00A54185">
              <w:rPr>
                <w:rFonts w:ascii="Century Gothic" w:hAnsi="Century Gothic"/>
                <w:color w:val="auto"/>
                <w:szCs w:val="16"/>
              </w:rPr>
              <w:t>Величина </w:t>
            </w:r>
          </w:p>
        </w:tc>
      </w:tr>
      <w:tr w:rsidR="00E53994" w:rsidRPr="00A54185" w14:paraId="6BA73323" w14:textId="77777777" w:rsidTr="00E53994">
        <w:trPr>
          <w:trHeight w:val="20"/>
        </w:trPr>
        <w:tc>
          <w:tcPr>
            <w:tcW w:w="5655" w:type="dxa"/>
            <w:hideMark/>
          </w:tcPr>
          <w:p w14:paraId="20CF2CD8" w14:textId="77777777" w:rsidR="00F605F6" w:rsidRPr="00A54185" w:rsidRDefault="00F605F6" w:rsidP="00E53994">
            <w:pPr>
              <w:spacing w:line="276" w:lineRule="auto"/>
              <w:textAlignment w:val="baseline"/>
              <w:rPr>
                <w:rFonts w:ascii="Century Gothic" w:hAnsi="Century Gothic" w:cs="Times New Roman"/>
                <w:color w:val="auto"/>
                <w:szCs w:val="16"/>
              </w:rPr>
            </w:pPr>
            <w:r w:rsidRPr="00A54185">
              <w:rPr>
                <w:rFonts w:ascii="Century Gothic" w:hAnsi="Century Gothic"/>
                <w:color w:val="auto"/>
                <w:szCs w:val="16"/>
              </w:rPr>
              <w:t>Річне споживання енергії на об’єктах водопостачання</w:t>
            </w:r>
          </w:p>
        </w:tc>
        <w:tc>
          <w:tcPr>
            <w:tcW w:w="1830" w:type="dxa"/>
            <w:hideMark/>
          </w:tcPr>
          <w:p w14:paraId="46F81D88" w14:textId="77777777" w:rsidR="00F605F6" w:rsidRPr="00A54185" w:rsidRDefault="00F605F6" w:rsidP="00E53994">
            <w:pPr>
              <w:spacing w:line="276" w:lineRule="auto"/>
              <w:jc w:val="center"/>
              <w:textAlignment w:val="baseline"/>
              <w:rPr>
                <w:rFonts w:ascii="Century Gothic" w:hAnsi="Century Gothic" w:cs="Times New Roman"/>
                <w:color w:val="auto"/>
                <w:szCs w:val="16"/>
              </w:rPr>
            </w:pPr>
            <w:r w:rsidRPr="00A54185">
              <w:rPr>
                <w:rFonts w:ascii="Century Gothic" w:hAnsi="Century Gothic"/>
                <w:color w:val="auto"/>
                <w:szCs w:val="16"/>
              </w:rPr>
              <w:t>МВт-год/рік</w:t>
            </w:r>
          </w:p>
        </w:tc>
        <w:tc>
          <w:tcPr>
            <w:tcW w:w="1860" w:type="dxa"/>
          </w:tcPr>
          <w:p w14:paraId="3791B3B0" w14:textId="3BECB9CE" w:rsidR="00F605F6" w:rsidRPr="00A54185" w:rsidRDefault="00A831B5" w:rsidP="00E53994">
            <w:pPr>
              <w:spacing w:line="276" w:lineRule="auto"/>
              <w:jc w:val="center"/>
              <w:textAlignment w:val="baseline"/>
              <w:rPr>
                <w:rFonts w:ascii="Century Gothic" w:hAnsi="Century Gothic"/>
                <w:color w:val="auto"/>
                <w:szCs w:val="16"/>
              </w:rPr>
            </w:pPr>
            <w:r>
              <w:rPr>
                <w:rFonts w:ascii="Century Gothic" w:hAnsi="Century Gothic"/>
                <w:color w:val="auto"/>
                <w:szCs w:val="16"/>
              </w:rPr>
              <w:t>5 191,38</w:t>
            </w:r>
          </w:p>
        </w:tc>
      </w:tr>
      <w:tr w:rsidR="00E53994" w:rsidRPr="00A54185" w14:paraId="3CF72502" w14:textId="77777777" w:rsidTr="00E53994">
        <w:trPr>
          <w:trHeight w:val="20"/>
        </w:trPr>
        <w:tc>
          <w:tcPr>
            <w:tcW w:w="5655" w:type="dxa"/>
            <w:hideMark/>
          </w:tcPr>
          <w:p w14:paraId="0861BB81" w14:textId="77777777" w:rsidR="00F605F6" w:rsidRPr="00A54185" w:rsidRDefault="00F605F6" w:rsidP="00E53994">
            <w:pPr>
              <w:spacing w:line="276" w:lineRule="auto"/>
              <w:textAlignment w:val="baseline"/>
              <w:rPr>
                <w:rFonts w:ascii="Century Gothic" w:hAnsi="Century Gothic" w:cs="Times New Roman"/>
                <w:color w:val="auto"/>
                <w:szCs w:val="16"/>
              </w:rPr>
            </w:pPr>
            <w:r w:rsidRPr="00A54185">
              <w:rPr>
                <w:rFonts w:ascii="Century Gothic" w:hAnsi="Century Gothic"/>
                <w:color w:val="auto"/>
                <w:szCs w:val="16"/>
              </w:rPr>
              <w:t>Очікувана річна економія енергії</w:t>
            </w:r>
          </w:p>
        </w:tc>
        <w:tc>
          <w:tcPr>
            <w:tcW w:w="1830" w:type="dxa"/>
            <w:hideMark/>
          </w:tcPr>
          <w:p w14:paraId="28630C05" w14:textId="77777777" w:rsidR="00F605F6" w:rsidRPr="00A54185" w:rsidRDefault="00F605F6" w:rsidP="00E53994">
            <w:pPr>
              <w:spacing w:line="276" w:lineRule="auto"/>
              <w:jc w:val="center"/>
              <w:textAlignment w:val="baseline"/>
              <w:rPr>
                <w:rFonts w:ascii="Century Gothic" w:hAnsi="Century Gothic" w:cs="Times New Roman"/>
                <w:color w:val="auto"/>
                <w:szCs w:val="16"/>
              </w:rPr>
            </w:pPr>
            <w:r w:rsidRPr="00A54185">
              <w:rPr>
                <w:rFonts w:ascii="Century Gothic" w:hAnsi="Century Gothic"/>
                <w:color w:val="auto"/>
                <w:szCs w:val="16"/>
              </w:rPr>
              <w:t>МВт-год/рік</w:t>
            </w:r>
          </w:p>
        </w:tc>
        <w:tc>
          <w:tcPr>
            <w:tcW w:w="1860" w:type="dxa"/>
          </w:tcPr>
          <w:p w14:paraId="7AD0F295" w14:textId="4E89A092" w:rsidR="00F605F6" w:rsidRPr="00A54185" w:rsidRDefault="00A831B5" w:rsidP="00E53994">
            <w:pPr>
              <w:spacing w:line="276" w:lineRule="auto"/>
              <w:jc w:val="center"/>
              <w:textAlignment w:val="baseline"/>
              <w:rPr>
                <w:rFonts w:ascii="Century Gothic" w:hAnsi="Century Gothic"/>
                <w:color w:val="auto"/>
                <w:szCs w:val="16"/>
              </w:rPr>
            </w:pPr>
            <w:r>
              <w:rPr>
                <w:rFonts w:ascii="Century Gothic" w:hAnsi="Century Gothic"/>
                <w:color w:val="auto"/>
                <w:szCs w:val="16"/>
              </w:rPr>
              <w:t>237,26</w:t>
            </w:r>
          </w:p>
        </w:tc>
      </w:tr>
      <w:tr w:rsidR="00E53994" w:rsidRPr="00A54185" w14:paraId="10525A94" w14:textId="77777777" w:rsidTr="00E53994">
        <w:trPr>
          <w:trHeight w:val="20"/>
        </w:trPr>
        <w:tc>
          <w:tcPr>
            <w:tcW w:w="5655" w:type="dxa"/>
          </w:tcPr>
          <w:p w14:paraId="70538056" w14:textId="77777777" w:rsidR="00F605F6" w:rsidRPr="00A54185" w:rsidRDefault="00F605F6" w:rsidP="00E53994">
            <w:pPr>
              <w:spacing w:line="276" w:lineRule="auto"/>
              <w:textAlignment w:val="baseline"/>
              <w:rPr>
                <w:rFonts w:ascii="Century Gothic" w:hAnsi="Century Gothic"/>
                <w:color w:val="auto"/>
                <w:szCs w:val="16"/>
              </w:rPr>
            </w:pPr>
            <w:r w:rsidRPr="00A54185">
              <w:rPr>
                <w:rFonts w:ascii="Century Gothic" w:hAnsi="Century Gothic"/>
                <w:color w:val="auto"/>
                <w:szCs w:val="16"/>
              </w:rPr>
              <w:t xml:space="preserve">Загальна вартість реалізації </w:t>
            </w:r>
          </w:p>
        </w:tc>
        <w:tc>
          <w:tcPr>
            <w:tcW w:w="1830" w:type="dxa"/>
          </w:tcPr>
          <w:p w14:paraId="4E6F4F70" w14:textId="77777777" w:rsidR="00F605F6" w:rsidRPr="00A54185" w:rsidRDefault="00F605F6" w:rsidP="00E53994">
            <w:pPr>
              <w:spacing w:line="276" w:lineRule="auto"/>
              <w:jc w:val="center"/>
              <w:textAlignment w:val="baseline"/>
              <w:rPr>
                <w:rFonts w:ascii="Century Gothic" w:hAnsi="Century Gothic"/>
                <w:color w:val="auto"/>
                <w:szCs w:val="16"/>
              </w:rPr>
            </w:pPr>
            <w:r w:rsidRPr="00A54185">
              <w:rPr>
                <w:rFonts w:ascii="Century Gothic" w:hAnsi="Century Gothic"/>
                <w:color w:val="auto"/>
                <w:szCs w:val="16"/>
              </w:rPr>
              <w:t>млн. грн</w:t>
            </w:r>
          </w:p>
        </w:tc>
        <w:tc>
          <w:tcPr>
            <w:tcW w:w="1860" w:type="dxa"/>
          </w:tcPr>
          <w:p w14:paraId="1F47609E" w14:textId="496CB441" w:rsidR="00F605F6" w:rsidRPr="00A54185" w:rsidRDefault="00A831B5" w:rsidP="00E53994">
            <w:pPr>
              <w:spacing w:line="276" w:lineRule="auto"/>
              <w:jc w:val="center"/>
              <w:textAlignment w:val="baseline"/>
              <w:rPr>
                <w:rFonts w:ascii="Century Gothic" w:hAnsi="Century Gothic"/>
                <w:color w:val="auto"/>
                <w:szCs w:val="16"/>
              </w:rPr>
            </w:pPr>
            <w:r>
              <w:rPr>
                <w:rFonts w:ascii="Century Gothic" w:hAnsi="Century Gothic"/>
                <w:color w:val="auto"/>
                <w:szCs w:val="16"/>
              </w:rPr>
              <w:t>3,50</w:t>
            </w:r>
          </w:p>
        </w:tc>
      </w:tr>
      <w:tr w:rsidR="00E53994" w:rsidRPr="00A54185" w14:paraId="7915F523" w14:textId="77777777" w:rsidTr="00E53994">
        <w:trPr>
          <w:trHeight w:val="20"/>
        </w:trPr>
        <w:tc>
          <w:tcPr>
            <w:tcW w:w="5655" w:type="dxa"/>
          </w:tcPr>
          <w:p w14:paraId="426996B0" w14:textId="77777777" w:rsidR="00F605F6" w:rsidRPr="00A54185" w:rsidRDefault="00F605F6" w:rsidP="00E53994">
            <w:pPr>
              <w:spacing w:line="276" w:lineRule="auto"/>
              <w:textAlignment w:val="baseline"/>
              <w:rPr>
                <w:rFonts w:ascii="Century Gothic" w:hAnsi="Century Gothic"/>
                <w:color w:val="auto"/>
                <w:szCs w:val="16"/>
              </w:rPr>
            </w:pPr>
            <w:r w:rsidRPr="00A54185">
              <w:rPr>
                <w:rFonts w:ascii="Century Gothic" w:hAnsi="Century Gothic"/>
                <w:color w:val="auto"/>
                <w:szCs w:val="16"/>
              </w:rPr>
              <w:t>Очікувана річна економія енергії</w:t>
            </w:r>
          </w:p>
        </w:tc>
        <w:tc>
          <w:tcPr>
            <w:tcW w:w="1830" w:type="dxa"/>
          </w:tcPr>
          <w:p w14:paraId="67C6BD3F" w14:textId="77777777" w:rsidR="00F605F6" w:rsidRPr="00A54185" w:rsidRDefault="00F605F6" w:rsidP="00E53994">
            <w:pPr>
              <w:spacing w:line="276" w:lineRule="auto"/>
              <w:jc w:val="center"/>
              <w:textAlignment w:val="baseline"/>
              <w:rPr>
                <w:rFonts w:ascii="Century Gothic" w:hAnsi="Century Gothic"/>
                <w:color w:val="auto"/>
                <w:szCs w:val="16"/>
              </w:rPr>
            </w:pPr>
            <w:r w:rsidRPr="00A54185">
              <w:rPr>
                <w:rFonts w:ascii="Century Gothic" w:hAnsi="Century Gothic"/>
                <w:color w:val="auto"/>
                <w:szCs w:val="16"/>
              </w:rPr>
              <w:t>млн. грн</w:t>
            </w:r>
          </w:p>
        </w:tc>
        <w:tc>
          <w:tcPr>
            <w:tcW w:w="1860" w:type="dxa"/>
          </w:tcPr>
          <w:p w14:paraId="4E56F586" w14:textId="3601B0B8" w:rsidR="00F605F6" w:rsidRPr="00A54185" w:rsidRDefault="00A831B5" w:rsidP="00E53994">
            <w:pPr>
              <w:spacing w:line="276" w:lineRule="auto"/>
              <w:jc w:val="center"/>
              <w:textAlignment w:val="baseline"/>
              <w:rPr>
                <w:rFonts w:ascii="Century Gothic" w:hAnsi="Century Gothic"/>
                <w:color w:val="auto"/>
                <w:szCs w:val="16"/>
              </w:rPr>
            </w:pPr>
            <w:r>
              <w:rPr>
                <w:rFonts w:ascii="Century Gothic" w:hAnsi="Century Gothic"/>
                <w:color w:val="auto"/>
                <w:szCs w:val="16"/>
              </w:rPr>
              <w:t>0,22</w:t>
            </w:r>
          </w:p>
        </w:tc>
      </w:tr>
      <w:tr w:rsidR="00E53994" w:rsidRPr="00A54185" w14:paraId="5920DFD8" w14:textId="77777777" w:rsidTr="00E53994">
        <w:trPr>
          <w:trHeight w:val="20"/>
        </w:trPr>
        <w:tc>
          <w:tcPr>
            <w:tcW w:w="5655" w:type="dxa"/>
          </w:tcPr>
          <w:p w14:paraId="5A6A294A" w14:textId="77777777" w:rsidR="00F605F6" w:rsidRPr="00A54185" w:rsidRDefault="00F605F6" w:rsidP="00E53994">
            <w:pPr>
              <w:spacing w:line="276" w:lineRule="auto"/>
              <w:textAlignment w:val="baseline"/>
              <w:rPr>
                <w:rFonts w:ascii="Century Gothic" w:hAnsi="Century Gothic" w:cs="Times New Roman"/>
                <w:color w:val="auto"/>
                <w:szCs w:val="16"/>
              </w:rPr>
            </w:pPr>
            <w:r w:rsidRPr="00A54185">
              <w:rPr>
                <w:rFonts w:ascii="Century Gothic" w:hAnsi="Century Gothic"/>
                <w:color w:val="auto"/>
                <w:szCs w:val="16"/>
              </w:rPr>
              <w:t>Термін окупності заходу </w:t>
            </w:r>
          </w:p>
        </w:tc>
        <w:tc>
          <w:tcPr>
            <w:tcW w:w="1830" w:type="dxa"/>
          </w:tcPr>
          <w:p w14:paraId="35BED32D" w14:textId="77777777" w:rsidR="00F605F6" w:rsidRPr="00A54185" w:rsidRDefault="00F605F6" w:rsidP="00E53994">
            <w:pPr>
              <w:spacing w:line="276" w:lineRule="auto"/>
              <w:jc w:val="center"/>
              <w:textAlignment w:val="baseline"/>
              <w:rPr>
                <w:rFonts w:ascii="Century Gothic" w:hAnsi="Century Gothic" w:cs="Times New Roman"/>
                <w:color w:val="auto"/>
                <w:szCs w:val="16"/>
              </w:rPr>
            </w:pPr>
            <w:r w:rsidRPr="00A54185">
              <w:rPr>
                <w:rFonts w:ascii="Century Gothic" w:hAnsi="Century Gothic"/>
                <w:color w:val="auto"/>
                <w:szCs w:val="16"/>
              </w:rPr>
              <w:t>років </w:t>
            </w:r>
          </w:p>
        </w:tc>
        <w:tc>
          <w:tcPr>
            <w:tcW w:w="1860" w:type="dxa"/>
          </w:tcPr>
          <w:p w14:paraId="74B83046" w14:textId="0B760364" w:rsidR="00F605F6" w:rsidRPr="00A54185" w:rsidRDefault="00F605F6" w:rsidP="00E53994">
            <w:pPr>
              <w:spacing w:line="276" w:lineRule="auto"/>
              <w:jc w:val="center"/>
              <w:textAlignment w:val="baseline"/>
              <w:rPr>
                <w:rFonts w:ascii="Century Gothic" w:hAnsi="Century Gothic"/>
                <w:color w:val="auto"/>
                <w:szCs w:val="16"/>
              </w:rPr>
            </w:pPr>
            <w:r w:rsidRPr="00A54185">
              <w:rPr>
                <w:rFonts w:ascii="Century Gothic" w:hAnsi="Century Gothic"/>
                <w:color w:val="auto"/>
                <w:szCs w:val="16"/>
              </w:rPr>
              <w:t>1</w:t>
            </w:r>
            <w:r w:rsidR="00A831B5">
              <w:rPr>
                <w:rFonts w:ascii="Century Gothic" w:hAnsi="Century Gothic"/>
                <w:color w:val="auto"/>
                <w:szCs w:val="16"/>
              </w:rPr>
              <w:t>5</w:t>
            </w:r>
            <w:r w:rsidRPr="00A54185">
              <w:rPr>
                <w:rFonts w:ascii="Century Gothic" w:hAnsi="Century Gothic"/>
                <w:color w:val="auto"/>
                <w:szCs w:val="16"/>
              </w:rPr>
              <w:t>,</w:t>
            </w:r>
            <w:r w:rsidR="00A831B5">
              <w:rPr>
                <w:rFonts w:ascii="Century Gothic" w:hAnsi="Century Gothic"/>
                <w:color w:val="auto"/>
                <w:szCs w:val="16"/>
              </w:rPr>
              <w:t>9</w:t>
            </w:r>
          </w:p>
        </w:tc>
      </w:tr>
      <w:tr w:rsidR="00E53994" w:rsidRPr="00A54185" w14:paraId="516B3458" w14:textId="77777777" w:rsidTr="00E53994">
        <w:trPr>
          <w:trHeight w:val="20"/>
        </w:trPr>
        <w:tc>
          <w:tcPr>
            <w:tcW w:w="5655" w:type="dxa"/>
          </w:tcPr>
          <w:p w14:paraId="5D384965" w14:textId="77777777" w:rsidR="00F605F6" w:rsidRPr="00A54185" w:rsidRDefault="00F605F6" w:rsidP="00E53994">
            <w:pPr>
              <w:spacing w:line="276" w:lineRule="auto"/>
              <w:textAlignment w:val="baseline"/>
              <w:rPr>
                <w:rFonts w:ascii="Century Gothic" w:hAnsi="Century Gothic"/>
                <w:color w:val="auto"/>
                <w:szCs w:val="16"/>
              </w:rPr>
            </w:pPr>
            <w:r w:rsidRPr="00A54185">
              <w:rPr>
                <w:rFonts w:ascii="Century Gothic" w:hAnsi="Century Gothic"/>
                <w:color w:val="auto"/>
                <w:szCs w:val="16"/>
              </w:rPr>
              <w:t xml:space="preserve">Джерело фінансування </w:t>
            </w:r>
          </w:p>
        </w:tc>
        <w:tc>
          <w:tcPr>
            <w:tcW w:w="3690" w:type="dxa"/>
            <w:gridSpan w:val="2"/>
          </w:tcPr>
          <w:p w14:paraId="53647F0F" w14:textId="77777777" w:rsidR="00F605F6" w:rsidRPr="00A54185" w:rsidRDefault="00F605F6" w:rsidP="00E53994">
            <w:pPr>
              <w:spacing w:line="276" w:lineRule="auto"/>
              <w:jc w:val="center"/>
              <w:textAlignment w:val="baseline"/>
              <w:rPr>
                <w:rFonts w:ascii="Century Gothic" w:hAnsi="Century Gothic"/>
                <w:color w:val="auto"/>
                <w:szCs w:val="16"/>
              </w:rPr>
            </w:pPr>
            <w:r w:rsidRPr="00A54185">
              <w:rPr>
                <w:rFonts w:ascii="Century Gothic" w:hAnsi="Century Gothic"/>
                <w:color w:val="auto"/>
                <w:szCs w:val="16"/>
              </w:rPr>
              <w:t>Кошти підприємства (50%) Місцевий бюджет (50%)</w:t>
            </w:r>
          </w:p>
        </w:tc>
      </w:tr>
      <w:tr w:rsidR="00E53994" w:rsidRPr="00A54185" w14:paraId="7FC4038C" w14:textId="77777777" w:rsidTr="00E53994">
        <w:trPr>
          <w:trHeight w:val="20"/>
        </w:trPr>
        <w:tc>
          <w:tcPr>
            <w:tcW w:w="5655" w:type="dxa"/>
          </w:tcPr>
          <w:p w14:paraId="18C40244" w14:textId="77777777" w:rsidR="00F605F6" w:rsidRPr="00A54185" w:rsidRDefault="00F605F6" w:rsidP="00E53994">
            <w:pPr>
              <w:spacing w:line="276" w:lineRule="auto"/>
              <w:textAlignment w:val="baseline"/>
              <w:rPr>
                <w:rFonts w:ascii="Century Gothic" w:hAnsi="Century Gothic"/>
                <w:color w:val="auto"/>
                <w:szCs w:val="16"/>
              </w:rPr>
            </w:pPr>
            <w:r w:rsidRPr="00A54185">
              <w:rPr>
                <w:rFonts w:ascii="Century Gothic" w:hAnsi="Century Gothic"/>
                <w:color w:val="auto"/>
                <w:szCs w:val="16"/>
              </w:rPr>
              <w:t>Термін реалізації проекту</w:t>
            </w:r>
          </w:p>
        </w:tc>
        <w:tc>
          <w:tcPr>
            <w:tcW w:w="3690" w:type="dxa"/>
            <w:gridSpan w:val="2"/>
          </w:tcPr>
          <w:p w14:paraId="3297AC91" w14:textId="03197EDD" w:rsidR="00F605F6" w:rsidRPr="00A54185" w:rsidRDefault="00F605F6" w:rsidP="00E53994">
            <w:pPr>
              <w:spacing w:line="276" w:lineRule="auto"/>
              <w:jc w:val="center"/>
              <w:textAlignment w:val="baseline"/>
              <w:rPr>
                <w:rFonts w:ascii="Century Gothic" w:hAnsi="Century Gothic"/>
                <w:color w:val="auto"/>
                <w:szCs w:val="16"/>
              </w:rPr>
            </w:pPr>
            <w:r w:rsidRPr="00A54185">
              <w:rPr>
                <w:rFonts w:ascii="Century Gothic" w:hAnsi="Century Gothic"/>
                <w:color w:val="auto"/>
                <w:szCs w:val="16"/>
              </w:rPr>
              <w:t>202</w:t>
            </w:r>
            <w:r w:rsidR="00A831B5">
              <w:rPr>
                <w:rFonts w:ascii="Century Gothic" w:hAnsi="Century Gothic"/>
                <w:color w:val="auto"/>
                <w:szCs w:val="16"/>
              </w:rPr>
              <w:t>6</w:t>
            </w:r>
            <w:r w:rsidRPr="00A54185">
              <w:rPr>
                <w:rFonts w:ascii="Century Gothic" w:hAnsi="Century Gothic"/>
                <w:color w:val="auto"/>
                <w:szCs w:val="16"/>
              </w:rPr>
              <w:t>-2027</w:t>
            </w:r>
          </w:p>
        </w:tc>
      </w:tr>
    </w:tbl>
    <w:p w14:paraId="47DD6981" w14:textId="2875A7D3" w:rsidR="00F605F6" w:rsidRDefault="00F605F6" w:rsidP="00E53994">
      <w:pPr>
        <w:spacing w:before="160" w:after="160"/>
        <w:jc w:val="both"/>
        <w:rPr>
          <w:rFonts w:ascii="Century Gothic" w:eastAsia="Times New Roman" w:hAnsi="Century Gothic"/>
          <w:color w:val="000000"/>
        </w:rPr>
      </w:pPr>
      <w:r w:rsidRPr="00A54185">
        <w:rPr>
          <w:rFonts w:ascii="Century Gothic" w:eastAsia="Times New Roman" w:hAnsi="Century Gothic"/>
          <w:color w:val="000000"/>
        </w:rPr>
        <w:t>Простий термін окупності-1</w:t>
      </w:r>
      <w:r w:rsidR="00A831B5">
        <w:rPr>
          <w:rFonts w:ascii="Century Gothic" w:eastAsia="Times New Roman" w:hAnsi="Century Gothic"/>
          <w:color w:val="000000"/>
        </w:rPr>
        <w:t>5</w:t>
      </w:r>
      <w:r w:rsidRPr="00A54185">
        <w:rPr>
          <w:rFonts w:ascii="Century Gothic" w:eastAsia="Times New Roman" w:hAnsi="Century Gothic"/>
          <w:color w:val="000000"/>
        </w:rPr>
        <w:t>,</w:t>
      </w:r>
      <w:r w:rsidR="00A831B5">
        <w:rPr>
          <w:rFonts w:ascii="Century Gothic" w:eastAsia="Times New Roman" w:hAnsi="Century Gothic"/>
          <w:color w:val="000000"/>
        </w:rPr>
        <w:t>9</w:t>
      </w:r>
      <w:r w:rsidRPr="00A54185">
        <w:rPr>
          <w:rFonts w:ascii="Century Gothic" w:eastAsia="Times New Roman" w:hAnsi="Century Gothic"/>
          <w:color w:val="000000"/>
        </w:rPr>
        <w:t xml:space="preserve"> роки. Високий термін окупності пов`язаний з низькими тарифами на водопостачання. Ріст тарифів на електроенергію для водопостачального підприємства приведе до суттєвого зниження терміну окупності.</w:t>
      </w:r>
    </w:p>
    <w:p w14:paraId="7AF00927" w14:textId="77777777" w:rsidR="003B4495" w:rsidRPr="00527B02" w:rsidRDefault="003B4495" w:rsidP="003B4495">
      <w:pPr>
        <w:autoSpaceDE w:val="0"/>
        <w:autoSpaceDN w:val="0"/>
        <w:adjustRightInd w:val="0"/>
        <w:spacing w:before="160"/>
        <w:rPr>
          <w:rFonts w:ascii="Century Gothic" w:eastAsia="Times New Roman" w:hAnsi="Century Gothic"/>
          <w:b/>
          <w:bCs/>
        </w:rPr>
      </w:pPr>
      <w:r w:rsidRPr="00527B02">
        <w:rPr>
          <w:rFonts w:ascii="Century Gothic" w:eastAsia="Times New Roman" w:hAnsi="Century Gothic"/>
          <w:b/>
          <w:bCs/>
        </w:rPr>
        <w:t>4.3 Підвищення енергоефективності в системі водовідведення</w:t>
      </w:r>
    </w:p>
    <w:p w14:paraId="659C1846" w14:textId="77777777" w:rsidR="003B4495" w:rsidRPr="00527B02" w:rsidRDefault="003B4495" w:rsidP="003B4495">
      <w:pPr>
        <w:spacing w:before="160" w:after="160"/>
        <w:jc w:val="both"/>
        <w:rPr>
          <w:rFonts w:ascii="Century Gothic" w:eastAsia="Times New Roman" w:hAnsi="Century Gothic" w:cstheme="minorHAnsi"/>
          <w:b/>
        </w:rPr>
      </w:pPr>
      <w:r w:rsidRPr="00527B02">
        <w:rPr>
          <w:rFonts w:ascii="Century Gothic" w:eastAsia="Times New Roman" w:hAnsi="Century Gothic" w:cstheme="minorHAnsi"/>
          <w:b/>
        </w:rPr>
        <w:t xml:space="preserve">Опис поточної ситуації </w:t>
      </w:r>
    </w:p>
    <w:p w14:paraId="305C200E" w14:textId="77777777" w:rsidR="003B4495" w:rsidRPr="004908AA" w:rsidRDefault="003B4495" w:rsidP="004908AA">
      <w:pPr>
        <w:spacing w:before="160" w:after="160"/>
        <w:jc w:val="both"/>
        <w:rPr>
          <w:rFonts w:ascii="Century Gothic" w:eastAsia="Times New Roman" w:hAnsi="Century Gothic"/>
          <w:color w:val="000000"/>
        </w:rPr>
      </w:pPr>
      <w:r w:rsidRPr="004908AA">
        <w:rPr>
          <w:rFonts w:ascii="Century Gothic" w:eastAsia="Times New Roman" w:hAnsi="Century Gothic"/>
          <w:color w:val="000000"/>
        </w:rPr>
        <w:t xml:space="preserve">Функціонування системи водовідведення зачіпає інтереси кожного мешканця як безпосередньо, так і опосередковано через вплив на навколишнє природне середовище та санітарно-гігієнічний стан в регіоні. З метою збирання, транспортування та очищення стічних вод в населених пунктах України </w:t>
      </w:r>
      <w:r w:rsidRPr="004908AA">
        <w:rPr>
          <w:rFonts w:ascii="Century Gothic" w:eastAsia="Times New Roman" w:hAnsi="Century Gothic"/>
          <w:color w:val="000000"/>
        </w:rPr>
        <w:lastRenderedPageBreak/>
        <w:t>використовуються як централізована система водовідведення, так і не централізоване водовідведення.</w:t>
      </w:r>
      <w:r w:rsidRPr="004908AA">
        <w:rPr>
          <w:rFonts w:ascii="Century Gothic" w:eastAsia="Times New Roman" w:hAnsi="Century Gothic"/>
          <w:color w:val="000000"/>
        </w:rPr>
        <w:cr/>
        <w:t>За даними «Національної доповіді про якість питної води та стан водопостачання та водовідведення в Україні в 2022 році» 301 з 314 міст використовували системи централізованого водовідведення (95,9 %). В той же час серед селищ міського типу системами централізованого водовідведення були обладнані 318 з 473 смт (67,2 %), а в селах лише 339 з поміж 22 196 (1,5 %) сіл мали такі системи (без урахування інформації Запорізької, Луганської, Херсонської областей та окупованої частини Донецької області та АР Крим).</w:t>
      </w:r>
    </w:p>
    <w:p w14:paraId="59467EC5" w14:textId="77777777" w:rsidR="003B4495" w:rsidRPr="004908AA" w:rsidRDefault="003B4495" w:rsidP="004908AA">
      <w:pPr>
        <w:spacing w:before="160" w:after="160"/>
        <w:jc w:val="both"/>
        <w:rPr>
          <w:rFonts w:ascii="Century Gothic" w:eastAsia="Times New Roman" w:hAnsi="Century Gothic"/>
          <w:color w:val="000000"/>
        </w:rPr>
      </w:pPr>
      <w:r w:rsidRPr="004908AA">
        <w:rPr>
          <w:rFonts w:ascii="Century Gothic" w:eastAsia="Times New Roman" w:hAnsi="Century Gothic"/>
          <w:color w:val="000000"/>
        </w:rPr>
        <w:t xml:space="preserve">При цьому необхідно відзначити, що навіть у випадках, коли система централізованого водовідведення охоплює всю територію населеного пункту, лишається певна кількість споживачів (переважно це стосується населення), об’єкти яких не приєднані до системи централізованого водовідведення. Стічні води, що утворюються в процесі здійснення будь-якої діяльності на таких об’єктах, здебільшого доправляються до системи централізованого водовідведення за допомогою асенізаційного транспорту.  </w:t>
      </w:r>
    </w:p>
    <w:p w14:paraId="007A2290" w14:textId="77777777" w:rsidR="003B4495" w:rsidRPr="00527B02" w:rsidRDefault="003B4495" w:rsidP="003B4495">
      <w:pPr>
        <w:spacing w:before="160" w:after="160"/>
        <w:jc w:val="both"/>
        <w:textAlignment w:val="baseline"/>
        <w:rPr>
          <w:rFonts w:ascii="Century Gothic" w:eastAsia="Times New Roman" w:hAnsi="Century Gothic" w:cs="Segoe UI"/>
        </w:rPr>
      </w:pPr>
      <w:r w:rsidRPr="00527B02">
        <w:rPr>
          <w:rFonts w:ascii="Century Gothic" w:eastAsia="Times New Roman" w:hAnsi="Century Gothic"/>
          <w:b/>
          <w:bCs/>
        </w:rPr>
        <w:t>Запропоновані рішення</w:t>
      </w:r>
      <w:r w:rsidRPr="00527B02">
        <w:rPr>
          <w:rFonts w:ascii="Century Gothic" w:eastAsia="Times New Roman" w:hAnsi="Century Gothic"/>
        </w:rPr>
        <w:t> </w:t>
      </w:r>
    </w:p>
    <w:p w14:paraId="688C9D5E" w14:textId="77777777" w:rsidR="003B4495" w:rsidRPr="00527B02" w:rsidRDefault="003B4495" w:rsidP="003B4495">
      <w:pPr>
        <w:spacing w:after="0"/>
        <w:jc w:val="both"/>
        <w:textAlignment w:val="baseline"/>
        <w:rPr>
          <w:rFonts w:ascii="Century Gothic" w:eastAsia="Times New Roman" w:hAnsi="Century Gothic"/>
          <w:color w:val="000000"/>
        </w:rPr>
      </w:pPr>
      <w:r w:rsidRPr="00527B02">
        <w:rPr>
          <w:rFonts w:ascii="Century Gothic" w:eastAsia="Times New Roman" w:hAnsi="Century Gothic"/>
          <w:color w:val="000000"/>
        </w:rPr>
        <w:t>В системі водовідведення заплановано реалізацію декількох проектів. Даний проект скерований на:</w:t>
      </w:r>
    </w:p>
    <w:p w14:paraId="757DFBAF" w14:textId="794C5E24" w:rsidR="003B4495" w:rsidRPr="004908AA" w:rsidRDefault="003B4495" w:rsidP="004908AA">
      <w:pPr>
        <w:pStyle w:val="a5"/>
        <w:numPr>
          <w:ilvl w:val="0"/>
          <w:numId w:val="6"/>
        </w:numPr>
        <w:spacing w:after="0"/>
        <w:ind w:left="0" w:firstLine="0"/>
        <w:jc w:val="both"/>
        <w:textAlignment w:val="baseline"/>
        <w:rPr>
          <w:rFonts w:ascii="Century Gothic" w:eastAsia="Times New Roman" w:hAnsi="Century Gothic"/>
        </w:rPr>
      </w:pPr>
      <w:r w:rsidRPr="004908AA">
        <w:rPr>
          <w:rFonts w:ascii="Century Gothic" w:eastAsia="Times New Roman" w:hAnsi="Century Gothic"/>
        </w:rPr>
        <w:t>реконструкцію очисних споруд каналізації;</w:t>
      </w:r>
    </w:p>
    <w:p w14:paraId="7D2D5A63" w14:textId="01C47DB9" w:rsidR="003B4495" w:rsidRPr="004908AA" w:rsidRDefault="003B4495" w:rsidP="004908AA">
      <w:pPr>
        <w:pStyle w:val="a5"/>
        <w:numPr>
          <w:ilvl w:val="0"/>
          <w:numId w:val="6"/>
        </w:numPr>
        <w:spacing w:after="0"/>
        <w:ind w:left="0" w:firstLine="0"/>
        <w:jc w:val="both"/>
        <w:textAlignment w:val="baseline"/>
        <w:rPr>
          <w:rFonts w:ascii="Century Gothic" w:eastAsia="Times New Roman" w:hAnsi="Century Gothic"/>
        </w:rPr>
      </w:pPr>
      <w:r w:rsidRPr="004908AA">
        <w:rPr>
          <w:rFonts w:ascii="Century Gothic" w:eastAsia="Times New Roman" w:hAnsi="Century Gothic"/>
        </w:rPr>
        <w:t xml:space="preserve">реконструкцію розподільчої системи водовідведення шляхом заміни застарілих керамічних, чавунних та </w:t>
      </w:r>
      <w:proofErr w:type="spellStart"/>
      <w:r w:rsidRPr="004908AA">
        <w:rPr>
          <w:rFonts w:ascii="Century Gothic" w:eastAsia="Times New Roman" w:hAnsi="Century Gothic"/>
        </w:rPr>
        <w:t>асзбесто</w:t>
      </w:r>
      <w:proofErr w:type="spellEnd"/>
      <w:r w:rsidRPr="004908AA">
        <w:rPr>
          <w:rFonts w:ascii="Century Gothic" w:eastAsia="Times New Roman" w:hAnsi="Century Gothic"/>
        </w:rPr>
        <w:t>-цементних колекторів;</w:t>
      </w:r>
    </w:p>
    <w:p w14:paraId="4FF184DF" w14:textId="6A17D262" w:rsidR="003B4495" w:rsidRPr="004908AA" w:rsidRDefault="003B4495" w:rsidP="004908AA">
      <w:pPr>
        <w:pStyle w:val="a5"/>
        <w:numPr>
          <w:ilvl w:val="0"/>
          <w:numId w:val="6"/>
        </w:numPr>
        <w:spacing w:after="0"/>
        <w:ind w:left="0" w:firstLine="0"/>
        <w:jc w:val="both"/>
        <w:textAlignment w:val="baseline"/>
        <w:rPr>
          <w:rFonts w:ascii="Century Gothic" w:eastAsia="Times New Roman" w:hAnsi="Century Gothic"/>
        </w:rPr>
      </w:pPr>
      <w:r w:rsidRPr="004908AA">
        <w:rPr>
          <w:rFonts w:ascii="Century Gothic" w:eastAsia="Times New Roman" w:hAnsi="Century Gothic"/>
        </w:rPr>
        <w:t>оновлення лабораторного приладдя для хімлабораторії ОСК;</w:t>
      </w:r>
    </w:p>
    <w:p w14:paraId="7F83310E" w14:textId="2EEEF1F1" w:rsidR="003B4495" w:rsidRPr="004908AA" w:rsidRDefault="003B4495" w:rsidP="004908AA">
      <w:pPr>
        <w:pStyle w:val="a5"/>
        <w:numPr>
          <w:ilvl w:val="0"/>
          <w:numId w:val="6"/>
        </w:numPr>
        <w:spacing w:after="0"/>
        <w:ind w:left="0" w:firstLine="0"/>
        <w:jc w:val="both"/>
        <w:textAlignment w:val="baseline"/>
        <w:rPr>
          <w:rFonts w:ascii="Century Gothic" w:eastAsia="Times New Roman" w:hAnsi="Century Gothic"/>
        </w:rPr>
      </w:pPr>
      <w:r w:rsidRPr="004908AA">
        <w:rPr>
          <w:rFonts w:ascii="Century Gothic" w:eastAsia="Times New Roman" w:hAnsi="Century Gothic"/>
        </w:rPr>
        <w:t>каналізування приватного сектору міста;</w:t>
      </w:r>
    </w:p>
    <w:p w14:paraId="66FDE251" w14:textId="1FC46A18" w:rsidR="003B4495" w:rsidRPr="004908AA" w:rsidRDefault="003B4495" w:rsidP="004908AA">
      <w:pPr>
        <w:pStyle w:val="a5"/>
        <w:numPr>
          <w:ilvl w:val="0"/>
          <w:numId w:val="6"/>
        </w:numPr>
        <w:spacing w:after="0"/>
        <w:ind w:left="0" w:firstLine="0"/>
        <w:jc w:val="both"/>
        <w:textAlignment w:val="baseline"/>
        <w:rPr>
          <w:rFonts w:ascii="Century Gothic" w:eastAsia="Times New Roman" w:hAnsi="Century Gothic"/>
        </w:rPr>
      </w:pPr>
      <w:r w:rsidRPr="004908AA">
        <w:rPr>
          <w:rFonts w:ascii="Century Gothic" w:eastAsia="Times New Roman" w:hAnsi="Century Gothic"/>
        </w:rPr>
        <w:t xml:space="preserve">реконструкція технологічних трубопроводів на усіх КНС шляхом їх заміни; </w:t>
      </w:r>
    </w:p>
    <w:p w14:paraId="34E01D8F" w14:textId="4D26CF65" w:rsidR="003B4495" w:rsidRPr="004908AA" w:rsidRDefault="003B4495" w:rsidP="004908AA">
      <w:pPr>
        <w:pStyle w:val="a5"/>
        <w:numPr>
          <w:ilvl w:val="0"/>
          <w:numId w:val="6"/>
        </w:numPr>
        <w:spacing w:after="0"/>
        <w:ind w:left="0" w:firstLine="0"/>
        <w:jc w:val="both"/>
        <w:textAlignment w:val="baseline"/>
        <w:rPr>
          <w:rFonts w:ascii="Century Gothic" w:eastAsia="Times New Roman" w:hAnsi="Century Gothic"/>
        </w:rPr>
      </w:pPr>
      <w:r w:rsidRPr="004908AA">
        <w:rPr>
          <w:rFonts w:ascii="Century Gothic" w:eastAsia="Times New Roman" w:hAnsi="Century Gothic"/>
        </w:rPr>
        <w:t>реконструкція системи вентиляції та тонкої механічної очистки на КНС;</w:t>
      </w:r>
    </w:p>
    <w:p w14:paraId="14DAD284" w14:textId="64EF23C4" w:rsidR="003B4495" w:rsidRPr="004908AA" w:rsidRDefault="003B4495" w:rsidP="004908AA">
      <w:pPr>
        <w:pStyle w:val="a5"/>
        <w:numPr>
          <w:ilvl w:val="0"/>
          <w:numId w:val="6"/>
        </w:numPr>
        <w:spacing w:after="0"/>
        <w:ind w:left="0" w:firstLine="0"/>
        <w:jc w:val="both"/>
        <w:textAlignment w:val="baseline"/>
        <w:rPr>
          <w:rFonts w:ascii="Century Gothic" w:eastAsia="Times New Roman" w:hAnsi="Century Gothic"/>
        </w:rPr>
      </w:pPr>
      <w:r w:rsidRPr="004908AA">
        <w:rPr>
          <w:rFonts w:ascii="Century Gothic" w:eastAsia="Times New Roman" w:hAnsi="Century Gothic"/>
        </w:rPr>
        <w:t>диспетчеризація, комп’ютеризація  та автоматизація усіх виробничих процесів цеху водовідведення:</w:t>
      </w:r>
    </w:p>
    <w:p w14:paraId="29CAC415" w14:textId="355977FC" w:rsidR="003B4495" w:rsidRPr="004908AA" w:rsidRDefault="003B4495" w:rsidP="004908AA">
      <w:pPr>
        <w:pStyle w:val="a5"/>
        <w:numPr>
          <w:ilvl w:val="0"/>
          <w:numId w:val="6"/>
        </w:numPr>
        <w:spacing w:after="0"/>
        <w:ind w:left="0" w:firstLine="0"/>
        <w:jc w:val="both"/>
        <w:textAlignment w:val="baseline"/>
        <w:rPr>
          <w:rFonts w:ascii="Century Gothic" w:eastAsia="Times New Roman" w:hAnsi="Century Gothic"/>
        </w:rPr>
      </w:pPr>
      <w:r w:rsidRPr="004908AA">
        <w:rPr>
          <w:rFonts w:ascii="Century Gothic" w:eastAsia="Times New Roman" w:hAnsi="Century Gothic"/>
        </w:rPr>
        <w:t xml:space="preserve">на очисних спорудах каналізації – </w:t>
      </w:r>
      <w:proofErr w:type="spellStart"/>
      <w:r w:rsidRPr="004908AA">
        <w:rPr>
          <w:rFonts w:ascii="Century Gothic" w:eastAsia="Times New Roman" w:hAnsi="Century Gothic"/>
        </w:rPr>
        <w:t>приток</w:t>
      </w:r>
      <w:proofErr w:type="spellEnd"/>
      <w:r w:rsidRPr="004908AA">
        <w:rPr>
          <w:rFonts w:ascii="Century Gothic" w:eastAsia="Times New Roman" w:hAnsi="Century Gothic"/>
        </w:rPr>
        <w:t>-анаеробний процес – робота ерліфтів та повітродувок;</w:t>
      </w:r>
    </w:p>
    <w:p w14:paraId="62D120F5" w14:textId="523FBAD2" w:rsidR="003B4495" w:rsidRPr="004908AA" w:rsidRDefault="003B4495" w:rsidP="004908AA">
      <w:pPr>
        <w:pStyle w:val="a5"/>
        <w:numPr>
          <w:ilvl w:val="0"/>
          <w:numId w:val="6"/>
        </w:numPr>
        <w:spacing w:after="0"/>
        <w:ind w:left="0" w:firstLine="0"/>
        <w:jc w:val="both"/>
        <w:textAlignment w:val="baseline"/>
        <w:rPr>
          <w:rFonts w:ascii="Century Gothic" w:eastAsia="Times New Roman" w:hAnsi="Century Gothic"/>
        </w:rPr>
      </w:pPr>
      <w:r w:rsidRPr="004908AA">
        <w:rPr>
          <w:rFonts w:ascii="Century Gothic" w:eastAsia="Times New Roman" w:hAnsi="Century Gothic"/>
        </w:rPr>
        <w:t>КНС – встановлення витратомірів,</w:t>
      </w:r>
    </w:p>
    <w:p w14:paraId="0BEA5436" w14:textId="3261DB53" w:rsidR="003B4495" w:rsidRPr="004908AA" w:rsidRDefault="003B4495" w:rsidP="004908AA">
      <w:pPr>
        <w:pStyle w:val="a5"/>
        <w:numPr>
          <w:ilvl w:val="0"/>
          <w:numId w:val="6"/>
        </w:numPr>
        <w:spacing w:after="0"/>
        <w:ind w:left="0" w:firstLine="0"/>
        <w:jc w:val="both"/>
        <w:textAlignment w:val="baseline"/>
        <w:rPr>
          <w:rFonts w:ascii="Century Gothic" w:eastAsia="Times New Roman" w:hAnsi="Century Gothic"/>
        </w:rPr>
      </w:pPr>
      <w:r w:rsidRPr="004908AA">
        <w:rPr>
          <w:rFonts w:ascii="Century Gothic" w:eastAsia="Times New Roman" w:hAnsi="Century Gothic"/>
        </w:rPr>
        <w:t>системи каскадного включення насосів;</w:t>
      </w:r>
    </w:p>
    <w:p w14:paraId="37AD631A" w14:textId="4FD916E3" w:rsidR="003B4495" w:rsidRPr="004908AA" w:rsidRDefault="003B4495" w:rsidP="004908AA">
      <w:pPr>
        <w:pStyle w:val="a5"/>
        <w:numPr>
          <w:ilvl w:val="0"/>
          <w:numId w:val="6"/>
        </w:numPr>
        <w:spacing w:after="0"/>
        <w:ind w:left="0" w:firstLine="0"/>
        <w:jc w:val="both"/>
        <w:textAlignment w:val="baseline"/>
        <w:rPr>
          <w:rFonts w:ascii="Century Gothic" w:eastAsia="Times New Roman" w:hAnsi="Century Gothic"/>
        </w:rPr>
      </w:pPr>
      <w:r w:rsidRPr="004908AA">
        <w:rPr>
          <w:rFonts w:ascii="Century Gothic" w:eastAsia="Times New Roman" w:hAnsi="Century Gothic"/>
        </w:rPr>
        <w:t>системи плавних пусків електродвигунів;</w:t>
      </w:r>
    </w:p>
    <w:p w14:paraId="11BF9ADD" w14:textId="460F4291" w:rsidR="003B4495" w:rsidRPr="004908AA" w:rsidRDefault="003B4495" w:rsidP="004908AA">
      <w:pPr>
        <w:pStyle w:val="a5"/>
        <w:numPr>
          <w:ilvl w:val="0"/>
          <w:numId w:val="6"/>
        </w:numPr>
        <w:spacing w:after="0"/>
        <w:ind w:left="0" w:firstLine="0"/>
        <w:jc w:val="both"/>
        <w:textAlignment w:val="baseline"/>
        <w:rPr>
          <w:rFonts w:ascii="Century Gothic" w:eastAsia="Times New Roman" w:hAnsi="Century Gothic"/>
        </w:rPr>
      </w:pPr>
      <w:r w:rsidRPr="004908AA">
        <w:rPr>
          <w:rFonts w:ascii="Century Gothic" w:eastAsia="Times New Roman" w:hAnsi="Century Gothic"/>
        </w:rPr>
        <w:t>встановлення датчиків тиску.</w:t>
      </w:r>
    </w:p>
    <w:p w14:paraId="7EA4CF85" w14:textId="77777777" w:rsidR="003B4495" w:rsidRPr="00527B02" w:rsidRDefault="003B4495" w:rsidP="003B4495">
      <w:pPr>
        <w:spacing w:before="160" w:after="160"/>
        <w:jc w:val="both"/>
        <w:textAlignment w:val="baseline"/>
        <w:rPr>
          <w:rFonts w:ascii="Century Gothic" w:eastAsia="Times New Roman" w:hAnsi="Century Gothic"/>
          <w:color w:val="000000"/>
          <w:highlight w:val="yellow"/>
        </w:rPr>
      </w:pPr>
      <w:r w:rsidRPr="00527B02">
        <w:rPr>
          <w:rFonts w:ascii="Century Gothic" w:eastAsia="Times New Roman" w:hAnsi="Century Gothic"/>
          <w:color w:val="000000"/>
        </w:rPr>
        <w:t>Загалом в результаті реалізації проекту буде підвищено надійність системи водовідведення, зменшено витрати електроенергії на водовідведення та підвищення якості очистки води.</w:t>
      </w:r>
    </w:p>
    <w:p w14:paraId="13BA2D36" w14:textId="0E9E06B2" w:rsidR="003B4495" w:rsidRPr="00527B02" w:rsidRDefault="003B4495" w:rsidP="003B4495">
      <w:pPr>
        <w:spacing w:after="0"/>
        <w:jc w:val="right"/>
        <w:textAlignment w:val="baseline"/>
        <w:rPr>
          <w:rFonts w:ascii="Century Gothic" w:eastAsia="Times New Roman" w:hAnsi="Century Gothic" w:cs="Segoe UI"/>
        </w:rPr>
      </w:pPr>
      <w:r w:rsidRPr="00527B02">
        <w:rPr>
          <w:rFonts w:ascii="Century Gothic" w:eastAsia="Times New Roman" w:hAnsi="Century Gothic"/>
        </w:rPr>
        <w:t>Таблиця 1.2</w:t>
      </w:r>
      <w:r w:rsidR="00B46D93" w:rsidRPr="001E74BD">
        <w:rPr>
          <w:rFonts w:ascii="Century Gothic" w:eastAsia="Times New Roman" w:hAnsi="Century Gothic"/>
        </w:rPr>
        <w:t>2</w:t>
      </w:r>
      <w:r w:rsidRPr="00527B02">
        <w:rPr>
          <w:rFonts w:ascii="Century Gothic" w:eastAsia="Times New Roman" w:hAnsi="Century Gothic"/>
        </w:rPr>
        <w:t> </w:t>
      </w:r>
    </w:p>
    <w:p w14:paraId="686528E3" w14:textId="77777777" w:rsidR="003B4495" w:rsidRPr="00527B02" w:rsidRDefault="003B4495" w:rsidP="003B4495">
      <w:pPr>
        <w:autoSpaceDE w:val="0"/>
        <w:autoSpaceDN w:val="0"/>
        <w:adjustRightInd w:val="0"/>
        <w:spacing w:after="0"/>
        <w:ind w:left="360"/>
        <w:jc w:val="center"/>
        <w:rPr>
          <w:rFonts w:ascii="Century Gothic" w:eastAsia="Times New Roman" w:hAnsi="Century Gothic"/>
        </w:rPr>
      </w:pPr>
      <w:r w:rsidRPr="00527B02">
        <w:rPr>
          <w:rFonts w:ascii="Century Gothic" w:eastAsia="Times New Roman" w:hAnsi="Century Gothic"/>
          <w:color w:val="000000"/>
        </w:rPr>
        <w:t>Витрати на впровадження, розрахунок річної економії та оцінка терміну простої окупності</w:t>
      </w:r>
      <w:r w:rsidRPr="00527B02">
        <w:rPr>
          <w:rFonts w:ascii="Century Gothic" w:eastAsia="Times New Roman" w:hAnsi="Century Gothic"/>
        </w:rPr>
        <w:t xml:space="preserve"> </w:t>
      </w:r>
      <w:r w:rsidRPr="00527B02">
        <w:rPr>
          <w:rFonts w:ascii="Century Gothic" w:eastAsia="Times New Roman" w:hAnsi="Century Gothic"/>
          <w:color w:val="000000"/>
        </w:rPr>
        <w:t>Проекту з підвищення енергоефективності в системі водовідведення</w:t>
      </w:r>
    </w:p>
    <w:tbl>
      <w:tblPr>
        <w:tblStyle w:val="1121"/>
        <w:tblW w:w="9700" w:type="dxa"/>
        <w:tblInd w:w="10" w:type="dxa"/>
        <w:tblLook w:val="04A0" w:firstRow="1" w:lastRow="0" w:firstColumn="1" w:lastColumn="0" w:noHBand="0" w:noVBand="1"/>
      </w:tblPr>
      <w:tblGrid>
        <w:gridCol w:w="4949"/>
        <w:gridCol w:w="2560"/>
        <w:gridCol w:w="2191"/>
      </w:tblGrid>
      <w:tr w:rsidR="003B4495" w:rsidRPr="00527B02" w14:paraId="03A245E9" w14:textId="77777777" w:rsidTr="004F1821">
        <w:trPr>
          <w:cnfStyle w:val="100000000000" w:firstRow="1" w:lastRow="0" w:firstColumn="0" w:lastColumn="0" w:oddVBand="0" w:evenVBand="0" w:oddHBand="0" w:evenHBand="0" w:firstRowFirstColumn="0" w:firstRowLastColumn="0" w:lastRowFirstColumn="0" w:lastRowLastColumn="0"/>
          <w:trHeight w:val="23"/>
        </w:trPr>
        <w:tc>
          <w:tcPr>
            <w:tcW w:w="0" w:type="auto"/>
            <w:hideMark/>
          </w:tcPr>
          <w:p w14:paraId="0BDE761E" w14:textId="77777777" w:rsidR="003B4495" w:rsidRPr="00527B02" w:rsidRDefault="003B4495" w:rsidP="001E74BD">
            <w:pPr>
              <w:spacing w:line="276" w:lineRule="auto"/>
              <w:jc w:val="center"/>
              <w:textAlignment w:val="baseline"/>
              <w:rPr>
                <w:rFonts w:ascii="Century Gothic" w:hAnsi="Century Gothic" w:cs="Times New Roman"/>
                <w:color w:val="auto"/>
                <w:szCs w:val="16"/>
              </w:rPr>
            </w:pPr>
            <w:r w:rsidRPr="00527B02">
              <w:rPr>
                <w:rFonts w:ascii="Century Gothic" w:hAnsi="Century Gothic"/>
                <w:color w:val="auto"/>
                <w:szCs w:val="16"/>
              </w:rPr>
              <w:t>Найменування величини </w:t>
            </w:r>
          </w:p>
        </w:tc>
        <w:tc>
          <w:tcPr>
            <w:tcW w:w="0" w:type="auto"/>
            <w:hideMark/>
          </w:tcPr>
          <w:p w14:paraId="706614B8" w14:textId="77777777" w:rsidR="003B4495" w:rsidRPr="00527B02" w:rsidRDefault="003B4495" w:rsidP="001E74BD">
            <w:pPr>
              <w:spacing w:line="276" w:lineRule="auto"/>
              <w:jc w:val="center"/>
              <w:textAlignment w:val="baseline"/>
              <w:rPr>
                <w:rFonts w:ascii="Century Gothic" w:hAnsi="Century Gothic" w:cs="Times New Roman"/>
                <w:color w:val="auto"/>
                <w:szCs w:val="16"/>
              </w:rPr>
            </w:pPr>
            <w:r w:rsidRPr="00527B02">
              <w:rPr>
                <w:rFonts w:ascii="Century Gothic" w:hAnsi="Century Gothic"/>
                <w:color w:val="auto"/>
                <w:szCs w:val="16"/>
              </w:rPr>
              <w:t>Розмірність </w:t>
            </w:r>
          </w:p>
        </w:tc>
        <w:tc>
          <w:tcPr>
            <w:tcW w:w="0" w:type="auto"/>
            <w:hideMark/>
          </w:tcPr>
          <w:p w14:paraId="1735BD0C" w14:textId="77777777" w:rsidR="003B4495" w:rsidRPr="00527B02" w:rsidRDefault="003B4495" w:rsidP="001E74BD">
            <w:pPr>
              <w:spacing w:line="276" w:lineRule="auto"/>
              <w:jc w:val="center"/>
              <w:textAlignment w:val="baseline"/>
              <w:rPr>
                <w:rFonts w:ascii="Century Gothic" w:hAnsi="Century Gothic" w:cs="Times New Roman"/>
                <w:color w:val="auto"/>
                <w:szCs w:val="16"/>
              </w:rPr>
            </w:pPr>
            <w:r w:rsidRPr="00527B02">
              <w:rPr>
                <w:rFonts w:ascii="Century Gothic" w:hAnsi="Century Gothic"/>
                <w:color w:val="auto"/>
                <w:szCs w:val="16"/>
              </w:rPr>
              <w:t>Величина </w:t>
            </w:r>
          </w:p>
        </w:tc>
      </w:tr>
      <w:tr w:rsidR="003B4495" w:rsidRPr="00527B02" w14:paraId="77AC2A93" w14:textId="77777777" w:rsidTr="004F1821">
        <w:trPr>
          <w:trHeight w:val="23"/>
        </w:trPr>
        <w:tc>
          <w:tcPr>
            <w:tcW w:w="0" w:type="auto"/>
            <w:hideMark/>
          </w:tcPr>
          <w:p w14:paraId="0360B93D" w14:textId="035626B1" w:rsidR="003B4495" w:rsidRPr="00527B02" w:rsidRDefault="003B4495" w:rsidP="001E74BD">
            <w:pPr>
              <w:spacing w:line="276" w:lineRule="auto"/>
              <w:textAlignment w:val="baseline"/>
              <w:rPr>
                <w:rFonts w:ascii="Century Gothic" w:hAnsi="Century Gothic" w:cs="Times New Roman"/>
                <w:color w:val="auto"/>
                <w:szCs w:val="16"/>
              </w:rPr>
            </w:pPr>
            <w:r w:rsidRPr="00527B02">
              <w:rPr>
                <w:rFonts w:ascii="Century Gothic" w:hAnsi="Century Gothic"/>
                <w:color w:val="auto"/>
                <w:szCs w:val="16"/>
              </w:rPr>
              <w:t xml:space="preserve">Річне споживання енергії на об’єктах </w:t>
            </w:r>
            <w:r w:rsidR="00D01300">
              <w:rPr>
                <w:rFonts w:ascii="Century Gothic" w:hAnsi="Century Gothic"/>
                <w:color w:val="auto"/>
                <w:szCs w:val="16"/>
              </w:rPr>
              <w:t>водовідведення</w:t>
            </w:r>
          </w:p>
        </w:tc>
        <w:tc>
          <w:tcPr>
            <w:tcW w:w="0" w:type="auto"/>
            <w:hideMark/>
          </w:tcPr>
          <w:p w14:paraId="30AF187A" w14:textId="77777777" w:rsidR="003B4495" w:rsidRPr="00527B02" w:rsidRDefault="003B4495" w:rsidP="001E74BD">
            <w:pPr>
              <w:spacing w:line="276" w:lineRule="auto"/>
              <w:jc w:val="center"/>
              <w:textAlignment w:val="baseline"/>
              <w:rPr>
                <w:rFonts w:ascii="Century Gothic" w:hAnsi="Century Gothic" w:cs="Times New Roman"/>
                <w:color w:val="auto"/>
                <w:szCs w:val="16"/>
              </w:rPr>
            </w:pPr>
            <w:r w:rsidRPr="00527B02">
              <w:rPr>
                <w:rFonts w:ascii="Century Gothic" w:hAnsi="Century Gothic"/>
                <w:color w:val="auto"/>
                <w:szCs w:val="16"/>
              </w:rPr>
              <w:t>МВт-год/рік</w:t>
            </w:r>
          </w:p>
        </w:tc>
        <w:tc>
          <w:tcPr>
            <w:tcW w:w="0" w:type="auto"/>
          </w:tcPr>
          <w:p w14:paraId="484AC674" w14:textId="488AB5CD" w:rsidR="003B4495" w:rsidRPr="00527B02" w:rsidRDefault="00D01300" w:rsidP="004F1821">
            <w:pPr>
              <w:jc w:val="center"/>
              <w:textAlignment w:val="baseline"/>
              <w:rPr>
                <w:rFonts w:ascii="Century Gothic" w:hAnsi="Century Gothic"/>
                <w:color w:val="auto"/>
                <w:szCs w:val="16"/>
              </w:rPr>
            </w:pPr>
            <w:r w:rsidRPr="00D01300">
              <w:rPr>
                <w:rFonts w:ascii="Century Gothic" w:hAnsi="Century Gothic"/>
                <w:color w:val="auto"/>
                <w:szCs w:val="16"/>
              </w:rPr>
              <w:t>1</w:t>
            </w:r>
            <w:r w:rsidR="00EF59A4">
              <w:rPr>
                <w:rFonts w:ascii="Century Gothic" w:hAnsi="Century Gothic"/>
                <w:color w:val="auto"/>
                <w:szCs w:val="16"/>
              </w:rPr>
              <w:t xml:space="preserve"> </w:t>
            </w:r>
            <w:r w:rsidRPr="00D01300">
              <w:rPr>
                <w:rFonts w:ascii="Century Gothic" w:hAnsi="Century Gothic"/>
                <w:color w:val="auto"/>
                <w:szCs w:val="16"/>
              </w:rPr>
              <w:t xml:space="preserve">367,7 </w:t>
            </w:r>
          </w:p>
        </w:tc>
      </w:tr>
      <w:tr w:rsidR="003B4495" w:rsidRPr="00527B02" w14:paraId="6F3A2059" w14:textId="77777777" w:rsidTr="004F1821">
        <w:trPr>
          <w:trHeight w:val="23"/>
        </w:trPr>
        <w:tc>
          <w:tcPr>
            <w:tcW w:w="0" w:type="auto"/>
            <w:hideMark/>
          </w:tcPr>
          <w:p w14:paraId="22EA52D3" w14:textId="77777777" w:rsidR="003B4495" w:rsidRPr="00527B02" w:rsidRDefault="003B4495" w:rsidP="001E74BD">
            <w:pPr>
              <w:spacing w:line="276" w:lineRule="auto"/>
              <w:textAlignment w:val="baseline"/>
              <w:rPr>
                <w:rFonts w:ascii="Century Gothic" w:hAnsi="Century Gothic" w:cs="Times New Roman"/>
                <w:color w:val="auto"/>
                <w:szCs w:val="16"/>
              </w:rPr>
            </w:pPr>
            <w:r w:rsidRPr="00527B02">
              <w:rPr>
                <w:rFonts w:ascii="Century Gothic" w:hAnsi="Century Gothic"/>
                <w:color w:val="auto"/>
                <w:szCs w:val="16"/>
              </w:rPr>
              <w:t>Очікувана річна економія енергії</w:t>
            </w:r>
          </w:p>
        </w:tc>
        <w:tc>
          <w:tcPr>
            <w:tcW w:w="0" w:type="auto"/>
            <w:hideMark/>
          </w:tcPr>
          <w:p w14:paraId="1278213A" w14:textId="77777777" w:rsidR="003B4495" w:rsidRPr="00527B02" w:rsidRDefault="003B4495" w:rsidP="001E74BD">
            <w:pPr>
              <w:spacing w:line="276" w:lineRule="auto"/>
              <w:jc w:val="center"/>
              <w:textAlignment w:val="baseline"/>
              <w:rPr>
                <w:rFonts w:ascii="Century Gothic" w:hAnsi="Century Gothic" w:cs="Times New Roman"/>
                <w:color w:val="auto"/>
                <w:szCs w:val="16"/>
              </w:rPr>
            </w:pPr>
            <w:r w:rsidRPr="00527B02">
              <w:rPr>
                <w:rFonts w:ascii="Century Gothic" w:hAnsi="Century Gothic"/>
                <w:color w:val="auto"/>
                <w:szCs w:val="16"/>
              </w:rPr>
              <w:t>МВт-год/рік</w:t>
            </w:r>
          </w:p>
        </w:tc>
        <w:tc>
          <w:tcPr>
            <w:tcW w:w="0" w:type="auto"/>
          </w:tcPr>
          <w:p w14:paraId="259F66DE" w14:textId="495CDF65" w:rsidR="003B4495" w:rsidRPr="00527B02" w:rsidRDefault="008D13AA" w:rsidP="001E74BD">
            <w:pPr>
              <w:spacing w:line="276" w:lineRule="auto"/>
              <w:jc w:val="center"/>
              <w:textAlignment w:val="baseline"/>
              <w:rPr>
                <w:rFonts w:ascii="Century Gothic" w:hAnsi="Century Gothic"/>
                <w:color w:val="auto"/>
                <w:szCs w:val="16"/>
              </w:rPr>
            </w:pPr>
            <w:r>
              <w:rPr>
                <w:rFonts w:ascii="Century Gothic" w:hAnsi="Century Gothic"/>
                <w:color w:val="auto"/>
                <w:szCs w:val="16"/>
              </w:rPr>
              <w:t>189,80</w:t>
            </w:r>
          </w:p>
        </w:tc>
      </w:tr>
      <w:tr w:rsidR="003B4495" w:rsidRPr="00527B02" w14:paraId="2B10A21F" w14:textId="77777777" w:rsidTr="004F1821">
        <w:trPr>
          <w:trHeight w:val="23"/>
        </w:trPr>
        <w:tc>
          <w:tcPr>
            <w:tcW w:w="0" w:type="auto"/>
          </w:tcPr>
          <w:p w14:paraId="23F7DE09" w14:textId="77777777" w:rsidR="003B4495" w:rsidRPr="00527B02" w:rsidRDefault="003B4495" w:rsidP="001E74BD">
            <w:pPr>
              <w:spacing w:line="276" w:lineRule="auto"/>
              <w:textAlignment w:val="baseline"/>
              <w:rPr>
                <w:rFonts w:ascii="Century Gothic" w:hAnsi="Century Gothic"/>
                <w:color w:val="auto"/>
                <w:szCs w:val="16"/>
              </w:rPr>
            </w:pPr>
            <w:r w:rsidRPr="00527B02">
              <w:rPr>
                <w:rFonts w:ascii="Century Gothic" w:hAnsi="Century Gothic"/>
                <w:color w:val="auto"/>
                <w:szCs w:val="16"/>
              </w:rPr>
              <w:t xml:space="preserve">Загальна вартість реалізації </w:t>
            </w:r>
          </w:p>
        </w:tc>
        <w:tc>
          <w:tcPr>
            <w:tcW w:w="0" w:type="auto"/>
          </w:tcPr>
          <w:p w14:paraId="770DC1BA" w14:textId="77777777" w:rsidR="003B4495" w:rsidRPr="00527B02" w:rsidRDefault="003B4495" w:rsidP="001E74BD">
            <w:pPr>
              <w:spacing w:line="276" w:lineRule="auto"/>
              <w:jc w:val="center"/>
              <w:textAlignment w:val="baseline"/>
              <w:rPr>
                <w:rFonts w:ascii="Century Gothic" w:hAnsi="Century Gothic"/>
                <w:color w:val="auto"/>
                <w:szCs w:val="16"/>
              </w:rPr>
            </w:pPr>
            <w:r w:rsidRPr="00527B02">
              <w:rPr>
                <w:rFonts w:ascii="Century Gothic" w:hAnsi="Century Gothic"/>
                <w:color w:val="auto"/>
                <w:szCs w:val="16"/>
              </w:rPr>
              <w:t>млн. грн</w:t>
            </w:r>
          </w:p>
        </w:tc>
        <w:tc>
          <w:tcPr>
            <w:tcW w:w="0" w:type="auto"/>
          </w:tcPr>
          <w:p w14:paraId="65CE0131" w14:textId="4A15D954" w:rsidR="003B4495" w:rsidRPr="00527B02" w:rsidRDefault="008D13AA" w:rsidP="001E74BD">
            <w:pPr>
              <w:spacing w:line="276" w:lineRule="auto"/>
              <w:jc w:val="center"/>
              <w:textAlignment w:val="baseline"/>
              <w:rPr>
                <w:rFonts w:ascii="Century Gothic" w:hAnsi="Century Gothic"/>
                <w:color w:val="auto"/>
                <w:szCs w:val="16"/>
              </w:rPr>
            </w:pPr>
            <w:r>
              <w:rPr>
                <w:rFonts w:ascii="Century Gothic" w:hAnsi="Century Gothic"/>
                <w:color w:val="auto"/>
                <w:szCs w:val="16"/>
              </w:rPr>
              <w:t>2,74</w:t>
            </w:r>
          </w:p>
        </w:tc>
      </w:tr>
      <w:tr w:rsidR="003B4495" w:rsidRPr="00527B02" w14:paraId="34177A87" w14:textId="77777777" w:rsidTr="004F1821">
        <w:trPr>
          <w:trHeight w:val="23"/>
        </w:trPr>
        <w:tc>
          <w:tcPr>
            <w:tcW w:w="0" w:type="auto"/>
          </w:tcPr>
          <w:p w14:paraId="382859A0" w14:textId="77777777" w:rsidR="003B4495" w:rsidRPr="00527B02" w:rsidRDefault="003B4495" w:rsidP="001E74BD">
            <w:pPr>
              <w:spacing w:line="276" w:lineRule="auto"/>
              <w:textAlignment w:val="baseline"/>
              <w:rPr>
                <w:rFonts w:ascii="Century Gothic" w:hAnsi="Century Gothic"/>
                <w:color w:val="auto"/>
                <w:szCs w:val="16"/>
              </w:rPr>
            </w:pPr>
            <w:r w:rsidRPr="00527B02">
              <w:rPr>
                <w:rFonts w:ascii="Century Gothic" w:hAnsi="Century Gothic"/>
                <w:color w:val="auto"/>
                <w:szCs w:val="16"/>
              </w:rPr>
              <w:t>Очікувана річна економія енергії</w:t>
            </w:r>
          </w:p>
        </w:tc>
        <w:tc>
          <w:tcPr>
            <w:tcW w:w="0" w:type="auto"/>
          </w:tcPr>
          <w:p w14:paraId="7F032B35" w14:textId="77777777" w:rsidR="003B4495" w:rsidRPr="00527B02" w:rsidRDefault="003B4495" w:rsidP="001E74BD">
            <w:pPr>
              <w:spacing w:line="276" w:lineRule="auto"/>
              <w:jc w:val="center"/>
              <w:textAlignment w:val="baseline"/>
              <w:rPr>
                <w:rFonts w:ascii="Century Gothic" w:hAnsi="Century Gothic"/>
                <w:color w:val="auto"/>
                <w:szCs w:val="16"/>
              </w:rPr>
            </w:pPr>
            <w:r w:rsidRPr="00527B02">
              <w:rPr>
                <w:rFonts w:ascii="Century Gothic" w:hAnsi="Century Gothic"/>
                <w:color w:val="auto"/>
                <w:szCs w:val="16"/>
              </w:rPr>
              <w:t>млн. грн</w:t>
            </w:r>
          </w:p>
        </w:tc>
        <w:tc>
          <w:tcPr>
            <w:tcW w:w="0" w:type="auto"/>
          </w:tcPr>
          <w:p w14:paraId="379D9986" w14:textId="77777777" w:rsidR="003B4495" w:rsidRPr="00F550A4" w:rsidRDefault="003B4495" w:rsidP="001E74BD">
            <w:pPr>
              <w:spacing w:line="276" w:lineRule="auto"/>
              <w:jc w:val="center"/>
              <w:textAlignment w:val="baseline"/>
              <w:rPr>
                <w:rFonts w:ascii="Century Gothic" w:hAnsi="Century Gothic"/>
                <w:color w:val="auto"/>
                <w:szCs w:val="16"/>
                <w:lang w:val="en-US"/>
              </w:rPr>
            </w:pPr>
            <w:r w:rsidRPr="00527B02">
              <w:rPr>
                <w:rFonts w:ascii="Century Gothic" w:hAnsi="Century Gothic"/>
                <w:color w:val="auto"/>
                <w:szCs w:val="16"/>
              </w:rPr>
              <w:t>0,25</w:t>
            </w:r>
          </w:p>
        </w:tc>
      </w:tr>
      <w:tr w:rsidR="003B4495" w:rsidRPr="00527B02" w14:paraId="2D2C3D00" w14:textId="77777777" w:rsidTr="004F1821">
        <w:trPr>
          <w:trHeight w:val="23"/>
        </w:trPr>
        <w:tc>
          <w:tcPr>
            <w:tcW w:w="0" w:type="auto"/>
          </w:tcPr>
          <w:p w14:paraId="03C46683" w14:textId="77777777" w:rsidR="003B4495" w:rsidRPr="00527B02" w:rsidRDefault="003B4495" w:rsidP="001E74BD">
            <w:pPr>
              <w:spacing w:line="276" w:lineRule="auto"/>
              <w:textAlignment w:val="baseline"/>
              <w:rPr>
                <w:rFonts w:ascii="Century Gothic" w:hAnsi="Century Gothic" w:cs="Times New Roman"/>
                <w:color w:val="auto"/>
                <w:szCs w:val="16"/>
              </w:rPr>
            </w:pPr>
            <w:r w:rsidRPr="00527B02">
              <w:rPr>
                <w:rFonts w:ascii="Century Gothic" w:hAnsi="Century Gothic"/>
                <w:color w:val="auto"/>
                <w:szCs w:val="16"/>
              </w:rPr>
              <w:t>Термін окупності заходу </w:t>
            </w:r>
          </w:p>
        </w:tc>
        <w:tc>
          <w:tcPr>
            <w:tcW w:w="0" w:type="auto"/>
          </w:tcPr>
          <w:p w14:paraId="209D5E6C" w14:textId="77777777" w:rsidR="003B4495" w:rsidRPr="00527B02" w:rsidRDefault="003B4495" w:rsidP="001E74BD">
            <w:pPr>
              <w:spacing w:line="276" w:lineRule="auto"/>
              <w:jc w:val="center"/>
              <w:textAlignment w:val="baseline"/>
              <w:rPr>
                <w:rFonts w:ascii="Century Gothic" w:hAnsi="Century Gothic" w:cs="Times New Roman"/>
                <w:color w:val="auto"/>
                <w:szCs w:val="16"/>
              </w:rPr>
            </w:pPr>
            <w:r w:rsidRPr="00527B02">
              <w:rPr>
                <w:rFonts w:ascii="Century Gothic" w:hAnsi="Century Gothic"/>
                <w:color w:val="auto"/>
                <w:szCs w:val="16"/>
              </w:rPr>
              <w:t>років </w:t>
            </w:r>
          </w:p>
        </w:tc>
        <w:tc>
          <w:tcPr>
            <w:tcW w:w="0" w:type="auto"/>
          </w:tcPr>
          <w:p w14:paraId="503C1CDD" w14:textId="23004FD2" w:rsidR="003B4495" w:rsidRPr="00F550A4" w:rsidRDefault="00F550A4" w:rsidP="001E74BD">
            <w:pPr>
              <w:spacing w:line="276" w:lineRule="auto"/>
              <w:jc w:val="center"/>
              <w:textAlignment w:val="baseline"/>
              <w:rPr>
                <w:rFonts w:ascii="Century Gothic" w:hAnsi="Century Gothic"/>
                <w:color w:val="auto"/>
                <w:szCs w:val="16"/>
                <w:lang w:val="en-US"/>
              </w:rPr>
            </w:pPr>
            <w:r>
              <w:rPr>
                <w:rFonts w:ascii="Century Gothic" w:hAnsi="Century Gothic"/>
                <w:color w:val="auto"/>
                <w:szCs w:val="16"/>
                <w:lang w:val="en-US"/>
              </w:rPr>
              <w:t>10.,96</w:t>
            </w:r>
          </w:p>
        </w:tc>
      </w:tr>
      <w:tr w:rsidR="003B4495" w:rsidRPr="00527B02" w14:paraId="419AF38B" w14:textId="77777777" w:rsidTr="004F1821">
        <w:trPr>
          <w:trHeight w:val="23"/>
        </w:trPr>
        <w:tc>
          <w:tcPr>
            <w:tcW w:w="0" w:type="auto"/>
          </w:tcPr>
          <w:p w14:paraId="152D065D" w14:textId="77777777" w:rsidR="003B4495" w:rsidRPr="00527B02" w:rsidRDefault="003B4495" w:rsidP="001E74BD">
            <w:pPr>
              <w:spacing w:line="276" w:lineRule="auto"/>
              <w:textAlignment w:val="baseline"/>
              <w:rPr>
                <w:rFonts w:ascii="Century Gothic" w:hAnsi="Century Gothic"/>
                <w:color w:val="auto"/>
                <w:szCs w:val="16"/>
              </w:rPr>
            </w:pPr>
            <w:r w:rsidRPr="00527B02">
              <w:rPr>
                <w:rFonts w:ascii="Century Gothic" w:hAnsi="Century Gothic"/>
                <w:color w:val="auto"/>
                <w:szCs w:val="16"/>
              </w:rPr>
              <w:t xml:space="preserve">Джерело фінансування </w:t>
            </w:r>
          </w:p>
        </w:tc>
        <w:tc>
          <w:tcPr>
            <w:tcW w:w="0" w:type="auto"/>
            <w:gridSpan w:val="2"/>
          </w:tcPr>
          <w:p w14:paraId="7B59DDB2" w14:textId="77777777" w:rsidR="003B4495" w:rsidRPr="00527B02" w:rsidRDefault="003B4495" w:rsidP="001E74BD">
            <w:pPr>
              <w:spacing w:line="276" w:lineRule="auto"/>
              <w:jc w:val="center"/>
              <w:textAlignment w:val="baseline"/>
              <w:rPr>
                <w:rFonts w:ascii="Century Gothic" w:hAnsi="Century Gothic"/>
                <w:color w:val="auto"/>
                <w:szCs w:val="16"/>
              </w:rPr>
            </w:pPr>
            <w:r w:rsidRPr="00527B02">
              <w:rPr>
                <w:rFonts w:ascii="Century Gothic" w:hAnsi="Century Gothic"/>
                <w:color w:val="auto"/>
                <w:szCs w:val="16"/>
              </w:rPr>
              <w:t>Кошти підприємства (50%) Місцевий бюджет (50%)</w:t>
            </w:r>
          </w:p>
        </w:tc>
      </w:tr>
      <w:tr w:rsidR="003B4495" w:rsidRPr="00527B02" w14:paraId="5605C2CD" w14:textId="77777777" w:rsidTr="004F1821">
        <w:trPr>
          <w:trHeight w:val="23"/>
        </w:trPr>
        <w:tc>
          <w:tcPr>
            <w:tcW w:w="0" w:type="auto"/>
          </w:tcPr>
          <w:p w14:paraId="707DFB54" w14:textId="77777777" w:rsidR="003B4495" w:rsidRPr="00527B02" w:rsidRDefault="003B4495" w:rsidP="001E74BD">
            <w:pPr>
              <w:spacing w:line="276" w:lineRule="auto"/>
              <w:textAlignment w:val="baseline"/>
              <w:rPr>
                <w:rFonts w:ascii="Century Gothic" w:hAnsi="Century Gothic"/>
                <w:color w:val="auto"/>
                <w:szCs w:val="16"/>
              </w:rPr>
            </w:pPr>
            <w:r w:rsidRPr="00527B02">
              <w:rPr>
                <w:rFonts w:ascii="Century Gothic" w:hAnsi="Century Gothic"/>
                <w:color w:val="auto"/>
                <w:szCs w:val="16"/>
              </w:rPr>
              <w:t>Термін реалізації проекту</w:t>
            </w:r>
          </w:p>
        </w:tc>
        <w:tc>
          <w:tcPr>
            <w:tcW w:w="0" w:type="auto"/>
            <w:gridSpan w:val="2"/>
          </w:tcPr>
          <w:p w14:paraId="2C1FAB92" w14:textId="77777777" w:rsidR="003B4495" w:rsidRPr="00527B02" w:rsidRDefault="003B4495" w:rsidP="001E74BD">
            <w:pPr>
              <w:spacing w:line="276" w:lineRule="auto"/>
              <w:jc w:val="center"/>
              <w:textAlignment w:val="baseline"/>
              <w:rPr>
                <w:rFonts w:ascii="Century Gothic" w:hAnsi="Century Gothic"/>
                <w:color w:val="auto"/>
                <w:szCs w:val="16"/>
              </w:rPr>
            </w:pPr>
            <w:r w:rsidRPr="00527B02">
              <w:rPr>
                <w:rFonts w:ascii="Century Gothic" w:hAnsi="Century Gothic"/>
                <w:color w:val="auto"/>
                <w:szCs w:val="16"/>
              </w:rPr>
              <w:t>2029-2030</w:t>
            </w:r>
          </w:p>
        </w:tc>
      </w:tr>
    </w:tbl>
    <w:p w14:paraId="360F063E" w14:textId="49783118" w:rsidR="003B4495" w:rsidRPr="00527B02" w:rsidRDefault="003B4495" w:rsidP="003B4495">
      <w:pPr>
        <w:spacing w:before="160" w:after="160"/>
        <w:jc w:val="both"/>
        <w:rPr>
          <w:rFonts w:ascii="Century Gothic" w:eastAsia="Times New Roman" w:hAnsi="Century Gothic" w:cs="Segoe UI"/>
        </w:rPr>
      </w:pPr>
      <w:r w:rsidRPr="00527B02">
        <w:rPr>
          <w:rFonts w:ascii="Century Gothic" w:eastAsia="Times New Roman" w:hAnsi="Century Gothic"/>
          <w:color w:val="000000"/>
        </w:rPr>
        <w:lastRenderedPageBreak/>
        <w:t xml:space="preserve">Простий термін окупності- </w:t>
      </w:r>
      <w:r w:rsidR="00F550A4" w:rsidRPr="001E74BD">
        <w:rPr>
          <w:rFonts w:ascii="Century Gothic" w:eastAsia="Times New Roman" w:hAnsi="Century Gothic"/>
          <w:color w:val="000000"/>
          <w:lang w:val="ru-RU"/>
        </w:rPr>
        <w:t>10,96</w:t>
      </w:r>
      <w:r w:rsidRPr="00527B02">
        <w:rPr>
          <w:rFonts w:ascii="Century Gothic" w:eastAsia="Times New Roman" w:hAnsi="Century Gothic"/>
          <w:color w:val="000000"/>
        </w:rPr>
        <w:t xml:space="preserve"> роки. Високий термін окупності пов`язаний з низькими тарифами на водопостачання. Ріст тарифів на електроенергію для водопостачального підприємства приведе до суттєвого зниження терміну окупності.</w:t>
      </w:r>
    </w:p>
    <w:p w14:paraId="1192E1F0" w14:textId="54CC5AAC" w:rsidR="00F605F6" w:rsidRPr="00A54185" w:rsidRDefault="00AF2480" w:rsidP="00E53994">
      <w:pPr>
        <w:autoSpaceDE w:val="0"/>
        <w:autoSpaceDN w:val="0"/>
        <w:adjustRightInd w:val="0"/>
        <w:spacing w:before="160"/>
        <w:rPr>
          <w:rFonts w:ascii="Century Gothic" w:eastAsia="Times New Roman" w:hAnsi="Century Gothic"/>
          <w:b/>
          <w:bCs/>
        </w:rPr>
      </w:pPr>
      <w:r w:rsidRPr="001E74BD">
        <w:rPr>
          <w:rFonts w:ascii="Century Gothic" w:eastAsia="Times New Roman" w:hAnsi="Century Gothic"/>
          <w:b/>
          <w:bCs/>
          <w:lang w:val="ru-RU"/>
        </w:rPr>
        <w:t>4</w:t>
      </w:r>
      <w:r w:rsidR="00E53994" w:rsidRPr="00A54185">
        <w:rPr>
          <w:rFonts w:ascii="Century Gothic" w:eastAsia="Times New Roman" w:hAnsi="Century Gothic"/>
          <w:b/>
          <w:bCs/>
        </w:rPr>
        <w:t>.</w:t>
      </w:r>
      <w:r w:rsidR="000E3BFA">
        <w:rPr>
          <w:rFonts w:ascii="Century Gothic" w:eastAsia="Times New Roman" w:hAnsi="Century Gothic"/>
          <w:b/>
          <w:bCs/>
        </w:rPr>
        <w:t>4</w:t>
      </w:r>
      <w:r w:rsidR="00E53994" w:rsidRPr="00A54185">
        <w:rPr>
          <w:rFonts w:ascii="Century Gothic" w:eastAsia="Times New Roman" w:hAnsi="Century Gothic"/>
          <w:b/>
          <w:bCs/>
        </w:rPr>
        <w:t xml:space="preserve">. </w:t>
      </w:r>
      <w:r w:rsidR="00F605F6" w:rsidRPr="00A54185">
        <w:rPr>
          <w:rFonts w:ascii="Century Gothic" w:eastAsia="Times New Roman" w:hAnsi="Century Gothic"/>
          <w:b/>
          <w:bCs/>
        </w:rPr>
        <w:t>Реконструкція водопровідних мереж з метою зменшення витоків</w:t>
      </w:r>
    </w:p>
    <w:p w14:paraId="5109B039" w14:textId="77777777" w:rsidR="00F605F6" w:rsidRPr="00A54185" w:rsidRDefault="00F605F6" w:rsidP="00CD4ED1">
      <w:pPr>
        <w:spacing w:before="160" w:after="160"/>
        <w:jc w:val="both"/>
        <w:rPr>
          <w:rFonts w:ascii="Century Gothic" w:eastAsia="Times New Roman" w:hAnsi="Century Gothic" w:cstheme="minorHAnsi"/>
          <w:b/>
        </w:rPr>
      </w:pPr>
      <w:r w:rsidRPr="00A54185">
        <w:rPr>
          <w:rFonts w:ascii="Century Gothic" w:eastAsia="Times New Roman" w:hAnsi="Century Gothic" w:cstheme="minorHAnsi"/>
          <w:b/>
        </w:rPr>
        <w:t xml:space="preserve">Опис поточної ситуації </w:t>
      </w:r>
    </w:p>
    <w:p w14:paraId="7BBA4E19" w14:textId="77777777" w:rsidR="00F605F6" w:rsidRPr="00A54185" w:rsidRDefault="00F605F6" w:rsidP="00CD4ED1">
      <w:pPr>
        <w:spacing w:before="160" w:after="160"/>
        <w:jc w:val="both"/>
        <w:rPr>
          <w:rFonts w:ascii="Century Gothic" w:hAnsi="Century Gothic"/>
          <w:color w:val="000000" w:themeColor="text1"/>
        </w:rPr>
      </w:pPr>
      <w:r w:rsidRPr="00A54185">
        <w:rPr>
          <w:rFonts w:ascii="Century Gothic" w:hAnsi="Century Gothic"/>
          <w:color w:val="000000" w:themeColor="text1"/>
        </w:rPr>
        <w:t xml:space="preserve">Проблема наявності та якості водопостачання- одна з найбільш актуальних для сільських територій України (тільки 26% сільського населення користуються послугами централізованих систем водопостачання- за даними Державного </w:t>
      </w:r>
      <w:proofErr w:type="spellStart"/>
      <w:r w:rsidRPr="00A54185">
        <w:rPr>
          <w:rFonts w:ascii="Century Gothic" w:hAnsi="Century Gothic"/>
          <w:color w:val="000000" w:themeColor="text1"/>
        </w:rPr>
        <w:t>Агенства</w:t>
      </w:r>
      <w:proofErr w:type="spellEnd"/>
      <w:r w:rsidRPr="00A54185">
        <w:rPr>
          <w:rFonts w:ascii="Century Gothic" w:hAnsi="Century Gothic"/>
          <w:color w:val="000000" w:themeColor="text1"/>
        </w:rPr>
        <w:t xml:space="preserve"> водних ресурсів України). Також в цілому по Україні 36,4% мереж перебувають в аварійному стані. Не раціональні витрати та втрати питної води у зовнішніх мережах досягли 40,4%. Зношена система водопостачання в цілому – старі насоси, башти </w:t>
      </w:r>
      <w:proofErr w:type="spellStart"/>
      <w:r w:rsidRPr="00A54185">
        <w:rPr>
          <w:rFonts w:ascii="Century Gothic" w:hAnsi="Century Gothic"/>
          <w:color w:val="000000" w:themeColor="text1"/>
        </w:rPr>
        <w:t>Рожновського</w:t>
      </w:r>
      <w:proofErr w:type="spellEnd"/>
      <w:r w:rsidRPr="00A54185">
        <w:rPr>
          <w:rFonts w:ascii="Century Gothic" w:hAnsi="Century Gothic"/>
          <w:color w:val="000000" w:themeColor="text1"/>
        </w:rPr>
        <w:t xml:space="preserve">, відсутність систем управління. На більшості магістралей нормативний строк експлуатації трубопроводів уже вичерпано, ступінь зносу складає 80-100 %. </w:t>
      </w:r>
    </w:p>
    <w:p w14:paraId="35531BA7" w14:textId="77777777" w:rsidR="00F605F6" w:rsidRPr="00A54185" w:rsidRDefault="00F605F6" w:rsidP="00CD4ED1">
      <w:pPr>
        <w:spacing w:before="160" w:after="160"/>
        <w:jc w:val="both"/>
        <w:rPr>
          <w:rFonts w:ascii="Century Gothic" w:hAnsi="Century Gothic"/>
          <w:color w:val="000000" w:themeColor="text1"/>
        </w:rPr>
      </w:pPr>
      <w:r w:rsidRPr="00A54185">
        <w:rPr>
          <w:rFonts w:ascii="Century Gothic" w:hAnsi="Century Gothic"/>
          <w:color w:val="000000" w:themeColor="text1"/>
        </w:rPr>
        <w:t xml:space="preserve">В наслідок цього мешканці залишаються без питної води, часто на довгий час. Включення/виключення системи призводить до гідравлічних ударів та до прискорення руйнування трубопроводів. В більшості випадків управління відбувається шляхом прямого включення насосів в водопровідну мережу, при цьому відсутні контроль тиску, плавний пуск і зупинка. Неузгодженість характеристик системи з характеристиками встановленого насосного обладнання призводить до відхилень фактичних параметрів від робочої точки, наслідками чого є зменшення ККД, підвищення енерговитрат на подачу води, зменшення терміну експлуатації насосного обладнання. Ця ситуація є і причиною частих аварій і відказів насосів, їх перегрівання, перевантаження і як наслідок виходу з ладу та зниження ефективності і надійності роботи системи водопостачання в цілому. </w:t>
      </w:r>
    </w:p>
    <w:p w14:paraId="5058B833" w14:textId="77777777" w:rsidR="00F605F6" w:rsidRPr="00A54185" w:rsidRDefault="00F605F6" w:rsidP="00CD4ED1">
      <w:pPr>
        <w:spacing w:before="160" w:after="160"/>
        <w:jc w:val="both"/>
        <w:textAlignment w:val="baseline"/>
        <w:rPr>
          <w:rFonts w:ascii="Century Gothic" w:eastAsia="Times New Roman" w:hAnsi="Century Gothic" w:cs="Segoe UI"/>
        </w:rPr>
      </w:pPr>
      <w:r w:rsidRPr="00A54185">
        <w:rPr>
          <w:rFonts w:ascii="Century Gothic" w:eastAsia="Times New Roman" w:hAnsi="Century Gothic"/>
          <w:b/>
          <w:bCs/>
        </w:rPr>
        <w:t>Запропоновані рішення</w:t>
      </w:r>
      <w:r w:rsidRPr="00A54185">
        <w:rPr>
          <w:rFonts w:ascii="Century Gothic" w:eastAsia="Times New Roman" w:hAnsi="Century Gothic"/>
        </w:rPr>
        <w:t> </w:t>
      </w:r>
    </w:p>
    <w:p w14:paraId="58EF4F43" w14:textId="77777777" w:rsidR="00F605F6" w:rsidRPr="00A54185" w:rsidRDefault="00F605F6" w:rsidP="00CD4ED1">
      <w:pPr>
        <w:spacing w:before="160" w:after="160"/>
        <w:jc w:val="both"/>
        <w:textAlignment w:val="baseline"/>
        <w:rPr>
          <w:rFonts w:ascii="Century Gothic" w:eastAsia="Times New Roman" w:hAnsi="Century Gothic"/>
          <w:color w:val="000000"/>
        </w:rPr>
      </w:pPr>
      <w:r w:rsidRPr="00A54185">
        <w:rPr>
          <w:rFonts w:ascii="Century Gothic" w:eastAsia="Times New Roman" w:hAnsi="Century Gothic"/>
          <w:color w:val="000000"/>
        </w:rPr>
        <w:t>В системі водопостачання заплановано реалізацію декількох проектів. Даний проект скерований на реконструкцію водопровідних мереж з метою зменшення витоків. В рамках даного проекту передбачено аудит мереж з метою виявлення аварійних ділянок, несанкціонованих підключень. А також буде проведено розрахунок гідравлічних навантажень, перерахунок діаметрів трубопроводів. За результатами аудиту буде запропоновано нову схему водопостачання, з можливістю підключення нових користувачів. Заплановано заміну або санацію аварійних ділянок водопроводу. В рамках проекту передбачено зниження надлишкового тиску в зонах роботи насосних станцій за рахунок обладнання контрольних точок. Окремо заплановано впровадити загальноміську систему телеметрії і моніторингу водоводів та мереж з придбанням сучасного діагностичного обладнання, що дозволить виявляти несанкціоновані підключення до мереж.</w:t>
      </w:r>
    </w:p>
    <w:p w14:paraId="6FC090BC" w14:textId="77777777" w:rsidR="00F605F6" w:rsidRPr="00A54185" w:rsidRDefault="00F605F6" w:rsidP="00CD4ED1">
      <w:pPr>
        <w:spacing w:before="160" w:after="160"/>
        <w:jc w:val="both"/>
        <w:textAlignment w:val="baseline"/>
        <w:rPr>
          <w:rFonts w:ascii="Century Gothic" w:eastAsia="Times New Roman" w:hAnsi="Century Gothic"/>
          <w:color w:val="000000"/>
        </w:rPr>
      </w:pPr>
      <w:r w:rsidRPr="00A54185">
        <w:rPr>
          <w:rFonts w:ascii="Century Gothic" w:eastAsia="Times New Roman" w:hAnsi="Century Gothic"/>
          <w:color w:val="000000"/>
        </w:rPr>
        <w:t xml:space="preserve"> Загалом в результаті реалізації проекту буде підвищено надійність системи водопостачання, зменшено витрати електроенергії на водозабезпечення та підвищення якості води в мережі.</w:t>
      </w:r>
    </w:p>
    <w:p w14:paraId="56E5EF78" w14:textId="77777777" w:rsidR="004F1821" w:rsidRDefault="004F1821" w:rsidP="00E53994">
      <w:pPr>
        <w:spacing w:after="0"/>
        <w:jc w:val="right"/>
        <w:textAlignment w:val="baseline"/>
        <w:rPr>
          <w:rFonts w:ascii="Century Gothic" w:eastAsia="Times New Roman" w:hAnsi="Century Gothic"/>
          <w:color w:val="000000"/>
        </w:rPr>
      </w:pPr>
    </w:p>
    <w:p w14:paraId="580403D0" w14:textId="77777777" w:rsidR="004F1821" w:rsidRDefault="004F1821" w:rsidP="00E53994">
      <w:pPr>
        <w:spacing w:after="0"/>
        <w:jc w:val="right"/>
        <w:textAlignment w:val="baseline"/>
        <w:rPr>
          <w:rFonts w:ascii="Century Gothic" w:eastAsia="Times New Roman" w:hAnsi="Century Gothic"/>
          <w:color w:val="000000"/>
        </w:rPr>
      </w:pPr>
    </w:p>
    <w:p w14:paraId="50A2D3AF" w14:textId="77777777" w:rsidR="004F1821" w:rsidRDefault="004F1821" w:rsidP="00E53994">
      <w:pPr>
        <w:spacing w:after="0"/>
        <w:jc w:val="right"/>
        <w:textAlignment w:val="baseline"/>
        <w:rPr>
          <w:rFonts w:ascii="Century Gothic" w:eastAsia="Times New Roman" w:hAnsi="Century Gothic"/>
          <w:color w:val="000000"/>
        </w:rPr>
      </w:pPr>
    </w:p>
    <w:p w14:paraId="6952A364" w14:textId="2D131895" w:rsidR="00F605F6" w:rsidRPr="00A54185" w:rsidRDefault="00F605F6" w:rsidP="00E53994">
      <w:pPr>
        <w:spacing w:after="0"/>
        <w:jc w:val="right"/>
        <w:textAlignment w:val="baseline"/>
        <w:rPr>
          <w:rFonts w:ascii="Century Gothic" w:eastAsia="Times New Roman" w:hAnsi="Century Gothic" w:cs="Segoe UI"/>
        </w:rPr>
      </w:pPr>
      <w:r w:rsidRPr="00A54185">
        <w:rPr>
          <w:rFonts w:ascii="Century Gothic" w:eastAsia="Times New Roman" w:hAnsi="Century Gothic"/>
          <w:color w:val="000000"/>
        </w:rPr>
        <w:lastRenderedPageBreak/>
        <w:t xml:space="preserve">Таблиця </w:t>
      </w:r>
      <w:r w:rsidR="00E53994" w:rsidRPr="00A54185">
        <w:rPr>
          <w:rFonts w:ascii="Century Gothic" w:eastAsia="Times New Roman" w:hAnsi="Century Gothic"/>
          <w:color w:val="000000"/>
        </w:rPr>
        <w:t>1</w:t>
      </w:r>
      <w:r w:rsidRPr="00A54185">
        <w:rPr>
          <w:rFonts w:ascii="Century Gothic" w:eastAsia="Times New Roman" w:hAnsi="Century Gothic"/>
          <w:color w:val="000000"/>
        </w:rPr>
        <w:t>.</w:t>
      </w:r>
      <w:r w:rsidR="00B46D93" w:rsidRPr="001E74BD">
        <w:rPr>
          <w:rFonts w:ascii="Century Gothic" w:eastAsia="Times New Roman" w:hAnsi="Century Gothic"/>
          <w:color w:val="000000"/>
        </w:rPr>
        <w:t>23</w:t>
      </w:r>
      <w:r w:rsidRPr="00A54185">
        <w:rPr>
          <w:rFonts w:ascii="Century Gothic" w:eastAsia="Times New Roman" w:hAnsi="Century Gothic"/>
          <w:color w:val="000000"/>
        </w:rPr>
        <w:t> </w:t>
      </w:r>
    </w:p>
    <w:p w14:paraId="6C1AE384" w14:textId="7CDD363D" w:rsidR="00F605F6" w:rsidRPr="00A54185" w:rsidRDefault="00F605F6" w:rsidP="00E53994">
      <w:pPr>
        <w:autoSpaceDE w:val="0"/>
        <w:autoSpaceDN w:val="0"/>
        <w:adjustRightInd w:val="0"/>
        <w:spacing w:after="0"/>
        <w:ind w:left="360"/>
        <w:jc w:val="center"/>
        <w:rPr>
          <w:rFonts w:ascii="Century Gothic" w:eastAsia="Times New Roman" w:hAnsi="Century Gothic"/>
        </w:rPr>
      </w:pPr>
      <w:r w:rsidRPr="00A54185">
        <w:rPr>
          <w:rFonts w:ascii="Century Gothic" w:eastAsia="Times New Roman" w:hAnsi="Century Gothic"/>
          <w:color w:val="000000"/>
        </w:rPr>
        <w:t>Витрати на впровадження, розрахунок річної економії та оцінка терміну простої окупності</w:t>
      </w:r>
      <w:r w:rsidR="00E53994" w:rsidRPr="00A54185">
        <w:rPr>
          <w:rFonts w:ascii="Century Gothic" w:eastAsia="Times New Roman" w:hAnsi="Century Gothic"/>
        </w:rPr>
        <w:t xml:space="preserve"> </w:t>
      </w:r>
      <w:r w:rsidRPr="00A54185">
        <w:rPr>
          <w:rFonts w:ascii="Century Gothic" w:eastAsia="Times New Roman" w:hAnsi="Century Gothic"/>
          <w:color w:val="000000"/>
        </w:rPr>
        <w:t>Проекту з реконструкції водопровідних мереж з метою зменшення витоків</w:t>
      </w:r>
    </w:p>
    <w:tbl>
      <w:tblPr>
        <w:tblStyle w:val="1121"/>
        <w:tblW w:w="9345" w:type="dxa"/>
        <w:tblLook w:val="04A0" w:firstRow="1" w:lastRow="0" w:firstColumn="1" w:lastColumn="0" w:noHBand="0" w:noVBand="1"/>
      </w:tblPr>
      <w:tblGrid>
        <w:gridCol w:w="5655"/>
        <w:gridCol w:w="1830"/>
        <w:gridCol w:w="1860"/>
      </w:tblGrid>
      <w:tr w:rsidR="00E53994" w:rsidRPr="00A54185" w14:paraId="278175BE" w14:textId="77777777" w:rsidTr="00E53994">
        <w:trPr>
          <w:cnfStyle w:val="100000000000" w:firstRow="1" w:lastRow="0" w:firstColumn="0" w:lastColumn="0" w:oddVBand="0" w:evenVBand="0" w:oddHBand="0" w:evenHBand="0" w:firstRowFirstColumn="0" w:firstRowLastColumn="0" w:lastRowFirstColumn="0" w:lastRowLastColumn="0"/>
          <w:trHeight w:val="20"/>
        </w:trPr>
        <w:tc>
          <w:tcPr>
            <w:tcW w:w="5655" w:type="dxa"/>
            <w:hideMark/>
          </w:tcPr>
          <w:p w14:paraId="5E9738A3" w14:textId="77777777" w:rsidR="00F605F6" w:rsidRPr="00A54185" w:rsidRDefault="00F605F6" w:rsidP="00E53994">
            <w:pPr>
              <w:spacing w:line="276" w:lineRule="auto"/>
              <w:jc w:val="center"/>
              <w:textAlignment w:val="baseline"/>
              <w:rPr>
                <w:rFonts w:ascii="Century Gothic" w:hAnsi="Century Gothic" w:cs="Times New Roman"/>
                <w:color w:val="auto"/>
                <w:szCs w:val="16"/>
              </w:rPr>
            </w:pPr>
            <w:r w:rsidRPr="00A54185">
              <w:rPr>
                <w:rFonts w:ascii="Century Gothic" w:hAnsi="Century Gothic"/>
                <w:color w:val="auto"/>
                <w:szCs w:val="16"/>
              </w:rPr>
              <w:t>Найменування величини </w:t>
            </w:r>
          </w:p>
        </w:tc>
        <w:tc>
          <w:tcPr>
            <w:tcW w:w="1830" w:type="dxa"/>
            <w:hideMark/>
          </w:tcPr>
          <w:p w14:paraId="6A649E74" w14:textId="77777777" w:rsidR="00F605F6" w:rsidRPr="00A54185" w:rsidRDefault="00F605F6" w:rsidP="00E53994">
            <w:pPr>
              <w:spacing w:line="276" w:lineRule="auto"/>
              <w:jc w:val="center"/>
              <w:textAlignment w:val="baseline"/>
              <w:rPr>
                <w:rFonts w:ascii="Century Gothic" w:hAnsi="Century Gothic" w:cs="Times New Roman"/>
                <w:color w:val="auto"/>
                <w:szCs w:val="16"/>
              </w:rPr>
            </w:pPr>
            <w:r w:rsidRPr="00A54185">
              <w:rPr>
                <w:rFonts w:ascii="Century Gothic" w:hAnsi="Century Gothic"/>
                <w:color w:val="auto"/>
                <w:szCs w:val="16"/>
              </w:rPr>
              <w:t>Розмірність </w:t>
            </w:r>
          </w:p>
        </w:tc>
        <w:tc>
          <w:tcPr>
            <w:tcW w:w="1860" w:type="dxa"/>
            <w:hideMark/>
          </w:tcPr>
          <w:p w14:paraId="311FAECB" w14:textId="77777777" w:rsidR="00F605F6" w:rsidRPr="00A54185" w:rsidRDefault="00F605F6" w:rsidP="00E53994">
            <w:pPr>
              <w:spacing w:line="276" w:lineRule="auto"/>
              <w:jc w:val="center"/>
              <w:textAlignment w:val="baseline"/>
              <w:rPr>
                <w:rFonts w:ascii="Century Gothic" w:hAnsi="Century Gothic" w:cs="Times New Roman"/>
                <w:color w:val="auto"/>
                <w:szCs w:val="16"/>
              </w:rPr>
            </w:pPr>
            <w:r w:rsidRPr="00A54185">
              <w:rPr>
                <w:rFonts w:ascii="Century Gothic" w:hAnsi="Century Gothic"/>
                <w:color w:val="auto"/>
                <w:szCs w:val="16"/>
              </w:rPr>
              <w:t>Величина </w:t>
            </w:r>
          </w:p>
        </w:tc>
      </w:tr>
      <w:tr w:rsidR="00E53994" w:rsidRPr="00A54185" w14:paraId="4281EF87" w14:textId="77777777" w:rsidTr="00E53994">
        <w:trPr>
          <w:trHeight w:val="20"/>
        </w:trPr>
        <w:tc>
          <w:tcPr>
            <w:tcW w:w="5655" w:type="dxa"/>
            <w:hideMark/>
          </w:tcPr>
          <w:p w14:paraId="2C8EC541" w14:textId="77777777" w:rsidR="00F605F6" w:rsidRPr="00A54185" w:rsidRDefault="00F605F6" w:rsidP="00E53994">
            <w:pPr>
              <w:spacing w:line="276" w:lineRule="auto"/>
              <w:textAlignment w:val="baseline"/>
              <w:rPr>
                <w:rFonts w:ascii="Century Gothic" w:hAnsi="Century Gothic" w:cs="Times New Roman"/>
                <w:color w:val="auto"/>
                <w:szCs w:val="16"/>
              </w:rPr>
            </w:pPr>
            <w:r w:rsidRPr="00A54185">
              <w:rPr>
                <w:rFonts w:ascii="Century Gothic" w:hAnsi="Century Gothic"/>
                <w:color w:val="auto"/>
                <w:szCs w:val="16"/>
              </w:rPr>
              <w:t>Річне споживання енергії на об’єктах водопостачання</w:t>
            </w:r>
          </w:p>
        </w:tc>
        <w:tc>
          <w:tcPr>
            <w:tcW w:w="1830" w:type="dxa"/>
            <w:hideMark/>
          </w:tcPr>
          <w:p w14:paraId="7C32102C" w14:textId="77777777" w:rsidR="00F605F6" w:rsidRPr="00A54185" w:rsidRDefault="00F605F6" w:rsidP="00E53994">
            <w:pPr>
              <w:spacing w:line="276" w:lineRule="auto"/>
              <w:jc w:val="center"/>
              <w:textAlignment w:val="baseline"/>
              <w:rPr>
                <w:rFonts w:ascii="Century Gothic" w:hAnsi="Century Gothic" w:cs="Times New Roman"/>
                <w:color w:val="auto"/>
                <w:szCs w:val="16"/>
              </w:rPr>
            </w:pPr>
            <w:r w:rsidRPr="00A54185">
              <w:rPr>
                <w:rFonts w:ascii="Century Gothic" w:hAnsi="Century Gothic"/>
                <w:color w:val="auto"/>
                <w:szCs w:val="16"/>
              </w:rPr>
              <w:t>МВт-год/рік</w:t>
            </w:r>
          </w:p>
        </w:tc>
        <w:tc>
          <w:tcPr>
            <w:tcW w:w="1860" w:type="dxa"/>
          </w:tcPr>
          <w:p w14:paraId="27A365B7" w14:textId="618175A8" w:rsidR="00F605F6" w:rsidRPr="00A54185" w:rsidRDefault="001453F5" w:rsidP="00E53994">
            <w:pPr>
              <w:spacing w:line="276" w:lineRule="auto"/>
              <w:jc w:val="center"/>
              <w:textAlignment w:val="baseline"/>
              <w:rPr>
                <w:rFonts w:ascii="Century Gothic" w:hAnsi="Century Gothic"/>
                <w:color w:val="auto"/>
                <w:szCs w:val="16"/>
              </w:rPr>
            </w:pPr>
            <w:r>
              <w:rPr>
                <w:rFonts w:ascii="Century Gothic" w:hAnsi="Century Gothic"/>
                <w:color w:val="auto"/>
                <w:szCs w:val="16"/>
              </w:rPr>
              <w:t>5 191,38</w:t>
            </w:r>
          </w:p>
        </w:tc>
      </w:tr>
      <w:tr w:rsidR="00E53994" w:rsidRPr="00A54185" w14:paraId="48D9B844" w14:textId="77777777" w:rsidTr="00E53994">
        <w:trPr>
          <w:trHeight w:val="20"/>
        </w:trPr>
        <w:tc>
          <w:tcPr>
            <w:tcW w:w="5655" w:type="dxa"/>
            <w:hideMark/>
          </w:tcPr>
          <w:p w14:paraId="0DCEE3EA" w14:textId="77777777" w:rsidR="00F605F6" w:rsidRPr="00A54185" w:rsidRDefault="00F605F6" w:rsidP="00E53994">
            <w:pPr>
              <w:spacing w:line="276" w:lineRule="auto"/>
              <w:textAlignment w:val="baseline"/>
              <w:rPr>
                <w:rFonts w:ascii="Century Gothic" w:hAnsi="Century Gothic" w:cs="Times New Roman"/>
                <w:color w:val="auto"/>
                <w:szCs w:val="16"/>
              </w:rPr>
            </w:pPr>
            <w:r w:rsidRPr="00A54185">
              <w:rPr>
                <w:rFonts w:ascii="Century Gothic" w:hAnsi="Century Gothic"/>
                <w:color w:val="auto"/>
                <w:szCs w:val="16"/>
              </w:rPr>
              <w:t>Очікувана річна економія енергії</w:t>
            </w:r>
          </w:p>
        </w:tc>
        <w:tc>
          <w:tcPr>
            <w:tcW w:w="1830" w:type="dxa"/>
            <w:hideMark/>
          </w:tcPr>
          <w:p w14:paraId="550A41A0" w14:textId="77777777" w:rsidR="00F605F6" w:rsidRPr="00A54185" w:rsidRDefault="00F605F6" w:rsidP="00E53994">
            <w:pPr>
              <w:spacing w:line="276" w:lineRule="auto"/>
              <w:jc w:val="center"/>
              <w:textAlignment w:val="baseline"/>
              <w:rPr>
                <w:rFonts w:ascii="Century Gothic" w:hAnsi="Century Gothic" w:cs="Times New Roman"/>
                <w:color w:val="auto"/>
                <w:szCs w:val="16"/>
              </w:rPr>
            </w:pPr>
            <w:r w:rsidRPr="00A54185">
              <w:rPr>
                <w:rFonts w:ascii="Century Gothic" w:hAnsi="Century Gothic"/>
                <w:color w:val="auto"/>
                <w:szCs w:val="16"/>
              </w:rPr>
              <w:t>МВт-год/рік</w:t>
            </w:r>
          </w:p>
        </w:tc>
        <w:tc>
          <w:tcPr>
            <w:tcW w:w="1860" w:type="dxa"/>
          </w:tcPr>
          <w:p w14:paraId="05848B1E" w14:textId="31B8E32D" w:rsidR="00F605F6" w:rsidRPr="00A54185" w:rsidRDefault="001453F5" w:rsidP="00E53994">
            <w:pPr>
              <w:spacing w:line="276" w:lineRule="auto"/>
              <w:jc w:val="center"/>
              <w:textAlignment w:val="baseline"/>
              <w:rPr>
                <w:rFonts w:ascii="Century Gothic" w:hAnsi="Century Gothic"/>
                <w:color w:val="auto"/>
                <w:szCs w:val="16"/>
              </w:rPr>
            </w:pPr>
            <w:r>
              <w:rPr>
                <w:rFonts w:ascii="Century Gothic" w:hAnsi="Century Gothic"/>
                <w:color w:val="auto"/>
                <w:szCs w:val="16"/>
              </w:rPr>
              <w:t>433,59</w:t>
            </w:r>
          </w:p>
        </w:tc>
      </w:tr>
      <w:tr w:rsidR="00E53994" w:rsidRPr="00A54185" w14:paraId="6E392405" w14:textId="77777777" w:rsidTr="00E53994">
        <w:trPr>
          <w:trHeight w:val="20"/>
        </w:trPr>
        <w:tc>
          <w:tcPr>
            <w:tcW w:w="5655" w:type="dxa"/>
          </w:tcPr>
          <w:p w14:paraId="637EF5A6" w14:textId="77777777" w:rsidR="00F605F6" w:rsidRPr="00A54185" w:rsidRDefault="00F605F6" w:rsidP="00E53994">
            <w:pPr>
              <w:spacing w:line="276" w:lineRule="auto"/>
              <w:textAlignment w:val="baseline"/>
              <w:rPr>
                <w:rFonts w:ascii="Century Gothic" w:hAnsi="Century Gothic"/>
                <w:color w:val="auto"/>
                <w:szCs w:val="16"/>
              </w:rPr>
            </w:pPr>
            <w:r w:rsidRPr="00A54185">
              <w:rPr>
                <w:rFonts w:ascii="Century Gothic" w:hAnsi="Century Gothic"/>
                <w:color w:val="auto"/>
                <w:szCs w:val="16"/>
              </w:rPr>
              <w:t xml:space="preserve">Загальна вартість реалізації </w:t>
            </w:r>
          </w:p>
        </w:tc>
        <w:tc>
          <w:tcPr>
            <w:tcW w:w="1830" w:type="dxa"/>
          </w:tcPr>
          <w:p w14:paraId="18A2BF31" w14:textId="77777777" w:rsidR="00F605F6" w:rsidRPr="00A54185" w:rsidRDefault="00F605F6" w:rsidP="00E53994">
            <w:pPr>
              <w:spacing w:line="276" w:lineRule="auto"/>
              <w:jc w:val="center"/>
              <w:textAlignment w:val="baseline"/>
              <w:rPr>
                <w:rFonts w:ascii="Century Gothic" w:hAnsi="Century Gothic"/>
                <w:color w:val="auto"/>
                <w:szCs w:val="16"/>
              </w:rPr>
            </w:pPr>
            <w:r w:rsidRPr="00A54185">
              <w:rPr>
                <w:rFonts w:ascii="Century Gothic" w:hAnsi="Century Gothic"/>
                <w:color w:val="auto"/>
                <w:szCs w:val="16"/>
              </w:rPr>
              <w:t>млн. грн</w:t>
            </w:r>
          </w:p>
        </w:tc>
        <w:tc>
          <w:tcPr>
            <w:tcW w:w="1860" w:type="dxa"/>
          </w:tcPr>
          <w:p w14:paraId="368D8521" w14:textId="3D9817BC" w:rsidR="00F605F6" w:rsidRPr="00A54185" w:rsidRDefault="001453F5" w:rsidP="00E53994">
            <w:pPr>
              <w:spacing w:line="276" w:lineRule="auto"/>
              <w:jc w:val="center"/>
              <w:textAlignment w:val="baseline"/>
              <w:rPr>
                <w:rFonts w:ascii="Century Gothic" w:hAnsi="Century Gothic"/>
                <w:color w:val="auto"/>
                <w:szCs w:val="16"/>
              </w:rPr>
            </w:pPr>
            <w:r>
              <w:rPr>
                <w:rFonts w:ascii="Century Gothic" w:hAnsi="Century Gothic"/>
                <w:color w:val="auto"/>
                <w:szCs w:val="16"/>
              </w:rPr>
              <w:t>7</w:t>
            </w:r>
            <w:r w:rsidR="00F605F6" w:rsidRPr="00A54185">
              <w:rPr>
                <w:rFonts w:ascii="Century Gothic" w:hAnsi="Century Gothic"/>
                <w:color w:val="auto"/>
                <w:szCs w:val="16"/>
              </w:rPr>
              <w:t>,60</w:t>
            </w:r>
          </w:p>
        </w:tc>
      </w:tr>
      <w:tr w:rsidR="00E53994" w:rsidRPr="00A54185" w14:paraId="54EBBAFB" w14:textId="77777777" w:rsidTr="00E53994">
        <w:trPr>
          <w:trHeight w:val="20"/>
        </w:trPr>
        <w:tc>
          <w:tcPr>
            <w:tcW w:w="5655" w:type="dxa"/>
          </w:tcPr>
          <w:p w14:paraId="2127B646" w14:textId="77777777" w:rsidR="00F605F6" w:rsidRPr="00A54185" w:rsidRDefault="00F605F6" w:rsidP="00E53994">
            <w:pPr>
              <w:spacing w:line="276" w:lineRule="auto"/>
              <w:textAlignment w:val="baseline"/>
              <w:rPr>
                <w:rFonts w:ascii="Century Gothic" w:hAnsi="Century Gothic"/>
                <w:color w:val="auto"/>
                <w:szCs w:val="16"/>
              </w:rPr>
            </w:pPr>
            <w:r w:rsidRPr="00A54185">
              <w:rPr>
                <w:rFonts w:ascii="Century Gothic" w:hAnsi="Century Gothic"/>
                <w:color w:val="auto"/>
                <w:szCs w:val="16"/>
              </w:rPr>
              <w:t>Очікувана річна економія енергії</w:t>
            </w:r>
          </w:p>
        </w:tc>
        <w:tc>
          <w:tcPr>
            <w:tcW w:w="1830" w:type="dxa"/>
          </w:tcPr>
          <w:p w14:paraId="0B8868FC" w14:textId="77777777" w:rsidR="00F605F6" w:rsidRPr="00A54185" w:rsidRDefault="00F605F6" w:rsidP="00E53994">
            <w:pPr>
              <w:spacing w:line="276" w:lineRule="auto"/>
              <w:jc w:val="center"/>
              <w:textAlignment w:val="baseline"/>
              <w:rPr>
                <w:rFonts w:ascii="Century Gothic" w:hAnsi="Century Gothic"/>
                <w:color w:val="auto"/>
                <w:szCs w:val="16"/>
              </w:rPr>
            </w:pPr>
            <w:r w:rsidRPr="00A54185">
              <w:rPr>
                <w:rFonts w:ascii="Century Gothic" w:hAnsi="Century Gothic"/>
                <w:color w:val="auto"/>
                <w:szCs w:val="16"/>
              </w:rPr>
              <w:t>млн. грн</w:t>
            </w:r>
          </w:p>
        </w:tc>
        <w:tc>
          <w:tcPr>
            <w:tcW w:w="1860" w:type="dxa"/>
          </w:tcPr>
          <w:p w14:paraId="0B303EF4" w14:textId="191248F3" w:rsidR="00F605F6" w:rsidRPr="00A54185" w:rsidRDefault="00F605F6" w:rsidP="00E53994">
            <w:pPr>
              <w:spacing w:line="276" w:lineRule="auto"/>
              <w:jc w:val="center"/>
              <w:textAlignment w:val="baseline"/>
              <w:rPr>
                <w:rFonts w:ascii="Century Gothic" w:hAnsi="Century Gothic"/>
                <w:color w:val="auto"/>
                <w:szCs w:val="16"/>
              </w:rPr>
            </w:pPr>
            <w:r w:rsidRPr="00A54185">
              <w:rPr>
                <w:rFonts w:ascii="Century Gothic" w:hAnsi="Century Gothic"/>
                <w:color w:val="auto"/>
                <w:szCs w:val="16"/>
              </w:rPr>
              <w:t>0,</w:t>
            </w:r>
            <w:r w:rsidR="001453F5">
              <w:rPr>
                <w:rFonts w:ascii="Century Gothic" w:hAnsi="Century Gothic"/>
                <w:color w:val="auto"/>
                <w:szCs w:val="16"/>
              </w:rPr>
              <w:t>94</w:t>
            </w:r>
          </w:p>
        </w:tc>
      </w:tr>
      <w:tr w:rsidR="00E53994" w:rsidRPr="00A54185" w14:paraId="3AFF5299" w14:textId="77777777" w:rsidTr="00E53994">
        <w:trPr>
          <w:trHeight w:val="20"/>
        </w:trPr>
        <w:tc>
          <w:tcPr>
            <w:tcW w:w="5655" w:type="dxa"/>
          </w:tcPr>
          <w:p w14:paraId="72710CB1" w14:textId="77777777" w:rsidR="00F605F6" w:rsidRPr="00A54185" w:rsidRDefault="00F605F6" w:rsidP="00E53994">
            <w:pPr>
              <w:spacing w:line="276" w:lineRule="auto"/>
              <w:textAlignment w:val="baseline"/>
              <w:rPr>
                <w:rFonts w:ascii="Century Gothic" w:hAnsi="Century Gothic" w:cs="Times New Roman"/>
                <w:color w:val="auto"/>
                <w:szCs w:val="16"/>
              </w:rPr>
            </w:pPr>
            <w:r w:rsidRPr="00A54185">
              <w:rPr>
                <w:rFonts w:ascii="Century Gothic" w:hAnsi="Century Gothic"/>
                <w:color w:val="auto"/>
                <w:szCs w:val="16"/>
              </w:rPr>
              <w:t>Термін окупності заходу </w:t>
            </w:r>
          </w:p>
        </w:tc>
        <w:tc>
          <w:tcPr>
            <w:tcW w:w="1830" w:type="dxa"/>
          </w:tcPr>
          <w:p w14:paraId="7600D683" w14:textId="77777777" w:rsidR="00F605F6" w:rsidRPr="00A54185" w:rsidRDefault="00F605F6" w:rsidP="00E53994">
            <w:pPr>
              <w:spacing w:line="276" w:lineRule="auto"/>
              <w:jc w:val="center"/>
              <w:textAlignment w:val="baseline"/>
              <w:rPr>
                <w:rFonts w:ascii="Century Gothic" w:hAnsi="Century Gothic" w:cs="Times New Roman"/>
                <w:color w:val="auto"/>
                <w:szCs w:val="16"/>
              </w:rPr>
            </w:pPr>
            <w:r w:rsidRPr="00A54185">
              <w:rPr>
                <w:rFonts w:ascii="Century Gothic" w:hAnsi="Century Gothic"/>
                <w:color w:val="auto"/>
                <w:szCs w:val="16"/>
              </w:rPr>
              <w:t>років </w:t>
            </w:r>
          </w:p>
        </w:tc>
        <w:tc>
          <w:tcPr>
            <w:tcW w:w="1860" w:type="dxa"/>
          </w:tcPr>
          <w:p w14:paraId="1932554E" w14:textId="1674FD66" w:rsidR="00F605F6" w:rsidRPr="00A54185" w:rsidRDefault="001453F5" w:rsidP="00E53994">
            <w:pPr>
              <w:spacing w:line="276" w:lineRule="auto"/>
              <w:jc w:val="center"/>
              <w:textAlignment w:val="baseline"/>
              <w:rPr>
                <w:rFonts w:ascii="Century Gothic" w:hAnsi="Century Gothic"/>
                <w:color w:val="auto"/>
                <w:szCs w:val="16"/>
              </w:rPr>
            </w:pPr>
            <w:r>
              <w:rPr>
                <w:rFonts w:ascii="Century Gothic" w:hAnsi="Century Gothic"/>
                <w:color w:val="auto"/>
                <w:szCs w:val="16"/>
              </w:rPr>
              <w:t>8,01</w:t>
            </w:r>
          </w:p>
        </w:tc>
      </w:tr>
      <w:tr w:rsidR="00E53994" w:rsidRPr="00A54185" w14:paraId="4135B90C" w14:textId="77777777" w:rsidTr="00E53994">
        <w:trPr>
          <w:trHeight w:val="20"/>
        </w:trPr>
        <w:tc>
          <w:tcPr>
            <w:tcW w:w="5655" w:type="dxa"/>
          </w:tcPr>
          <w:p w14:paraId="70109970" w14:textId="77777777" w:rsidR="00F605F6" w:rsidRPr="00A54185" w:rsidRDefault="00F605F6" w:rsidP="00E53994">
            <w:pPr>
              <w:spacing w:line="276" w:lineRule="auto"/>
              <w:textAlignment w:val="baseline"/>
              <w:rPr>
                <w:rFonts w:ascii="Century Gothic" w:hAnsi="Century Gothic"/>
                <w:color w:val="auto"/>
                <w:szCs w:val="16"/>
              </w:rPr>
            </w:pPr>
            <w:r w:rsidRPr="00A54185">
              <w:rPr>
                <w:rFonts w:ascii="Century Gothic" w:hAnsi="Century Gothic"/>
                <w:color w:val="auto"/>
                <w:szCs w:val="16"/>
              </w:rPr>
              <w:t xml:space="preserve">Джерело фінансування </w:t>
            </w:r>
          </w:p>
        </w:tc>
        <w:tc>
          <w:tcPr>
            <w:tcW w:w="3690" w:type="dxa"/>
            <w:gridSpan w:val="2"/>
          </w:tcPr>
          <w:p w14:paraId="47DB4011" w14:textId="77777777" w:rsidR="00F605F6" w:rsidRPr="00A54185" w:rsidRDefault="00F605F6" w:rsidP="00E53994">
            <w:pPr>
              <w:spacing w:line="276" w:lineRule="auto"/>
              <w:jc w:val="center"/>
              <w:textAlignment w:val="baseline"/>
              <w:rPr>
                <w:rFonts w:ascii="Century Gothic" w:hAnsi="Century Gothic"/>
                <w:color w:val="auto"/>
                <w:szCs w:val="16"/>
              </w:rPr>
            </w:pPr>
            <w:r w:rsidRPr="00A54185">
              <w:rPr>
                <w:rFonts w:ascii="Century Gothic" w:hAnsi="Century Gothic"/>
                <w:color w:val="auto"/>
                <w:szCs w:val="16"/>
              </w:rPr>
              <w:t>Кошти підприємства (50%) Місцевий бюджет (50%)</w:t>
            </w:r>
          </w:p>
        </w:tc>
      </w:tr>
      <w:tr w:rsidR="00E53994" w:rsidRPr="00A54185" w14:paraId="50F02D2E" w14:textId="77777777" w:rsidTr="00E53994">
        <w:trPr>
          <w:trHeight w:val="20"/>
        </w:trPr>
        <w:tc>
          <w:tcPr>
            <w:tcW w:w="5655" w:type="dxa"/>
          </w:tcPr>
          <w:p w14:paraId="4508D847" w14:textId="77777777" w:rsidR="00F605F6" w:rsidRPr="00A54185" w:rsidRDefault="00F605F6" w:rsidP="00E53994">
            <w:pPr>
              <w:spacing w:line="276" w:lineRule="auto"/>
              <w:textAlignment w:val="baseline"/>
              <w:rPr>
                <w:rFonts w:ascii="Century Gothic" w:hAnsi="Century Gothic"/>
                <w:color w:val="auto"/>
                <w:szCs w:val="16"/>
              </w:rPr>
            </w:pPr>
            <w:r w:rsidRPr="00A54185">
              <w:rPr>
                <w:rFonts w:ascii="Century Gothic" w:hAnsi="Century Gothic"/>
                <w:color w:val="auto"/>
                <w:szCs w:val="16"/>
              </w:rPr>
              <w:t>Термін реалізації проекту</w:t>
            </w:r>
          </w:p>
        </w:tc>
        <w:tc>
          <w:tcPr>
            <w:tcW w:w="3690" w:type="dxa"/>
            <w:gridSpan w:val="2"/>
          </w:tcPr>
          <w:p w14:paraId="7F5DEA3D" w14:textId="77777777" w:rsidR="00F605F6" w:rsidRPr="00A54185" w:rsidRDefault="00F605F6" w:rsidP="00E53994">
            <w:pPr>
              <w:spacing w:line="276" w:lineRule="auto"/>
              <w:jc w:val="center"/>
              <w:textAlignment w:val="baseline"/>
              <w:rPr>
                <w:rFonts w:ascii="Century Gothic" w:hAnsi="Century Gothic"/>
                <w:color w:val="auto"/>
                <w:szCs w:val="16"/>
              </w:rPr>
            </w:pPr>
            <w:r w:rsidRPr="00A54185">
              <w:rPr>
                <w:rFonts w:ascii="Century Gothic" w:hAnsi="Century Gothic"/>
                <w:color w:val="auto"/>
                <w:szCs w:val="16"/>
              </w:rPr>
              <w:t>2026-2027</w:t>
            </w:r>
          </w:p>
        </w:tc>
      </w:tr>
    </w:tbl>
    <w:p w14:paraId="5225B8AF" w14:textId="47CD050E" w:rsidR="00F605F6" w:rsidRPr="00A54185" w:rsidRDefault="00F605F6" w:rsidP="00CD4ED1">
      <w:pPr>
        <w:spacing w:before="160" w:after="160"/>
        <w:rPr>
          <w:rFonts w:ascii="Century Gothic" w:eastAsia="Times New Roman" w:hAnsi="Century Gothic" w:cs="Segoe UI"/>
        </w:rPr>
      </w:pPr>
      <w:r w:rsidRPr="00A54185">
        <w:rPr>
          <w:rFonts w:ascii="Century Gothic" w:eastAsia="Times New Roman" w:hAnsi="Century Gothic"/>
          <w:color w:val="000000"/>
        </w:rPr>
        <w:t>Простий термін окупності-</w:t>
      </w:r>
      <w:r w:rsidR="001453F5">
        <w:rPr>
          <w:rFonts w:ascii="Century Gothic" w:eastAsia="Times New Roman" w:hAnsi="Century Gothic"/>
          <w:color w:val="000000"/>
        </w:rPr>
        <w:t>8,01</w:t>
      </w:r>
      <w:r w:rsidRPr="00A54185">
        <w:rPr>
          <w:rFonts w:ascii="Century Gothic" w:eastAsia="Times New Roman" w:hAnsi="Century Gothic"/>
          <w:color w:val="000000"/>
        </w:rPr>
        <w:t xml:space="preserve"> роки. </w:t>
      </w:r>
      <w:r w:rsidR="001453F5">
        <w:rPr>
          <w:rFonts w:ascii="Century Gothic" w:eastAsia="Times New Roman" w:hAnsi="Century Gothic"/>
          <w:color w:val="000000"/>
        </w:rPr>
        <w:t>Т</w:t>
      </w:r>
      <w:r w:rsidRPr="00A54185">
        <w:rPr>
          <w:rFonts w:ascii="Century Gothic" w:eastAsia="Times New Roman" w:hAnsi="Century Gothic"/>
          <w:color w:val="000000"/>
        </w:rPr>
        <w:t>ермін окупності пов`язаний з низькими тарифами на водопостачання. Ріст тарифів на електроенергію для водопостачального підприємства приведе до суттєвого зниження терміну окупності.</w:t>
      </w:r>
    </w:p>
    <w:p w14:paraId="0DF02B33" w14:textId="50F35BB7" w:rsidR="00F605F6" w:rsidRPr="00A54185" w:rsidRDefault="00AF2480" w:rsidP="00E53994">
      <w:pPr>
        <w:autoSpaceDE w:val="0"/>
        <w:autoSpaceDN w:val="0"/>
        <w:adjustRightInd w:val="0"/>
        <w:spacing w:before="160"/>
        <w:rPr>
          <w:rFonts w:ascii="Century Gothic" w:eastAsia="Times New Roman" w:hAnsi="Century Gothic"/>
          <w:b/>
          <w:bCs/>
        </w:rPr>
      </w:pPr>
      <w:r w:rsidRPr="001E74BD">
        <w:rPr>
          <w:rFonts w:ascii="Century Gothic" w:eastAsia="Times New Roman" w:hAnsi="Century Gothic"/>
          <w:b/>
          <w:bCs/>
          <w:lang w:val="ru-RU"/>
        </w:rPr>
        <w:t>4</w:t>
      </w:r>
      <w:r w:rsidR="00E53994" w:rsidRPr="00A54185">
        <w:rPr>
          <w:rFonts w:ascii="Century Gothic" w:eastAsia="Times New Roman" w:hAnsi="Century Gothic"/>
          <w:b/>
          <w:bCs/>
        </w:rPr>
        <w:t>.</w:t>
      </w:r>
      <w:r w:rsidR="00B56E5E">
        <w:rPr>
          <w:rFonts w:ascii="Century Gothic" w:eastAsia="Times New Roman" w:hAnsi="Century Gothic"/>
          <w:b/>
          <w:bCs/>
        </w:rPr>
        <w:t>5</w:t>
      </w:r>
      <w:r w:rsidR="00E53994" w:rsidRPr="00A54185">
        <w:rPr>
          <w:rFonts w:ascii="Century Gothic" w:eastAsia="Times New Roman" w:hAnsi="Century Gothic"/>
          <w:b/>
          <w:bCs/>
        </w:rPr>
        <w:t xml:space="preserve"> </w:t>
      </w:r>
      <w:r w:rsidR="00F605F6" w:rsidRPr="00A54185">
        <w:rPr>
          <w:rFonts w:ascii="Century Gothic" w:eastAsia="Times New Roman" w:hAnsi="Century Gothic"/>
          <w:b/>
          <w:bCs/>
        </w:rPr>
        <w:t xml:space="preserve">Використання гібридних СЕС об’єктах водопостачання </w:t>
      </w:r>
    </w:p>
    <w:p w14:paraId="4DEB665C" w14:textId="77777777" w:rsidR="00F605F6" w:rsidRPr="00A54185" w:rsidRDefault="00F605F6" w:rsidP="00CD4ED1">
      <w:pPr>
        <w:spacing w:before="160" w:after="160"/>
        <w:jc w:val="both"/>
        <w:rPr>
          <w:rFonts w:ascii="Century Gothic" w:eastAsia="Times New Roman" w:hAnsi="Century Gothic" w:cstheme="minorHAnsi"/>
          <w:b/>
        </w:rPr>
      </w:pPr>
      <w:r w:rsidRPr="00A54185">
        <w:rPr>
          <w:rFonts w:ascii="Century Gothic" w:eastAsia="Times New Roman" w:hAnsi="Century Gothic" w:cstheme="minorHAnsi"/>
          <w:b/>
        </w:rPr>
        <w:t xml:space="preserve">Опис поточної ситуації </w:t>
      </w:r>
    </w:p>
    <w:p w14:paraId="5AC2C2F1" w14:textId="77777777" w:rsidR="00F605F6" w:rsidRPr="00A54185" w:rsidRDefault="00F605F6" w:rsidP="00CD4ED1">
      <w:pPr>
        <w:spacing w:before="160" w:after="160"/>
        <w:jc w:val="both"/>
        <w:rPr>
          <w:rFonts w:ascii="Century Gothic" w:hAnsi="Century Gothic" w:cstheme="minorHAnsi"/>
          <w:color w:val="000000" w:themeColor="text1"/>
        </w:rPr>
      </w:pPr>
      <w:r w:rsidRPr="00A54185">
        <w:rPr>
          <w:rFonts w:ascii="Century Gothic" w:eastAsia="Times New Roman" w:hAnsi="Century Gothic"/>
        </w:rPr>
        <w:t xml:space="preserve">Робота обладнання на об’єктах водопостачання передбачає значне споживання електроенергії. Робота окремих установок потребує безперебійного електроживлення. </w:t>
      </w:r>
      <w:r w:rsidRPr="00A54185">
        <w:rPr>
          <w:rFonts w:ascii="Century Gothic" w:hAnsi="Century Gothic" w:cstheme="minorHAnsi"/>
          <w:color w:val="000000" w:themeColor="text1"/>
        </w:rPr>
        <w:t xml:space="preserve">Зупинка електропостачання цих об’єктів унеможливлює системи водопостачання загалом і створює загрозу життю людей. На сьогодні проблема частково вирішується за рахунок використання генераторів, потужність яких забезпечує роботу критично необхідного обладнання. Більшість з цих електростанцій розраховано на використання дизельного палива, що суттєво підвищує вартість електроенергії. </w:t>
      </w:r>
    </w:p>
    <w:p w14:paraId="7CBD8A7D" w14:textId="77777777" w:rsidR="00F605F6" w:rsidRPr="00A54185" w:rsidRDefault="00F605F6" w:rsidP="00CD4ED1">
      <w:pPr>
        <w:spacing w:before="160" w:after="160"/>
        <w:jc w:val="both"/>
        <w:textAlignment w:val="baseline"/>
        <w:rPr>
          <w:rFonts w:ascii="Century Gothic" w:eastAsia="Times New Roman" w:hAnsi="Century Gothic"/>
        </w:rPr>
      </w:pPr>
      <w:r w:rsidRPr="00A54185">
        <w:rPr>
          <w:rFonts w:ascii="Century Gothic" w:eastAsia="Times New Roman" w:hAnsi="Century Gothic"/>
          <w:b/>
          <w:bCs/>
        </w:rPr>
        <w:t>Запропоновані рішення</w:t>
      </w:r>
      <w:r w:rsidRPr="00A54185">
        <w:rPr>
          <w:rFonts w:ascii="Century Gothic" w:eastAsia="Times New Roman" w:hAnsi="Century Gothic"/>
        </w:rPr>
        <w:t> </w:t>
      </w:r>
    </w:p>
    <w:p w14:paraId="7F09F9D5" w14:textId="77777777" w:rsidR="00F605F6" w:rsidRPr="00A54185" w:rsidRDefault="00F605F6" w:rsidP="00CD4ED1">
      <w:pPr>
        <w:spacing w:before="160" w:after="160"/>
        <w:jc w:val="both"/>
        <w:rPr>
          <w:rFonts w:ascii="Century Gothic" w:hAnsi="Century Gothic" w:cstheme="minorHAnsi"/>
          <w:color w:val="000000" w:themeColor="text1"/>
        </w:rPr>
      </w:pPr>
      <w:r w:rsidRPr="00A54185">
        <w:rPr>
          <w:rFonts w:ascii="Century Gothic" w:hAnsi="Century Gothic" w:cstheme="minorHAnsi"/>
          <w:color w:val="000000" w:themeColor="text1"/>
        </w:rPr>
        <w:t xml:space="preserve">Використання енергії сонця для генерації електричної енергії – технологія </w:t>
      </w:r>
      <w:proofErr w:type="spellStart"/>
      <w:r w:rsidRPr="00A54185">
        <w:rPr>
          <w:rFonts w:ascii="Century Gothic" w:hAnsi="Century Gothic" w:cstheme="minorHAnsi"/>
          <w:color w:val="000000" w:themeColor="text1"/>
        </w:rPr>
        <w:t>електрогенерації</w:t>
      </w:r>
      <w:proofErr w:type="spellEnd"/>
      <w:r w:rsidRPr="00A54185">
        <w:rPr>
          <w:rFonts w:ascii="Century Gothic" w:hAnsi="Century Gothic" w:cstheme="minorHAnsi"/>
          <w:color w:val="000000" w:themeColor="text1"/>
        </w:rPr>
        <w:t xml:space="preserve">, яка розвивається найшвидше. За даними Міжнародного агентства з відновлюваних джерел енергії, щорічне збільшення об’ємів сонячної генерації становить 73%. При цьому з 2009 по 2024 рік середня вартість електроенергії для сонячної енергетики знизилася з 359 до 61 долара за </w:t>
      </w:r>
      <w:proofErr w:type="spellStart"/>
      <w:r w:rsidRPr="00A54185">
        <w:rPr>
          <w:rFonts w:ascii="Century Gothic" w:hAnsi="Century Gothic" w:cstheme="minorHAnsi"/>
          <w:color w:val="000000" w:themeColor="text1"/>
        </w:rPr>
        <w:t>МВт·год</w:t>
      </w:r>
      <w:proofErr w:type="spellEnd"/>
      <w:r w:rsidRPr="00A54185">
        <w:rPr>
          <w:rFonts w:ascii="Century Gothic" w:hAnsi="Century Gothic" w:cstheme="minorHAnsi"/>
          <w:color w:val="000000" w:themeColor="text1"/>
        </w:rPr>
        <w:t xml:space="preserve">, тобто на 83%. </w:t>
      </w:r>
    </w:p>
    <w:p w14:paraId="3CC2665A" w14:textId="77777777" w:rsidR="00F605F6" w:rsidRPr="00A54185" w:rsidRDefault="00F605F6" w:rsidP="00CD4ED1">
      <w:pPr>
        <w:spacing w:before="160" w:after="160"/>
        <w:jc w:val="both"/>
        <w:rPr>
          <w:rFonts w:ascii="Century Gothic" w:eastAsia="Times New Roman" w:hAnsi="Century Gothic"/>
          <w:color w:val="000000"/>
        </w:rPr>
      </w:pPr>
      <w:r w:rsidRPr="00A54185">
        <w:rPr>
          <w:rFonts w:ascii="Century Gothic" w:hAnsi="Century Gothic" w:cstheme="minorHAnsi"/>
          <w:color w:val="000000" w:themeColor="text1"/>
        </w:rPr>
        <w:t>Важливим чинником забезпечення стабільного енергопостачання є акумуляторна батарея,</w:t>
      </w:r>
      <w:r w:rsidRPr="00A54185">
        <w:rPr>
          <w:rFonts w:ascii="Century Gothic" w:eastAsia="Times New Roman" w:hAnsi="Century Gothic"/>
          <w:color w:val="000000"/>
        </w:rPr>
        <w:t xml:space="preserve"> ємність якої дозволяє забезпечити електроживлення критичних пристроїв. Акумуляторні батареї дають можливість накопичити електричну енергію як з сонячної генерації, так і безпосередньо з мережі і використати її при зупинці електропостачання.</w:t>
      </w:r>
    </w:p>
    <w:p w14:paraId="08DD5BD9" w14:textId="77777777" w:rsidR="00F605F6" w:rsidRPr="00A54185" w:rsidRDefault="00F605F6" w:rsidP="00CD4ED1">
      <w:pPr>
        <w:spacing w:before="160" w:after="160"/>
        <w:jc w:val="both"/>
        <w:rPr>
          <w:rFonts w:ascii="Century Gothic" w:eastAsia="Times New Roman" w:hAnsi="Century Gothic"/>
          <w:color w:val="000000"/>
        </w:rPr>
      </w:pPr>
      <w:r w:rsidRPr="00A54185">
        <w:rPr>
          <w:rFonts w:ascii="Century Gothic" w:eastAsia="Times New Roman" w:hAnsi="Century Gothic"/>
          <w:color w:val="000000"/>
        </w:rPr>
        <w:t>Запропоновано створення наземних гібридних СЕС біля об`єктів водопостачання.</w:t>
      </w:r>
    </w:p>
    <w:p w14:paraId="2F193C72" w14:textId="77777777" w:rsidR="00F605F6" w:rsidRPr="00A54185" w:rsidRDefault="00F605F6" w:rsidP="00CD4ED1">
      <w:pPr>
        <w:spacing w:before="160" w:after="160"/>
        <w:jc w:val="both"/>
        <w:rPr>
          <w:rFonts w:ascii="Century Gothic" w:eastAsia="Times New Roman" w:hAnsi="Century Gothic"/>
          <w:color w:val="000000"/>
        </w:rPr>
      </w:pPr>
      <w:r w:rsidRPr="00A54185">
        <w:rPr>
          <w:rFonts w:ascii="Century Gothic" w:eastAsia="Times New Roman" w:hAnsi="Century Gothic"/>
          <w:color w:val="000000"/>
        </w:rPr>
        <w:t>Широке впровадження розподіленої сонячної генерації дає можливість:</w:t>
      </w:r>
    </w:p>
    <w:tbl>
      <w:tblPr>
        <w:tblStyle w:val="-214"/>
        <w:tblW w:w="9614" w:type="dxa"/>
        <w:tblLayout w:type="fixed"/>
        <w:tblLook w:val="0600" w:firstRow="0" w:lastRow="0" w:firstColumn="0" w:lastColumn="0" w:noHBand="1" w:noVBand="1"/>
      </w:tblPr>
      <w:tblGrid>
        <w:gridCol w:w="9614"/>
      </w:tblGrid>
      <w:tr w:rsidR="005260D6" w:rsidRPr="00A54185" w14:paraId="601E15DE" w14:textId="77777777" w:rsidTr="00FF5ED9">
        <w:trPr>
          <w:trHeight w:val="219"/>
        </w:trPr>
        <w:tc>
          <w:tcPr>
            <w:tcW w:w="9614" w:type="dxa"/>
          </w:tcPr>
          <w:p w14:paraId="31032137" w14:textId="43720170" w:rsidR="005260D6" w:rsidRPr="00A54185" w:rsidRDefault="005260D6" w:rsidP="005260D6">
            <w:pPr>
              <w:spacing w:line="276" w:lineRule="auto"/>
              <w:jc w:val="both"/>
              <w:rPr>
                <w:sz w:val="20"/>
                <w:szCs w:val="20"/>
              </w:rPr>
            </w:pPr>
            <w:r w:rsidRPr="00A54185">
              <w:rPr>
                <w:rFonts w:eastAsia="Times New Roman" w:cs="Calibri"/>
                <w:color w:val="000000"/>
                <w:sz w:val="20"/>
                <w:szCs w:val="20"/>
              </w:rPr>
              <w:t>скоротити витрати на забезпечення енергопостачання;</w:t>
            </w:r>
          </w:p>
        </w:tc>
      </w:tr>
      <w:tr w:rsidR="005260D6" w:rsidRPr="00A54185" w14:paraId="2D59BA3A" w14:textId="77777777" w:rsidTr="00FF5ED9">
        <w:trPr>
          <w:trHeight w:val="219"/>
        </w:trPr>
        <w:tc>
          <w:tcPr>
            <w:tcW w:w="9614" w:type="dxa"/>
          </w:tcPr>
          <w:p w14:paraId="7D39CC26" w14:textId="39D1A879" w:rsidR="005260D6" w:rsidRPr="00A54185" w:rsidRDefault="005260D6" w:rsidP="005260D6">
            <w:pPr>
              <w:spacing w:line="276" w:lineRule="auto"/>
              <w:jc w:val="both"/>
              <w:rPr>
                <w:sz w:val="20"/>
                <w:szCs w:val="20"/>
              </w:rPr>
            </w:pPr>
            <w:r w:rsidRPr="00A54185">
              <w:rPr>
                <w:rFonts w:cstheme="minorHAnsi"/>
                <w:color w:val="000000" w:themeColor="text1"/>
                <w:sz w:val="20"/>
                <w:szCs w:val="20"/>
              </w:rPr>
              <w:t>забезпечити додаткову генерацію електричної енергії в літній період;</w:t>
            </w:r>
          </w:p>
        </w:tc>
      </w:tr>
      <w:tr w:rsidR="005260D6" w:rsidRPr="00A54185" w14:paraId="4352732E" w14:textId="77777777" w:rsidTr="00FF5ED9">
        <w:trPr>
          <w:trHeight w:val="219"/>
        </w:trPr>
        <w:tc>
          <w:tcPr>
            <w:tcW w:w="9614" w:type="dxa"/>
          </w:tcPr>
          <w:p w14:paraId="664A169D" w14:textId="152B3C98" w:rsidR="005260D6" w:rsidRPr="00A54185" w:rsidRDefault="005260D6" w:rsidP="005260D6">
            <w:pPr>
              <w:spacing w:line="276" w:lineRule="auto"/>
              <w:jc w:val="both"/>
              <w:rPr>
                <w:sz w:val="20"/>
                <w:szCs w:val="20"/>
              </w:rPr>
            </w:pPr>
            <w:r w:rsidRPr="00A54185">
              <w:rPr>
                <w:rFonts w:cstheme="minorHAnsi"/>
                <w:color w:val="000000" w:themeColor="text1"/>
                <w:sz w:val="20"/>
                <w:szCs w:val="20"/>
              </w:rPr>
              <w:t xml:space="preserve">забезпечити резервне живлення </w:t>
            </w:r>
            <w:r w:rsidRPr="00A54185">
              <w:rPr>
                <w:rFonts w:eastAsia="Times New Roman" w:cs="Calibri"/>
                <w:color w:val="000000"/>
                <w:sz w:val="20"/>
                <w:szCs w:val="20"/>
              </w:rPr>
              <w:t>об`єктів водопостачання</w:t>
            </w:r>
            <w:r w:rsidRPr="00A54185">
              <w:rPr>
                <w:rFonts w:cstheme="minorHAnsi"/>
                <w:color w:val="000000" w:themeColor="text1"/>
                <w:sz w:val="20"/>
                <w:szCs w:val="20"/>
              </w:rPr>
              <w:t xml:space="preserve"> при встановленні акумуляторів.</w:t>
            </w:r>
          </w:p>
        </w:tc>
      </w:tr>
    </w:tbl>
    <w:p w14:paraId="3A6E4745" w14:textId="77777777" w:rsidR="004F1821" w:rsidRDefault="004F1821" w:rsidP="005260D6">
      <w:pPr>
        <w:spacing w:before="160" w:after="0"/>
        <w:jc w:val="right"/>
        <w:textAlignment w:val="baseline"/>
        <w:rPr>
          <w:rFonts w:ascii="Century Gothic" w:eastAsia="Times New Roman" w:hAnsi="Century Gothic"/>
          <w:color w:val="000000"/>
        </w:rPr>
      </w:pPr>
    </w:p>
    <w:p w14:paraId="298B9022" w14:textId="77777777" w:rsidR="004F1821" w:rsidRDefault="004F1821" w:rsidP="005260D6">
      <w:pPr>
        <w:spacing w:before="160" w:after="0"/>
        <w:jc w:val="right"/>
        <w:textAlignment w:val="baseline"/>
        <w:rPr>
          <w:rFonts w:ascii="Century Gothic" w:eastAsia="Times New Roman" w:hAnsi="Century Gothic"/>
          <w:color w:val="000000"/>
        </w:rPr>
      </w:pPr>
    </w:p>
    <w:p w14:paraId="30A5D7C7" w14:textId="77777777" w:rsidR="004F1821" w:rsidRDefault="004F1821" w:rsidP="005260D6">
      <w:pPr>
        <w:spacing w:before="160" w:after="0"/>
        <w:jc w:val="right"/>
        <w:textAlignment w:val="baseline"/>
        <w:rPr>
          <w:rFonts w:ascii="Century Gothic" w:eastAsia="Times New Roman" w:hAnsi="Century Gothic"/>
          <w:color w:val="000000"/>
        </w:rPr>
      </w:pPr>
    </w:p>
    <w:p w14:paraId="0CE717B6" w14:textId="6A25366D" w:rsidR="00F605F6" w:rsidRPr="00A54185" w:rsidRDefault="00F605F6" w:rsidP="005260D6">
      <w:pPr>
        <w:spacing w:before="160" w:after="0"/>
        <w:jc w:val="right"/>
        <w:textAlignment w:val="baseline"/>
        <w:rPr>
          <w:rFonts w:ascii="Century Gothic" w:eastAsia="Times New Roman" w:hAnsi="Century Gothic" w:cs="Segoe UI"/>
        </w:rPr>
      </w:pPr>
      <w:r w:rsidRPr="00A54185">
        <w:rPr>
          <w:rFonts w:ascii="Century Gothic" w:eastAsia="Times New Roman" w:hAnsi="Century Gothic"/>
          <w:color w:val="000000"/>
        </w:rPr>
        <w:lastRenderedPageBreak/>
        <w:t xml:space="preserve">Таблиця </w:t>
      </w:r>
      <w:r w:rsidR="005260D6" w:rsidRPr="00A54185">
        <w:rPr>
          <w:rFonts w:ascii="Century Gothic" w:eastAsia="Times New Roman" w:hAnsi="Century Gothic"/>
          <w:color w:val="000000"/>
        </w:rPr>
        <w:t>1</w:t>
      </w:r>
      <w:r w:rsidRPr="00A54185">
        <w:rPr>
          <w:rFonts w:ascii="Century Gothic" w:eastAsia="Times New Roman" w:hAnsi="Century Gothic"/>
          <w:color w:val="000000"/>
        </w:rPr>
        <w:t>.</w:t>
      </w:r>
      <w:r w:rsidR="005260D6" w:rsidRPr="00A54185">
        <w:rPr>
          <w:rFonts w:ascii="Century Gothic" w:eastAsia="Times New Roman" w:hAnsi="Century Gothic"/>
          <w:color w:val="000000"/>
        </w:rPr>
        <w:t>2</w:t>
      </w:r>
      <w:r w:rsidR="00B46D93" w:rsidRPr="001E74BD">
        <w:rPr>
          <w:rFonts w:ascii="Century Gothic" w:eastAsia="Times New Roman" w:hAnsi="Century Gothic"/>
          <w:color w:val="000000"/>
        </w:rPr>
        <w:t>4</w:t>
      </w:r>
      <w:r w:rsidRPr="00A54185">
        <w:rPr>
          <w:rFonts w:ascii="Century Gothic" w:eastAsia="Times New Roman" w:hAnsi="Century Gothic"/>
          <w:color w:val="000000"/>
        </w:rPr>
        <w:t> </w:t>
      </w:r>
    </w:p>
    <w:p w14:paraId="4EA655E8" w14:textId="17E0B60F" w:rsidR="00F605F6" w:rsidRPr="00A54185" w:rsidRDefault="00F605F6" w:rsidP="005260D6">
      <w:pPr>
        <w:spacing w:after="0"/>
        <w:jc w:val="center"/>
        <w:textAlignment w:val="baseline"/>
        <w:rPr>
          <w:rFonts w:ascii="Century Gothic" w:eastAsia="Times New Roman" w:hAnsi="Century Gothic"/>
        </w:rPr>
      </w:pPr>
      <w:r w:rsidRPr="00A54185">
        <w:rPr>
          <w:rFonts w:ascii="Century Gothic" w:eastAsia="Times New Roman" w:hAnsi="Century Gothic"/>
          <w:color w:val="000000"/>
        </w:rPr>
        <w:t>Витрати на впровадження, розрахунок річної економії та оцінка терміну простої окупності проекту використання гібридних СЕС об’єктах водопостачання</w:t>
      </w:r>
      <w:r w:rsidRPr="00A54185">
        <w:rPr>
          <w:rFonts w:ascii="Century Gothic" w:eastAsia="Times New Roman" w:hAnsi="Century Gothic"/>
          <w:b/>
          <w:bCs/>
        </w:rPr>
        <w:t xml:space="preserve"> </w:t>
      </w:r>
    </w:p>
    <w:tbl>
      <w:tblPr>
        <w:tblStyle w:val="1121"/>
        <w:tblW w:w="9558" w:type="dxa"/>
        <w:tblInd w:w="10" w:type="dxa"/>
        <w:tblLook w:val="04A0" w:firstRow="1" w:lastRow="0" w:firstColumn="1" w:lastColumn="0" w:noHBand="0" w:noVBand="1"/>
      </w:tblPr>
      <w:tblGrid>
        <w:gridCol w:w="4458"/>
        <w:gridCol w:w="2779"/>
        <w:gridCol w:w="2321"/>
      </w:tblGrid>
      <w:tr w:rsidR="005260D6" w:rsidRPr="00A54185" w14:paraId="57CD02AC" w14:textId="77777777" w:rsidTr="004F1821">
        <w:trPr>
          <w:cnfStyle w:val="100000000000" w:firstRow="1" w:lastRow="0" w:firstColumn="0" w:lastColumn="0" w:oddVBand="0" w:evenVBand="0" w:oddHBand="0" w:evenHBand="0" w:firstRowFirstColumn="0" w:firstRowLastColumn="0" w:lastRowFirstColumn="0" w:lastRowLastColumn="0"/>
          <w:trHeight w:val="21"/>
        </w:trPr>
        <w:tc>
          <w:tcPr>
            <w:tcW w:w="0" w:type="auto"/>
            <w:hideMark/>
          </w:tcPr>
          <w:p w14:paraId="5E3A8650" w14:textId="77777777" w:rsidR="00F605F6" w:rsidRPr="00A54185" w:rsidRDefault="00F605F6" w:rsidP="005260D6">
            <w:pPr>
              <w:spacing w:line="276" w:lineRule="auto"/>
              <w:jc w:val="center"/>
              <w:textAlignment w:val="baseline"/>
              <w:rPr>
                <w:rFonts w:ascii="Century Gothic" w:hAnsi="Century Gothic" w:cs="Times New Roman"/>
                <w:color w:val="auto"/>
                <w:szCs w:val="16"/>
              </w:rPr>
            </w:pPr>
            <w:r w:rsidRPr="00A54185">
              <w:rPr>
                <w:rFonts w:ascii="Century Gothic" w:hAnsi="Century Gothic"/>
                <w:color w:val="auto"/>
                <w:szCs w:val="16"/>
              </w:rPr>
              <w:t>Найменування величини </w:t>
            </w:r>
          </w:p>
        </w:tc>
        <w:tc>
          <w:tcPr>
            <w:tcW w:w="0" w:type="auto"/>
            <w:hideMark/>
          </w:tcPr>
          <w:p w14:paraId="063F8D86" w14:textId="77777777" w:rsidR="00F605F6" w:rsidRPr="00A54185" w:rsidRDefault="00F605F6" w:rsidP="005260D6">
            <w:pPr>
              <w:spacing w:line="276" w:lineRule="auto"/>
              <w:jc w:val="center"/>
              <w:textAlignment w:val="baseline"/>
              <w:rPr>
                <w:rFonts w:ascii="Century Gothic" w:hAnsi="Century Gothic" w:cs="Times New Roman"/>
                <w:color w:val="auto"/>
                <w:szCs w:val="16"/>
              </w:rPr>
            </w:pPr>
            <w:r w:rsidRPr="00A54185">
              <w:rPr>
                <w:rFonts w:ascii="Century Gothic" w:hAnsi="Century Gothic"/>
                <w:color w:val="auto"/>
                <w:szCs w:val="16"/>
              </w:rPr>
              <w:t>Розмірність </w:t>
            </w:r>
          </w:p>
        </w:tc>
        <w:tc>
          <w:tcPr>
            <w:tcW w:w="0" w:type="auto"/>
            <w:hideMark/>
          </w:tcPr>
          <w:p w14:paraId="4F24F4B7" w14:textId="77777777" w:rsidR="00F605F6" w:rsidRPr="00A54185" w:rsidRDefault="00F605F6" w:rsidP="005260D6">
            <w:pPr>
              <w:spacing w:line="276" w:lineRule="auto"/>
              <w:jc w:val="center"/>
              <w:textAlignment w:val="baseline"/>
              <w:rPr>
                <w:rFonts w:ascii="Century Gothic" w:hAnsi="Century Gothic" w:cs="Times New Roman"/>
                <w:color w:val="auto"/>
                <w:szCs w:val="16"/>
              </w:rPr>
            </w:pPr>
            <w:r w:rsidRPr="00A54185">
              <w:rPr>
                <w:rFonts w:ascii="Century Gothic" w:hAnsi="Century Gothic"/>
                <w:color w:val="auto"/>
                <w:szCs w:val="16"/>
              </w:rPr>
              <w:t>Величина </w:t>
            </w:r>
          </w:p>
        </w:tc>
      </w:tr>
      <w:tr w:rsidR="005260D6" w:rsidRPr="00A54185" w14:paraId="4E5DC462" w14:textId="77777777" w:rsidTr="004F1821">
        <w:trPr>
          <w:trHeight w:val="21"/>
        </w:trPr>
        <w:tc>
          <w:tcPr>
            <w:tcW w:w="0" w:type="auto"/>
          </w:tcPr>
          <w:p w14:paraId="6EEC536D" w14:textId="77777777" w:rsidR="00F605F6" w:rsidRPr="00A54185" w:rsidRDefault="00F605F6" w:rsidP="005260D6">
            <w:pPr>
              <w:spacing w:line="276" w:lineRule="auto"/>
              <w:textAlignment w:val="baseline"/>
              <w:rPr>
                <w:rFonts w:ascii="Century Gothic" w:hAnsi="Century Gothic"/>
                <w:color w:val="auto"/>
                <w:szCs w:val="16"/>
              </w:rPr>
            </w:pPr>
            <w:r w:rsidRPr="00A54185">
              <w:rPr>
                <w:rFonts w:ascii="Century Gothic" w:hAnsi="Century Gothic"/>
                <w:color w:val="auto"/>
                <w:szCs w:val="16"/>
              </w:rPr>
              <w:t>Генерація електричної енергії</w:t>
            </w:r>
          </w:p>
        </w:tc>
        <w:tc>
          <w:tcPr>
            <w:tcW w:w="0" w:type="auto"/>
          </w:tcPr>
          <w:p w14:paraId="7B497FB8" w14:textId="77777777" w:rsidR="00F605F6" w:rsidRPr="00A54185" w:rsidRDefault="00F605F6" w:rsidP="005260D6">
            <w:pPr>
              <w:spacing w:line="276" w:lineRule="auto"/>
              <w:jc w:val="center"/>
              <w:textAlignment w:val="baseline"/>
              <w:rPr>
                <w:rFonts w:ascii="Century Gothic" w:hAnsi="Century Gothic"/>
                <w:color w:val="auto"/>
                <w:szCs w:val="16"/>
              </w:rPr>
            </w:pPr>
            <w:r w:rsidRPr="00A54185">
              <w:rPr>
                <w:rFonts w:ascii="Century Gothic" w:hAnsi="Century Gothic"/>
                <w:color w:val="auto"/>
                <w:szCs w:val="16"/>
              </w:rPr>
              <w:t>МВт-год/рік</w:t>
            </w:r>
          </w:p>
        </w:tc>
        <w:tc>
          <w:tcPr>
            <w:tcW w:w="0" w:type="auto"/>
          </w:tcPr>
          <w:p w14:paraId="4DB5B140" w14:textId="05D2CCAF" w:rsidR="00F605F6" w:rsidRPr="00A54185" w:rsidRDefault="00687D78" w:rsidP="005260D6">
            <w:pPr>
              <w:spacing w:line="276" w:lineRule="auto"/>
              <w:jc w:val="center"/>
              <w:textAlignment w:val="baseline"/>
              <w:rPr>
                <w:rFonts w:ascii="Century Gothic" w:hAnsi="Century Gothic"/>
                <w:color w:val="auto"/>
                <w:szCs w:val="16"/>
              </w:rPr>
            </w:pPr>
            <w:r>
              <w:rPr>
                <w:rFonts w:ascii="Century Gothic" w:hAnsi="Century Gothic"/>
                <w:color w:val="auto"/>
                <w:szCs w:val="16"/>
              </w:rPr>
              <w:t>1 528,00</w:t>
            </w:r>
          </w:p>
        </w:tc>
      </w:tr>
      <w:tr w:rsidR="005260D6" w:rsidRPr="00A54185" w14:paraId="75814B57" w14:textId="77777777" w:rsidTr="004F1821">
        <w:trPr>
          <w:trHeight w:val="21"/>
        </w:trPr>
        <w:tc>
          <w:tcPr>
            <w:tcW w:w="0" w:type="auto"/>
          </w:tcPr>
          <w:p w14:paraId="7E43BF29" w14:textId="77777777" w:rsidR="00F605F6" w:rsidRPr="00A54185" w:rsidRDefault="00F605F6" w:rsidP="005260D6">
            <w:pPr>
              <w:spacing w:line="276" w:lineRule="auto"/>
              <w:textAlignment w:val="baseline"/>
              <w:rPr>
                <w:rFonts w:ascii="Century Gothic" w:hAnsi="Century Gothic"/>
                <w:color w:val="auto"/>
                <w:szCs w:val="16"/>
              </w:rPr>
            </w:pPr>
            <w:r w:rsidRPr="00A54185">
              <w:rPr>
                <w:rFonts w:ascii="Century Gothic" w:hAnsi="Century Gothic"/>
                <w:color w:val="auto"/>
                <w:szCs w:val="16"/>
              </w:rPr>
              <w:t xml:space="preserve">Загальна вартість реалізації </w:t>
            </w:r>
          </w:p>
        </w:tc>
        <w:tc>
          <w:tcPr>
            <w:tcW w:w="0" w:type="auto"/>
          </w:tcPr>
          <w:p w14:paraId="080986C0" w14:textId="77777777" w:rsidR="00F605F6" w:rsidRPr="00A54185" w:rsidRDefault="00F605F6" w:rsidP="005260D6">
            <w:pPr>
              <w:spacing w:line="276" w:lineRule="auto"/>
              <w:jc w:val="center"/>
              <w:textAlignment w:val="baseline"/>
              <w:rPr>
                <w:rFonts w:ascii="Century Gothic" w:hAnsi="Century Gothic"/>
                <w:color w:val="auto"/>
                <w:szCs w:val="16"/>
              </w:rPr>
            </w:pPr>
            <w:r w:rsidRPr="00A54185">
              <w:rPr>
                <w:rFonts w:ascii="Century Gothic" w:hAnsi="Century Gothic"/>
                <w:color w:val="auto"/>
                <w:szCs w:val="16"/>
              </w:rPr>
              <w:t>млн. грн</w:t>
            </w:r>
          </w:p>
        </w:tc>
        <w:tc>
          <w:tcPr>
            <w:tcW w:w="0" w:type="auto"/>
          </w:tcPr>
          <w:p w14:paraId="70833B27" w14:textId="36E0ECF3" w:rsidR="00F605F6" w:rsidRPr="00A54185" w:rsidRDefault="00687D78" w:rsidP="005260D6">
            <w:pPr>
              <w:spacing w:line="276" w:lineRule="auto"/>
              <w:jc w:val="center"/>
              <w:textAlignment w:val="baseline"/>
              <w:rPr>
                <w:rFonts w:ascii="Century Gothic" w:hAnsi="Century Gothic"/>
                <w:color w:val="auto"/>
                <w:szCs w:val="16"/>
              </w:rPr>
            </w:pPr>
            <w:r>
              <w:rPr>
                <w:rFonts w:ascii="Century Gothic" w:hAnsi="Century Gothic"/>
                <w:color w:val="auto"/>
                <w:szCs w:val="16"/>
              </w:rPr>
              <w:t>76,10</w:t>
            </w:r>
          </w:p>
        </w:tc>
      </w:tr>
      <w:tr w:rsidR="005260D6" w:rsidRPr="00A54185" w14:paraId="638CACA6" w14:textId="77777777" w:rsidTr="004F1821">
        <w:trPr>
          <w:trHeight w:val="21"/>
        </w:trPr>
        <w:tc>
          <w:tcPr>
            <w:tcW w:w="0" w:type="auto"/>
          </w:tcPr>
          <w:p w14:paraId="7C343253" w14:textId="77777777" w:rsidR="00F605F6" w:rsidRPr="00A54185" w:rsidRDefault="00F605F6" w:rsidP="005260D6">
            <w:pPr>
              <w:spacing w:line="276" w:lineRule="auto"/>
              <w:textAlignment w:val="baseline"/>
              <w:rPr>
                <w:rFonts w:ascii="Century Gothic" w:hAnsi="Century Gothic"/>
                <w:color w:val="auto"/>
                <w:szCs w:val="16"/>
              </w:rPr>
            </w:pPr>
            <w:r w:rsidRPr="00A54185">
              <w:rPr>
                <w:rFonts w:ascii="Century Gothic" w:hAnsi="Century Gothic"/>
                <w:color w:val="auto"/>
                <w:szCs w:val="16"/>
              </w:rPr>
              <w:t>Зекономлені кошти від використання СЕС</w:t>
            </w:r>
          </w:p>
        </w:tc>
        <w:tc>
          <w:tcPr>
            <w:tcW w:w="0" w:type="auto"/>
          </w:tcPr>
          <w:p w14:paraId="797BA5BE" w14:textId="77777777" w:rsidR="00F605F6" w:rsidRPr="00A54185" w:rsidRDefault="00F605F6" w:rsidP="005260D6">
            <w:pPr>
              <w:spacing w:line="276" w:lineRule="auto"/>
              <w:jc w:val="center"/>
              <w:textAlignment w:val="baseline"/>
              <w:rPr>
                <w:rFonts w:ascii="Century Gothic" w:hAnsi="Century Gothic"/>
                <w:color w:val="auto"/>
                <w:szCs w:val="16"/>
              </w:rPr>
            </w:pPr>
            <w:r w:rsidRPr="00A54185">
              <w:rPr>
                <w:rFonts w:ascii="Century Gothic" w:hAnsi="Century Gothic"/>
                <w:color w:val="auto"/>
                <w:szCs w:val="16"/>
              </w:rPr>
              <w:t>млн. грн/ рік</w:t>
            </w:r>
          </w:p>
        </w:tc>
        <w:tc>
          <w:tcPr>
            <w:tcW w:w="0" w:type="auto"/>
          </w:tcPr>
          <w:p w14:paraId="17925327" w14:textId="7291EFA2" w:rsidR="00F605F6" w:rsidRPr="00A54185" w:rsidRDefault="00C60028" w:rsidP="005260D6">
            <w:pPr>
              <w:spacing w:line="276" w:lineRule="auto"/>
              <w:jc w:val="center"/>
              <w:textAlignment w:val="baseline"/>
              <w:rPr>
                <w:rFonts w:ascii="Century Gothic" w:hAnsi="Century Gothic"/>
                <w:color w:val="auto"/>
                <w:szCs w:val="16"/>
              </w:rPr>
            </w:pPr>
            <w:r>
              <w:rPr>
                <w:rFonts w:ascii="Century Gothic" w:hAnsi="Century Gothic"/>
                <w:color w:val="auto"/>
                <w:szCs w:val="16"/>
              </w:rPr>
              <w:t>9,2</w:t>
            </w:r>
          </w:p>
        </w:tc>
      </w:tr>
      <w:tr w:rsidR="005260D6" w:rsidRPr="00A54185" w14:paraId="0EEF3CE3" w14:textId="77777777" w:rsidTr="004F1821">
        <w:trPr>
          <w:trHeight w:val="21"/>
        </w:trPr>
        <w:tc>
          <w:tcPr>
            <w:tcW w:w="0" w:type="auto"/>
          </w:tcPr>
          <w:p w14:paraId="26C83FF6" w14:textId="77777777" w:rsidR="00F605F6" w:rsidRPr="00A54185" w:rsidRDefault="00F605F6" w:rsidP="005260D6">
            <w:pPr>
              <w:spacing w:line="276" w:lineRule="auto"/>
              <w:textAlignment w:val="baseline"/>
              <w:rPr>
                <w:rFonts w:ascii="Century Gothic" w:hAnsi="Century Gothic" w:cs="Times New Roman"/>
                <w:color w:val="auto"/>
                <w:szCs w:val="16"/>
              </w:rPr>
            </w:pPr>
            <w:r w:rsidRPr="00A54185">
              <w:rPr>
                <w:rFonts w:ascii="Century Gothic" w:hAnsi="Century Gothic"/>
                <w:color w:val="auto"/>
                <w:szCs w:val="16"/>
              </w:rPr>
              <w:t>Термін окупності заходу </w:t>
            </w:r>
          </w:p>
        </w:tc>
        <w:tc>
          <w:tcPr>
            <w:tcW w:w="0" w:type="auto"/>
          </w:tcPr>
          <w:p w14:paraId="6B4A8A2B" w14:textId="77777777" w:rsidR="00F605F6" w:rsidRPr="00A54185" w:rsidRDefault="00F605F6" w:rsidP="005260D6">
            <w:pPr>
              <w:spacing w:line="276" w:lineRule="auto"/>
              <w:jc w:val="center"/>
              <w:textAlignment w:val="baseline"/>
              <w:rPr>
                <w:rFonts w:ascii="Century Gothic" w:hAnsi="Century Gothic" w:cs="Times New Roman"/>
                <w:color w:val="auto"/>
                <w:szCs w:val="16"/>
              </w:rPr>
            </w:pPr>
            <w:r w:rsidRPr="00A54185">
              <w:rPr>
                <w:rFonts w:ascii="Century Gothic" w:hAnsi="Century Gothic"/>
                <w:color w:val="auto"/>
                <w:szCs w:val="16"/>
              </w:rPr>
              <w:t>років </w:t>
            </w:r>
          </w:p>
        </w:tc>
        <w:tc>
          <w:tcPr>
            <w:tcW w:w="0" w:type="auto"/>
          </w:tcPr>
          <w:p w14:paraId="25A3909A" w14:textId="38C6EA28" w:rsidR="00F605F6" w:rsidRPr="00A54185" w:rsidRDefault="00C60028" w:rsidP="005260D6">
            <w:pPr>
              <w:spacing w:line="276" w:lineRule="auto"/>
              <w:jc w:val="center"/>
              <w:textAlignment w:val="baseline"/>
              <w:rPr>
                <w:rFonts w:ascii="Century Gothic" w:hAnsi="Century Gothic"/>
                <w:color w:val="auto"/>
                <w:szCs w:val="16"/>
                <w:highlight w:val="yellow"/>
              </w:rPr>
            </w:pPr>
            <w:r>
              <w:rPr>
                <w:rFonts w:ascii="Century Gothic" w:hAnsi="Century Gothic"/>
                <w:color w:val="auto"/>
                <w:szCs w:val="16"/>
              </w:rPr>
              <w:t>8,3</w:t>
            </w:r>
          </w:p>
        </w:tc>
      </w:tr>
      <w:tr w:rsidR="005260D6" w:rsidRPr="00A54185" w14:paraId="3997865E" w14:textId="77777777" w:rsidTr="004F1821">
        <w:trPr>
          <w:trHeight w:val="21"/>
        </w:trPr>
        <w:tc>
          <w:tcPr>
            <w:tcW w:w="0" w:type="auto"/>
          </w:tcPr>
          <w:p w14:paraId="0AFF9B3F" w14:textId="77777777" w:rsidR="00F605F6" w:rsidRPr="00A54185" w:rsidRDefault="00F605F6" w:rsidP="005260D6">
            <w:pPr>
              <w:spacing w:line="276" w:lineRule="auto"/>
              <w:textAlignment w:val="baseline"/>
              <w:rPr>
                <w:rFonts w:ascii="Century Gothic" w:hAnsi="Century Gothic"/>
                <w:color w:val="auto"/>
                <w:szCs w:val="16"/>
              </w:rPr>
            </w:pPr>
            <w:r w:rsidRPr="00A54185">
              <w:rPr>
                <w:rFonts w:ascii="Century Gothic" w:hAnsi="Century Gothic"/>
                <w:color w:val="auto"/>
                <w:szCs w:val="16"/>
              </w:rPr>
              <w:t xml:space="preserve">Джерело фінансування </w:t>
            </w:r>
          </w:p>
        </w:tc>
        <w:tc>
          <w:tcPr>
            <w:tcW w:w="0" w:type="auto"/>
            <w:gridSpan w:val="2"/>
          </w:tcPr>
          <w:p w14:paraId="3A35B618" w14:textId="060D3010" w:rsidR="00F605F6" w:rsidRPr="00A54185" w:rsidRDefault="00F605F6" w:rsidP="004F1821">
            <w:pPr>
              <w:spacing w:line="276" w:lineRule="auto"/>
              <w:jc w:val="center"/>
              <w:textAlignment w:val="baseline"/>
              <w:rPr>
                <w:rFonts w:ascii="Century Gothic" w:hAnsi="Century Gothic"/>
                <w:color w:val="auto"/>
                <w:szCs w:val="16"/>
              </w:rPr>
            </w:pPr>
            <w:r w:rsidRPr="00A54185">
              <w:rPr>
                <w:rFonts w:ascii="Century Gothic" w:hAnsi="Century Gothic"/>
                <w:color w:val="auto"/>
                <w:szCs w:val="16"/>
              </w:rPr>
              <w:t>Місцевий бюджет (20 %),</w:t>
            </w:r>
            <w:r w:rsidR="004F1821">
              <w:rPr>
                <w:rFonts w:ascii="Century Gothic" w:hAnsi="Century Gothic"/>
                <w:color w:val="auto"/>
                <w:szCs w:val="16"/>
              </w:rPr>
              <w:t xml:space="preserve"> </w:t>
            </w:r>
            <w:r w:rsidRPr="00A54185">
              <w:rPr>
                <w:rFonts w:ascii="Century Gothic" w:hAnsi="Century Gothic"/>
                <w:color w:val="auto"/>
                <w:szCs w:val="16"/>
              </w:rPr>
              <w:t>ЕСКО- контракти (80%).</w:t>
            </w:r>
          </w:p>
        </w:tc>
      </w:tr>
      <w:tr w:rsidR="005260D6" w:rsidRPr="00A54185" w14:paraId="78652AD0" w14:textId="77777777" w:rsidTr="004F1821">
        <w:trPr>
          <w:trHeight w:val="21"/>
        </w:trPr>
        <w:tc>
          <w:tcPr>
            <w:tcW w:w="0" w:type="auto"/>
          </w:tcPr>
          <w:p w14:paraId="050AA137" w14:textId="77777777" w:rsidR="00F605F6" w:rsidRPr="00A54185" w:rsidRDefault="00F605F6" w:rsidP="005260D6">
            <w:pPr>
              <w:spacing w:line="276" w:lineRule="auto"/>
              <w:textAlignment w:val="baseline"/>
              <w:rPr>
                <w:rFonts w:ascii="Century Gothic" w:hAnsi="Century Gothic"/>
                <w:color w:val="auto"/>
                <w:szCs w:val="16"/>
              </w:rPr>
            </w:pPr>
            <w:r w:rsidRPr="00A54185">
              <w:rPr>
                <w:rFonts w:ascii="Century Gothic" w:hAnsi="Century Gothic"/>
                <w:color w:val="auto"/>
                <w:szCs w:val="16"/>
              </w:rPr>
              <w:t>Термін реалізації проекту</w:t>
            </w:r>
          </w:p>
        </w:tc>
        <w:tc>
          <w:tcPr>
            <w:tcW w:w="0" w:type="auto"/>
            <w:gridSpan w:val="2"/>
          </w:tcPr>
          <w:p w14:paraId="03D75F06" w14:textId="77777777" w:rsidR="00F605F6" w:rsidRPr="00A54185" w:rsidRDefault="00F605F6" w:rsidP="005260D6">
            <w:pPr>
              <w:spacing w:line="276" w:lineRule="auto"/>
              <w:jc w:val="center"/>
              <w:textAlignment w:val="baseline"/>
              <w:rPr>
                <w:rFonts w:ascii="Century Gothic" w:hAnsi="Century Gothic"/>
                <w:color w:val="auto"/>
                <w:szCs w:val="16"/>
              </w:rPr>
            </w:pPr>
            <w:r w:rsidRPr="00A54185">
              <w:rPr>
                <w:rFonts w:ascii="Century Gothic" w:hAnsi="Century Gothic"/>
                <w:color w:val="auto"/>
                <w:szCs w:val="16"/>
              </w:rPr>
              <w:t>2026-2027</w:t>
            </w:r>
          </w:p>
        </w:tc>
      </w:tr>
    </w:tbl>
    <w:p w14:paraId="16B44231" w14:textId="31C552F5" w:rsidR="00F605F6" w:rsidRPr="00A54185" w:rsidRDefault="00F605F6" w:rsidP="005260D6">
      <w:pPr>
        <w:spacing w:before="160" w:after="160"/>
        <w:jc w:val="both"/>
        <w:rPr>
          <w:rFonts w:ascii="Century Gothic" w:hAnsi="Century Gothic"/>
        </w:rPr>
      </w:pPr>
      <w:r w:rsidRPr="00A54185">
        <w:rPr>
          <w:rFonts w:ascii="Century Gothic" w:hAnsi="Century Gothic"/>
        </w:rPr>
        <w:t xml:space="preserve">Простий термін окупності- </w:t>
      </w:r>
      <w:r w:rsidR="00C60028">
        <w:rPr>
          <w:rFonts w:ascii="Century Gothic" w:hAnsi="Century Gothic"/>
        </w:rPr>
        <w:t>8,3</w:t>
      </w:r>
      <w:r w:rsidRPr="00A54185">
        <w:rPr>
          <w:rFonts w:ascii="Century Gothic" w:hAnsi="Century Gothic"/>
        </w:rPr>
        <w:t xml:space="preserve"> роки. Короткий термін окупності дозволяє залучити кошти через механізм ЕСКО- контрактів. </w:t>
      </w:r>
    </w:p>
    <w:p w14:paraId="156DB67D" w14:textId="11883AA7" w:rsidR="00F605F6" w:rsidRPr="00A54185" w:rsidRDefault="00AF2480" w:rsidP="005260D6">
      <w:pPr>
        <w:spacing w:before="160" w:after="160"/>
        <w:jc w:val="both"/>
        <w:rPr>
          <w:rFonts w:ascii="Century Gothic" w:eastAsia="Times New Roman" w:hAnsi="Century Gothic" w:cstheme="minorHAnsi"/>
          <w:b/>
        </w:rPr>
      </w:pPr>
      <w:r w:rsidRPr="001E74BD">
        <w:rPr>
          <w:rFonts w:ascii="Century Gothic" w:eastAsia="Times New Roman" w:hAnsi="Century Gothic" w:cstheme="minorHAnsi"/>
          <w:b/>
          <w:lang w:val="ru-RU"/>
        </w:rPr>
        <w:t>5</w:t>
      </w:r>
      <w:r w:rsidR="00F605F6" w:rsidRPr="00A54185">
        <w:rPr>
          <w:rFonts w:ascii="Century Gothic" w:eastAsia="Times New Roman" w:hAnsi="Century Gothic" w:cstheme="minorHAnsi"/>
          <w:b/>
        </w:rPr>
        <w:t>. Об’єкти зовнішнього освітлення</w:t>
      </w:r>
    </w:p>
    <w:p w14:paraId="3D360937" w14:textId="30F3590B" w:rsidR="00F605F6" w:rsidRPr="00A54185" w:rsidRDefault="00AF2480" w:rsidP="005260D6">
      <w:pPr>
        <w:autoSpaceDE w:val="0"/>
        <w:autoSpaceDN w:val="0"/>
        <w:adjustRightInd w:val="0"/>
        <w:spacing w:before="160"/>
        <w:rPr>
          <w:rFonts w:ascii="Century Gothic" w:eastAsia="Times New Roman" w:hAnsi="Century Gothic"/>
          <w:b/>
          <w:bCs/>
        </w:rPr>
      </w:pPr>
      <w:r w:rsidRPr="001E74BD">
        <w:rPr>
          <w:rFonts w:ascii="Century Gothic" w:eastAsia="Times New Roman" w:hAnsi="Century Gothic"/>
          <w:b/>
          <w:bCs/>
          <w:lang w:val="ru-RU"/>
        </w:rPr>
        <w:t>5</w:t>
      </w:r>
      <w:r w:rsidR="005260D6" w:rsidRPr="00A54185">
        <w:rPr>
          <w:rFonts w:ascii="Century Gothic" w:eastAsia="Times New Roman" w:hAnsi="Century Gothic"/>
          <w:b/>
          <w:bCs/>
        </w:rPr>
        <w:t xml:space="preserve">.1. </w:t>
      </w:r>
      <w:r w:rsidR="00F605F6" w:rsidRPr="00A54185">
        <w:rPr>
          <w:rFonts w:ascii="Century Gothic" w:eastAsia="Times New Roman" w:hAnsi="Century Gothic"/>
          <w:b/>
          <w:bCs/>
        </w:rPr>
        <w:t>Реконструкція системи зовнішнього освітлення</w:t>
      </w:r>
    </w:p>
    <w:p w14:paraId="3BE1F206" w14:textId="77777777" w:rsidR="00F605F6" w:rsidRPr="00A54185" w:rsidRDefault="00F605F6" w:rsidP="00CD4ED1">
      <w:pPr>
        <w:spacing w:before="160" w:after="160"/>
        <w:jc w:val="both"/>
        <w:rPr>
          <w:rFonts w:ascii="Century Gothic" w:eastAsia="Times New Roman" w:hAnsi="Century Gothic" w:cstheme="minorHAnsi"/>
          <w:b/>
        </w:rPr>
      </w:pPr>
      <w:r w:rsidRPr="00A54185">
        <w:rPr>
          <w:rFonts w:ascii="Century Gothic" w:eastAsia="Times New Roman" w:hAnsi="Century Gothic" w:cstheme="minorHAnsi"/>
          <w:b/>
        </w:rPr>
        <w:t xml:space="preserve">Опис поточної ситуації </w:t>
      </w:r>
    </w:p>
    <w:p w14:paraId="660EB57B" w14:textId="0D13BCAA" w:rsidR="00F605F6" w:rsidRPr="00A54185" w:rsidRDefault="00F605F6" w:rsidP="005260D6">
      <w:pPr>
        <w:spacing w:before="160" w:after="160"/>
        <w:jc w:val="both"/>
        <w:rPr>
          <w:rFonts w:ascii="Century Gothic" w:hAnsi="Century Gothic"/>
        </w:rPr>
      </w:pPr>
      <w:r w:rsidRPr="00A54185">
        <w:rPr>
          <w:rFonts w:ascii="Century Gothic" w:hAnsi="Century Gothic"/>
        </w:rPr>
        <w:t xml:space="preserve">Наявна система зовнішнього освітлення перебуває в робочому стані. Система нараховує </w:t>
      </w:r>
      <w:r w:rsidR="00DA2308">
        <w:rPr>
          <w:rFonts w:ascii="Century Gothic" w:hAnsi="Century Gothic"/>
        </w:rPr>
        <w:t>4 543</w:t>
      </w:r>
      <w:r w:rsidRPr="00A54185">
        <w:rPr>
          <w:rFonts w:ascii="Century Gothic" w:hAnsi="Century Gothic"/>
        </w:rPr>
        <w:t xml:space="preserve"> світлоточок, загальна довжина повітряних ліній електропередач зовнішнього освітлення становить </w:t>
      </w:r>
      <w:r w:rsidR="00DA2308">
        <w:rPr>
          <w:rFonts w:ascii="Century Gothic" w:hAnsi="Century Gothic"/>
        </w:rPr>
        <w:t>187,85</w:t>
      </w:r>
      <w:r w:rsidRPr="00A54185">
        <w:rPr>
          <w:rFonts w:ascii="Century Gothic" w:hAnsi="Century Gothic"/>
        </w:rPr>
        <w:t xml:space="preserve"> км. Всі </w:t>
      </w:r>
      <w:proofErr w:type="spellStart"/>
      <w:r w:rsidRPr="00A54185">
        <w:rPr>
          <w:rFonts w:ascii="Century Gothic" w:hAnsi="Century Gothic"/>
        </w:rPr>
        <w:t>світлоточки</w:t>
      </w:r>
      <w:proofErr w:type="spellEnd"/>
      <w:r w:rsidRPr="00A54185">
        <w:rPr>
          <w:rFonts w:ascii="Century Gothic" w:hAnsi="Century Gothic"/>
        </w:rPr>
        <w:t xml:space="preserve"> обладнані </w:t>
      </w:r>
      <w:proofErr w:type="spellStart"/>
      <w:r w:rsidRPr="00A54185">
        <w:rPr>
          <w:rFonts w:ascii="Century Gothic" w:hAnsi="Century Gothic"/>
        </w:rPr>
        <w:t>світодіодними</w:t>
      </w:r>
      <w:proofErr w:type="spellEnd"/>
      <w:r w:rsidRPr="00A54185">
        <w:rPr>
          <w:rFonts w:ascii="Century Gothic" w:hAnsi="Century Gothic"/>
        </w:rPr>
        <w:t xml:space="preserve"> лампами. Загалом технічне обслуговування проводиться. Проте аналіз встановлення світлоточок показує, що не всі </w:t>
      </w:r>
      <w:proofErr w:type="spellStart"/>
      <w:r w:rsidRPr="00A54185">
        <w:rPr>
          <w:rFonts w:ascii="Century Gothic" w:hAnsi="Century Gothic"/>
        </w:rPr>
        <w:t>світлоточки</w:t>
      </w:r>
      <w:proofErr w:type="spellEnd"/>
      <w:r w:rsidRPr="00A54185">
        <w:rPr>
          <w:rFonts w:ascii="Century Gothic" w:hAnsi="Century Gothic"/>
        </w:rPr>
        <w:t xml:space="preserve"> відповідають проектним параметрам. Зокрема, перехід на освітлення </w:t>
      </w:r>
      <w:proofErr w:type="spellStart"/>
      <w:r w:rsidRPr="00A54185">
        <w:rPr>
          <w:rFonts w:ascii="Century Gothic" w:hAnsi="Century Gothic"/>
        </w:rPr>
        <w:t>світодіодними</w:t>
      </w:r>
      <w:proofErr w:type="spellEnd"/>
      <w:r w:rsidRPr="00A54185">
        <w:rPr>
          <w:rFonts w:ascii="Century Gothic" w:hAnsi="Century Gothic"/>
        </w:rPr>
        <w:t xml:space="preserve"> лампами відбувався на існуючі опори, без розрахунку точки  встановлення, так звана заміна «точка в точку».</w:t>
      </w:r>
    </w:p>
    <w:p w14:paraId="5D551FB3" w14:textId="77777777" w:rsidR="00F605F6" w:rsidRPr="00A54185" w:rsidRDefault="00F605F6" w:rsidP="005260D6">
      <w:pPr>
        <w:spacing w:before="160" w:after="160"/>
        <w:jc w:val="both"/>
        <w:rPr>
          <w:rFonts w:ascii="Century Gothic" w:hAnsi="Century Gothic"/>
        </w:rPr>
      </w:pPr>
      <w:r w:rsidRPr="00A54185">
        <w:rPr>
          <w:rFonts w:ascii="Century Gothic" w:hAnsi="Century Gothic"/>
        </w:rPr>
        <w:t>Загалом система зовнішнього освітлення у балансі займає незначний відсоток. У той же час розвиток даного сектору є основою безпеки мешканців та забезпечення комфортних умов проживання у громаді.</w:t>
      </w:r>
    </w:p>
    <w:p w14:paraId="25AE0513" w14:textId="77777777" w:rsidR="00F605F6" w:rsidRPr="00A54185" w:rsidRDefault="00F605F6" w:rsidP="00CD4ED1">
      <w:pPr>
        <w:spacing w:before="160" w:after="160"/>
        <w:jc w:val="both"/>
        <w:textAlignment w:val="baseline"/>
        <w:rPr>
          <w:rFonts w:ascii="Century Gothic" w:eastAsia="Times New Roman" w:hAnsi="Century Gothic"/>
        </w:rPr>
      </w:pPr>
      <w:r w:rsidRPr="00A54185">
        <w:rPr>
          <w:rFonts w:ascii="Century Gothic" w:eastAsia="Times New Roman" w:hAnsi="Century Gothic"/>
          <w:b/>
          <w:bCs/>
        </w:rPr>
        <w:t>Запропоновані рішення</w:t>
      </w:r>
      <w:r w:rsidRPr="00A54185">
        <w:rPr>
          <w:rFonts w:ascii="Century Gothic" w:eastAsia="Times New Roman" w:hAnsi="Century Gothic"/>
        </w:rPr>
        <w:t> </w:t>
      </w:r>
    </w:p>
    <w:p w14:paraId="200564B9" w14:textId="77777777" w:rsidR="00F605F6" w:rsidRPr="00A54185" w:rsidRDefault="00F605F6" w:rsidP="005260D6">
      <w:pPr>
        <w:spacing w:before="160" w:after="160"/>
        <w:jc w:val="both"/>
        <w:rPr>
          <w:rFonts w:ascii="Century Gothic" w:hAnsi="Century Gothic"/>
        </w:rPr>
      </w:pPr>
      <w:r w:rsidRPr="00A54185">
        <w:rPr>
          <w:rFonts w:ascii="Century Gothic" w:hAnsi="Century Gothic"/>
        </w:rPr>
        <w:t xml:space="preserve">З метою підтримання системи зовнішнього освітлення у належному стані пропонується проект реконструкції системи зовнішнього освітлення. Всі роботи по проекту можна розділити на декілька блоків. Перш за все це роботи з підтримання системи в належному стані. Передбачено очистку світильників, ремонт та заміна аварійних повітряних ліній електропередач із застосуванням самонесучих ізольованих проводів, заміна опор в разі необхідності. Наступний блок пов`язаний із розрахунком необхідної потужності світлоточок, відстані між ними та розрахунку встановлення світлової арматури (висоти встановлення світильника та кута нахилу). Завдяки даним рішенням можна оптимізувати потужність </w:t>
      </w:r>
      <w:proofErr w:type="spellStart"/>
      <w:r w:rsidRPr="00A54185">
        <w:rPr>
          <w:rFonts w:ascii="Century Gothic" w:hAnsi="Century Gothic"/>
        </w:rPr>
        <w:t>світодіодних</w:t>
      </w:r>
      <w:proofErr w:type="spellEnd"/>
      <w:r w:rsidRPr="00A54185">
        <w:rPr>
          <w:rFonts w:ascii="Century Gothic" w:hAnsi="Century Gothic"/>
        </w:rPr>
        <w:t xml:space="preserve"> ламп, отримати більш якісне освітлення. </w:t>
      </w:r>
    </w:p>
    <w:p w14:paraId="09F5D73D" w14:textId="1606A0E4" w:rsidR="00F605F6" w:rsidRPr="00A54185" w:rsidRDefault="00F605F6" w:rsidP="005260D6">
      <w:pPr>
        <w:spacing w:after="0"/>
        <w:jc w:val="right"/>
        <w:textAlignment w:val="baseline"/>
        <w:rPr>
          <w:rFonts w:ascii="Century Gothic" w:eastAsia="Times New Roman" w:hAnsi="Century Gothic"/>
          <w:color w:val="000000"/>
        </w:rPr>
      </w:pPr>
      <w:r w:rsidRPr="00A54185">
        <w:rPr>
          <w:rFonts w:ascii="Century Gothic" w:eastAsia="Times New Roman" w:hAnsi="Century Gothic"/>
          <w:color w:val="000000"/>
        </w:rPr>
        <w:t xml:space="preserve">Таблиця </w:t>
      </w:r>
      <w:r w:rsidR="005260D6" w:rsidRPr="00A54185">
        <w:rPr>
          <w:rFonts w:ascii="Century Gothic" w:eastAsia="Times New Roman" w:hAnsi="Century Gothic"/>
          <w:color w:val="000000"/>
        </w:rPr>
        <w:t>1</w:t>
      </w:r>
      <w:r w:rsidRPr="00A54185">
        <w:rPr>
          <w:rFonts w:ascii="Century Gothic" w:eastAsia="Times New Roman" w:hAnsi="Century Gothic"/>
          <w:color w:val="000000"/>
        </w:rPr>
        <w:t>.</w:t>
      </w:r>
      <w:r w:rsidR="005260D6" w:rsidRPr="00A54185">
        <w:rPr>
          <w:rFonts w:ascii="Century Gothic" w:eastAsia="Times New Roman" w:hAnsi="Century Gothic"/>
          <w:color w:val="000000"/>
        </w:rPr>
        <w:t>2</w:t>
      </w:r>
      <w:r w:rsidR="00B46D93" w:rsidRPr="001E74BD">
        <w:rPr>
          <w:rFonts w:ascii="Century Gothic" w:eastAsia="Times New Roman" w:hAnsi="Century Gothic"/>
          <w:color w:val="000000"/>
        </w:rPr>
        <w:t>5</w:t>
      </w:r>
      <w:r w:rsidRPr="00A54185">
        <w:rPr>
          <w:rFonts w:ascii="Century Gothic" w:eastAsia="Times New Roman" w:hAnsi="Century Gothic"/>
          <w:color w:val="000000"/>
        </w:rPr>
        <w:t> </w:t>
      </w:r>
    </w:p>
    <w:p w14:paraId="6D658A5D" w14:textId="0D47AFC4" w:rsidR="00F605F6" w:rsidRPr="00A54185" w:rsidRDefault="00F605F6" w:rsidP="005260D6">
      <w:pPr>
        <w:spacing w:after="0"/>
        <w:jc w:val="center"/>
        <w:textAlignment w:val="baseline"/>
        <w:rPr>
          <w:rFonts w:ascii="Century Gothic" w:eastAsia="Times New Roman" w:hAnsi="Century Gothic"/>
        </w:rPr>
      </w:pPr>
      <w:r w:rsidRPr="00A54185">
        <w:rPr>
          <w:rFonts w:ascii="Century Gothic" w:eastAsia="Times New Roman" w:hAnsi="Century Gothic"/>
          <w:color w:val="000000"/>
        </w:rPr>
        <w:t>Витрати на впровадження, розрахунок річної економії та оцінка терміну простої окупності проекту реконструкції системи зовнішнього освітлення</w:t>
      </w:r>
    </w:p>
    <w:tbl>
      <w:tblPr>
        <w:tblStyle w:val="1121"/>
        <w:tblW w:w="9566" w:type="dxa"/>
        <w:tblInd w:w="10" w:type="dxa"/>
        <w:tblLook w:val="04A0" w:firstRow="1" w:lastRow="0" w:firstColumn="1" w:lastColumn="0" w:noHBand="0" w:noVBand="1"/>
      </w:tblPr>
      <w:tblGrid>
        <w:gridCol w:w="5187"/>
        <w:gridCol w:w="2360"/>
        <w:gridCol w:w="2019"/>
      </w:tblGrid>
      <w:tr w:rsidR="005260D6" w:rsidRPr="00A54185" w14:paraId="692AF333" w14:textId="77777777" w:rsidTr="004F1821">
        <w:trPr>
          <w:cnfStyle w:val="100000000000" w:firstRow="1" w:lastRow="0" w:firstColumn="0" w:lastColumn="0" w:oddVBand="0" w:evenVBand="0" w:oddHBand="0" w:evenHBand="0" w:firstRowFirstColumn="0" w:firstRowLastColumn="0" w:lastRowFirstColumn="0" w:lastRowLastColumn="0"/>
          <w:trHeight w:val="44"/>
        </w:trPr>
        <w:tc>
          <w:tcPr>
            <w:tcW w:w="0" w:type="auto"/>
            <w:hideMark/>
          </w:tcPr>
          <w:p w14:paraId="159165CE" w14:textId="77777777" w:rsidR="00F605F6" w:rsidRPr="00A54185" w:rsidRDefault="00F605F6" w:rsidP="005260D6">
            <w:pPr>
              <w:spacing w:line="276" w:lineRule="auto"/>
              <w:jc w:val="center"/>
              <w:textAlignment w:val="baseline"/>
              <w:rPr>
                <w:rFonts w:ascii="Century Gothic" w:hAnsi="Century Gothic" w:cs="Times New Roman"/>
                <w:color w:val="auto"/>
                <w:szCs w:val="16"/>
              </w:rPr>
            </w:pPr>
            <w:r w:rsidRPr="00A54185">
              <w:rPr>
                <w:rFonts w:ascii="Century Gothic" w:hAnsi="Century Gothic"/>
                <w:color w:val="auto"/>
                <w:szCs w:val="16"/>
              </w:rPr>
              <w:t>Найменування величини </w:t>
            </w:r>
          </w:p>
        </w:tc>
        <w:tc>
          <w:tcPr>
            <w:tcW w:w="0" w:type="auto"/>
            <w:hideMark/>
          </w:tcPr>
          <w:p w14:paraId="05FB4198" w14:textId="77777777" w:rsidR="00F605F6" w:rsidRPr="00A54185" w:rsidRDefault="00F605F6" w:rsidP="005260D6">
            <w:pPr>
              <w:spacing w:line="276" w:lineRule="auto"/>
              <w:jc w:val="center"/>
              <w:textAlignment w:val="baseline"/>
              <w:rPr>
                <w:rFonts w:ascii="Century Gothic" w:hAnsi="Century Gothic" w:cs="Times New Roman"/>
                <w:color w:val="auto"/>
                <w:szCs w:val="16"/>
              </w:rPr>
            </w:pPr>
            <w:r w:rsidRPr="00A54185">
              <w:rPr>
                <w:rFonts w:ascii="Century Gothic" w:hAnsi="Century Gothic"/>
                <w:color w:val="auto"/>
                <w:szCs w:val="16"/>
              </w:rPr>
              <w:t>Розмірність </w:t>
            </w:r>
          </w:p>
        </w:tc>
        <w:tc>
          <w:tcPr>
            <w:tcW w:w="0" w:type="auto"/>
            <w:hideMark/>
          </w:tcPr>
          <w:p w14:paraId="131008B6" w14:textId="77777777" w:rsidR="00F605F6" w:rsidRPr="00A54185" w:rsidRDefault="00F605F6" w:rsidP="005260D6">
            <w:pPr>
              <w:spacing w:line="276" w:lineRule="auto"/>
              <w:jc w:val="center"/>
              <w:textAlignment w:val="baseline"/>
              <w:rPr>
                <w:rFonts w:ascii="Century Gothic" w:hAnsi="Century Gothic" w:cs="Times New Roman"/>
                <w:color w:val="auto"/>
                <w:szCs w:val="16"/>
              </w:rPr>
            </w:pPr>
            <w:r w:rsidRPr="00A54185">
              <w:rPr>
                <w:rFonts w:ascii="Century Gothic" w:hAnsi="Century Gothic"/>
                <w:color w:val="auto"/>
                <w:szCs w:val="16"/>
              </w:rPr>
              <w:t>Величина </w:t>
            </w:r>
          </w:p>
        </w:tc>
      </w:tr>
      <w:tr w:rsidR="005260D6" w:rsidRPr="00A54185" w14:paraId="11C05782" w14:textId="77777777" w:rsidTr="004F1821">
        <w:trPr>
          <w:trHeight w:val="44"/>
        </w:trPr>
        <w:tc>
          <w:tcPr>
            <w:tcW w:w="0" w:type="auto"/>
            <w:hideMark/>
          </w:tcPr>
          <w:p w14:paraId="2FC0D780" w14:textId="77777777" w:rsidR="00F605F6" w:rsidRPr="00A54185" w:rsidRDefault="00F605F6" w:rsidP="005260D6">
            <w:pPr>
              <w:spacing w:line="276" w:lineRule="auto"/>
              <w:textAlignment w:val="baseline"/>
              <w:rPr>
                <w:rFonts w:ascii="Century Gothic" w:hAnsi="Century Gothic" w:cs="Times New Roman"/>
                <w:color w:val="auto"/>
                <w:szCs w:val="16"/>
              </w:rPr>
            </w:pPr>
            <w:r w:rsidRPr="00A54185">
              <w:rPr>
                <w:rFonts w:ascii="Century Gothic" w:hAnsi="Century Gothic"/>
                <w:color w:val="auto"/>
                <w:szCs w:val="16"/>
              </w:rPr>
              <w:t>Річне споживання енергії на об’єктах зовнішнього освітлення</w:t>
            </w:r>
          </w:p>
        </w:tc>
        <w:tc>
          <w:tcPr>
            <w:tcW w:w="0" w:type="auto"/>
            <w:hideMark/>
          </w:tcPr>
          <w:p w14:paraId="14181987" w14:textId="77777777" w:rsidR="00F605F6" w:rsidRPr="00A54185" w:rsidRDefault="00F605F6" w:rsidP="005260D6">
            <w:pPr>
              <w:spacing w:line="276" w:lineRule="auto"/>
              <w:jc w:val="center"/>
              <w:textAlignment w:val="baseline"/>
              <w:rPr>
                <w:rFonts w:ascii="Century Gothic" w:hAnsi="Century Gothic" w:cs="Times New Roman"/>
                <w:color w:val="auto"/>
                <w:szCs w:val="16"/>
              </w:rPr>
            </w:pPr>
            <w:r w:rsidRPr="00A54185">
              <w:rPr>
                <w:rFonts w:ascii="Century Gothic" w:hAnsi="Century Gothic"/>
                <w:color w:val="auto"/>
                <w:szCs w:val="16"/>
              </w:rPr>
              <w:t>МВт-год/рік</w:t>
            </w:r>
          </w:p>
        </w:tc>
        <w:tc>
          <w:tcPr>
            <w:tcW w:w="0" w:type="auto"/>
          </w:tcPr>
          <w:p w14:paraId="7B980337" w14:textId="31FD5163" w:rsidR="00F605F6" w:rsidRPr="00A54185" w:rsidRDefault="00126609" w:rsidP="005260D6">
            <w:pPr>
              <w:spacing w:line="276" w:lineRule="auto"/>
              <w:jc w:val="center"/>
              <w:textAlignment w:val="baseline"/>
              <w:rPr>
                <w:rFonts w:ascii="Century Gothic" w:hAnsi="Century Gothic"/>
                <w:color w:val="auto"/>
                <w:szCs w:val="16"/>
              </w:rPr>
            </w:pPr>
            <w:r>
              <w:rPr>
                <w:rFonts w:ascii="Century Gothic" w:hAnsi="Century Gothic"/>
                <w:color w:val="auto"/>
                <w:szCs w:val="16"/>
              </w:rPr>
              <w:t>1 897,9</w:t>
            </w:r>
          </w:p>
        </w:tc>
      </w:tr>
      <w:tr w:rsidR="005260D6" w:rsidRPr="00A54185" w14:paraId="7A1277E9" w14:textId="77777777" w:rsidTr="004F1821">
        <w:trPr>
          <w:trHeight w:val="44"/>
        </w:trPr>
        <w:tc>
          <w:tcPr>
            <w:tcW w:w="0" w:type="auto"/>
            <w:hideMark/>
          </w:tcPr>
          <w:p w14:paraId="1AE9D9E4" w14:textId="77777777" w:rsidR="00F605F6" w:rsidRPr="00A54185" w:rsidRDefault="00F605F6" w:rsidP="005260D6">
            <w:pPr>
              <w:spacing w:line="276" w:lineRule="auto"/>
              <w:textAlignment w:val="baseline"/>
              <w:rPr>
                <w:rFonts w:ascii="Century Gothic" w:hAnsi="Century Gothic" w:cs="Times New Roman"/>
                <w:color w:val="auto"/>
                <w:szCs w:val="16"/>
              </w:rPr>
            </w:pPr>
            <w:r w:rsidRPr="00A54185">
              <w:rPr>
                <w:rFonts w:ascii="Century Gothic" w:hAnsi="Century Gothic"/>
                <w:color w:val="auto"/>
                <w:szCs w:val="16"/>
              </w:rPr>
              <w:t>Очікувана річна економія енергії</w:t>
            </w:r>
          </w:p>
        </w:tc>
        <w:tc>
          <w:tcPr>
            <w:tcW w:w="0" w:type="auto"/>
            <w:hideMark/>
          </w:tcPr>
          <w:p w14:paraId="1858B421" w14:textId="77777777" w:rsidR="00F605F6" w:rsidRPr="00A54185" w:rsidRDefault="00F605F6" w:rsidP="005260D6">
            <w:pPr>
              <w:spacing w:line="276" w:lineRule="auto"/>
              <w:jc w:val="center"/>
              <w:textAlignment w:val="baseline"/>
              <w:rPr>
                <w:rFonts w:ascii="Century Gothic" w:hAnsi="Century Gothic" w:cs="Times New Roman"/>
                <w:color w:val="auto"/>
                <w:szCs w:val="16"/>
              </w:rPr>
            </w:pPr>
            <w:r w:rsidRPr="00A54185">
              <w:rPr>
                <w:rFonts w:ascii="Century Gothic" w:hAnsi="Century Gothic"/>
                <w:color w:val="auto"/>
                <w:szCs w:val="16"/>
              </w:rPr>
              <w:t>МВт-год/рік</w:t>
            </w:r>
          </w:p>
        </w:tc>
        <w:tc>
          <w:tcPr>
            <w:tcW w:w="0" w:type="auto"/>
          </w:tcPr>
          <w:p w14:paraId="1E032796" w14:textId="42892529" w:rsidR="00F605F6" w:rsidRPr="00A54185" w:rsidRDefault="00126609" w:rsidP="005260D6">
            <w:pPr>
              <w:spacing w:line="276" w:lineRule="auto"/>
              <w:jc w:val="center"/>
              <w:textAlignment w:val="baseline"/>
              <w:rPr>
                <w:rFonts w:ascii="Century Gothic" w:hAnsi="Century Gothic"/>
                <w:color w:val="auto"/>
                <w:szCs w:val="16"/>
              </w:rPr>
            </w:pPr>
            <w:r>
              <w:rPr>
                <w:rFonts w:ascii="Century Gothic" w:hAnsi="Century Gothic"/>
                <w:color w:val="auto"/>
                <w:szCs w:val="16"/>
              </w:rPr>
              <w:t>180,6</w:t>
            </w:r>
          </w:p>
        </w:tc>
      </w:tr>
      <w:tr w:rsidR="005260D6" w:rsidRPr="00A54185" w14:paraId="25DC9674" w14:textId="77777777" w:rsidTr="004F1821">
        <w:trPr>
          <w:trHeight w:val="44"/>
        </w:trPr>
        <w:tc>
          <w:tcPr>
            <w:tcW w:w="0" w:type="auto"/>
          </w:tcPr>
          <w:p w14:paraId="318F1E5B" w14:textId="77777777" w:rsidR="00F605F6" w:rsidRPr="00A54185" w:rsidRDefault="00F605F6" w:rsidP="005260D6">
            <w:pPr>
              <w:spacing w:line="276" w:lineRule="auto"/>
              <w:textAlignment w:val="baseline"/>
              <w:rPr>
                <w:rFonts w:ascii="Century Gothic" w:hAnsi="Century Gothic"/>
                <w:color w:val="auto"/>
                <w:szCs w:val="16"/>
              </w:rPr>
            </w:pPr>
            <w:r w:rsidRPr="00A54185">
              <w:rPr>
                <w:rFonts w:ascii="Century Gothic" w:hAnsi="Century Gothic"/>
                <w:color w:val="auto"/>
                <w:szCs w:val="16"/>
              </w:rPr>
              <w:t xml:space="preserve">Загальна вартість реалізації </w:t>
            </w:r>
          </w:p>
        </w:tc>
        <w:tc>
          <w:tcPr>
            <w:tcW w:w="0" w:type="auto"/>
          </w:tcPr>
          <w:p w14:paraId="5A8C5483" w14:textId="77777777" w:rsidR="00F605F6" w:rsidRPr="00A54185" w:rsidRDefault="00F605F6" w:rsidP="005260D6">
            <w:pPr>
              <w:spacing w:line="276" w:lineRule="auto"/>
              <w:jc w:val="center"/>
              <w:textAlignment w:val="baseline"/>
              <w:rPr>
                <w:rFonts w:ascii="Century Gothic" w:hAnsi="Century Gothic"/>
                <w:color w:val="auto"/>
                <w:szCs w:val="16"/>
              </w:rPr>
            </w:pPr>
            <w:r w:rsidRPr="00A54185">
              <w:rPr>
                <w:rFonts w:ascii="Century Gothic" w:hAnsi="Century Gothic"/>
                <w:color w:val="auto"/>
                <w:szCs w:val="16"/>
              </w:rPr>
              <w:t>млн. грн</w:t>
            </w:r>
          </w:p>
        </w:tc>
        <w:tc>
          <w:tcPr>
            <w:tcW w:w="0" w:type="auto"/>
          </w:tcPr>
          <w:p w14:paraId="5492FC0E" w14:textId="019595C4" w:rsidR="00F605F6" w:rsidRPr="00A54185" w:rsidRDefault="00126609" w:rsidP="005260D6">
            <w:pPr>
              <w:spacing w:line="276" w:lineRule="auto"/>
              <w:jc w:val="center"/>
              <w:textAlignment w:val="baseline"/>
              <w:rPr>
                <w:rFonts w:ascii="Century Gothic" w:hAnsi="Century Gothic"/>
                <w:color w:val="auto"/>
                <w:szCs w:val="16"/>
              </w:rPr>
            </w:pPr>
            <w:r>
              <w:rPr>
                <w:rFonts w:ascii="Century Gothic" w:hAnsi="Century Gothic"/>
                <w:color w:val="auto"/>
                <w:szCs w:val="16"/>
              </w:rPr>
              <w:t>1,20</w:t>
            </w:r>
          </w:p>
        </w:tc>
      </w:tr>
      <w:tr w:rsidR="005260D6" w:rsidRPr="00A54185" w14:paraId="6DD17333" w14:textId="77777777" w:rsidTr="004F1821">
        <w:trPr>
          <w:trHeight w:val="44"/>
        </w:trPr>
        <w:tc>
          <w:tcPr>
            <w:tcW w:w="0" w:type="auto"/>
          </w:tcPr>
          <w:p w14:paraId="1A84B32A" w14:textId="77777777" w:rsidR="00F605F6" w:rsidRPr="00A54185" w:rsidRDefault="00F605F6" w:rsidP="005260D6">
            <w:pPr>
              <w:spacing w:line="276" w:lineRule="auto"/>
              <w:textAlignment w:val="baseline"/>
              <w:rPr>
                <w:rFonts w:ascii="Century Gothic" w:hAnsi="Century Gothic"/>
                <w:color w:val="auto"/>
                <w:szCs w:val="16"/>
              </w:rPr>
            </w:pPr>
            <w:r w:rsidRPr="00A54185">
              <w:rPr>
                <w:rFonts w:ascii="Century Gothic" w:hAnsi="Century Gothic"/>
                <w:color w:val="auto"/>
                <w:szCs w:val="16"/>
              </w:rPr>
              <w:t>Очікувана річна економія енергії</w:t>
            </w:r>
          </w:p>
        </w:tc>
        <w:tc>
          <w:tcPr>
            <w:tcW w:w="0" w:type="auto"/>
          </w:tcPr>
          <w:p w14:paraId="6FDA0F9F" w14:textId="77777777" w:rsidR="00F605F6" w:rsidRPr="00A54185" w:rsidRDefault="00F605F6" w:rsidP="005260D6">
            <w:pPr>
              <w:spacing w:line="276" w:lineRule="auto"/>
              <w:jc w:val="center"/>
              <w:textAlignment w:val="baseline"/>
              <w:rPr>
                <w:rFonts w:ascii="Century Gothic" w:hAnsi="Century Gothic"/>
                <w:color w:val="auto"/>
                <w:szCs w:val="16"/>
              </w:rPr>
            </w:pPr>
            <w:r w:rsidRPr="00A54185">
              <w:rPr>
                <w:rFonts w:ascii="Century Gothic" w:hAnsi="Century Gothic"/>
                <w:color w:val="auto"/>
                <w:szCs w:val="16"/>
              </w:rPr>
              <w:t>млн. грн</w:t>
            </w:r>
          </w:p>
        </w:tc>
        <w:tc>
          <w:tcPr>
            <w:tcW w:w="0" w:type="auto"/>
          </w:tcPr>
          <w:p w14:paraId="1B963DE6" w14:textId="50B96FF0" w:rsidR="00F605F6" w:rsidRPr="00A54185" w:rsidRDefault="00F605F6" w:rsidP="005260D6">
            <w:pPr>
              <w:spacing w:line="276" w:lineRule="auto"/>
              <w:jc w:val="center"/>
              <w:textAlignment w:val="baseline"/>
              <w:rPr>
                <w:rFonts w:ascii="Century Gothic" w:hAnsi="Century Gothic"/>
                <w:color w:val="auto"/>
                <w:szCs w:val="16"/>
              </w:rPr>
            </w:pPr>
            <w:r w:rsidRPr="00A54185">
              <w:rPr>
                <w:rFonts w:ascii="Century Gothic" w:hAnsi="Century Gothic"/>
                <w:color w:val="auto"/>
                <w:szCs w:val="16"/>
              </w:rPr>
              <w:t>0,</w:t>
            </w:r>
            <w:r w:rsidR="00126609">
              <w:rPr>
                <w:rFonts w:ascii="Century Gothic" w:hAnsi="Century Gothic"/>
                <w:color w:val="auto"/>
                <w:szCs w:val="16"/>
              </w:rPr>
              <w:t>44</w:t>
            </w:r>
          </w:p>
        </w:tc>
      </w:tr>
      <w:tr w:rsidR="005260D6" w:rsidRPr="00A54185" w14:paraId="67F3EE83" w14:textId="77777777" w:rsidTr="004F1821">
        <w:trPr>
          <w:trHeight w:val="44"/>
        </w:trPr>
        <w:tc>
          <w:tcPr>
            <w:tcW w:w="0" w:type="auto"/>
          </w:tcPr>
          <w:p w14:paraId="173D52C8" w14:textId="77777777" w:rsidR="00F605F6" w:rsidRPr="00A54185" w:rsidRDefault="00F605F6" w:rsidP="005260D6">
            <w:pPr>
              <w:spacing w:line="276" w:lineRule="auto"/>
              <w:textAlignment w:val="baseline"/>
              <w:rPr>
                <w:rFonts w:ascii="Century Gothic" w:hAnsi="Century Gothic" w:cs="Times New Roman"/>
                <w:color w:val="auto"/>
                <w:szCs w:val="16"/>
              </w:rPr>
            </w:pPr>
            <w:r w:rsidRPr="00A54185">
              <w:rPr>
                <w:rFonts w:ascii="Century Gothic" w:hAnsi="Century Gothic"/>
                <w:color w:val="auto"/>
                <w:szCs w:val="16"/>
              </w:rPr>
              <w:t>Термін окупності заходу </w:t>
            </w:r>
          </w:p>
        </w:tc>
        <w:tc>
          <w:tcPr>
            <w:tcW w:w="0" w:type="auto"/>
          </w:tcPr>
          <w:p w14:paraId="269D81D3" w14:textId="77777777" w:rsidR="00F605F6" w:rsidRPr="00A54185" w:rsidRDefault="00F605F6" w:rsidP="005260D6">
            <w:pPr>
              <w:spacing w:line="276" w:lineRule="auto"/>
              <w:jc w:val="center"/>
              <w:textAlignment w:val="baseline"/>
              <w:rPr>
                <w:rFonts w:ascii="Century Gothic" w:hAnsi="Century Gothic" w:cs="Times New Roman"/>
                <w:color w:val="auto"/>
                <w:szCs w:val="16"/>
              </w:rPr>
            </w:pPr>
            <w:r w:rsidRPr="00A54185">
              <w:rPr>
                <w:rFonts w:ascii="Century Gothic" w:hAnsi="Century Gothic"/>
                <w:color w:val="auto"/>
                <w:szCs w:val="16"/>
              </w:rPr>
              <w:t>років </w:t>
            </w:r>
          </w:p>
        </w:tc>
        <w:tc>
          <w:tcPr>
            <w:tcW w:w="0" w:type="auto"/>
          </w:tcPr>
          <w:p w14:paraId="038A33DA" w14:textId="77777777" w:rsidR="00F605F6" w:rsidRPr="00A54185" w:rsidRDefault="00F605F6" w:rsidP="005260D6">
            <w:pPr>
              <w:spacing w:line="276" w:lineRule="auto"/>
              <w:jc w:val="center"/>
              <w:textAlignment w:val="baseline"/>
              <w:rPr>
                <w:rFonts w:ascii="Century Gothic" w:hAnsi="Century Gothic"/>
                <w:color w:val="auto"/>
                <w:szCs w:val="16"/>
              </w:rPr>
            </w:pPr>
            <w:r w:rsidRPr="00A54185">
              <w:rPr>
                <w:rFonts w:ascii="Century Gothic" w:hAnsi="Century Gothic"/>
                <w:color w:val="auto"/>
                <w:szCs w:val="16"/>
              </w:rPr>
              <w:t>2,7</w:t>
            </w:r>
          </w:p>
        </w:tc>
      </w:tr>
      <w:tr w:rsidR="005260D6" w:rsidRPr="00A54185" w14:paraId="4B500FE3" w14:textId="77777777" w:rsidTr="004F1821">
        <w:trPr>
          <w:trHeight w:val="44"/>
        </w:trPr>
        <w:tc>
          <w:tcPr>
            <w:tcW w:w="0" w:type="auto"/>
          </w:tcPr>
          <w:p w14:paraId="1411F9E6" w14:textId="77777777" w:rsidR="00F605F6" w:rsidRPr="00A54185" w:rsidRDefault="00F605F6" w:rsidP="005260D6">
            <w:pPr>
              <w:spacing w:line="276" w:lineRule="auto"/>
              <w:textAlignment w:val="baseline"/>
              <w:rPr>
                <w:rFonts w:ascii="Century Gothic" w:hAnsi="Century Gothic"/>
                <w:color w:val="auto"/>
                <w:szCs w:val="16"/>
              </w:rPr>
            </w:pPr>
            <w:r w:rsidRPr="00A54185">
              <w:rPr>
                <w:rFonts w:ascii="Century Gothic" w:hAnsi="Century Gothic"/>
                <w:color w:val="auto"/>
                <w:szCs w:val="16"/>
              </w:rPr>
              <w:t xml:space="preserve">Джерело фінансування </w:t>
            </w:r>
          </w:p>
        </w:tc>
        <w:tc>
          <w:tcPr>
            <w:tcW w:w="0" w:type="auto"/>
            <w:gridSpan w:val="2"/>
          </w:tcPr>
          <w:p w14:paraId="10ACAC06" w14:textId="77777777" w:rsidR="00F605F6" w:rsidRPr="00A54185" w:rsidRDefault="00F605F6" w:rsidP="005260D6">
            <w:pPr>
              <w:spacing w:line="276" w:lineRule="auto"/>
              <w:jc w:val="center"/>
              <w:textAlignment w:val="baseline"/>
              <w:rPr>
                <w:rFonts w:ascii="Century Gothic" w:hAnsi="Century Gothic"/>
                <w:color w:val="auto"/>
                <w:szCs w:val="16"/>
              </w:rPr>
            </w:pPr>
            <w:r w:rsidRPr="00A54185">
              <w:rPr>
                <w:rFonts w:ascii="Century Gothic" w:hAnsi="Century Gothic"/>
                <w:color w:val="auto"/>
                <w:szCs w:val="16"/>
              </w:rPr>
              <w:t>Кошти підприємства (50%) Місцевий бюджет (50%)</w:t>
            </w:r>
          </w:p>
        </w:tc>
      </w:tr>
      <w:tr w:rsidR="005260D6" w:rsidRPr="00A54185" w14:paraId="1B2CC845" w14:textId="77777777" w:rsidTr="004F1821">
        <w:trPr>
          <w:trHeight w:val="44"/>
        </w:trPr>
        <w:tc>
          <w:tcPr>
            <w:tcW w:w="0" w:type="auto"/>
          </w:tcPr>
          <w:p w14:paraId="597E49A9" w14:textId="77777777" w:rsidR="00F605F6" w:rsidRPr="00A54185" w:rsidRDefault="00F605F6" w:rsidP="005260D6">
            <w:pPr>
              <w:spacing w:line="276" w:lineRule="auto"/>
              <w:textAlignment w:val="baseline"/>
              <w:rPr>
                <w:rFonts w:ascii="Century Gothic" w:hAnsi="Century Gothic"/>
                <w:color w:val="auto"/>
                <w:szCs w:val="16"/>
              </w:rPr>
            </w:pPr>
            <w:r w:rsidRPr="00A54185">
              <w:rPr>
                <w:rFonts w:ascii="Century Gothic" w:hAnsi="Century Gothic"/>
                <w:color w:val="auto"/>
                <w:szCs w:val="16"/>
              </w:rPr>
              <w:t>Термін реалізації проекту</w:t>
            </w:r>
          </w:p>
        </w:tc>
        <w:tc>
          <w:tcPr>
            <w:tcW w:w="0" w:type="auto"/>
            <w:gridSpan w:val="2"/>
          </w:tcPr>
          <w:p w14:paraId="5CDCBC33" w14:textId="77777777" w:rsidR="00F605F6" w:rsidRPr="00A54185" w:rsidRDefault="00F605F6" w:rsidP="005260D6">
            <w:pPr>
              <w:spacing w:line="276" w:lineRule="auto"/>
              <w:jc w:val="center"/>
              <w:textAlignment w:val="baseline"/>
              <w:rPr>
                <w:rFonts w:ascii="Century Gothic" w:hAnsi="Century Gothic"/>
                <w:color w:val="auto"/>
                <w:szCs w:val="16"/>
              </w:rPr>
            </w:pPr>
            <w:r w:rsidRPr="00A54185">
              <w:rPr>
                <w:rFonts w:ascii="Century Gothic" w:hAnsi="Century Gothic"/>
                <w:color w:val="auto"/>
                <w:szCs w:val="16"/>
              </w:rPr>
              <w:t>2025-2030</w:t>
            </w:r>
          </w:p>
        </w:tc>
      </w:tr>
    </w:tbl>
    <w:p w14:paraId="7FD541BD" w14:textId="77777777" w:rsidR="00F605F6" w:rsidRPr="00A54185" w:rsidRDefault="00F605F6" w:rsidP="00C23AC9">
      <w:pPr>
        <w:spacing w:before="160" w:after="160"/>
        <w:jc w:val="both"/>
        <w:rPr>
          <w:rFonts w:ascii="Century Gothic" w:hAnsi="Century Gothic"/>
        </w:rPr>
      </w:pPr>
      <w:r w:rsidRPr="00A54185">
        <w:rPr>
          <w:rFonts w:ascii="Century Gothic" w:hAnsi="Century Gothic"/>
        </w:rPr>
        <w:lastRenderedPageBreak/>
        <w:t>Незначний рівень інвестицій, та короткий термін окупності дозволяють реалізувати даний захід коштами підприємства із залучення коштів місцевого бюджету.</w:t>
      </w:r>
    </w:p>
    <w:p w14:paraId="4C30271A" w14:textId="1150D29D" w:rsidR="00F605F6" w:rsidRPr="00A54185" w:rsidRDefault="00AF2480" w:rsidP="00C23AC9">
      <w:pPr>
        <w:autoSpaceDE w:val="0"/>
        <w:autoSpaceDN w:val="0"/>
        <w:adjustRightInd w:val="0"/>
        <w:spacing w:before="160"/>
        <w:jc w:val="both"/>
        <w:rPr>
          <w:rFonts w:ascii="Century Gothic" w:eastAsia="Times New Roman" w:hAnsi="Century Gothic"/>
          <w:b/>
          <w:bCs/>
        </w:rPr>
      </w:pPr>
      <w:r w:rsidRPr="001E74BD">
        <w:rPr>
          <w:rFonts w:ascii="Century Gothic" w:eastAsia="Times New Roman" w:hAnsi="Century Gothic"/>
          <w:b/>
          <w:bCs/>
          <w:lang w:val="ru-RU"/>
        </w:rPr>
        <w:t>5</w:t>
      </w:r>
      <w:r w:rsidR="005260D6" w:rsidRPr="00A54185">
        <w:rPr>
          <w:rFonts w:ascii="Century Gothic" w:eastAsia="Times New Roman" w:hAnsi="Century Gothic"/>
          <w:b/>
          <w:bCs/>
        </w:rPr>
        <w:t xml:space="preserve">.2. </w:t>
      </w:r>
      <w:r w:rsidR="00F605F6" w:rsidRPr="00A54185">
        <w:rPr>
          <w:rFonts w:ascii="Century Gothic" w:eastAsia="Times New Roman" w:hAnsi="Century Gothic"/>
          <w:b/>
          <w:bCs/>
        </w:rPr>
        <w:t xml:space="preserve">Запровадження системи інтелектуального управління освітленням «Розумне світло» </w:t>
      </w:r>
    </w:p>
    <w:p w14:paraId="627A3733" w14:textId="77777777" w:rsidR="00F605F6" w:rsidRPr="00A54185" w:rsidRDefault="00F605F6" w:rsidP="00C23AC9">
      <w:pPr>
        <w:spacing w:before="160" w:after="160"/>
        <w:jc w:val="both"/>
        <w:rPr>
          <w:rFonts w:ascii="Century Gothic" w:eastAsia="Times New Roman" w:hAnsi="Century Gothic" w:cstheme="minorHAnsi"/>
          <w:b/>
        </w:rPr>
      </w:pPr>
      <w:r w:rsidRPr="00A54185">
        <w:rPr>
          <w:rFonts w:ascii="Century Gothic" w:eastAsia="Times New Roman" w:hAnsi="Century Gothic" w:cstheme="minorHAnsi"/>
          <w:b/>
        </w:rPr>
        <w:t xml:space="preserve">Опис поточної ситуації </w:t>
      </w:r>
    </w:p>
    <w:p w14:paraId="05A49757" w14:textId="760F5028" w:rsidR="00F605F6" w:rsidRPr="00A54185" w:rsidRDefault="00F605F6" w:rsidP="00C23AC9">
      <w:pPr>
        <w:spacing w:before="160" w:after="160"/>
        <w:jc w:val="both"/>
        <w:rPr>
          <w:rFonts w:ascii="Century Gothic" w:hAnsi="Century Gothic"/>
        </w:rPr>
      </w:pPr>
      <w:r w:rsidRPr="00A54185">
        <w:rPr>
          <w:rFonts w:ascii="Century Gothic" w:hAnsi="Century Gothic"/>
        </w:rPr>
        <w:t xml:space="preserve">Наявна система зовнішнього освітлення перебуває в робочому стані. Система нараховує </w:t>
      </w:r>
      <w:r w:rsidR="008B5978">
        <w:rPr>
          <w:rFonts w:ascii="Century Gothic" w:hAnsi="Century Gothic"/>
        </w:rPr>
        <w:t>4 543</w:t>
      </w:r>
      <w:r w:rsidR="008B5978" w:rsidRPr="00A54185">
        <w:rPr>
          <w:rFonts w:ascii="Century Gothic" w:hAnsi="Century Gothic"/>
        </w:rPr>
        <w:t xml:space="preserve"> </w:t>
      </w:r>
      <w:r w:rsidRPr="00A54185">
        <w:rPr>
          <w:rFonts w:ascii="Century Gothic" w:hAnsi="Century Gothic"/>
        </w:rPr>
        <w:t xml:space="preserve">світлоточок, загальна довжина повітряних ліній електропередач зовнішнього освітлення становить </w:t>
      </w:r>
      <w:r w:rsidR="006402B0">
        <w:rPr>
          <w:rFonts w:ascii="Century Gothic" w:hAnsi="Century Gothic"/>
        </w:rPr>
        <w:t>187,85</w:t>
      </w:r>
      <w:r w:rsidR="006402B0" w:rsidRPr="00A54185">
        <w:rPr>
          <w:rFonts w:ascii="Century Gothic" w:hAnsi="Century Gothic"/>
        </w:rPr>
        <w:t xml:space="preserve"> </w:t>
      </w:r>
      <w:r w:rsidRPr="00A54185">
        <w:rPr>
          <w:rFonts w:ascii="Century Gothic" w:hAnsi="Century Gothic"/>
        </w:rPr>
        <w:t xml:space="preserve">км. Всі </w:t>
      </w:r>
      <w:proofErr w:type="spellStart"/>
      <w:r w:rsidRPr="00A54185">
        <w:rPr>
          <w:rFonts w:ascii="Century Gothic" w:hAnsi="Century Gothic"/>
        </w:rPr>
        <w:t>світлоточки</w:t>
      </w:r>
      <w:proofErr w:type="spellEnd"/>
      <w:r w:rsidRPr="00A54185">
        <w:rPr>
          <w:rFonts w:ascii="Century Gothic" w:hAnsi="Century Gothic"/>
        </w:rPr>
        <w:t xml:space="preserve"> обладнані </w:t>
      </w:r>
      <w:proofErr w:type="spellStart"/>
      <w:r w:rsidRPr="00A54185">
        <w:rPr>
          <w:rFonts w:ascii="Century Gothic" w:hAnsi="Century Gothic"/>
        </w:rPr>
        <w:t>світодіодними</w:t>
      </w:r>
      <w:proofErr w:type="spellEnd"/>
      <w:r w:rsidRPr="00A54185">
        <w:rPr>
          <w:rFonts w:ascii="Century Gothic" w:hAnsi="Century Gothic"/>
        </w:rPr>
        <w:t xml:space="preserve"> лампами. Перехід на освітлення </w:t>
      </w:r>
      <w:proofErr w:type="spellStart"/>
      <w:r w:rsidRPr="00A54185">
        <w:rPr>
          <w:rFonts w:ascii="Century Gothic" w:hAnsi="Century Gothic"/>
        </w:rPr>
        <w:t>світодіодними</w:t>
      </w:r>
      <w:proofErr w:type="spellEnd"/>
      <w:r w:rsidRPr="00A54185">
        <w:rPr>
          <w:rFonts w:ascii="Century Gothic" w:hAnsi="Century Gothic"/>
        </w:rPr>
        <w:t xml:space="preserve"> лампами відбувався на існуючі опори, без розрахунку точки  встановлення, так звана заміна «точка в точку». Система освітлення не обладнана апаратурою регулювання світлового потоку. Це приводить до неефективного використання електроенергії, зокрема у нічний час. Натомість у осінній період доцільно включати вуличне освітлення при складних погодних умовах.</w:t>
      </w:r>
    </w:p>
    <w:p w14:paraId="164EA918" w14:textId="77777777" w:rsidR="00F605F6" w:rsidRPr="00A54185" w:rsidRDefault="00F605F6" w:rsidP="00C23AC9">
      <w:pPr>
        <w:spacing w:before="160" w:after="160"/>
        <w:jc w:val="both"/>
        <w:rPr>
          <w:rFonts w:ascii="Century Gothic" w:hAnsi="Century Gothic"/>
        </w:rPr>
      </w:pPr>
      <w:r w:rsidRPr="00A54185">
        <w:rPr>
          <w:rFonts w:ascii="Century Gothic" w:hAnsi="Century Gothic"/>
        </w:rPr>
        <w:t>Загалом система зовнішнього освітлення у балансі займає незначний відсоток. У той же час розвиток даного сектору є основою безпеки мешканців та забезпечення комфортних умов проживання у громаді.</w:t>
      </w:r>
    </w:p>
    <w:p w14:paraId="08EC5B8C" w14:textId="77777777" w:rsidR="00F605F6" w:rsidRPr="00A54185" w:rsidRDefault="00F605F6" w:rsidP="00CD4ED1">
      <w:pPr>
        <w:spacing w:before="160" w:after="160"/>
        <w:jc w:val="both"/>
        <w:textAlignment w:val="baseline"/>
        <w:rPr>
          <w:rFonts w:ascii="Century Gothic" w:eastAsia="Times New Roman" w:hAnsi="Century Gothic"/>
        </w:rPr>
      </w:pPr>
      <w:r w:rsidRPr="00A54185">
        <w:rPr>
          <w:rFonts w:ascii="Century Gothic" w:eastAsia="Times New Roman" w:hAnsi="Century Gothic"/>
          <w:b/>
          <w:bCs/>
        </w:rPr>
        <w:t>Запропоновані рішення</w:t>
      </w:r>
      <w:r w:rsidRPr="00A54185">
        <w:rPr>
          <w:rFonts w:ascii="Century Gothic" w:eastAsia="Times New Roman" w:hAnsi="Century Gothic"/>
        </w:rPr>
        <w:t> </w:t>
      </w:r>
    </w:p>
    <w:p w14:paraId="6E80BA09" w14:textId="77777777" w:rsidR="00F605F6" w:rsidRPr="00A54185" w:rsidRDefault="00F605F6" w:rsidP="00C23AC9">
      <w:pPr>
        <w:autoSpaceDE w:val="0"/>
        <w:autoSpaceDN w:val="0"/>
        <w:adjustRightInd w:val="0"/>
        <w:spacing w:before="160" w:after="160"/>
        <w:jc w:val="both"/>
        <w:rPr>
          <w:rFonts w:ascii="Century Gothic" w:eastAsia="Times New Roman" w:hAnsi="Century Gothic"/>
        </w:rPr>
      </w:pPr>
      <w:r w:rsidRPr="00A54185">
        <w:rPr>
          <w:rFonts w:ascii="Century Gothic" w:eastAsia="Times New Roman" w:hAnsi="Century Gothic"/>
        </w:rPr>
        <w:t>Реалізація проекту</w:t>
      </w:r>
      <w:r w:rsidRPr="00A54185">
        <w:rPr>
          <w:rFonts w:ascii="Century Gothic" w:hAnsi="Century Gothic"/>
        </w:rPr>
        <w:t xml:space="preserve"> «</w:t>
      </w:r>
      <w:r w:rsidRPr="00A54185">
        <w:rPr>
          <w:rFonts w:ascii="Century Gothic" w:eastAsia="Times New Roman" w:hAnsi="Century Gothic"/>
        </w:rPr>
        <w:t xml:space="preserve">Запровадження системи інтелектуального управління освітленням «Розумне світло» полягає у використанні система автоматичного керування зовнішнім освітленням (встановлення електронної пускорегулювальної апаратури з </w:t>
      </w:r>
      <w:proofErr w:type="spellStart"/>
      <w:r w:rsidRPr="00A54185">
        <w:rPr>
          <w:rFonts w:ascii="Century Gothic" w:eastAsia="Times New Roman" w:hAnsi="Century Gothic"/>
        </w:rPr>
        <w:t>димерами</w:t>
      </w:r>
      <w:proofErr w:type="spellEnd"/>
      <w:r w:rsidRPr="00A54185">
        <w:rPr>
          <w:rFonts w:ascii="Century Gothic" w:eastAsia="Times New Roman" w:hAnsi="Century Gothic"/>
        </w:rPr>
        <w:t>, розвиток системи автоматизації керування рівнем світлового потоку.  Головною відмінністю «розумного освітлення» від «заміни точка в точку» є необхідність встановлення головного контролера в діючу чи нову шафу зовнішнього освітлення (ШЗО), а також наявність контролера світильника, який дозволяє здійснювати двох сторонній обмін інформацією. Зв’язок між головним контролером і контролером світильника здійснюється через провідні і безпровідні протоколи (через радіоканал). Порядок дій наступний. На першому етапі проводиться аудит системи зовнішнього освітлення, визначаються основні нераціональні втрати електроенергії та визначається необхідна якість освітлення. При розробці заходів необхідно звернути увагу на перелік вулиць де заплановано реконструкцію, перелік ліній електропередач ,котрі необхідно замінити, визначити технічні характеристики необхідних освітлювальних пристроїв та апаратури, а також вимоги до апаратури управління зовнішнім освітленням.</w:t>
      </w:r>
    </w:p>
    <w:p w14:paraId="21C1805C" w14:textId="00020107" w:rsidR="00F605F6" w:rsidRPr="001E74BD" w:rsidRDefault="00F605F6" w:rsidP="00C23AC9">
      <w:pPr>
        <w:spacing w:after="0"/>
        <w:jc w:val="right"/>
        <w:textAlignment w:val="baseline"/>
        <w:rPr>
          <w:rFonts w:ascii="Century Gothic" w:eastAsia="Times New Roman" w:hAnsi="Century Gothic"/>
          <w:color w:val="000000"/>
        </w:rPr>
      </w:pPr>
      <w:r w:rsidRPr="00A54185">
        <w:rPr>
          <w:rFonts w:ascii="Century Gothic" w:eastAsia="Times New Roman" w:hAnsi="Century Gothic"/>
          <w:color w:val="000000"/>
        </w:rPr>
        <w:t xml:space="preserve">Таблиця </w:t>
      </w:r>
      <w:r w:rsidR="00C23AC9" w:rsidRPr="00A54185">
        <w:rPr>
          <w:rFonts w:ascii="Century Gothic" w:eastAsia="Times New Roman" w:hAnsi="Century Gothic"/>
          <w:color w:val="000000"/>
        </w:rPr>
        <w:t>1</w:t>
      </w:r>
      <w:r w:rsidRPr="00A54185">
        <w:rPr>
          <w:rFonts w:ascii="Century Gothic" w:eastAsia="Times New Roman" w:hAnsi="Century Gothic"/>
          <w:color w:val="000000"/>
        </w:rPr>
        <w:t>.2</w:t>
      </w:r>
      <w:r w:rsidR="00B46D93" w:rsidRPr="001E74BD">
        <w:rPr>
          <w:rFonts w:ascii="Century Gothic" w:eastAsia="Times New Roman" w:hAnsi="Century Gothic"/>
          <w:color w:val="000000"/>
        </w:rPr>
        <w:t>6</w:t>
      </w:r>
    </w:p>
    <w:p w14:paraId="42444B74" w14:textId="1EB2BA6A" w:rsidR="00F605F6" w:rsidRPr="00A54185" w:rsidRDefault="00F605F6" w:rsidP="00C23AC9">
      <w:pPr>
        <w:spacing w:after="0"/>
        <w:jc w:val="center"/>
        <w:textAlignment w:val="baseline"/>
        <w:rPr>
          <w:rFonts w:ascii="Century Gothic" w:eastAsia="Times New Roman" w:hAnsi="Century Gothic"/>
          <w:color w:val="000000"/>
        </w:rPr>
      </w:pPr>
      <w:r w:rsidRPr="00A54185">
        <w:rPr>
          <w:rFonts w:ascii="Century Gothic" w:eastAsia="Times New Roman" w:hAnsi="Century Gothic"/>
          <w:color w:val="000000"/>
        </w:rPr>
        <w:t>Витрати на впровадження, розрахунок річної економії та оцінка терміну простої окупності проекту запровадження системи інтелектуального управління освітленням «Розумне світло»</w:t>
      </w:r>
    </w:p>
    <w:tbl>
      <w:tblPr>
        <w:tblStyle w:val="1121"/>
        <w:tblW w:w="9631" w:type="dxa"/>
        <w:tblLook w:val="04A0" w:firstRow="1" w:lastRow="0" w:firstColumn="1" w:lastColumn="0" w:noHBand="0" w:noVBand="1"/>
      </w:tblPr>
      <w:tblGrid>
        <w:gridCol w:w="4777"/>
        <w:gridCol w:w="1690"/>
        <w:gridCol w:w="3164"/>
      </w:tblGrid>
      <w:tr w:rsidR="00C23AC9" w:rsidRPr="00A54185" w14:paraId="48F00C99" w14:textId="77777777" w:rsidTr="00C23AC9">
        <w:trPr>
          <w:cnfStyle w:val="100000000000" w:firstRow="1" w:lastRow="0" w:firstColumn="0" w:lastColumn="0" w:oddVBand="0" w:evenVBand="0" w:oddHBand="0" w:evenHBand="0" w:firstRowFirstColumn="0" w:firstRowLastColumn="0" w:lastRowFirstColumn="0" w:lastRowLastColumn="0"/>
          <w:trHeight w:val="20"/>
        </w:trPr>
        <w:tc>
          <w:tcPr>
            <w:tcW w:w="4777" w:type="dxa"/>
            <w:hideMark/>
          </w:tcPr>
          <w:p w14:paraId="5B9A0D96" w14:textId="3ACDCC90" w:rsidR="00F605F6" w:rsidRPr="00A54185" w:rsidRDefault="00F605F6" w:rsidP="00C23AC9">
            <w:pPr>
              <w:spacing w:line="276" w:lineRule="auto"/>
              <w:jc w:val="center"/>
              <w:textAlignment w:val="baseline"/>
              <w:rPr>
                <w:rFonts w:ascii="Century Gothic" w:hAnsi="Century Gothic" w:cs="Times New Roman"/>
                <w:color w:val="auto"/>
                <w:szCs w:val="16"/>
              </w:rPr>
            </w:pPr>
            <w:r w:rsidRPr="00A54185">
              <w:rPr>
                <w:rFonts w:ascii="Century Gothic" w:hAnsi="Century Gothic"/>
                <w:color w:val="auto"/>
                <w:szCs w:val="16"/>
              </w:rPr>
              <w:t> Найменування величини </w:t>
            </w:r>
          </w:p>
        </w:tc>
        <w:tc>
          <w:tcPr>
            <w:tcW w:w="1690" w:type="dxa"/>
            <w:hideMark/>
          </w:tcPr>
          <w:p w14:paraId="40080CA8" w14:textId="77777777" w:rsidR="00F605F6" w:rsidRPr="00A54185" w:rsidRDefault="00F605F6" w:rsidP="00C23AC9">
            <w:pPr>
              <w:spacing w:line="276" w:lineRule="auto"/>
              <w:jc w:val="center"/>
              <w:textAlignment w:val="baseline"/>
              <w:rPr>
                <w:rFonts w:ascii="Century Gothic" w:hAnsi="Century Gothic" w:cs="Times New Roman"/>
                <w:color w:val="auto"/>
                <w:szCs w:val="16"/>
              </w:rPr>
            </w:pPr>
            <w:r w:rsidRPr="00A54185">
              <w:rPr>
                <w:rFonts w:ascii="Century Gothic" w:hAnsi="Century Gothic"/>
                <w:color w:val="auto"/>
                <w:szCs w:val="16"/>
              </w:rPr>
              <w:t>Розмірність </w:t>
            </w:r>
          </w:p>
        </w:tc>
        <w:tc>
          <w:tcPr>
            <w:tcW w:w="3164" w:type="dxa"/>
            <w:hideMark/>
          </w:tcPr>
          <w:p w14:paraId="0FDA68B8" w14:textId="77777777" w:rsidR="00F605F6" w:rsidRPr="00A54185" w:rsidRDefault="00F605F6" w:rsidP="00C23AC9">
            <w:pPr>
              <w:spacing w:line="276" w:lineRule="auto"/>
              <w:jc w:val="center"/>
              <w:textAlignment w:val="baseline"/>
              <w:rPr>
                <w:rFonts w:ascii="Century Gothic" w:hAnsi="Century Gothic" w:cs="Times New Roman"/>
                <w:color w:val="auto"/>
                <w:szCs w:val="16"/>
              </w:rPr>
            </w:pPr>
            <w:r w:rsidRPr="00A54185">
              <w:rPr>
                <w:rFonts w:ascii="Century Gothic" w:hAnsi="Century Gothic"/>
                <w:color w:val="auto"/>
                <w:szCs w:val="16"/>
              </w:rPr>
              <w:t>Величина </w:t>
            </w:r>
          </w:p>
        </w:tc>
      </w:tr>
      <w:tr w:rsidR="00C23AC9" w:rsidRPr="00A54185" w14:paraId="4CDFA428" w14:textId="77777777" w:rsidTr="00C23AC9">
        <w:trPr>
          <w:trHeight w:val="20"/>
        </w:trPr>
        <w:tc>
          <w:tcPr>
            <w:tcW w:w="4777" w:type="dxa"/>
            <w:hideMark/>
          </w:tcPr>
          <w:p w14:paraId="3C201470" w14:textId="77777777" w:rsidR="00F605F6" w:rsidRPr="00A54185" w:rsidRDefault="00F605F6" w:rsidP="00C23AC9">
            <w:pPr>
              <w:spacing w:line="276" w:lineRule="auto"/>
              <w:textAlignment w:val="baseline"/>
              <w:rPr>
                <w:rFonts w:ascii="Century Gothic" w:hAnsi="Century Gothic" w:cs="Times New Roman"/>
                <w:color w:val="auto"/>
                <w:szCs w:val="16"/>
              </w:rPr>
            </w:pPr>
            <w:r w:rsidRPr="00A54185">
              <w:rPr>
                <w:rFonts w:ascii="Century Gothic" w:hAnsi="Century Gothic"/>
                <w:color w:val="auto"/>
                <w:szCs w:val="16"/>
              </w:rPr>
              <w:t>Річне споживання енергії на об’єктах зовнішнього освітлення</w:t>
            </w:r>
          </w:p>
        </w:tc>
        <w:tc>
          <w:tcPr>
            <w:tcW w:w="1690" w:type="dxa"/>
            <w:hideMark/>
          </w:tcPr>
          <w:p w14:paraId="35BCD1C6" w14:textId="77777777" w:rsidR="00F605F6" w:rsidRPr="00A54185" w:rsidRDefault="00F605F6" w:rsidP="00C23AC9">
            <w:pPr>
              <w:spacing w:line="276" w:lineRule="auto"/>
              <w:jc w:val="center"/>
              <w:textAlignment w:val="baseline"/>
              <w:rPr>
                <w:rFonts w:ascii="Century Gothic" w:hAnsi="Century Gothic" w:cs="Times New Roman"/>
                <w:color w:val="auto"/>
                <w:szCs w:val="16"/>
              </w:rPr>
            </w:pPr>
            <w:r w:rsidRPr="00A54185">
              <w:rPr>
                <w:rFonts w:ascii="Century Gothic" w:hAnsi="Century Gothic"/>
                <w:color w:val="auto"/>
                <w:szCs w:val="16"/>
              </w:rPr>
              <w:t>МВт-год/рік</w:t>
            </w:r>
          </w:p>
        </w:tc>
        <w:tc>
          <w:tcPr>
            <w:tcW w:w="3164" w:type="dxa"/>
          </w:tcPr>
          <w:p w14:paraId="27C85E8A" w14:textId="38FD8B78" w:rsidR="00F605F6" w:rsidRPr="00A54185" w:rsidRDefault="009F58ED" w:rsidP="00C23AC9">
            <w:pPr>
              <w:spacing w:line="276" w:lineRule="auto"/>
              <w:jc w:val="center"/>
              <w:textAlignment w:val="baseline"/>
              <w:rPr>
                <w:rFonts w:ascii="Century Gothic" w:hAnsi="Century Gothic"/>
                <w:color w:val="auto"/>
                <w:szCs w:val="16"/>
              </w:rPr>
            </w:pPr>
            <w:r>
              <w:rPr>
                <w:rFonts w:ascii="Century Gothic" w:hAnsi="Century Gothic"/>
                <w:color w:val="auto"/>
                <w:szCs w:val="16"/>
              </w:rPr>
              <w:t>1 897,9</w:t>
            </w:r>
          </w:p>
        </w:tc>
      </w:tr>
      <w:tr w:rsidR="00C23AC9" w:rsidRPr="00A54185" w14:paraId="114250A6" w14:textId="77777777" w:rsidTr="00C23AC9">
        <w:trPr>
          <w:trHeight w:val="20"/>
        </w:trPr>
        <w:tc>
          <w:tcPr>
            <w:tcW w:w="4777" w:type="dxa"/>
            <w:hideMark/>
          </w:tcPr>
          <w:p w14:paraId="3AA96C12" w14:textId="77777777" w:rsidR="00F605F6" w:rsidRPr="00A54185" w:rsidRDefault="00F605F6" w:rsidP="00C23AC9">
            <w:pPr>
              <w:spacing w:line="276" w:lineRule="auto"/>
              <w:textAlignment w:val="baseline"/>
              <w:rPr>
                <w:rFonts w:ascii="Century Gothic" w:hAnsi="Century Gothic" w:cs="Times New Roman"/>
                <w:color w:val="auto"/>
                <w:szCs w:val="16"/>
              </w:rPr>
            </w:pPr>
            <w:r w:rsidRPr="00A54185">
              <w:rPr>
                <w:rFonts w:ascii="Century Gothic" w:hAnsi="Century Gothic"/>
                <w:color w:val="auto"/>
                <w:szCs w:val="16"/>
              </w:rPr>
              <w:t>Очікувана річна економія енергії</w:t>
            </w:r>
          </w:p>
        </w:tc>
        <w:tc>
          <w:tcPr>
            <w:tcW w:w="1690" w:type="dxa"/>
            <w:hideMark/>
          </w:tcPr>
          <w:p w14:paraId="10A3CAB4" w14:textId="77777777" w:rsidR="00F605F6" w:rsidRPr="00A54185" w:rsidRDefault="00F605F6" w:rsidP="00C23AC9">
            <w:pPr>
              <w:spacing w:line="276" w:lineRule="auto"/>
              <w:jc w:val="center"/>
              <w:textAlignment w:val="baseline"/>
              <w:rPr>
                <w:rFonts w:ascii="Century Gothic" w:hAnsi="Century Gothic" w:cs="Times New Roman"/>
                <w:color w:val="auto"/>
                <w:szCs w:val="16"/>
              </w:rPr>
            </w:pPr>
            <w:r w:rsidRPr="00A54185">
              <w:rPr>
                <w:rFonts w:ascii="Century Gothic" w:hAnsi="Century Gothic"/>
                <w:color w:val="auto"/>
                <w:szCs w:val="16"/>
              </w:rPr>
              <w:t>МВт-год/рік</w:t>
            </w:r>
          </w:p>
        </w:tc>
        <w:tc>
          <w:tcPr>
            <w:tcW w:w="3164" w:type="dxa"/>
          </w:tcPr>
          <w:p w14:paraId="76A41EE6" w14:textId="5C7CECA0" w:rsidR="00F605F6" w:rsidRPr="00A54185" w:rsidRDefault="009F58ED" w:rsidP="00C23AC9">
            <w:pPr>
              <w:spacing w:line="276" w:lineRule="auto"/>
              <w:jc w:val="center"/>
              <w:textAlignment w:val="baseline"/>
              <w:rPr>
                <w:rFonts w:ascii="Century Gothic" w:hAnsi="Century Gothic"/>
                <w:color w:val="auto"/>
                <w:szCs w:val="16"/>
              </w:rPr>
            </w:pPr>
            <w:r>
              <w:rPr>
                <w:rFonts w:ascii="Century Gothic" w:hAnsi="Century Gothic"/>
                <w:color w:val="auto"/>
                <w:szCs w:val="16"/>
              </w:rPr>
              <w:t>722,43</w:t>
            </w:r>
          </w:p>
        </w:tc>
      </w:tr>
      <w:tr w:rsidR="00C23AC9" w:rsidRPr="00A54185" w14:paraId="2C88AE82" w14:textId="77777777" w:rsidTr="00C23AC9">
        <w:trPr>
          <w:trHeight w:val="20"/>
        </w:trPr>
        <w:tc>
          <w:tcPr>
            <w:tcW w:w="4777" w:type="dxa"/>
          </w:tcPr>
          <w:p w14:paraId="381CA3C8" w14:textId="77777777" w:rsidR="00F605F6" w:rsidRPr="00A54185" w:rsidRDefault="00F605F6" w:rsidP="00C23AC9">
            <w:pPr>
              <w:spacing w:line="276" w:lineRule="auto"/>
              <w:textAlignment w:val="baseline"/>
              <w:rPr>
                <w:rFonts w:ascii="Century Gothic" w:hAnsi="Century Gothic"/>
                <w:color w:val="auto"/>
                <w:szCs w:val="16"/>
              </w:rPr>
            </w:pPr>
            <w:r w:rsidRPr="00A54185">
              <w:rPr>
                <w:rFonts w:ascii="Century Gothic" w:hAnsi="Century Gothic"/>
                <w:color w:val="auto"/>
                <w:szCs w:val="16"/>
              </w:rPr>
              <w:t xml:space="preserve">Загальна вартість реалізації </w:t>
            </w:r>
          </w:p>
        </w:tc>
        <w:tc>
          <w:tcPr>
            <w:tcW w:w="1690" w:type="dxa"/>
          </w:tcPr>
          <w:p w14:paraId="3DC40154" w14:textId="77777777" w:rsidR="00F605F6" w:rsidRPr="00A54185" w:rsidRDefault="00F605F6" w:rsidP="00C23AC9">
            <w:pPr>
              <w:spacing w:line="276" w:lineRule="auto"/>
              <w:jc w:val="center"/>
              <w:textAlignment w:val="baseline"/>
              <w:rPr>
                <w:rFonts w:ascii="Century Gothic" w:hAnsi="Century Gothic"/>
                <w:color w:val="auto"/>
                <w:szCs w:val="16"/>
              </w:rPr>
            </w:pPr>
            <w:r w:rsidRPr="00A54185">
              <w:rPr>
                <w:rFonts w:ascii="Century Gothic" w:hAnsi="Century Gothic"/>
                <w:color w:val="auto"/>
                <w:szCs w:val="16"/>
              </w:rPr>
              <w:t>млн. грн</w:t>
            </w:r>
          </w:p>
        </w:tc>
        <w:tc>
          <w:tcPr>
            <w:tcW w:w="3164" w:type="dxa"/>
          </w:tcPr>
          <w:p w14:paraId="2373CCE8" w14:textId="2ACED064" w:rsidR="00F605F6" w:rsidRPr="00A54185" w:rsidRDefault="009F58ED" w:rsidP="00C23AC9">
            <w:pPr>
              <w:spacing w:line="276" w:lineRule="auto"/>
              <w:jc w:val="center"/>
              <w:textAlignment w:val="baseline"/>
              <w:rPr>
                <w:rFonts w:ascii="Century Gothic" w:hAnsi="Century Gothic"/>
                <w:color w:val="auto"/>
                <w:szCs w:val="16"/>
              </w:rPr>
            </w:pPr>
            <w:r>
              <w:rPr>
                <w:rFonts w:ascii="Century Gothic" w:hAnsi="Century Gothic"/>
                <w:color w:val="auto"/>
                <w:szCs w:val="16"/>
              </w:rPr>
              <w:t>16,8</w:t>
            </w:r>
          </w:p>
        </w:tc>
      </w:tr>
      <w:tr w:rsidR="00C23AC9" w:rsidRPr="00A54185" w14:paraId="36D454E3" w14:textId="77777777" w:rsidTr="00C23AC9">
        <w:trPr>
          <w:trHeight w:val="20"/>
        </w:trPr>
        <w:tc>
          <w:tcPr>
            <w:tcW w:w="4777" w:type="dxa"/>
          </w:tcPr>
          <w:p w14:paraId="129B7CFB" w14:textId="77777777" w:rsidR="00F605F6" w:rsidRPr="00A54185" w:rsidRDefault="00F605F6" w:rsidP="00C23AC9">
            <w:pPr>
              <w:spacing w:line="276" w:lineRule="auto"/>
              <w:textAlignment w:val="baseline"/>
              <w:rPr>
                <w:rFonts w:ascii="Century Gothic" w:hAnsi="Century Gothic"/>
                <w:color w:val="auto"/>
                <w:szCs w:val="16"/>
              </w:rPr>
            </w:pPr>
            <w:r w:rsidRPr="00A54185">
              <w:rPr>
                <w:rFonts w:ascii="Century Gothic" w:hAnsi="Century Gothic"/>
                <w:color w:val="auto"/>
                <w:szCs w:val="16"/>
              </w:rPr>
              <w:t>Очікувана річна економія енергії</w:t>
            </w:r>
          </w:p>
        </w:tc>
        <w:tc>
          <w:tcPr>
            <w:tcW w:w="1690" w:type="dxa"/>
          </w:tcPr>
          <w:p w14:paraId="72167528" w14:textId="77777777" w:rsidR="00F605F6" w:rsidRPr="00A54185" w:rsidRDefault="00F605F6" w:rsidP="00C23AC9">
            <w:pPr>
              <w:spacing w:line="276" w:lineRule="auto"/>
              <w:jc w:val="center"/>
              <w:textAlignment w:val="baseline"/>
              <w:rPr>
                <w:rFonts w:ascii="Century Gothic" w:hAnsi="Century Gothic"/>
                <w:color w:val="auto"/>
                <w:szCs w:val="16"/>
              </w:rPr>
            </w:pPr>
            <w:r w:rsidRPr="00A54185">
              <w:rPr>
                <w:rFonts w:ascii="Century Gothic" w:hAnsi="Century Gothic"/>
                <w:color w:val="auto"/>
                <w:szCs w:val="16"/>
              </w:rPr>
              <w:t>млн. грн</w:t>
            </w:r>
          </w:p>
        </w:tc>
        <w:tc>
          <w:tcPr>
            <w:tcW w:w="3164" w:type="dxa"/>
          </w:tcPr>
          <w:p w14:paraId="629986C6" w14:textId="335A3ADA" w:rsidR="00F605F6" w:rsidRPr="00A54185" w:rsidRDefault="0087426B" w:rsidP="00C23AC9">
            <w:pPr>
              <w:spacing w:line="276" w:lineRule="auto"/>
              <w:jc w:val="center"/>
              <w:textAlignment w:val="baseline"/>
              <w:rPr>
                <w:rFonts w:ascii="Century Gothic" w:hAnsi="Century Gothic"/>
                <w:color w:val="auto"/>
                <w:szCs w:val="16"/>
              </w:rPr>
            </w:pPr>
            <w:r>
              <w:rPr>
                <w:rFonts w:ascii="Century Gothic" w:hAnsi="Century Gothic"/>
                <w:color w:val="auto"/>
                <w:szCs w:val="16"/>
              </w:rPr>
              <w:t>1,52</w:t>
            </w:r>
          </w:p>
        </w:tc>
      </w:tr>
      <w:tr w:rsidR="00C23AC9" w:rsidRPr="00A54185" w14:paraId="093AAEC8" w14:textId="77777777" w:rsidTr="00C23AC9">
        <w:trPr>
          <w:trHeight w:val="20"/>
        </w:trPr>
        <w:tc>
          <w:tcPr>
            <w:tcW w:w="4777" w:type="dxa"/>
          </w:tcPr>
          <w:p w14:paraId="0AC96514" w14:textId="77777777" w:rsidR="00F605F6" w:rsidRPr="00A54185" w:rsidRDefault="00F605F6" w:rsidP="00C23AC9">
            <w:pPr>
              <w:spacing w:line="276" w:lineRule="auto"/>
              <w:textAlignment w:val="baseline"/>
              <w:rPr>
                <w:rFonts w:ascii="Century Gothic" w:hAnsi="Century Gothic" w:cs="Times New Roman"/>
                <w:color w:val="auto"/>
                <w:szCs w:val="16"/>
              </w:rPr>
            </w:pPr>
            <w:r w:rsidRPr="00A54185">
              <w:rPr>
                <w:rFonts w:ascii="Century Gothic" w:hAnsi="Century Gothic"/>
                <w:color w:val="auto"/>
                <w:szCs w:val="16"/>
              </w:rPr>
              <w:t>Термін окупності заходу </w:t>
            </w:r>
          </w:p>
        </w:tc>
        <w:tc>
          <w:tcPr>
            <w:tcW w:w="1690" w:type="dxa"/>
          </w:tcPr>
          <w:p w14:paraId="6B377738" w14:textId="77777777" w:rsidR="00F605F6" w:rsidRPr="00A54185" w:rsidRDefault="00F605F6" w:rsidP="00C23AC9">
            <w:pPr>
              <w:spacing w:line="276" w:lineRule="auto"/>
              <w:jc w:val="center"/>
              <w:textAlignment w:val="baseline"/>
              <w:rPr>
                <w:rFonts w:ascii="Century Gothic" w:hAnsi="Century Gothic" w:cs="Times New Roman"/>
                <w:color w:val="auto"/>
                <w:szCs w:val="16"/>
              </w:rPr>
            </w:pPr>
            <w:r w:rsidRPr="00A54185">
              <w:rPr>
                <w:rFonts w:ascii="Century Gothic" w:hAnsi="Century Gothic"/>
                <w:color w:val="auto"/>
                <w:szCs w:val="16"/>
              </w:rPr>
              <w:t>років </w:t>
            </w:r>
          </w:p>
        </w:tc>
        <w:tc>
          <w:tcPr>
            <w:tcW w:w="3164" w:type="dxa"/>
          </w:tcPr>
          <w:p w14:paraId="49E5A012" w14:textId="6FEB125B" w:rsidR="00F605F6" w:rsidRPr="00A54185" w:rsidRDefault="00F605F6" w:rsidP="00C23AC9">
            <w:pPr>
              <w:spacing w:line="276" w:lineRule="auto"/>
              <w:jc w:val="center"/>
              <w:textAlignment w:val="baseline"/>
              <w:rPr>
                <w:rFonts w:ascii="Century Gothic" w:hAnsi="Century Gothic"/>
                <w:color w:val="auto"/>
                <w:szCs w:val="16"/>
              </w:rPr>
            </w:pPr>
            <w:r w:rsidRPr="00A54185">
              <w:rPr>
                <w:rFonts w:ascii="Century Gothic" w:hAnsi="Century Gothic"/>
                <w:color w:val="auto"/>
                <w:szCs w:val="16"/>
              </w:rPr>
              <w:t>11,</w:t>
            </w:r>
            <w:r w:rsidR="0087426B">
              <w:rPr>
                <w:rFonts w:ascii="Century Gothic" w:hAnsi="Century Gothic"/>
                <w:color w:val="auto"/>
                <w:szCs w:val="16"/>
              </w:rPr>
              <w:t>1</w:t>
            </w:r>
          </w:p>
        </w:tc>
      </w:tr>
      <w:tr w:rsidR="00C23AC9" w:rsidRPr="00A54185" w14:paraId="647B67FB" w14:textId="77777777" w:rsidTr="00C23AC9">
        <w:trPr>
          <w:trHeight w:val="20"/>
        </w:trPr>
        <w:tc>
          <w:tcPr>
            <w:tcW w:w="4777" w:type="dxa"/>
          </w:tcPr>
          <w:p w14:paraId="2B4FD2C6" w14:textId="77777777" w:rsidR="00F605F6" w:rsidRPr="00A54185" w:rsidRDefault="00F605F6" w:rsidP="00C23AC9">
            <w:pPr>
              <w:spacing w:line="276" w:lineRule="auto"/>
              <w:textAlignment w:val="baseline"/>
              <w:rPr>
                <w:rFonts w:ascii="Century Gothic" w:hAnsi="Century Gothic"/>
                <w:color w:val="auto"/>
                <w:szCs w:val="16"/>
              </w:rPr>
            </w:pPr>
            <w:r w:rsidRPr="00A54185">
              <w:rPr>
                <w:rFonts w:ascii="Century Gothic" w:hAnsi="Century Gothic"/>
                <w:color w:val="auto"/>
                <w:szCs w:val="16"/>
              </w:rPr>
              <w:t xml:space="preserve">Джерело фінансування </w:t>
            </w:r>
          </w:p>
        </w:tc>
        <w:tc>
          <w:tcPr>
            <w:tcW w:w="4854" w:type="dxa"/>
            <w:gridSpan w:val="2"/>
          </w:tcPr>
          <w:p w14:paraId="3055BE89" w14:textId="77777777" w:rsidR="00F605F6" w:rsidRPr="00A54185" w:rsidRDefault="00F605F6" w:rsidP="00C23AC9">
            <w:pPr>
              <w:spacing w:line="276" w:lineRule="auto"/>
              <w:jc w:val="center"/>
              <w:textAlignment w:val="baseline"/>
              <w:rPr>
                <w:rFonts w:ascii="Century Gothic" w:hAnsi="Century Gothic"/>
                <w:color w:val="auto"/>
                <w:szCs w:val="16"/>
              </w:rPr>
            </w:pPr>
            <w:r w:rsidRPr="00A54185">
              <w:rPr>
                <w:rFonts w:ascii="Century Gothic" w:hAnsi="Century Gothic"/>
                <w:color w:val="auto"/>
                <w:szCs w:val="16"/>
              </w:rPr>
              <w:t xml:space="preserve">ЕСКО (100%) </w:t>
            </w:r>
          </w:p>
        </w:tc>
      </w:tr>
      <w:tr w:rsidR="00C23AC9" w:rsidRPr="00A54185" w14:paraId="7B99B2CF" w14:textId="77777777" w:rsidTr="00C23AC9">
        <w:trPr>
          <w:trHeight w:val="20"/>
        </w:trPr>
        <w:tc>
          <w:tcPr>
            <w:tcW w:w="4777" w:type="dxa"/>
          </w:tcPr>
          <w:p w14:paraId="6D50FCB2" w14:textId="77777777" w:rsidR="00F605F6" w:rsidRPr="00A54185" w:rsidRDefault="00F605F6" w:rsidP="00C23AC9">
            <w:pPr>
              <w:spacing w:line="276" w:lineRule="auto"/>
              <w:textAlignment w:val="baseline"/>
              <w:rPr>
                <w:rFonts w:ascii="Century Gothic" w:hAnsi="Century Gothic"/>
                <w:color w:val="auto"/>
                <w:szCs w:val="16"/>
              </w:rPr>
            </w:pPr>
            <w:r w:rsidRPr="00A54185">
              <w:rPr>
                <w:rFonts w:ascii="Century Gothic" w:hAnsi="Century Gothic"/>
                <w:color w:val="auto"/>
                <w:szCs w:val="16"/>
              </w:rPr>
              <w:t>Термін реалізації проекту</w:t>
            </w:r>
          </w:p>
        </w:tc>
        <w:tc>
          <w:tcPr>
            <w:tcW w:w="4854" w:type="dxa"/>
            <w:gridSpan w:val="2"/>
          </w:tcPr>
          <w:p w14:paraId="56FB23CF" w14:textId="77777777" w:rsidR="00F605F6" w:rsidRPr="00A54185" w:rsidRDefault="00F605F6" w:rsidP="00C23AC9">
            <w:pPr>
              <w:spacing w:line="276" w:lineRule="auto"/>
              <w:jc w:val="center"/>
              <w:textAlignment w:val="baseline"/>
              <w:rPr>
                <w:rFonts w:ascii="Century Gothic" w:hAnsi="Century Gothic"/>
                <w:color w:val="auto"/>
                <w:szCs w:val="16"/>
              </w:rPr>
            </w:pPr>
            <w:r w:rsidRPr="00A54185">
              <w:rPr>
                <w:rFonts w:ascii="Century Gothic" w:hAnsi="Century Gothic"/>
                <w:color w:val="auto"/>
                <w:szCs w:val="16"/>
              </w:rPr>
              <w:t>2028-2030</w:t>
            </w:r>
          </w:p>
        </w:tc>
      </w:tr>
    </w:tbl>
    <w:p w14:paraId="524592E4" w14:textId="77777777" w:rsidR="00F605F6" w:rsidRPr="00A54185" w:rsidRDefault="00F605F6" w:rsidP="00CD4ED1">
      <w:pPr>
        <w:spacing w:before="160" w:after="160"/>
        <w:rPr>
          <w:rFonts w:ascii="Century Gothic" w:hAnsi="Century Gothic"/>
        </w:rPr>
      </w:pPr>
      <w:r w:rsidRPr="00A54185">
        <w:rPr>
          <w:rFonts w:ascii="Century Gothic" w:hAnsi="Century Gothic"/>
        </w:rPr>
        <w:lastRenderedPageBreak/>
        <w:t>Незначний рівень інвестицій, та термін окупності дозволяють реалізувати даний захід із залученням ЕСКО компанії.</w:t>
      </w:r>
    </w:p>
    <w:p w14:paraId="2A267A83" w14:textId="48A1070F" w:rsidR="00F605F6" w:rsidRPr="00A54185" w:rsidRDefault="00AF2480" w:rsidP="00C23AC9">
      <w:pPr>
        <w:autoSpaceDE w:val="0"/>
        <w:autoSpaceDN w:val="0"/>
        <w:adjustRightInd w:val="0"/>
        <w:spacing w:before="160"/>
        <w:rPr>
          <w:rFonts w:ascii="Century Gothic" w:eastAsia="Times New Roman" w:hAnsi="Century Gothic"/>
          <w:b/>
          <w:bCs/>
        </w:rPr>
      </w:pPr>
      <w:r w:rsidRPr="001E74BD">
        <w:rPr>
          <w:rFonts w:ascii="Century Gothic" w:eastAsia="Times New Roman" w:hAnsi="Century Gothic"/>
          <w:b/>
          <w:bCs/>
          <w:lang w:val="ru-RU"/>
        </w:rPr>
        <w:t>5</w:t>
      </w:r>
      <w:r w:rsidR="00C23AC9" w:rsidRPr="00A54185">
        <w:rPr>
          <w:rFonts w:ascii="Century Gothic" w:eastAsia="Times New Roman" w:hAnsi="Century Gothic"/>
          <w:b/>
          <w:bCs/>
        </w:rPr>
        <w:t xml:space="preserve">.3. </w:t>
      </w:r>
      <w:r w:rsidR="00F605F6" w:rsidRPr="00A54185">
        <w:rPr>
          <w:rFonts w:ascii="Century Gothic" w:eastAsia="Times New Roman" w:hAnsi="Century Gothic"/>
          <w:b/>
          <w:bCs/>
        </w:rPr>
        <w:t>Використання ВДЕ на об’єктах зовнішнього освітлення</w:t>
      </w:r>
    </w:p>
    <w:p w14:paraId="4CF297F6" w14:textId="77777777" w:rsidR="00F605F6" w:rsidRPr="00A54185" w:rsidRDefault="00F605F6" w:rsidP="00CD4ED1">
      <w:pPr>
        <w:spacing w:before="160" w:after="160"/>
        <w:jc w:val="both"/>
        <w:rPr>
          <w:rFonts w:ascii="Century Gothic" w:eastAsia="Times New Roman" w:hAnsi="Century Gothic" w:cstheme="minorHAnsi"/>
          <w:b/>
        </w:rPr>
      </w:pPr>
      <w:r w:rsidRPr="00A54185">
        <w:rPr>
          <w:rFonts w:ascii="Century Gothic" w:eastAsia="Times New Roman" w:hAnsi="Century Gothic" w:cstheme="minorHAnsi"/>
          <w:b/>
        </w:rPr>
        <w:t xml:space="preserve">Опис поточної ситуації </w:t>
      </w:r>
    </w:p>
    <w:p w14:paraId="11BCA0E5" w14:textId="77777777" w:rsidR="00F605F6" w:rsidRPr="00A54185" w:rsidRDefault="00F605F6" w:rsidP="00CD4ED1">
      <w:pPr>
        <w:spacing w:before="160" w:after="160"/>
        <w:jc w:val="both"/>
        <w:rPr>
          <w:rFonts w:ascii="Century Gothic" w:hAnsi="Century Gothic" w:cstheme="minorHAnsi"/>
          <w:color w:val="000000" w:themeColor="text1"/>
        </w:rPr>
      </w:pPr>
      <w:r w:rsidRPr="00A54185">
        <w:rPr>
          <w:rFonts w:ascii="Century Gothic" w:eastAsia="Times New Roman" w:hAnsi="Century Gothic"/>
        </w:rPr>
        <w:t xml:space="preserve">Робота обладнання на об’єктах зовнішнього освітлення передбачає постійне споживання електроенергії. Цикл роботи зовнішнього освітлення охоплює вечірні години з високою вартістю електроенергії та в нічні часи з досить низькою вартістю. Окремі </w:t>
      </w:r>
      <w:proofErr w:type="spellStart"/>
      <w:r w:rsidRPr="00A54185">
        <w:rPr>
          <w:rFonts w:ascii="Century Gothic" w:eastAsia="Times New Roman" w:hAnsi="Century Gothic"/>
        </w:rPr>
        <w:t>світлоточки</w:t>
      </w:r>
      <w:proofErr w:type="spellEnd"/>
      <w:r w:rsidRPr="00A54185">
        <w:rPr>
          <w:rFonts w:ascii="Century Gothic" w:eastAsia="Times New Roman" w:hAnsi="Century Gothic"/>
        </w:rPr>
        <w:t xml:space="preserve"> знаходяться на певній відстані від мереж електропостачання, що зумовлює високі витрати на монтаж ліній електропередач.  Повітряні лінії електропередач можуть отримати пошкодження через дерева та стихійні лиха (паркові зони). Ремонт та обслуговування таких </w:t>
      </w:r>
      <w:proofErr w:type="spellStart"/>
      <w:r w:rsidRPr="00A54185">
        <w:rPr>
          <w:rFonts w:ascii="Century Gothic" w:eastAsia="Times New Roman" w:hAnsi="Century Gothic"/>
        </w:rPr>
        <w:t>світлоточок</w:t>
      </w:r>
      <w:proofErr w:type="spellEnd"/>
      <w:r w:rsidRPr="00A54185">
        <w:rPr>
          <w:rFonts w:ascii="Century Gothic" w:eastAsia="Times New Roman" w:hAnsi="Century Gothic"/>
        </w:rPr>
        <w:t xml:space="preserve"> є досить </w:t>
      </w:r>
      <w:proofErr w:type="spellStart"/>
      <w:r w:rsidRPr="00A54185">
        <w:rPr>
          <w:rFonts w:ascii="Century Gothic" w:eastAsia="Times New Roman" w:hAnsi="Century Gothic"/>
        </w:rPr>
        <w:t>дороговартісним</w:t>
      </w:r>
      <w:proofErr w:type="spellEnd"/>
      <w:r w:rsidRPr="00A54185">
        <w:rPr>
          <w:rFonts w:ascii="Century Gothic" w:eastAsia="Times New Roman" w:hAnsi="Century Gothic"/>
        </w:rPr>
        <w:t>.</w:t>
      </w:r>
      <w:r w:rsidRPr="00A54185">
        <w:rPr>
          <w:rFonts w:ascii="Century Gothic" w:hAnsi="Century Gothic" w:cstheme="minorHAnsi"/>
          <w:color w:val="000000" w:themeColor="text1"/>
        </w:rPr>
        <w:t xml:space="preserve"> </w:t>
      </w:r>
    </w:p>
    <w:p w14:paraId="0C753395" w14:textId="77777777" w:rsidR="00F605F6" w:rsidRPr="00A54185" w:rsidRDefault="00F605F6" w:rsidP="00CD4ED1">
      <w:pPr>
        <w:spacing w:before="160" w:after="160"/>
        <w:jc w:val="both"/>
        <w:textAlignment w:val="baseline"/>
        <w:rPr>
          <w:rFonts w:ascii="Century Gothic" w:eastAsia="Times New Roman" w:hAnsi="Century Gothic"/>
        </w:rPr>
      </w:pPr>
      <w:r w:rsidRPr="00A54185">
        <w:rPr>
          <w:rFonts w:ascii="Century Gothic" w:eastAsia="Times New Roman" w:hAnsi="Century Gothic"/>
          <w:b/>
          <w:bCs/>
        </w:rPr>
        <w:t>Запропоновані рішення</w:t>
      </w:r>
      <w:r w:rsidRPr="00A54185">
        <w:rPr>
          <w:rFonts w:ascii="Century Gothic" w:eastAsia="Times New Roman" w:hAnsi="Century Gothic"/>
        </w:rPr>
        <w:t> </w:t>
      </w:r>
    </w:p>
    <w:p w14:paraId="0531E662" w14:textId="77777777" w:rsidR="00F605F6" w:rsidRPr="00A54185" w:rsidRDefault="00F605F6" w:rsidP="00CD4ED1">
      <w:pPr>
        <w:spacing w:before="160" w:after="160"/>
        <w:jc w:val="both"/>
        <w:rPr>
          <w:rFonts w:ascii="Century Gothic" w:hAnsi="Century Gothic" w:cstheme="minorHAnsi"/>
          <w:color w:val="000000" w:themeColor="text1"/>
        </w:rPr>
      </w:pPr>
      <w:r w:rsidRPr="00A54185">
        <w:rPr>
          <w:rFonts w:ascii="Century Gothic" w:hAnsi="Century Gothic" w:cstheme="minorHAnsi"/>
          <w:color w:val="000000" w:themeColor="text1"/>
        </w:rPr>
        <w:t xml:space="preserve">Використання енергії сонця для генерації електричної енергії – технологія </w:t>
      </w:r>
      <w:proofErr w:type="spellStart"/>
      <w:r w:rsidRPr="00A54185">
        <w:rPr>
          <w:rFonts w:ascii="Century Gothic" w:hAnsi="Century Gothic" w:cstheme="minorHAnsi"/>
          <w:color w:val="000000" w:themeColor="text1"/>
        </w:rPr>
        <w:t>електрогенерації</w:t>
      </w:r>
      <w:proofErr w:type="spellEnd"/>
      <w:r w:rsidRPr="00A54185">
        <w:rPr>
          <w:rFonts w:ascii="Century Gothic" w:hAnsi="Century Gothic" w:cstheme="minorHAnsi"/>
          <w:color w:val="000000" w:themeColor="text1"/>
        </w:rPr>
        <w:t xml:space="preserve">, яка розвивається найшвидше. За даними Міжнародного агентства з відновлюваних джерел енергії, щорічне збільшення об’ємів сонячної генерації становить 73%. При цьому з 2009 по 2024 рік середня вартість електроенергії для сонячної енергетики знизилася з 359 до 61 долара за </w:t>
      </w:r>
      <w:proofErr w:type="spellStart"/>
      <w:r w:rsidRPr="00A54185">
        <w:rPr>
          <w:rFonts w:ascii="Century Gothic" w:hAnsi="Century Gothic" w:cstheme="minorHAnsi"/>
          <w:color w:val="000000" w:themeColor="text1"/>
        </w:rPr>
        <w:t>МВт·год</w:t>
      </w:r>
      <w:proofErr w:type="spellEnd"/>
      <w:r w:rsidRPr="00A54185">
        <w:rPr>
          <w:rFonts w:ascii="Century Gothic" w:hAnsi="Century Gothic" w:cstheme="minorHAnsi"/>
          <w:color w:val="000000" w:themeColor="text1"/>
        </w:rPr>
        <w:t xml:space="preserve">, тобто на 83%. </w:t>
      </w:r>
    </w:p>
    <w:p w14:paraId="665FE34A" w14:textId="77777777" w:rsidR="00F605F6" w:rsidRPr="00A54185" w:rsidRDefault="00F605F6" w:rsidP="00CD4ED1">
      <w:pPr>
        <w:spacing w:before="160" w:after="160"/>
        <w:jc w:val="both"/>
        <w:rPr>
          <w:rFonts w:ascii="Century Gothic" w:eastAsia="Times New Roman" w:hAnsi="Century Gothic"/>
          <w:color w:val="000000"/>
        </w:rPr>
      </w:pPr>
      <w:r w:rsidRPr="00A54185">
        <w:rPr>
          <w:rFonts w:ascii="Century Gothic" w:hAnsi="Century Gothic" w:cstheme="minorHAnsi"/>
          <w:color w:val="000000" w:themeColor="text1"/>
        </w:rPr>
        <w:t>Важливим чинником забезпечення стабільного енергопостачання є акумуляторна батарея,</w:t>
      </w:r>
      <w:r w:rsidRPr="00A54185">
        <w:rPr>
          <w:rFonts w:ascii="Century Gothic" w:eastAsia="Times New Roman" w:hAnsi="Century Gothic"/>
          <w:color w:val="000000"/>
        </w:rPr>
        <w:t xml:space="preserve"> ємність якої дозволяє забезпечити електроживлення тоді, коли генерація відсутня. Акумуляторні батареї дають можливість накопичити електричну енергію як з сонячної генерації, так і безпосередньо з мережі коли її вартість найнижча.</w:t>
      </w:r>
    </w:p>
    <w:p w14:paraId="079F75BD" w14:textId="77777777" w:rsidR="00F605F6" w:rsidRPr="00A54185" w:rsidRDefault="00F605F6" w:rsidP="00CD4ED1">
      <w:pPr>
        <w:spacing w:before="160" w:after="160"/>
        <w:jc w:val="both"/>
        <w:rPr>
          <w:rFonts w:ascii="Century Gothic" w:eastAsia="Times New Roman" w:hAnsi="Century Gothic"/>
          <w:color w:val="000000"/>
        </w:rPr>
      </w:pPr>
      <w:r w:rsidRPr="00A54185">
        <w:rPr>
          <w:rFonts w:ascii="Century Gothic" w:eastAsia="Times New Roman" w:hAnsi="Century Gothic"/>
          <w:color w:val="000000"/>
        </w:rPr>
        <w:t xml:space="preserve">Запропоновано створення наземних та в окремих випадках індивідуальних (на стовпах) та гібридних СЕС для використання </w:t>
      </w:r>
      <w:r w:rsidRPr="00A54185">
        <w:rPr>
          <w:rFonts w:ascii="Century Gothic" w:eastAsia="Times New Roman" w:hAnsi="Century Gothic"/>
        </w:rPr>
        <w:t>на об’єктах зовнішнього освітлення</w:t>
      </w:r>
      <w:r w:rsidRPr="00A54185">
        <w:rPr>
          <w:rFonts w:ascii="Century Gothic" w:eastAsia="Times New Roman" w:hAnsi="Century Gothic"/>
          <w:color w:val="000000"/>
        </w:rPr>
        <w:t>.</w:t>
      </w:r>
    </w:p>
    <w:p w14:paraId="0B747DB3" w14:textId="77777777" w:rsidR="00F605F6" w:rsidRPr="00A54185" w:rsidRDefault="00F605F6" w:rsidP="00CD4ED1">
      <w:pPr>
        <w:spacing w:before="160" w:after="160"/>
        <w:jc w:val="both"/>
        <w:textAlignment w:val="baseline"/>
        <w:rPr>
          <w:rFonts w:ascii="Century Gothic" w:eastAsia="Times New Roman" w:hAnsi="Century Gothic"/>
          <w:color w:val="000000"/>
        </w:rPr>
      </w:pPr>
      <w:r w:rsidRPr="00A54185">
        <w:rPr>
          <w:rFonts w:ascii="Century Gothic" w:eastAsia="Times New Roman" w:hAnsi="Century Gothic"/>
          <w:color w:val="000000"/>
        </w:rPr>
        <w:t xml:space="preserve">До переваг відноситься використання СЕС </w:t>
      </w:r>
      <w:r w:rsidRPr="00A54185">
        <w:rPr>
          <w:rFonts w:ascii="Century Gothic" w:eastAsia="Times New Roman" w:hAnsi="Century Gothic"/>
        </w:rPr>
        <w:t>на об’єктах зовнішнього освітлення</w:t>
      </w:r>
      <w:r w:rsidRPr="00A54185">
        <w:rPr>
          <w:rFonts w:ascii="Century Gothic" w:eastAsia="Times New Roman" w:hAnsi="Century Gothic"/>
          <w:color w:val="000000"/>
        </w:rPr>
        <w:t>:</w:t>
      </w:r>
    </w:p>
    <w:tbl>
      <w:tblPr>
        <w:tblStyle w:val="-214"/>
        <w:tblW w:w="9614" w:type="dxa"/>
        <w:tblLayout w:type="fixed"/>
        <w:tblLook w:val="0600" w:firstRow="0" w:lastRow="0" w:firstColumn="0" w:lastColumn="0" w:noHBand="1" w:noVBand="1"/>
      </w:tblPr>
      <w:tblGrid>
        <w:gridCol w:w="9614"/>
      </w:tblGrid>
      <w:tr w:rsidR="009F47F5" w:rsidRPr="00A54185" w14:paraId="0FD2C1A7" w14:textId="77777777" w:rsidTr="00FF5ED9">
        <w:trPr>
          <w:trHeight w:val="219"/>
        </w:trPr>
        <w:tc>
          <w:tcPr>
            <w:tcW w:w="9614" w:type="dxa"/>
          </w:tcPr>
          <w:p w14:paraId="57F93E2A" w14:textId="5D307FDE" w:rsidR="009F47F5" w:rsidRPr="00A54185" w:rsidRDefault="009F47F5" w:rsidP="009F47F5">
            <w:pPr>
              <w:spacing w:line="276" w:lineRule="auto"/>
              <w:jc w:val="both"/>
              <w:rPr>
                <w:sz w:val="20"/>
                <w:szCs w:val="20"/>
              </w:rPr>
            </w:pPr>
            <w:r w:rsidRPr="00A54185">
              <w:rPr>
                <w:rFonts w:eastAsia="Times New Roman" w:cs="Calibri"/>
                <w:color w:val="000000"/>
                <w:sz w:val="20"/>
                <w:szCs w:val="20"/>
              </w:rPr>
              <w:t>Економія коштів. Швидка окупність витрат, низькі експлуатаційні витрати і використання доступного джерела енергії - сонячного світла, гарантують економічну вигоду від застосування ліхтарів.</w:t>
            </w:r>
          </w:p>
        </w:tc>
      </w:tr>
      <w:tr w:rsidR="009F47F5" w:rsidRPr="00A54185" w14:paraId="17FFD998" w14:textId="77777777" w:rsidTr="00FF5ED9">
        <w:trPr>
          <w:trHeight w:val="219"/>
        </w:trPr>
        <w:tc>
          <w:tcPr>
            <w:tcW w:w="9614" w:type="dxa"/>
          </w:tcPr>
          <w:p w14:paraId="235BE8D4" w14:textId="10CBA050" w:rsidR="009F47F5" w:rsidRPr="00A54185" w:rsidRDefault="009F47F5" w:rsidP="009F47F5">
            <w:pPr>
              <w:spacing w:line="276" w:lineRule="auto"/>
              <w:jc w:val="both"/>
              <w:rPr>
                <w:sz w:val="20"/>
                <w:szCs w:val="20"/>
              </w:rPr>
            </w:pPr>
            <w:r w:rsidRPr="00A54185">
              <w:rPr>
                <w:rFonts w:eastAsia="Times New Roman" w:cs="Calibri"/>
                <w:color w:val="000000"/>
                <w:sz w:val="20"/>
                <w:szCs w:val="20"/>
              </w:rPr>
              <w:t xml:space="preserve">Безперебійність і автономність роботи. Ліхтарі вуличного освітлення на сонячних </w:t>
            </w:r>
            <w:proofErr w:type="spellStart"/>
            <w:r w:rsidRPr="00A54185">
              <w:rPr>
                <w:rFonts w:eastAsia="Times New Roman" w:cs="Calibri"/>
                <w:color w:val="000000"/>
                <w:sz w:val="20"/>
                <w:szCs w:val="20"/>
              </w:rPr>
              <w:t>батареях</w:t>
            </w:r>
            <w:proofErr w:type="spellEnd"/>
            <w:r w:rsidRPr="00A54185">
              <w:rPr>
                <w:rFonts w:eastAsia="Times New Roman" w:cs="Calibri"/>
                <w:color w:val="000000"/>
                <w:sz w:val="20"/>
                <w:szCs w:val="20"/>
              </w:rPr>
              <w:t xml:space="preserve"> не вимагають наявності електромережі та регулярної заміни батарейок. Вони перетворюють сонячну енергію в електричну, заряджають акумуляторну батарею для безперебійного функціонування вночі.</w:t>
            </w:r>
          </w:p>
        </w:tc>
      </w:tr>
      <w:tr w:rsidR="009F47F5" w:rsidRPr="00A54185" w14:paraId="60E6472D" w14:textId="77777777" w:rsidTr="00FF5ED9">
        <w:trPr>
          <w:trHeight w:val="219"/>
        </w:trPr>
        <w:tc>
          <w:tcPr>
            <w:tcW w:w="9614" w:type="dxa"/>
          </w:tcPr>
          <w:p w14:paraId="4D4B681F" w14:textId="03E65C8A" w:rsidR="009F47F5" w:rsidRPr="00A54185" w:rsidRDefault="009F47F5" w:rsidP="009F47F5">
            <w:pPr>
              <w:spacing w:line="276" w:lineRule="auto"/>
              <w:jc w:val="both"/>
              <w:rPr>
                <w:sz w:val="20"/>
                <w:szCs w:val="20"/>
              </w:rPr>
            </w:pPr>
            <w:r w:rsidRPr="00A54185">
              <w:rPr>
                <w:rFonts w:eastAsia="Times New Roman" w:cs="Calibri"/>
                <w:color w:val="000000"/>
                <w:sz w:val="20"/>
                <w:szCs w:val="20"/>
              </w:rPr>
              <w:t>Екологічність. Для роботи використовується екологічно чисте, поновлюване джерело енергії - сонце. Не застосовується викопне паливо, тим самим забезпечується дбайливе ставлення до ресурсів України і зниження вуглецевого сліду.</w:t>
            </w:r>
          </w:p>
        </w:tc>
      </w:tr>
      <w:tr w:rsidR="009F47F5" w:rsidRPr="00A54185" w14:paraId="69CCFC2D" w14:textId="77777777" w:rsidTr="00FF5ED9">
        <w:trPr>
          <w:trHeight w:val="219"/>
        </w:trPr>
        <w:tc>
          <w:tcPr>
            <w:tcW w:w="9614" w:type="dxa"/>
          </w:tcPr>
          <w:p w14:paraId="7D4561FC" w14:textId="305DAC61" w:rsidR="009F47F5" w:rsidRPr="00A54185" w:rsidRDefault="009F47F5" w:rsidP="009F47F5">
            <w:pPr>
              <w:spacing w:line="276" w:lineRule="auto"/>
              <w:jc w:val="both"/>
              <w:rPr>
                <w:sz w:val="20"/>
                <w:szCs w:val="20"/>
              </w:rPr>
            </w:pPr>
            <w:r w:rsidRPr="00A54185">
              <w:rPr>
                <w:rFonts w:eastAsia="Times New Roman" w:cs="Calibri"/>
                <w:color w:val="000000"/>
                <w:sz w:val="20"/>
                <w:szCs w:val="20"/>
              </w:rPr>
              <w:t>Портативність і мобільність. Більшість світильників мають невеликі розміри і вагу - їх легко переносити, змінювати місце установки, прибирати на зберігання.</w:t>
            </w:r>
          </w:p>
        </w:tc>
      </w:tr>
      <w:tr w:rsidR="009F47F5" w:rsidRPr="00A54185" w14:paraId="49D66809" w14:textId="77777777" w:rsidTr="00FF5ED9">
        <w:trPr>
          <w:trHeight w:val="219"/>
        </w:trPr>
        <w:tc>
          <w:tcPr>
            <w:tcW w:w="9614" w:type="dxa"/>
          </w:tcPr>
          <w:p w14:paraId="77F33F75" w14:textId="795C9E06" w:rsidR="009F47F5" w:rsidRPr="00A54185" w:rsidRDefault="009F47F5" w:rsidP="009F47F5">
            <w:pPr>
              <w:spacing w:line="276" w:lineRule="auto"/>
              <w:jc w:val="both"/>
              <w:rPr>
                <w:sz w:val="20"/>
                <w:szCs w:val="20"/>
              </w:rPr>
            </w:pPr>
            <w:r w:rsidRPr="00A54185">
              <w:rPr>
                <w:rFonts w:eastAsia="Times New Roman" w:cs="Calibri"/>
                <w:color w:val="000000"/>
                <w:sz w:val="20"/>
                <w:szCs w:val="20"/>
              </w:rPr>
              <w:t>Швидкий монтаж. Установка пристроїв виконується без необхідності прокладки проводів.</w:t>
            </w:r>
          </w:p>
        </w:tc>
      </w:tr>
      <w:tr w:rsidR="009F47F5" w:rsidRPr="00A54185" w14:paraId="664A3A15" w14:textId="77777777" w:rsidTr="00FF5ED9">
        <w:trPr>
          <w:trHeight w:val="219"/>
        </w:trPr>
        <w:tc>
          <w:tcPr>
            <w:tcW w:w="9614" w:type="dxa"/>
          </w:tcPr>
          <w:p w14:paraId="4161F6EA" w14:textId="0806C741" w:rsidR="009F47F5" w:rsidRPr="00A54185" w:rsidRDefault="009F47F5" w:rsidP="009F47F5">
            <w:pPr>
              <w:spacing w:line="276" w:lineRule="auto"/>
              <w:jc w:val="both"/>
              <w:rPr>
                <w:sz w:val="20"/>
                <w:szCs w:val="20"/>
              </w:rPr>
            </w:pPr>
            <w:r w:rsidRPr="00A54185">
              <w:rPr>
                <w:rFonts w:eastAsia="Times New Roman" w:cs="Calibri"/>
                <w:color w:val="000000"/>
                <w:sz w:val="20"/>
                <w:szCs w:val="20"/>
              </w:rPr>
              <w:t>Безпека. Для експлуатації ліхтарів не потрібна електрична мережа й проведення для їх підключення, тому ризик ураження струмом зведений до нуля.</w:t>
            </w:r>
          </w:p>
        </w:tc>
      </w:tr>
    </w:tbl>
    <w:p w14:paraId="69425DDB" w14:textId="77777777" w:rsidR="00F605F6" w:rsidRPr="00A54185" w:rsidRDefault="00F605F6" w:rsidP="00CD4ED1">
      <w:pPr>
        <w:spacing w:before="160" w:after="160"/>
        <w:jc w:val="both"/>
        <w:textAlignment w:val="baseline"/>
        <w:rPr>
          <w:rFonts w:ascii="Century Gothic" w:eastAsia="Times New Roman" w:hAnsi="Century Gothic"/>
          <w:color w:val="000000"/>
        </w:rPr>
      </w:pPr>
      <w:r w:rsidRPr="00A54185">
        <w:rPr>
          <w:rFonts w:ascii="Century Gothic" w:eastAsia="Times New Roman" w:hAnsi="Century Gothic"/>
          <w:color w:val="000000"/>
        </w:rPr>
        <w:t>Відмінні експлуатаційні характеристики - хороша адаптація до несприятливих погодних умов, можливість працювати при низьких або високих температурах, відсутність перегріву лампи.</w:t>
      </w:r>
    </w:p>
    <w:p w14:paraId="32177F30" w14:textId="77777777" w:rsidR="00F605F6" w:rsidRPr="00A54185" w:rsidRDefault="00F605F6" w:rsidP="00CD4ED1">
      <w:pPr>
        <w:spacing w:before="160" w:after="160"/>
        <w:jc w:val="both"/>
        <w:textAlignment w:val="baseline"/>
        <w:rPr>
          <w:rFonts w:ascii="Century Gothic" w:eastAsia="Times New Roman" w:hAnsi="Century Gothic"/>
        </w:rPr>
      </w:pPr>
      <w:r w:rsidRPr="00A54185">
        <w:rPr>
          <w:rFonts w:ascii="Century Gothic" w:eastAsia="Times New Roman" w:hAnsi="Century Gothic"/>
          <w:color w:val="000000"/>
        </w:rPr>
        <w:lastRenderedPageBreak/>
        <w:t>Також варто відзначити, що сучасні моделі вуличних освітлювальних приладів виготовляються з досить довговічних і надійних матеріалів, не схильних до корозії і стандартного фізичного зносу.</w:t>
      </w:r>
    </w:p>
    <w:p w14:paraId="4A772C1A" w14:textId="35F00E13" w:rsidR="00F605F6" w:rsidRPr="001E74BD" w:rsidRDefault="00F605F6" w:rsidP="009F47F5">
      <w:pPr>
        <w:spacing w:after="0"/>
        <w:jc w:val="right"/>
        <w:textAlignment w:val="baseline"/>
        <w:rPr>
          <w:rFonts w:ascii="Century Gothic" w:eastAsia="Times New Roman" w:hAnsi="Century Gothic" w:cs="Segoe UI"/>
        </w:rPr>
      </w:pPr>
      <w:r w:rsidRPr="00A54185">
        <w:rPr>
          <w:rFonts w:ascii="Century Gothic" w:eastAsia="Times New Roman" w:hAnsi="Century Gothic"/>
          <w:color w:val="000000"/>
        </w:rPr>
        <w:t xml:space="preserve">Таблиця </w:t>
      </w:r>
      <w:r w:rsidR="009F47F5" w:rsidRPr="00A54185">
        <w:rPr>
          <w:rFonts w:ascii="Century Gothic" w:eastAsia="Times New Roman" w:hAnsi="Century Gothic"/>
          <w:color w:val="000000"/>
        </w:rPr>
        <w:t>1</w:t>
      </w:r>
      <w:r w:rsidRPr="00A54185">
        <w:rPr>
          <w:rFonts w:ascii="Century Gothic" w:eastAsia="Times New Roman" w:hAnsi="Century Gothic"/>
          <w:color w:val="000000"/>
        </w:rPr>
        <w:t>.</w:t>
      </w:r>
      <w:r w:rsidR="009F47F5" w:rsidRPr="00A54185">
        <w:rPr>
          <w:rFonts w:ascii="Century Gothic" w:eastAsia="Times New Roman" w:hAnsi="Century Gothic"/>
          <w:color w:val="000000"/>
        </w:rPr>
        <w:t>2</w:t>
      </w:r>
      <w:r w:rsidR="00B46D93" w:rsidRPr="001E74BD">
        <w:rPr>
          <w:rFonts w:ascii="Century Gothic" w:eastAsia="Times New Roman" w:hAnsi="Century Gothic"/>
          <w:color w:val="000000"/>
        </w:rPr>
        <w:t>7</w:t>
      </w:r>
    </w:p>
    <w:p w14:paraId="36914ECB" w14:textId="344D0FBC" w:rsidR="00F605F6" w:rsidRPr="00A54185" w:rsidRDefault="00F605F6" w:rsidP="009F47F5">
      <w:pPr>
        <w:spacing w:after="0"/>
        <w:jc w:val="center"/>
        <w:textAlignment w:val="baseline"/>
        <w:rPr>
          <w:rFonts w:ascii="Century Gothic" w:eastAsia="Times New Roman" w:hAnsi="Century Gothic"/>
        </w:rPr>
      </w:pPr>
      <w:r w:rsidRPr="00A54185">
        <w:rPr>
          <w:rFonts w:ascii="Century Gothic" w:eastAsia="Times New Roman" w:hAnsi="Century Gothic"/>
          <w:color w:val="000000"/>
        </w:rPr>
        <w:t xml:space="preserve">Витрати на впровадження, розрахунок річної економії та оцінка терміну простої окупності проекту використання індивідуальних та гібридних СЕС </w:t>
      </w:r>
      <w:r w:rsidRPr="00A54185">
        <w:rPr>
          <w:rFonts w:ascii="Century Gothic" w:eastAsia="Times New Roman" w:hAnsi="Century Gothic"/>
        </w:rPr>
        <w:t>на об’єктах зовнішнього освітлення</w:t>
      </w:r>
    </w:p>
    <w:tbl>
      <w:tblPr>
        <w:tblStyle w:val="1121"/>
        <w:tblW w:w="9673" w:type="dxa"/>
        <w:tblLook w:val="04A0" w:firstRow="1" w:lastRow="0" w:firstColumn="1" w:lastColumn="0" w:noHBand="0" w:noVBand="1"/>
      </w:tblPr>
      <w:tblGrid>
        <w:gridCol w:w="4396"/>
        <w:gridCol w:w="2880"/>
        <w:gridCol w:w="2397"/>
      </w:tblGrid>
      <w:tr w:rsidR="009F47F5" w:rsidRPr="00A54185" w14:paraId="749F3870" w14:textId="77777777" w:rsidTr="004F1821">
        <w:trPr>
          <w:cnfStyle w:val="100000000000" w:firstRow="1" w:lastRow="0" w:firstColumn="0" w:lastColumn="0" w:oddVBand="0" w:evenVBand="0" w:oddHBand="0" w:evenHBand="0" w:firstRowFirstColumn="0" w:firstRowLastColumn="0" w:lastRowFirstColumn="0" w:lastRowLastColumn="0"/>
          <w:trHeight w:val="21"/>
        </w:trPr>
        <w:tc>
          <w:tcPr>
            <w:tcW w:w="0" w:type="auto"/>
            <w:hideMark/>
          </w:tcPr>
          <w:p w14:paraId="7F88851A" w14:textId="77777777" w:rsidR="00F605F6" w:rsidRPr="00A54185" w:rsidRDefault="00F605F6" w:rsidP="009F47F5">
            <w:pPr>
              <w:spacing w:line="276" w:lineRule="auto"/>
              <w:jc w:val="center"/>
              <w:textAlignment w:val="baseline"/>
              <w:rPr>
                <w:rFonts w:ascii="Century Gothic" w:hAnsi="Century Gothic" w:cs="Times New Roman"/>
                <w:color w:val="auto"/>
                <w:sz w:val="18"/>
                <w:szCs w:val="18"/>
              </w:rPr>
            </w:pPr>
            <w:r w:rsidRPr="00A54185">
              <w:rPr>
                <w:rFonts w:ascii="Century Gothic" w:hAnsi="Century Gothic"/>
                <w:color w:val="auto"/>
                <w:sz w:val="18"/>
                <w:szCs w:val="18"/>
              </w:rPr>
              <w:t>Найменування величини </w:t>
            </w:r>
          </w:p>
        </w:tc>
        <w:tc>
          <w:tcPr>
            <w:tcW w:w="0" w:type="auto"/>
            <w:hideMark/>
          </w:tcPr>
          <w:p w14:paraId="336741F7" w14:textId="77777777" w:rsidR="00F605F6" w:rsidRPr="00A54185" w:rsidRDefault="00F605F6" w:rsidP="009F47F5">
            <w:pPr>
              <w:spacing w:line="276" w:lineRule="auto"/>
              <w:jc w:val="center"/>
              <w:textAlignment w:val="baseline"/>
              <w:rPr>
                <w:rFonts w:ascii="Century Gothic" w:hAnsi="Century Gothic" w:cs="Times New Roman"/>
                <w:color w:val="auto"/>
                <w:sz w:val="18"/>
                <w:szCs w:val="18"/>
              </w:rPr>
            </w:pPr>
            <w:r w:rsidRPr="00A54185">
              <w:rPr>
                <w:rFonts w:ascii="Century Gothic" w:hAnsi="Century Gothic"/>
                <w:color w:val="auto"/>
                <w:sz w:val="18"/>
                <w:szCs w:val="18"/>
              </w:rPr>
              <w:t>Розмірність </w:t>
            </w:r>
          </w:p>
        </w:tc>
        <w:tc>
          <w:tcPr>
            <w:tcW w:w="0" w:type="auto"/>
            <w:hideMark/>
          </w:tcPr>
          <w:p w14:paraId="1B5A5C9A" w14:textId="77777777" w:rsidR="00F605F6" w:rsidRPr="00A54185" w:rsidRDefault="00F605F6" w:rsidP="009F47F5">
            <w:pPr>
              <w:spacing w:line="276" w:lineRule="auto"/>
              <w:jc w:val="center"/>
              <w:textAlignment w:val="baseline"/>
              <w:rPr>
                <w:rFonts w:ascii="Century Gothic" w:hAnsi="Century Gothic" w:cs="Times New Roman"/>
                <w:color w:val="auto"/>
                <w:sz w:val="18"/>
                <w:szCs w:val="18"/>
              </w:rPr>
            </w:pPr>
            <w:r w:rsidRPr="00A54185">
              <w:rPr>
                <w:rFonts w:ascii="Century Gothic" w:hAnsi="Century Gothic"/>
                <w:color w:val="auto"/>
                <w:sz w:val="18"/>
                <w:szCs w:val="18"/>
              </w:rPr>
              <w:t>Величина </w:t>
            </w:r>
          </w:p>
        </w:tc>
      </w:tr>
      <w:tr w:rsidR="009F47F5" w:rsidRPr="00A54185" w14:paraId="51DC857B" w14:textId="77777777" w:rsidTr="004F1821">
        <w:trPr>
          <w:trHeight w:val="21"/>
        </w:trPr>
        <w:tc>
          <w:tcPr>
            <w:tcW w:w="0" w:type="auto"/>
          </w:tcPr>
          <w:p w14:paraId="1B451F3E" w14:textId="77777777" w:rsidR="00F605F6" w:rsidRPr="00A54185" w:rsidRDefault="00F605F6" w:rsidP="009F47F5">
            <w:pPr>
              <w:spacing w:line="276" w:lineRule="auto"/>
              <w:textAlignment w:val="baseline"/>
              <w:rPr>
                <w:rFonts w:ascii="Century Gothic" w:hAnsi="Century Gothic"/>
                <w:color w:val="auto"/>
                <w:sz w:val="18"/>
                <w:szCs w:val="18"/>
              </w:rPr>
            </w:pPr>
            <w:r w:rsidRPr="00A54185">
              <w:rPr>
                <w:rFonts w:ascii="Century Gothic" w:hAnsi="Century Gothic"/>
                <w:color w:val="auto"/>
                <w:sz w:val="18"/>
                <w:szCs w:val="18"/>
              </w:rPr>
              <w:t>Генерація електричної енергії</w:t>
            </w:r>
          </w:p>
        </w:tc>
        <w:tc>
          <w:tcPr>
            <w:tcW w:w="0" w:type="auto"/>
          </w:tcPr>
          <w:p w14:paraId="45CC5F6C" w14:textId="77777777" w:rsidR="00F605F6" w:rsidRPr="00A54185" w:rsidRDefault="00F605F6" w:rsidP="009F47F5">
            <w:pPr>
              <w:spacing w:line="276" w:lineRule="auto"/>
              <w:jc w:val="center"/>
              <w:textAlignment w:val="baseline"/>
              <w:rPr>
                <w:rFonts w:ascii="Century Gothic" w:hAnsi="Century Gothic"/>
                <w:color w:val="auto"/>
                <w:sz w:val="18"/>
                <w:szCs w:val="18"/>
              </w:rPr>
            </w:pPr>
            <w:r w:rsidRPr="00A54185">
              <w:rPr>
                <w:rFonts w:ascii="Century Gothic" w:hAnsi="Century Gothic"/>
                <w:color w:val="auto"/>
                <w:sz w:val="18"/>
                <w:szCs w:val="18"/>
              </w:rPr>
              <w:t>МВт-год/рік</w:t>
            </w:r>
          </w:p>
        </w:tc>
        <w:tc>
          <w:tcPr>
            <w:tcW w:w="0" w:type="auto"/>
          </w:tcPr>
          <w:p w14:paraId="4C757A2A" w14:textId="29814434" w:rsidR="00F605F6" w:rsidRPr="00A54185" w:rsidRDefault="0080410A" w:rsidP="009F47F5">
            <w:pPr>
              <w:spacing w:line="276" w:lineRule="auto"/>
              <w:jc w:val="center"/>
              <w:textAlignment w:val="baseline"/>
              <w:rPr>
                <w:rFonts w:ascii="Century Gothic" w:hAnsi="Century Gothic"/>
                <w:color w:val="auto"/>
                <w:sz w:val="18"/>
                <w:szCs w:val="18"/>
              </w:rPr>
            </w:pPr>
            <w:r>
              <w:rPr>
                <w:rFonts w:ascii="Century Gothic" w:hAnsi="Century Gothic"/>
                <w:color w:val="auto"/>
                <w:sz w:val="18"/>
                <w:szCs w:val="18"/>
              </w:rPr>
              <w:t>592,39</w:t>
            </w:r>
          </w:p>
        </w:tc>
      </w:tr>
      <w:tr w:rsidR="009F47F5" w:rsidRPr="00A54185" w14:paraId="697E1FF4" w14:textId="77777777" w:rsidTr="004F1821">
        <w:trPr>
          <w:trHeight w:val="21"/>
        </w:trPr>
        <w:tc>
          <w:tcPr>
            <w:tcW w:w="0" w:type="auto"/>
          </w:tcPr>
          <w:p w14:paraId="13F9B2ED" w14:textId="77777777" w:rsidR="00F605F6" w:rsidRPr="00A54185" w:rsidRDefault="00F605F6" w:rsidP="009F47F5">
            <w:pPr>
              <w:spacing w:line="276" w:lineRule="auto"/>
              <w:textAlignment w:val="baseline"/>
              <w:rPr>
                <w:rFonts w:ascii="Century Gothic" w:hAnsi="Century Gothic"/>
                <w:color w:val="auto"/>
                <w:sz w:val="18"/>
                <w:szCs w:val="18"/>
              </w:rPr>
            </w:pPr>
            <w:r w:rsidRPr="00A54185">
              <w:rPr>
                <w:rFonts w:ascii="Century Gothic" w:hAnsi="Century Gothic"/>
                <w:color w:val="auto"/>
                <w:sz w:val="18"/>
                <w:szCs w:val="18"/>
              </w:rPr>
              <w:t xml:space="preserve">Загальна вартість реалізації </w:t>
            </w:r>
          </w:p>
        </w:tc>
        <w:tc>
          <w:tcPr>
            <w:tcW w:w="0" w:type="auto"/>
          </w:tcPr>
          <w:p w14:paraId="6D51EF82" w14:textId="77777777" w:rsidR="00F605F6" w:rsidRPr="00A54185" w:rsidRDefault="00F605F6" w:rsidP="009F47F5">
            <w:pPr>
              <w:spacing w:line="276" w:lineRule="auto"/>
              <w:jc w:val="center"/>
              <w:textAlignment w:val="baseline"/>
              <w:rPr>
                <w:rFonts w:ascii="Century Gothic" w:hAnsi="Century Gothic"/>
                <w:color w:val="auto"/>
                <w:sz w:val="18"/>
                <w:szCs w:val="18"/>
              </w:rPr>
            </w:pPr>
            <w:r w:rsidRPr="00A54185">
              <w:rPr>
                <w:rFonts w:ascii="Century Gothic" w:hAnsi="Century Gothic"/>
                <w:color w:val="auto"/>
                <w:sz w:val="18"/>
                <w:szCs w:val="18"/>
              </w:rPr>
              <w:t>млн. грн</w:t>
            </w:r>
          </w:p>
        </w:tc>
        <w:tc>
          <w:tcPr>
            <w:tcW w:w="0" w:type="auto"/>
          </w:tcPr>
          <w:p w14:paraId="7B5E3E04" w14:textId="49625830" w:rsidR="00F605F6" w:rsidRPr="00A54185" w:rsidRDefault="0080410A" w:rsidP="009F47F5">
            <w:pPr>
              <w:spacing w:line="276" w:lineRule="auto"/>
              <w:jc w:val="center"/>
              <w:textAlignment w:val="baseline"/>
              <w:rPr>
                <w:rFonts w:ascii="Century Gothic" w:hAnsi="Century Gothic"/>
                <w:color w:val="auto"/>
                <w:sz w:val="18"/>
                <w:szCs w:val="18"/>
              </w:rPr>
            </w:pPr>
            <w:r>
              <w:rPr>
                <w:rFonts w:ascii="Century Gothic" w:hAnsi="Century Gothic"/>
                <w:color w:val="auto"/>
                <w:sz w:val="18"/>
                <w:szCs w:val="18"/>
              </w:rPr>
              <w:t>29,3</w:t>
            </w:r>
          </w:p>
        </w:tc>
      </w:tr>
      <w:tr w:rsidR="009F47F5" w:rsidRPr="00A54185" w14:paraId="25D86C89" w14:textId="77777777" w:rsidTr="004F1821">
        <w:trPr>
          <w:trHeight w:val="21"/>
        </w:trPr>
        <w:tc>
          <w:tcPr>
            <w:tcW w:w="0" w:type="auto"/>
          </w:tcPr>
          <w:p w14:paraId="269CC143" w14:textId="77777777" w:rsidR="00F605F6" w:rsidRPr="00A54185" w:rsidRDefault="00F605F6" w:rsidP="009F47F5">
            <w:pPr>
              <w:spacing w:line="276" w:lineRule="auto"/>
              <w:textAlignment w:val="baseline"/>
              <w:rPr>
                <w:rFonts w:ascii="Century Gothic" w:hAnsi="Century Gothic"/>
                <w:color w:val="auto"/>
                <w:sz w:val="18"/>
                <w:szCs w:val="18"/>
              </w:rPr>
            </w:pPr>
            <w:r w:rsidRPr="00A54185">
              <w:rPr>
                <w:rFonts w:ascii="Century Gothic" w:hAnsi="Century Gothic"/>
                <w:color w:val="auto"/>
                <w:sz w:val="18"/>
                <w:szCs w:val="18"/>
              </w:rPr>
              <w:t>Зекономлені кошти від використання СЕС</w:t>
            </w:r>
          </w:p>
        </w:tc>
        <w:tc>
          <w:tcPr>
            <w:tcW w:w="0" w:type="auto"/>
          </w:tcPr>
          <w:p w14:paraId="66AEF736" w14:textId="77777777" w:rsidR="00F605F6" w:rsidRPr="00A54185" w:rsidRDefault="00F605F6" w:rsidP="009F47F5">
            <w:pPr>
              <w:spacing w:line="276" w:lineRule="auto"/>
              <w:jc w:val="center"/>
              <w:textAlignment w:val="baseline"/>
              <w:rPr>
                <w:rFonts w:ascii="Century Gothic" w:hAnsi="Century Gothic"/>
                <w:color w:val="auto"/>
                <w:sz w:val="18"/>
                <w:szCs w:val="18"/>
              </w:rPr>
            </w:pPr>
            <w:r w:rsidRPr="00A54185">
              <w:rPr>
                <w:rFonts w:ascii="Century Gothic" w:hAnsi="Century Gothic"/>
                <w:color w:val="auto"/>
                <w:sz w:val="18"/>
                <w:szCs w:val="18"/>
              </w:rPr>
              <w:t>млн. грн/ рік</w:t>
            </w:r>
          </w:p>
        </w:tc>
        <w:tc>
          <w:tcPr>
            <w:tcW w:w="0" w:type="auto"/>
          </w:tcPr>
          <w:p w14:paraId="614EC495" w14:textId="180DE737" w:rsidR="00F605F6" w:rsidRPr="00A54185" w:rsidRDefault="0080410A" w:rsidP="009F47F5">
            <w:pPr>
              <w:spacing w:line="276" w:lineRule="auto"/>
              <w:jc w:val="center"/>
              <w:textAlignment w:val="baseline"/>
              <w:rPr>
                <w:rFonts w:ascii="Century Gothic" w:hAnsi="Century Gothic"/>
                <w:color w:val="auto"/>
                <w:sz w:val="18"/>
                <w:szCs w:val="18"/>
              </w:rPr>
            </w:pPr>
            <w:r>
              <w:rPr>
                <w:rFonts w:ascii="Century Gothic" w:hAnsi="Century Gothic"/>
                <w:color w:val="auto"/>
                <w:sz w:val="18"/>
                <w:szCs w:val="18"/>
              </w:rPr>
              <w:t>3,25</w:t>
            </w:r>
          </w:p>
        </w:tc>
      </w:tr>
      <w:tr w:rsidR="009F47F5" w:rsidRPr="00A54185" w14:paraId="37037103" w14:textId="77777777" w:rsidTr="004F1821">
        <w:trPr>
          <w:trHeight w:val="21"/>
        </w:trPr>
        <w:tc>
          <w:tcPr>
            <w:tcW w:w="0" w:type="auto"/>
          </w:tcPr>
          <w:p w14:paraId="7AC88687" w14:textId="77777777" w:rsidR="00F605F6" w:rsidRPr="00A54185" w:rsidRDefault="00F605F6" w:rsidP="009F47F5">
            <w:pPr>
              <w:spacing w:line="276" w:lineRule="auto"/>
              <w:textAlignment w:val="baseline"/>
              <w:rPr>
                <w:rFonts w:ascii="Century Gothic" w:hAnsi="Century Gothic" w:cs="Times New Roman"/>
                <w:color w:val="auto"/>
                <w:sz w:val="18"/>
                <w:szCs w:val="18"/>
              </w:rPr>
            </w:pPr>
            <w:r w:rsidRPr="00A54185">
              <w:rPr>
                <w:rFonts w:ascii="Century Gothic" w:hAnsi="Century Gothic"/>
                <w:color w:val="auto"/>
                <w:sz w:val="18"/>
                <w:szCs w:val="18"/>
              </w:rPr>
              <w:t>Термін окупності заходу </w:t>
            </w:r>
          </w:p>
        </w:tc>
        <w:tc>
          <w:tcPr>
            <w:tcW w:w="0" w:type="auto"/>
          </w:tcPr>
          <w:p w14:paraId="79DDE32C" w14:textId="77777777" w:rsidR="00F605F6" w:rsidRPr="00A54185" w:rsidRDefault="00F605F6" w:rsidP="009F47F5">
            <w:pPr>
              <w:spacing w:line="276" w:lineRule="auto"/>
              <w:jc w:val="center"/>
              <w:textAlignment w:val="baseline"/>
              <w:rPr>
                <w:rFonts w:ascii="Century Gothic" w:hAnsi="Century Gothic" w:cs="Times New Roman"/>
                <w:color w:val="auto"/>
                <w:sz w:val="18"/>
                <w:szCs w:val="18"/>
              </w:rPr>
            </w:pPr>
            <w:r w:rsidRPr="00A54185">
              <w:rPr>
                <w:rFonts w:ascii="Century Gothic" w:hAnsi="Century Gothic"/>
                <w:color w:val="auto"/>
                <w:sz w:val="18"/>
                <w:szCs w:val="18"/>
              </w:rPr>
              <w:t>років </w:t>
            </w:r>
          </w:p>
        </w:tc>
        <w:tc>
          <w:tcPr>
            <w:tcW w:w="0" w:type="auto"/>
          </w:tcPr>
          <w:p w14:paraId="5061122F" w14:textId="0E47FFFE" w:rsidR="00F605F6" w:rsidRPr="00A54185" w:rsidRDefault="0080410A" w:rsidP="009F47F5">
            <w:pPr>
              <w:spacing w:line="276" w:lineRule="auto"/>
              <w:jc w:val="center"/>
              <w:textAlignment w:val="baseline"/>
              <w:rPr>
                <w:rFonts w:ascii="Century Gothic" w:hAnsi="Century Gothic"/>
                <w:color w:val="auto"/>
                <w:sz w:val="18"/>
                <w:szCs w:val="18"/>
                <w:highlight w:val="yellow"/>
              </w:rPr>
            </w:pPr>
            <w:r>
              <w:rPr>
                <w:rFonts w:ascii="Century Gothic" w:hAnsi="Century Gothic"/>
                <w:color w:val="auto"/>
                <w:sz w:val="18"/>
                <w:szCs w:val="18"/>
              </w:rPr>
              <w:t>9,01</w:t>
            </w:r>
          </w:p>
        </w:tc>
      </w:tr>
      <w:tr w:rsidR="009F47F5" w:rsidRPr="00A54185" w14:paraId="67999011" w14:textId="77777777" w:rsidTr="004F1821">
        <w:trPr>
          <w:trHeight w:val="21"/>
        </w:trPr>
        <w:tc>
          <w:tcPr>
            <w:tcW w:w="0" w:type="auto"/>
          </w:tcPr>
          <w:p w14:paraId="1A135510" w14:textId="77777777" w:rsidR="00F605F6" w:rsidRPr="00A54185" w:rsidRDefault="00F605F6" w:rsidP="009F47F5">
            <w:pPr>
              <w:spacing w:line="276" w:lineRule="auto"/>
              <w:textAlignment w:val="baseline"/>
              <w:rPr>
                <w:rFonts w:ascii="Century Gothic" w:hAnsi="Century Gothic"/>
                <w:color w:val="auto"/>
                <w:sz w:val="18"/>
                <w:szCs w:val="18"/>
              </w:rPr>
            </w:pPr>
            <w:r w:rsidRPr="00A54185">
              <w:rPr>
                <w:rFonts w:ascii="Century Gothic" w:hAnsi="Century Gothic"/>
                <w:color w:val="auto"/>
                <w:sz w:val="18"/>
                <w:szCs w:val="18"/>
              </w:rPr>
              <w:t xml:space="preserve">Джерело фінансування </w:t>
            </w:r>
          </w:p>
        </w:tc>
        <w:tc>
          <w:tcPr>
            <w:tcW w:w="0" w:type="auto"/>
            <w:gridSpan w:val="2"/>
          </w:tcPr>
          <w:p w14:paraId="571BFBD9" w14:textId="2062CEFC" w:rsidR="00F605F6" w:rsidRPr="00A54185" w:rsidRDefault="00F605F6" w:rsidP="004F1821">
            <w:pPr>
              <w:spacing w:line="276" w:lineRule="auto"/>
              <w:jc w:val="center"/>
              <w:textAlignment w:val="baseline"/>
              <w:rPr>
                <w:rFonts w:ascii="Century Gothic" w:hAnsi="Century Gothic"/>
                <w:color w:val="auto"/>
                <w:sz w:val="18"/>
                <w:szCs w:val="18"/>
              </w:rPr>
            </w:pPr>
            <w:r w:rsidRPr="00A54185">
              <w:rPr>
                <w:rFonts w:ascii="Century Gothic" w:hAnsi="Century Gothic"/>
                <w:color w:val="auto"/>
                <w:sz w:val="18"/>
                <w:szCs w:val="18"/>
              </w:rPr>
              <w:t>Кошти підприємства (20 %),ЕСКО- контракти (80%).</w:t>
            </w:r>
          </w:p>
        </w:tc>
      </w:tr>
      <w:tr w:rsidR="009F47F5" w:rsidRPr="00A54185" w14:paraId="11296674" w14:textId="77777777" w:rsidTr="004F1821">
        <w:trPr>
          <w:trHeight w:val="21"/>
        </w:trPr>
        <w:tc>
          <w:tcPr>
            <w:tcW w:w="0" w:type="auto"/>
          </w:tcPr>
          <w:p w14:paraId="0938CD05" w14:textId="77777777" w:rsidR="00F605F6" w:rsidRPr="00A54185" w:rsidRDefault="00F605F6" w:rsidP="009F47F5">
            <w:pPr>
              <w:spacing w:line="276" w:lineRule="auto"/>
              <w:textAlignment w:val="baseline"/>
              <w:rPr>
                <w:rFonts w:ascii="Century Gothic" w:hAnsi="Century Gothic"/>
                <w:color w:val="auto"/>
                <w:sz w:val="18"/>
                <w:szCs w:val="18"/>
              </w:rPr>
            </w:pPr>
            <w:r w:rsidRPr="00A54185">
              <w:rPr>
                <w:rFonts w:ascii="Century Gothic" w:hAnsi="Century Gothic"/>
                <w:color w:val="auto"/>
                <w:sz w:val="18"/>
                <w:szCs w:val="18"/>
              </w:rPr>
              <w:t>Термін реалізації проекту</w:t>
            </w:r>
          </w:p>
        </w:tc>
        <w:tc>
          <w:tcPr>
            <w:tcW w:w="0" w:type="auto"/>
            <w:gridSpan w:val="2"/>
          </w:tcPr>
          <w:p w14:paraId="631E016C" w14:textId="77777777" w:rsidR="00F605F6" w:rsidRPr="00A54185" w:rsidRDefault="00F605F6" w:rsidP="009F47F5">
            <w:pPr>
              <w:spacing w:line="276" w:lineRule="auto"/>
              <w:jc w:val="center"/>
              <w:textAlignment w:val="baseline"/>
              <w:rPr>
                <w:rFonts w:ascii="Century Gothic" w:hAnsi="Century Gothic"/>
                <w:color w:val="auto"/>
                <w:sz w:val="18"/>
                <w:szCs w:val="18"/>
              </w:rPr>
            </w:pPr>
            <w:r w:rsidRPr="00A54185">
              <w:rPr>
                <w:rFonts w:ascii="Century Gothic" w:hAnsi="Century Gothic"/>
                <w:color w:val="auto"/>
                <w:sz w:val="18"/>
                <w:szCs w:val="18"/>
              </w:rPr>
              <w:t>2027-2028</w:t>
            </w:r>
          </w:p>
        </w:tc>
      </w:tr>
    </w:tbl>
    <w:p w14:paraId="0E3ECA40" w14:textId="571D9201" w:rsidR="00F605F6" w:rsidRPr="00A54185" w:rsidRDefault="00F605F6" w:rsidP="00CD4ED1">
      <w:pPr>
        <w:spacing w:before="160" w:after="160"/>
        <w:rPr>
          <w:rFonts w:ascii="Century Gothic" w:hAnsi="Century Gothic"/>
        </w:rPr>
      </w:pPr>
      <w:r w:rsidRPr="00A54185">
        <w:rPr>
          <w:rFonts w:ascii="Century Gothic" w:hAnsi="Century Gothic"/>
        </w:rPr>
        <w:t xml:space="preserve">Простий термін окупності- </w:t>
      </w:r>
      <w:r w:rsidR="0080410A">
        <w:rPr>
          <w:rFonts w:ascii="Century Gothic" w:hAnsi="Century Gothic"/>
        </w:rPr>
        <w:t>9,01</w:t>
      </w:r>
      <w:r w:rsidRPr="00A54185">
        <w:rPr>
          <w:rFonts w:ascii="Century Gothic" w:hAnsi="Century Gothic"/>
        </w:rPr>
        <w:t xml:space="preserve"> роки. Короткий термін окупності дозволяє залучити кошти через механізм ЕСКО- контрактів. </w:t>
      </w:r>
    </w:p>
    <w:p w14:paraId="221B8AE9" w14:textId="4F36D8CE" w:rsidR="00F605F6" w:rsidRPr="00A54185" w:rsidRDefault="00AF2480" w:rsidP="009F47F5">
      <w:pPr>
        <w:spacing w:before="160" w:after="160"/>
        <w:jc w:val="both"/>
        <w:textAlignment w:val="baseline"/>
        <w:rPr>
          <w:rFonts w:ascii="Century Gothic" w:eastAsia="Times New Roman" w:hAnsi="Century Gothic"/>
          <w:b/>
          <w:bCs/>
          <w:color w:val="000000"/>
        </w:rPr>
      </w:pPr>
      <w:r w:rsidRPr="001E74BD">
        <w:rPr>
          <w:rFonts w:ascii="Century Gothic" w:eastAsia="Times New Roman" w:hAnsi="Century Gothic"/>
          <w:b/>
          <w:bCs/>
          <w:color w:val="000000"/>
          <w:lang w:val="ru-RU"/>
        </w:rPr>
        <w:t>6</w:t>
      </w:r>
      <w:r w:rsidR="00F605F6" w:rsidRPr="00A54185">
        <w:rPr>
          <w:rFonts w:ascii="Century Gothic" w:eastAsia="Times New Roman" w:hAnsi="Century Gothic"/>
          <w:b/>
          <w:bCs/>
          <w:color w:val="000000"/>
        </w:rPr>
        <w:t>. Об'єкти з управління побутовими відходами</w:t>
      </w:r>
    </w:p>
    <w:p w14:paraId="21E587B5" w14:textId="4E2556ED" w:rsidR="00F605F6" w:rsidRPr="00A54185" w:rsidRDefault="00AF2480" w:rsidP="009F47F5">
      <w:pPr>
        <w:autoSpaceDE w:val="0"/>
        <w:autoSpaceDN w:val="0"/>
        <w:adjustRightInd w:val="0"/>
        <w:spacing w:before="160"/>
        <w:rPr>
          <w:rFonts w:ascii="Century Gothic" w:eastAsia="Times New Roman" w:hAnsi="Century Gothic"/>
          <w:b/>
          <w:bCs/>
        </w:rPr>
      </w:pPr>
      <w:r w:rsidRPr="001E74BD">
        <w:rPr>
          <w:rFonts w:ascii="Century Gothic" w:hAnsi="Century Gothic" w:cs="Arial,Bold"/>
          <w:b/>
          <w:bCs/>
          <w:lang w:val="ru-RU"/>
        </w:rPr>
        <w:t>6</w:t>
      </w:r>
      <w:r w:rsidR="009F47F5" w:rsidRPr="00A54185">
        <w:rPr>
          <w:rFonts w:ascii="Century Gothic" w:hAnsi="Century Gothic" w:cs="Arial,Bold"/>
          <w:b/>
          <w:bCs/>
        </w:rPr>
        <w:t xml:space="preserve">.1. </w:t>
      </w:r>
      <w:r w:rsidR="00F605F6" w:rsidRPr="00A54185">
        <w:rPr>
          <w:rFonts w:ascii="Century Gothic" w:eastAsia="Times New Roman" w:hAnsi="Century Gothic"/>
          <w:b/>
          <w:bCs/>
        </w:rPr>
        <w:t>Зменшення обсягу побутових відходів необхідних для захоронення</w:t>
      </w:r>
    </w:p>
    <w:p w14:paraId="2E455DA6" w14:textId="77777777" w:rsidR="00F605F6" w:rsidRPr="00A54185" w:rsidRDefault="00F605F6" w:rsidP="00CD4ED1">
      <w:pPr>
        <w:spacing w:before="160" w:after="160"/>
        <w:jc w:val="both"/>
        <w:rPr>
          <w:rFonts w:ascii="Century Gothic" w:eastAsia="Times New Roman" w:hAnsi="Century Gothic" w:cstheme="minorHAnsi"/>
          <w:b/>
        </w:rPr>
      </w:pPr>
      <w:r w:rsidRPr="00A54185">
        <w:rPr>
          <w:rFonts w:ascii="Century Gothic" w:eastAsia="Times New Roman" w:hAnsi="Century Gothic" w:cstheme="minorHAnsi"/>
          <w:b/>
        </w:rPr>
        <w:t xml:space="preserve">Опис поточної ситуації </w:t>
      </w:r>
    </w:p>
    <w:p w14:paraId="36266F83" w14:textId="77777777" w:rsidR="00F605F6" w:rsidRPr="00A54185" w:rsidRDefault="00F605F6" w:rsidP="00CD4ED1">
      <w:pPr>
        <w:spacing w:before="160" w:after="160"/>
        <w:jc w:val="both"/>
        <w:rPr>
          <w:rFonts w:ascii="Century Gothic" w:hAnsi="Century Gothic"/>
        </w:rPr>
      </w:pPr>
      <w:r w:rsidRPr="00A54185">
        <w:rPr>
          <w:rFonts w:ascii="Century Gothic" w:hAnsi="Century Gothic"/>
        </w:rPr>
        <w:t xml:space="preserve">Одним із суттєвих чинників погіршення екологічного стану міст є забруднення довкілля відходами, що утворюються в процесі господарської та соціально- побутової діяльності. Вирішення питань, </w:t>
      </w:r>
      <w:proofErr w:type="spellStart"/>
      <w:r w:rsidRPr="00A54185">
        <w:rPr>
          <w:rFonts w:ascii="Century Gothic" w:hAnsi="Century Gothic"/>
        </w:rPr>
        <w:t>пов`язанних</w:t>
      </w:r>
      <w:proofErr w:type="spellEnd"/>
      <w:r w:rsidRPr="00A54185">
        <w:rPr>
          <w:rFonts w:ascii="Century Gothic" w:hAnsi="Century Gothic"/>
        </w:rPr>
        <w:t xml:space="preserve"> з ліквідацією чи обмеженням негативного впливу відходів на стан здоров`я людей і навколишнє середовище, потребує особливої уваги. З точки зору енергетичного балансу витрати палива  незначні. В основному паливо використовується для вивозу побутових відходів на полігон. Зменшення витрати палива повинно одночасно відбуватись зі зменшенням  обсягу відходів, котрі повинні бути </w:t>
      </w:r>
      <w:proofErr w:type="spellStart"/>
      <w:r w:rsidRPr="00A54185">
        <w:rPr>
          <w:rFonts w:ascii="Century Gothic" w:hAnsi="Century Gothic"/>
        </w:rPr>
        <w:t>захоронені</w:t>
      </w:r>
      <w:proofErr w:type="spellEnd"/>
      <w:r w:rsidRPr="00A54185">
        <w:rPr>
          <w:rFonts w:ascii="Century Gothic" w:hAnsi="Century Gothic"/>
        </w:rPr>
        <w:t>. Вирішення даного питання більш детально розглянуто в інших міських та регіональних програмах та планах. В даному випадку пропонується окремі заходи скеровані на зменшення обсягу побутових відходів.</w:t>
      </w:r>
    </w:p>
    <w:p w14:paraId="7B90D5FE" w14:textId="77777777" w:rsidR="00F605F6" w:rsidRPr="00A54185" w:rsidRDefault="00F605F6" w:rsidP="00CD4ED1">
      <w:pPr>
        <w:spacing w:before="160" w:after="160"/>
        <w:jc w:val="both"/>
        <w:textAlignment w:val="baseline"/>
        <w:rPr>
          <w:rFonts w:ascii="Century Gothic" w:eastAsia="Times New Roman" w:hAnsi="Century Gothic"/>
        </w:rPr>
      </w:pPr>
      <w:r w:rsidRPr="00A54185">
        <w:rPr>
          <w:rFonts w:ascii="Century Gothic" w:eastAsia="Times New Roman" w:hAnsi="Century Gothic"/>
          <w:b/>
          <w:bCs/>
        </w:rPr>
        <w:t>Запропоновані рішення</w:t>
      </w:r>
      <w:r w:rsidRPr="00A54185">
        <w:rPr>
          <w:rFonts w:ascii="Century Gothic" w:eastAsia="Times New Roman" w:hAnsi="Century Gothic"/>
        </w:rPr>
        <w:t> </w:t>
      </w:r>
    </w:p>
    <w:p w14:paraId="7E6E7691" w14:textId="77777777" w:rsidR="00F605F6" w:rsidRPr="00A54185" w:rsidRDefault="00F605F6" w:rsidP="00CD4ED1">
      <w:pPr>
        <w:spacing w:before="160" w:after="160"/>
        <w:rPr>
          <w:rFonts w:ascii="Century Gothic" w:hAnsi="Century Gothic"/>
        </w:rPr>
      </w:pPr>
      <w:r w:rsidRPr="00A54185">
        <w:rPr>
          <w:rFonts w:ascii="Century Gothic" w:hAnsi="Century Gothic"/>
        </w:rPr>
        <w:t xml:space="preserve">Метою заходів, що передбачається в даному проекті є зменшення обсягу відходів через запровадження механізмів стимулювання сортування, роздільного збору, повторного використання та переробки. Таким чином на полігон повинна потрапляти тільки частина відходів, що зменшить потребу у перевезенні та захоронення на полігоні. Особлива увага повинна приділятись повторній переробці та утилізації. Таким чином буде зменшено потребу у паливі для транспорту задіяному у транспортуванні відходів на полігон та </w:t>
      </w:r>
      <w:proofErr w:type="spellStart"/>
      <w:r w:rsidRPr="00A54185">
        <w:rPr>
          <w:rFonts w:ascii="Century Gothic" w:hAnsi="Century Gothic"/>
        </w:rPr>
        <w:t>захоронені</w:t>
      </w:r>
      <w:proofErr w:type="spellEnd"/>
      <w:r w:rsidRPr="00A54185">
        <w:rPr>
          <w:rFonts w:ascii="Century Gothic" w:hAnsi="Century Gothic"/>
        </w:rPr>
        <w:t>.</w:t>
      </w:r>
    </w:p>
    <w:p w14:paraId="6EC79E45" w14:textId="4A50903D" w:rsidR="00F605F6" w:rsidRPr="001E74BD" w:rsidRDefault="00F605F6" w:rsidP="009F47F5">
      <w:pPr>
        <w:spacing w:after="0"/>
        <w:jc w:val="right"/>
        <w:textAlignment w:val="baseline"/>
        <w:rPr>
          <w:rFonts w:ascii="Century Gothic" w:eastAsia="Times New Roman" w:hAnsi="Century Gothic"/>
          <w:color w:val="000000"/>
        </w:rPr>
      </w:pPr>
      <w:r w:rsidRPr="00A54185">
        <w:rPr>
          <w:rFonts w:ascii="Century Gothic" w:eastAsia="Times New Roman" w:hAnsi="Century Gothic"/>
          <w:color w:val="000000"/>
        </w:rPr>
        <w:t xml:space="preserve">Таблиця </w:t>
      </w:r>
      <w:r w:rsidR="009F47F5" w:rsidRPr="00A54185">
        <w:rPr>
          <w:rFonts w:ascii="Century Gothic" w:eastAsia="Times New Roman" w:hAnsi="Century Gothic"/>
          <w:color w:val="000000"/>
        </w:rPr>
        <w:t>1</w:t>
      </w:r>
      <w:r w:rsidRPr="00A54185">
        <w:rPr>
          <w:rFonts w:ascii="Century Gothic" w:eastAsia="Times New Roman" w:hAnsi="Century Gothic"/>
          <w:color w:val="000000"/>
        </w:rPr>
        <w:t>.</w:t>
      </w:r>
      <w:r w:rsidR="009F47F5" w:rsidRPr="00A54185">
        <w:rPr>
          <w:rFonts w:ascii="Century Gothic" w:eastAsia="Times New Roman" w:hAnsi="Century Gothic"/>
          <w:color w:val="000000"/>
        </w:rPr>
        <w:t>2</w:t>
      </w:r>
      <w:r w:rsidR="00B46D93" w:rsidRPr="001E74BD">
        <w:rPr>
          <w:rFonts w:ascii="Century Gothic" w:eastAsia="Times New Roman" w:hAnsi="Century Gothic"/>
          <w:color w:val="000000"/>
        </w:rPr>
        <w:t>8</w:t>
      </w:r>
    </w:p>
    <w:p w14:paraId="25195A9C" w14:textId="16A58679" w:rsidR="00F605F6" w:rsidRPr="00A54185" w:rsidRDefault="00F605F6" w:rsidP="009F47F5">
      <w:pPr>
        <w:spacing w:after="0"/>
        <w:jc w:val="center"/>
        <w:textAlignment w:val="baseline"/>
        <w:rPr>
          <w:rFonts w:ascii="Century Gothic" w:eastAsia="Times New Roman" w:hAnsi="Century Gothic"/>
        </w:rPr>
      </w:pPr>
      <w:r w:rsidRPr="00A54185">
        <w:rPr>
          <w:rFonts w:ascii="Century Gothic" w:eastAsia="Times New Roman" w:hAnsi="Century Gothic"/>
          <w:color w:val="000000"/>
        </w:rPr>
        <w:t>Витрати на впровадження, розрахунок річної економії та оцінка терміну простої окупності проекту «Зменшення обсягу побутових відходів необхідних для захоронення» </w:t>
      </w:r>
    </w:p>
    <w:tbl>
      <w:tblPr>
        <w:tblStyle w:val="1121"/>
        <w:tblW w:w="9616" w:type="dxa"/>
        <w:tblInd w:w="10" w:type="dxa"/>
        <w:tblLook w:val="04A0" w:firstRow="1" w:lastRow="0" w:firstColumn="1" w:lastColumn="0" w:noHBand="0" w:noVBand="1"/>
      </w:tblPr>
      <w:tblGrid>
        <w:gridCol w:w="3872"/>
        <w:gridCol w:w="3095"/>
        <w:gridCol w:w="2649"/>
      </w:tblGrid>
      <w:tr w:rsidR="009F47F5" w:rsidRPr="00A54185" w14:paraId="52963BD1" w14:textId="77777777" w:rsidTr="004F1821">
        <w:trPr>
          <w:cnfStyle w:val="100000000000" w:firstRow="1" w:lastRow="0" w:firstColumn="0" w:lastColumn="0" w:oddVBand="0" w:evenVBand="0" w:oddHBand="0" w:evenHBand="0" w:firstRowFirstColumn="0" w:firstRowLastColumn="0" w:lastRowFirstColumn="0" w:lastRowLastColumn="0"/>
          <w:trHeight w:val="44"/>
        </w:trPr>
        <w:tc>
          <w:tcPr>
            <w:tcW w:w="0" w:type="auto"/>
            <w:hideMark/>
          </w:tcPr>
          <w:p w14:paraId="58B5D86E" w14:textId="77777777" w:rsidR="00F605F6" w:rsidRPr="00A54185" w:rsidRDefault="00F605F6" w:rsidP="009F47F5">
            <w:pPr>
              <w:spacing w:line="276" w:lineRule="auto"/>
              <w:jc w:val="center"/>
              <w:textAlignment w:val="baseline"/>
              <w:rPr>
                <w:rFonts w:ascii="Century Gothic" w:hAnsi="Century Gothic" w:cs="Times New Roman"/>
                <w:color w:val="auto"/>
                <w:szCs w:val="16"/>
              </w:rPr>
            </w:pPr>
            <w:r w:rsidRPr="00A54185">
              <w:rPr>
                <w:rFonts w:ascii="Century Gothic" w:hAnsi="Century Gothic"/>
                <w:color w:val="auto"/>
                <w:szCs w:val="16"/>
              </w:rPr>
              <w:t>Найменування величини </w:t>
            </w:r>
          </w:p>
        </w:tc>
        <w:tc>
          <w:tcPr>
            <w:tcW w:w="0" w:type="auto"/>
            <w:hideMark/>
          </w:tcPr>
          <w:p w14:paraId="533CD1EC" w14:textId="77777777" w:rsidR="00F605F6" w:rsidRPr="00A54185" w:rsidRDefault="00F605F6" w:rsidP="009F47F5">
            <w:pPr>
              <w:spacing w:line="276" w:lineRule="auto"/>
              <w:jc w:val="center"/>
              <w:textAlignment w:val="baseline"/>
              <w:rPr>
                <w:rFonts w:ascii="Century Gothic" w:hAnsi="Century Gothic" w:cs="Times New Roman"/>
                <w:color w:val="auto"/>
                <w:szCs w:val="16"/>
              </w:rPr>
            </w:pPr>
            <w:r w:rsidRPr="00A54185">
              <w:rPr>
                <w:rFonts w:ascii="Century Gothic" w:hAnsi="Century Gothic"/>
                <w:color w:val="auto"/>
                <w:szCs w:val="16"/>
              </w:rPr>
              <w:t>Розмірність </w:t>
            </w:r>
          </w:p>
        </w:tc>
        <w:tc>
          <w:tcPr>
            <w:tcW w:w="0" w:type="auto"/>
            <w:hideMark/>
          </w:tcPr>
          <w:p w14:paraId="5F4E1C08" w14:textId="77777777" w:rsidR="00F605F6" w:rsidRPr="00A54185" w:rsidRDefault="00F605F6" w:rsidP="009F47F5">
            <w:pPr>
              <w:spacing w:line="276" w:lineRule="auto"/>
              <w:jc w:val="center"/>
              <w:textAlignment w:val="baseline"/>
              <w:rPr>
                <w:rFonts w:ascii="Century Gothic" w:hAnsi="Century Gothic" w:cs="Times New Roman"/>
                <w:color w:val="auto"/>
                <w:szCs w:val="16"/>
              </w:rPr>
            </w:pPr>
            <w:r w:rsidRPr="00A54185">
              <w:rPr>
                <w:rFonts w:ascii="Century Gothic" w:hAnsi="Century Gothic"/>
                <w:color w:val="auto"/>
                <w:szCs w:val="16"/>
              </w:rPr>
              <w:t>Величина </w:t>
            </w:r>
          </w:p>
        </w:tc>
      </w:tr>
      <w:tr w:rsidR="009F47F5" w:rsidRPr="00A54185" w14:paraId="6CEFF9C2" w14:textId="77777777" w:rsidTr="004F1821">
        <w:trPr>
          <w:trHeight w:val="44"/>
        </w:trPr>
        <w:tc>
          <w:tcPr>
            <w:tcW w:w="0" w:type="auto"/>
            <w:hideMark/>
          </w:tcPr>
          <w:p w14:paraId="6881A3C1" w14:textId="77777777" w:rsidR="00F605F6" w:rsidRPr="00A54185" w:rsidRDefault="00F605F6" w:rsidP="009F47F5">
            <w:pPr>
              <w:spacing w:line="276" w:lineRule="auto"/>
              <w:textAlignment w:val="baseline"/>
              <w:rPr>
                <w:rFonts w:ascii="Century Gothic" w:hAnsi="Century Gothic" w:cs="Times New Roman"/>
                <w:color w:val="auto"/>
                <w:szCs w:val="16"/>
              </w:rPr>
            </w:pPr>
            <w:r w:rsidRPr="00A54185">
              <w:rPr>
                <w:rFonts w:ascii="Century Gothic" w:hAnsi="Century Gothic"/>
                <w:color w:val="auto"/>
                <w:szCs w:val="16"/>
              </w:rPr>
              <w:t xml:space="preserve">Річне споживання енергії </w:t>
            </w:r>
          </w:p>
        </w:tc>
        <w:tc>
          <w:tcPr>
            <w:tcW w:w="0" w:type="auto"/>
            <w:hideMark/>
          </w:tcPr>
          <w:p w14:paraId="5074135B" w14:textId="77777777" w:rsidR="00F605F6" w:rsidRPr="00A54185" w:rsidRDefault="00F605F6" w:rsidP="009F47F5">
            <w:pPr>
              <w:spacing w:line="276" w:lineRule="auto"/>
              <w:jc w:val="center"/>
              <w:textAlignment w:val="baseline"/>
              <w:rPr>
                <w:rFonts w:ascii="Century Gothic" w:hAnsi="Century Gothic" w:cs="Times New Roman"/>
                <w:color w:val="auto"/>
                <w:szCs w:val="16"/>
              </w:rPr>
            </w:pPr>
            <w:r w:rsidRPr="00A54185">
              <w:rPr>
                <w:rFonts w:ascii="Century Gothic" w:hAnsi="Century Gothic"/>
                <w:color w:val="auto"/>
                <w:szCs w:val="16"/>
              </w:rPr>
              <w:t>МВт-год/рік</w:t>
            </w:r>
          </w:p>
        </w:tc>
        <w:tc>
          <w:tcPr>
            <w:tcW w:w="0" w:type="auto"/>
          </w:tcPr>
          <w:p w14:paraId="101767A6" w14:textId="4B746503" w:rsidR="00F605F6" w:rsidRPr="00007C34" w:rsidRDefault="00007C34" w:rsidP="009F47F5">
            <w:pPr>
              <w:spacing w:line="276" w:lineRule="auto"/>
              <w:jc w:val="center"/>
              <w:textAlignment w:val="baseline"/>
              <w:rPr>
                <w:rFonts w:ascii="Century Gothic" w:hAnsi="Century Gothic"/>
                <w:color w:val="auto"/>
                <w:szCs w:val="16"/>
              </w:rPr>
            </w:pPr>
            <w:r>
              <w:rPr>
                <w:rFonts w:ascii="Century Gothic" w:hAnsi="Century Gothic"/>
                <w:color w:val="auto"/>
                <w:szCs w:val="16"/>
              </w:rPr>
              <w:t>692,0</w:t>
            </w:r>
          </w:p>
        </w:tc>
      </w:tr>
      <w:tr w:rsidR="009F47F5" w:rsidRPr="00A54185" w14:paraId="4EF3D425" w14:textId="77777777" w:rsidTr="004F1821">
        <w:trPr>
          <w:trHeight w:val="44"/>
        </w:trPr>
        <w:tc>
          <w:tcPr>
            <w:tcW w:w="0" w:type="auto"/>
            <w:hideMark/>
          </w:tcPr>
          <w:p w14:paraId="4D4D78FE" w14:textId="77777777" w:rsidR="00F605F6" w:rsidRPr="00A54185" w:rsidRDefault="00F605F6" w:rsidP="009F47F5">
            <w:pPr>
              <w:spacing w:line="276" w:lineRule="auto"/>
              <w:textAlignment w:val="baseline"/>
              <w:rPr>
                <w:rFonts w:ascii="Century Gothic" w:hAnsi="Century Gothic" w:cs="Times New Roman"/>
                <w:color w:val="auto"/>
                <w:szCs w:val="16"/>
              </w:rPr>
            </w:pPr>
            <w:r w:rsidRPr="00A54185">
              <w:rPr>
                <w:rFonts w:ascii="Century Gothic" w:hAnsi="Century Gothic"/>
                <w:color w:val="auto"/>
                <w:szCs w:val="16"/>
              </w:rPr>
              <w:t>Очікувана річна економія енергії</w:t>
            </w:r>
          </w:p>
        </w:tc>
        <w:tc>
          <w:tcPr>
            <w:tcW w:w="0" w:type="auto"/>
            <w:hideMark/>
          </w:tcPr>
          <w:p w14:paraId="3027894F" w14:textId="77777777" w:rsidR="00F605F6" w:rsidRPr="00A54185" w:rsidRDefault="00F605F6" w:rsidP="009F47F5">
            <w:pPr>
              <w:spacing w:line="276" w:lineRule="auto"/>
              <w:jc w:val="center"/>
              <w:textAlignment w:val="baseline"/>
              <w:rPr>
                <w:rFonts w:ascii="Century Gothic" w:hAnsi="Century Gothic" w:cs="Times New Roman"/>
                <w:color w:val="auto"/>
                <w:szCs w:val="16"/>
              </w:rPr>
            </w:pPr>
            <w:r w:rsidRPr="00A54185">
              <w:rPr>
                <w:rFonts w:ascii="Century Gothic" w:hAnsi="Century Gothic"/>
                <w:color w:val="auto"/>
                <w:szCs w:val="16"/>
              </w:rPr>
              <w:t>МВт-год/рік</w:t>
            </w:r>
          </w:p>
        </w:tc>
        <w:tc>
          <w:tcPr>
            <w:tcW w:w="0" w:type="auto"/>
          </w:tcPr>
          <w:p w14:paraId="77CB57CA" w14:textId="7B583AA3" w:rsidR="00F605F6" w:rsidRPr="00A54185" w:rsidRDefault="00007C34" w:rsidP="009F47F5">
            <w:pPr>
              <w:spacing w:line="276" w:lineRule="auto"/>
              <w:jc w:val="center"/>
              <w:textAlignment w:val="baseline"/>
              <w:rPr>
                <w:rFonts w:ascii="Century Gothic" w:hAnsi="Century Gothic"/>
                <w:color w:val="auto"/>
                <w:szCs w:val="16"/>
              </w:rPr>
            </w:pPr>
            <w:r>
              <w:rPr>
                <w:rFonts w:ascii="Century Gothic" w:hAnsi="Century Gothic"/>
                <w:color w:val="auto"/>
                <w:szCs w:val="16"/>
              </w:rPr>
              <w:t>51,60</w:t>
            </w:r>
          </w:p>
        </w:tc>
      </w:tr>
      <w:tr w:rsidR="009F47F5" w:rsidRPr="00A54185" w14:paraId="598BAC1B" w14:textId="77777777" w:rsidTr="004F1821">
        <w:trPr>
          <w:trHeight w:val="44"/>
        </w:trPr>
        <w:tc>
          <w:tcPr>
            <w:tcW w:w="0" w:type="auto"/>
          </w:tcPr>
          <w:p w14:paraId="7B1E81B4" w14:textId="77777777" w:rsidR="00F605F6" w:rsidRPr="00A54185" w:rsidRDefault="00F605F6" w:rsidP="009F47F5">
            <w:pPr>
              <w:spacing w:line="276" w:lineRule="auto"/>
              <w:textAlignment w:val="baseline"/>
              <w:rPr>
                <w:rFonts w:ascii="Century Gothic" w:hAnsi="Century Gothic"/>
                <w:color w:val="auto"/>
                <w:szCs w:val="16"/>
              </w:rPr>
            </w:pPr>
            <w:r w:rsidRPr="00A54185">
              <w:rPr>
                <w:rFonts w:ascii="Century Gothic" w:hAnsi="Century Gothic"/>
                <w:color w:val="auto"/>
                <w:szCs w:val="16"/>
              </w:rPr>
              <w:t xml:space="preserve">Загальна вартість реалізації </w:t>
            </w:r>
          </w:p>
        </w:tc>
        <w:tc>
          <w:tcPr>
            <w:tcW w:w="0" w:type="auto"/>
          </w:tcPr>
          <w:p w14:paraId="5C62D6AB" w14:textId="77777777" w:rsidR="00F605F6" w:rsidRPr="00A54185" w:rsidRDefault="00F605F6" w:rsidP="009F47F5">
            <w:pPr>
              <w:spacing w:line="276" w:lineRule="auto"/>
              <w:jc w:val="center"/>
              <w:textAlignment w:val="baseline"/>
              <w:rPr>
                <w:rFonts w:ascii="Century Gothic" w:hAnsi="Century Gothic"/>
                <w:color w:val="auto"/>
                <w:szCs w:val="16"/>
              </w:rPr>
            </w:pPr>
            <w:r w:rsidRPr="00A54185">
              <w:rPr>
                <w:rFonts w:ascii="Century Gothic" w:hAnsi="Century Gothic"/>
                <w:color w:val="auto"/>
                <w:szCs w:val="16"/>
              </w:rPr>
              <w:t>млн. грн</w:t>
            </w:r>
          </w:p>
        </w:tc>
        <w:tc>
          <w:tcPr>
            <w:tcW w:w="0" w:type="auto"/>
          </w:tcPr>
          <w:p w14:paraId="56D236C3" w14:textId="48D54834" w:rsidR="00F605F6" w:rsidRPr="00A54185" w:rsidRDefault="00F605F6" w:rsidP="009F47F5">
            <w:pPr>
              <w:spacing w:line="276" w:lineRule="auto"/>
              <w:jc w:val="center"/>
              <w:textAlignment w:val="baseline"/>
              <w:rPr>
                <w:rFonts w:ascii="Century Gothic" w:hAnsi="Century Gothic"/>
                <w:color w:val="auto"/>
                <w:szCs w:val="16"/>
              </w:rPr>
            </w:pPr>
            <w:r w:rsidRPr="00A54185">
              <w:rPr>
                <w:rFonts w:ascii="Century Gothic" w:hAnsi="Century Gothic"/>
                <w:color w:val="auto"/>
                <w:szCs w:val="16"/>
              </w:rPr>
              <w:t>1,</w:t>
            </w:r>
            <w:r w:rsidR="00007C34">
              <w:rPr>
                <w:rFonts w:ascii="Century Gothic" w:hAnsi="Century Gothic"/>
                <w:color w:val="auto"/>
                <w:szCs w:val="16"/>
              </w:rPr>
              <w:t>5</w:t>
            </w:r>
          </w:p>
        </w:tc>
      </w:tr>
      <w:tr w:rsidR="009F47F5" w:rsidRPr="00A54185" w14:paraId="17E23D3F" w14:textId="77777777" w:rsidTr="004F1821">
        <w:trPr>
          <w:trHeight w:val="44"/>
        </w:trPr>
        <w:tc>
          <w:tcPr>
            <w:tcW w:w="0" w:type="auto"/>
          </w:tcPr>
          <w:p w14:paraId="5E567CC5" w14:textId="77777777" w:rsidR="00F605F6" w:rsidRPr="00A54185" w:rsidRDefault="00F605F6" w:rsidP="009F47F5">
            <w:pPr>
              <w:spacing w:line="276" w:lineRule="auto"/>
              <w:textAlignment w:val="baseline"/>
              <w:rPr>
                <w:rFonts w:ascii="Century Gothic" w:hAnsi="Century Gothic"/>
                <w:color w:val="auto"/>
                <w:szCs w:val="16"/>
              </w:rPr>
            </w:pPr>
            <w:r w:rsidRPr="00A54185">
              <w:rPr>
                <w:rFonts w:ascii="Century Gothic" w:hAnsi="Century Gothic"/>
                <w:color w:val="auto"/>
                <w:szCs w:val="16"/>
              </w:rPr>
              <w:lastRenderedPageBreak/>
              <w:t>Очікувана річна економія енергії</w:t>
            </w:r>
          </w:p>
        </w:tc>
        <w:tc>
          <w:tcPr>
            <w:tcW w:w="0" w:type="auto"/>
          </w:tcPr>
          <w:p w14:paraId="36FD8029" w14:textId="77777777" w:rsidR="00F605F6" w:rsidRPr="00A54185" w:rsidRDefault="00F605F6" w:rsidP="009F47F5">
            <w:pPr>
              <w:spacing w:line="276" w:lineRule="auto"/>
              <w:jc w:val="center"/>
              <w:textAlignment w:val="baseline"/>
              <w:rPr>
                <w:rFonts w:ascii="Century Gothic" w:hAnsi="Century Gothic"/>
                <w:color w:val="auto"/>
                <w:szCs w:val="16"/>
              </w:rPr>
            </w:pPr>
            <w:r w:rsidRPr="00A54185">
              <w:rPr>
                <w:rFonts w:ascii="Century Gothic" w:hAnsi="Century Gothic"/>
                <w:color w:val="auto"/>
                <w:szCs w:val="16"/>
              </w:rPr>
              <w:t>млн. грн</w:t>
            </w:r>
          </w:p>
        </w:tc>
        <w:tc>
          <w:tcPr>
            <w:tcW w:w="0" w:type="auto"/>
          </w:tcPr>
          <w:p w14:paraId="362A82A1" w14:textId="568D6991" w:rsidR="00F605F6" w:rsidRPr="00A54185" w:rsidRDefault="00F605F6" w:rsidP="009F47F5">
            <w:pPr>
              <w:spacing w:line="276" w:lineRule="auto"/>
              <w:jc w:val="center"/>
              <w:textAlignment w:val="baseline"/>
              <w:rPr>
                <w:rFonts w:ascii="Century Gothic" w:hAnsi="Century Gothic"/>
                <w:color w:val="auto"/>
                <w:szCs w:val="16"/>
              </w:rPr>
            </w:pPr>
            <w:r w:rsidRPr="00A54185">
              <w:rPr>
                <w:rFonts w:ascii="Century Gothic" w:hAnsi="Century Gothic"/>
                <w:color w:val="auto"/>
                <w:szCs w:val="16"/>
              </w:rPr>
              <w:t>0,</w:t>
            </w:r>
            <w:r w:rsidR="00AD429E">
              <w:rPr>
                <w:rFonts w:ascii="Century Gothic" w:hAnsi="Century Gothic"/>
                <w:color w:val="auto"/>
                <w:szCs w:val="16"/>
              </w:rPr>
              <w:t>49</w:t>
            </w:r>
          </w:p>
        </w:tc>
      </w:tr>
      <w:tr w:rsidR="009F47F5" w:rsidRPr="00A54185" w14:paraId="4C52F030" w14:textId="77777777" w:rsidTr="004F1821">
        <w:trPr>
          <w:trHeight w:val="44"/>
        </w:trPr>
        <w:tc>
          <w:tcPr>
            <w:tcW w:w="0" w:type="auto"/>
          </w:tcPr>
          <w:p w14:paraId="5D545CCC" w14:textId="77777777" w:rsidR="00F605F6" w:rsidRPr="00A54185" w:rsidRDefault="00F605F6" w:rsidP="009F47F5">
            <w:pPr>
              <w:spacing w:line="276" w:lineRule="auto"/>
              <w:textAlignment w:val="baseline"/>
              <w:rPr>
                <w:rFonts w:ascii="Century Gothic" w:hAnsi="Century Gothic" w:cs="Times New Roman"/>
                <w:color w:val="auto"/>
                <w:szCs w:val="16"/>
              </w:rPr>
            </w:pPr>
            <w:r w:rsidRPr="00A54185">
              <w:rPr>
                <w:rFonts w:ascii="Century Gothic" w:hAnsi="Century Gothic"/>
                <w:color w:val="auto"/>
                <w:szCs w:val="16"/>
              </w:rPr>
              <w:t>Термін окупності заходу </w:t>
            </w:r>
          </w:p>
        </w:tc>
        <w:tc>
          <w:tcPr>
            <w:tcW w:w="0" w:type="auto"/>
          </w:tcPr>
          <w:p w14:paraId="0878DFD2" w14:textId="77777777" w:rsidR="00F605F6" w:rsidRPr="00A54185" w:rsidRDefault="00F605F6" w:rsidP="009F47F5">
            <w:pPr>
              <w:spacing w:line="276" w:lineRule="auto"/>
              <w:jc w:val="center"/>
              <w:textAlignment w:val="baseline"/>
              <w:rPr>
                <w:rFonts w:ascii="Century Gothic" w:hAnsi="Century Gothic" w:cs="Times New Roman"/>
                <w:color w:val="auto"/>
                <w:szCs w:val="16"/>
              </w:rPr>
            </w:pPr>
            <w:r w:rsidRPr="00A54185">
              <w:rPr>
                <w:rFonts w:ascii="Century Gothic" w:hAnsi="Century Gothic"/>
                <w:color w:val="auto"/>
                <w:szCs w:val="16"/>
              </w:rPr>
              <w:t>років </w:t>
            </w:r>
          </w:p>
        </w:tc>
        <w:tc>
          <w:tcPr>
            <w:tcW w:w="0" w:type="auto"/>
          </w:tcPr>
          <w:p w14:paraId="202F295F" w14:textId="77777777" w:rsidR="00F605F6" w:rsidRPr="00A54185" w:rsidRDefault="00F605F6" w:rsidP="009F47F5">
            <w:pPr>
              <w:spacing w:line="276" w:lineRule="auto"/>
              <w:jc w:val="center"/>
              <w:textAlignment w:val="baseline"/>
              <w:rPr>
                <w:rFonts w:ascii="Century Gothic" w:hAnsi="Century Gothic"/>
                <w:color w:val="auto"/>
                <w:szCs w:val="16"/>
              </w:rPr>
            </w:pPr>
            <w:r w:rsidRPr="00A54185">
              <w:rPr>
                <w:rFonts w:ascii="Century Gothic" w:hAnsi="Century Gothic"/>
                <w:color w:val="auto"/>
                <w:szCs w:val="16"/>
              </w:rPr>
              <w:t>3,1</w:t>
            </w:r>
          </w:p>
        </w:tc>
      </w:tr>
      <w:tr w:rsidR="009F47F5" w:rsidRPr="00A54185" w14:paraId="1FEDC626" w14:textId="77777777" w:rsidTr="004F1821">
        <w:trPr>
          <w:trHeight w:val="44"/>
        </w:trPr>
        <w:tc>
          <w:tcPr>
            <w:tcW w:w="0" w:type="auto"/>
          </w:tcPr>
          <w:p w14:paraId="24D530A4" w14:textId="77777777" w:rsidR="00F605F6" w:rsidRPr="00A54185" w:rsidRDefault="00F605F6" w:rsidP="009F47F5">
            <w:pPr>
              <w:spacing w:line="276" w:lineRule="auto"/>
              <w:textAlignment w:val="baseline"/>
              <w:rPr>
                <w:rFonts w:ascii="Century Gothic" w:hAnsi="Century Gothic"/>
                <w:color w:val="auto"/>
                <w:szCs w:val="16"/>
              </w:rPr>
            </w:pPr>
            <w:r w:rsidRPr="00A54185">
              <w:rPr>
                <w:rFonts w:ascii="Century Gothic" w:hAnsi="Century Gothic"/>
                <w:color w:val="auto"/>
                <w:szCs w:val="16"/>
              </w:rPr>
              <w:t xml:space="preserve">Джерело фінансування </w:t>
            </w:r>
          </w:p>
        </w:tc>
        <w:tc>
          <w:tcPr>
            <w:tcW w:w="0" w:type="auto"/>
            <w:gridSpan w:val="2"/>
          </w:tcPr>
          <w:p w14:paraId="21B7B6D5" w14:textId="77777777" w:rsidR="00F605F6" w:rsidRPr="00A54185" w:rsidRDefault="00F605F6" w:rsidP="009F47F5">
            <w:pPr>
              <w:spacing w:line="276" w:lineRule="auto"/>
              <w:jc w:val="center"/>
              <w:textAlignment w:val="baseline"/>
              <w:rPr>
                <w:rFonts w:ascii="Century Gothic" w:hAnsi="Century Gothic"/>
                <w:color w:val="auto"/>
                <w:szCs w:val="16"/>
              </w:rPr>
            </w:pPr>
            <w:r w:rsidRPr="00A54185">
              <w:rPr>
                <w:rFonts w:ascii="Century Gothic" w:hAnsi="Century Gothic"/>
                <w:color w:val="auto"/>
                <w:szCs w:val="16"/>
              </w:rPr>
              <w:t xml:space="preserve">Кошти підприємства (80%), міський бюджет (20%) </w:t>
            </w:r>
          </w:p>
        </w:tc>
      </w:tr>
      <w:tr w:rsidR="009F47F5" w:rsidRPr="00A54185" w14:paraId="36D4DD19" w14:textId="77777777" w:rsidTr="004F1821">
        <w:trPr>
          <w:trHeight w:val="44"/>
        </w:trPr>
        <w:tc>
          <w:tcPr>
            <w:tcW w:w="0" w:type="auto"/>
          </w:tcPr>
          <w:p w14:paraId="7FD75F31" w14:textId="77777777" w:rsidR="00F605F6" w:rsidRPr="00A54185" w:rsidRDefault="00F605F6" w:rsidP="009F47F5">
            <w:pPr>
              <w:spacing w:line="276" w:lineRule="auto"/>
              <w:textAlignment w:val="baseline"/>
              <w:rPr>
                <w:rFonts w:ascii="Century Gothic" w:hAnsi="Century Gothic"/>
                <w:color w:val="auto"/>
                <w:szCs w:val="16"/>
              </w:rPr>
            </w:pPr>
            <w:r w:rsidRPr="00A54185">
              <w:rPr>
                <w:rFonts w:ascii="Century Gothic" w:hAnsi="Century Gothic"/>
                <w:color w:val="auto"/>
                <w:szCs w:val="16"/>
              </w:rPr>
              <w:t>Термін реалізації проекту</w:t>
            </w:r>
          </w:p>
        </w:tc>
        <w:tc>
          <w:tcPr>
            <w:tcW w:w="0" w:type="auto"/>
            <w:gridSpan w:val="2"/>
          </w:tcPr>
          <w:p w14:paraId="046BCE45" w14:textId="77777777" w:rsidR="00F605F6" w:rsidRPr="00A54185" w:rsidRDefault="00F605F6" w:rsidP="009F47F5">
            <w:pPr>
              <w:spacing w:line="276" w:lineRule="auto"/>
              <w:jc w:val="center"/>
              <w:textAlignment w:val="baseline"/>
              <w:rPr>
                <w:rFonts w:ascii="Century Gothic" w:hAnsi="Century Gothic"/>
                <w:color w:val="auto"/>
                <w:szCs w:val="16"/>
              </w:rPr>
            </w:pPr>
            <w:r w:rsidRPr="00A54185">
              <w:rPr>
                <w:rFonts w:ascii="Century Gothic" w:hAnsi="Century Gothic"/>
                <w:color w:val="auto"/>
                <w:szCs w:val="16"/>
              </w:rPr>
              <w:t>2026-2028</w:t>
            </w:r>
          </w:p>
        </w:tc>
      </w:tr>
    </w:tbl>
    <w:p w14:paraId="3870DA5B" w14:textId="62FB7CEE" w:rsidR="00F605F6" w:rsidRPr="00A54185" w:rsidRDefault="00F605F6" w:rsidP="009F47F5">
      <w:pPr>
        <w:spacing w:before="160" w:after="160"/>
        <w:rPr>
          <w:rFonts w:ascii="Century Gothic" w:hAnsi="Century Gothic"/>
        </w:rPr>
      </w:pPr>
      <w:r w:rsidRPr="00A54185">
        <w:rPr>
          <w:rFonts w:ascii="Century Gothic" w:hAnsi="Century Gothic"/>
        </w:rPr>
        <w:t>Даний проект має більше екологічний вплив, тому фінансування передбачається як за кошти міського бюджету, так і за власні кошти підприємства. Фінансові показник проекту досить привабливі з врахуванням залучених джерел фінансування. Термін окупності проекту становить- 3,1 роки.</w:t>
      </w:r>
    </w:p>
    <w:p w14:paraId="5C75A3BB" w14:textId="3F33F9CD" w:rsidR="00F605F6" w:rsidRPr="00A54185" w:rsidRDefault="00AF2480" w:rsidP="009F47F5">
      <w:pPr>
        <w:autoSpaceDE w:val="0"/>
        <w:autoSpaceDN w:val="0"/>
        <w:adjustRightInd w:val="0"/>
        <w:spacing w:before="160"/>
        <w:rPr>
          <w:rFonts w:ascii="Century Gothic" w:eastAsia="Times New Roman" w:hAnsi="Century Gothic"/>
          <w:b/>
          <w:bCs/>
        </w:rPr>
      </w:pPr>
      <w:r w:rsidRPr="001E74BD">
        <w:rPr>
          <w:rFonts w:ascii="Century Gothic" w:eastAsia="Times New Roman" w:hAnsi="Century Gothic"/>
          <w:b/>
          <w:bCs/>
          <w:lang w:val="ru-RU"/>
        </w:rPr>
        <w:t>6</w:t>
      </w:r>
      <w:r w:rsidR="009F47F5" w:rsidRPr="00A54185">
        <w:rPr>
          <w:rFonts w:ascii="Century Gothic" w:eastAsia="Times New Roman" w:hAnsi="Century Gothic"/>
          <w:b/>
          <w:bCs/>
        </w:rPr>
        <w:t xml:space="preserve">.2. </w:t>
      </w:r>
      <w:r w:rsidR="00F605F6" w:rsidRPr="00A54185">
        <w:rPr>
          <w:rFonts w:ascii="Century Gothic" w:eastAsia="Times New Roman" w:hAnsi="Century Gothic"/>
          <w:b/>
          <w:bCs/>
        </w:rPr>
        <w:t>Переведення транспорту на біопаливо</w:t>
      </w:r>
    </w:p>
    <w:p w14:paraId="1CF90BC1" w14:textId="77777777" w:rsidR="00F605F6" w:rsidRPr="00A54185" w:rsidRDefault="00F605F6" w:rsidP="00CD4ED1">
      <w:pPr>
        <w:spacing w:before="160" w:after="160"/>
        <w:jc w:val="both"/>
        <w:rPr>
          <w:rFonts w:ascii="Century Gothic" w:eastAsia="Times New Roman" w:hAnsi="Century Gothic" w:cstheme="minorHAnsi"/>
          <w:b/>
        </w:rPr>
      </w:pPr>
      <w:r w:rsidRPr="00A54185">
        <w:rPr>
          <w:rFonts w:ascii="Century Gothic" w:eastAsia="Times New Roman" w:hAnsi="Century Gothic" w:cstheme="minorHAnsi"/>
          <w:b/>
        </w:rPr>
        <w:t xml:space="preserve">Опис поточної ситуації </w:t>
      </w:r>
    </w:p>
    <w:p w14:paraId="1944A7E2" w14:textId="77777777" w:rsidR="00F605F6" w:rsidRPr="00A54185" w:rsidRDefault="00F605F6" w:rsidP="00CD4ED1">
      <w:pPr>
        <w:spacing w:before="160" w:after="160"/>
        <w:jc w:val="both"/>
        <w:rPr>
          <w:rFonts w:ascii="Century Gothic" w:hAnsi="Century Gothic"/>
        </w:rPr>
      </w:pPr>
      <w:r w:rsidRPr="00A54185">
        <w:rPr>
          <w:rFonts w:ascii="Century Gothic" w:hAnsi="Century Gothic"/>
        </w:rPr>
        <w:t xml:space="preserve">Одним із суттєвих чинників погіршення екологічного стану міст є забруднення довкілля відходами, що утворюються в процесі господарської та соціально- побутової діяльності. Вирішення питань, </w:t>
      </w:r>
      <w:proofErr w:type="spellStart"/>
      <w:r w:rsidRPr="00A54185">
        <w:rPr>
          <w:rFonts w:ascii="Century Gothic" w:hAnsi="Century Gothic"/>
        </w:rPr>
        <w:t>пов`язанних</w:t>
      </w:r>
      <w:proofErr w:type="spellEnd"/>
      <w:r w:rsidRPr="00A54185">
        <w:rPr>
          <w:rFonts w:ascii="Century Gothic" w:hAnsi="Century Gothic"/>
        </w:rPr>
        <w:t xml:space="preserve"> з ліквідацією чи обмеженням негативного впливу відходів на стан здоров`я людей і навколишнє середовище, потребує особливої уваги. З точки зору енергетичного балансу витрати палива  незначні. В основному паливо використовується для вивозу побутових відходів на полігон. З метою підвищення рівня екологізації пропонується використовувати </w:t>
      </w:r>
      <w:proofErr w:type="spellStart"/>
      <w:r w:rsidRPr="00A54185">
        <w:rPr>
          <w:rFonts w:ascii="Century Gothic" w:hAnsi="Century Gothic"/>
        </w:rPr>
        <w:t>біодизель</w:t>
      </w:r>
      <w:proofErr w:type="spellEnd"/>
      <w:r w:rsidRPr="00A54185">
        <w:rPr>
          <w:rFonts w:ascii="Century Gothic" w:hAnsi="Century Gothic"/>
        </w:rPr>
        <w:t xml:space="preserve"> для транспорту. </w:t>
      </w:r>
      <w:proofErr w:type="spellStart"/>
      <w:r w:rsidRPr="00A54185">
        <w:rPr>
          <w:rFonts w:ascii="Century Gothic" w:hAnsi="Century Gothic"/>
        </w:rPr>
        <w:t>Біодизель</w:t>
      </w:r>
      <w:proofErr w:type="spellEnd"/>
      <w:r w:rsidRPr="00A54185">
        <w:rPr>
          <w:rFonts w:ascii="Century Gothic" w:hAnsi="Century Gothic"/>
        </w:rPr>
        <w:t xml:space="preserve"> як моторне паливо має низку цінних властивостей. Його застосування істотно продовжує тривалість «життя» двигуна, бо таке паливо має кращу змащувальну здатність, ніж пальне з нафти. Його можна використовувати у чистому вигляді (марка У 100) або в суміші зі звичайним дизельним паливом. Найпоширеніший склад В 20 відповідає 20% </w:t>
      </w:r>
      <w:proofErr w:type="spellStart"/>
      <w:r w:rsidRPr="00A54185">
        <w:rPr>
          <w:rFonts w:ascii="Century Gothic" w:hAnsi="Century Gothic"/>
        </w:rPr>
        <w:t>біодизелю</w:t>
      </w:r>
      <w:proofErr w:type="spellEnd"/>
      <w:r w:rsidRPr="00A54185">
        <w:rPr>
          <w:rFonts w:ascii="Century Gothic" w:hAnsi="Century Gothic"/>
        </w:rPr>
        <w:t xml:space="preserve"> та 80% звичайного палива. Окрім </w:t>
      </w:r>
      <w:proofErr w:type="spellStart"/>
      <w:r w:rsidRPr="00A54185">
        <w:rPr>
          <w:rFonts w:ascii="Century Gothic" w:hAnsi="Century Gothic"/>
        </w:rPr>
        <w:t>біодизеля</w:t>
      </w:r>
      <w:proofErr w:type="spellEnd"/>
      <w:r w:rsidRPr="00A54185">
        <w:rPr>
          <w:rFonts w:ascii="Century Gothic" w:hAnsi="Century Gothic"/>
        </w:rPr>
        <w:t xml:space="preserve"> можна використовувати </w:t>
      </w:r>
      <w:proofErr w:type="spellStart"/>
      <w:r w:rsidRPr="00A54185">
        <w:rPr>
          <w:rFonts w:ascii="Century Gothic" w:hAnsi="Century Gothic"/>
        </w:rPr>
        <w:t>біоетанол</w:t>
      </w:r>
      <w:proofErr w:type="spellEnd"/>
      <w:r w:rsidRPr="00A54185">
        <w:rPr>
          <w:rFonts w:ascii="Century Gothic" w:hAnsi="Century Gothic"/>
        </w:rPr>
        <w:t>. Біоетанол – це зневоднений етиловий спирт зі всіма супутніми домішками та вмістом води до 0,2%. Октанове число 108. Розчинний в бензині та дизпаливі. Розчиняє воду в паливі. Є не тільки компонентом палива, а і енергоносієм. Добавляється в бензин та дизпаливо.</w:t>
      </w:r>
    </w:p>
    <w:p w14:paraId="79E9487D" w14:textId="77777777" w:rsidR="00F605F6" w:rsidRPr="00A54185" w:rsidRDefault="00F605F6" w:rsidP="00CD4ED1">
      <w:pPr>
        <w:spacing w:before="160" w:after="160"/>
        <w:jc w:val="both"/>
        <w:textAlignment w:val="baseline"/>
        <w:rPr>
          <w:rFonts w:ascii="Century Gothic" w:eastAsia="Times New Roman" w:hAnsi="Century Gothic"/>
        </w:rPr>
      </w:pPr>
      <w:r w:rsidRPr="00A54185">
        <w:rPr>
          <w:rFonts w:ascii="Century Gothic" w:eastAsia="Times New Roman" w:hAnsi="Century Gothic"/>
          <w:b/>
          <w:bCs/>
        </w:rPr>
        <w:t>Запропоновані рішення</w:t>
      </w:r>
    </w:p>
    <w:p w14:paraId="058ED6E1" w14:textId="77777777" w:rsidR="00F605F6" w:rsidRPr="00A54185" w:rsidRDefault="00F605F6" w:rsidP="00CD4ED1">
      <w:pPr>
        <w:spacing w:before="160" w:after="160"/>
        <w:jc w:val="both"/>
        <w:textAlignment w:val="baseline"/>
        <w:rPr>
          <w:rFonts w:ascii="Century Gothic" w:eastAsia="Times New Roman" w:hAnsi="Century Gothic"/>
        </w:rPr>
      </w:pPr>
      <w:r w:rsidRPr="00A54185">
        <w:rPr>
          <w:rFonts w:ascii="Century Gothic" w:eastAsia="Times New Roman" w:hAnsi="Century Gothic"/>
        </w:rPr>
        <w:t xml:space="preserve">Запропонований проект передбачає поступовий перехід транспорту для вивозу побутових відходів на використання </w:t>
      </w:r>
      <w:proofErr w:type="spellStart"/>
      <w:r w:rsidRPr="00A54185">
        <w:rPr>
          <w:rFonts w:ascii="Century Gothic" w:eastAsia="Times New Roman" w:hAnsi="Century Gothic"/>
        </w:rPr>
        <w:t>біодизеля</w:t>
      </w:r>
      <w:proofErr w:type="spellEnd"/>
      <w:r w:rsidRPr="00A54185">
        <w:rPr>
          <w:rFonts w:ascii="Century Gothic" w:eastAsia="Times New Roman" w:hAnsi="Century Gothic"/>
        </w:rPr>
        <w:t xml:space="preserve"> та </w:t>
      </w:r>
      <w:proofErr w:type="spellStart"/>
      <w:r w:rsidRPr="00A54185">
        <w:rPr>
          <w:rFonts w:ascii="Century Gothic" w:eastAsia="Times New Roman" w:hAnsi="Century Gothic"/>
        </w:rPr>
        <w:t>біоетанола</w:t>
      </w:r>
      <w:proofErr w:type="spellEnd"/>
      <w:r w:rsidRPr="00A54185">
        <w:rPr>
          <w:rFonts w:ascii="Century Gothic" w:eastAsia="Times New Roman" w:hAnsi="Century Gothic"/>
        </w:rPr>
        <w:t xml:space="preserve">. </w:t>
      </w:r>
    </w:p>
    <w:p w14:paraId="53D625C4" w14:textId="79018B29" w:rsidR="00F605F6" w:rsidRPr="001E74BD" w:rsidRDefault="00F605F6" w:rsidP="009F47F5">
      <w:pPr>
        <w:spacing w:after="0"/>
        <w:jc w:val="right"/>
        <w:textAlignment w:val="baseline"/>
        <w:rPr>
          <w:rFonts w:ascii="Century Gothic" w:eastAsia="Times New Roman" w:hAnsi="Century Gothic"/>
          <w:color w:val="000000"/>
          <w:lang w:val="ru-RU"/>
        </w:rPr>
      </w:pPr>
      <w:r w:rsidRPr="00A54185">
        <w:rPr>
          <w:rFonts w:ascii="Century Gothic" w:eastAsia="Times New Roman" w:hAnsi="Century Gothic"/>
          <w:color w:val="000000"/>
        </w:rPr>
        <w:t xml:space="preserve">Таблиця </w:t>
      </w:r>
      <w:r w:rsidR="009F47F5" w:rsidRPr="00A54185">
        <w:rPr>
          <w:rFonts w:ascii="Century Gothic" w:eastAsia="Times New Roman" w:hAnsi="Century Gothic"/>
          <w:color w:val="000000"/>
        </w:rPr>
        <w:t>1</w:t>
      </w:r>
      <w:r w:rsidRPr="00A54185">
        <w:rPr>
          <w:rFonts w:ascii="Century Gothic" w:eastAsia="Times New Roman" w:hAnsi="Century Gothic"/>
          <w:color w:val="000000"/>
        </w:rPr>
        <w:t>.2</w:t>
      </w:r>
      <w:r w:rsidR="00B46D93" w:rsidRPr="001E74BD">
        <w:rPr>
          <w:rFonts w:ascii="Century Gothic" w:eastAsia="Times New Roman" w:hAnsi="Century Gothic"/>
          <w:color w:val="000000"/>
          <w:lang w:val="ru-RU"/>
        </w:rPr>
        <w:t>9</w:t>
      </w:r>
    </w:p>
    <w:p w14:paraId="47CA7D16" w14:textId="641732AB" w:rsidR="00F605F6" w:rsidRPr="00A54185" w:rsidRDefault="00F605F6" w:rsidP="009F47F5">
      <w:pPr>
        <w:spacing w:after="0"/>
        <w:jc w:val="center"/>
        <w:textAlignment w:val="baseline"/>
        <w:rPr>
          <w:rFonts w:ascii="Century Gothic" w:eastAsia="Times New Roman" w:hAnsi="Century Gothic"/>
        </w:rPr>
      </w:pPr>
      <w:r w:rsidRPr="00A54185">
        <w:rPr>
          <w:rFonts w:ascii="Century Gothic" w:eastAsia="Times New Roman" w:hAnsi="Century Gothic"/>
          <w:color w:val="000000"/>
        </w:rPr>
        <w:t>Витрати на впровадження, розрахунок річної економії та оцінка терміну простої окупності проекту «Переведення транспорту на біопаливо» </w:t>
      </w:r>
    </w:p>
    <w:tbl>
      <w:tblPr>
        <w:tblStyle w:val="112"/>
        <w:tblW w:w="9631" w:type="dxa"/>
        <w:tblLook w:val="04A0" w:firstRow="1" w:lastRow="0" w:firstColumn="1" w:lastColumn="0" w:noHBand="0" w:noVBand="1"/>
      </w:tblPr>
      <w:tblGrid>
        <w:gridCol w:w="4777"/>
        <w:gridCol w:w="1690"/>
        <w:gridCol w:w="3164"/>
      </w:tblGrid>
      <w:tr w:rsidR="009F47F5" w:rsidRPr="00A54185" w14:paraId="7D123782" w14:textId="77777777" w:rsidTr="009F47F5">
        <w:trPr>
          <w:cnfStyle w:val="100000000000" w:firstRow="1" w:lastRow="0" w:firstColumn="0" w:lastColumn="0" w:oddVBand="0" w:evenVBand="0" w:oddHBand="0" w:evenHBand="0" w:firstRowFirstColumn="0" w:firstRowLastColumn="0" w:lastRowFirstColumn="0" w:lastRowLastColumn="0"/>
          <w:trHeight w:val="20"/>
        </w:trPr>
        <w:tc>
          <w:tcPr>
            <w:tcW w:w="4777" w:type="dxa"/>
            <w:hideMark/>
          </w:tcPr>
          <w:p w14:paraId="3E2D9859" w14:textId="77777777" w:rsidR="00F605F6" w:rsidRPr="00A54185" w:rsidRDefault="00F605F6" w:rsidP="009F47F5">
            <w:pPr>
              <w:spacing w:line="276" w:lineRule="auto"/>
              <w:jc w:val="center"/>
              <w:textAlignment w:val="baseline"/>
              <w:rPr>
                <w:rFonts w:ascii="Century Gothic" w:hAnsi="Century Gothic" w:cs="Times New Roman"/>
                <w:color w:val="auto"/>
                <w:szCs w:val="16"/>
              </w:rPr>
            </w:pPr>
            <w:r w:rsidRPr="00A54185">
              <w:rPr>
                <w:rFonts w:ascii="Century Gothic" w:hAnsi="Century Gothic"/>
                <w:color w:val="auto"/>
                <w:szCs w:val="16"/>
              </w:rPr>
              <w:t>Найменування величини </w:t>
            </w:r>
          </w:p>
        </w:tc>
        <w:tc>
          <w:tcPr>
            <w:tcW w:w="1690" w:type="dxa"/>
            <w:hideMark/>
          </w:tcPr>
          <w:p w14:paraId="763A62A0" w14:textId="77777777" w:rsidR="00F605F6" w:rsidRPr="00A54185" w:rsidRDefault="00F605F6" w:rsidP="009F47F5">
            <w:pPr>
              <w:spacing w:line="276" w:lineRule="auto"/>
              <w:jc w:val="center"/>
              <w:textAlignment w:val="baseline"/>
              <w:rPr>
                <w:rFonts w:ascii="Century Gothic" w:hAnsi="Century Gothic" w:cs="Times New Roman"/>
                <w:color w:val="auto"/>
                <w:szCs w:val="16"/>
              </w:rPr>
            </w:pPr>
            <w:r w:rsidRPr="00A54185">
              <w:rPr>
                <w:rFonts w:ascii="Century Gothic" w:hAnsi="Century Gothic"/>
                <w:color w:val="auto"/>
                <w:szCs w:val="16"/>
              </w:rPr>
              <w:t>Розмірність </w:t>
            </w:r>
          </w:p>
        </w:tc>
        <w:tc>
          <w:tcPr>
            <w:tcW w:w="3164" w:type="dxa"/>
            <w:hideMark/>
          </w:tcPr>
          <w:p w14:paraId="38E67B3A" w14:textId="77777777" w:rsidR="00F605F6" w:rsidRPr="00A54185" w:rsidRDefault="00F605F6" w:rsidP="009F47F5">
            <w:pPr>
              <w:spacing w:line="276" w:lineRule="auto"/>
              <w:jc w:val="center"/>
              <w:textAlignment w:val="baseline"/>
              <w:rPr>
                <w:rFonts w:ascii="Century Gothic" w:hAnsi="Century Gothic" w:cs="Times New Roman"/>
                <w:color w:val="auto"/>
                <w:szCs w:val="16"/>
              </w:rPr>
            </w:pPr>
            <w:r w:rsidRPr="00A54185">
              <w:rPr>
                <w:rFonts w:ascii="Century Gothic" w:hAnsi="Century Gothic"/>
                <w:color w:val="auto"/>
                <w:szCs w:val="16"/>
              </w:rPr>
              <w:t>Величина </w:t>
            </w:r>
          </w:p>
        </w:tc>
      </w:tr>
      <w:tr w:rsidR="009F47F5" w:rsidRPr="00A54185" w14:paraId="23943D0C" w14:textId="77777777" w:rsidTr="009F47F5">
        <w:trPr>
          <w:trHeight w:val="20"/>
        </w:trPr>
        <w:tc>
          <w:tcPr>
            <w:tcW w:w="4777" w:type="dxa"/>
            <w:hideMark/>
          </w:tcPr>
          <w:p w14:paraId="3EE87575" w14:textId="77777777" w:rsidR="00F605F6" w:rsidRPr="00A54185" w:rsidRDefault="00F605F6" w:rsidP="009F47F5">
            <w:pPr>
              <w:spacing w:line="276" w:lineRule="auto"/>
              <w:textAlignment w:val="baseline"/>
              <w:rPr>
                <w:rFonts w:ascii="Century Gothic" w:hAnsi="Century Gothic" w:cs="Times New Roman"/>
                <w:color w:val="auto"/>
                <w:szCs w:val="16"/>
              </w:rPr>
            </w:pPr>
            <w:r w:rsidRPr="00A54185">
              <w:rPr>
                <w:rFonts w:ascii="Century Gothic" w:hAnsi="Century Gothic"/>
                <w:color w:val="auto"/>
                <w:szCs w:val="16"/>
              </w:rPr>
              <w:t xml:space="preserve">Річне споживання енергії </w:t>
            </w:r>
          </w:p>
        </w:tc>
        <w:tc>
          <w:tcPr>
            <w:tcW w:w="1690" w:type="dxa"/>
            <w:hideMark/>
          </w:tcPr>
          <w:p w14:paraId="76EECD76" w14:textId="77777777" w:rsidR="00F605F6" w:rsidRPr="00A54185" w:rsidRDefault="00F605F6" w:rsidP="009F47F5">
            <w:pPr>
              <w:spacing w:line="276" w:lineRule="auto"/>
              <w:jc w:val="center"/>
              <w:textAlignment w:val="baseline"/>
              <w:rPr>
                <w:rFonts w:ascii="Century Gothic" w:hAnsi="Century Gothic" w:cs="Times New Roman"/>
                <w:color w:val="auto"/>
                <w:szCs w:val="16"/>
              </w:rPr>
            </w:pPr>
            <w:r w:rsidRPr="00A54185">
              <w:rPr>
                <w:rFonts w:ascii="Century Gothic" w:hAnsi="Century Gothic"/>
                <w:color w:val="auto"/>
                <w:szCs w:val="16"/>
              </w:rPr>
              <w:t>МВт-год/рік</w:t>
            </w:r>
          </w:p>
        </w:tc>
        <w:tc>
          <w:tcPr>
            <w:tcW w:w="3164" w:type="dxa"/>
          </w:tcPr>
          <w:p w14:paraId="424D1E67" w14:textId="78989F2B" w:rsidR="00F605F6" w:rsidRPr="005F0F46" w:rsidRDefault="005F0F46" w:rsidP="009F47F5">
            <w:pPr>
              <w:spacing w:line="276" w:lineRule="auto"/>
              <w:jc w:val="center"/>
              <w:textAlignment w:val="baseline"/>
              <w:rPr>
                <w:rFonts w:ascii="Century Gothic" w:hAnsi="Century Gothic"/>
                <w:color w:val="auto"/>
                <w:szCs w:val="16"/>
              </w:rPr>
            </w:pPr>
            <w:r>
              <w:rPr>
                <w:rFonts w:ascii="Century Gothic" w:hAnsi="Century Gothic"/>
                <w:color w:val="auto"/>
                <w:szCs w:val="16"/>
              </w:rPr>
              <w:t>692,0</w:t>
            </w:r>
          </w:p>
        </w:tc>
      </w:tr>
      <w:tr w:rsidR="009F47F5" w:rsidRPr="00A54185" w14:paraId="482D3D7A" w14:textId="77777777" w:rsidTr="009F47F5">
        <w:trPr>
          <w:trHeight w:val="20"/>
        </w:trPr>
        <w:tc>
          <w:tcPr>
            <w:tcW w:w="4777" w:type="dxa"/>
            <w:hideMark/>
          </w:tcPr>
          <w:p w14:paraId="08F6B0DB" w14:textId="77777777" w:rsidR="00F605F6" w:rsidRPr="00A54185" w:rsidRDefault="00F605F6" w:rsidP="009F47F5">
            <w:pPr>
              <w:spacing w:line="276" w:lineRule="auto"/>
              <w:textAlignment w:val="baseline"/>
              <w:rPr>
                <w:rFonts w:ascii="Century Gothic" w:hAnsi="Century Gothic" w:cs="Times New Roman"/>
                <w:color w:val="auto"/>
                <w:szCs w:val="16"/>
              </w:rPr>
            </w:pPr>
            <w:r w:rsidRPr="00A54185">
              <w:rPr>
                <w:rFonts w:ascii="Century Gothic" w:hAnsi="Century Gothic"/>
                <w:color w:val="auto"/>
                <w:szCs w:val="16"/>
              </w:rPr>
              <w:t>Очікувана річне використання біопалива</w:t>
            </w:r>
          </w:p>
        </w:tc>
        <w:tc>
          <w:tcPr>
            <w:tcW w:w="1690" w:type="dxa"/>
            <w:hideMark/>
          </w:tcPr>
          <w:p w14:paraId="7AEB7D93" w14:textId="77777777" w:rsidR="00F605F6" w:rsidRPr="00A54185" w:rsidRDefault="00F605F6" w:rsidP="009F47F5">
            <w:pPr>
              <w:spacing w:line="276" w:lineRule="auto"/>
              <w:jc w:val="center"/>
              <w:textAlignment w:val="baseline"/>
              <w:rPr>
                <w:rFonts w:ascii="Century Gothic" w:hAnsi="Century Gothic" w:cs="Times New Roman"/>
                <w:color w:val="auto"/>
                <w:szCs w:val="16"/>
              </w:rPr>
            </w:pPr>
            <w:r w:rsidRPr="00A54185">
              <w:rPr>
                <w:rFonts w:ascii="Century Gothic" w:hAnsi="Century Gothic"/>
                <w:color w:val="auto"/>
                <w:szCs w:val="16"/>
              </w:rPr>
              <w:t>МВт-год/рік</w:t>
            </w:r>
          </w:p>
        </w:tc>
        <w:tc>
          <w:tcPr>
            <w:tcW w:w="3164" w:type="dxa"/>
          </w:tcPr>
          <w:p w14:paraId="373D5D33" w14:textId="0E4CFE83" w:rsidR="00F605F6" w:rsidRPr="00A54185" w:rsidRDefault="00525131" w:rsidP="009F47F5">
            <w:pPr>
              <w:spacing w:line="276" w:lineRule="auto"/>
              <w:jc w:val="center"/>
              <w:textAlignment w:val="baseline"/>
              <w:rPr>
                <w:rFonts w:ascii="Century Gothic" w:hAnsi="Century Gothic"/>
                <w:color w:val="auto"/>
                <w:szCs w:val="16"/>
              </w:rPr>
            </w:pPr>
            <w:r>
              <w:rPr>
                <w:rFonts w:ascii="Century Gothic" w:hAnsi="Century Gothic"/>
                <w:color w:val="auto"/>
                <w:szCs w:val="16"/>
              </w:rPr>
              <w:t>23,22</w:t>
            </w:r>
          </w:p>
        </w:tc>
      </w:tr>
      <w:tr w:rsidR="009F47F5" w:rsidRPr="00A54185" w14:paraId="44D357BC" w14:textId="77777777" w:rsidTr="009F47F5">
        <w:trPr>
          <w:trHeight w:val="20"/>
        </w:trPr>
        <w:tc>
          <w:tcPr>
            <w:tcW w:w="4777" w:type="dxa"/>
          </w:tcPr>
          <w:p w14:paraId="0A9C43E5" w14:textId="77777777" w:rsidR="00F605F6" w:rsidRPr="00A54185" w:rsidRDefault="00F605F6" w:rsidP="009F47F5">
            <w:pPr>
              <w:spacing w:line="276" w:lineRule="auto"/>
              <w:textAlignment w:val="baseline"/>
              <w:rPr>
                <w:rFonts w:ascii="Century Gothic" w:hAnsi="Century Gothic"/>
                <w:color w:val="auto"/>
                <w:szCs w:val="16"/>
              </w:rPr>
            </w:pPr>
            <w:r w:rsidRPr="00A54185">
              <w:rPr>
                <w:rFonts w:ascii="Century Gothic" w:hAnsi="Century Gothic"/>
                <w:color w:val="auto"/>
                <w:szCs w:val="16"/>
              </w:rPr>
              <w:t xml:space="preserve">Загальна вартість реалізації </w:t>
            </w:r>
          </w:p>
        </w:tc>
        <w:tc>
          <w:tcPr>
            <w:tcW w:w="1690" w:type="dxa"/>
          </w:tcPr>
          <w:p w14:paraId="27E5621D" w14:textId="77777777" w:rsidR="00F605F6" w:rsidRPr="00A54185" w:rsidRDefault="00F605F6" w:rsidP="009F47F5">
            <w:pPr>
              <w:spacing w:line="276" w:lineRule="auto"/>
              <w:jc w:val="center"/>
              <w:textAlignment w:val="baseline"/>
              <w:rPr>
                <w:rFonts w:ascii="Century Gothic" w:hAnsi="Century Gothic"/>
                <w:color w:val="auto"/>
                <w:szCs w:val="16"/>
              </w:rPr>
            </w:pPr>
            <w:r w:rsidRPr="00A54185">
              <w:rPr>
                <w:rFonts w:ascii="Century Gothic" w:hAnsi="Century Gothic"/>
                <w:color w:val="auto"/>
                <w:szCs w:val="16"/>
              </w:rPr>
              <w:t>млн. грн</w:t>
            </w:r>
          </w:p>
        </w:tc>
        <w:tc>
          <w:tcPr>
            <w:tcW w:w="3164" w:type="dxa"/>
          </w:tcPr>
          <w:p w14:paraId="25F1B5AC" w14:textId="55A51583" w:rsidR="00F605F6" w:rsidRPr="00A54185" w:rsidRDefault="00F605F6" w:rsidP="009F47F5">
            <w:pPr>
              <w:spacing w:line="276" w:lineRule="auto"/>
              <w:jc w:val="center"/>
              <w:textAlignment w:val="baseline"/>
              <w:rPr>
                <w:rFonts w:ascii="Century Gothic" w:hAnsi="Century Gothic"/>
                <w:color w:val="auto"/>
                <w:szCs w:val="16"/>
              </w:rPr>
            </w:pPr>
            <w:r w:rsidRPr="00A54185">
              <w:rPr>
                <w:rFonts w:ascii="Century Gothic" w:hAnsi="Century Gothic"/>
                <w:color w:val="auto"/>
                <w:szCs w:val="16"/>
              </w:rPr>
              <w:t>0,</w:t>
            </w:r>
            <w:r w:rsidR="00525131">
              <w:rPr>
                <w:rFonts w:ascii="Century Gothic" w:hAnsi="Century Gothic"/>
                <w:color w:val="auto"/>
                <w:szCs w:val="16"/>
              </w:rPr>
              <w:t>4</w:t>
            </w:r>
          </w:p>
        </w:tc>
      </w:tr>
      <w:tr w:rsidR="009F47F5" w:rsidRPr="00A54185" w14:paraId="2886591A" w14:textId="77777777" w:rsidTr="009F47F5">
        <w:trPr>
          <w:trHeight w:val="20"/>
        </w:trPr>
        <w:tc>
          <w:tcPr>
            <w:tcW w:w="4777" w:type="dxa"/>
          </w:tcPr>
          <w:p w14:paraId="7AD98F60" w14:textId="77777777" w:rsidR="00F605F6" w:rsidRPr="00A54185" w:rsidRDefault="00F605F6" w:rsidP="009F47F5">
            <w:pPr>
              <w:spacing w:line="276" w:lineRule="auto"/>
              <w:textAlignment w:val="baseline"/>
              <w:rPr>
                <w:rFonts w:ascii="Century Gothic" w:hAnsi="Century Gothic"/>
                <w:color w:val="auto"/>
                <w:szCs w:val="16"/>
              </w:rPr>
            </w:pPr>
            <w:r w:rsidRPr="00A54185">
              <w:rPr>
                <w:rFonts w:ascii="Century Gothic" w:hAnsi="Century Gothic"/>
                <w:color w:val="auto"/>
                <w:szCs w:val="16"/>
              </w:rPr>
              <w:t>Очікувана річна економія енергії</w:t>
            </w:r>
          </w:p>
        </w:tc>
        <w:tc>
          <w:tcPr>
            <w:tcW w:w="1690" w:type="dxa"/>
          </w:tcPr>
          <w:p w14:paraId="075E4C0A" w14:textId="77777777" w:rsidR="00F605F6" w:rsidRPr="00A54185" w:rsidRDefault="00F605F6" w:rsidP="009F47F5">
            <w:pPr>
              <w:spacing w:line="276" w:lineRule="auto"/>
              <w:jc w:val="center"/>
              <w:textAlignment w:val="baseline"/>
              <w:rPr>
                <w:rFonts w:ascii="Century Gothic" w:hAnsi="Century Gothic"/>
                <w:color w:val="auto"/>
                <w:szCs w:val="16"/>
              </w:rPr>
            </w:pPr>
            <w:r w:rsidRPr="00A54185">
              <w:rPr>
                <w:rFonts w:ascii="Century Gothic" w:hAnsi="Century Gothic"/>
                <w:color w:val="auto"/>
                <w:szCs w:val="16"/>
              </w:rPr>
              <w:t>млн. грн</w:t>
            </w:r>
          </w:p>
        </w:tc>
        <w:tc>
          <w:tcPr>
            <w:tcW w:w="3164" w:type="dxa"/>
          </w:tcPr>
          <w:p w14:paraId="4797E058" w14:textId="135B8D5A" w:rsidR="00F605F6" w:rsidRPr="00A54185" w:rsidRDefault="00F605F6" w:rsidP="009F47F5">
            <w:pPr>
              <w:spacing w:line="276" w:lineRule="auto"/>
              <w:jc w:val="center"/>
              <w:textAlignment w:val="baseline"/>
              <w:rPr>
                <w:rFonts w:ascii="Century Gothic" w:hAnsi="Century Gothic"/>
                <w:color w:val="auto"/>
                <w:szCs w:val="16"/>
              </w:rPr>
            </w:pPr>
            <w:r w:rsidRPr="00A54185">
              <w:rPr>
                <w:rFonts w:ascii="Century Gothic" w:hAnsi="Century Gothic"/>
                <w:color w:val="auto"/>
                <w:szCs w:val="16"/>
              </w:rPr>
              <w:t>0,0</w:t>
            </w:r>
            <w:r w:rsidR="00525131">
              <w:rPr>
                <w:rFonts w:ascii="Century Gothic" w:hAnsi="Century Gothic"/>
                <w:color w:val="auto"/>
                <w:szCs w:val="16"/>
              </w:rPr>
              <w:t>5</w:t>
            </w:r>
          </w:p>
        </w:tc>
      </w:tr>
      <w:tr w:rsidR="009F47F5" w:rsidRPr="00A54185" w14:paraId="0DE75E69" w14:textId="77777777" w:rsidTr="009F47F5">
        <w:trPr>
          <w:trHeight w:val="20"/>
        </w:trPr>
        <w:tc>
          <w:tcPr>
            <w:tcW w:w="4777" w:type="dxa"/>
          </w:tcPr>
          <w:p w14:paraId="4514F8B6" w14:textId="77777777" w:rsidR="00F605F6" w:rsidRPr="00A54185" w:rsidRDefault="00F605F6" w:rsidP="009F47F5">
            <w:pPr>
              <w:spacing w:line="276" w:lineRule="auto"/>
              <w:textAlignment w:val="baseline"/>
              <w:rPr>
                <w:rFonts w:ascii="Century Gothic" w:hAnsi="Century Gothic" w:cs="Times New Roman"/>
                <w:color w:val="auto"/>
                <w:szCs w:val="16"/>
              </w:rPr>
            </w:pPr>
            <w:r w:rsidRPr="00A54185">
              <w:rPr>
                <w:rFonts w:ascii="Century Gothic" w:hAnsi="Century Gothic"/>
                <w:color w:val="auto"/>
                <w:szCs w:val="16"/>
              </w:rPr>
              <w:t>Термін окупності заходу </w:t>
            </w:r>
          </w:p>
        </w:tc>
        <w:tc>
          <w:tcPr>
            <w:tcW w:w="1690" w:type="dxa"/>
          </w:tcPr>
          <w:p w14:paraId="509635C8" w14:textId="77777777" w:rsidR="00F605F6" w:rsidRPr="00A54185" w:rsidRDefault="00F605F6" w:rsidP="009F47F5">
            <w:pPr>
              <w:spacing w:line="276" w:lineRule="auto"/>
              <w:jc w:val="center"/>
              <w:textAlignment w:val="baseline"/>
              <w:rPr>
                <w:rFonts w:ascii="Century Gothic" w:hAnsi="Century Gothic" w:cs="Times New Roman"/>
                <w:color w:val="auto"/>
                <w:szCs w:val="16"/>
              </w:rPr>
            </w:pPr>
            <w:r w:rsidRPr="00A54185">
              <w:rPr>
                <w:rFonts w:ascii="Century Gothic" w:hAnsi="Century Gothic"/>
                <w:color w:val="auto"/>
                <w:szCs w:val="16"/>
              </w:rPr>
              <w:t>років </w:t>
            </w:r>
          </w:p>
        </w:tc>
        <w:tc>
          <w:tcPr>
            <w:tcW w:w="3164" w:type="dxa"/>
          </w:tcPr>
          <w:p w14:paraId="2D9A276D" w14:textId="6CF8E2F3" w:rsidR="00F605F6" w:rsidRPr="00A54185" w:rsidRDefault="00525131" w:rsidP="009F47F5">
            <w:pPr>
              <w:spacing w:line="276" w:lineRule="auto"/>
              <w:jc w:val="center"/>
              <w:textAlignment w:val="baseline"/>
              <w:rPr>
                <w:rFonts w:ascii="Century Gothic" w:hAnsi="Century Gothic"/>
                <w:color w:val="auto"/>
                <w:szCs w:val="16"/>
              </w:rPr>
            </w:pPr>
            <w:r>
              <w:rPr>
                <w:rFonts w:ascii="Century Gothic" w:hAnsi="Century Gothic"/>
                <w:color w:val="auto"/>
                <w:szCs w:val="16"/>
              </w:rPr>
              <w:t>8,0</w:t>
            </w:r>
          </w:p>
        </w:tc>
      </w:tr>
      <w:tr w:rsidR="009F47F5" w:rsidRPr="00A54185" w14:paraId="53761A89" w14:textId="77777777" w:rsidTr="009F47F5">
        <w:trPr>
          <w:trHeight w:val="20"/>
        </w:trPr>
        <w:tc>
          <w:tcPr>
            <w:tcW w:w="4777" w:type="dxa"/>
          </w:tcPr>
          <w:p w14:paraId="001DA582" w14:textId="77777777" w:rsidR="00F605F6" w:rsidRPr="00A54185" w:rsidRDefault="00F605F6" w:rsidP="009F47F5">
            <w:pPr>
              <w:spacing w:line="276" w:lineRule="auto"/>
              <w:textAlignment w:val="baseline"/>
              <w:rPr>
                <w:rFonts w:ascii="Century Gothic" w:hAnsi="Century Gothic"/>
                <w:color w:val="auto"/>
                <w:szCs w:val="16"/>
              </w:rPr>
            </w:pPr>
            <w:r w:rsidRPr="00A54185">
              <w:rPr>
                <w:rFonts w:ascii="Century Gothic" w:hAnsi="Century Gothic"/>
                <w:color w:val="auto"/>
                <w:szCs w:val="16"/>
              </w:rPr>
              <w:t xml:space="preserve">Джерело фінансування </w:t>
            </w:r>
          </w:p>
        </w:tc>
        <w:tc>
          <w:tcPr>
            <w:tcW w:w="4854" w:type="dxa"/>
            <w:gridSpan w:val="2"/>
          </w:tcPr>
          <w:p w14:paraId="0C632B05" w14:textId="77777777" w:rsidR="00F605F6" w:rsidRPr="00A54185" w:rsidRDefault="00F605F6" w:rsidP="009F47F5">
            <w:pPr>
              <w:spacing w:line="276" w:lineRule="auto"/>
              <w:jc w:val="center"/>
              <w:textAlignment w:val="baseline"/>
              <w:rPr>
                <w:rFonts w:ascii="Century Gothic" w:hAnsi="Century Gothic"/>
                <w:color w:val="auto"/>
                <w:szCs w:val="16"/>
              </w:rPr>
            </w:pPr>
            <w:r w:rsidRPr="00A54185">
              <w:rPr>
                <w:rFonts w:ascii="Century Gothic" w:hAnsi="Century Gothic"/>
                <w:color w:val="auto"/>
                <w:szCs w:val="16"/>
              </w:rPr>
              <w:t xml:space="preserve">Кошти підприємства (80%), міський бюджет (20%) </w:t>
            </w:r>
          </w:p>
        </w:tc>
      </w:tr>
      <w:tr w:rsidR="009F47F5" w:rsidRPr="00A54185" w14:paraId="5F672F43" w14:textId="77777777" w:rsidTr="009F47F5">
        <w:trPr>
          <w:trHeight w:val="20"/>
        </w:trPr>
        <w:tc>
          <w:tcPr>
            <w:tcW w:w="4777" w:type="dxa"/>
          </w:tcPr>
          <w:p w14:paraId="74E4D911" w14:textId="77777777" w:rsidR="00F605F6" w:rsidRPr="00A54185" w:rsidRDefault="00F605F6" w:rsidP="009F47F5">
            <w:pPr>
              <w:spacing w:line="276" w:lineRule="auto"/>
              <w:textAlignment w:val="baseline"/>
              <w:rPr>
                <w:rFonts w:ascii="Century Gothic" w:hAnsi="Century Gothic"/>
                <w:color w:val="auto"/>
                <w:szCs w:val="16"/>
              </w:rPr>
            </w:pPr>
            <w:r w:rsidRPr="00A54185">
              <w:rPr>
                <w:rFonts w:ascii="Century Gothic" w:hAnsi="Century Gothic"/>
                <w:color w:val="auto"/>
                <w:szCs w:val="16"/>
              </w:rPr>
              <w:t>Термін реалізації проекту</w:t>
            </w:r>
          </w:p>
        </w:tc>
        <w:tc>
          <w:tcPr>
            <w:tcW w:w="4854" w:type="dxa"/>
            <w:gridSpan w:val="2"/>
          </w:tcPr>
          <w:p w14:paraId="0A6853E5" w14:textId="77777777" w:rsidR="00F605F6" w:rsidRPr="00A54185" w:rsidRDefault="00F605F6" w:rsidP="009F47F5">
            <w:pPr>
              <w:spacing w:line="276" w:lineRule="auto"/>
              <w:jc w:val="center"/>
              <w:textAlignment w:val="baseline"/>
              <w:rPr>
                <w:rFonts w:ascii="Century Gothic" w:hAnsi="Century Gothic"/>
                <w:color w:val="auto"/>
                <w:szCs w:val="16"/>
              </w:rPr>
            </w:pPr>
            <w:r w:rsidRPr="00A54185">
              <w:rPr>
                <w:rFonts w:ascii="Century Gothic" w:hAnsi="Century Gothic"/>
                <w:color w:val="auto"/>
                <w:szCs w:val="16"/>
              </w:rPr>
              <w:t>2029-2030</w:t>
            </w:r>
          </w:p>
        </w:tc>
      </w:tr>
    </w:tbl>
    <w:p w14:paraId="01DBEFE4" w14:textId="2EB3678D" w:rsidR="00F605F6" w:rsidRPr="00A54185" w:rsidRDefault="00F605F6" w:rsidP="00AF0783">
      <w:pPr>
        <w:spacing w:before="160" w:after="160"/>
        <w:jc w:val="both"/>
        <w:rPr>
          <w:rFonts w:ascii="Century Gothic" w:hAnsi="Century Gothic"/>
        </w:rPr>
      </w:pPr>
      <w:r w:rsidRPr="00A54185">
        <w:rPr>
          <w:rFonts w:ascii="Century Gothic" w:hAnsi="Century Gothic"/>
        </w:rPr>
        <w:t xml:space="preserve">Даний проект має більше екологічний вплив, тому фінансування передбачається як за кошти міського бюджету, так і за власні кошти підприємства. Термін окупності проекту становить- </w:t>
      </w:r>
      <w:r w:rsidR="00525131">
        <w:rPr>
          <w:rFonts w:ascii="Century Gothic" w:hAnsi="Century Gothic"/>
        </w:rPr>
        <w:t>8,0</w:t>
      </w:r>
      <w:r w:rsidRPr="00A54185">
        <w:rPr>
          <w:rFonts w:ascii="Century Gothic" w:hAnsi="Century Gothic"/>
        </w:rPr>
        <w:t xml:space="preserve"> роки. Очікується більш широке використання біопалива, відповідно ціна буде знижуватись, фінансові показники проекту покращуватимуться.</w:t>
      </w:r>
    </w:p>
    <w:p w14:paraId="6D8EB7AC" w14:textId="34EF143F" w:rsidR="00F605F6" w:rsidRPr="00A54185" w:rsidRDefault="00AF2480" w:rsidP="009F47F5">
      <w:pPr>
        <w:autoSpaceDE w:val="0"/>
        <w:autoSpaceDN w:val="0"/>
        <w:adjustRightInd w:val="0"/>
        <w:spacing w:before="160" w:after="160"/>
        <w:rPr>
          <w:rFonts w:ascii="Century Gothic" w:hAnsi="Century Gothic" w:cs="Arial,Bold"/>
          <w:b/>
          <w:bCs/>
        </w:rPr>
      </w:pPr>
      <w:r w:rsidRPr="001E74BD">
        <w:rPr>
          <w:rFonts w:ascii="Century Gothic" w:hAnsi="Century Gothic" w:cs="Arial,Bold"/>
          <w:b/>
          <w:bCs/>
          <w:lang w:val="ru-RU"/>
        </w:rPr>
        <w:t>7</w:t>
      </w:r>
      <w:r w:rsidR="00F605F6" w:rsidRPr="00A54185">
        <w:rPr>
          <w:rFonts w:ascii="Century Gothic" w:hAnsi="Century Gothic" w:cs="Arial,Bold"/>
          <w:b/>
          <w:bCs/>
        </w:rPr>
        <w:t xml:space="preserve">. Громадський транспорт </w:t>
      </w:r>
    </w:p>
    <w:p w14:paraId="205798D4" w14:textId="3EC6A699" w:rsidR="00F605F6" w:rsidRPr="00A54185" w:rsidRDefault="00AF2480" w:rsidP="009F47F5">
      <w:pPr>
        <w:autoSpaceDE w:val="0"/>
        <w:autoSpaceDN w:val="0"/>
        <w:adjustRightInd w:val="0"/>
        <w:spacing w:before="160"/>
        <w:rPr>
          <w:rFonts w:ascii="Century Gothic" w:eastAsia="Times New Roman" w:hAnsi="Century Gothic"/>
          <w:b/>
          <w:bCs/>
        </w:rPr>
      </w:pPr>
      <w:r w:rsidRPr="001E74BD">
        <w:rPr>
          <w:rFonts w:ascii="Century Gothic" w:eastAsia="Times New Roman" w:hAnsi="Century Gothic"/>
          <w:b/>
          <w:bCs/>
          <w:lang w:val="ru-RU"/>
        </w:rPr>
        <w:lastRenderedPageBreak/>
        <w:t>7</w:t>
      </w:r>
      <w:r w:rsidR="009F47F5" w:rsidRPr="00A54185">
        <w:rPr>
          <w:rFonts w:ascii="Century Gothic" w:eastAsia="Times New Roman" w:hAnsi="Century Gothic"/>
          <w:b/>
          <w:bCs/>
        </w:rPr>
        <w:t xml:space="preserve">.1. </w:t>
      </w:r>
      <w:r w:rsidR="00F605F6" w:rsidRPr="00A54185">
        <w:rPr>
          <w:rFonts w:ascii="Century Gothic" w:eastAsia="Times New Roman" w:hAnsi="Century Gothic"/>
          <w:b/>
          <w:bCs/>
        </w:rPr>
        <w:t>Підвищення ефективності роботи громадського транспорту</w:t>
      </w:r>
    </w:p>
    <w:p w14:paraId="0DC1F02E" w14:textId="77777777" w:rsidR="00F605F6" w:rsidRPr="00A54185" w:rsidRDefault="00F605F6" w:rsidP="00CD4ED1">
      <w:pPr>
        <w:spacing w:before="160" w:after="160"/>
        <w:jc w:val="both"/>
        <w:rPr>
          <w:rFonts w:ascii="Century Gothic" w:eastAsia="Times New Roman" w:hAnsi="Century Gothic" w:cstheme="minorHAnsi"/>
          <w:b/>
        </w:rPr>
      </w:pPr>
      <w:r w:rsidRPr="00A54185">
        <w:rPr>
          <w:rFonts w:ascii="Century Gothic" w:eastAsia="Times New Roman" w:hAnsi="Century Gothic" w:cstheme="minorHAnsi"/>
          <w:b/>
        </w:rPr>
        <w:t xml:space="preserve">Опис поточної ситуації </w:t>
      </w:r>
    </w:p>
    <w:p w14:paraId="6427C783" w14:textId="77777777" w:rsidR="00F605F6" w:rsidRPr="00A54185" w:rsidRDefault="00F605F6" w:rsidP="00CD4ED1">
      <w:pPr>
        <w:spacing w:before="160" w:after="160"/>
        <w:jc w:val="both"/>
        <w:rPr>
          <w:rFonts w:ascii="Century Gothic" w:hAnsi="Century Gothic"/>
        </w:rPr>
      </w:pPr>
      <w:r w:rsidRPr="00A54185">
        <w:rPr>
          <w:rFonts w:ascii="Century Gothic" w:hAnsi="Century Gothic"/>
        </w:rPr>
        <w:t xml:space="preserve">Сектор громадського транспорту  займає в енергетичному балансі 0,05%. Відповідно проекти на зменшення енергії в даному секторі не є пріоритетними. З точки зору бюджету громади, то даний сектор найменше привабливий. Через ряд непереборних перешкод, що виникли багато </w:t>
      </w:r>
      <w:proofErr w:type="spellStart"/>
      <w:r w:rsidRPr="00A54185">
        <w:rPr>
          <w:rFonts w:ascii="Century Gothic" w:hAnsi="Century Gothic"/>
        </w:rPr>
        <w:t>десятиріч</w:t>
      </w:r>
      <w:proofErr w:type="spellEnd"/>
      <w:r w:rsidRPr="00A54185">
        <w:rPr>
          <w:rFonts w:ascii="Century Gothic" w:hAnsi="Century Gothic"/>
        </w:rPr>
        <w:t xml:space="preserve"> тому, досі залишаються неподоланими та поглибились під час повномасштабної агресії проти України, міський громадський транспорт продовжує ледь триматись на плаву. Пасажирські перевезення стали заручниками масових пільгових перевезень пасажирів, збитки від яких в повній мірі не компенсуються належним чином ні з державного, ні з місцевих бюджетів. Відповідно основною причиною в секторі є хронічне недофінансування. І як наслідок незадовільний стан рухомого складу, що обслуговує пасажирів , так і стан власної інфраструктури. Світові тенденції розвитку громадського транспорту говорять про необхідність підвищення енергоефективності транспорту. Громадський транспорт має стати дружнім до навколишнього середовища та безпечним для споживачів транспортних послуг. Економічність та екологічність транспортних засобів має стати основною тенденцію розвитку не тільки міського громадського транспорту, а усіх його видів незалежно від форми власності.</w:t>
      </w:r>
    </w:p>
    <w:p w14:paraId="651DCC45" w14:textId="77777777" w:rsidR="00F605F6" w:rsidRPr="00A54185" w:rsidRDefault="00F605F6" w:rsidP="00CD4ED1">
      <w:pPr>
        <w:spacing w:before="160" w:after="160"/>
        <w:jc w:val="both"/>
        <w:textAlignment w:val="baseline"/>
        <w:rPr>
          <w:rFonts w:ascii="Century Gothic" w:eastAsia="Times New Roman" w:hAnsi="Century Gothic"/>
        </w:rPr>
      </w:pPr>
      <w:r w:rsidRPr="00A54185">
        <w:rPr>
          <w:rFonts w:ascii="Century Gothic" w:eastAsia="Times New Roman" w:hAnsi="Century Gothic"/>
          <w:b/>
          <w:bCs/>
        </w:rPr>
        <w:t>Запропоновані рішення</w:t>
      </w:r>
    </w:p>
    <w:p w14:paraId="4332718C" w14:textId="77777777" w:rsidR="00F605F6" w:rsidRPr="00A54185" w:rsidRDefault="00F605F6" w:rsidP="00CD4ED1">
      <w:pPr>
        <w:spacing w:before="160" w:after="160"/>
        <w:jc w:val="both"/>
        <w:textAlignment w:val="baseline"/>
        <w:rPr>
          <w:rFonts w:ascii="Century Gothic" w:eastAsia="Times New Roman" w:hAnsi="Century Gothic"/>
        </w:rPr>
      </w:pPr>
      <w:r w:rsidRPr="00A54185">
        <w:rPr>
          <w:rFonts w:ascii="Century Gothic" w:eastAsia="Times New Roman" w:hAnsi="Century Gothic"/>
        </w:rPr>
        <w:t>Запропонований проект передбачає типові рішення, зокрема уточнення схеми руху транспорту, маршрутів, обладнання зупинок. Окремо увагу повинна бути приділена оновленню парку автобусів з врахування вимог щодо екологічності та ергономічності для пасажирів.</w:t>
      </w:r>
    </w:p>
    <w:p w14:paraId="013AD2B8" w14:textId="79DF0579" w:rsidR="00F605F6" w:rsidRPr="001E74BD" w:rsidRDefault="00F605F6" w:rsidP="00AF0783">
      <w:pPr>
        <w:spacing w:after="0"/>
        <w:jc w:val="right"/>
        <w:textAlignment w:val="baseline"/>
        <w:rPr>
          <w:rFonts w:ascii="Century Gothic" w:eastAsia="Times New Roman" w:hAnsi="Century Gothic"/>
          <w:color w:val="000000"/>
        </w:rPr>
      </w:pPr>
      <w:r w:rsidRPr="00A54185">
        <w:rPr>
          <w:rFonts w:ascii="Century Gothic" w:eastAsia="Times New Roman" w:hAnsi="Century Gothic"/>
          <w:color w:val="000000"/>
        </w:rPr>
        <w:t xml:space="preserve">Таблиця </w:t>
      </w:r>
      <w:r w:rsidR="00AF0783" w:rsidRPr="00A54185">
        <w:rPr>
          <w:rFonts w:ascii="Century Gothic" w:eastAsia="Times New Roman" w:hAnsi="Century Gothic"/>
          <w:color w:val="000000"/>
        </w:rPr>
        <w:t>1</w:t>
      </w:r>
      <w:r w:rsidRPr="00A54185">
        <w:rPr>
          <w:rFonts w:ascii="Century Gothic" w:eastAsia="Times New Roman" w:hAnsi="Century Gothic"/>
          <w:color w:val="000000"/>
        </w:rPr>
        <w:t>.</w:t>
      </w:r>
      <w:r w:rsidR="00B46D93" w:rsidRPr="001E74BD">
        <w:rPr>
          <w:rFonts w:ascii="Century Gothic" w:eastAsia="Times New Roman" w:hAnsi="Century Gothic"/>
          <w:color w:val="000000"/>
        </w:rPr>
        <w:t>30</w:t>
      </w:r>
    </w:p>
    <w:p w14:paraId="023B2F4A" w14:textId="44A9FF73" w:rsidR="00F605F6" w:rsidRPr="00A54185" w:rsidRDefault="00F605F6" w:rsidP="00AF0783">
      <w:pPr>
        <w:spacing w:after="0"/>
        <w:jc w:val="center"/>
        <w:textAlignment w:val="baseline"/>
        <w:rPr>
          <w:rFonts w:ascii="Century Gothic" w:eastAsia="Times New Roman" w:hAnsi="Century Gothic"/>
        </w:rPr>
      </w:pPr>
      <w:r w:rsidRPr="00A54185">
        <w:rPr>
          <w:rFonts w:ascii="Century Gothic" w:eastAsia="Times New Roman" w:hAnsi="Century Gothic"/>
          <w:color w:val="000000"/>
        </w:rPr>
        <w:t>Витрати на впровадження, розрахунок річної економії та оцінка терміну простої окупності проекту «Підвищення ефективності роботи громадського транспорту» </w:t>
      </w:r>
    </w:p>
    <w:tbl>
      <w:tblPr>
        <w:tblStyle w:val="112"/>
        <w:tblW w:w="9631" w:type="dxa"/>
        <w:tblLook w:val="04A0" w:firstRow="1" w:lastRow="0" w:firstColumn="1" w:lastColumn="0" w:noHBand="0" w:noVBand="1"/>
      </w:tblPr>
      <w:tblGrid>
        <w:gridCol w:w="4777"/>
        <w:gridCol w:w="1690"/>
        <w:gridCol w:w="3164"/>
      </w:tblGrid>
      <w:tr w:rsidR="00AF0783" w:rsidRPr="00A54185" w14:paraId="5BCBCB4E" w14:textId="77777777" w:rsidTr="00AF0783">
        <w:trPr>
          <w:cnfStyle w:val="100000000000" w:firstRow="1" w:lastRow="0" w:firstColumn="0" w:lastColumn="0" w:oddVBand="0" w:evenVBand="0" w:oddHBand="0" w:evenHBand="0" w:firstRowFirstColumn="0" w:firstRowLastColumn="0" w:lastRowFirstColumn="0" w:lastRowLastColumn="0"/>
          <w:trHeight w:val="20"/>
        </w:trPr>
        <w:tc>
          <w:tcPr>
            <w:tcW w:w="4777" w:type="dxa"/>
            <w:hideMark/>
          </w:tcPr>
          <w:p w14:paraId="3391DF02" w14:textId="77777777" w:rsidR="00F605F6" w:rsidRPr="00A54185" w:rsidRDefault="00F605F6" w:rsidP="00AF0783">
            <w:pPr>
              <w:spacing w:line="276" w:lineRule="auto"/>
              <w:jc w:val="center"/>
              <w:textAlignment w:val="baseline"/>
              <w:rPr>
                <w:rFonts w:ascii="Century Gothic" w:hAnsi="Century Gothic" w:cs="Times New Roman"/>
                <w:color w:val="auto"/>
                <w:szCs w:val="16"/>
              </w:rPr>
            </w:pPr>
            <w:r w:rsidRPr="00A54185">
              <w:rPr>
                <w:rFonts w:ascii="Century Gothic" w:hAnsi="Century Gothic"/>
                <w:color w:val="auto"/>
                <w:szCs w:val="16"/>
              </w:rPr>
              <w:t>Найменування величини </w:t>
            </w:r>
          </w:p>
        </w:tc>
        <w:tc>
          <w:tcPr>
            <w:tcW w:w="1690" w:type="dxa"/>
            <w:hideMark/>
          </w:tcPr>
          <w:p w14:paraId="7E25213F" w14:textId="77777777" w:rsidR="00F605F6" w:rsidRPr="00A54185" w:rsidRDefault="00F605F6" w:rsidP="00AF0783">
            <w:pPr>
              <w:spacing w:line="276" w:lineRule="auto"/>
              <w:jc w:val="center"/>
              <w:textAlignment w:val="baseline"/>
              <w:rPr>
                <w:rFonts w:ascii="Century Gothic" w:hAnsi="Century Gothic" w:cs="Times New Roman"/>
                <w:color w:val="auto"/>
                <w:szCs w:val="16"/>
              </w:rPr>
            </w:pPr>
            <w:r w:rsidRPr="00A54185">
              <w:rPr>
                <w:rFonts w:ascii="Century Gothic" w:hAnsi="Century Gothic"/>
                <w:color w:val="auto"/>
                <w:szCs w:val="16"/>
              </w:rPr>
              <w:t>Розмірність </w:t>
            </w:r>
          </w:p>
        </w:tc>
        <w:tc>
          <w:tcPr>
            <w:tcW w:w="3164" w:type="dxa"/>
            <w:hideMark/>
          </w:tcPr>
          <w:p w14:paraId="717976B4" w14:textId="77777777" w:rsidR="00F605F6" w:rsidRPr="00A54185" w:rsidRDefault="00F605F6" w:rsidP="00AF0783">
            <w:pPr>
              <w:spacing w:line="276" w:lineRule="auto"/>
              <w:jc w:val="center"/>
              <w:textAlignment w:val="baseline"/>
              <w:rPr>
                <w:rFonts w:ascii="Century Gothic" w:hAnsi="Century Gothic" w:cs="Times New Roman"/>
                <w:color w:val="auto"/>
                <w:szCs w:val="16"/>
              </w:rPr>
            </w:pPr>
            <w:r w:rsidRPr="00A54185">
              <w:rPr>
                <w:rFonts w:ascii="Century Gothic" w:hAnsi="Century Gothic"/>
                <w:color w:val="auto"/>
                <w:szCs w:val="16"/>
              </w:rPr>
              <w:t>Величина </w:t>
            </w:r>
          </w:p>
        </w:tc>
      </w:tr>
      <w:tr w:rsidR="00AF0783" w:rsidRPr="00A54185" w14:paraId="58BFD17A" w14:textId="77777777" w:rsidTr="00AF0783">
        <w:trPr>
          <w:trHeight w:val="20"/>
        </w:trPr>
        <w:tc>
          <w:tcPr>
            <w:tcW w:w="4777" w:type="dxa"/>
            <w:hideMark/>
          </w:tcPr>
          <w:p w14:paraId="3443492D" w14:textId="77777777" w:rsidR="00F605F6" w:rsidRPr="00A54185" w:rsidRDefault="00F605F6" w:rsidP="00AF0783">
            <w:pPr>
              <w:spacing w:line="276" w:lineRule="auto"/>
              <w:textAlignment w:val="baseline"/>
              <w:rPr>
                <w:rFonts w:ascii="Century Gothic" w:hAnsi="Century Gothic" w:cs="Times New Roman"/>
                <w:color w:val="auto"/>
                <w:szCs w:val="16"/>
              </w:rPr>
            </w:pPr>
            <w:r w:rsidRPr="00A54185">
              <w:rPr>
                <w:rFonts w:ascii="Century Gothic" w:hAnsi="Century Gothic"/>
                <w:color w:val="auto"/>
                <w:szCs w:val="16"/>
              </w:rPr>
              <w:t xml:space="preserve">Річне споживання енергії </w:t>
            </w:r>
          </w:p>
        </w:tc>
        <w:tc>
          <w:tcPr>
            <w:tcW w:w="1690" w:type="dxa"/>
            <w:hideMark/>
          </w:tcPr>
          <w:p w14:paraId="145B1506" w14:textId="77777777" w:rsidR="00F605F6" w:rsidRPr="00A54185" w:rsidRDefault="00F605F6" w:rsidP="00AF0783">
            <w:pPr>
              <w:spacing w:line="276" w:lineRule="auto"/>
              <w:jc w:val="center"/>
              <w:textAlignment w:val="baseline"/>
              <w:rPr>
                <w:rFonts w:ascii="Century Gothic" w:hAnsi="Century Gothic" w:cs="Times New Roman"/>
                <w:color w:val="auto"/>
                <w:szCs w:val="16"/>
              </w:rPr>
            </w:pPr>
            <w:r w:rsidRPr="00A54185">
              <w:rPr>
                <w:rFonts w:ascii="Century Gothic" w:hAnsi="Century Gothic"/>
                <w:color w:val="auto"/>
                <w:szCs w:val="16"/>
              </w:rPr>
              <w:t>МВт-год/рік</w:t>
            </w:r>
          </w:p>
        </w:tc>
        <w:tc>
          <w:tcPr>
            <w:tcW w:w="3164" w:type="dxa"/>
          </w:tcPr>
          <w:p w14:paraId="05423A36" w14:textId="2B9F3890" w:rsidR="00F605F6" w:rsidRPr="00F834C3" w:rsidRDefault="00F834C3" w:rsidP="00AF0783">
            <w:pPr>
              <w:spacing w:line="276" w:lineRule="auto"/>
              <w:jc w:val="center"/>
              <w:textAlignment w:val="baseline"/>
              <w:rPr>
                <w:rFonts w:ascii="Century Gothic" w:hAnsi="Century Gothic"/>
                <w:color w:val="auto"/>
                <w:szCs w:val="16"/>
                <w:lang w:val="en-US"/>
              </w:rPr>
            </w:pPr>
            <w:r>
              <w:rPr>
                <w:rFonts w:ascii="Century Gothic" w:hAnsi="Century Gothic"/>
                <w:color w:val="auto"/>
                <w:szCs w:val="16"/>
                <w:lang w:val="en-US"/>
              </w:rPr>
              <w:t>4 682.0</w:t>
            </w:r>
          </w:p>
        </w:tc>
      </w:tr>
      <w:tr w:rsidR="00AF0783" w:rsidRPr="00A54185" w14:paraId="328A1119" w14:textId="77777777" w:rsidTr="00AF0783">
        <w:trPr>
          <w:trHeight w:val="20"/>
        </w:trPr>
        <w:tc>
          <w:tcPr>
            <w:tcW w:w="4777" w:type="dxa"/>
            <w:hideMark/>
          </w:tcPr>
          <w:p w14:paraId="51D4276F" w14:textId="77777777" w:rsidR="00F605F6" w:rsidRPr="00A54185" w:rsidRDefault="00F605F6" w:rsidP="00AF0783">
            <w:pPr>
              <w:spacing w:line="276" w:lineRule="auto"/>
              <w:textAlignment w:val="baseline"/>
              <w:rPr>
                <w:rFonts w:ascii="Century Gothic" w:hAnsi="Century Gothic" w:cs="Times New Roman"/>
                <w:color w:val="auto"/>
                <w:szCs w:val="16"/>
              </w:rPr>
            </w:pPr>
            <w:r w:rsidRPr="00A54185">
              <w:rPr>
                <w:rFonts w:ascii="Century Gothic" w:hAnsi="Century Gothic"/>
                <w:color w:val="auto"/>
                <w:szCs w:val="16"/>
              </w:rPr>
              <w:t>Очікувана річна економія енергії</w:t>
            </w:r>
          </w:p>
        </w:tc>
        <w:tc>
          <w:tcPr>
            <w:tcW w:w="1690" w:type="dxa"/>
            <w:hideMark/>
          </w:tcPr>
          <w:p w14:paraId="52F9BFAA" w14:textId="77777777" w:rsidR="00F605F6" w:rsidRPr="00A54185" w:rsidRDefault="00F605F6" w:rsidP="00AF0783">
            <w:pPr>
              <w:spacing w:line="276" w:lineRule="auto"/>
              <w:jc w:val="center"/>
              <w:textAlignment w:val="baseline"/>
              <w:rPr>
                <w:rFonts w:ascii="Century Gothic" w:hAnsi="Century Gothic" w:cs="Times New Roman"/>
                <w:color w:val="auto"/>
                <w:szCs w:val="16"/>
              </w:rPr>
            </w:pPr>
            <w:r w:rsidRPr="00A54185">
              <w:rPr>
                <w:rFonts w:ascii="Century Gothic" w:hAnsi="Century Gothic"/>
                <w:color w:val="auto"/>
                <w:szCs w:val="16"/>
              </w:rPr>
              <w:t>МВт-год/рік</w:t>
            </w:r>
          </w:p>
        </w:tc>
        <w:tc>
          <w:tcPr>
            <w:tcW w:w="3164" w:type="dxa"/>
          </w:tcPr>
          <w:p w14:paraId="523ABDA4" w14:textId="20B8D3C4" w:rsidR="00F605F6" w:rsidRPr="00F834C3" w:rsidRDefault="00F834C3" w:rsidP="00AF0783">
            <w:pPr>
              <w:spacing w:line="276" w:lineRule="auto"/>
              <w:jc w:val="center"/>
              <w:textAlignment w:val="baseline"/>
              <w:rPr>
                <w:rFonts w:ascii="Century Gothic" w:hAnsi="Century Gothic"/>
                <w:color w:val="auto"/>
                <w:szCs w:val="16"/>
                <w:lang w:val="en-US"/>
              </w:rPr>
            </w:pPr>
            <w:r>
              <w:rPr>
                <w:rFonts w:ascii="Century Gothic" w:hAnsi="Century Gothic"/>
                <w:color w:val="auto"/>
                <w:szCs w:val="16"/>
                <w:lang w:val="en-US"/>
              </w:rPr>
              <w:t>410.03</w:t>
            </w:r>
          </w:p>
        </w:tc>
      </w:tr>
      <w:tr w:rsidR="00AF0783" w:rsidRPr="00A54185" w14:paraId="265FAD99" w14:textId="77777777" w:rsidTr="00AF0783">
        <w:trPr>
          <w:trHeight w:val="20"/>
        </w:trPr>
        <w:tc>
          <w:tcPr>
            <w:tcW w:w="4777" w:type="dxa"/>
          </w:tcPr>
          <w:p w14:paraId="75BEC1B9" w14:textId="77777777" w:rsidR="00F605F6" w:rsidRPr="00A54185" w:rsidRDefault="00F605F6" w:rsidP="00AF0783">
            <w:pPr>
              <w:spacing w:line="276" w:lineRule="auto"/>
              <w:textAlignment w:val="baseline"/>
              <w:rPr>
                <w:rFonts w:ascii="Century Gothic" w:hAnsi="Century Gothic"/>
                <w:color w:val="auto"/>
                <w:szCs w:val="16"/>
              </w:rPr>
            </w:pPr>
            <w:r w:rsidRPr="00A54185">
              <w:rPr>
                <w:rFonts w:ascii="Century Gothic" w:hAnsi="Century Gothic"/>
                <w:color w:val="auto"/>
                <w:szCs w:val="16"/>
              </w:rPr>
              <w:t xml:space="preserve">Загальна вартість реалізації </w:t>
            </w:r>
          </w:p>
        </w:tc>
        <w:tc>
          <w:tcPr>
            <w:tcW w:w="1690" w:type="dxa"/>
          </w:tcPr>
          <w:p w14:paraId="321AC7A6" w14:textId="77777777" w:rsidR="00F605F6" w:rsidRPr="00A54185" w:rsidRDefault="00F605F6" w:rsidP="00AF0783">
            <w:pPr>
              <w:spacing w:line="276" w:lineRule="auto"/>
              <w:jc w:val="center"/>
              <w:textAlignment w:val="baseline"/>
              <w:rPr>
                <w:rFonts w:ascii="Century Gothic" w:hAnsi="Century Gothic"/>
                <w:color w:val="auto"/>
                <w:szCs w:val="16"/>
              </w:rPr>
            </w:pPr>
            <w:r w:rsidRPr="00A54185">
              <w:rPr>
                <w:rFonts w:ascii="Century Gothic" w:hAnsi="Century Gothic"/>
                <w:color w:val="auto"/>
                <w:szCs w:val="16"/>
              </w:rPr>
              <w:t>млн. грн</w:t>
            </w:r>
          </w:p>
        </w:tc>
        <w:tc>
          <w:tcPr>
            <w:tcW w:w="3164" w:type="dxa"/>
          </w:tcPr>
          <w:p w14:paraId="486A0571" w14:textId="026D285A" w:rsidR="00F605F6" w:rsidRPr="00F834C3" w:rsidRDefault="00F834C3" w:rsidP="00AF0783">
            <w:pPr>
              <w:spacing w:line="276" w:lineRule="auto"/>
              <w:jc w:val="center"/>
              <w:textAlignment w:val="baseline"/>
              <w:rPr>
                <w:rFonts w:ascii="Century Gothic" w:hAnsi="Century Gothic"/>
                <w:color w:val="auto"/>
                <w:szCs w:val="16"/>
                <w:lang w:val="en-US"/>
              </w:rPr>
            </w:pPr>
            <w:r>
              <w:rPr>
                <w:rFonts w:ascii="Century Gothic" w:hAnsi="Century Gothic"/>
                <w:color w:val="auto"/>
                <w:szCs w:val="16"/>
                <w:lang w:val="en-US"/>
              </w:rPr>
              <w:t>8.1</w:t>
            </w:r>
          </w:p>
        </w:tc>
      </w:tr>
      <w:tr w:rsidR="00AF0783" w:rsidRPr="00A54185" w14:paraId="4908EFE2" w14:textId="77777777" w:rsidTr="00AF0783">
        <w:trPr>
          <w:trHeight w:val="20"/>
        </w:trPr>
        <w:tc>
          <w:tcPr>
            <w:tcW w:w="4777" w:type="dxa"/>
          </w:tcPr>
          <w:p w14:paraId="3F938F7D" w14:textId="77777777" w:rsidR="00F605F6" w:rsidRPr="00A54185" w:rsidRDefault="00F605F6" w:rsidP="00AF0783">
            <w:pPr>
              <w:spacing w:line="276" w:lineRule="auto"/>
              <w:textAlignment w:val="baseline"/>
              <w:rPr>
                <w:rFonts w:ascii="Century Gothic" w:hAnsi="Century Gothic"/>
                <w:color w:val="auto"/>
                <w:szCs w:val="16"/>
              </w:rPr>
            </w:pPr>
            <w:r w:rsidRPr="00A54185">
              <w:rPr>
                <w:rFonts w:ascii="Century Gothic" w:hAnsi="Century Gothic"/>
                <w:color w:val="auto"/>
                <w:szCs w:val="16"/>
              </w:rPr>
              <w:t>Очікувана річна економія енергії</w:t>
            </w:r>
          </w:p>
        </w:tc>
        <w:tc>
          <w:tcPr>
            <w:tcW w:w="1690" w:type="dxa"/>
          </w:tcPr>
          <w:p w14:paraId="1AF47E23" w14:textId="77777777" w:rsidR="00F605F6" w:rsidRPr="00A54185" w:rsidRDefault="00F605F6" w:rsidP="00AF0783">
            <w:pPr>
              <w:spacing w:line="276" w:lineRule="auto"/>
              <w:jc w:val="center"/>
              <w:textAlignment w:val="baseline"/>
              <w:rPr>
                <w:rFonts w:ascii="Century Gothic" w:hAnsi="Century Gothic"/>
                <w:color w:val="auto"/>
                <w:szCs w:val="16"/>
              </w:rPr>
            </w:pPr>
            <w:r w:rsidRPr="00A54185">
              <w:rPr>
                <w:rFonts w:ascii="Century Gothic" w:hAnsi="Century Gothic"/>
                <w:color w:val="auto"/>
                <w:szCs w:val="16"/>
              </w:rPr>
              <w:t>млн. грн</w:t>
            </w:r>
          </w:p>
        </w:tc>
        <w:tc>
          <w:tcPr>
            <w:tcW w:w="3164" w:type="dxa"/>
          </w:tcPr>
          <w:p w14:paraId="3097C262" w14:textId="62C46A5C" w:rsidR="00F605F6" w:rsidRPr="00F834C3" w:rsidRDefault="00F834C3" w:rsidP="00AF0783">
            <w:pPr>
              <w:spacing w:line="276" w:lineRule="auto"/>
              <w:jc w:val="center"/>
              <w:textAlignment w:val="baseline"/>
              <w:rPr>
                <w:rFonts w:ascii="Century Gothic" w:hAnsi="Century Gothic"/>
                <w:color w:val="auto"/>
                <w:szCs w:val="16"/>
                <w:lang w:val="en-US"/>
              </w:rPr>
            </w:pPr>
            <w:r>
              <w:rPr>
                <w:rFonts w:ascii="Century Gothic" w:hAnsi="Century Gothic"/>
                <w:color w:val="auto"/>
                <w:szCs w:val="16"/>
                <w:lang w:val="en-US"/>
              </w:rPr>
              <w:t>1.1</w:t>
            </w:r>
          </w:p>
        </w:tc>
      </w:tr>
      <w:tr w:rsidR="00AF0783" w:rsidRPr="00A54185" w14:paraId="5DB701A4" w14:textId="77777777" w:rsidTr="00AF0783">
        <w:trPr>
          <w:trHeight w:val="20"/>
        </w:trPr>
        <w:tc>
          <w:tcPr>
            <w:tcW w:w="4777" w:type="dxa"/>
          </w:tcPr>
          <w:p w14:paraId="76E79979" w14:textId="77777777" w:rsidR="00F605F6" w:rsidRPr="00A54185" w:rsidRDefault="00F605F6" w:rsidP="00AF0783">
            <w:pPr>
              <w:spacing w:line="276" w:lineRule="auto"/>
              <w:textAlignment w:val="baseline"/>
              <w:rPr>
                <w:rFonts w:ascii="Century Gothic" w:hAnsi="Century Gothic" w:cs="Times New Roman"/>
                <w:color w:val="auto"/>
                <w:szCs w:val="16"/>
              </w:rPr>
            </w:pPr>
            <w:r w:rsidRPr="00A54185">
              <w:rPr>
                <w:rFonts w:ascii="Century Gothic" w:hAnsi="Century Gothic"/>
                <w:color w:val="auto"/>
                <w:szCs w:val="16"/>
              </w:rPr>
              <w:t>Термін окупності заходу </w:t>
            </w:r>
          </w:p>
        </w:tc>
        <w:tc>
          <w:tcPr>
            <w:tcW w:w="1690" w:type="dxa"/>
          </w:tcPr>
          <w:p w14:paraId="2DF7B823" w14:textId="77777777" w:rsidR="00F605F6" w:rsidRPr="00A54185" w:rsidRDefault="00F605F6" w:rsidP="00AF0783">
            <w:pPr>
              <w:spacing w:line="276" w:lineRule="auto"/>
              <w:jc w:val="center"/>
              <w:textAlignment w:val="baseline"/>
              <w:rPr>
                <w:rFonts w:ascii="Century Gothic" w:hAnsi="Century Gothic" w:cs="Times New Roman"/>
                <w:color w:val="auto"/>
                <w:szCs w:val="16"/>
              </w:rPr>
            </w:pPr>
            <w:r w:rsidRPr="00A54185">
              <w:rPr>
                <w:rFonts w:ascii="Century Gothic" w:hAnsi="Century Gothic"/>
                <w:color w:val="auto"/>
                <w:szCs w:val="16"/>
              </w:rPr>
              <w:t>років </w:t>
            </w:r>
          </w:p>
        </w:tc>
        <w:tc>
          <w:tcPr>
            <w:tcW w:w="3164" w:type="dxa"/>
          </w:tcPr>
          <w:p w14:paraId="135FCFE3" w14:textId="61FF0D5D" w:rsidR="00F605F6" w:rsidRPr="00F834C3" w:rsidRDefault="00F834C3" w:rsidP="00AF0783">
            <w:pPr>
              <w:spacing w:line="276" w:lineRule="auto"/>
              <w:jc w:val="center"/>
              <w:textAlignment w:val="baseline"/>
              <w:rPr>
                <w:rFonts w:ascii="Century Gothic" w:hAnsi="Century Gothic"/>
                <w:color w:val="auto"/>
                <w:szCs w:val="16"/>
                <w:lang w:val="en-US"/>
              </w:rPr>
            </w:pPr>
            <w:r>
              <w:rPr>
                <w:rFonts w:ascii="Century Gothic" w:hAnsi="Century Gothic"/>
                <w:color w:val="auto"/>
                <w:szCs w:val="16"/>
                <w:lang w:val="en-US"/>
              </w:rPr>
              <w:t>7.36</w:t>
            </w:r>
          </w:p>
        </w:tc>
      </w:tr>
      <w:tr w:rsidR="00AF0783" w:rsidRPr="00A54185" w14:paraId="6A4207BE" w14:textId="77777777" w:rsidTr="00AF0783">
        <w:trPr>
          <w:trHeight w:val="20"/>
        </w:trPr>
        <w:tc>
          <w:tcPr>
            <w:tcW w:w="4777" w:type="dxa"/>
          </w:tcPr>
          <w:p w14:paraId="50C6EA09" w14:textId="77777777" w:rsidR="00F605F6" w:rsidRPr="00A54185" w:rsidRDefault="00F605F6" w:rsidP="00AF0783">
            <w:pPr>
              <w:spacing w:line="276" w:lineRule="auto"/>
              <w:textAlignment w:val="baseline"/>
              <w:rPr>
                <w:rFonts w:ascii="Century Gothic" w:hAnsi="Century Gothic"/>
                <w:color w:val="auto"/>
                <w:szCs w:val="16"/>
              </w:rPr>
            </w:pPr>
            <w:r w:rsidRPr="00A54185">
              <w:rPr>
                <w:rFonts w:ascii="Century Gothic" w:hAnsi="Century Gothic"/>
                <w:color w:val="auto"/>
                <w:szCs w:val="16"/>
              </w:rPr>
              <w:t xml:space="preserve">Джерело фінансування </w:t>
            </w:r>
          </w:p>
        </w:tc>
        <w:tc>
          <w:tcPr>
            <w:tcW w:w="4854" w:type="dxa"/>
            <w:gridSpan w:val="2"/>
          </w:tcPr>
          <w:p w14:paraId="7A0D45F7" w14:textId="77777777" w:rsidR="00F605F6" w:rsidRPr="00A54185" w:rsidRDefault="00F605F6" w:rsidP="00AF0783">
            <w:pPr>
              <w:spacing w:line="276" w:lineRule="auto"/>
              <w:jc w:val="center"/>
              <w:textAlignment w:val="baseline"/>
              <w:rPr>
                <w:rFonts w:ascii="Century Gothic" w:hAnsi="Century Gothic"/>
                <w:color w:val="auto"/>
                <w:szCs w:val="16"/>
              </w:rPr>
            </w:pPr>
            <w:r w:rsidRPr="00A54185">
              <w:rPr>
                <w:rFonts w:ascii="Century Gothic" w:hAnsi="Century Gothic"/>
                <w:color w:val="auto"/>
                <w:szCs w:val="16"/>
              </w:rPr>
              <w:t>Кошти підприємства (100%)</w:t>
            </w:r>
          </w:p>
        </w:tc>
      </w:tr>
      <w:tr w:rsidR="00AF0783" w:rsidRPr="00A54185" w14:paraId="289EA27A" w14:textId="77777777" w:rsidTr="00AF0783">
        <w:trPr>
          <w:trHeight w:val="20"/>
        </w:trPr>
        <w:tc>
          <w:tcPr>
            <w:tcW w:w="4777" w:type="dxa"/>
          </w:tcPr>
          <w:p w14:paraId="022FFD56" w14:textId="77777777" w:rsidR="00F605F6" w:rsidRPr="00A54185" w:rsidRDefault="00F605F6" w:rsidP="00AF0783">
            <w:pPr>
              <w:spacing w:line="276" w:lineRule="auto"/>
              <w:textAlignment w:val="baseline"/>
              <w:rPr>
                <w:rFonts w:ascii="Century Gothic" w:hAnsi="Century Gothic"/>
                <w:color w:val="auto"/>
                <w:szCs w:val="16"/>
              </w:rPr>
            </w:pPr>
            <w:r w:rsidRPr="00A54185">
              <w:rPr>
                <w:rFonts w:ascii="Century Gothic" w:hAnsi="Century Gothic"/>
                <w:color w:val="auto"/>
                <w:szCs w:val="16"/>
              </w:rPr>
              <w:t>Термін реалізації проекту</w:t>
            </w:r>
          </w:p>
        </w:tc>
        <w:tc>
          <w:tcPr>
            <w:tcW w:w="4854" w:type="dxa"/>
            <w:gridSpan w:val="2"/>
          </w:tcPr>
          <w:p w14:paraId="061682A5" w14:textId="77777777" w:rsidR="00F605F6" w:rsidRPr="00A54185" w:rsidRDefault="00F605F6" w:rsidP="00AF0783">
            <w:pPr>
              <w:spacing w:line="276" w:lineRule="auto"/>
              <w:jc w:val="center"/>
              <w:textAlignment w:val="baseline"/>
              <w:rPr>
                <w:rFonts w:ascii="Century Gothic" w:hAnsi="Century Gothic"/>
                <w:color w:val="auto"/>
                <w:szCs w:val="16"/>
              </w:rPr>
            </w:pPr>
            <w:r w:rsidRPr="00A54185">
              <w:rPr>
                <w:rFonts w:ascii="Century Gothic" w:hAnsi="Century Gothic"/>
                <w:color w:val="auto"/>
                <w:szCs w:val="16"/>
              </w:rPr>
              <w:t>2026-2027</w:t>
            </w:r>
          </w:p>
        </w:tc>
      </w:tr>
    </w:tbl>
    <w:p w14:paraId="711FCE6C" w14:textId="3B9CFB90" w:rsidR="00F605F6" w:rsidRPr="00A54185" w:rsidRDefault="00F605F6" w:rsidP="00AF0783">
      <w:pPr>
        <w:spacing w:before="160" w:after="160"/>
        <w:jc w:val="both"/>
        <w:rPr>
          <w:rFonts w:ascii="Century Gothic" w:hAnsi="Century Gothic"/>
        </w:rPr>
      </w:pPr>
      <w:r w:rsidRPr="00A54185">
        <w:rPr>
          <w:rFonts w:ascii="Century Gothic" w:hAnsi="Century Gothic"/>
        </w:rPr>
        <w:t xml:space="preserve">Передбачається фінансування даного проекту за кошти підприємства. Термін окупності проекту становить- </w:t>
      </w:r>
      <w:r w:rsidR="00F834C3" w:rsidRPr="001E74BD">
        <w:rPr>
          <w:rFonts w:ascii="Century Gothic" w:hAnsi="Century Gothic"/>
          <w:lang w:val="ru-RU"/>
        </w:rPr>
        <w:t>7.36</w:t>
      </w:r>
      <w:r w:rsidRPr="00A54185">
        <w:rPr>
          <w:rFonts w:ascii="Century Gothic" w:hAnsi="Century Gothic"/>
        </w:rPr>
        <w:t xml:space="preserve"> роки. Очікується, що </w:t>
      </w:r>
      <w:proofErr w:type="spellStart"/>
      <w:r w:rsidRPr="00A54185">
        <w:rPr>
          <w:rFonts w:ascii="Century Gothic" w:hAnsi="Century Gothic"/>
        </w:rPr>
        <w:t>монетаризація</w:t>
      </w:r>
      <w:proofErr w:type="spellEnd"/>
      <w:r w:rsidRPr="00A54185">
        <w:rPr>
          <w:rFonts w:ascii="Century Gothic" w:hAnsi="Century Gothic"/>
        </w:rPr>
        <w:t xml:space="preserve"> пільги збільшить надходження від надання послуги та зробить проект більш привабливим.</w:t>
      </w:r>
    </w:p>
    <w:p w14:paraId="6C3EF686" w14:textId="1004E640" w:rsidR="00F605F6" w:rsidRPr="00A54185" w:rsidRDefault="00AF2480" w:rsidP="00AF0783">
      <w:pPr>
        <w:autoSpaceDE w:val="0"/>
        <w:autoSpaceDN w:val="0"/>
        <w:adjustRightInd w:val="0"/>
        <w:spacing w:before="160"/>
        <w:rPr>
          <w:rFonts w:ascii="Century Gothic" w:eastAsia="Times New Roman" w:hAnsi="Century Gothic"/>
          <w:b/>
          <w:bCs/>
        </w:rPr>
      </w:pPr>
      <w:r w:rsidRPr="001E74BD">
        <w:rPr>
          <w:rFonts w:ascii="Century Gothic" w:eastAsia="Times New Roman" w:hAnsi="Century Gothic"/>
          <w:b/>
          <w:bCs/>
          <w:lang w:val="ru-RU"/>
        </w:rPr>
        <w:t>7</w:t>
      </w:r>
      <w:r w:rsidR="00AF0783" w:rsidRPr="00A54185">
        <w:rPr>
          <w:rFonts w:ascii="Century Gothic" w:eastAsia="Times New Roman" w:hAnsi="Century Gothic"/>
          <w:b/>
          <w:bCs/>
        </w:rPr>
        <w:t xml:space="preserve">.2. </w:t>
      </w:r>
      <w:r w:rsidR="00F605F6" w:rsidRPr="00A54185">
        <w:rPr>
          <w:rFonts w:ascii="Century Gothic" w:eastAsia="Times New Roman" w:hAnsi="Century Gothic"/>
          <w:b/>
          <w:bCs/>
        </w:rPr>
        <w:t>Переведення громадського транспорту на біопаливо</w:t>
      </w:r>
    </w:p>
    <w:p w14:paraId="602731A5" w14:textId="77777777" w:rsidR="00F605F6" w:rsidRPr="00A54185" w:rsidRDefault="00F605F6" w:rsidP="00CD4ED1">
      <w:pPr>
        <w:spacing w:before="160" w:after="160"/>
        <w:jc w:val="both"/>
        <w:rPr>
          <w:rFonts w:ascii="Century Gothic" w:eastAsia="Times New Roman" w:hAnsi="Century Gothic" w:cstheme="minorHAnsi"/>
          <w:b/>
        </w:rPr>
      </w:pPr>
      <w:r w:rsidRPr="00A54185">
        <w:rPr>
          <w:rFonts w:ascii="Century Gothic" w:eastAsia="Times New Roman" w:hAnsi="Century Gothic" w:cstheme="minorHAnsi"/>
          <w:b/>
        </w:rPr>
        <w:t xml:space="preserve">Опис поточної ситуації </w:t>
      </w:r>
    </w:p>
    <w:p w14:paraId="5AA85E4E" w14:textId="77777777" w:rsidR="00F605F6" w:rsidRPr="00A54185" w:rsidRDefault="00F605F6" w:rsidP="00CD4ED1">
      <w:pPr>
        <w:spacing w:before="160" w:after="160"/>
        <w:jc w:val="both"/>
        <w:rPr>
          <w:rFonts w:ascii="Century Gothic" w:hAnsi="Century Gothic"/>
        </w:rPr>
      </w:pPr>
      <w:r w:rsidRPr="00A54185">
        <w:rPr>
          <w:rFonts w:ascii="Century Gothic" w:hAnsi="Century Gothic"/>
        </w:rPr>
        <w:t xml:space="preserve">Сектор громадського транспорту  займає в енергетичному балансі 0,05%. Відповідно проекти на зменшення енергії в даному секторі не є пріоритетними. З точки зору бюджету громади, то даний сектор найменше привабливий. З метою підвищення рівня екологізації пропонується використовувати </w:t>
      </w:r>
      <w:proofErr w:type="spellStart"/>
      <w:r w:rsidRPr="00A54185">
        <w:rPr>
          <w:rFonts w:ascii="Century Gothic" w:hAnsi="Century Gothic"/>
        </w:rPr>
        <w:t>біодизель</w:t>
      </w:r>
      <w:proofErr w:type="spellEnd"/>
      <w:r w:rsidRPr="00A54185">
        <w:rPr>
          <w:rFonts w:ascii="Century Gothic" w:hAnsi="Century Gothic"/>
        </w:rPr>
        <w:t xml:space="preserve"> у секторі громадського транспорту. </w:t>
      </w:r>
      <w:proofErr w:type="spellStart"/>
      <w:r w:rsidRPr="00A54185">
        <w:rPr>
          <w:rFonts w:ascii="Century Gothic" w:hAnsi="Century Gothic"/>
        </w:rPr>
        <w:t>Біодизель</w:t>
      </w:r>
      <w:proofErr w:type="spellEnd"/>
      <w:r w:rsidRPr="00A54185">
        <w:rPr>
          <w:rFonts w:ascii="Century Gothic" w:hAnsi="Century Gothic"/>
        </w:rPr>
        <w:t xml:space="preserve"> як моторне паливо має низку цінних властивостей. Його </w:t>
      </w:r>
      <w:r w:rsidRPr="00A54185">
        <w:rPr>
          <w:rFonts w:ascii="Century Gothic" w:hAnsi="Century Gothic"/>
        </w:rPr>
        <w:lastRenderedPageBreak/>
        <w:t xml:space="preserve">застосування істотно продовжує тривалість «життя» двигуна, бо таке паливо має кращу змащувальну здатність, ніж пальне з нафти. Його можна використовувати у чистому вигляді (марка У 100) або в суміші зі звичайним дизельним паливом. Найпоширеніший склад В 20 відповідає 20% </w:t>
      </w:r>
      <w:proofErr w:type="spellStart"/>
      <w:r w:rsidRPr="00A54185">
        <w:rPr>
          <w:rFonts w:ascii="Century Gothic" w:hAnsi="Century Gothic"/>
        </w:rPr>
        <w:t>біодизелю</w:t>
      </w:r>
      <w:proofErr w:type="spellEnd"/>
      <w:r w:rsidRPr="00A54185">
        <w:rPr>
          <w:rFonts w:ascii="Century Gothic" w:hAnsi="Century Gothic"/>
        </w:rPr>
        <w:t xml:space="preserve"> та 80% звичайного палива. Окрім </w:t>
      </w:r>
      <w:proofErr w:type="spellStart"/>
      <w:r w:rsidRPr="00A54185">
        <w:rPr>
          <w:rFonts w:ascii="Century Gothic" w:hAnsi="Century Gothic"/>
        </w:rPr>
        <w:t>біодизеля</w:t>
      </w:r>
      <w:proofErr w:type="spellEnd"/>
      <w:r w:rsidRPr="00A54185">
        <w:rPr>
          <w:rFonts w:ascii="Century Gothic" w:hAnsi="Century Gothic"/>
        </w:rPr>
        <w:t xml:space="preserve"> можна використовувати </w:t>
      </w:r>
      <w:proofErr w:type="spellStart"/>
      <w:r w:rsidRPr="00A54185">
        <w:rPr>
          <w:rFonts w:ascii="Century Gothic" w:hAnsi="Century Gothic"/>
        </w:rPr>
        <w:t>біоетанол</w:t>
      </w:r>
      <w:proofErr w:type="spellEnd"/>
      <w:r w:rsidRPr="00A54185">
        <w:rPr>
          <w:rFonts w:ascii="Century Gothic" w:hAnsi="Century Gothic"/>
        </w:rPr>
        <w:t>. Біоетанол – це зневоднений етиловий спирт зі всіма супутніми домішками та вмістом води до 0,2%. Октанове число 108. Розчинний в бензині та дизпаливі. Розчиняє воду в паливі. Є не тільки компонентом палива, а і енергоносієм. Добавляється в бензин та дизпаливо.</w:t>
      </w:r>
    </w:p>
    <w:p w14:paraId="0836CE99" w14:textId="77777777" w:rsidR="00F605F6" w:rsidRPr="00A54185" w:rsidRDefault="00F605F6" w:rsidP="00CD4ED1">
      <w:pPr>
        <w:spacing w:before="160" w:after="160"/>
        <w:jc w:val="both"/>
        <w:textAlignment w:val="baseline"/>
        <w:rPr>
          <w:rFonts w:ascii="Century Gothic" w:eastAsia="Times New Roman" w:hAnsi="Century Gothic"/>
        </w:rPr>
      </w:pPr>
      <w:r w:rsidRPr="00A54185">
        <w:rPr>
          <w:rFonts w:ascii="Century Gothic" w:eastAsia="Times New Roman" w:hAnsi="Century Gothic"/>
          <w:b/>
          <w:bCs/>
        </w:rPr>
        <w:t>Запропоновані рішення</w:t>
      </w:r>
    </w:p>
    <w:p w14:paraId="39A08B84" w14:textId="77777777" w:rsidR="00F605F6" w:rsidRPr="00A54185" w:rsidRDefault="00F605F6" w:rsidP="00CD4ED1">
      <w:pPr>
        <w:spacing w:before="160" w:after="160"/>
        <w:jc w:val="both"/>
        <w:textAlignment w:val="baseline"/>
        <w:rPr>
          <w:rFonts w:ascii="Century Gothic" w:eastAsia="Times New Roman" w:hAnsi="Century Gothic"/>
        </w:rPr>
      </w:pPr>
      <w:r w:rsidRPr="00A54185">
        <w:rPr>
          <w:rFonts w:ascii="Century Gothic" w:eastAsia="Times New Roman" w:hAnsi="Century Gothic"/>
        </w:rPr>
        <w:t xml:space="preserve">Запропонований проект передбачає поступовий перехід </w:t>
      </w:r>
      <w:r w:rsidRPr="00A54185">
        <w:rPr>
          <w:rFonts w:ascii="Century Gothic" w:hAnsi="Century Gothic"/>
        </w:rPr>
        <w:t xml:space="preserve">громадського </w:t>
      </w:r>
      <w:r w:rsidRPr="00A54185">
        <w:rPr>
          <w:rFonts w:ascii="Century Gothic" w:eastAsia="Times New Roman" w:hAnsi="Century Gothic"/>
        </w:rPr>
        <w:t xml:space="preserve">транспорту на використання </w:t>
      </w:r>
      <w:proofErr w:type="spellStart"/>
      <w:r w:rsidRPr="00A54185">
        <w:rPr>
          <w:rFonts w:ascii="Century Gothic" w:eastAsia="Times New Roman" w:hAnsi="Century Gothic"/>
        </w:rPr>
        <w:t>біодизеля</w:t>
      </w:r>
      <w:proofErr w:type="spellEnd"/>
      <w:r w:rsidRPr="00A54185">
        <w:rPr>
          <w:rFonts w:ascii="Century Gothic" w:eastAsia="Times New Roman" w:hAnsi="Century Gothic"/>
        </w:rPr>
        <w:t xml:space="preserve"> та </w:t>
      </w:r>
      <w:proofErr w:type="spellStart"/>
      <w:r w:rsidRPr="00A54185">
        <w:rPr>
          <w:rFonts w:ascii="Century Gothic" w:eastAsia="Times New Roman" w:hAnsi="Century Gothic"/>
        </w:rPr>
        <w:t>біоетанола</w:t>
      </w:r>
      <w:proofErr w:type="spellEnd"/>
      <w:r w:rsidRPr="00A54185">
        <w:rPr>
          <w:rFonts w:ascii="Century Gothic" w:eastAsia="Times New Roman" w:hAnsi="Century Gothic"/>
        </w:rPr>
        <w:t xml:space="preserve">. </w:t>
      </w:r>
    </w:p>
    <w:p w14:paraId="5F1508D0" w14:textId="0F4F6576" w:rsidR="00F605F6" w:rsidRPr="001E74BD" w:rsidRDefault="00F605F6" w:rsidP="00AF0783">
      <w:pPr>
        <w:spacing w:after="0"/>
        <w:jc w:val="right"/>
        <w:textAlignment w:val="baseline"/>
        <w:rPr>
          <w:rFonts w:ascii="Century Gothic" w:eastAsia="Times New Roman" w:hAnsi="Century Gothic"/>
          <w:color w:val="000000"/>
          <w:lang w:val="ru-RU"/>
        </w:rPr>
      </w:pPr>
      <w:r w:rsidRPr="00A54185">
        <w:rPr>
          <w:rFonts w:ascii="Century Gothic" w:eastAsia="Times New Roman" w:hAnsi="Century Gothic"/>
          <w:color w:val="000000"/>
        </w:rPr>
        <w:t xml:space="preserve">Таблиця </w:t>
      </w:r>
      <w:r w:rsidR="00AF0783" w:rsidRPr="00A54185">
        <w:rPr>
          <w:rFonts w:ascii="Century Gothic" w:eastAsia="Times New Roman" w:hAnsi="Century Gothic"/>
          <w:color w:val="000000"/>
        </w:rPr>
        <w:t>1</w:t>
      </w:r>
      <w:r w:rsidRPr="00A54185">
        <w:rPr>
          <w:rFonts w:ascii="Century Gothic" w:eastAsia="Times New Roman" w:hAnsi="Century Gothic"/>
          <w:color w:val="000000"/>
        </w:rPr>
        <w:t>.</w:t>
      </w:r>
      <w:r w:rsidR="00B46D93" w:rsidRPr="001E74BD">
        <w:rPr>
          <w:rFonts w:ascii="Century Gothic" w:eastAsia="Times New Roman" w:hAnsi="Century Gothic"/>
          <w:color w:val="000000"/>
          <w:lang w:val="ru-RU"/>
        </w:rPr>
        <w:t>31</w:t>
      </w:r>
    </w:p>
    <w:p w14:paraId="2D11CE40" w14:textId="6B3C688A" w:rsidR="00F605F6" w:rsidRPr="00A54185" w:rsidRDefault="00F605F6" w:rsidP="00AF0783">
      <w:pPr>
        <w:spacing w:after="0"/>
        <w:jc w:val="center"/>
        <w:textAlignment w:val="baseline"/>
        <w:rPr>
          <w:rFonts w:ascii="Century Gothic" w:eastAsia="Times New Roman" w:hAnsi="Century Gothic"/>
        </w:rPr>
      </w:pPr>
      <w:r w:rsidRPr="00A54185">
        <w:rPr>
          <w:rFonts w:ascii="Century Gothic" w:eastAsia="Times New Roman" w:hAnsi="Century Gothic"/>
          <w:color w:val="000000"/>
        </w:rPr>
        <w:t>Витрати на впровадження, розрахунок річної економії та оцінка терміну простої окупності проекту «Переведення громадського транспорту на біопаливо» </w:t>
      </w:r>
    </w:p>
    <w:tbl>
      <w:tblPr>
        <w:tblStyle w:val="1121"/>
        <w:tblW w:w="9631" w:type="dxa"/>
        <w:tblLook w:val="04A0" w:firstRow="1" w:lastRow="0" w:firstColumn="1" w:lastColumn="0" w:noHBand="0" w:noVBand="1"/>
      </w:tblPr>
      <w:tblGrid>
        <w:gridCol w:w="4777"/>
        <w:gridCol w:w="1690"/>
        <w:gridCol w:w="3164"/>
      </w:tblGrid>
      <w:tr w:rsidR="00AF0783" w:rsidRPr="00A54185" w14:paraId="130EFACC" w14:textId="77777777" w:rsidTr="00AF0783">
        <w:trPr>
          <w:cnfStyle w:val="100000000000" w:firstRow="1" w:lastRow="0" w:firstColumn="0" w:lastColumn="0" w:oddVBand="0" w:evenVBand="0" w:oddHBand="0" w:evenHBand="0" w:firstRowFirstColumn="0" w:firstRowLastColumn="0" w:lastRowFirstColumn="0" w:lastRowLastColumn="0"/>
          <w:trHeight w:val="20"/>
        </w:trPr>
        <w:tc>
          <w:tcPr>
            <w:tcW w:w="4777" w:type="dxa"/>
            <w:hideMark/>
          </w:tcPr>
          <w:p w14:paraId="1F2236AF" w14:textId="77777777" w:rsidR="00F605F6" w:rsidRPr="00A54185" w:rsidRDefault="00F605F6" w:rsidP="00AF0783">
            <w:pPr>
              <w:spacing w:line="276" w:lineRule="auto"/>
              <w:jc w:val="center"/>
              <w:textAlignment w:val="baseline"/>
              <w:rPr>
                <w:rFonts w:ascii="Century Gothic" w:hAnsi="Century Gothic" w:cs="Times New Roman"/>
                <w:color w:val="auto"/>
                <w:szCs w:val="16"/>
              </w:rPr>
            </w:pPr>
            <w:r w:rsidRPr="00A54185">
              <w:rPr>
                <w:rFonts w:ascii="Century Gothic" w:hAnsi="Century Gothic"/>
                <w:color w:val="auto"/>
                <w:szCs w:val="16"/>
              </w:rPr>
              <w:t>Найменування величини </w:t>
            </w:r>
          </w:p>
        </w:tc>
        <w:tc>
          <w:tcPr>
            <w:tcW w:w="1690" w:type="dxa"/>
            <w:hideMark/>
          </w:tcPr>
          <w:p w14:paraId="7E988B59" w14:textId="77777777" w:rsidR="00F605F6" w:rsidRPr="00A54185" w:rsidRDefault="00F605F6" w:rsidP="00AF0783">
            <w:pPr>
              <w:spacing w:line="276" w:lineRule="auto"/>
              <w:jc w:val="center"/>
              <w:textAlignment w:val="baseline"/>
              <w:rPr>
                <w:rFonts w:ascii="Century Gothic" w:hAnsi="Century Gothic" w:cs="Times New Roman"/>
                <w:color w:val="auto"/>
                <w:szCs w:val="16"/>
              </w:rPr>
            </w:pPr>
            <w:r w:rsidRPr="00A54185">
              <w:rPr>
                <w:rFonts w:ascii="Century Gothic" w:hAnsi="Century Gothic"/>
                <w:color w:val="auto"/>
                <w:szCs w:val="16"/>
              </w:rPr>
              <w:t>Розмірність </w:t>
            </w:r>
          </w:p>
        </w:tc>
        <w:tc>
          <w:tcPr>
            <w:tcW w:w="3164" w:type="dxa"/>
            <w:hideMark/>
          </w:tcPr>
          <w:p w14:paraId="3D26C2E1" w14:textId="77777777" w:rsidR="00F605F6" w:rsidRPr="00A54185" w:rsidRDefault="00F605F6" w:rsidP="00AF0783">
            <w:pPr>
              <w:spacing w:line="276" w:lineRule="auto"/>
              <w:jc w:val="center"/>
              <w:textAlignment w:val="baseline"/>
              <w:rPr>
                <w:rFonts w:ascii="Century Gothic" w:hAnsi="Century Gothic" w:cs="Times New Roman"/>
                <w:color w:val="auto"/>
                <w:szCs w:val="16"/>
              </w:rPr>
            </w:pPr>
            <w:r w:rsidRPr="00A54185">
              <w:rPr>
                <w:rFonts w:ascii="Century Gothic" w:hAnsi="Century Gothic"/>
                <w:color w:val="auto"/>
                <w:szCs w:val="16"/>
              </w:rPr>
              <w:t>Величина </w:t>
            </w:r>
          </w:p>
        </w:tc>
      </w:tr>
      <w:tr w:rsidR="00AF0783" w:rsidRPr="00A54185" w14:paraId="0D08DBE0" w14:textId="77777777" w:rsidTr="00AF0783">
        <w:trPr>
          <w:trHeight w:val="20"/>
        </w:trPr>
        <w:tc>
          <w:tcPr>
            <w:tcW w:w="4777" w:type="dxa"/>
            <w:hideMark/>
          </w:tcPr>
          <w:p w14:paraId="40B81B68" w14:textId="77777777" w:rsidR="00F605F6" w:rsidRPr="00A54185" w:rsidRDefault="00F605F6" w:rsidP="00AF0783">
            <w:pPr>
              <w:spacing w:line="276" w:lineRule="auto"/>
              <w:textAlignment w:val="baseline"/>
              <w:rPr>
                <w:rFonts w:ascii="Century Gothic" w:hAnsi="Century Gothic" w:cs="Times New Roman"/>
                <w:color w:val="auto"/>
                <w:szCs w:val="16"/>
              </w:rPr>
            </w:pPr>
            <w:r w:rsidRPr="00A54185">
              <w:rPr>
                <w:rFonts w:ascii="Century Gothic" w:hAnsi="Century Gothic"/>
                <w:color w:val="auto"/>
                <w:szCs w:val="16"/>
              </w:rPr>
              <w:t xml:space="preserve">Річне споживання енергії </w:t>
            </w:r>
          </w:p>
        </w:tc>
        <w:tc>
          <w:tcPr>
            <w:tcW w:w="1690" w:type="dxa"/>
            <w:hideMark/>
          </w:tcPr>
          <w:p w14:paraId="72004091" w14:textId="77777777" w:rsidR="00F605F6" w:rsidRPr="00A54185" w:rsidRDefault="00F605F6" w:rsidP="00AF0783">
            <w:pPr>
              <w:spacing w:line="276" w:lineRule="auto"/>
              <w:jc w:val="center"/>
              <w:textAlignment w:val="baseline"/>
              <w:rPr>
                <w:rFonts w:ascii="Century Gothic" w:hAnsi="Century Gothic" w:cs="Times New Roman"/>
                <w:color w:val="auto"/>
                <w:szCs w:val="16"/>
              </w:rPr>
            </w:pPr>
            <w:r w:rsidRPr="00A54185">
              <w:rPr>
                <w:rFonts w:ascii="Century Gothic" w:hAnsi="Century Gothic"/>
                <w:color w:val="auto"/>
                <w:szCs w:val="16"/>
              </w:rPr>
              <w:t>МВт-год/рік</w:t>
            </w:r>
          </w:p>
        </w:tc>
        <w:tc>
          <w:tcPr>
            <w:tcW w:w="3164" w:type="dxa"/>
          </w:tcPr>
          <w:p w14:paraId="0EB9E813" w14:textId="223E8796" w:rsidR="00F605F6" w:rsidRPr="00A54185" w:rsidRDefault="008C49BD" w:rsidP="00AF0783">
            <w:pPr>
              <w:spacing w:line="276" w:lineRule="auto"/>
              <w:jc w:val="center"/>
              <w:textAlignment w:val="baseline"/>
              <w:rPr>
                <w:rFonts w:ascii="Century Gothic" w:hAnsi="Century Gothic"/>
                <w:color w:val="auto"/>
                <w:szCs w:val="16"/>
              </w:rPr>
            </w:pPr>
            <w:r>
              <w:rPr>
                <w:rFonts w:ascii="Century Gothic" w:hAnsi="Century Gothic"/>
                <w:color w:val="auto"/>
                <w:szCs w:val="16"/>
                <w:lang w:val="en-US"/>
              </w:rPr>
              <w:t>4 682</w:t>
            </w:r>
            <w:r>
              <w:rPr>
                <w:rFonts w:ascii="Century Gothic" w:hAnsi="Century Gothic"/>
                <w:color w:val="auto"/>
                <w:szCs w:val="16"/>
              </w:rPr>
              <w:t>,</w:t>
            </w:r>
            <w:r>
              <w:rPr>
                <w:rFonts w:ascii="Century Gothic" w:hAnsi="Century Gothic"/>
                <w:color w:val="auto"/>
                <w:szCs w:val="16"/>
                <w:lang w:val="en-US"/>
              </w:rPr>
              <w:t>0</w:t>
            </w:r>
          </w:p>
        </w:tc>
      </w:tr>
      <w:tr w:rsidR="00AF0783" w:rsidRPr="00A54185" w14:paraId="3D70D9CA" w14:textId="77777777" w:rsidTr="00AF0783">
        <w:trPr>
          <w:trHeight w:val="20"/>
        </w:trPr>
        <w:tc>
          <w:tcPr>
            <w:tcW w:w="4777" w:type="dxa"/>
            <w:hideMark/>
          </w:tcPr>
          <w:p w14:paraId="27E7D1FB" w14:textId="77777777" w:rsidR="00F605F6" w:rsidRPr="00A54185" w:rsidRDefault="00F605F6" w:rsidP="00AF0783">
            <w:pPr>
              <w:spacing w:line="276" w:lineRule="auto"/>
              <w:textAlignment w:val="baseline"/>
              <w:rPr>
                <w:rFonts w:ascii="Century Gothic" w:hAnsi="Century Gothic" w:cs="Times New Roman"/>
                <w:color w:val="auto"/>
                <w:szCs w:val="16"/>
              </w:rPr>
            </w:pPr>
            <w:r w:rsidRPr="00A54185">
              <w:rPr>
                <w:rFonts w:ascii="Century Gothic" w:hAnsi="Century Gothic"/>
                <w:color w:val="auto"/>
                <w:szCs w:val="16"/>
              </w:rPr>
              <w:t>Очікувана річне використання біопалива</w:t>
            </w:r>
          </w:p>
        </w:tc>
        <w:tc>
          <w:tcPr>
            <w:tcW w:w="1690" w:type="dxa"/>
            <w:hideMark/>
          </w:tcPr>
          <w:p w14:paraId="036F471B" w14:textId="77777777" w:rsidR="00F605F6" w:rsidRPr="00A54185" w:rsidRDefault="00F605F6" w:rsidP="00AF0783">
            <w:pPr>
              <w:spacing w:line="276" w:lineRule="auto"/>
              <w:jc w:val="center"/>
              <w:textAlignment w:val="baseline"/>
              <w:rPr>
                <w:rFonts w:ascii="Century Gothic" w:hAnsi="Century Gothic" w:cs="Times New Roman"/>
                <w:color w:val="auto"/>
                <w:szCs w:val="16"/>
              </w:rPr>
            </w:pPr>
            <w:r w:rsidRPr="00A54185">
              <w:rPr>
                <w:rFonts w:ascii="Century Gothic" w:hAnsi="Century Gothic"/>
                <w:color w:val="auto"/>
                <w:szCs w:val="16"/>
              </w:rPr>
              <w:t>МВт-год/рік</w:t>
            </w:r>
          </w:p>
        </w:tc>
        <w:tc>
          <w:tcPr>
            <w:tcW w:w="3164" w:type="dxa"/>
          </w:tcPr>
          <w:p w14:paraId="5F077DC5" w14:textId="40F7F570" w:rsidR="00F605F6" w:rsidRPr="00A54185" w:rsidRDefault="004A44A0" w:rsidP="00AF0783">
            <w:pPr>
              <w:spacing w:line="276" w:lineRule="auto"/>
              <w:jc w:val="center"/>
              <w:textAlignment w:val="baseline"/>
              <w:rPr>
                <w:rFonts w:ascii="Century Gothic" w:hAnsi="Century Gothic"/>
                <w:color w:val="auto"/>
                <w:szCs w:val="16"/>
              </w:rPr>
            </w:pPr>
            <w:r>
              <w:rPr>
                <w:rFonts w:ascii="Century Gothic" w:hAnsi="Century Gothic"/>
                <w:color w:val="auto"/>
                <w:szCs w:val="16"/>
              </w:rPr>
              <w:t>215,15</w:t>
            </w:r>
          </w:p>
        </w:tc>
      </w:tr>
      <w:tr w:rsidR="00AF0783" w:rsidRPr="00A54185" w14:paraId="2CCCF136" w14:textId="77777777" w:rsidTr="00AF0783">
        <w:trPr>
          <w:trHeight w:val="20"/>
        </w:trPr>
        <w:tc>
          <w:tcPr>
            <w:tcW w:w="4777" w:type="dxa"/>
          </w:tcPr>
          <w:p w14:paraId="2D5FF173" w14:textId="77777777" w:rsidR="00F605F6" w:rsidRPr="00A54185" w:rsidRDefault="00F605F6" w:rsidP="00AF0783">
            <w:pPr>
              <w:spacing w:line="276" w:lineRule="auto"/>
              <w:textAlignment w:val="baseline"/>
              <w:rPr>
                <w:rFonts w:ascii="Century Gothic" w:hAnsi="Century Gothic"/>
                <w:color w:val="auto"/>
                <w:szCs w:val="16"/>
              </w:rPr>
            </w:pPr>
            <w:r w:rsidRPr="00A54185">
              <w:rPr>
                <w:rFonts w:ascii="Century Gothic" w:hAnsi="Century Gothic"/>
                <w:color w:val="auto"/>
                <w:szCs w:val="16"/>
              </w:rPr>
              <w:t xml:space="preserve">Загальна вартість реалізації </w:t>
            </w:r>
          </w:p>
        </w:tc>
        <w:tc>
          <w:tcPr>
            <w:tcW w:w="1690" w:type="dxa"/>
          </w:tcPr>
          <w:p w14:paraId="54BEA52A" w14:textId="77777777" w:rsidR="00F605F6" w:rsidRPr="00A54185" w:rsidRDefault="00F605F6" w:rsidP="00AF0783">
            <w:pPr>
              <w:spacing w:line="276" w:lineRule="auto"/>
              <w:jc w:val="center"/>
              <w:textAlignment w:val="baseline"/>
              <w:rPr>
                <w:rFonts w:ascii="Century Gothic" w:hAnsi="Century Gothic"/>
                <w:color w:val="auto"/>
                <w:szCs w:val="16"/>
              </w:rPr>
            </w:pPr>
            <w:r w:rsidRPr="00A54185">
              <w:rPr>
                <w:rFonts w:ascii="Century Gothic" w:hAnsi="Century Gothic"/>
                <w:color w:val="auto"/>
                <w:szCs w:val="16"/>
              </w:rPr>
              <w:t>млн. грн</w:t>
            </w:r>
          </w:p>
        </w:tc>
        <w:tc>
          <w:tcPr>
            <w:tcW w:w="3164" w:type="dxa"/>
          </w:tcPr>
          <w:p w14:paraId="30D314AD" w14:textId="670D3089" w:rsidR="00F605F6" w:rsidRPr="00A54185" w:rsidRDefault="004A44A0" w:rsidP="00AF0783">
            <w:pPr>
              <w:spacing w:line="276" w:lineRule="auto"/>
              <w:jc w:val="center"/>
              <w:textAlignment w:val="baseline"/>
              <w:rPr>
                <w:rFonts w:ascii="Century Gothic" w:hAnsi="Century Gothic"/>
                <w:color w:val="auto"/>
                <w:szCs w:val="16"/>
              </w:rPr>
            </w:pPr>
            <w:r>
              <w:rPr>
                <w:rFonts w:ascii="Century Gothic" w:hAnsi="Century Gothic"/>
                <w:color w:val="auto"/>
                <w:szCs w:val="16"/>
              </w:rPr>
              <w:t>3,9</w:t>
            </w:r>
          </w:p>
        </w:tc>
      </w:tr>
      <w:tr w:rsidR="00AF0783" w:rsidRPr="00A54185" w14:paraId="1368CEEE" w14:textId="77777777" w:rsidTr="00AF0783">
        <w:trPr>
          <w:trHeight w:val="20"/>
        </w:trPr>
        <w:tc>
          <w:tcPr>
            <w:tcW w:w="4777" w:type="dxa"/>
          </w:tcPr>
          <w:p w14:paraId="4D4E7F94" w14:textId="77777777" w:rsidR="00F605F6" w:rsidRPr="00A54185" w:rsidRDefault="00F605F6" w:rsidP="00AF0783">
            <w:pPr>
              <w:spacing w:line="276" w:lineRule="auto"/>
              <w:textAlignment w:val="baseline"/>
              <w:rPr>
                <w:rFonts w:ascii="Century Gothic" w:hAnsi="Century Gothic"/>
                <w:color w:val="auto"/>
                <w:szCs w:val="16"/>
              </w:rPr>
            </w:pPr>
            <w:r w:rsidRPr="00A54185">
              <w:rPr>
                <w:rFonts w:ascii="Century Gothic" w:hAnsi="Century Gothic"/>
                <w:color w:val="auto"/>
                <w:szCs w:val="16"/>
              </w:rPr>
              <w:t>Очікувана річна економія енергії</w:t>
            </w:r>
          </w:p>
        </w:tc>
        <w:tc>
          <w:tcPr>
            <w:tcW w:w="1690" w:type="dxa"/>
          </w:tcPr>
          <w:p w14:paraId="57813E3C" w14:textId="77777777" w:rsidR="00F605F6" w:rsidRPr="00A54185" w:rsidRDefault="00F605F6" w:rsidP="00AF0783">
            <w:pPr>
              <w:spacing w:line="276" w:lineRule="auto"/>
              <w:jc w:val="center"/>
              <w:textAlignment w:val="baseline"/>
              <w:rPr>
                <w:rFonts w:ascii="Century Gothic" w:hAnsi="Century Gothic"/>
                <w:color w:val="auto"/>
                <w:szCs w:val="16"/>
              </w:rPr>
            </w:pPr>
            <w:r w:rsidRPr="00A54185">
              <w:rPr>
                <w:rFonts w:ascii="Century Gothic" w:hAnsi="Century Gothic"/>
                <w:color w:val="auto"/>
                <w:szCs w:val="16"/>
              </w:rPr>
              <w:t>млн. грн</w:t>
            </w:r>
          </w:p>
        </w:tc>
        <w:tc>
          <w:tcPr>
            <w:tcW w:w="3164" w:type="dxa"/>
          </w:tcPr>
          <w:p w14:paraId="143D6C1A" w14:textId="4BEB9411" w:rsidR="00F605F6" w:rsidRPr="00A54185" w:rsidRDefault="00E03DB6" w:rsidP="00AF0783">
            <w:pPr>
              <w:spacing w:line="276" w:lineRule="auto"/>
              <w:jc w:val="center"/>
              <w:textAlignment w:val="baseline"/>
              <w:rPr>
                <w:rFonts w:ascii="Century Gothic" w:hAnsi="Century Gothic"/>
                <w:color w:val="auto"/>
                <w:szCs w:val="16"/>
              </w:rPr>
            </w:pPr>
            <w:r>
              <w:rPr>
                <w:rFonts w:ascii="Century Gothic" w:hAnsi="Century Gothic"/>
                <w:color w:val="auto"/>
                <w:szCs w:val="16"/>
              </w:rPr>
              <w:t>1,2</w:t>
            </w:r>
          </w:p>
        </w:tc>
      </w:tr>
      <w:tr w:rsidR="00AF0783" w:rsidRPr="00A54185" w14:paraId="47D1C9DA" w14:textId="77777777" w:rsidTr="00AF0783">
        <w:trPr>
          <w:trHeight w:val="20"/>
        </w:trPr>
        <w:tc>
          <w:tcPr>
            <w:tcW w:w="4777" w:type="dxa"/>
          </w:tcPr>
          <w:p w14:paraId="36D73DC1" w14:textId="77777777" w:rsidR="00F605F6" w:rsidRPr="00A54185" w:rsidRDefault="00F605F6" w:rsidP="00AF0783">
            <w:pPr>
              <w:spacing w:line="276" w:lineRule="auto"/>
              <w:textAlignment w:val="baseline"/>
              <w:rPr>
                <w:rFonts w:ascii="Century Gothic" w:hAnsi="Century Gothic" w:cs="Times New Roman"/>
                <w:color w:val="auto"/>
                <w:szCs w:val="16"/>
              </w:rPr>
            </w:pPr>
            <w:r w:rsidRPr="00A54185">
              <w:rPr>
                <w:rFonts w:ascii="Century Gothic" w:hAnsi="Century Gothic"/>
                <w:color w:val="auto"/>
                <w:szCs w:val="16"/>
              </w:rPr>
              <w:t>Термін окупності заходу </w:t>
            </w:r>
          </w:p>
        </w:tc>
        <w:tc>
          <w:tcPr>
            <w:tcW w:w="1690" w:type="dxa"/>
          </w:tcPr>
          <w:p w14:paraId="7A68DEEA" w14:textId="77777777" w:rsidR="00F605F6" w:rsidRPr="00A54185" w:rsidRDefault="00F605F6" w:rsidP="00AF0783">
            <w:pPr>
              <w:spacing w:line="276" w:lineRule="auto"/>
              <w:jc w:val="center"/>
              <w:textAlignment w:val="baseline"/>
              <w:rPr>
                <w:rFonts w:ascii="Century Gothic" w:hAnsi="Century Gothic" w:cs="Times New Roman"/>
                <w:color w:val="auto"/>
                <w:szCs w:val="16"/>
              </w:rPr>
            </w:pPr>
            <w:r w:rsidRPr="00A54185">
              <w:rPr>
                <w:rFonts w:ascii="Century Gothic" w:hAnsi="Century Gothic"/>
                <w:color w:val="auto"/>
                <w:szCs w:val="16"/>
              </w:rPr>
              <w:t>років </w:t>
            </w:r>
          </w:p>
        </w:tc>
        <w:tc>
          <w:tcPr>
            <w:tcW w:w="3164" w:type="dxa"/>
          </w:tcPr>
          <w:p w14:paraId="243CB3FD" w14:textId="592944AB" w:rsidR="00F605F6" w:rsidRPr="00A54185" w:rsidRDefault="00E03DB6" w:rsidP="00AF0783">
            <w:pPr>
              <w:spacing w:line="276" w:lineRule="auto"/>
              <w:jc w:val="center"/>
              <w:textAlignment w:val="baseline"/>
              <w:rPr>
                <w:rFonts w:ascii="Century Gothic" w:hAnsi="Century Gothic"/>
                <w:color w:val="auto"/>
                <w:szCs w:val="16"/>
              </w:rPr>
            </w:pPr>
            <w:r>
              <w:rPr>
                <w:rFonts w:ascii="Century Gothic" w:hAnsi="Century Gothic"/>
                <w:color w:val="auto"/>
                <w:szCs w:val="16"/>
              </w:rPr>
              <w:t>3,25</w:t>
            </w:r>
          </w:p>
        </w:tc>
      </w:tr>
      <w:tr w:rsidR="00AF0783" w:rsidRPr="00A54185" w14:paraId="18586EEB" w14:textId="77777777" w:rsidTr="00AF0783">
        <w:trPr>
          <w:trHeight w:val="20"/>
        </w:trPr>
        <w:tc>
          <w:tcPr>
            <w:tcW w:w="4777" w:type="dxa"/>
          </w:tcPr>
          <w:p w14:paraId="56397AF9" w14:textId="77777777" w:rsidR="00F605F6" w:rsidRPr="00A54185" w:rsidRDefault="00F605F6" w:rsidP="00AF0783">
            <w:pPr>
              <w:spacing w:line="276" w:lineRule="auto"/>
              <w:textAlignment w:val="baseline"/>
              <w:rPr>
                <w:rFonts w:ascii="Century Gothic" w:hAnsi="Century Gothic"/>
                <w:color w:val="auto"/>
                <w:szCs w:val="16"/>
              </w:rPr>
            </w:pPr>
            <w:r w:rsidRPr="00A54185">
              <w:rPr>
                <w:rFonts w:ascii="Century Gothic" w:hAnsi="Century Gothic"/>
                <w:color w:val="auto"/>
                <w:szCs w:val="16"/>
              </w:rPr>
              <w:t xml:space="preserve">Джерело фінансування </w:t>
            </w:r>
          </w:p>
        </w:tc>
        <w:tc>
          <w:tcPr>
            <w:tcW w:w="4854" w:type="dxa"/>
            <w:gridSpan w:val="2"/>
          </w:tcPr>
          <w:p w14:paraId="762F86EF" w14:textId="77777777" w:rsidR="00F605F6" w:rsidRPr="00A54185" w:rsidRDefault="00F605F6" w:rsidP="00AF0783">
            <w:pPr>
              <w:spacing w:line="276" w:lineRule="auto"/>
              <w:jc w:val="center"/>
              <w:textAlignment w:val="baseline"/>
              <w:rPr>
                <w:rFonts w:ascii="Century Gothic" w:hAnsi="Century Gothic"/>
                <w:color w:val="auto"/>
                <w:szCs w:val="16"/>
              </w:rPr>
            </w:pPr>
            <w:r w:rsidRPr="00A54185">
              <w:rPr>
                <w:rFonts w:ascii="Century Gothic" w:hAnsi="Century Gothic"/>
                <w:color w:val="auto"/>
                <w:szCs w:val="16"/>
              </w:rPr>
              <w:t>Кошти підприємства (100%)</w:t>
            </w:r>
          </w:p>
        </w:tc>
      </w:tr>
      <w:tr w:rsidR="00AF0783" w:rsidRPr="00A54185" w14:paraId="34D2D325" w14:textId="77777777" w:rsidTr="00AF0783">
        <w:trPr>
          <w:trHeight w:val="20"/>
        </w:trPr>
        <w:tc>
          <w:tcPr>
            <w:tcW w:w="4777" w:type="dxa"/>
          </w:tcPr>
          <w:p w14:paraId="13A3FD06" w14:textId="77777777" w:rsidR="00F605F6" w:rsidRPr="00A54185" w:rsidRDefault="00F605F6" w:rsidP="00AF0783">
            <w:pPr>
              <w:spacing w:line="276" w:lineRule="auto"/>
              <w:textAlignment w:val="baseline"/>
              <w:rPr>
                <w:rFonts w:ascii="Century Gothic" w:hAnsi="Century Gothic"/>
                <w:color w:val="auto"/>
                <w:szCs w:val="16"/>
              </w:rPr>
            </w:pPr>
            <w:r w:rsidRPr="00A54185">
              <w:rPr>
                <w:rFonts w:ascii="Century Gothic" w:hAnsi="Century Gothic"/>
                <w:color w:val="auto"/>
                <w:szCs w:val="16"/>
              </w:rPr>
              <w:t>Термін реалізації проекту</w:t>
            </w:r>
          </w:p>
        </w:tc>
        <w:tc>
          <w:tcPr>
            <w:tcW w:w="4854" w:type="dxa"/>
            <w:gridSpan w:val="2"/>
          </w:tcPr>
          <w:p w14:paraId="152E85E1" w14:textId="77777777" w:rsidR="00F605F6" w:rsidRPr="00A54185" w:rsidRDefault="00F605F6" w:rsidP="00AF0783">
            <w:pPr>
              <w:spacing w:line="276" w:lineRule="auto"/>
              <w:jc w:val="center"/>
              <w:textAlignment w:val="baseline"/>
              <w:rPr>
                <w:rFonts w:ascii="Century Gothic" w:hAnsi="Century Gothic"/>
                <w:color w:val="auto"/>
                <w:szCs w:val="16"/>
              </w:rPr>
            </w:pPr>
            <w:r w:rsidRPr="00A54185">
              <w:rPr>
                <w:rFonts w:ascii="Century Gothic" w:hAnsi="Century Gothic"/>
                <w:color w:val="auto"/>
                <w:szCs w:val="16"/>
              </w:rPr>
              <w:t>2029-2030</w:t>
            </w:r>
          </w:p>
        </w:tc>
      </w:tr>
    </w:tbl>
    <w:p w14:paraId="03A6F65C" w14:textId="7E89D92E" w:rsidR="00056C9B" w:rsidRPr="00A54185" w:rsidRDefault="00F605F6" w:rsidP="00AF0783">
      <w:pPr>
        <w:spacing w:before="160" w:after="160"/>
        <w:rPr>
          <w:rFonts w:ascii="Century Gothic" w:hAnsi="Century Gothic"/>
        </w:rPr>
      </w:pPr>
      <w:r w:rsidRPr="00A54185">
        <w:rPr>
          <w:rFonts w:ascii="Century Gothic" w:hAnsi="Century Gothic"/>
        </w:rPr>
        <w:t>Даний проект має більше екологічний вплив</w:t>
      </w:r>
      <w:r w:rsidR="00E03DB6">
        <w:rPr>
          <w:rFonts w:ascii="Century Gothic" w:hAnsi="Century Gothic"/>
        </w:rPr>
        <w:t xml:space="preserve">, </w:t>
      </w:r>
      <w:r w:rsidRPr="00A54185">
        <w:rPr>
          <w:rFonts w:ascii="Century Gothic" w:hAnsi="Century Gothic"/>
        </w:rPr>
        <w:t xml:space="preserve">але спирається на вимоги законодавства, тому фінансування передбачається за власні кошти підприємства. Термін окупності проекту становить- </w:t>
      </w:r>
      <w:r w:rsidR="00E03DB6">
        <w:rPr>
          <w:rFonts w:ascii="Century Gothic" w:hAnsi="Century Gothic"/>
        </w:rPr>
        <w:t>3,25</w:t>
      </w:r>
      <w:r w:rsidRPr="00A54185">
        <w:rPr>
          <w:rFonts w:ascii="Century Gothic" w:hAnsi="Century Gothic"/>
        </w:rPr>
        <w:t xml:space="preserve"> роки, що робить його привабливим для підприємства. </w:t>
      </w:r>
      <w:r w:rsidR="00056C9B" w:rsidRPr="00A54185">
        <w:rPr>
          <w:rFonts w:ascii="Century Gothic" w:hAnsi="Century Gothic"/>
          <w:b/>
          <w:color w:val="000000" w:themeColor="text1"/>
          <w:sz w:val="24"/>
          <w:szCs w:val="24"/>
        </w:rPr>
        <w:br w:type="page"/>
      </w:r>
    </w:p>
    <w:p w14:paraId="44EED4E3" w14:textId="49280DE2" w:rsidR="006C3499" w:rsidRPr="00A54185" w:rsidRDefault="006C3499" w:rsidP="00CD4ED1">
      <w:pPr>
        <w:keepNext/>
        <w:keepLines/>
        <w:spacing w:before="360" w:after="80"/>
        <w:jc w:val="right"/>
        <w:outlineLvl w:val="0"/>
        <w:rPr>
          <w:rFonts w:ascii="Century Gothic" w:hAnsi="Century Gothic"/>
          <w:b/>
          <w:color w:val="000000" w:themeColor="text1"/>
          <w:sz w:val="24"/>
          <w:szCs w:val="24"/>
        </w:rPr>
      </w:pPr>
      <w:bookmarkStart w:id="5" w:name="_Toc188402891"/>
      <w:bookmarkStart w:id="6" w:name="_Toc188433450"/>
      <w:r w:rsidRPr="00C7181F">
        <w:rPr>
          <w:rFonts w:ascii="Century Gothic" w:hAnsi="Century Gothic"/>
          <w:b/>
          <w:color w:val="000000" w:themeColor="text1"/>
          <w:sz w:val="24"/>
          <w:szCs w:val="24"/>
        </w:rPr>
        <w:lastRenderedPageBreak/>
        <w:t>ДОДАТОК 2. «ВИХІДНИЙ СТАН ЕНЕРГЕТИЧНОГО РОЗВИТКУ ТЕРИТОРІЇ ТЕРИТОРІАЛЬНОЇ ГРОМАДИ»</w:t>
      </w:r>
      <w:bookmarkEnd w:id="5"/>
      <w:bookmarkEnd w:id="6"/>
    </w:p>
    <w:p w14:paraId="1969EF58" w14:textId="77777777" w:rsidR="006C3499" w:rsidRPr="00A54185" w:rsidRDefault="006C3499" w:rsidP="00CD4ED1">
      <w:pPr>
        <w:rPr>
          <w:rFonts w:ascii="Century Gothic" w:eastAsia="Times New Roman" w:hAnsi="Century Gothic" w:cs="Times New Roman"/>
          <w:b/>
          <w:color w:val="000000"/>
        </w:rPr>
      </w:pPr>
      <w:r w:rsidRPr="00A54185">
        <w:rPr>
          <w:rFonts w:ascii="Century Gothic" w:eastAsia="Times New Roman" w:hAnsi="Century Gothic" w:cs="Times New Roman"/>
          <w:b/>
          <w:color w:val="000000"/>
        </w:rPr>
        <w:t>Громадські будівлі</w:t>
      </w:r>
    </w:p>
    <w:p w14:paraId="6074E5ED" w14:textId="77777777" w:rsidR="00B0698B" w:rsidRPr="00A54185" w:rsidRDefault="00B0698B" w:rsidP="00B0698B">
      <w:pPr>
        <w:spacing w:before="160" w:after="160" w:line="278" w:lineRule="auto"/>
        <w:jc w:val="both"/>
        <w:rPr>
          <w:rFonts w:ascii="Century Gothic" w:eastAsiaTheme="minorHAnsi" w:hAnsi="Century Gothic" w:cstheme="minorBidi"/>
          <w:kern w:val="2"/>
          <w:lang w:eastAsia="en-US"/>
          <w14:ligatures w14:val="standardContextual"/>
        </w:rPr>
      </w:pPr>
      <w:r w:rsidRPr="00A54185">
        <w:rPr>
          <w:rFonts w:ascii="Century Gothic" w:eastAsiaTheme="minorHAnsi" w:hAnsi="Century Gothic" w:cstheme="minorBidi"/>
          <w:kern w:val="2"/>
          <w:lang w:eastAsia="en-US"/>
          <w14:ligatures w14:val="standardContextual"/>
        </w:rPr>
        <w:t>Громадські (бюджетні) будівлі представлені будівлями закладів освіти ( дошкільні навчальні заклади, заклади середньої освіти та позашкільної освіти), закладів охорони здоров`я (первинна та вторинна ланка), закладів культури, молоді та спорту, будівлями закладів соціального захисту населення, інших бюджетних установ, в т. ч. адміністративних будівель. Загалом у громаді є 74 установ, котрі включають 157 будівель опалювальною площею 52 943,46 тис. м².</w:t>
      </w:r>
    </w:p>
    <w:p w14:paraId="7FA5A99C" w14:textId="16A5FE14" w:rsidR="00B0698B" w:rsidRPr="00A54185" w:rsidRDefault="00B0698B" w:rsidP="00B0698B">
      <w:pPr>
        <w:spacing w:before="160" w:after="160" w:line="278" w:lineRule="auto"/>
        <w:jc w:val="both"/>
        <w:rPr>
          <w:rFonts w:ascii="Century Gothic" w:eastAsiaTheme="minorHAnsi" w:hAnsi="Century Gothic" w:cstheme="minorBidi"/>
          <w:kern w:val="2"/>
          <w:lang w:eastAsia="en-US"/>
          <w14:ligatures w14:val="standardContextual"/>
        </w:rPr>
      </w:pPr>
      <w:r w:rsidRPr="00A54185">
        <w:rPr>
          <w:rFonts w:ascii="Century Gothic" w:eastAsiaTheme="minorHAnsi" w:hAnsi="Century Gothic" w:cstheme="minorBidi"/>
          <w:kern w:val="2"/>
          <w:lang w:eastAsia="en-US"/>
          <w14:ligatures w14:val="standardContextual"/>
        </w:rPr>
        <w:t>Зведена інформація щодо громадських будівель наведено у таблиці 2.</w:t>
      </w:r>
      <w:r w:rsidR="00196EB6">
        <w:rPr>
          <w:rFonts w:ascii="Century Gothic" w:eastAsiaTheme="minorHAnsi" w:hAnsi="Century Gothic" w:cstheme="minorBidi"/>
          <w:kern w:val="2"/>
          <w:lang w:eastAsia="en-US"/>
          <w14:ligatures w14:val="standardContextual"/>
        </w:rPr>
        <w:t>1</w:t>
      </w:r>
      <w:r w:rsidRPr="00A54185">
        <w:rPr>
          <w:rFonts w:ascii="Century Gothic" w:eastAsiaTheme="minorHAnsi" w:hAnsi="Century Gothic" w:cstheme="minorBidi"/>
          <w:kern w:val="2"/>
          <w:lang w:eastAsia="en-US"/>
          <w14:ligatures w14:val="standardContextual"/>
        </w:rPr>
        <w:t xml:space="preserve"> Загальні характеристики будівель бюджетної сфери (станом 01.01 2024)</w:t>
      </w:r>
    </w:p>
    <w:p w14:paraId="1168B0D3" w14:textId="1DF2025E" w:rsidR="00B0698B" w:rsidRPr="00A54185" w:rsidRDefault="00B0698B" w:rsidP="00B0698B">
      <w:pPr>
        <w:spacing w:before="160" w:after="0" w:line="278" w:lineRule="auto"/>
        <w:jc w:val="right"/>
        <w:rPr>
          <w:rFonts w:ascii="Century Gothic" w:eastAsiaTheme="minorHAnsi" w:hAnsi="Century Gothic" w:cstheme="minorBidi"/>
          <w:kern w:val="2"/>
          <w:lang w:eastAsia="en-US"/>
          <w14:ligatures w14:val="standardContextual"/>
        </w:rPr>
      </w:pPr>
      <w:r w:rsidRPr="00A54185">
        <w:rPr>
          <w:rFonts w:ascii="Century Gothic" w:eastAsiaTheme="minorHAnsi" w:hAnsi="Century Gothic" w:cstheme="minorBidi"/>
          <w:kern w:val="2"/>
          <w:lang w:eastAsia="en-US"/>
          <w14:ligatures w14:val="standardContextual"/>
        </w:rPr>
        <w:t>Таблиця 2.</w:t>
      </w:r>
      <w:r w:rsidR="00196EB6">
        <w:rPr>
          <w:rFonts w:ascii="Century Gothic" w:eastAsiaTheme="minorHAnsi" w:hAnsi="Century Gothic" w:cstheme="minorBidi"/>
          <w:kern w:val="2"/>
          <w:lang w:eastAsia="en-US"/>
          <w14:ligatures w14:val="standardContextual"/>
        </w:rPr>
        <w:t>1</w:t>
      </w:r>
    </w:p>
    <w:p w14:paraId="78543889" w14:textId="77777777" w:rsidR="00B0698B" w:rsidRPr="00A54185" w:rsidRDefault="00B0698B" w:rsidP="00B0698B">
      <w:pPr>
        <w:spacing w:after="0" w:line="278" w:lineRule="auto"/>
        <w:jc w:val="center"/>
        <w:rPr>
          <w:rFonts w:ascii="Century Gothic" w:eastAsiaTheme="minorHAnsi" w:hAnsi="Century Gothic" w:cstheme="minorBidi"/>
          <w:kern w:val="2"/>
          <w:lang w:eastAsia="en-US"/>
          <w14:ligatures w14:val="standardContextual"/>
        </w:rPr>
      </w:pPr>
      <w:r w:rsidRPr="00A54185">
        <w:rPr>
          <w:rFonts w:ascii="Century Gothic" w:eastAsiaTheme="minorHAnsi" w:hAnsi="Century Gothic" w:cstheme="minorBidi"/>
          <w:kern w:val="2"/>
          <w:lang w:eastAsia="en-US"/>
          <w14:ligatures w14:val="standardContextual"/>
        </w:rPr>
        <w:t>Загальні характеристики будівель бюджетної сфери (станом 01.01 2024)</w:t>
      </w:r>
    </w:p>
    <w:tbl>
      <w:tblPr>
        <w:tblStyle w:val="140"/>
        <w:tblW w:w="9612" w:type="dxa"/>
        <w:tblLayout w:type="fixed"/>
        <w:tblLook w:val="0620" w:firstRow="1" w:lastRow="0" w:firstColumn="0" w:lastColumn="0" w:noHBand="1" w:noVBand="1"/>
      </w:tblPr>
      <w:tblGrid>
        <w:gridCol w:w="405"/>
        <w:gridCol w:w="1812"/>
        <w:gridCol w:w="854"/>
        <w:gridCol w:w="1635"/>
        <w:gridCol w:w="1635"/>
        <w:gridCol w:w="1635"/>
        <w:gridCol w:w="1636"/>
      </w:tblGrid>
      <w:tr w:rsidR="00B0698B" w:rsidRPr="00A54185" w14:paraId="7703CD5D" w14:textId="77777777" w:rsidTr="00D53CD7">
        <w:trPr>
          <w:cnfStyle w:val="100000000000" w:firstRow="1" w:lastRow="0" w:firstColumn="0" w:lastColumn="0" w:oddVBand="0" w:evenVBand="0" w:oddHBand="0" w:evenHBand="0" w:firstRowFirstColumn="0" w:firstRowLastColumn="0" w:lastRowFirstColumn="0" w:lastRowLastColumn="0"/>
          <w:trHeight w:val="20"/>
        </w:trPr>
        <w:tc>
          <w:tcPr>
            <w:tcW w:w="405" w:type="dxa"/>
            <w:vAlign w:val="center"/>
            <w:hideMark/>
          </w:tcPr>
          <w:p w14:paraId="5209CE37" w14:textId="77777777" w:rsidR="00B0698B" w:rsidRPr="00A54185" w:rsidRDefault="00B0698B" w:rsidP="00D53CD7">
            <w:pPr>
              <w:jc w:val="center"/>
              <w:rPr>
                <w:rFonts w:cs="Calibri"/>
              </w:rPr>
            </w:pPr>
            <w:r w:rsidRPr="00A54185">
              <w:rPr>
                <w:rFonts w:cs="Calibri"/>
              </w:rPr>
              <w:t>№</w:t>
            </w:r>
          </w:p>
        </w:tc>
        <w:tc>
          <w:tcPr>
            <w:tcW w:w="1812" w:type="dxa"/>
            <w:vAlign w:val="center"/>
            <w:hideMark/>
          </w:tcPr>
          <w:p w14:paraId="5D38E3ED" w14:textId="77777777" w:rsidR="00B0698B" w:rsidRPr="00A54185" w:rsidRDefault="00B0698B" w:rsidP="00D53CD7">
            <w:pPr>
              <w:jc w:val="center"/>
              <w:rPr>
                <w:rFonts w:cs="Calibri"/>
              </w:rPr>
            </w:pPr>
            <w:r w:rsidRPr="00A54185">
              <w:rPr>
                <w:rFonts w:cs="Calibri"/>
              </w:rPr>
              <w:t>Показник</w:t>
            </w:r>
          </w:p>
        </w:tc>
        <w:tc>
          <w:tcPr>
            <w:tcW w:w="854" w:type="dxa"/>
            <w:vAlign w:val="center"/>
            <w:hideMark/>
          </w:tcPr>
          <w:p w14:paraId="6A8CF408" w14:textId="77777777" w:rsidR="00B0698B" w:rsidRPr="00A54185" w:rsidRDefault="00B0698B" w:rsidP="00D53CD7">
            <w:pPr>
              <w:jc w:val="center"/>
              <w:rPr>
                <w:rFonts w:cs="Calibri"/>
              </w:rPr>
            </w:pPr>
            <w:r w:rsidRPr="00A54185">
              <w:rPr>
                <w:rFonts w:cs="Calibri"/>
              </w:rPr>
              <w:t>Од. вим.</w:t>
            </w:r>
          </w:p>
        </w:tc>
        <w:tc>
          <w:tcPr>
            <w:tcW w:w="1635" w:type="dxa"/>
            <w:vAlign w:val="center"/>
            <w:hideMark/>
          </w:tcPr>
          <w:p w14:paraId="3C7AB731" w14:textId="77777777" w:rsidR="00B0698B" w:rsidRPr="00A54185" w:rsidRDefault="00B0698B" w:rsidP="00D53CD7">
            <w:pPr>
              <w:jc w:val="center"/>
              <w:rPr>
                <w:rFonts w:cs="Calibri"/>
              </w:rPr>
            </w:pPr>
            <w:r w:rsidRPr="00A54185">
              <w:rPr>
                <w:rFonts w:cs="Calibri"/>
              </w:rPr>
              <w:t>Заклади освіти, позашкільна освіта</w:t>
            </w:r>
          </w:p>
        </w:tc>
        <w:tc>
          <w:tcPr>
            <w:tcW w:w="1635" w:type="dxa"/>
            <w:vAlign w:val="center"/>
            <w:hideMark/>
          </w:tcPr>
          <w:p w14:paraId="4AD295F0" w14:textId="77777777" w:rsidR="00B0698B" w:rsidRPr="00A54185" w:rsidRDefault="00B0698B" w:rsidP="00D53CD7">
            <w:pPr>
              <w:jc w:val="center"/>
              <w:rPr>
                <w:rFonts w:cs="Calibri"/>
              </w:rPr>
            </w:pPr>
            <w:r w:rsidRPr="00A54185">
              <w:rPr>
                <w:rFonts w:cs="Calibri"/>
              </w:rPr>
              <w:t>Заклади освіти</w:t>
            </w:r>
          </w:p>
        </w:tc>
        <w:tc>
          <w:tcPr>
            <w:tcW w:w="1635" w:type="dxa"/>
            <w:vAlign w:val="center"/>
            <w:hideMark/>
          </w:tcPr>
          <w:p w14:paraId="0BCEE870" w14:textId="77777777" w:rsidR="00B0698B" w:rsidRPr="00A54185" w:rsidRDefault="00B0698B" w:rsidP="00D53CD7">
            <w:pPr>
              <w:jc w:val="center"/>
              <w:rPr>
                <w:rFonts w:cs="Calibri"/>
              </w:rPr>
            </w:pPr>
            <w:r w:rsidRPr="00A54185">
              <w:rPr>
                <w:rFonts w:cs="Calibri"/>
              </w:rPr>
              <w:t>Заклади охорони здоров’я</w:t>
            </w:r>
          </w:p>
        </w:tc>
        <w:tc>
          <w:tcPr>
            <w:tcW w:w="1636" w:type="dxa"/>
            <w:vAlign w:val="center"/>
            <w:hideMark/>
          </w:tcPr>
          <w:p w14:paraId="1BB7D8C5" w14:textId="77777777" w:rsidR="00B0698B" w:rsidRPr="00A54185" w:rsidRDefault="00B0698B" w:rsidP="00D53CD7">
            <w:pPr>
              <w:jc w:val="center"/>
              <w:rPr>
                <w:rFonts w:cs="Calibri"/>
              </w:rPr>
            </w:pPr>
            <w:r w:rsidRPr="00A54185">
              <w:rPr>
                <w:rFonts w:cs="Calibri"/>
              </w:rPr>
              <w:t>Заклади культури, молоді, спорт</w:t>
            </w:r>
          </w:p>
        </w:tc>
      </w:tr>
      <w:tr w:rsidR="00B0698B" w:rsidRPr="00A54185" w14:paraId="3FBCB3EC" w14:textId="77777777" w:rsidTr="00D53CD7">
        <w:trPr>
          <w:trHeight w:val="20"/>
        </w:trPr>
        <w:tc>
          <w:tcPr>
            <w:tcW w:w="405" w:type="dxa"/>
            <w:vAlign w:val="center"/>
            <w:hideMark/>
          </w:tcPr>
          <w:p w14:paraId="67EA53C8" w14:textId="77777777" w:rsidR="00B0698B" w:rsidRPr="00A54185" w:rsidRDefault="00B0698B" w:rsidP="00D53CD7">
            <w:pPr>
              <w:jc w:val="center"/>
              <w:rPr>
                <w:rFonts w:cs="Calibri"/>
              </w:rPr>
            </w:pPr>
            <w:r w:rsidRPr="00A54185">
              <w:rPr>
                <w:rFonts w:cs="Calibri"/>
              </w:rPr>
              <w:t>1</w:t>
            </w:r>
          </w:p>
        </w:tc>
        <w:tc>
          <w:tcPr>
            <w:tcW w:w="1812" w:type="dxa"/>
            <w:vAlign w:val="center"/>
            <w:hideMark/>
          </w:tcPr>
          <w:p w14:paraId="239D082F" w14:textId="77777777" w:rsidR="00B0698B" w:rsidRPr="00A54185" w:rsidRDefault="00B0698B" w:rsidP="00D53CD7">
            <w:pPr>
              <w:rPr>
                <w:rFonts w:cs="Calibri"/>
              </w:rPr>
            </w:pPr>
            <w:r w:rsidRPr="00A54185">
              <w:rPr>
                <w:rFonts w:cs="Calibri"/>
              </w:rPr>
              <w:t>Кількість  установ (закладів), що фінансуються з місцевого бюджету*</w:t>
            </w:r>
          </w:p>
        </w:tc>
        <w:tc>
          <w:tcPr>
            <w:tcW w:w="854" w:type="dxa"/>
            <w:vAlign w:val="center"/>
            <w:hideMark/>
          </w:tcPr>
          <w:p w14:paraId="5A4FB576" w14:textId="77777777" w:rsidR="00B0698B" w:rsidRPr="00A54185" w:rsidRDefault="00B0698B" w:rsidP="00D53CD7">
            <w:pPr>
              <w:jc w:val="center"/>
              <w:rPr>
                <w:rFonts w:cs="Calibri"/>
              </w:rPr>
            </w:pPr>
            <w:r w:rsidRPr="00A54185">
              <w:rPr>
                <w:rFonts w:cs="Calibri"/>
              </w:rPr>
              <w:t>од.</w:t>
            </w:r>
          </w:p>
        </w:tc>
        <w:tc>
          <w:tcPr>
            <w:tcW w:w="1635" w:type="dxa"/>
            <w:vAlign w:val="center"/>
            <w:hideMark/>
          </w:tcPr>
          <w:p w14:paraId="3EF14729" w14:textId="77777777" w:rsidR="00B0698B" w:rsidRPr="00A54185" w:rsidRDefault="00B0698B" w:rsidP="00D53CD7">
            <w:pPr>
              <w:jc w:val="center"/>
              <w:rPr>
                <w:rFonts w:cs="Calibri"/>
              </w:rPr>
            </w:pPr>
            <w:r w:rsidRPr="00A54185">
              <w:rPr>
                <w:rFonts w:cs="Calibri"/>
              </w:rPr>
              <w:t>15</w:t>
            </w:r>
          </w:p>
        </w:tc>
        <w:tc>
          <w:tcPr>
            <w:tcW w:w="1635" w:type="dxa"/>
            <w:vAlign w:val="center"/>
            <w:hideMark/>
          </w:tcPr>
          <w:p w14:paraId="4943BAD3" w14:textId="77777777" w:rsidR="00B0698B" w:rsidRPr="00A54185" w:rsidRDefault="00B0698B" w:rsidP="00D53CD7">
            <w:pPr>
              <w:jc w:val="center"/>
              <w:rPr>
                <w:rFonts w:cs="Calibri"/>
              </w:rPr>
            </w:pPr>
            <w:r w:rsidRPr="00A54185">
              <w:rPr>
                <w:rFonts w:cs="Calibri"/>
              </w:rPr>
              <w:t>26</w:t>
            </w:r>
          </w:p>
        </w:tc>
        <w:tc>
          <w:tcPr>
            <w:tcW w:w="1635" w:type="dxa"/>
            <w:vAlign w:val="center"/>
            <w:hideMark/>
          </w:tcPr>
          <w:p w14:paraId="4662FCB4" w14:textId="77777777" w:rsidR="00B0698B" w:rsidRPr="00A54185" w:rsidRDefault="00B0698B" w:rsidP="00D53CD7">
            <w:pPr>
              <w:jc w:val="center"/>
              <w:rPr>
                <w:rFonts w:cs="Calibri"/>
              </w:rPr>
            </w:pPr>
            <w:r w:rsidRPr="00A54185">
              <w:rPr>
                <w:rFonts w:cs="Calibri"/>
              </w:rPr>
              <w:t>4</w:t>
            </w:r>
          </w:p>
        </w:tc>
        <w:tc>
          <w:tcPr>
            <w:tcW w:w="1636" w:type="dxa"/>
            <w:vAlign w:val="center"/>
            <w:hideMark/>
          </w:tcPr>
          <w:p w14:paraId="5E856D3D" w14:textId="77777777" w:rsidR="00B0698B" w:rsidRPr="00A54185" w:rsidRDefault="00B0698B" w:rsidP="00D53CD7">
            <w:pPr>
              <w:jc w:val="center"/>
              <w:rPr>
                <w:rFonts w:cs="Calibri"/>
              </w:rPr>
            </w:pPr>
            <w:r w:rsidRPr="00A54185">
              <w:rPr>
                <w:rFonts w:cs="Calibri"/>
              </w:rPr>
              <w:t>30</w:t>
            </w:r>
          </w:p>
        </w:tc>
      </w:tr>
      <w:tr w:rsidR="00B0698B" w:rsidRPr="00A54185" w14:paraId="5E203962" w14:textId="77777777" w:rsidTr="00D53CD7">
        <w:trPr>
          <w:trHeight w:val="20"/>
        </w:trPr>
        <w:tc>
          <w:tcPr>
            <w:tcW w:w="405" w:type="dxa"/>
            <w:vAlign w:val="center"/>
            <w:hideMark/>
          </w:tcPr>
          <w:p w14:paraId="454F3AC1" w14:textId="77777777" w:rsidR="00B0698B" w:rsidRPr="00A54185" w:rsidRDefault="00B0698B" w:rsidP="00D53CD7">
            <w:pPr>
              <w:jc w:val="center"/>
              <w:rPr>
                <w:rFonts w:cs="Calibri"/>
              </w:rPr>
            </w:pPr>
            <w:r w:rsidRPr="00A54185">
              <w:rPr>
                <w:rFonts w:cs="Calibri"/>
              </w:rPr>
              <w:t>2</w:t>
            </w:r>
          </w:p>
        </w:tc>
        <w:tc>
          <w:tcPr>
            <w:tcW w:w="1812" w:type="dxa"/>
            <w:vAlign w:val="center"/>
            <w:hideMark/>
          </w:tcPr>
          <w:p w14:paraId="0B8DC5AC" w14:textId="77777777" w:rsidR="00B0698B" w:rsidRPr="00A54185" w:rsidRDefault="00B0698B" w:rsidP="00D53CD7">
            <w:pPr>
              <w:rPr>
                <w:rFonts w:cs="Calibri"/>
              </w:rPr>
            </w:pPr>
            <w:r w:rsidRPr="00A54185">
              <w:rPr>
                <w:rFonts w:cs="Calibri"/>
              </w:rPr>
              <w:t>Кількість будівель*</w:t>
            </w:r>
          </w:p>
        </w:tc>
        <w:tc>
          <w:tcPr>
            <w:tcW w:w="854" w:type="dxa"/>
            <w:vAlign w:val="center"/>
            <w:hideMark/>
          </w:tcPr>
          <w:p w14:paraId="58E51CDE" w14:textId="77777777" w:rsidR="00B0698B" w:rsidRPr="00A54185" w:rsidRDefault="00B0698B" w:rsidP="00D53CD7">
            <w:pPr>
              <w:jc w:val="center"/>
              <w:rPr>
                <w:rFonts w:cs="Calibri"/>
              </w:rPr>
            </w:pPr>
            <w:r w:rsidRPr="00A54185">
              <w:rPr>
                <w:rFonts w:cs="Calibri"/>
              </w:rPr>
              <w:t>од.</w:t>
            </w:r>
          </w:p>
        </w:tc>
        <w:tc>
          <w:tcPr>
            <w:tcW w:w="1635" w:type="dxa"/>
            <w:vAlign w:val="center"/>
            <w:hideMark/>
          </w:tcPr>
          <w:p w14:paraId="68915221" w14:textId="77777777" w:rsidR="00B0698B" w:rsidRPr="00A54185" w:rsidRDefault="00B0698B" w:rsidP="00D53CD7">
            <w:pPr>
              <w:jc w:val="center"/>
              <w:rPr>
                <w:rFonts w:cs="Calibri"/>
              </w:rPr>
            </w:pPr>
            <w:r w:rsidRPr="00A54185">
              <w:rPr>
                <w:rFonts w:cs="Calibri"/>
              </w:rPr>
              <w:t>37</w:t>
            </w:r>
          </w:p>
        </w:tc>
        <w:tc>
          <w:tcPr>
            <w:tcW w:w="1635" w:type="dxa"/>
            <w:vAlign w:val="center"/>
            <w:hideMark/>
          </w:tcPr>
          <w:p w14:paraId="2A08A1E4" w14:textId="77777777" w:rsidR="00B0698B" w:rsidRPr="00A54185" w:rsidRDefault="00B0698B" w:rsidP="00D53CD7">
            <w:pPr>
              <w:jc w:val="center"/>
              <w:rPr>
                <w:rFonts w:cs="Calibri"/>
              </w:rPr>
            </w:pPr>
            <w:r w:rsidRPr="00A54185">
              <w:rPr>
                <w:rFonts w:cs="Calibri"/>
              </w:rPr>
              <w:t>81</w:t>
            </w:r>
          </w:p>
        </w:tc>
        <w:tc>
          <w:tcPr>
            <w:tcW w:w="1635" w:type="dxa"/>
            <w:vAlign w:val="center"/>
            <w:hideMark/>
          </w:tcPr>
          <w:p w14:paraId="283782DE" w14:textId="77777777" w:rsidR="00B0698B" w:rsidRPr="00A54185" w:rsidRDefault="00B0698B" w:rsidP="00D53CD7">
            <w:pPr>
              <w:jc w:val="center"/>
              <w:rPr>
                <w:rFonts w:cs="Calibri"/>
              </w:rPr>
            </w:pPr>
            <w:r w:rsidRPr="00A54185">
              <w:rPr>
                <w:rFonts w:cs="Calibri"/>
              </w:rPr>
              <w:t>16</w:t>
            </w:r>
          </w:p>
        </w:tc>
        <w:tc>
          <w:tcPr>
            <w:tcW w:w="1636" w:type="dxa"/>
            <w:vAlign w:val="center"/>
            <w:hideMark/>
          </w:tcPr>
          <w:p w14:paraId="74A44CB9" w14:textId="77777777" w:rsidR="00B0698B" w:rsidRPr="00A54185" w:rsidRDefault="00B0698B" w:rsidP="00D53CD7">
            <w:pPr>
              <w:jc w:val="center"/>
              <w:rPr>
                <w:rFonts w:cs="Calibri"/>
              </w:rPr>
            </w:pPr>
            <w:r w:rsidRPr="00A54185">
              <w:rPr>
                <w:rFonts w:cs="Calibri"/>
              </w:rPr>
              <w:t>23</w:t>
            </w:r>
          </w:p>
        </w:tc>
      </w:tr>
      <w:tr w:rsidR="00B0698B" w:rsidRPr="00A54185" w14:paraId="044A0800" w14:textId="77777777" w:rsidTr="00D53CD7">
        <w:trPr>
          <w:trHeight w:val="20"/>
        </w:trPr>
        <w:tc>
          <w:tcPr>
            <w:tcW w:w="405" w:type="dxa"/>
            <w:vAlign w:val="center"/>
            <w:hideMark/>
          </w:tcPr>
          <w:p w14:paraId="15465F43" w14:textId="77777777" w:rsidR="00B0698B" w:rsidRPr="00A54185" w:rsidRDefault="00B0698B" w:rsidP="00D53CD7">
            <w:pPr>
              <w:jc w:val="center"/>
              <w:rPr>
                <w:rFonts w:cs="Calibri"/>
              </w:rPr>
            </w:pPr>
            <w:r w:rsidRPr="00A54185">
              <w:rPr>
                <w:rFonts w:cs="Calibri"/>
              </w:rPr>
              <w:t>3</w:t>
            </w:r>
          </w:p>
        </w:tc>
        <w:tc>
          <w:tcPr>
            <w:tcW w:w="1812" w:type="dxa"/>
            <w:vAlign w:val="center"/>
            <w:hideMark/>
          </w:tcPr>
          <w:p w14:paraId="47C14E14" w14:textId="77777777" w:rsidR="00B0698B" w:rsidRPr="00A54185" w:rsidRDefault="00B0698B" w:rsidP="00D53CD7">
            <w:pPr>
              <w:rPr>
                <w:rFonts w:cs="Calibri"/>
              </w:rPr>
            </w:pPr>
            <w:r w:rsidRPr="00A54185">
              <w:rPr>
                <w:rFonts w:cs="Calibri"/>
              </w:rPr>
              <w:t>Опалювана площа</w:t>
            </w:r>
          </w:p>
        </w:tc>
        <w:tc>
          <w:tcPr>
            <w:tcW w:w="854" w:type="dxa"/>
            <w:vAlign w:val="center"/>
            <w:hideMark/>
          </w:tcPr>
          <w:p w14:paraId="5DDD2CB5" w14:textId="77777777" w:rsidR="00B0698B" w:rsidRPr="00A54185" w:rsidRDefault="00B0698B" w:rsidP="00D53CD7">
            <w:pPr>
              <w:jc w:val="center"/>
              <w:rPr>
                <w:rFonts w:cs="Calibri"/>
              </w:rPr>
            </w:pPr>
            <w:r w:rsidRPr="00A54185">
              <w:rPr>
                <w:rFonts w:cs="Calibri"/>
              </w:rPr>
              <w:t>тис. м²</w:t>
            </w:r>
          </w:p>
        </w:tc>
        <w:tc>
          <w:tcPr>
            <w:tcW w:w="1635" w:type="dxa"/>
            <w:vAlign w:val="center"/>
            <w:hideMark/>
          </w:tcPr>
          <w:p w14:paraId="0908F49F" w14:textId="77777777" w:rsidR="00B0698B" w:rsidRPr="00A54185" w:rsidRDefault="00B0698B" w:rsidP="00D53CD7">
            <w:pPr>
              <w:jc w:val="center"/>
              <w:rPr>
                <w:rFonts w:cs="Calibri"/>
              </w:rPr>
            </w:pPr>
            <w:r w:rsidRPr="00A54185">
              <w:rPr>
                <w:rFonts w:cs="Calibri"/>
              </w:rPr>
              <w:t>29,412</w:t>
            </w:r>
          </w:p>
        </w:tc>
        <w:tc>
          <w:tcPr>
            <w:tcW w:w="1635" w:type="dxa"/>
            <w:vAlign w:val="center"/>
            <w:hideMark/>
          </w:tcPr>
          <w:p w14:paraId="379D3B93" w14:textId="77777777" w:rsidR="00B0698B" w:rsidRPr="00A54185" w:rsidRDefault="00B0698B" w:rsidP="00D53CD7">
            <w:pPr>
              <w:jc w:val="center"/>
              <w:rPr>
                <w:rFonts w:cs="Calibri"/>
              </w:rPr>
            </w:pPr>
            <w:r w:rsidRPr="00A54185">
              <w:rPr>
                <w:rFonts w:cs="Calibri"/>
              </w:rPr>
              <w:t>86,919</w:t>
            </w:r>
          </w:p>
        </w:tc>
        <w:tc>
          <w:tcPr>
            <w:tcW w:w="1635" w:type="dxa"/>
            <w:vAlign w:val="center"/>
            <w:hideMark/>
          </w:tcPr>
          <w:p w14:paraId="260338A4" w14:textId="77777777" w:rsidR="00B0698B" w:rsidRPr="00A54185" w:rsidRDefault="00B0698B" w:rsidP="00D53CD7">
            <w:pPr>
              <w:jc w:val="center"/>
              <w:rPr>
                <w:rFonts w:cs="Calibri"/>
              </w:rPr>
            </w:pPr>
            <w:r w:rsidRPr="00A54185">
              <w:rPr>
                <w:rFonts w:cs="Calibri"/>
              </w:rPr>
              <w:t>26355,4</w:t>
            </w:r>
          </w:p>
        </w:tc>
        <w:tc>
          <w:tcPr>
            <w:tcW w:w="1636" w:type="dxa"/>
            <w:vAlign w:val="center"/>
            <w:hideMark/>
          </w:tcPr>
          <w:p w14:paraId="64A0B4EE" w14:textId="77777777" w:rsidR="00B0698B" w:rsidRPr="00A54185" w:rsidRDefault="00B0698B" w:rsidP="00D53CD7">
            <w:pPr>
              <w:jc w:val="center"/>
              <w:rPr>
                <w:rFonts w:cs="Calibri"/>
              </w:rPr>
            </w:pPr>
            <w:r w:rsidRPr="00A54185">
              <w:rPr>
                <w:rFonts w:cs="Calibri"/>
              </w:rPr>
              <w:t>26471,731</w:t>
            </w:r>
          </w:p>
        </w:tc>
      </w:tr>
      <w:tr w:rsidR="00B0698B" w:rsidRPr="00A54185" w14:paraId="53CB8955" w14:textId="77777777" w:rsidTr="00D53CD7">
        <w:trPr>
          <w:trHeight w:val="20"/>
        </w:trPr>
        <w:tc>
          <w:tcPr>
            <w:tcW w:w="405" w:type="dxa"/>
            <w:vAlign w:val="center"/>
            <w:hideMark/>
          </w:tcPr>
          <w:p w14:paraId="27218CF1" w14:textId="77777777" w:rsidR="00B0698B" w:rsidRPr="00A54185" w:rsidRDefault="00B0698B" w:rsidP="00D53CD7">
            <w:pPr>
              <w:jc w:val="center"/>
              <w:rPr>
                <w:rFonts w:cs="Calibri"/>
              </w:rPr>
            </w:pPr>
            <w:r w:rsidRPr="00A54185">
              <w:rPr>
                <w:rFonts w:cs="Calibri"/>
              </w:rPr>
              <w:t>4</w:t>
            </w:r>
          </w:p>
        </w:tc>
        <w:tc>
          <w:tcPr>
            <w:tcW w:w="1812" w:type="dxa"/>
            <w:vAlign w:val="center"/>
            <w:hideMark/>
          </w:tcPr>
          <w:p w14:paraId="4D28C215" w14:textId="77777777" w:rsidR="00B0698B" w:rsidRPr="00A54185" w:rsidRDefault="00B0698B" w:rsidP="00D53CD7">
            <w:pPr>
              <w:rPr>
                <w:rFonts w:cs="Calibri"/>
              </w:rPr>
            </w:pPr>
            <w:r w:rsidRPr="00A54185">
              <w:rPr>
                <w:rFonts w:cs="Calibri"/>
              </w:rPr>
              <w:t>Опалюваний об'єм</w:t>
            </w:r>
          </w:p>
        </w:tc>
        <w:tc>
          <w:tcPr>
            <w:tcW w:w="854" w:type="dxa"/>
            <w:vAlign w:val="center"/>
            <w:hideMark/>
          </w:tcPr>
          <w:p w14:paraId="2FAA72E0" w14:textId="77777777" w:rsidR="00B0698B" w:rsidRPr="00A54185" w:rsidRDefault="00B0698B" w:rsidP="00D53CD7">
            <w:pPr>
              <w:jc w:val="center"/>
              <w:rPr>
                <w:rFonts w:cs="Calibri"/>
              </w:rPr>
            </w:pPr>
            <w:r w:rsidRPr="00A54185">
              <w:rPr>
                <w:rFonts w:cs="Calibri"/>
              </w:rPr>
              <w:t>тис. м³</w:t>
            </w:r>
          </w:p>
        </w:tc>
        <w:tc>
          <w:tcPr>
            <w:tcW w:w="1635" w:type="dxa"/>
            <w:vAlign w:val="center"/>
            <w:hideMark/>
          </w:tcPr>
          <w:p w14:paraId="3905CDA6" w14:textId="77777777" w:rsidR="00B0698B" w:rsidRPr="00A54185" w:rsidRDefault="00B0698B" w:rsidP="00D53CD7">
            <w:pPr>
              <w:jc w:val="center"/>
              <w:rPr>
                <w:rFonts w:cs="Calibri"/>
              </w:rPr>
            </w:pPr>
            <w:r w:rsidRPr="00A54185">
              <w:rPr>
                <w:rFonts w:cs="Calibri"/>
              </w:rPr>
              <w:t>85,679</w:t>
            </w:r>
          </w:p>
        </w:tc>
        <w:tc>
          <w:tcPr>
            <w:tcW w:w="1635" w:type="dxa"/>
            <w:vAlign w:val="center"/>
            <w:hideMark/>
          </w:tcPr>
          <w:p w14:paraId="2EAF1DB7" w14:textId="77777777" w:rsidR="00B0698B" w:rsidRPr="00A54185" w:rsidRDefault="00B0698B" w:rsidP="00D53CD7">
            <w:pPr>
              <w:jc w:val="center"/>
              <w:rPr>
                <w:rFonts w:cs="Calibri"/>
              </w:rPr>
            </w:pPr>
            <w:r w:rsidRPr="00A54185">
              <w:rPr>
                <w:rFonts w:cs="Calibri"/>
              </w:rPr>
              <w:t>305,919</w:t>
            </w:r>
          </w:p>
        </w:tc>
        <w:tc>
          <w:tcPr>
            <w:tcW w:w="1635" w:type="dxa"/>
            <w:vAlign w:val="center"/>
            <w:hideMark/>
          </w:tcPr>
          <w:p w14:paraId="0F13C91B" w14:textId="77777777" w:rsidR="00B0698B" w:rsidRPr="00A54185" w:rsidRDefault="00B0698B" w:rsidP="00D53CD7">
            <w:pPr>
              <w:jc w:val="center"/>
              <w:rPr>
                <w:rFonts w:cs="Calibri"/>
              </w:rPr>
            </w:pPr>
            <w:r w:rsidRPr="00A54185">
              <w:rPr>
                <w:rFonts w:cs="Calibri"/>
              </w:rPr>
              <w:t>70662</w:t>
            </w:r>
          </w:p>
        </w:tc>
        <w:tc>
          <w:tcPr>
            <w:tcW w:w="1636" w:type="dxa"/>
            <w:vAlign w:val="center"/>
            <w:hideMark/>
          </w:tcPr>
          <w:p w14:paraId="0516B933" w14:textId="77777777" w:rsidR="00B0698B" w:rsidRPr="00A54185" w:rsidRDefault="00B0698B" w:rsidP="00D53CD7">
            <w:pPr>
              <w:jc w:val="center"/>
              <w:rPr>
                <w:rFonts w:cs="Calibri"/>
              </w:rPr>
            </w:pPr>
            <w:r w:rsidRPr="00A54185">
              <w:rPr>
                <w:rFonts w:cs="Calibri"/>
              </w:rPr>
              <w:t>71053,598</w:t>
            </w:r>
          </w:p>
        </w:tc>
      </w:tr>
      <w:tr w:rsidR="00B0698B" w:rsidRPr="00A54185" w14:paraId="5A984DF5" w14:textId="77777777" w:rsidTr="00D53CD7">
        <w:trPr>
          <w:trHeight w:val="20"/>
        </w:trPr>
        <w:tc>
          <w:tcPr>
            <w:tcW w:w="405" w:type="dxa"/>
            <w:vAlign w:val="center"/>
            <w:hideMark/>
          </w:tcPr>
          <w:p w14:paraId="4260575F" w14:textId="77777777" w:rsidR="00B0698B" w:rsidRPr="00A54185" w:rsidRDefault="00B0698B" w:rsidP="00D53CD7">
            <w:pPr>
              <w:jc w:val="center"/>
              <w:rPr>
                <w:rFonts w:cs="Calibri"/>
              </w:rPr>
            </w:pPr>
            <w:r w:rsidRPr="00A54185">
              <w:rPr>
                <w:rFonts w:cs="Calibri"/>
              </w:rPr>
              <w:t>5</w:t>
            </w:r>
          </w:p>
        </w:tc>
        <w:tc>
          <w:tcPr>
            <w:tcW w:w="1812" w:type="dxa"/>
            <w:vAlign w:val="center"/>
            <w:hideMark/>
          </w:tcPr>
          <w:p w14:paraId="0504BB05" w14:textId="77777777" w:rsidR="00B0698B" w:rsidRPr="00A54185" w:rsidRDefault="00B0698B" w:rsidP="00D53CD7">
            <w:pPr>
              <w:rPr>
                <w:rFonts w:cs="Calibri"/>
              </w:rPr>
            </w:pPr>
            <w:r w:rsidRPr="00A54185">
              <w:rPr>
                <w:rFonts w:cs="Calibri"/>
              </w:rPr>
              <w:t>Кількість будівель, включених до системи енергетичного моніторингу ОМС</w:t>
            </w:r>
          </w:p>
        </w:tc>
        <w:tc>
          <w:tcPr>
            <w:tcW w:w="854" w:type="dxa"/>
            <w:vAlign w:val="center"/>
            <w:hideMark/>
          </w:tcPr>
          <w:p w14:paraId="21876AB0" w14:textId="77777777" w:rsidR="00B0698B" w:rsidRPr="00A54185" w:rsidRDefault="00B0698B" w:rsidP="00D53CD7">
            <w:pPr>
              <w:jc w:val="center"/>
              <w:rPr>
                <w:rFonts w:cs="Calibri"/>
              </w:rPr>
            </w:pPr>
            <w:r w:rsidRPr="00A54185">
              <w:rPr>
                <w:rFonts w:cs="Calibri"/>
              </w:rPr>
              <w:t>од.</w:t>
            </w:r>
          </w:p>
        </w:tc>
        <w:tc>
          <w:tcPr>
            <w:tcW w:w="1635" w:type="dxa"/>
            <w:vAlign w:val="center"/>
            <w:hideMark/>
          </w:tcPr>
          <w:p w14:paraId="63149A6E" w14:textId="77777777" w:rsidR="00B0698B" w:rsidRPr="00A54185" w:rsidRDefault="00B0698B" w:rsidP="00D53CD7">
            <w:pPr>
              <w:jc w:val="center"/>
              <w:rPr>
                <w:rFonts w:cs="Calibri"/>
              </w:rPr>
            </w:pPr>
            <w:r w:rsidRPr="00A54185">
              <w:rPr>
                <w:rFonts w:cs="Calibri"/>
              </w:rPr>
              <w:t>15</w:t>
            </w:r>
          </w:p>
        </w:tc>
        <w:tc>
          <w:tcPr>
            <w:tcW w:w="1635" w:type="dxa"/>
            <w:vAlign w:val="center"/>
            <w:hideMark/>
          </w:tcPr>
          <w:p w14:paraId="28756C84" w14:textId="77777777" w:rsidR="00B0698B" w:rsidRPr="00A54185" w:rsidRDefault="00B0698B" w:rsidP="00D53CD7">
            <w:pPr>
              <w:jc w:val="center"/>
              <w:rPr>
                <w:rFonts w:cs="Calibri"/>
              </w:rPr>
            </w:pPr>
            <w:r w:rsidRPr="00A54185">
              <w:rPr>
                <w:rFonts w:cs="Calibri"/>
              </w:rPr>
              <w:t>26</w:t>
            </w:r>
          </w:p>
        </w:tc>
        <w:tc>
          <w:tcPr>
            <w:tcW w:w="1635" w:type="dxa"/>
            <w:vAlign w:val="center"/>
            <w:hideMark/>
          </w:tcPr>
          <w:p w14:paraId="3BD0D5C7" w14:textId="7ED138F3" w:rsidR="00B0698B" w:rsidRPr="00A54185" w:rsidRDefault="00B0698B" w:rsidP="00D53CD7">
            <w:pPr>
              <w:jc w:val="center"/>
              <w:rPr>
                <w:rFonts w:cs="Calibri"/>
              </w:rPr>
            </w:pPr>
            <w:r w:rsidRPr="00A54185">
              <w:rPr>
                <w:rFonts w:cs="Calibri"/>
              </w:rPr>
              <w:t>4</w:t>
            </w:r>
          </w:p>
        </w:tc>
        <w:tc>
          <w:tcPr>
            <w:tcW w:w="1636" w:type="dxa"/>
            <w:vAlign w:val="center"/>
            <w:hideMark/>
          </w:tcPr>
          <w:p w14:paraId="55A5F441" w14:textId="3B82C21B" w:rsidR="00B0698B" w:rsidRPr="00A54185" w:rsidRDefault="00B0698B" w:rsidP="00D53CD7">
            <w:pPr>
              <w:jc w:val="center"/>
              <w:rPr>
                <w:rFonts w:cs="Calibri"/>
              </w:rPr>
            </w:pPr>
            <w:r w:rsidRPr="00A54185">
              <w:rPr>
                <w:rFonts w:cs="Calibri"/>
              </w:rPr>
              <w:t>23</w:t>
            </w:r>
          </w:p>
        </w:tc>
      </w:tr>
      <w:tr w:rsidR="00B0698B" w:rsidRPr="00A54185" w14:paraId="12E7C072" w14:textId="77777777" w:rsidTr="00D53CD7">
        <w:trPr>
          <w:trHeight w:val="20"/>
        </w:trPr>
        <w:tc>
          <w:tcPr>
            <w:tcW w:w="405" w:type="dxa"/>
            <w:vAlign w:val="center"/>
            <w:hideMark/>
          </w:tcPr>
          <w:p w14:paraId="1FF3A2DF" w14:textId="77777777" w:rsidR="00B0698B" w:rsidRPr="00A54185" w:rsidRDefault="00B0698B" w:rsidP="00D53CD7">
            <w:pPr>
              <w:jc w:val="center"/>
              <w:rPr>
                <w:rFonts w:cs="Calibri"/>
              </w:rPr>
            </w:pPr>
            <w:r w:rsidRPr="00A54185">
              <w:rPr>
                <w:rFonts w:cs="Calibri"/>
              </w:rPr>
              <w:t>6</w:t>
            </w:r>
          </w:p>
        </w:tc>
        <w:tc>
          <w:tcPr>
            <w:tcW w:w="1812" w:type="dxa"/>
            <w:vAlign w:val="center"/>
            <w:hideMark/>
          </w:tcPr>
          <w:p w14:paraId="60BC09F2" w14:textId="77777777" w:rsidR="00B0698B" w:rsidRPr="00A54185" w:rsidRDefault="00B0698B" w:rsidP="00D53CD7">
            <w:pPr>
              <w:rPr>
                <w:rFonts w:cs="Calibri"/>
              </w:rPr>
            </w:pPr>
            <w:r w:rsidRPr="00A54185">
              <w:rPr>
                <w:rFonts w:cs="Calibri"/>
              </w:rPr>
              <w:t>Кількість будівель, що мають дійсний енергетичний сертифікат</w:t>
            </w:r>
          </w:p>
        </w:tc>
        <w:tc>
          <w:tcPr>
            <w:tcW w:w="854" w:type="dxa"/>
            <w:vAlign w:val="center"/>
            <w:hideMark/>
          </w:tcPr>
          <w:p w14:paraId="28D666F3" w14:textId="77777777" w:rsidR="00B0698B" w:rsidRPr="00A54185" w:rsidRDefault="00B0698B" w:rsidP="00D53CD7">
            <w:pPr>
              <w:jc w:val="center"/>
              <w:rPr>
                <w:rFonts w:cs="Calibri"/>
              </w:rPr>
            </w:pPr>
            <w:r w:rsidRPr="00A54185">
              <w:rPr>
                <w:rFonts w:cs="Calibri"/>
              </w:rPr>
              <w:t>од.</w:t>
            </w:r>
          </w:p>
        </w:tc>
        <w:tc>
          <w:tcPr>
            <w:tcW w:w="1635" w:type="dxa"/>
            <w:vAlign w:val="center"/>
            <w:hideMark/>
          </w:tcPr>
          <w:p w14:paraId="4438508B" w14:textId="77777777" w:rsidR="00B0698B" w:rsidRPr="00A54185" w:rsidRDefault="00B0698B" w:rsidP="00D53CD7">
            <w:pPr>
              <w:jc w:val="center"/>
              <w:rPr>
                <w:rFonts w:cs="Calibri"/>
              </w:rPr>
            </w:pPr>
            <w:r w:rsidRPr="00A54185">
              <w:rPr>
                <w:rFonts w:cs="Calibri"/>
              </w:rPr>
              <w:t>4</w:t>
            </w:r>
          </w:p>
        </w:tc>
        <w:tc>
          <w:tcPr>
            <w:tcW w:w="1635" w:type="dxa"/>
            <w:vAlign w:val="center"/>
            <w:hideMark/>
          </w:tcPr>
          <w:p w14:paraId="3F76BD49" w14:textId="77777777" w:rsidR="00B0698B" w:rsidRPr="00A54185" w:rsidRDefault="00B0698B" w:rsidP="00D53CD7">
            <w:pPr>
              <w:jc w:val="center"/>
              <w:rPr>
                <w:rFonts w:cs="Calibri"/>
              </w:rPr>
            </w:pPr>
            <w:r w:rsidRPr="00A54185">
              <w:rPr>
                <w:rFonts w:cs="Calibri"/>
              </w:rPr>
              <w:t>9</w:t>
            </w:r>
          </w:p>
        </w:tc>
        <w:tc>
          <w:tcPr>
            <w:tcW w:w="1635" w:type="dxa"/>
            <w:vAlign w:val="center"/>
            <w:hideMark/>
          </w:tcPr>
          <w:p w14:paraId="49487CB9" w14:textId="225D5B27" w:rsidR="00B0698B" w:rsidRPr="00A54185" w:rsidRDefault="00B0698B" w:rsidP="00D53CD7">
            <w:pPr>
              <w:jc w:val="center"/>
              <w:rPr>
                <w:rFonts w:cs="Calibri"/>
              </w:rPr>
            </w:pPr>
          </w:p>
        </w:tc>
        <w:tc>
          <w:tcPr>
            <w:tcW w:w="1636" w:type="dxa"/>
            <w:vAlign w:val="center"/>
            <w:hideMark/>
          </w:tcPr>
          <w:p w14:paraId="7CE5B1ED" w14:textId="77777777" w:rsidR="00B0698B" w:rsidRPr="00A54185" w:rsidRDefault="00B0698B" w:rsidP="00D53CD7">
            <w:pPr>
              <w:jc w:val="center"/>
              <w:rPr>
                <w:rFonts w:cs="Calibri"/>
              </w:rPr>
            </w:pPr>
            <w:r w:rsidRPr="00A54185">
              <w:rPr>
                <w:rFonts w:cs="Calibri"/>
              </w:rPr>
              <w:t>1</w:t>
            </w:r>
          </w:p>
        </w:tc>
      </w:tr>
    </w:tbl>
    <w:p w14:paraId="5FCE85E4" w14:textId="77777777" w:rsidR="00B0698B" w:rsidRPr="00A54185" w:rsidRDefault="00B0698B" w:rsidP="00B0698B">
      <w:pPr>
        <w:spacing w:before="160" w:after="160" w:line="278" w:lineRule="auto"/>
        <w:jc w:val="both"/>
        <w:rPr>
          <w:rFonts w:ascii="Century Gothic" w:eastAsiaTheme="minorHAnsi" w:hAnsi="Century Gothic" w:cstheme="minorBidi"/>
          <w:kern w:val="2"/>
          <w:lang w:eastAsia="en-US"/>
          <w14:ligatures w14:val="standardContextual"/>
        </w:rPr>
      </w:pPr>
      <w:r w:rsidRPr="00A54185">
        <w:rPr>
          <w:rFonts w:ascii="Century Gothic" w:eastAsiaTheme="minorHAnsi" w:hAnsi="Century Gothic" w:cstheme="minorBidi"/>
          <w:kern w:val="2"/>
          <w:lang w:eastAsia="en-US"/>
          <w14:ligatures w14:val="standardContextual"/>
        </w:rPr>
        <w:t>Мережа закладів загальної освіти громади становить 41 комунальний заклад освіти, в  тому числі 21 школа (гімназія), 15 закладів дошкільної освіти, та 5 позашкільних закладів (ДЮСШ-2, БДЮТ-2, СЮТ-1). В яких працює -1962 вчителів та персоналу. В закладах середньої освіти навчається – 8564 учні, в дошкільних закладах навчається – 2094 дитини, в позашкільних закладах перебуває – 2209 дітей та спортивних школах проходять навчання – 1199 учнів.</w:t>
      </w:r>
    </w:p>
    <w:p w14:paraId="10F369AD" w14:textId="77777777" w:rsidR="00B0698B" w:rsidRPr="00A54185" w:rsidRDefault="00B0698B" w:rsidP="00B0698B">
      <w:pPr>
        <w:spacing w:before="160" w:after="160" w:line="278" w:lineRule="auto"/>
        <w:jc w:val="both"/>
        <w:rPr>
          <w:rFonts w:ascii="Century Gothic" w:eastAsiaTheme="minorHAnsi" w:hAnsi="Century Gothic" w:cstheme="minorBidi"/>
          <w:kern w:val="2"/>
          <w:lang w:eastAsia="en-US"/>
          <w14:ligatures w14:val="standardContextual"/>
        </w:rPr>
      </w:pPr>
      <w:r w:rsidRPr="00A54185">
        <w:rPr>
          <w:rFonts w:ascii="Century Gothic" w:eastAsiaTheme="minorHAnsi" w:hAnsi="Century Gothic" w:cstheme="minorBidi"/>
          <w:kern w:val="2"/>
          <w:lang w:eastAsia="en-US"/>
          <w14:ligatures w14:val="standardContextual"/>
        </w:rPr>
        <w:t xml:space="preserve">Охорона здоров’я мешканців </w:t>
      </w:r>
      <w:r w:rsidRPr="00A54185">
        <w:rPr>
          <w:rFonts w:ascii="Century Gothic" w:eastAsia="Century Gothic" w:hAnsi="Century Gothic" w:cs="Century Gothic"/>
        </w:rPr>
        <w:t xml:space="preserve">Червоноградської </w:t>
      </w:r>
      <w:r w:rsidRPr="00A54185">
        <w:rPr>
          <w:rFonts w:ascii="Century Gothic" w:eastAsiaTheme="minorHAnsi" w:hAnsi="Century Gothic" w:cstheme="minorBidi"/>
          <w:kern w:val="2"/>
          <w:lang w:eastAsia="en-US"/>
          <w14:ligatures w14:val="standardContextual"/>
        </w:rPr>
        <w:t>громади представлена чотирьома структурами галузі - комунальним закладом КНП «Центральна міська лікарня Шептицької міської ради», комунальним закладом «</w:t>
      </w:r>
      <w:proofErr w:type="spellStart"/>
      <w:r w:rsidRPr="00A54185">
        <w:rPr>
          <w:rFonts w:ascii="Century Gothic" w:eastAsiaTheme="minorHAnsi" w:hAnsi="Century Gothic" w:cstheme="minorBidi"/>
          <w:kern w:val="2"/>
          <w:lang w:eastAsia="en-US"/>
          <w14:ligatures w14:val="standardContextual"/>
        </w:rPr>
        <w:t>Соснівська</w:t>
      </w:r>
      <w:proofErr w:type="spellEnd"/>
      <w:r w:rsidRPr="00A54185">
        <w:rPr>
          <w:rFonts w:ascii="Century Gothic" w:eastAsiaTheme="minorHAnsi" w:hAnsi="Century Gothic" w:cstheme="minorBidi"/>
          <w:kern w:val="2"/>
          <w:lang w:eastAsia="en-US"/>
          <w14:ligatures w14:val="standardContextual"/>
        </w:rPr>
        <w:t xml:space="preserve"> міська лікарня», комунальним закладом «</w:t>
      </w:r>
      <w:r w:rsidRPr="00A54185">
        <w:rPr>
          <w:rFonts w:ascii="Century Gothic" w:eastAsia="Century Gothic" w:hAnsi="Century Gothic" w:cs="Century Gothic"/>
        </w:rPr>
        <w:t xml:space="preserve">Червоноградська </w:t>
      </w:r>
      <w:r w:rsidRPr="00A54185">
        <w:rPr>
          <w:rFonts w:ascii="Century Gothic" w:eastAsiaTheme="minorHAnsi" w:hAnsi="Century Gothic" w:cstheme="minorBidi"/>
          <w:kern w:val="2"/>
          <w:lang w:eastAsia="en-US"/>
          <w14:ligatures w14:val="standardContextual"/>
        </w:rPr>
        <w:t>міська стоматологічна поліклініка» та  «Центр первинної медичної допомоги».</w:t>
      </w:r>
    </w:p>
    <w:p w14:paraId="6529D043" w14:textId="481ED648" w:rsidR="00B0698B" w:rsidRPr="00A54185" w:rsidRDefault="00B0698B" w:rsidP="00B0698B">
      <w:pPr>
        <w:spacing w:before="160" w:after="160" w:line="278" w:lineRule="auto"/>
        <w:jc w:val="both"/>
        <w:rPr>
          <w:rFonts w:ascii="Century Gothic" w:eastAsiaTheme="minorHAnsi" w:hAnsi="Century Gothic" w:cstheme="minorBidi"/>
          <w:kern w:val="2"/>
          <w:lang w:eastAsia="en-US"/>
          <w14:ligatures w14:val="standardContextual"/>
        </w:rPr>
      </w:pPr>
      <w:r w:rsidRPr="00A54185">
        <w:rPr>
          <w:rFonts w:ascii="Century Gothic" w:eastAsiaTheme="minorHAnsi" w:hAnsi="Century Gothic" w:cstheme="minorBidi"/>
          <w:kern w:val="2"/>
          <w:lang w:eastAsia="en-US"/>
          <w14:ligatures w14:val="standardContextual"/>
        </w:rPr>
        <w:t xml:space="preserve">На сьогоднішній день у КНП «ЦМЛ ШМР» є багатопрофільним медичним закладом, який надає вторинну спеціалізовану амбулаторну та стаціонарну медичну допомогу жителям міст </w:t>
      </w:r>
      <w:r w:rsidRPr="00A54185">
        <w:rPr>
          <w:rFonts w:ascii="Century Gothic" w:eastAsia="Century Gothic" w:hAnsi="Century Gothic" w:cs="Century Gothic"/>
        </w:rPr>
        <w:t>Шептицького</w:t>
      </w:r>
      <w:r w:rsidR="001E74BD">
        <w:rPr>
          <w:rFonts w:ascii="Century Gothic" w:eastAsiaTheme="minorHAnsi" w:hAnsi="Century Gothic" w:cstheme="minorBidi"/>
          <w:kern w:val="2"/>
          <w:lang w:eastAsia="en-US"/>
          <w14:ligatures w14:val="standardContextual"/>
        </w:rPr>
        <w:t xml:space="preserve">,  </w:t>
      </w:r>
      <w:proofErr w:type="spellStart"/>
      <w:r w:rsidR="001E74BD">
        <w:rPr>
          <w:rFonts w:ascii="Century Gothic" w:eastAsiaTheme="minorHAnsi" w:hAnsi="Century Gothic" w:cstheme="minorBidi"/>
          <w:kern w:val="2"/>
          <w:lang w:eastAsia="en-US"/>
          <w14:ligatures w14:val="standardContextual"/>
        </w:rPr>
        <w:t>Соснівки</w:t>
      </w:r>
      <w:proofErr w:type="spellEnd"/>
      <w:r w:rsidR="001E74BD">
        <w:rPr>
          <w:rFonts w:ascii="Century Gothic" w:eastAsiaTheme="minorHAnsi" w:hAnsi="Century Gothic" w:cstheme="minorBidi"/>
          <w:kern w:val="2"/>
          <w:lang w:eastAsia="en-US"/>
          <w14:ligatures w14:val="standardContextual"/>
        </w:rPr>
        <w:t xml:space="preserve"> та </w:t>
      </w:r>
      <w:proofErr w:type="spellStart"/>
      <w:r w:rsidR="001E74BD">
        <w:rPr>
          <w:rFonts w:ascii="Century Gothic" w:eastAsiaTheme="minorHAnsi" w:hAnsi="Century Gothic" w:cstheme="minorBidi"/>
          <w:kern w:val="2"/>
          <w:lang w:eastAsia="en-US"/>
          <w14:ligatures w14:val="standardContextual"/>
        </w:rPr>
        <w:t>сел</w:t>
      </w:r>
      <w:proofErr w:type="spellEnd"/>
      <w:r w:rsidRPr="00A54185">
        <w:rPr>
          <w:rFonts w:ascii="Century Gothic" w:eastAsiaTheme="minorHAnsi" w:hAnsi="Century Gothic" w:cstheme="minorBidi"/>
          <w:kern w:val="2"/>
          <w:lang w:eastAsia="en-US"/>
          <w14:ligatures w14:val="standardContextual"/>
        </w:rPr>
        <w:t>. Гірник.</w:t>
      </w:r>
    </w:p>
    <w:p w14:paraId="10277FF2" w14:textId="77777777" w:rsidR="00B0698B" w:rsidRPr="00A54185" w:rsidRDefault="00B0698B" w:rsidP="00B0698B">
      <w:pPr>
        <w:spacing w:before="160" w:after="160" w:line="278" w:lineRule="auto"/>
        <w:jc w:val="both"/>
        <w:rPr>
          <w:rFonts w:ascii="Century Gothic" w:eastAsiaTheme="minorHAnsi" w:hAnsi="Century Gothic" w:cstheme="minorBidi"/>
          <w:kern w:val="2"/>
          <w:lang w:eastAsia="en-US"/>
          <w14:ligatures w14:val="standardContextual"/>
        </w:rPr>
      </w:pPr>
      <w:r w:rsidRPr="00A54185">
        <w:rPr>
          <w:rFonts w:ascii="Century Gothic" w:eastAsiaTheme="minorHAnsi" w:hAnsi="Century Gothic" w:cstheme="minorBidi"/>
          <w:kern w:val="2"/>
          <w:lang w:eastAsia="en-US"/>
          <w14:ligatures w14:val="standardContextual"/>
        </w:rPr>
        <w:t xml:space="preserve">В структуру КНП «ЦМЛ ШМР»  входять: Приймальне відділення з травмпунктом, 14 стаціонарних відділень на 420 ліжок: хірургічні відділення №1 і №2, неврологічне, нейрохірургічне, кардіологічне, гінекологічне, травматологічне, онкологічне, пологове, </w:t>
      </w:r>
      <w:r w:rsidRPr="00A54185">
        <w:rPr>
          <w:rFonts w:ascii="Century Gothic" w:eastAsiaTheme="minorHAnsi" w:hAnsi="Century Gothic" w:cstheme="minorBidi"/>
          <w:kern w:val="2"/>
          <w:lang w:eastAsia="en-US"/>
          <w14:ligatures w14:val="standardContextual"/>
        </w:rPr>
        <w:lastRenderedPageBreak/>
        <w:t xml:space="preserve">педіатричне, наркологічне, інфекційне, ВАІТ, відділення трансфузіології, заготівлі та переробки крові, поліклініка, жіноча консультація, </w:t>
      </w:r>
      <w:proofErr w:type="spellStart"/>
      <w:r w:rsidRPr="00A54185">
        <w:rPr>
          <w:rFonts w:ascii="Century Gothic" w:eastAsiaTheme="minorHAnsi" w:hAnsi="Century Gothic" w:cstheme="minorBidi"/>
          <w:kern w:val="2"/>
          <w:lang w:eastAsia="en-US"/>
          <w14:ligatures w14:val="standardContextual"/>
        </w:rPr>
        <w:t>скринінговий</w:t>
      </w:r>
      <w:proofErr w:type="spellEnd"/>
      <w:r w:rsidRPr="00A54185">
        <w:rPr>
          <w:rFonts w:ascii="Century Gothic" w:eastAsiaTheme="minorHAnsi" w:hAnsi="Century Gothic" w:cstheme="minorBidi"/>
          <w:kern w:val="2"/>
          <w:lang w:eastAsia="en-US"/>
          <w14:ligatures w14:val="standardContextual"/>
        </w:rPr>
        <w:t xml:space="preserve"> центр. Допоміжні лікувально-діагностичні підрозділи: рентгенологічне, фізіотерапевтичне, діагностичне відділення, клініко-діагностична і бактеріологічна лабораторії, відділення профілактичних медичних оглядів, відділення амбулаторного хронічного гемодіалізу</w:t>
      </w:r>
    </w:p>
    <w:p w14:paraId="56642614" w14:textId="77777777" w:rsidR="00B0698B" w:rsidRPr="00A54185" w:rsidRDefault="00B0698B" w:rsidP="00B0698B">
      <w:pPr>
        <w:spacing w:before="160" w:after="160" w:line="278" w:lineRule="auto"/>
        <w:jc w:val="both"/>
        <w:rPr>
          <w:rFonts w:ascii="Century Gothic" w:eastAsiaTheme="minorHAnsi" w:hAnsi="Century Gothic" w:cstheme="minorBidi"/>
          <w:kern w:val="2"/>
          <w:lang w:eastAsia="en-US"/>
          <w14:ligatures w14:val="standardContextual"/>
        </w:rPr>
      </w:pPr>
      <w:r w:rsidRPr="00A54185">
        <w:rPr>
          <w:rFonts w:ascii="Century Gothic" w:eastAsiaTheme="minorHAnsi" w:hAnsi="Century Gothic" w:cstheme="minorBidi"/>
          <w:kern w:val="2"/>
          <w:lang w:eastAsia="en-US"/>
          <w14:ligatures w14:val="standardContextual"/>
        </w:rPr>
        <w:t>На даний час заклад охорони здоров’я забезпечений автономним водопостачанням, водовідведенням та центральним опаленням.</w:t>
      </w:r>
    </w:p>
    <w:p w14:paraId="5B15ABD3" w14:textId="77777777" w:rsidR="00B0698B" w:rsidRPr="00A54185" w:rsidRDefault="00B0698B" w:rsidP="00B0698B">
      <w:pPr>
        <w:spacing w:before="160" w:after="160" w:line="278" w:lineRule="auto"/>
        <w:jc w:val="both"/>
        <w:rPr>
          <w:rFonts w:ascii="Century Gothic" w:eastAsiaTheme="minorHAnsi" w:hAnsi="Century Gothic" w:cstheme="minorBidi"/>
          <w:kern w:val="2"/>
          <w:lang w:eastAsia="en-US"/>
          <w14:ligatures w14:val="standardContextual"/>
        </w:rPr>
      </w:pPr>
      <w:r w:rsidRPr="00A54185">
        <w:rPr>
          <w:rFonts w:ascii="Century Gothic" w:eastAsiaTheme="minorHAnsi" w:hAnsi="Century Gothic" w:cstheme="minorBidi"/>
          <w:kern w:val="2"/>
          <w:lang w:eastAsia="en-US"/>
          <w14:ligatures w14:val="standardContextual"/>
        </w:rPr>
        <w:t>Мережа медичних закладів «Центр первинної медичної допомоги» налічує 4 амбулаторії загальної практики - сімейної медицини, 1 відділенням загальної практики - сімейної медицини та педіатричним відділенням.</w:t>
      </w:r>
    </w:p>
    <w:p w14:paraId="696DA055" w14:textId="77777777" w:rsidR="00B0698B" w:rsidRPr="00A54185" w:rsidRDefault="00B0698B" w:rsidP="00B0698B">
      <w:pPr>
        <w:spacing w:before="160" w:after="160" w:line="278" w:lineRule="auto"/>
        <w:jc w:val="both"/>
        <w:rPr>
          <w:rFonts w:ascii="Century Gothic" w:eastAsiaTheme="minorHAnsi" w:hAnsi="Century Gothic" w:cstheme="minorBidi"/>
          <w:kern w:val="2"/>
          <w:lang w:eastAsia="en-US"/>
          <w14:ligatures w14:val="standardContextual"/>
        </w:rPr>
      </w:pPr>
      <w:r w:rsidRPr="00A54185">
        <w:rPr>
          <w:rFonts w:ascii="Century Gothic" w:eastAsiaTheme="minorHAnsi" w:hAnsi="Century Gothic" w:cstheme="minorBidi"/>
          <w:kern w:val="2"/>
          <w:lang w:eastAsia="en-US"/>
          <w14:ligatures w14:val="standardContextual"/>
        </w:rPr>
        <w:t xml:space="preserve">Культурний простір громади охоплює 30 закладів культури (10 народних домів, 17 бібліотек та 2 школи мистецтв та 1 музична школа). Впродовж 2023 року закладами культури громади проведено 205 </w:t>
      </w:r>
      <w:proofErr w:type="spellStart"/>
      <w:r w:rsidRPr="00A54185">
        <w:rPr>
          <w:rFonts w:ascii="Century Gothic" w:eastAsiaTheme="minorHAnsi" w:hAnsi="Century Gothic" w:cstheme="minorBidi"/>
          <w:kern w:val="2"/>
          <w:lang w:eastAsia="en-US"/>
          <w14:ligatures w14:val="standardContextual"/>
        </w:rPr>
        <w:t>мистецько</w:t>
      </w:r>
      <w:proofErr w:type="spellEnd"/>
      <w:r w:rsidRPr="00A54185">
        <w:rPr>
          <w:rFonts w:ascii="Century Gothic" w:eastAsiaTheme="minorHAnsi" w:hAnsi="Century Gothic" w:cstheme="minorBidi"/>
          <w:kern w:val="2"/>
          <w:lang w:eastAsia="en-US"/>
          <w14:ligatures w14:val="standardContextual"/>
        </w:rPr>
        <w:t>-культурних заходів більшість з яких були спрямовані на підтримку Збройних Сил України. Закладами культури громади постійно проводяться різноманітні заходи, спрямовані на популяризацію народних традицій</w:t>
      </w:r>
      <w:r w:rsidRPr="00A54185">
        <w:rPr>
          <w:rFonts w:ascii="Arial" w:eastAsiaTheme="minorHAnsi" w:hAnsi="Arial" w:cs="Arial"/>
          <w:kern w:val="2"/>
          <w:lang w:eastAsia="en-US"/>
          <w14:ligatures w14:val="standardContextual"/>
        </w:rPr>
        <w:t>̆</w:t>
      </w:r>
      <w:r w:rsidRPr="00A54185">
        <w:rPr>
          <w:rFonts w:ascii="Century Gothic" w:eastAsiaTheme="minorHAnsi" w:hAnsi="Century Gothic" w:cstheme="minorBidi"/>
          <w:kern w:val="2"/>
          <w:lang w:eastAsia="en-US"/>
          <w14:ligatures w14:val="standardContextual"/>
        </w:rPr>
        <w:t xml:space="preserve"> та на відзначення державних свят.  </w:t>
      </w:r>
    </w:p>
    <w:p w14:paraId="2DACBF30" w14:textId="77777777" w:rsidR="00B0698B" w:rsidRPr="00A54185" w:rsidRDefault="00B0698B" w:rsidP="00B0698B">
      <w:pPr>
        <w:spacing w:before="160" w:after="160" w:line="278" w:lineRule="auto"/>
        <w:jc w:val="both"/>
        <w:rPr>
          <w:rFonts w:ascii="Century Gothic" w:eastAsiaTheme="minorHAnsi" w:hAnsi="Century Gothic" w:cstheme="minorBidi"/>
          <w:kern w:val="2"/>
          <w:lang w:eastAsia="en-US"/>
          <w14:ligatures w14:val="standardContextual"/>
        </w:rPr>
      </w:pPr>
      <w:r w:rsidRPr="00A54185">
        <w:rPr>
          <w:rFonts w:ascii="Century Gothic" w:eastAsiaTheme="minorHAnsi" w:hAnsi="Century Gothic" w:cstheme="minorBidi"/>
          <w:kern w:val="2"/>
          <w:lang w:eastAsia="en-US"/>
          <w14:ligatures w14:val="standardContextual"/>
        </w:rPr>
        <w:t xml:space="preserve">До складу громади ввійшло 8 старостинських округів, відповідно у всіх них розміщені адміністративні будівлі, структурні відділи </w:t>
      </w:r>
      <w:r w:rsidRPr="00A54185">
        <w:rPr>
          <w:rFonts w:ascii="Century Gothic" w:eastAsia="Century Gothic" w:hAnsi="Century Gothic" w:cs="Century Gothic"/>
        </w:rPr>
        <w:t xml:space="preserve">Шептицької </w:t>
      </w:r>
      <w:r w:rsidRPr="00A54185">
        <w:rPr>
          <w:rFonts w:ascii="Century Gothic" w:eastAsiaTheme="minorHAnsi" w:hAnsi="Century Gothic" w:cstheme="minorBidi"/>
          <w:kern w:val="2"/>
          <w:lang w:eastAsia="en-US"/>
          <w14:ligatures w14:val="standardContextual"/>
        </w:rPr>
        <w:t xml:space="preserve">територіальної громади. В деяких адміністративних будівлях розташовані приміщення бібліотек, народних домів та інші приміщення. </w:t>
      </w:r>
    </w:p>
    <w:p w14:paraId="54E9DAE9" w14:textId="1AF6DA01" w:rsidR="006C3499" w:rsidRPr="00A54185" w:rsidRDefault="006C3499" w:rsidP="00CD4ED1">
      <w:pPr>
        <w:spacing w:before="160" w:after="160"/>
        <w:jc w:val="both"/>
        <w:rPr>
          <w:rFonts w:ascii="Century Gothic" w:eastAsia="Century Gothic" w:hAnsi="Century Gothic" w:cs="Century Gothic"/>
        </w:rPr>
      </w:pPr>
      <w:r w:rsidRPr="00C7181F">
        <w:rPr>
          <w:rFonts w:ascii="Century Gothic" w:eastAsia="Century Gothic" w:hAnsi="Century Gothic" w:cs="Century Gothic"/>
        </w:rPr>
        <w:t>Перелік громадських будівель та їх технічні характеристика наведено у табл</w:t>
      </w:r>
      <w:r w:rsidR="00196EB6">
        <w:rPr>
          <w:rFonts w:ascii="Century Gothic" w:eastAsia="Century Gothic" w:hAnsi="Century Gothic" w:cs="Century Gothic"/>
        </w:rPr>
        <w:t>.</w:t>
      </w:r>
      <w:r w:rsidRPr="00C7181F">
        <w:rPr>
          <w:rFonts w:ascii="Century Gothic" w:eastAsia="Century Gothic" w:hAnsi="Century Gothic" w:cs="Century Gothic"/>
        </w:rPr>
        <w:t xml:space="preserve"> 2.2.</w:t>
      </w:r>
    </w:p>
    <w:p w14:paraId="2A8002C6" w14:textId="77777777" w:rsidR="006C3499" w:rsidRPr="00A54185" w:rsidRDefault="006C3499" w:rsidP="00CD4ED1">
      <w:pPr>
        <w:spacing w:after="0"/>
        <w:jc w:val="right"/>
        <w:rPr>
          <w:rFonts w:ascii="Century Gothic" w:eastAsia="Century Gothic" w:hAnsi="Century Gothic" w:cs="Century Gothic"/>
        </w:rPr>
        <w:sectPr w:rsidR="006C3499" w:rsidRPr="00A54185" w:rsidSect="009826DF">
          <w:footerReference w:type="default" r:id="rId9"/>
          <w:type w:val="continuous"/>
          <w:pgSz w:w="11906" w:h="16838"/>
          <w:pgMar w:top="850" w:right="850" w:bottom="850" w:left="1417" w:header="708" w:footer="708" w:gutter="0"/>
          <w:pgNumType w:start="0"/>
          <w:cols w:space="720"/>
          <w:titlePg/>
          <w:docGrid w:linePitch="299"/>
        </w:sectPr>
      </w:pPr>
    </w:p>
    <w:p w14:paraId="0BF72F83" w14:textId="77777777" w:rsidR="006C3499" w:rsidRPr="002613F3" w:rsidRDefault="006C3499" w:rsidP="00CD4ED1">
      <w:pPr>
        <w:spacing w:after="0"/>
        <w:jc w:val="right"/>
        <w:rPr>
          <w:rFonts w:ascii="Century Gothic" w:eastAsia="Century Gothic" w:hAnsi="Century Gothic" w:cs="Century Gothic"/>
        </w:rPr>
      </w:pPr>
      <w:r w:rsidRPr="002613F3">
        <w:rPr>
          <w:rFonts w:ascii="Century Gothic" w:eastAsia="Century Gothic" w:hAnsi="Century Gothic" w:cs="Century Gothic"/>
        </w:rPr>
        <w:lastRenderedPageBreak/>
        <w:t>Таблиця 2.2</w:t>
      </w:r>
    </w:p>
    <w:p w14:paraId="24E6764E" w14:textId="29255996" w:rsidR="006C3499" w:rsidRPr="00A54185" w:rsidRDefault="006C3499" w:rsidP="00CD4ED1">
      <w:pPr>
        <w:spacing w:after="0"/>
        <w:jc w:val="center"/>
        <w:rPr>
          <w:rFonts w:ascii="Century Gothic" w:eastAsia="Century Gothic" w:hAnsi="Century Gothic" w:cs="Century Gothic"/>
          <w:b/>
          <w:bCs/>
          <w:color w:val="FF0000"/>
        </w:rPr>
      </w:pPr>
      <w:r w:rsidRPr="002613F3">
        <w:rPr>
          <w:rFonts w:ascii="Century Gothic" w:eastAsia="Century Gothic" w:hAnsi="Century Gothic" w:cs="Century Gothic"/>
        </w:rPr>
        <w:t>Характеристики громадських будівель, що утримуються за рахунок бюджету місцевого самоврядування</w:t>
      </w:r>
    </w:p>
    <w:tbl>
      <w:tblPr>
        <w:tblStyle w:val="1111"/>
        <w:tblW w:w="0" w:type="auto"/>
        <w:tblInd w:w="10" w:type="dxa"/>
        <w:tblLayout w:type="fixed"/>
        <w:tblLook w:val="04A0" w:firstRow="1" w:lastRow="0" w:firstColumn="1" w:lastColumn="0" w:noHBand="0" w:noVBand="1"/>
      </w:tblPr>
      <w:tblGrid>
        <w:gridCol w:w="557"/>
        <w:gridCol w:w="2377"/>
        <w:gridCol w:w="941"/>
        <w:gridCol w:w="4187"/>
        <w:gridCol w:w="1381"/>
        <w:gridCol w:w="950"/>
        <w:gridCol w:w="2341"/>
        <w:gridCol w:w="1149"/>
        <w:gridCol w:w="1233"/>
      </w:tblGrid>
      <w:tr w:rsidR="00510DEE" w:rsidRPr="00510DEE" w14:paraId="3B4F6191" w14:textId="77777777" w:rsidTr="00467444">
        <w:trPr>
          <w:cnfStyle w:val="100000000000" w:firstRow="1" w:lastRow="0" w:firstColumn="0" w:lastColumn="0" w:oddVBand="0" w:evenVBand="0" w:oddHBand="0" w:evenHBand="0" w:firstRowFirstColumn="0" w:firstRowLastColumn="0" w:lastRowFirstColumn="0" w:lastRowLastColumn="0"/>
          <w:trHeight w:val="20"/>
        </w:trPr>
        <w:tc>
          <w:tcPr>
            <w:tcW w:w="557" w:type="dxa"/>
            <w:hideMark/>
          </w:tcPr>
          <w:p w14:paraId="1956EC3F"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w:t>
            </w:r>
          </w:p>
        </w:tc>
        <w:tc>
          <w:tcPr>
            <w:tcW w:w="2377" w:type="dxa"/>
            <w:hideMark/>
          </w:tcPr>
          <w:p w14:paraId="36B1EEF9"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Назва і адреса бюджетної установи</w:t>
            </w:r>
          </w:p>
        </w:tc>
        <w:tc>
          <w:tcPr>
            <w:tcW w:w="941" w:type="dxa"/>
            <w:hideMark/>
          </w:tcPr>
          <w:p w14:paraId="6329A83D"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Кількість будівель, шт.*</w:t>
            </w:r>
          </w:p>
        </w:tc>
        <w:tc>
          <w:tcPr>
            <w:tcW w:w="4187" w:type="dxa"/>
            <w:hideMark/>
          </w:tcPr>
          <w:p w14:paraId="50280792"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Вбудована чи окремо розташована</w:t>
            </w:r>
          </w:p>
        </w:tc>
        <w:tc>
          <w:tcPr>
            <w:tcW w:w="1381" w:type="dxa"/>
            <w:hideMark/>
          </w:tcPr>
          <w:p w14:paraId="2AB75CF5" w14:textId="542B0DA1"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Рік прийняття в експлуатацію</w:t>
            </w:r>
          </w:p>
        </w:tc>
        <w:tc>
          <w:tcPr>
            <w:tcW w:w="950" w:type="dxa"/>
            <w:hideMark/>
          </w:tcPr>
          <w:p w14:paraId="5775F294"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Кількість поверхів, шт.</w:t>
            </w:r>
          </w:p>
        </w:tc>
        <w:tc>
          <w:tcPr>
            <w:tcW w:w="2341" w:type="dxa"/>
            <w:hideMark/>
          </w:tcPr>
          <w:p w14:paraId="62E7EDDB"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Площа основи будівлі, *</w:t>
            </w:r>
            <w:r w:rsidRPr="00510DEE">
              <w:rPr>
                <w:rFonts w:ascii="Century Gothic" w:hAnsi="Century Gothic"/>
                <w:color w:val="auto"/>
                <w:szCs w:val="16"/>
              </w:rPr>
              <w:br/>
              <w:t>м²</w:t>
            </w:r>
          </w:p>
        </w:tc>
        <w:tc>
          <w:tcPr>
            <w:tcW w:w="1149" w:type="dxa"/>
            <w:hideMark/>
          </w:tcPr>
          <w:p w14:paraId="769CDF72"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 xml:space="preserve">Опалювана площа, </w:t>
            </w:r>
            <w:r w:rsidRPr="00510DEE">
              <w:rPr>
                <w:rFonts w:ascii="Century Gothic" w:hAnsi="Century Gothic"/>
                <w:color w:val="auto"/>
                <w:szCs w:val="16"/>
              </w:rPr>
              <w:br/>
              <w:t>м²</w:t>
            </w:r>
          </w:p>
        </w:tc>
        <w:tc>
          <w:tcPr>
            <w:tcW w:w="1233" w:type="dxa"/>
            <w:hideMark/>
          </w:tcPr>
          <w:p w14:paraId="7B350009"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 xml:space="preserve">Опалюваний об'єм, </w:t>
            </w:r>
            <w:r w:rsidRPr="00510DEE">
              <w:rPr>
                <w:rFonts w:ascii="Century Gothic" w:hAnsi="Century Gothic"/>
                <w:color w:val="auto"/>
                <w:szCs w:val="16"/>
              </w:rPr>
              <w:br/>
              <w:t>м³</w:t>
            </w:r>
          </w:p>
        </w:tc>
      </w:tr>
      <w:tr w:rsidR="00510DEE" w:rsidRPr="00510DEE" w14:paraId="230A87E3" w14:textId="77777777" w:rsidTr="00467444">
        <w:trPr>
          <w:trHeight w:val="20"/>
        </w:trPr>
        <w:tc>
          <w:tcPr>
            <w:tcW w:w="557" w:type="dxa"/>
            <w:noWrap/>
            <w:hideMark/>
          </w:tcPr>
          <w:p w14:paraId="6F5EBABC"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1</w:t>
            </w:r>
          </w:p>
        </w:tc>
        <w:tc>
          <w:tcPr>
            <w:tcW w:w="2377" w:type="dxa"/>
            <w:hideMark/>
          </w:tcPr>
          <w:p w14:paraId="202EADF1" w14:textId="77777777" w:rsidR="00510DEE" w:rsidRPr="00510DEE" w:rsidRDefault="00510DEE" w:rsidP="00510DEE">
            <w:pPr>
              <w:rPr>
                <w:rFonts w:ascii="Century Gothic" w:hAnsi="Century Gothic"/>
                <w:color w:val="auto"/>
                <w:szCs w:val="16"/>
              </w:rPr>
            </w:pPr>
            <w:r w:rsidRPr="00510DEE">
              <w:rPr>
                <w:rFonts w:ascii="Century Gothic" w:hAnsi="Century Gothic"/>
                <w:color w:val="auto"/>
                <w:szCs w:val="16"/>
              </w:rPr>
              <w:t xml:space="preserve">Заклади освіти, в </w:t>
            </w:r>
            <w:proofErr w:type="spellStart"/>
            <w:r w:rsidRPr="00510DEE">
              <w:rPr>
                <w:rFonts w:ascii="Century Gothic" w:hAnsi="Century Gothic"/>
                <w:color w:val="auto"/>
                <w:szCs w:val="16"/>
              </w:rPr>
              <w:t>т.ч</w:t>
            </w:r>
            <w:proofErr w:type="spellEnd"/>
            <w:r w:rsidRPr="00510DEE">
              <w:rPr>
                <w:rFonts w:ascii="Century Gothic" w:hAnsi="Century Gothic"/>
                <w:color w:val="auto"/>
                <w:szCs w:val="16"/>
              </w:rPr>
              <w:t xml:space="preserve"> позашкільна освіта</w:t>
            </w:r>
          </w:p>
        </w:tc>
        <w:tc>
          <w:tcPr>
            <w:tcW w:w="941" w:type="dxa"/>
            <w:noWrap/>
            <w:hideMark/>
          </w:tcPr>
          <w:p w14:paraId="39D3C2E7"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 </w:t>
            </w:r>
          </w:p>
        </w:tc>
        <w:tc>
          <w:tcPr>
            <w:tcW w:w="4187" w:type="dxa"/>
            <w:noWrap/>
            <w:hideMark/>
          </w:tcPr>
          <w:p w14:paraId="0BE8F548"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 </w:t>
            </w:r>
          </w:p>
        </w:tc>
        <w:tc>
          <w:tcPr>
            <w:tcW w:w="1381" w:type="dxa"/>
            <w:noWrap/>
            <w:hideMark/>
          </w:tcPr>
          <w:p w14:paraId="03168B13"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 </w:t>
            </w:r>
          </w:p>
        </w:tc>
        <w:tc>
          <w:tcPr>
            <w:tcW w:w="950" w:type="dxa"/>
            <w:noWrap/>
            <w:hideMark/>
          </w:tcPr>
          <w:p w14:paraId="12E2090F"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 </w:t>
            </w:r>
          </w:p>
        </w:tc>
        <w:tc>
          <w:tcPr>
            <w:tcW w:w="2341" w:type="dxa"/>
            <w:noWrap/>
            <w:hideMark/>
          </w:tcPr>
          <w:p w14:paraId="04823DED"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 </w:t>
            </w:r>
          </w:p>
        </w:tc>
        <w:tc>
          <w:tcPr>
            <w:tcW w:w="1149" w:type="dxa"/>
            <w:noWrap/>
            <w:hideMark/>
          </w:tcPr>
          <w:p w14:paraId="138E5D6E"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 </w:t>
            </w:r>
          </w:p>
        </w:tc>
        <w:tc>
          <w:tcPr>
            <w:tcW w:w="1233" w:type="dxa"/>
            <w:noWrap/>
            <w:hideMark/>
          </w:tcPr>
          <w:p w14:paraId="57A2FE81"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 </w:t>
            </w:r>
          </w:p>
        </w:tc>
      </w:tr>
      <w:tr w:rsidR="00510DEE" w:rsidRPr="00510DEE" w14:paraId="52ED063C" w14:textId="77777777" w:rsidTr="00467444">
        <w:trPr>
          <w:trHeight w:val="20"/>
        </w:trPr>
        <w:tc>
          <w:tcPr>
            <w:tcW w:w="557" w:type="dxa"/>
            <w:hideMark/>
          </w:tcPr>
          <w:p w14:paraId="660BCDF4"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1.1</w:t>
            </w:r>
          </w:p>
        </w:tc>
        <w:tc>
          <w:tcPr>
            <w:tcW w:w="2377" w:type="dxa"/>
            <w:hideMark/>
          </w:tcPr>
          <w:p w14:paraId="6DE8F636" w14:textId="77777777" w:rsidR="00510DEE" w:rsidRPr="00510DEE" w:rsidRDefault="00510DEE" w:rsidP="00510DEE">
            <w:pPr>
              <w:rPr>
                <w:rFonts w:ascii="Century Gothic" w:hAnsi="Century Gothic"/>
                <w:color w:val="auto"/>
                <w:szCs w:val="16"/>
              </w:rPr>
            </w:pPr>
            <w:r w:rsidRPr="00510DEE">
              <w:rPr>
                <w:rFonts w:ascii="Century Gothic" w:hAnsi="Century Gothic"/>
                <w:color w:val="auto"/>
                <w:szCs w:val="16"/>
              </w:rPr>
              <w:t>ЗДО ясла-садок №1 комбінованого типу</w:t>
            </w:r>
          </w:p>
        </w:tc>
        <w:tc>
          <w:tcPr>
            <w:tcW w:w="941" w:type="dxa"/>
            <w:noWrap/>
            <w:hideMark/>
          </w:tcPr>
          <w:p w14:paraId="1D3A5707"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6</w:t>
            </w:r>
          </w:p>
        </w:tc>
        <w:tc>
          <w:tcPr>
            <w:tcW w:w="4187" w:type="dxa"/>
            <w:noWrap/>
            <w:hideMark/>
          </w:tcPr>
          <w:p w14:paraId="6229601D"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окремо</w:t>
            </w:r>
          </w:p>
        </w:tc>
        <w:tc>
          <w:tcPr>
            <w:tcW w:w="1381" w:type="dxa"/>
            <w:noWrap/>
            <w:hideMark/>
          </w:tcPr>
          <w:p w14:paraId="685917B1"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1972</w:t>
            </w:r>
          </w:p>
        </w:tc>
        <w:tc>
          <w:tcPr>
            <w:tcW w:w="950" w:type="dxa"/>
            <w:noWrap/>
            <w:hideMark/>
          </w:tcPr>
          <w:p w14:paraId="3CEED55D"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2</w:t>
            </w:r>
          </w:p>
        </w:tc>
        <w:tc>
          <w:tcPr>
            <w:tcW w:w="2341" w:type="dxa"/>
            <w:noWrap/>
            <w:hideMark/>
          </w:tcPr>
          <w:p w14:paraId="317C387D"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1328,3</w:t>
            </w:r>
          </w:p>
        </w:tc>
        <w:tc>
          <w:tcPr>
            <w:tcW w:w="1149" w:type="dxa"/>
            <w:noWrap/>
            <w:hideMark/>
          </w:tcPr>
          <w:p w14:paraId="058FD5E0"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2122,9</w:t>
            </w:r>
          </w:p>
        </w:tc>
        <w:tc>
          <w:tcPr>
            <w:tcW w:w="1233" w:type="dxa"/>
            <w:noWrap/>
            <w:hideMark/>
          </w:tcPr>
          <w:p w14:paraId="7A0CAA45"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9349</w:t>
            </w:r>
          </w:p>
        </w:tc>
      </w:tr>
      <w:tr w:rsidR="00510DEE" w:rsidRPr="00510DEE" w14:paraId="0861926E" w14:textId="77777777" w:rsidTr="00467444">
        <w:trPr>
          <w:trHeight w:val="20"/>
        </w:trPr>
        <w:tc>
          <w:tcPr>
            <w:tcW w:w="557" w:type="dxa"/>
            <w:hideMark/>
          </w:tcPr>
          <w:p w14:paraId="6A151EA9"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1.2</w:t>
            </w:r>
          </w:p>
        </w:tc>
        <w:tc>
          <w:tcPr>
            <w:tcW w:w="2377" w:type="dxa"/>
            <w:hideMark/>
          </w:tcPr>
          <w:p w14:paraId="474624B1" w14:textId="77777777" w:rsidR="00510DEE" w:rsidRPr="00510DEE" w:rsidRDefault="00510DEE" w:rsidP="00510DEE">
            <w:pPr>
              <w:rPr>
                <w:rFonts w:ascii="Century Gothic" w:hAnsi="Century Gothic"/>
                <w:color w:val="auto"/>
                <w:szCs w:val="16"/>
              </w:rPr>
            </w:pPr>
            <w:r w:rsidRPr="00510DEE">
              <w:rPr>
                <w:rFonts w:ascii="Century Gothic" w:hAnsi="Century Gothic"/>
                <w:color w:val="auto"/>
                <w:szCs w:val="16"/>
              </w:rPr>
              <w:t xml:space="preserve">ЗДО ясла-садок №2 </w:t>
            </w:r>
          </w:p>
        </w:tc>
        <w:tc>
          <w:tcPr>
            <w:tcW w:w="941" w:type="dxa"/>
            <w:noWrap/>
            <w:hideMark/>
          </w:tcPr>
          <w:p w14:paraId="68FA7855"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3</w:t>
            </w:r>
          </w:p>
        </w:tc>
        <w:tc>
          <w:tcPr>
            <w:tcW w:w="4187" w:type="dxa"/>
            <w:noWrap/>
            <w:hideMark/>
          </w:tcPr>
          <w:p w14:paraId="6BE75381"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окремо</w:t>
            </w:r>
          </w:p>
        </w:tc>
        <w:tc>
          <w:tcPr>
            <w:tcW w:w="1381" w:type="dxa"/>
            <w:noWrap/>
            <w:hideMark/>
          </w:tcPr>
          <w:p w14:paraId="247B7B05"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1966</w:t>
            </w:r>
          </w:p>
        </w:tc>
        <w:tc>
          <w:tcPr>
            <w:tcW w:w="950" w:type="dxa"/>
            <w:noWrap/>
            <w:hideMark/>
          </w:tcPr>
          <w:p w14:paraId="302B2BBC"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2</w:t>
            </w:r>
          </w:p>
        </w:tc>
        <w:tc>
          <w:tcPr>
            <w:tcW w:w="2341" w:type="dxa"/>
            <w:noWrap/>
            <w:hideMark/>
          </w:tcPr>
          <w:p w14:paraId="033998A0"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492,2</w:t>
            </w:r>
          </w:p>
        </w:tc>
        <w:tc>
          <w:tcPr>
            <w:tcW w:w="1149" w:type="dxa"/>
            <w:noWrap/>
            <w:hideMark/>
          </w:tcPr>
          <w:p w14:paraId="53A0F6FC"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766,8</w:t>
            </w:r>
          </w:p>
        </w:tc>
        <w:tc>
          <w:tcPr>
            <w:tcW w:w="1233" w:type="dxa"/>
            <w:noWrap/>
            <w:hideMark/>
          </w:tcPr>
          <w:p w14:paraId="612FF89D"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2924</w:t>
            </w:r>
          </w:p>
        </w:tc>
      </w:tr>
      <w:tr w:rsidR="00510DEE" w:rsidRPr="00510DEE" w14:paraId="5D0677B2" w14:textId="77777777" w:rsidTr="00467444">
        <w:trPr>
          <w:trHeight w:val="20"/>
        </w:trPr>
        <w:tc>
          <w:tcPr>
            <w:tcW w:w="557" w:type="dxa"/>
            <w:hideMark/>
          </w:tcPr>
          <w:p w14:paraId="223B2EF3"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1.3</w:t>
            </w:r>
          </w:p>
        </w:tc>
        <w:tc>
          <w:tcPr>
            <w:tcW w:w="2377" w:type="dxa"/>
            <w:hideMark/>
          </w:tcPr>
          <w:p w14:paraId="5384E177" w14:textId="77777777" w:rsidR="00510DEE" w:rsidRPr="00510DEE" w:rsidRDefault="00510DEE" w:rsidP="00510DEE">
            <w:pPr>
              <w:rPr>
                <w:rFonts w:ascii="Century Gothic" w:hAnsi="Century Gothic"/>
                <w:color w:val="auto"/>
                <w:szCs w:val="16"/>
              </w:rPr>
            </w:pPr>
            <w:r w:rsidRPr="00510DEE">
              <w:rPr>
                <w:rFonts w:ascii="Century Gothic" w:hAnsi="Century Gothic"/>
                <w:color w:val="auto"/>
                <w:szCs w:val="16"/>
              </w:rPr>
              <w:t>ЗДО ясла-садок №4 комбінованого типу</w:t>
            </w:r>
          </w:p>
        </w:tc>
        <w:tc>
          <w:tcPr>
            <w:tcW w:w="941" w:type="dxa"/>
            <w:noWrap/>
            <w:hideMark/>
          </w:tcPr>
          <w:p w14:paraId="2BCA6D1F"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1</w:t>
            </w:r>
          </w:p>
        </w:tc>
        <w:tc>
          <w:tcPr>
            <w:tcW w:w="4187" w:type="dxa"/>
            <w:noWrap/>
            <w:hideMark/>
          </w:tcPr>
          <w:p w14:paraId="0FC8FE67"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окремо</w:t>
            </w:r>
          </w:p>
        </w:tc>
        <w:tc>
          <w:tcPr>
            <w:tcW w:w="1381" w:type="dxa"/>
            <w:noWrap/>
            <w:hideMark/>
          </w:tcPr>
          <w:p w14:paraId="2CD47B7A"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1992</w:t>
            </w:r>
          </w:p>
        </w:tc>
        <w:tc>
          <w:tcPr>
            <w:tcW w:w="950" w:type="dxa"/>
            <w:noWrap/>
            <w:hideMark/>
          </w:tcPr>
          <w:p w14:paraId="6E91CACA"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2</w:t>
            </w:r>
          </w:p>
        </w:tc>
        <w:tc>
          <w:tcPr>
            <w:tcW w:w="2341" w:type="dxa"/>
            <w:noWrap/>
            <w:hideMark/>
          </w:tcPr>
          <w:p w14:paraId="6A1D8E8F"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1693</w:t>
            </w:r>
          </w:p>
        </w:tc>
        <w:tc>
          <w:tcPr>
            <w:tcW w:w="1149" w:type="dxa"/>
            <w:noWrap/>
            <w:hideMark/>
          </w:tcPr>
          <w:p w14:paraId="0AF2E270"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2665</w:t>
            </w:r>
          </w:p>
        </w:tc>
        <w:tc>
          <w:tcPr>
            <w:tcW w:w="1233" w:type="dxa"/>
            <w:noWrap/>
            <w:hideMark/>
          </w:tcPr>
          <w:p w14:paraId="22E5980A"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8528</w:t>
            </w:r>
          </w:p>
        </w:tc>
      </w:tr>
      <w:tr w:rsidR="00510DEE" w:rsidRPr="00510DEE" w14:paraId="3AA97956" w14:textId="77777777" w:rsidTr="00467444">
        <w:trPr>
          <w:trHeight w:val="20"/>
        </w:trPr>
        <w:tc>
          <w:tcPr>
            <w:tcW w:w="557" w:type="dxa"/>
            <w:hideMark/>
          </w:tcPr>
          <w:p w14:paraId="5C2ACD1E"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1.4</w:t>
            </w:r>
          </w:p>
        </w:tc>
        <w:tc>
          <w:tcPr>
            <w:tcW w:w="2377" w:type="dxa"/>
            <w:hideMark/>
          </w:tcPr>
          <w:p w14:paraId="710BCF7D" w14:textId="77777777" w:rsidR="00510DEE" w:rsidRPr="00510DEE" w:rsidRDefault="00510DEE" w:rsidP="00510DEE">
            <w:pPr>
              <w:rPr>
                <w:rFonts w:ascii="Century Gothic" w:hAnsi="Century Gothic"/>
                <w:color w:val="auto"/>
                <w:szCs w:val="16"/>
              </w:rPr>
            </w:pPr>
            <w:r w:rsidRPr="00510DEE">
              <w:rPr>
                <w:rFonts w:ascii="Century Gothic" w:hAnsi="Century Gothic"/>
                <w:color w:val="auto"/>
                <w:szCs w:val="16"/>
              </w:rPr>
              <w:t>ЗДО ясла-садок №5 комбінованого типу</w:t>
            </w:r>
          </w:p>
        </w:tc>
        <w:tc>
          <w:tcPr>
            <w:tcW w:w="941" w:type="dxa"/>
            <w:noWrap/>
            <w:hideMark/>
          </w:tcPr>
          <w:p w14:paraId="6D23D536"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3</w:t>
            </w:r>
          </w:p>
        </w:tc>
        <w:tc>
          <w:tcPr>
            <w:tcW w:w="4187" w:type="dxa"/>
            <w:noWrap/>
            <w:hideMark/>
          </w:tcPr>
          <w:p w14:paraId="12B75A8D"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окремо</w:t>
            </w:r>
          </w:p>
        </w:tc>
        <w:tc>
          <w:tcPr>
            <w:tcW w:w="1381" w:type="dxa"/>
            <w:noWrap/>
            <w:hideMark/>
          </w:tcPr>
          <w:p w14:paraId="1F199649"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1983</w:t>
            </w:r>
          </w:p>
        </w:tc>
        <w:tc>
          <w:tcPr>
            <w:tcW w:w="950" w:type="dxa"/>
            <w:noWrap/>
            <w:hideMark/>
          </w:tcPr>
          <w:p w14:paraId="33A737CD"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2</w:t>
            </w:r>
          </w:p>
        </w:tc>
        <w:tc>
          <w:tcPr>
            <w:tcW w:w="2341" w:type="dxa"/>
            <w:noWrap/>
            <w:hideMark/>
          </w:tcPr>
          <w:p w14:paraId="31147FAD"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1363,1</w:t>
            </w:r>
          </w:p>
        </w:tc>
        <w:tc>
          <w:tcPr>
            <w:tcW w:w="1149" w:type="dxa"/>
            <w:noWrap/>
            <w:hideMark/>
          </w:tcPr>
          <w:p w14:paraId="7A72DF45"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2101</w:t>
            </w:r>
          </w:p>
        </w:tc>
        <w:tc>
          <w:tcPr>
            <w:tcW w:w="1233" w:type="dxa"/>
            <w:noWrap/>
            <w:hideMark/>
          </w:tcPr>
          <w:p w14:paraId="23EC4896"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6301</w:t>
            </w:r>
          </w:p>
        </w:tc>
      </w:tr>
      <w:tr w:rsidR="00510DEE" w:rsidRPr="00510DEE" w14:paraId="429E1074" w14:textId="77777777" w:rsidTr="00467444">
        <w:trPr>
          <w:trHeight w:val="20"/>
        </w:trPr>
        <w:tc>
          <w:tcPr>
            <w:tcW w:w="557" w:type="dxa"/>
            <w:hideMark/>
          </w:tcPr>
          <w:p w14:paraId="12A09FBA"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1.5</w:t>
            </w:r>
          </w:p>
        </w:tc>
        <w:tc>
          <w:tcPr>
            <w:tcW w:w="2377" w:type="dxa"/>
            <w:hideMark/>
          </w:tcPr>
          <w:p w14:paraId="371C60FD" w14:textId="77777777" w:rsidR="00510DEE" w:rsidRPr="00510DEE" w:rsidRDefault="00510DEE" w:rsidP="00510DEE">
            <w:pPr>
              <w:rPr>
                <w:rFonts w:ascii="Century Gothic" w:hAnsi="Century Gothic"/>
                <w:color w:val="auto"/>
                <w:szCs w:val="16"/>
              </w:rPr>
            </w:pPr>
            <w:r w:rsidRPr="00510DEE">
              <w:rPr>
                <w:rFonts w:ascii="Century Gothic" w:hAnsi="Century Gothic"/>
                <w:color w:val="auto"/>
                <w:szCs w:val="16"/>
              </w:rPr>
              <w:t>ЗДО ясла-садок №6 комбінованого типу</w:t>
            </w:r>
          </w:p>
        </w:tc>
        <w:tc>
          <w:tcPr>
            <w:tcW w:w="941" w:type="dxa"/>
            <w:noWrap/>
            <w:hideMark/>
          </w:tcPr>
          <w:p w14:paraId="56C18926"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4</w:t>
            </w:r>
          </w:p>
        </w:tc>
        <w:tc>
          <w:tcPr>
            <w:tcW w:w="4187" w:type="dxa"/>
            <w:noWrap/>
            <w:hideMark/>
          </w:tcPr>
          <w:p w14:paraId="59B75C55"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окремо</w:t>
            </w:r>
          </w:p>
        </w:tc>
        <w:tc>
          <w:tcPr>
            <w:tcW w:w="1381" w:type="dxa"/>
            <w:noWrap/>
            <w:hideMark/>
          </w:tcPr>
          <w:p w14:paraId="6A5E0770"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1978</w:t>
            </w:r>
          </w:p>
        </w:tc>
        <w:tc>
          <w:tcPr>
            <w:tcW w:w="950" w:type="dxa"/>
            <w:noWrap/>
            <w:hideMark/>
          </w:tcPr>
          <w:p w14:paraId="3450365E"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2</w:t>
            </w:r>
          </w:p>
        </w:tc>
        <w:tc>
          <w:tcPr>
            <w:tcW w:w="2341" w:type="dxa"/>
            <w:noWrap/>
            <w:hideMark/>
          </w:tcPr>
          <w:p w14:paraId="04429675"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1121,3</w:t>
            </w:r>
          </w:p>
        </w:tc>
        <w:tc>
          <w:tcPr>
            <w:tcW w:w="1149" w:type="dxa"/>
            <w:noWrap/>
            <w:hideMark/>
          </w:tcPr>
          <w:p w14:paraId="0992C5F9"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1957</w:t>
            </w:r>
          </w:p>
        </w:tc>
        <w:tc>
          <w:tcPr>
            <w:tcW w:w="1233" w:type="dxa"/>
            <w:noWrap/>
            <w:hideMark/>
          </w:tcPr>
          <w:p w14:paraId="5EC18F29"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5870</w:t>
            </w:r>
          </w:p>
        </w:tc>
      </w:tr>
      <w:tr w:rsidR="00510DEE" w:rsidRPr="00510DEE" w14:paraId="4FBD7177" w14:textId="77777777" w:rsidTr="00467444">
        <w:trPr>
          <w:trHeight w:val="20"/>
        </w:trPr>
        <w:tc>
          <w:tcPr>
            <w:tcW w:w="557" w:type="dxa"/>
            <w:hideMark/>
          </w:tcPr>
          <w:p w14:paraId="44EA15F2"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1.6</w:t>
            </w:r>
          </w:p>
        </w:tc>
        <w:tc>
          <w:tcPr>
            <w:tcW w:w="2377" w:type="dxa"/>
            <w:hideMark/>
          </w:tcPr>
          <w:p w14:paraId="6358BCA7" w14:textId="77777777" w:rsidR="00510DEE" w:rsidRPr="00510DEE" w:rsidRDefault="00510DEE" w:rsidP="00510DEE">
            <w:pPr>
              <w:rPr>
                <w:rFonts w:ascii="Century Gothic" w:hAnsi="Century Gothic"/>
                <w:color w:val="auto"/>
                <w:szCs w:val="16"/>
              </w:rPr>
            </w:pPr>
            <w:r w:rsidRPr="00510DEE">
              <w:rPr>
                <w:rFonts w:ascii="Century Gothic" w:hAnsi="Century Gothic"/>
                <w:color w:val="auto"/>
                <w:szCs w:val="16"/>
              </w:rPr>
              <w:t>ЗДО ясла-садок №7 комбінованого типу</w:t>
            </w:r>
          </w:p>
        </w:tc>
        <w:tc>
          <w:tcPr>
            <w:tcW w:w="941" w:type="dxa"/>
            <w:noWrap/>
            <w:hideMark/>
          </w:tcPr>
          <w:p w14:paraId="5E4A4768"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2</w:t>
            </w:r>
          </w:p>
        </w:tc>
        <w:tc>
          <w:tcPr>
            <w:tcW w:w="4187" w:type="dxa"/>
            <w:noWrap/>
            <w:hideMark/>
          </w:tcPr>
          <w:p w14:paraId="62A23A78"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окремо</w:t>
            </w:r>
          </w:p>
        </w:tc>
        <w:tc>
          <w:tcPr>
            <w:tcW w:w="1381" w:type="dxa"/>
            <w:noWrap/>
            <w:hideMark/>
          </w:tcPr>
          <w:p w14:paraId="04A9F7B2"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1962</w:t>
            </w:r>
          </w:p>
        </w:tc>
        <w:tc>
          <w:tcPr>
            <w:tcW w:w="950" w:type="dxa"/>
            <w:noWrap/>
            <w:hideMark/>
          </w:tcPr>
          <w:p w14:paraId="079022F0"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2</w:t>
            </w:r>
          </w:p>
        </w:tc>
        <w:tc>
          <w:tcPr>
            <w:tcW w:w="2341" w:type="dxa"/>
            <w:noWrap/>
            <w:hideMark/>
          </w:tcPr>
          <w:p w14:paraId="3F98F84D"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663,1</w:t>
            </w:r>
          </w:p>
        </w:tc>
        <w:tc>
          <w:tcPr>
            <w:tcW w:w="1149" w:type="dxa"/>
            <w:noWrap/>
            <w:hideMark/>
          </w:tcPr>
          <w:p w14:paraId="6A7A74C4"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1032</w:t>
            </w:r>
          </w:p>
        </w:tc>
        <w:tc>
          <w:tcPr>
            <w:tcW w:w="1233" w:type="dxa"/>
            <w:noWrap/>
            <w:hideMark/>
          </w:tcPr>
          <w:p w14:paraId="76DE7863"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3013,4</w:t>
            </w:r>
          </w:p>
        </w:tc>
      </w:tr>
      <w:tr w:rsidR="00510DEE" w:rsidRPr="00510DEE" w14:paraId="6EC03B96" w14:textId="77777777" w:rsidTr="00467444">
        <w:trPr>
          <w:trHeight w:val="20"/>
        </w:trPr>
        <w:tc>
          <w:tcPr>
            <w:tcW w:w="557" w:type="dxa"/>
            <w:hideMark/>
          </w:tcPr>
          <w:p w14:paraId="31B6B3AE"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1.7</w:t>
            </w:r>
          </w:p>
        </w:tc>
        <w:tc>
          <w:tcPr>
            <w:tcW w:w="2377" w:type="dxa"/>
            <w:hideMark/>
          </w:tcPr>
          <w:p w14:paraId="4917DEB2" w14:textId="77777777" w:rsidR="00510DEE" w:rsidRPr="00510DEE" w:rsidRDefault="00510DEE" w:rsidP="00510DEE">
            <w:pPr>
              <w:rPr>
                <w:rFonts w:ascii="Century Gothic" w:hAnsi="Century Gothic"/>
                <w:color w:val="auto"/>
                <w:szCs w:val="16"/>
              </w:rPr>
            </w:pPr>
            <w:r w:rsidRPr="00510DEE">
              <w:rPr>
                <w:rFonts w:ascii="Century Gothic" w:hAnsi="Century Gothic"/>
                <w:color w:val="auto"/>
                <w:szCs w:val="16"/>
              </w:rPr>
              <w:t>ЗДО ясла-садок №9 комбінованого типу</w:t>
            </w:r>
          </w:p>
        </w:tc>
        <w:tc>
          <w:tcPr>
            <w:tcW w:w="941" w:type="dxa"/>
            <w:noWrap/>
            <w:hideMark/>
          </w:tcPr>
          <w:p w14:paraId="33C72D41"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3</w:t>
            </w:r>
          </w:p>
        </w:tc>
        <w:tc>
          <w:tcPr>
            <w:tcW w:w="4187" w:type="dxa"/>
            <w:noWrap/>
            <w:hideMark/>
          </w:tcPr>
          <w:p w14:paraId="7B1FE13D"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окремо</w:t>
            </w:r>
          </w:p>
        </w:tc>
        <w:tc>
          <w:tcPr>
            <w:tcW w:w="1381" w:type="dxa"/>
            <w:noWrap/>
            <w:hideMark/>
          </w:tcPr>
          <w:p w14:paraId="1110DE12"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1966</w:t>
            </w:r>
          </w:p>
        </w:tc>
        <w:tc>
          <w:tcPr>
            <w:tcW w:w="950" w:type="dxa"/>
            <w:noWrap/>
            <w:hideMark/>
          </w:tcPr>
          <w:p w14:paraId="4F240439"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2</w:t>
            </w:r>
          </w:p>
        </w:tc>
        <w:tc>
          <w:tcPr>
            <w:tcW w:w="2341" w:type="dxa"/>
            <w:noWrap/>
            <w:hideMark/>
          </w:tcPr>
          <w:p w14:paraId="33C2D493"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1338,7</w:t>
            </w:r>
          </w:p>
        </w:tc>
        <w:tc>
          <w:tcPr>
            <w:tcW w:w="1149" w:type="dxa"/>
            <w:noWrap/>
            <w:hideMark/>
          </w:tcPr>
          <w:p w14:paraId="5461EB62"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2204,8</w:t>
            </w:r>
          </w:p>
        </w:tc>
        <w:tc>
          <w:tcPr>
            <w:tcW w:w="1233" w:type="dxa"/>
            <w:noWrap/>
            <w:hideMark/>
          </w:tcPr>
          <w:p w14:paraId="4B900297"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6614,4</w:t>
            </w:r>
          </w:p>
        </w:tc>
      </w:tr>
      <w:tr w:rsidR="00510DEE" w:rsidRPr="00510DEE" w14:paraId="0A5BA602" w14:textId="77777777" w:rsidTr="00467444">
        <w:trPr>
          <w:trHeight w:val="20"/>
        </w:trPr>
        <w:tc>
          <w:tcPr>
            <w:tcW w:w="557" w:type="dxa"/>
            <w:hideMark/>
          </w:tcPr>
          <w:p w14:paraId="5FBAD670"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1.8</w:t>
            </w:r>
          </w:p>
        </w:tc>
        <w:tc>
          <w:tcPr>
            <w:tcW w:w="2377" w:type="dxa"/>
            <w:hideMark/>
          </w:tcPr>
          <w:p w14:paraId="1DC164BA" w14:textId="77777777" w:rsidR="00510DEE" w:rsidRPr="00510DEE" w:rsidRDefault="00510DEE" w:rsidP="00510DEE">
            <w:pPr>
              <w:rPr>
                <w:rFonts w:ascii="Century Gothic" w:hAnsi="Century Gothic"/>
                <w:color w:val="auto"/>
                <w:szCs w:val="16"/>
              </w:rPr>
            </w:pPr>
            <w:r w:rsidRPr="00510DEE">
              <w:rPr>
                <w:rFonts w:ascii="Century Gothic" w:hAnsi="Century Gothic"/>
                <w:color w:val="auto"/>
                <w:szCs w:val="16"/>
              </w:rPr>
              <w:t>ЗДО ясла-садок №10 комбінованого типу</w:t>
            </w:r>
          </w:p>
        </w:tc>
        <w:tc>
          <w:tcPr>
            <w:tcW w:w="941" w:type="dxa"/>
            <w:noWrap/>
            <w:hideMark/>
          </w:tcPr>
          <w:p w14:paraId="1F41E57A"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2</w:t>
            </w:r>
          </w:p>
        </w:tc>
        <w:tc>
          <w:tcPr>
            <w:tcW w:w="4187" w:type="dxa"/>
            <w:noWrap/>
            <w:hideMark/>
          </w:tcPr>
          <w:p w14:paraId="3E0D2BBF"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окремо</w:t>
            </w:r>
          </w:p>
        </w:tc>
        <w:tc>
          <w:tcPr>
            <w:tcW w:w="1381" w:type="dxa"/>
            <w:noWrap/>
            <w:hideMark/>
          </w:tcPr>
          <w:p w14:paraId="1A542198"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1990</w:t>
            </w:r>
          </w:p>
        </w:tc>
        <w:tc>
          <w:tcPr>
            <w:tcW w:w="950" w:type="dxa"/>
            <w:noWrap/>
            <w:hideMark/>
          </w:tcPr>
          <w:p w14:paraId="28998A94"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2</w:t>
            </w:r>
          </w:p>
        </w:tc>
        <w:tc>
          <w:tcPr>
            <w:tcW w:w="2341" w:type="dxa"/>
            <w:noWrap/>
            <w:hideMark/>
          </w:tcPr>
          <w:p w14:paraId="256618BF"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728,7</w:t>
            </w:r>
          </w:p>
        </w:tc>
        <w:tc>
          <w:tcPr>
            <w:tcW w:w="1149" w:type="dxa"/>
            <w:noWrap/>
            <w:hideMark/>
          </w:tcPr>
          <w:p w14:paraId="58D02E14"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1316</w:t>
            </w:r>
          </w:p>
        </w:tc>
        <w:tc>
          <w:tcPr>
            <w:tcW w:w="1233" w:type="dxa"/>
            <w:noWrap/>
            <w:hideMark/>
          </w:tcPr>
          <w:p w14:paraId="4584952C"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4079</w:t>
            </w:r>
          </w:p>
        </w:tc>
      </w:tr>
      <w:tr w:rsidR="00510DEE" w:rsidRPr="00510DEE" w14:paraId="09417AF4" w14:textId="77777777" w:rsidTr="00467444">
        <w:trPr>
          <w:trHeight w:val="20"/>
        </w:trPr>
        <w:tc>
          <w:tcPr>
            <w:tcW w:w="557" w:type="dxa"/>
            <w:hideMark/>
          </w:tcPr>
          <w:p w14:paraId="78FC5937"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1.9</w:t>
            </w:r>
          </w:p>
        </w:tc>
        <w:tc>
          <w:tcPr>
            <w:tcW w:w="2377" w:type="dxa"/>
            <w:hideMark/>
          </w:tcPr>
          <w:p w14:paraId="03F77F8E" w14:textId="77777777" w:rsidR="00510DEE" w:rsidRPr="00510DEE" w:rsidRDefault="00510DEE" w:rsidP="00510DEE">
            <w:pPr>
              <w:rPr>
                <w:rFonts w:ascii="Century Gothic" w:hAnsi="Century Gothic"/>
                <w:color w:val="auto"/>
                <w:szCs w:val="16"/>
              </w:rPr>
            </w:pPr>
            <w:r w:rsidRPr="00510DEE">
              <w:rPr>
                <w:rFonts w:ascii="Century Gothic" w:hAnsi="Century Gothic"/>
                <w:color w:val="auto"/>
                <w:szCs w:val="16"/>
              </w:rPr>
              <w:t>ЗДО ясла-садок №12 комбінованого типу</w:t>
            </w:r>
          </w:p>
        </w:tc>
        <w:tc>
          <w:tcPr>
            <w:tcW w:w="941" w:type="dxa"/>
            <w:noWrap/>
            <w:hideMark/>
          </w:tcPr>
          <w:p w14:paraId="48E525B4"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2</w:t>
            </w:r>
          </w:p>
        </w:tc>
        <w:tc>
          <w:tcPr>
            <w:tcW w:w="4187" w:type="dxa"/>
            <w:noWrap/>
            <w:hideMark/>
          </w:tcPr>
          <w:p w14:paraId="19E4504C"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окремо</w:t>
            </w:r>
          </w:p>
        </w:tc>
        <w:tc>
          <w:tcPr>
            <w:tcW w:w="1381" w:type="dxa"/>
            <w:noWrap/>
            <w:hideMark/>
          </w:tcPr>
          <w:p w14:paraId="66E92848"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1965</w:t>
            </w:r>
          </w:p>
        </w:tc>
        <w:tc>
          <w:tcPr>
            <w:tcW w:w="950" w:type="dxa"/>
            <w:noWrap/>
            <w:hideMark/>
          </w:tcPr>
          <w:p w14:paraId="19BB4699"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2</w:t>
            </w:r>
          </w:p>
        </w:tc>
        <w:tc>
          <w:tcPr>
            <w:tcW w:w="2341" w:type="dxa"/>
            <w:noWrap/>
            <w:hideMark/>
          </w:tcPr>
          <w:p w14:paraId="40901966"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1442</w:t>
            </w:r>
          </w:p>
        </w:tc>
        <w:tc>
          <w:tcPr>
            <w:tcW w:w="1149" w:type="dxa"/>
            <w:noWrap/>
            <w:hideMark/>
          </w:tcPr>
          <w:p w14:paraId="732B3245"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2279</w:t>
            </w:r>
          </w:p>
        </w:tc>
        <w:tc>
          <w:tcPr>
            <w:tcW w:w="1233" w:type="dxa"/>
            <w:noWrap/>
            <w:hideMark/>
          </w:tcPr>
          <w:p w14:paraId="5B348790"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6700</w:t>
            </w:r>
          </w:p>
        </w:tc>
      </w:tr>
      <w:tr w:rsidR="00510DEE" w:rsidRPr="00510DEE" w14:paraId="4B7658FB" w14:textId="77777777" w:rsidTr="00467444">
        <w:trPr>
          <w:trHeight w:val="20"/>
        </w:trPr>
        <w:tc>
          <w:tcPr>
            <w:tcW w:w="557" w:type="dxa"/>
            <w:hideMark/>
          </w:tcPr>
          <w:p w14:paraId="30169BBD"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1.10</w:t>
            </w:r>
          </w:p>
        </w:tc>
        <w:tc>
          <w:tcPr>
            <w:tcW w:w="2377" w:type="dxa"/>
            <w:hideMark/>
          </w:tcPr>
          <w:p w14:paraId="6E6164DE" w14:textId="77777777" w:rsidR="00510DEE" w:rsidRPr="00510DEE" w:rsidRDefault="00510DEE" w:rsidP="00510DEE">
            <w:pPr>
              <w:rPr>
                <w:rFonts w:ascii="Century Gothic" w:hAnsi="Century Gothic"/>
                <w:color w:val="auto"/>
                <w:szCs w:val="16"/>
              </w:rPr>
            </w:pPr>
            <w:r w:rsidRPr="00510DEE">
              <w:rPr>
                <w:rFonts w:ascii="Century Gothic" w:hAnsi="Century Gothic"/>
                <w:color w:val="auto"/>
                <w:szCs w:val="16"/>
              </w:rPr>
              <w:t>ЗДО ясла-садок №13</w:t>
            </w:r>
          </w:p>
        </w:tc>
        <w:tc>
          <w:tcPr>
            <w:tcW w:w="941" w:type="dxa"/>
            <w:noWrap/>
            <w:hideMark/>
          </w:tcPr>
          <w:p w14:paraId="2967963B"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1</w:t>
            </w:r>
          </w:p>
        </w:tc>
        <w:tc>
          <w:tcPr>
            <w:tcW w:w="4187" w:type="dxa"/>
            <w:noWrap/>
            <w:hideMark/>
          </w:tcPr>
          <w:p w14:paraId="05FB1966"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окремо</w:t>
            </w:r>
          </w:p>
        </w:tc>
        <w:tc>
          <w:tcPr>
            <w:tcW w:w="1381" w:type="dxa"/>
            <w:noWrap/>
            <w:hideMark/>
          </w:tcPr>
          <w:p w14:paraId="0D0A07DE"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1967</w:t>
            </w:r>
          </w:p>
        </w:tc>
        <w:tc>
          <w:tcPr>
            <w:tcW w:w="950" w:type="dxa"/>
            <w:noWrap/>
            <w:hideMark/>
          </w:tcPr>
          <w:p w14:paraId="54DC90C3"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2</w:t>
            </w:r>
          </w:p>
        </w:tc>
        <w:tc>
          <w:tcPr>
            <w:tcW w:w="2341" w:type="dxa"/>
            <w:noWrap/>
            <w:hideMark/>
          </w:tcPr>
          <w:p w14:paraId="2CAA5CC3"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1350</w:t>
            </w:r>
          </w:p>
        </w:tc>
        <w:tc>
          <w:tcPr>
            <w:tcW w:w="1149" w:type="dxa"/>
            <w:noWrap/>
            <w:hideMark/>
          </w:tcPr>
          <w:p w14:paraId="1EB5691A"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2101</w:t>
            </w:r>
          </w:p>
        </w:tc>
        <w:tc>
          <w:tcPr>
            <w:tcW w:w="1233" w:type="dxa"/>
            <w:noWrap/>
            <w:hideMark/>
          </w:tcPr>
          <w:p w14:paraId="308DD021"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 </w:t>
            </w:r>
          </w:p>
        </w:tc>
      </w:tr>
      <w:tr w:rsidR="00510DEE" w:rsidRPr="00510DEE" w14:paraId="6999FA8E" w14:textId="77777777" w:rsidTr="00467444">
        <w:trPr>
          <w:trHeight w:val="20"/>
        </w:trPr>
        <w:tc>
          <w:tcPr>
            <w:tcW w:w="557" w:type="dxa"/>
            <w:hideMark/>
          </w:tcPr>
          <w:p w14:paraId="16406A9B"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1.11</w:t>
            </w:r>
          </w:p>
        </w:tc>
        <w:tc>
          <w:tcPr>
            <w:tcW w:w="2377" w:type="dxa"/>
            <w:hideMark/>
          </w:tcPr>
          <w:p w14:paraId="4046727B" w14:textId="77777777" w:rsidR="00510DEE" w:rsidRPr="00510DEE" w:rsidRDefault="00510DEE" w:rsidP="00510DEE">
            <w:pPr>
              <w:rPr>
                <w:rFonts w:ascii="Century Gothic" w:hAnsi="Century Gothic"/>
                <w:color w:val="auto"/>
                <w:szCs w:val="16"/>
              </w:rPr>
            </w:pPr>
            <w:r w:rsidRPr="00510DEE">
              <w:rPr>
                <w:rFonts w:ascii="Century Gothic" w:hAnsi="Century Gothic"/>
                <w:color w:val="auto"/>
                <w:szCs w:val="16"/>
              </w:rPr>
              <w:t>ЗДО ясла-садок №16</w:t>
            </w:r>
          </w:p>
        </w:tc>
        <w:tc>
          <w:tcPr>
            <w:tcW w:w="941" w:type="dxa"/>
            <w:noWrap/>
            <w:hideMark/>
          </w:tcPr>
          <w:p w14:paraId="69A2BF09"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3</w:t>
            </w:r>
          </w:p>
        </w:tc>
        <w:tc>
          <w:tcPr>
            <w:tcW w:w="4187" w:type="dxa"/>
            <w:noWrap/>
            <w:hideMark/>
          </w:tcPr>
          <w:p w14:paraId="23879AC2"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окремо</w:t>
            </w:r>
          </w:p>
        </w:tc>
        <w:tc>
          <w:tcPr>
            <w:tcW w:w="1381" w:type="dxa"/>
            <w:noWrap/>
            <w:hideMark/>
          </w:tcPr>
          <w:p w14:paraId="2448B9D4"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1969</w:t>
            </w:r>
          </w:p>
        </w:tc>
        <w:tc>
          <w:tcPr>
            <w:tcW w:w="950" w:type="dxa"/>
            <w:noWrap/>
            <w:hideMark/>
          </w:tcPr>
          <w:p w14:paraId="150DBA15"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2</w:t>
            </w:r>
          </w:p>
        </w:tc>
        <w:tc>
          <w:tcPr>
            <w:tcW w:w="2341" w:type="dxa"/>
            <w:noWrap/>
            <w:hideMark/>
          </w:tcPr>
          <w:p w14:paraId="4AA876B8"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1356,1</w:t>
            </w:r>
          </w:p>
        </w:tc>
        <w:tc>
          <w:tcPr>
            <w:tcW w:w="1149" w:type="dxa"/>
            <w:noWrap/>
            <w:hideMark/>
          </w:tcPr>
          <w:p w14:paraId="3BDF486F"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2236,4</w:t>
            </w:r>
          </w:p>
        </w:tc>
        <w:tc>
          <w:tcPr>
            <w:tcW w:w="1233" w:type="dxa"/>
            <w:noWrap/>
            <w:hideMark/>
          </w:tcPr>
          <w:p w14:paraId="7FEAB11F"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6709</w:t>
            </w:r>
          </w:p>
        </w:tc>
      </w:tr>
      <w:tr w:rsidR="00510DEE" w:rsidRPr="00510DEE" w14:paraId="031C0BCA" w14:textId="77777777" w:rsidTr="00467444">
        <w:trPr>
          <w:trHeight w:val="20"/>
        </w:trPr>
        <w:tc>
          <w:tcPr>
            <w:tcW w:w="557" w:type="dxa"/>
            <w:hideMark/>
          </w:tcPr>
          <w:p w14:paraId="532E0302"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1.12</w:t>
            </w:r>
          </w:p>
        </w:tc>
        <w:tc>
          <w:tcPr>
            <w:tcW w:w="2377" w:type="dxa"/>
            <w:hideMark/>
          </w:tcPr>
          <w:p w14:paraId="2736535F" w14:textId="77777777" w:rsidR="00510DEE" w:rsidRPr="00510DEE" w:rsidRDefault="00510DEE" w:rsidP="00510DEE">
            <w:pPr>
              <w:rPr>
                <w:rFonts w:ascii="Century Gothic" w:hAnsi="Century Gothic"/>
                <w:color w:val="auto"/>
                <w:szCs w:val="16"/>
              </w:rPr>
            </w:pPr>
            <w:r w:rsidRPr="00510DEE">
              <w:rPr>
                <w:rFonts w:ascii="Century Gothic" w:hAnsi="Century Gothic"/>
                <w:color w:val="auto"/>
                <w:szCs w:val="16"/>
              </w:rPr>
              <w:t>ЗДО ясла-садок №17</w:t>
            </w:r>
          </w:p>
        </w:tc>
        <w:tc>
          <w:tcPr>
            <w:tcW w:w="941" w:type="dxa"/>
            <w:noWrap/>
            <w:hideMark/>
          </w:tcPr>
          <w:p w14:paraId="6A292FB6"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1</w:t>
            </w:r>
          </w:p>
        </w:tc>
        <w:tc>
          <w:tcPr>
            <w:tcW w:w="4187" w:type="dxa"/>
            <w:noWrap/>
            <w:hideMark/>
          </w:tcPr>
          <w:p w14:paraId="49184EE7"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окремо</w:t>
            </w:r>
          </w:p>
        </w:tc>
        <w:tc>
          <w:tcPr>
            <w:tcW w:w="1381" w:type="dxa"/>
            <w:noWrap/>
            <w:hideMark/>
          </w:tcPr>
          <w:p w14:paraId="4497E270"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1981</w:t>
            </w:r>
          </w:p>
        </w:tc>
        <w:tc>
          <w:tcPr>
            <w:tcW w:w="950" w:type="dxa"/>
            <w:noWrap/>
            <w:hideMark/>
          </w:tcPr>
          <w:p w14:paraId="11D6B975"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2</w:t>
            </w:r>
          </w:p>
        </w:tc>
        <w:tc>
          <w:tcPr>
            <w:tcW w:w="2341" w:type="dxa"/>
            <w:noWrap/>
            <w:hideMark/>
          </w:tcPr>
          <w:p w14:paraId="75957E04"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1518,7</w:t>
            </w:r>
          </w:p>
        </w:tc>
        <w:tc>
          <w:tcPr>
            <w:tcW w:w="1149" w:type="dxa"/>
            <w:noWrap/>
            <w:hideMark/>
          </w:tcPr>
          <w:p w14:paraId="0310485B"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3004,7</w:t>
            </w:r>
          </w:p>
        </w:tc>
        <w:tc>
          <w:tcPr>
            <w:tcW w:w="1233" w:type="dxa"/>
            <w:noWrap/>
            <w:hideMark/>
          </w:tcPr>
          <w:p w14:paraId="22B489ED"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8713,6</w:t>
            </w:r>
          </w:p>
        </w:tc>
      </w:tr>
      <w:tr w:rsidR="00510DEE" w:rsidRPr="00510DEE" w14:paraId="4885FF9C" w14:textId="77777777" w:rsidTr="00467444">
        <w:trPr>
          <w:trHeight w:val="20"/>
        </w:trPr>
        <w:tc>
          <w:tcPr>
            <w:tcW w:w="557" w:type="dxa"/>
            <w:hideMark/>
          </w:tcPr>
          <w:p w14:paraId="65FD01D2"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1.13</w:t>
            </w:r>
          </w:p>
        </w:tc>
        <w:tc>
          <w:tcPr>
            <w:tcW w:w="2377" w:type="dxa"/>
            <w:hideMark/>
          </w:tcPr>
          <w:p w14:paraId="363BD366" w14:textId="77777777" w:rsidR="00510DEE" w:rsidRPr="00510DEE" w:rsidRDefault="00510DEE" w:rsidP="00510DEE">
            <w:pPr>
              <w:rPr>
                <w:rFonts w:ascii="Century Gothic" w:hAnsi="Century Gothic"/>
                <w:color w:val="auto"/>
                <w:szCs w:val="16"/>
              </w:rPr>
            </w:pPr>
            <w:r w:rsidRPr="00510DEE">
              <w:rPr>
                <w:rFonts w:ascii="Century Gothic" w:hAnsi="Century Gothic"/>
                <w:color w:val="auto"/>
                <w:szCs w:val="16"/>
              </w:rPr>
              <w:t>ЗДО ясла-садок №18 комбінованого типу</w:t>
            </w:r>
          </w:p>
        </w:tc>
        <w:tc>
          <w:tcPr>
            <w:tcW w:w="941" w:type="dxa"/>
            <w:noWrap/>
            <w:hideMark/>
          </w:tcPr>
          <w:p w14:paraId="3029AF12"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2</w:t>
            </w:r>
          </w:p>
        </w:tc>
        <w:tc>
          <w:tcPr>
            <w:tcW w:w="4187" w:type="dxa"/>
            <w:noWrap/>
            <w:hideMark/>
          </w:tcPr>
          <w:p w14:paraId="4A2E1629"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окремо</w:t>
            </w:r>
          </w:p>
        </w:tc>
        <w:tc>
          <w:tcPr>
            <w:tcW w:w="1381" w:type="dxa"/>
            <w:noWrap/>
            <w:hideMark/>
          </w:tcPr>
          <w:p w14:paraId="65150DD1"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1984</w:t>
            </w:r>
          </w:p>
        </w:tc>
        <w:tc>
          <w:tcPr>
            <w:tcW w:w="950" w:type="dxa"/>
            <w:noWrap/>
            <w:hideMark/>
          </w:tcPr>
          <w:p w14:paraId="73BFEC7B"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2</w:t>
            </w:r>
          </w:p>
        </w:tc>
        <w:tc>
          <w:tcPr>
            <w:tcW w:w="2341" w:type="dxa"/>
            <w:noWrap/>
            <w:hideMark/>
          </w:tcPr>
          <w:p w14:paraId="24E0178E"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1550</w:t>
            </w:r>
          </w:p>
        </w:tc>
        <w:tc>
          <w:tcPr>
            <w:tcW w:w="1149" w:type="dxa"/>
            <w:noWrap/>
            <w:hideMark/>
          </w:tcPr>
          <w:p w14:paraId="43F47994"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2310</w:t>
            </w:r>
          </w:p>
        </w:tc>
        <w:tc>
          <w:tcPr>
            <w:tcW w:w="1233" w:type="dxa"/>
            <w:noWrap/>
            <w:hideMark/>
          </w:tcPr>
          <w:p w14:paraId="14E8F830"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6814,5</w:t>
            </w:r>
          </w:p>
        </w:tc>
      </w:tr>
      <w:tr w:rsidR="00510DEE" w:rsidRPr="00510DEE" w14:paraId="3ED2A909" w14:textId="77777777" w:rsidTr="00467444">
        <w:trPr>
          <w:trHeight w:val="20"/>
        </w:trPr>
        <w:tc>
          <w:tcPr>
            <w:tcW w:w="557" w:type="dxa"/>
            <w:hideMark/>
          </w:tcPr>
          <w:p w14:paraId="57ABEA06"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1.14</w:t>
            </w:r>
          </w:p>
        </w:tc>
        <w:tc>
          <w:tcPr>
            <w:tcW w:w="2377" w:type="dxa"/>
            <w:hideMark/>
          </w:tcPr>
          <w:p w14:paraId="793DC6A9" w14:textId="77777777" w:rsidR="00510DEE" w:rsidRPr="00510DEE" w:rsidRDefault="00510DEE" w:rsidP="00510DEE">
            <w:pPr>
              <w:rPr>
                <w:rFonts w:ascii="Century Gothic" w:hAnsi="Century Gothic"/>
                <w:color w:val="auto"/>
                <w:szCs w:val="16"/>
              </w:rPr>
            </w:pPr>
            <w:r w:rsidRPr="00510DEE">
              <w:rPr>
                <w:rFonts w:ascii="Century Gothic" w:hAnsi="Century Gothic"/>
                <w:color w:val="auto"/>
                <w:szCs w:val="16"/>
              </w:rPr>
              <w:t>ЗДО ясла-садок №19 комбінованого типу</w:t>
            </w:r>
          </w:p>
        </w:tc>
        <w:tc>
          <w:tcPr>
            <w:tcW w:w="941" w:type="dxa"/>
            <w:noWrap/>
            <w:hideMark/>
          </w:tcPr>
          <w:p w14:paraId="51FB4378"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1</w:t>
            </w:r>
          </w:p>
        </w:tc>
        <w:tc>
          <w:tcPr>
            <w:tcW w:w="4187" w:type="dxa"/>
            <w:noWrap/>
            <w:hideMark/>
          </w:tcPr>
          <w:p w14:paraId="2F583906"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окремо</w:t>
            </w:r>
          </w:p>
        </w:tc>
        <w:tc>
          <w:tcPr>
            <w:tcW w:w="1381" w:type="dxa"/>
            <w:noWrap/>
            <w:hideMark/>
          </w:tcPr>
          <w:p w14:paraId="66905A44"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1986</w:t>
            </w:r>
          </w:p>
        </w:tc>
        <w:tc>
          <w:tcPr>
            <w:tcW w:w="950" w:type="dxa"/>
            <w:noWrap/>
            <w:hideMark/>
          </w:tcPr>
          <w:p w14:paraId="4AE3E0A8"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2</w:t>
            </w:r>
          </w:p>
        </w:tc>
        <w:tc>
          <w:tcPr>
            <w:tcW w:w="2341" w:type="dxa"/>
            <w:noWrap/>
            <w:hideMark/>
          </w:tcPr>
          <w:p w14:paraId="232E73D6"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1723</w:t>
            </w:r>
          </w:p>
        </w:tc>
        <w:tc>
          <w:tcPr>
            <w:tcW w:w="1149" w:type="dxa"/>
            <w:noWrap/>
            <w:hideMark/>
          </w:tcPr>
          <w:p w14:paraId="481E944F"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2984</w:t>
            </w:r>
          </w:p>
        </w:tc>
        <w:tc>
          <w:tcPr>
            <w:tcW w:w="1233" w:type="dxa"/>
            <w:noWrap/>
            <w:hideMark/>
          </w:tcPr>
          <w:p w14:paraId="582C840C"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9103</w:t>
            </w:r>
          </w:p>
        </w:tc>
      </w:tr>
      <w:tr w:rsidR="00510DEE" w:rsidRPr="00510DEE" w14:paraId="65194938" w14:textId="77777777" w:rsidTr="00467444">
        <w:trPr>
          <w:trHeight w:val="20"/>
        </w:trPr>
        <w:tc>
          <w:tcPr>
            <w:tcW w:w="557" w:type="dxa"/>
            <w:hideMark/>
          </w:tcPr>
          <w:p w14:paraId="32AB8E98"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1.15</w:t>
            </w:r>
          </w:p>
        </w:tc>
        <w:tc>
          <w:tcPr>
            <w:tcW w:w="2377" w:type="dxa"/>
            <w:hideMark/>
          </w:tcPr>
          <w:p w14:paraId="7A8A2C44" w14:textId="77777777" w:rsidR="00510DEE" w:rsidRPr="00510DEE" w:rsidRDefault="00510DEE" w:rsidP="00510DEE">
            <w:pPr>
              <w:rPr>
                <w:rFonts w:ascii="Century Gothic" w:hAnsi="Century Gothic"/>
                <w:color w:val="auto"/>
                <w:szCs w:val="16"/>
              </w:rPr>
            </w:pPr>
            <w:r w:rsidRPr="00510DEE">
              <w:rPr>
                <w:rFonts w:ascii="Century Gothic" w:hAnsi="Century Gothic"/>
                <w:color w:val="auto"/>
                <w:szCs w:val="16"/>
              </w:rPr>
              <w:t xml:space="preserve">ЗДО дитячий садок с. </w:t>
            </w:r>
            <w:proofErr w:type="spellStart"/>
            <w:r w:rsidRPr="00510DEE">
              <w:rPr>
                <w:rFonts w:ascii="Century Gothic" w:hAnsi="Century Gothic"/>
                <w:color w:val="auto"/>
                <w:szCs w:val="16"/>
              </w:rPr>
              <w:t>Волсвин</w:t>
            </w:r>
            <w:proofErr w:type="spellEnd"/>
          </w:p>
        </w:tc>
        <w:tc>
          <w:tcPr>
            <w:tcW w:w="941" w:type="dxa"/>
            <w:noWrap/>
            <w:hideMark/>
          </w:tcPr>
          <w:p w14:paraId="21D11EBF"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3</w:t>
            </w:r>
          </w:p>
        </w:tc>
        <w:tc>
          <w:tcPr>
            <w:tcW w:w="4187" w:type="dxa"/>
            <w:noWrap/>
            <w:hideMark/>
          </w:tcPr>
          <w:p w14:paraId="6E954A8B"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окремо</w:t>
            </w:r>
          </w:p>
        </w:tc>
        <w:tc>
          <w:tcPr>
            <w:tcW w:w="1381" w:type="dxa"/>
            <w:noWrap/>
            <w:hideMark/>
          </w:tcPr>
          <w:p w14:paraId="7059A96F"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1977</w:t>
            </w:r>
          </w:p>
        </w:tc>
        <w:tc>
          <w:tcPr>
            <w:tcW w:w="950" w:type="dxa"/>
            <w:noWrap/>
            <w:hideMark/>
          </w:tcPr>
          <w:p w14:paraId="3AC5F9BE"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1</w:t>
            </w:r>
          </w:p>
        </w:tc>
        <w:tc>
          <w:tcPr>
            <w:tcW w:w="2341" w:type="dxa"/>
            <w:noWrap/>
            <w:hideMark/>
          </w:tcPr>
          <w:p w14:paraId="580AAF96"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422</w:t>
            </w:r>
          </w:p>
        </w:tc>
        <w:tc>
          <w:tcPr>
            <w:tcW w:w="1149" w:type="dxa"/>
            <w:noWrap/>
            <w:hideMark/>
          </w:tcPr>
          <w:p w14:paraId="2CFEE4DC"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330,9</w:t>
            </w:r>
          </w:p>
        </w:tc>
        <w:tc>
          <w:tcPr>
            <w:tcW w:w="1233" w:type="dxa"/>
            <w:noWrap/>
            <w:hideMark/>
          </w:tcPr>
          <w:p w14:paraId="499E9DD1"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959,6</w:t>
            </w:r>
          </w:p>
        </w:tc>
      </w:tr>
      <w:tr w:rsidR="00510DEE" w:rsidRPr="00510DEE" w14:paraId="7F31E5E6" w14:textId="77777777" w:rsidTr="00467444">
        <w:trPr>
          <w:trHeight w:val="20"/>
        </w:trPr>
        <w:tc>
          <w:tcPr>
            <w:tcW w:w="557" w:type="dxa"/>
            <w:hideMark/>
          </w:tcPr>
          <w:p w14:paraId="161AD192"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1.16</w:t>
            </w:r>
          </w:p>
        </w:tc>
        <w:tc>
          <w:tcPr>
            <w:tcW w:w="2377" w:type="dxa"/>
            <w:hideMark/>
          </w:tcPr>
          <w:p w14:paraId="1DE69AEB" w14:textId="77777777" w:rsidR="00510DEE" w:rsidRPr="00510DEE" w:rsidRDefault="00510DEE" w:rsidP="00510DEE">
            <w:pPr>
              <w:rPr>
                <w:rFonts w:ascii="Century Gothic" w:hAnsi="Century Gothic"/>
                <w:color w:val="auto"/>
                <w:szCs w:val="16"/>
              </w:rPr>
            </w:pPr>
            <w:r w:rsidRPr="00510DEE">
              <w:rPr>
                <w:rFonts w:ascii="Century Gothic" w:hAnsi="Century Gothic"/>
                <w:color w:val="auto"/>
                <w:szCs w:val="16"/>
              </w:rPr>
              <w:t>Гімназія №1</w:t>
            </w:r>
          </w:p>
        </w:tc>
        <w:tc>
          <w:tcPr>
            <w:tcW w:w="941" w:type="dxa"/>
            <w:noWrap/>
            <w:hideMark/>
          </w:tcPr>
          <w:p w14:paraId="32D1EAC9"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2</w:t>
            </w:r>
          </w:p>
        </w:tc>
        <w:tc>
          <w:tcPr>
            <w:tcW w:w="4187" w:type="dxa"/>
            <w:noWrap/>
            <w:hideMark/>
          </w:tcPr>
          <w:p w14:paraId="3A28EA73"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окремо</w:t>
            </w:r>
          </w:p>
        </w:tc>
        <w:tc>
          <w:tcPr>
            <w:tcW w:w="1381" w:type="dxa"/>
            <w:noWrap/>
            <w:hideMark/>
          </w:tcPr>
          <w:p w14:paraId="4EB717EA"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1960</w:t>
            </w:r>
          </w:p>
        </w:tc>
        <w:tc>
          <w:tcPr>
            <w:tcW w:w="950" w:type="dxa"/>
            <w:noWrap/>
            <w:hideMark/>
          </w:tcPr>
          <w:p w14:paraId="611D598D"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3</w:t>
            </w:r>
          </w:p>
        </w:tc>
        <w:tc>
          <w:tcPr>
            <w:tcW w:w="2341" w:type="dxa"/>
            <w:noWrap/>
            <w:hideMark/>
          </w:tcPr>
          <w:p w14:paraId="3E01657E"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1766</w:t>
            </w:r>
          </w:p>
        </w:tc>
        <w:tc>
          <w:tcPr>
            <w:tcW w:w="1149" w:type="dxa"/>
            <w:noWrap/>
            <w:hideMark/>
          </w:tcPr>
          <w:p w14:paraId="569F627F"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3800</w:t>
            </w:r>
          </w:p>
        </w:tc>
        <w:tc>
          <w:tcPr>
            <w:tcW w:w="1233" w:type="dxa"/>
            <w:noWrap/>
            <w:hideMark/>
          </w:tcPr>
          <w:p w14:paraId="3B92862B"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14540</w:t>
            </w:r>
          </w:p>
        </w:tc>
      </w:tr>
      <w:tr w:rsidR="00510DEE" w:rsidRPr="00510DEE" w14:paraId="1100C56F" w14:textId="77777777" w:rsidTr="00467444">
        <w:trPr>
          <w:trHeight w:val="20"/>
        </w:trPr>
        <w:tc>
          <w:tcPr>
            <w:tcW w:w="557" w:type="dxa"/>
            <w:hideMark/>
          </w:tcPr>
          <w:p w14:paraId="384DB74B"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1.17</w:t>
            </w:r>
          </w:p>
        </w:tc>
        <w:tc>
          <w:tcPr>
            <w:tcW w:w="2377" w:type="dxa"/>
            <w:hideMark/>
          </w:tcPr>
          <w:p w14:paraId="187D9323" w14:textId="77777777" w:rsidR="00510DEE" w:rsidRPr="00510DEE" w:rsidRDefault="00510DEE" w:rsidP="00510DEE">
            <w:pPr>
              <w:rPr>
                <w:rFonts w:ascii="Century Gothic" w:hAnsi="Century Gothic"/>
                <w:color w:val="auto"/>
                <w:szCs w:val="16"/>
              </w:rPr>
            </w:pPr>
            <w:r w:rsidRPr="00510DEE">
              <w:rPr>
                <w:rFonts w:ascii="Century Gothic" w:hAnsi="Century Gothic"/>
                <w:color w:val="auto"/>
                <w:szCs w:val="16"/>
              </w:rPr>
              <w:t>Гімназія №2</w:t>
            </w:r>
          </w:p>
        </w:tc>
        <w:tc>
          <w:tcPr>
            <w:tcW w:w="941" w:type="dxa"/>
            <w:noWrap/>
            <w:hideMark/>
          </w:tcPr>
          <w:p w14:paraId="248265DB"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2</w:t>
            </w:r>
          </w:p>
        </w:tc>
        <w:tc>
          <w:tcPr>
            <w:tcW w:w="4187" w:type="dxa"/>
            <w:noWrap/>
            <w:hideMark/>
          </w:tcPr>
          <w:p w14:paraId="398A489E"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добудовані</w:t>
            </w:r>
          </w:p>
        </w:tc>
        <w:tc>
          <w:tcPr>
            <w:tcW w:w="1381" w:type="dxa"/>
            <w:noWrap/>
            <w:hideMark/>
          </w:tcPr>
          <w:p w14:paraId="0910A8DF"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1958</w:t>
            </w:r>
          </w:p>
        </w:tc>
        <w:tc>
          <w:tcPr>
            <w:tcW w:w="950" w:type="dxa"/>
            <w:noWrap/>
            <w:hideMark/>
          </w:tcPr>
          <w:p w14:paraId="5F2B33D3"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2; 3</w:t>
            </w:r>
          </w:p>
        </w:tc>
        <w:tc>
          <w:tcPr>
            <w:tcW w:w="2341" w:type="dxa"/>
            <w:noWrap/>
            <w:hideMark/>
          </w:tcPr>
          <w:p w14:paraId="17700411"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2330</w:t>
            </w:r>
          </w:p>
        </w:tc>
        <w:tc>
          <w:tcPr>
            <w:tcW w:w="1149" w:type="dxa"/>
            <w:noWrap/>
            <w:hideMark/>
          </w:tcPr>
          <w:p w14:paraId="3F58AE8F"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3777.7</w:t>
            </w:r>
          </w:p>
        </w:tc>
        <w:tc>
          <w:tcPr>
            <w:tcW w:w="1233" w:type="dxa"/>
            <w:noWrap/>
            <w:hideMark/>
          </w:tcPr>
          <w:p w14:paraId="482D6822"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16128.3</w:t>
            </w:r>
          </w:p>
        </w:tc>
      </w:tr>
      <w:tr w:rsidR="00510DEE" w:rsidRPr="00510DEE" w14:paraId="5B4095C3" w14:textId="77777777" w:rsidTr="00467444">
        <w:trPr>
          <w:trHeight w:val="20"/>
        </w:trPr>
        <w:tc>
          <w:tcPr>
            <w:tcW w:w="557" w:type="dxa"/>
            <w:hideMark/>
          </w:tcPr>
          <w:p w14:paraId="65A2E812"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1.18</w:t>
            </w:r>
          </w:p>
        </w:tc>
        <w:tc>
          <w:tcPr>
            <w:tcW w:w="2377" w:type="dxa"/>
            <w:hideMark/>
          </w:tcPr>
          <w:p w14:paraId="35ADF5F2" w14:textId="77777777" w:rsidR="00510DEE" w:rsidRPr="00510DEE" w:rsidRDefault="00510DEE" w:rsidP="00510DEE">
            <w:pPr>
              <w:rPr>
                <w:rFonts w:ascii="Century Gothic" w:hAnsi="Century Gothic"/>
                <w:color w:val="auto"/>
                <w:szCs w:val="16"/>
              </w:rPr>
            </w:pPr>
            <w:r w:rsidRPr="00510DEE">
              <w:rPr>
                <w:rFonts w:ascii="Century Gothic" w:hAnsi="Century Gothic"/>
                <w:color w:val="auto"/>
                <w:szCs w:val="16"/>
              </w:rPr>
              <w:t>Гімназія №3</w:t>
            </w:r>
          </w:p>
        </w:tc>
        <w:tc>
          <w:tcPr>
            <w:tcW w:w="941" w:type="dxa"/>
            <w:noWrap/>
            <w:hideMark/>
          </w:tcPr>
          <w:p w14:paraId="6DC124F8"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2</w:t>
            </w:r>
          </w:p>
        </w:tc>
        <w:tc>
          <w:tcPr>
            <w:tcW w:w="4187" w:type="dxa"/>
            <w:noWrap/>
            <w:hideMark/>
          </w:tcPr>
          <w:p w14:paraId="25B4390E"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окремо</w:t>
            </w:r>
          </w:p>
        </w:tc>
        <w:tc>
          <w:tcPr>
            <w:tcW w:w="1381" w:type="dxa"/>
            <w:noWrap/>
            <w:hideMark/>
          </w:tcPr>
          <w:p w14:paraId="0DFD846A"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1989,1991</w:t>
            </w:r>
          </w:p>
        </w:tc>
        <w:tc>
          <w:tcPr>
            <w:tcW w:w="950" w:type="dxa"/>
            <w:noWrap/>
            <w:hideMark/>
          </w:tcPr>
          <w:p w14:paraId="51CD7E12"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1; 4</w:t>
            </w:r>
          </w:p>
        </w:tc>
        <w:tc>
          <w:tcPr>
            <w:tcW w:w="2341" w:type="dxa"/>
            <w:noWrap/>
            <w:hideMark/>
          </w:tcPr>
          <w:p w14:paraId="536A4EC8"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3165</w:t>
            </w:r>
          </w:p>
        </w:tc>
        <w:tc>
          <w:tcPr>
            <w:tcW w:w="1149" w:type="dxa"/>
            <w:noWrap/>
            <w:hideMark/>
          </w:tcPr>
          <w:p w14:paraId="305D2B1E"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7015</w:t>
            </w:r>
          </w:p>
        </w:tc>
        <w:tc>
          <w:tcPr>
            <w:tcW w:w="1233" w:type="dxa"/>
            <w:noWrap/>
            <w:hideMark/>
          </w:tcPr>
          <w:p w14:paraId="014BFD49"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22045</w:t>
            </w:r>
          </w:p>
        </w:tc>
      </w:tr>
      <w:tr w:rsidR="00510DEE" w:rsidRPr="00510DEE" w14:paraId="0A583137" w14:textId="77777777" w:rsidTr="00467444">
        <w:trPr>
          <w:trHeight w:val="20"/>
        </w:trPr>
        <w:tc>
          <w:tcPr>
            <w:tcW w:w="557" w:type="dxa"/>
            <w:hideMark/>
          </w:tcPr>
          <w:p w14:paraId="57BE352D"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1.19</w:t>
            </w:r>
          </w:p>
        </w:tc>
        <w:tc>
          <w:tcPr>
            <w:tcW w:w="2377" w:type="dxa"/>
            <w:hideMark/>
          </w:tcPr>
          <w:p w14:paraId="370AF4C3" w14:textId="77777777" w:rsidR="00510DEE" w:rsidRPr="00510DEE" w:rsidRDefault="00510DEE" w:rsidP="00510DEE">
            <w:pPr>
              <w:rPr>
                <w:rFonts w:ascii="Century Gothic" w:hAnsi="Century Gothic"/>
                <w:color w:val="auto"/>
                <w:szCs w:val="16"/>
              </w:rPr>
            </w:pPr>
            <w:r w:rsidRPr="00510DEE">
              <w:rPr>
                <w:rFonts w:ascii="Century Gothic" w:hAnsi="Century Gothic"/>
                <w:color w:val="auto"/>
                <w:szCs w:val="16"/>
              </w:rPr>
              <w:t>Гімназія №4</w:t>
            </w:r>
          </w:p>
        </w:tc>
        <w:tc>
          <w:tcPr>
            <w:tcW w:w="941" w:type="dxa"/>
            <w:noWrap/>
            <w:hideMark/>
          </w:tcPr>
          <w:p w14:paraId="3A5CA885"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2</w:t>
            </w:r>
          </w:p>
        </w:tc>
        <w:tc>
          <w:tcPr>
            <w:tcW w:w="4187" w:type="dxa"/>
            <w:noWrap/>
            <w:hideMark/>
          </w:tcPr>
          <w:p w14:paraId="0FB9BB54"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добудова</w:t>
            </w:r>
          </w:p>
        </w:tc>
        <w:tc>
          <w:tcPr>
            <w:tcW w:w="1381" w:type="dxa"/>
            <w:noWrap/>
            <w:hideMark/>
          </w:tcPr>
          <w:p w14:paraId="63544427"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1967,1976</w:t>
            </w:r>
          </w:p>
        </w:tc>
        <w:tc>
          <w:tcPr>
            <w:tcW w:w="950" w:type="dxa"/>
            <w:noWrap/>
            <w:hideMark/>
          </w:tcPr>
          <w:p w14:paraId="32C786AD"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3</w:t>
            </w:r>
          </w:p>
        </w:tc>
        <w:tc>
          <w:tcPr>
            <w:tcW w:w="2341" w:type="dxa"/>
            <w:noWrap/>
            <w:hideMark/>
          </w:tcPr>
          <w:p w14:paraId="2B867404"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1668</w:t>
            </w:r>
          </w:p>
        </w:tc>
        <w:tc>
          <w:tcPr>
            <w:tcW w:w="1149" w:type="dxa"/>
            <w:noWrap/>
            <w:hideMark/>
          </w:tcPr>
          <w:p w14:paraId="601D76C6"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5425</w:t>
            </w:r>
          </w:p>
        </w:tc>
        <w:tc>
          <w:tcPr>
            <w:tcW w:w="1233" w:type="dxa"/>
            <w:noWrap/>
            <w:hideMark/>
          </w:tcPr>
          <w:p w14:paraId="6562620B"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17650</w:t>
            </w:r>
          </w:p>
        </w:tc>
      </w:tr>
      <w:tr w:rsidR="00510DEE" w:rsidRPr="00510DEE" w14:paraId="1E002C74" w14:textId="77777777" w:rsidTr="00467444">
        <w:trPr>
          <w:trHeight w:val="20"/>
        </w:trPr>
        <w:tc>
          <w:tcPr>
            <w:tcW w:w="557" w:type="dxa"/>
            <w:hideMark/>
          </w:tcPr>
          <w:p w14:paraId="7464D010"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1.20</w:t>
            </w:r>
          </w:p>
        </w:tc>
        <w:tc>
          <w:tcPr>
            <w:tcW w:w="2377" w:type="dxa"/>
            <w:hideMark/>
          </w:tcPr>
          <w:p w14:paraId="5A8EE1C8" w14:textId="77777777" w:rsidR="00510DEE" w:rsidRPr="00510DEE" w:rsidRDefault="00510DEE" w:rsidP="00510DEE">
            <w:pPr>
              <w:rPr>
                <w:rFonts w:ascii="Century Gothic" w:hAnsi="Century Gothic"/>
                <w:color w:val="auto"/>
                <w:szCs w:val="16"/>
              </w:rPr>
            </w:pPr>
            <w:r w:rsidRPr="00510DEE">
              <w:rPr>
                <w:rFonts w:ascii="Century Gothic" w:hAnsi="Century Gothic"/>
                <w:color w:val="auto"/>
                <w:szCs w:val="16"/>
              </w:rPr>
              <w:t>Гімназія №5</w:t>
            </w:r>
          </w:p>
        </w:tc>
        <w:tc>
          <w:tcPr>
            <w:tcW w:w="941" w:type="dxa"/>
            <w:noWrap/>
            <w:hideMark/>
          </w:tcPr>
          <w:p w14:paraId="3678AC1E"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4</w:t>
            </w:r>
          </w:p>
        </w:tc>
        <w:tc>
          <w:tcPr>
            <w:tcW w:w="4187" w:type="dxa"/>
            <w:noWrap/>
            <w:hideMark/>
          </w:tcPr>
          <w:p w14:paraId="4E6FDB68"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окремо</w:t>
            </w:r>
          </w:p>
        </w:tc>
        <w:tc>
          <w:tcPr>
            <w:tcW w:w="1381" w:type="dxa"/>
            <w:noWrap/>
            <w:hideMark/>
          </w:tcPr>
          <w:p w14:paraId="3440FCD3"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1963</w:t>
            </w:r>
          </w:p>
        </w:tc>
        <w:tc>
          <w:tcPr>
            <w:tcW w:w="950" w:type="dxa"/>
            <w:noWrap/>
            <w:hideMark/>
          </w:tcPr>
          <w:p w14:paraId="3C2FEE8A"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1; 3</w:t>
            </w:r>
          </w:p>
        </w:tc>
        <w:tc>
          <w:tcPr>
            <w:tcW w:w="2341" w:type="dxa"/>
            <w:noWrap/>
            <w:hideMark/>
          </w:tcPr>
          <w:p w14:paraId="15DEED57"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2642,5</w:t>
            </w:r>
          </w:p>
        </w:tc>
        <w:tc>
          <w:tcPr>
            <w:tcW w:w="1149" w:type="dxa"/>
            <w:noWrap/>
            <w:hideMark/>
          </w:tcPr>
          <w:p w14:paraId="2443E7D7"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4558</w:t>
            </w:r>
          </w:p>
        </w:tc>
        <w:tc>
          <w:tcPr>
            <w:tcW w:w="1233" w:type="dxa"/>
            <w:noWrap/>
            <w:hideMark/>
          </w:tcPr>
          <w:p w14:paraId="5C21F6A6"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15953</w:t>
            </w:r>
          </w:p>
        </w:tc>
      </w:tr>
      <w:tr w:rsidR="00510DEE" w:rsidRPr="00510DEE" w14:paraId="050049D6" w14:textId="77777777" w:rsidTr="00467444">
        <w:trPr>
          <w:trHeight w:val="20"/>
        </w:trPr>
        <w:tc>
          <w:tcPr>
            <w:tcW w:w="557" w:type="dxa"/>
            <w:hideMark/>
          </w:tcPr>
          <w:p w14:paraId="07B61212"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1.21</w:t>
            </w:r>
          </w:p>
        </w:tc>
        <w:tc>
          <w:tcPr>
            <w:tcW w:w="2377" w:type="dxa"/>
            <w:hideMark/>
          </w:tcPr>
          <w:p w14:paraId="6EDFEB4B" w14:textId="77777777" w:rsidR="00510DEE" w:rsidRPr="00510DEE" w:rsidRDefault="00510DEE" w:rsidP="00510DEE">
            <w:pPr>
              <w:rPr>
                <w:rFonts w:ascii="Century Gothic" w:hAnsi="Century Gothic"/>
                <w:color w:val="auto"/>
                <w:szCs w:val="16"/>
              </w:rPr>
            </w:pPr>
            <w:r w:rsidRPr="00510DEE">
              <w:rPr>
                <w:rFonts w:ascii="Century Gothic" w:hAnsi="Century Gothic"/>
                <w:color w:val="auto"/>
                <w:szCs w:val="16"/>
              </w:rPr>
              <w:t>Гірницька гімназія</w:t>
            </w:r>
          </w:p>
        </w:tc>
        <w:tc>
          <w:tcPr>
            <w:tcW w:w="941" w:type="dxa"/>
            <w:noWrap/>
            <w:hideMark/>
          </w:tcPr>
          <w:p w14:paraId="1F528346"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2</w:t>
            </w:r>
          </w:p>
        </w:tc>
        <w:tc>
          <w:tcPr>
            <w:tcW w:w="4187" w:type="dxa"/>
            <w:noWrap/>
            <w:hideMark/>
          </w:tcPr>
          <w:p w14:paraId="3B82E4FA"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окремо</w:t>
            </w:r>
          </w:p>
        </w:tc>
        <w:tc>
          <w:tcPr>
            <w:tcW w:w="1381" w:type="dxa"/>
            <w:noWrap/>
            <w:hideMark/>
          </w:tcPr>
          <w:p w14:paraId="27972EC7"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1958</w:t>
            </w:r>
          </w:p>
        </w:tc>
        <w:tc>
          <w:tcPr>
            <w:tcW w:w="950" w:type="dxa"/>
            <w:noWrap/>
            <w:hideMark/>
          </w:tcPr>
          <w:p w14:paraId="6DEA479B"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1; 2</w:t>
            </w:r>
          </w:p>
        </w:tc>
        <w:tc>
          <w:tcPr>
            <w:tcW w:w="2341" w:type="dxa"/>
            <w:noWrap/>
            <w:hideMark/>
          </w:tcPr>
          <w:p w14:paraId="4FC9F1CE"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1271</w:t>
            </w:r>
          </w:p>
        </w:tc>
        <w:tc>
          <w:tcPr>
            <w:tcW w:w="1149" w:type="dxa"/>
            <w:noWrap/>
            <w:hideMark/>
          </w:tcPr>
          <w:p w14:paraId="114E4647"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1676</w:t>
            </w:r>
          </w:p>
        </w:tc>
        <w:tc>
          <w:tcPr>
            <w:tcW w:w="1233" w:type="dxa"/>
            <w:noWrap/>
            <w:hideMark/>
          </w:tcPr>
          <w:p w14:paraId="02EACE7D"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5698</w:t>
            </w:r>
          </w:p>
        </w:tc>
      </w:tr>
      <w:tr w:rsidR="00510DEE" w:rsidRPr="00510DEE" w14:paraId="2F933735" w14:textId="77777777" w:rsidTr="00467444">
        <w:trPr>
          <w:trHeight w:val="20"/>
        </w:trPr>
        <w:tc>
          <w:tcPr>
            <w:tcW w:w="557" w:type="dxa"/>
            <w:hideMark/>
          </w:tcPr>
          <w:p w14:paraId="771D419A"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1.22</w:t>
            </w:r>
          </w:p>
        </w:tc>
        <w:tc>
          <w:tcPr>
            <w:tcW w:w="2377" w:type="dxa"/>
            <w:hideMark/>
          </w:tcPr>
          <w:p w14:paraId="386A9DE2" w14:textId="77777777" w:rsidR="00510DEE" w:rsidRPr="00510DEE" w:rsidRDefault="00510DEE" w:rsidP="00510DEE">
            <w:pPr>
              <w:rPr>
                <w:rFonts w:ascii="Century Gothic" w:hAnsi="Century Gothic"/>
                <w:color w:val="auto"/>
                <w:szCs w:val="16"/>
              </w:rPr>
            </w:pPr>
            <w:r w:rsidRPr="00510DEE">
              <w:rPr>
                <w:rFonts w:ascii="Century Gothic" w:hAnsi="Century Gothic"/>
                <w:color w:val="auto"/>
                <w:szCs w:val="16"/>
              </w:rPr>
              <w:t>Гімназія №7</w:t>
            </w:r>
          </w:p>
        </w:tc>
        <w:tc>
          <w:tcPr>
            <w:tcW w:w="941" w:type="dxa"/>
            <w:noWrap/>
            <w:hideMark/>
          </w:tcPr>
          <w:p w14:paraId="6D37B5D9"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4</w:t>
            </w:r>
          </w:p>
        </w:tc>
        <w:tc>
          <w:tcPr>
            <w:tcW w:w="4187" w:type="dxa"/>
            <w:noWrap/>
            <w:hideMark/>
          </w:tcPr>
          <w:p w14:paraId="0D48425E"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добудовані</w:t>
            </w:r>
          </w:p>
        </w:tc>
        <w:tc>
          <w:tcPr>
            <w:tcW w:w="1381" w:type="dxa"/>
            <w:noWrap/>
            <w:hideMark/>
          </w:tcPr>
          <w:p w14:paraId="2826BF6E"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1962</w:t>
            </w:r>
          </w:p>
        </w:tc>
        <w:tc>
          <w:tcPr>
            <w:tcW w:w="950" w:type="dxa"/>
            <w:noWrap/>
            <w:hideMark/>
          </w:tcPr>
          <w:p w14:paraId="718AAA09"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1; 3</w:t>
            </w:r>
          </w:p>
        </w:tc>
        <w:tc>
          <w:tcPr>
            <w:tcW w:w="2341" w:type="dxa"/>
            <w:noWrap/>
            <w:hideMark/>
          </w:tcPr>
          <w:p w14:paraId="6FAA1B9E"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2199</w:t>
            </w:r>
          </w:p>
        </w:tc>
        <w:tc>
          <w:tcPr>
            <w:tcW w:w="1149" w:type="dxa"/>
            <w:noWrap/>
            <w:hideMark/>
          </w:tcPr>
          <w:p w14:paraId="6BF28271"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3937</w:t>
            </w:r>
          </w:p>
        </w:tc>
        <w:tc>
          <w:tcPr>
            <w:tcW w:w="1233" w:type="dxa"/>
            <w:noWrap/>
            <w:hideMark/>
          </w:tcPr>
          <w:p w14:paraId="5183279B"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16002</w:t>
            </w:r>
          </w:p>
        </w:tc>
      </w:tr>
      <w:tr w:rsidR="00510DEE" w:rsidRPr="00510DEE" w14:paraId="124668C6" w14:textId="77777777" w:rsidTr="00467444">
        <w:trPr>
          <w:trHeight w:val="20"/>
        </w:trPr>
        <w:tc>
          <w:tcPr>
            <w:tcW w:w="557" w:type="dxa"/>
            <w:hideMark/>
          </w:tcPr>
          <w:p w14:paraId="3DB9B42F"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1.23</w:t>
            </w:r>
          </w:p>
        </w:tc>
        <w:tc>
          <w:tcPr>
            <w:tcW w:w="2377" w:type="dxa"/>
            <w:hideMark/>
          </w:tcPr>
          <w:p w14:paraId="1842574D" w14:textId="77777777" w:rsidR="00510DEE" w:rsidRPr="00510DEE" w:rsidRDefault="00510DEE" w:rsidP="00510DEE">
            <w:pPr>
              <w:rPr>
                <w:rFonts w:ascii="Century Gothic" w:hAnsi="Century Gothic"/>
                <w:color w:val="auto"/>
                <w:szCs w:val="16"/>
              </w:rPr>
            </w:pPr>
            <w:r w:rsidRPr="00510DEE">
              <w:rPr>
                <w:rFonts w:ascii="Century Gothic" w:hAnsi="Century Gothic"/>
                <w:color w:val="auto"/>
                <w:szCs w:val="16"/>
              </w:rPr>
              <w:t>Гімназія №8</w:t>
            </w:r>
          </w:p>
        </w:tc>
        <w:tc>
          <w:tcPr>
            <w:tcW w:w="941" w:type="dxa"/>
            <w:noWrap/>
            <w:hideMark/>
          </w:tcPr>
          <w:p w14:paraId="441BF1D9"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4</w:t>
            </w:r>
          </w:p>
        </w:tc>
        <w:tc>
          <w:tcPr>
            <w:tcW w:w="4187" w:type="dxa"/>
            <w:noWrap/>
            <w:hideMark/>
          </w:tcPr>
          <w:p w14:paraId="7F19F99B"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окремо</w:t>
            </w:r>
          </w:p>
        </w:tc>
        <w:tc>
          <w:tcPr>
            <w:tcW w:w="1381" w:type="dxa"/>
            <w:noWrap/>
            <w:hideMark/>
          </w:tcPr>
          <w:p w14:paraId="22899F1B"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1977</w:t>
            </w:r>
          </w:p>
        </w:tc>
        <w:tc>
          <w:tcPr>
            <w:tcW w:w="950" w:type="dxa"/>
            <w:noWrap/>
            <w:hideMark/>
          </w:tcPr>
          <w:p w14:paraId="14A98296"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1; 3</w:t>
            </w:r>
          </w:p>
        </w:tc>
        <w:tc>
          <w:tcPr>
            <w:tcW w:w="2341" w:type="dxa"/>
            <w:noWrap/>
            <w:hideMark/>
          </w:tcPr>
          <w:p w14:paraId="46037BAD"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3125</w:t>
            </w:r>
          </w:p>
        </w:tc>
        <w:tc>
          <w:tcPr>
            <w:tcW w:w="1149" w:type="dxa"/>
            <w:noWrap/>
            <w:hideMark/>
          </w:tcPr>
          <w:p w14:paraId="0EAC64C2"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5793,7</w:t>
            </w:r>
          </w:p>
        </w:tc>
        <w:tc>
          <w:tcPr>
            <w:tcW w:w="1233" w:type="dxa"/>
            <w:noWrap/>
            <w:hideMark/>
          </w:tcPr>
          <w:p w14:paraId="06A20FD7"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20857,3</w:t>
            </w:r>
          </w:p>
        </w:tc>
      </w:tr>
      <w:tr w:rsidR="00510DEE" w:rsidRPr="00510DEE" w14:paraId="33487C86" w14:textId="77777777" w:rsidTr="00467444">
        <w:trPr>
          <w:trHeight w:val="20"/>
        </w:trPr>
        <w:tc>
          <w:tcPr>
            <w:tcW w:w="557" w:type="dxa"/>
            <w:hideMark/>
          </w:tcPr>
          <w:p w14:paraId="322E3A37"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1.24</w:t>
            </w:r>
          </w:p>
        </w:tc>
        <w:tc>
          <w:tcPr>
            <w:tcW w:w="2377" w:type="dxa"/>
            <w:hideMark/>
          </w:tcPr>
          <w:p w14:paraId="327C11FE" w14:textId="77777777" w:rsidR="00510DEE" w:rsidRPr="00510DEE" w:rsidRDefault="00510DEE" w:rsidP="00510DEE">
            <w:pPr>
              <w:rPr>
                <w:rFonts w:ascii="Century Gothic" w:hAnsi="Century Gothic"/>
                <w:color w:val="auto"/>
                <w:szCs w:val="16"/>
              </w:rPr>
            </w:pPr>
            <w:r w:rsidRPr="00510DEE">
              <w:rPr>
                <w:rFonts w:ascii="Century Gothic" w:hAnsi="Century Gothic"/>
                <w:color w:val="auto"/>
                <w:szCs w:val="16"/>
              </w:rPr>
              <w:t xml:space="preserve">Гімназія ім. родини </w:t>
            </w:r>
            <w:proofErr w:type="spellStart"/>
            <w:r w:rsidRPr="00510DEE">
              <w:rPr>
                <w:rFonts w:ascii="Century Gothic" w:hAnsi="Century Gothic"/>
                <w:color w:val="auto"/>
                <w:szCs w:val="16"/>
              </w:rPr>
              <w:t>Луговських</w:t>
            </w:r>
            <w:proofErr w:type="spellEnd"/>
          </w:p>
        </w:tc>
        <w:tc>
          <w:tcPr>
            <w:tcW w:w="941" w:type="dxa"/>
            <w:noWrap/>
            <w:hideMark/>
          </w:tcPr>
          <w:p w14:paraId="5CCB1816"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4</w:t>
            </w:r>
          </w:p>
        </w:tc>
        <w:tc>
          <w:tcPr>
            <w:tcW w:w="4187" w:type="dxa"/>
            <w:noWrap/>
            <w:hideMark/>
          </w:tcPr>
          <w:p w14:paraId="7667E386"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окремо</w:t>
            </w:r>
          </w:p>
        </w:tc>
        <w:tc>
          <w:tcPr>
            <w:tcW w:w="1381" w:type="dxa"/>
            <w:noWrap/>
            <w:hideMark/>
          </w:tcPr>
          <w:p w14:paraId="0A907C3A"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1978,1979</w:t>
            </w:r>
          </w:p>
        </w:tc>
        <w:tc>
          <w:tcPr>
            <w:tcW w:w="950" w:type="dxa"/>
            <w:noWrap/>
            <w:hideMark/>
          </w:tcPr>
          <w:p w14:paraId="63FA69F3"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1; 3</w:t>
            </w:r>
          </w:p>
        </w:tc>
        <w:tc>
          <w:tcPr>
            <w:tcW w:w="2341" w:type="dxa"/>
            <w:noWrap/>
            <w:hideMark/>
          </w:tcPr>
          <w:p w14:paraId="18BF87EA"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3238</w:t>
            </w:r>
          </w:p>
        </w:tc>
        <w:tc>
          <w:tcPr>
            <w:tcW w:w="1149" w:type="dxa"/>
            <w:noWrap/>
            <w:hideMark/>
          </w:tcPr>
          <w:p w14:paraId="06CDE06C"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5170,6</w:t>
            </w:r>
          </w:p>
        </w:tc>
        <w:tc>
          <w:tcPr>
            <w:tcW w:w="1233" w:type="dxa"/>
            <w:noWrap/>
            <w:hideMark/>
          </w:tcPr>
          <w:p w14:paraId="23273C7E"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20614,6</w:t>
            </w:r>
          </w:p>
        </w:tc>
      </w:tr>
      <w:tr w:rsidR="00510DEE" w:rsidRPr="00510DEE" w14:paraId="1FB5293F" w14:textId="77777777" w:rsidTr="00467444">
        <w:trPr>
          <w:trHeight w:val="20"/>
        </w:trPr>
        <w:tc>
          <w:tcPr>
            <w:tcW w:w="557" w:type="dxa"/>
            <w:hideMark/>
          </w:tcPr>
          <w:p w14:paraId="7EDDF6D8"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lastRenderedPageBreak/>
              <w:t>1.25</w:t>
            </w:r>
          </w:p>
        </w:tc>
        <w:tc>
          <w:tcPr>
            <w:tcW w:w="2377" w:type="dxa"/>
            <w:hideMark/>
          </w:tcPr>
          <w:p w14:paraId="2453B854" w14:textId="77777777" w:rsidR="00510DEE" w:rsidRPr="00510DEE" w:rsidRDefault="00510DEE" w:rsidP="00510DEE">
            <w:pPr>
              <w:rPr>
                <w:rFonts w:ascii="Century Gothic" w:hAnsi="Century Gothic"/>
                <w:color w:val="auto"/>
                <w:szCs w:val="16"/>
              </w:rPr>
            </w:pPr>
            <w:r w:rsidRPr="00510DEE">
              <w:rPr>
                <w:rFonts w:ascii="Century Gothic" w:hAnsi="Century Gothic"/>
                <w:color w:val="auto"/>
                <w:szCs w:val="16"/>
              </w:rPr>
              <w:t>Гімназія №10</w:t>
            </w:r>
          </w:p>
        </w:tc>
        <w:tc>
          <w:tcPr>
            <w:tcW w:w="941" w:type="dxa"/>
            <w:noWrap/>
            <w:hideMark/>
          </w:tcPr>
          <w:p w14:paraId="3AD32BBC"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3</w:t>
            </w:r>
          </w:p>
        </w:tc>
        <w:tc>
          <w:tcPr>
            <w:tcW w:w="4187" w:type="dxa"/>
            <w:noWrap/>
            <w:hideMark/>
          </w:tcPr>
          <w:p w14:paraId="52418E22"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окремо</w:t>
            </w:r>
          </w:p>
        </w:tc>
        <w:tc>
          <w:tcPr>
            <w:tcW w:w="1381" w:type="dxa"/>
            <w:noWrap/>
            <w:hideMark/>
          </w:tcPr>
          <w:p w14:paraId="37F68917"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1967</w:t>
            </w:r>
          </w:p>
        </w:tc>
        <w:tc>
          <w:tcPr>
            <w:tcW w:w="950" w:type="dxa"/>
            <w:noWrap/>
            <w:hideMark/>
          </w:tcPr>
          <w:p w14:paraId="07F60FED"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1; 3</w:t>
            </w:r>
          </w:p>
        </w:tc>
        <w:tc>
          <w:tcPr>
            <w:tcW w:w="2341" w:type="dxa"/>
            <w:noWrap/>
            <w:hideMark/>
          </w:tcPr>
          <w:p w14:paraId="05CD9F0A"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2933,5</w:t>
            </w:r>
          </w:p>
        </w:tc>
        <w:tc>
          <w:tcPr>
            <w:tcW w:w="1149" w:type="dxa"/>
            <w:noWrap/>
            <w:hideMark/>
          </w:tcPr>
          <w:p w14:paraId="3C5AEEFE"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4207</w:t>
            </w:r>
          </w:p>
        </w:tc>
        <w:tc>
          <w:tcPr>
            <w:tcW w:w="1233" w:type="dxa"/>
            <w:noWrap/>
            <w:hideMark/>
          </w:tcPr>
          <w:p w14:paraId="078F4E22"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16137</w:t>
            </w:r>
          </w:p>
        </w:tc>
      </w:tr>
      <w:tr w:rsidR="00510DEE" w:rsidRPr="00510DEE" w14:paraId="7CA91538" w14:textId="77777777" w:rsidTr="00467444">
        <w:trPr>
          <w:trHeight w:val="20"/>
        </w:trPr>
        <w:tc>
          <w:tcPr>
            <w:tcW w:w="557" w:type="dxa"/>
            <w:hideMark/>
          </w:tcPr>
          <w:p w14:paraId="03FC26E3"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1.26</w:t>
            </w:r>
          </w:p>
        </w:tc>
        <w:tc>
          <w:tcPr>
            <w:tcW w:w="2377" w:type="dxa"/>
            <w:hideMark/>
          </w:tcPr>
          <w:p w14:paraId="7B6C9380" w14:textId="77777777" w:rsidR="00510DEE" w:rsidRPr="00510DEE" w:rsidRDefault="00510DEE" w:rsidP="00510DEE">
            <w:pPr>
              <w:rPr>
                <w:rFonts w:ascii="Century Gothic" w:hAnsi="Century Gothic"/>
                <w:color w:val="auto"/>
                <w:szCs w:val="16"/>
              </w:rPr>
            </w:pPr>
            <w:r w:rsidRPr="00510DEE">
              <w:rPr>
                <w:rFonts w:ascii="Century Gothic" w:hAnsi="Century Gothic"/>
                <w:color w:val="auto"/>
                <w:szCs w:val="16"/>
              </w:rPr>
              <w:t>Початкова школа №11</w:t>
            </w:r>
          </w:p>
        </w:tc>
        <w:tc>
          <w:tcPr>
            <w:tcW w:w="941" w:type="dxa"/>
            <w:noWrap/>
            <w:hideMark/>
          </w:tcPr>
          <w:p w14:paraId="0F6388D1"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2</w:t>
            </w:r>
          </w:p>
        </w:tc>
        <w:tc>
          <w:tcPr>
            <w:tcW w:w="4187" w:type="dxa"/>
            <w:noWrap/>
            <w:hideMark/>
          </w:tcPr>
          <w:p w14:paraId="78848261"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окремо</w:t>
            </w:r>
          </w:p>
        </w:tc>
        <w:tc>
          <w:tcPr>
            <w:tcW w:w="1381" w:type="dxa"/>
            <w:noWrap/>
            <w:hideMark/>
          </w:tcPr>
          <w:p w14:paraId="0E8AB5E2"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1969</w:t>
            </w:r>
          </w:p>
        </w:tc>
        <w:tc>
          <w:tcPr>
            <w:tcW w:w="950" w:type="dxa"/>
            <w:noWrap/>
            <w:hideMark/>
          </w:tcPr>
          <w:p w14:paraId="7A704F47"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2</w:t>
            </w:r>
          </w:p>
        </w:tc>
        <w:tc>
          <w:tcPr>
            <w:tcW w:w="2341" w:type="dxa"/>
            <w:noWrap/>
            <w:hideMark/>
          </w:tcPr>
          <w:p w14:paraId="419E4F21"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1330</w:t>
            </w:r>
          </w:p>
        </w:tc>
        <w:tc>
          <w:tcPr>
            <w:tcW w:w="1149" w:type="dxa"/>
            <w:noWrap/>
            <w:hideMark/>
          </w:tcPr>
          <w:p w14:paraId="714E7409"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2122</w:t>
            </w:r>
          </w:p>
        </w:tc>
        <w:tc>
          <w:tcPr>
            <w:tcW w:w="1233" w:type="dxa"/>
            <w:noWrap/>
            <w:hideMark/>
          </w:tcPr>
          <w:p w14:paraId="69C66F4F"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6578,2</w:t>
            </w:r>
          </w:p>
        </w:tc>
      </w:tr>
      <w:tr w:rsidR="00510DEE" w:rsidRPr="00510DEE" w14:paraId="46760290" w14:textId="77777777" w:rsidTr="00467444">
        <w:trPr>
          <w:trHeight w:val="20"/>
        </w:trPr>
        <w:tc>
          <w:tcPr>
            <w:tcW w:w="557" w:type="dxa"/>
            <w:hideMark/>
          </w:tcPr>
          <w:p w14:paraId="7D9FF848"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1.27</w:t>
            </w:r>
          </w:p>
        </w:tc>
        <w:tc>
          <w:tcPr>
            <w:tcW w:w="2377" w:type="dxa"/>
            <w:hideMark/>
          </w:tcPr>
          <w:p w14:paraId="7D04D491" w14:textId="77777777" w:rsidR="00510DEE" w:rsidRPr="00510DEE" w:rsidRDefault="00510DEE" w:rsidP="00510DEE">
            <w:pPr>
              <w:rPr>
                <w:rFonts w:ascii="Century Gothic" w:hAnsi="Century Gothic"/>
                <w:color w:val="auto"/>
                <w:szCs w:val="16"/>
              </w:rPr>
            </w:pPr>
            <w:r w:rsidRPr="00510DEE">
              <w:rPr>
                <w:rFonts w:ascii="Century Gothic" w:hAnsi="Century Gothic"/>
                <w:color w:val="auto"/>
                <w:szCs w:val="16"/>
              </w:rPr>
              <w:t>Гімназія №12</w:t>
            </w:r>
          </w:p>
        </w:tc>
        <w:tc>
          <w:tcPr>
            <w:tcW w:w="941" w:type="dxa"/>
            <w:noWrap/>
            <w:hideMark/>
          </w:tcPr>
          <w:p w14:paraId="3D5BCCF7"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3</w:t>
            </w:r>
          </w:p>
        </w:tc>
        <w:tc>
          <w:tcPr>
            <w:tcW w:w="4187" w:type="dxa"/>
            <w:noWrap/>
            <w:hideMark/>
          </w:tcPr>
          <w:p w14:paraId="05D2F72D"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окремо</w:t>
            </w:r>
          </w:p>
        </w:tc>
        <w:tc>
          <w:tcPr>
            <w:tcW w:w="1381" w:type="dxa"/>
            <w:noWrap/>
            <w:hideMark/>
          </w:tcPr>
          <w:p w14:paraId="09612BDA"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1969</w:t>
            </w:r>
          </w:p>
        </w:tc>
        <w:tc>
          <w:tcPr>
            <w:tcW w:w="950" w:type="dxa"/>
            <w:noWrap/>
            <w:hideMark/>
          </w:tcPr>
          <w:p w14:paraId="6FDC0E01"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1; 2; 4</w:t>
            </w:r>
          </w:p>
        </w:tc>
        <w:tc>
          <w:tcPr>
            <w:tcW w:w="2341" w:type="dxa"/>
            <w:noWrap/>
            <w:hideMark/>
          </w:tcPr>
          <w:p w14:paraId="681224F6"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2347</w:t>
            </w:r>
          </w:p>
        </w:tc>
        <w:tc>
          <w:tcPr>
            <w:tcW w:w="1149" w:type="dxa"/>
            <w:noWrap/>
            <w:hideMark/>
          </w:tcPr>
          <w:p w14:paraId="1B20E116"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6017</w:t>
            </w:r>
          </w:p>
        </w:tc>
        <w:tc>
          <w:tcPr>
            <w:tcW w:w="1233" w:type="dxa"/>
            <w:noWrap/>
            <w:hideMark/>
          </w:tcPr>
          <w:p w14:paraId="5767DC29"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19601</w:t>
            </w:r>
          </w:p>
        </w:tc>
      </w:tr>
      <w:tr w:rsidR="00510DEE" w:rsidRPr="00510DEE" w14:paraId="6B579295" w14:textId="77777777" w:rsidTr="00467444">
        <w:trPr>
          <w:trHeight w:val="20"/>
        </w:trPr>
        <w:tc>
          <w:tcPr>
            <w:tcW w:w="557" w:type="dxa"/>
            <w:hideMark/>
          </w:tcPr>
          <w:p w14:paraId="384D16D8"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1.28</w:t>
            </w:r>
          </w:p>
        </w:tc>
        <w:tc>
          <w:tcPr>
            <w:tcW w:w="2377" w:type="dxa"/>
            <w:hideMark/>
          </w:tcPr>
          <w:p w14:paraId="00722FB8" w14:textId="77777777" w:rsidR="00510DEE" w:rsidRPr="00510DEE" w:rsidRDefault="00510DEE" w:rsidP="00510DEE">
            <w:pPr>
              <w:rPr>
                <w:rFonts w:ascii="Century Gothic" w:hAnsi="Century Gothic"/>
                <w:color w:val="auto"/>
                <w:szCs w:val="16"/>
              </w:rPr>
            </w:pPr>
            <w:proofErr w:type="spellStart"/>
            <w:r w:rsidRPr="00510DEE">
              <w:rPr>
                <w:rFonts w:ascii="Century Gothic" w:hAnsi="Century Gothic"/>
                <w:color w:val="auto"/>
                <w:szCs w:val="16"/>
              </w:rPr>
              <w:t>Соснівський</w:t>
            </w:r>
            <w:proofErr w:type="spellEnd"/>
            <w:r w:rsidRPr="00510DEE">
              <w:rPr>
                <w:rFonts w:ascii="Century Gothic" w:hAnsi="Century Gothic"/>
                <w:color w:val="auto"/>
                <w:szCs w:val="16"/>
              </w:rPr>
              <w:t xml:space="preserve"> ліцей</w:t>
            </w:r>
          </w:p>
        </w:tc>
        <w:tc>
          <w:tcPr>
            <w:tcW w:w="941" w:type="dxa"/>
            <w:noWrap/>
            <w:hideMark/>
          </w:tcPr>
          <w:p w14:paraId="379D51C1"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4</w:t>
            </w:r>
          </w:p>
        </w:tc>
        <w:tc>
          <w:tcPr>
            <w:tcW w:w="4187" w:type="dxa"/>
            <w:noWrap/>
            <w:hideMark/>
          </w:tcPr>
          <w:p w14:paraId="29561D87"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окремо</w:t>
            </w:r>
          </w:p>
        </w:tc>
        <w:tc>
          <w:tcPr>
            <w:tcW w:w="1381" w:type="dxa"/>
            <w:noWrap/>
            <w:hideMark/>
          </w:tcPr>
          <w:p w14:paraId="67B77CC3"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1969,1994</w:t>
            </w:r>
          </w:p>
        </w:tc>
        <w:tc>
          <w:tcPr>
            <w:tcW w:w="950" w:type="dxa"/>
            <w:noWrap/>
            <w:hideMark/>
          </w:tcPr>
          <w:p w14:paraId="053A31F0"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1; 2; 3</w:t>
            </w:r>
          </w:p>
        </w:tc>
        <w:tc>
          <w:tcPr>
            <w:tcW w:w="2341" w:type="dxa"/>
            <w:noWrap/>
            <w:hideMark/>
          </w:tcPr>
          <w:p w14:paraId="249A89A6"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3176,2</w:t>
            </w:r>
          </w:p>
        </w:tc>
        <w:tc>
          <w:tcPr>
            <w:tcW w:w="1149" w:type="dxa"/>
            <w:noWrap/>
            <w:hideMark/>
          </w:tcPr>
          <w:p w14:paraId="579F6764"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6267</w:t>
            </w:r>
          </w:p>
        </w:tc>
        <w:tc>
          <w:tcPr>
            <w:tcW w:w="1233" w:type="dxa"/>
            <w:noWrap/>
            <w:hideMark/>
          </w:tcPr>
          <w:p w14:paraId="194E491D"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20667</w:t>
            </w:r>
          </w:p>
        </w:tc>
      </w:tr>
      <w:tr w:rsidR="00510DEE" w:rsidRPr="00510DEE" w14:paraId="108ED0FF" w14:textId="77777777" w:rsidTr="00467444">
        <w:trPr>
          <w:trHeight w:val="20"/>
        </w:trPr>
        <w:tc>
          <w:tcPr>
            <w:tcW w:w="557" w:type="dxa"/>
            <w:hideMark/>
          </w:tcPr>
          <w:p w14:paraId="199F4F0C"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1.29</w:t>
            </w:r>
          </w:p>
        </w:tc>
        <w:tc>
          <w:tcPr>
            <w:tcW w:w="2377" w:type="dxa"/>
            <w:hideMark/>
          </w:tcPr>
          <w:p w14:paraId="0FA84F03" w14:textId="77777777" w:rsidR="00510DEE" w:rsidRPr="00510DEE" w:rsidRDefault="00510DEE" w:rsidP="00510DEE">
            <w:pPr>
              <w:rPr>
                <w:rFonts w:ascii="Century Gothic" w:hAnsi="Century Gothic"/>
                <w:color w:val="auto"/>
                <w:szCs w:val="16"/>
              </w:rPr>
            </w:pPr>
            <w:proofErr w:type="spellStart"/>
            <w:r w:rsidRPr="00510DEE">
              <w:rPr>
                <w:rFonts w:ascii="Century Gothic" w:hAnsi="Century Gothic"/>
                <w:color w:val="auto"/>
                <w:szCs w:val="16"/>
              </w:rPr>
              <w:t>Соснівська</w:t>
            </w:r>
            <w:proofErr w:type="spellEnd"/>
            <w:r w:rsidRPr="00510DEE">
              <w:rPr>
                <w:rFonts w:ascii="Century Gothic" w:hAnsi="Century Gothic"/>
                <w:color w:val="auto"/>
                <w:szCs w:val="16"/>
              </w:rPr>
              <w:t xml:space="preserve"> ЗШ І-ІІІ №14</w:t>
            </w:r>
          </w:p>
        </w:tc>
        <w:tc>
          <w:tcPr>
            <w:tcW w:w="941" w:type="dxa"/>
            <w:noWrap/>
            <w:hideMark/>
          </w:tcPr>
          <w:p w14:paraId="46EBDCCA"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7</w:t>
            </w:r>
          </w:p>
        </w:tc>
        <w:tc>
          <w:tcPr>
            <w:tcW w:w="4187" w:type="dxa"/>
            <w:noWrap/>
            <w:hideMark/>
          </w:tcPr>
          <w:p w14:paraId="6181FBC9"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добудовані</w:t>
            </w:r>
          </w:p>
        </w:tc>
        <w:tc>
          <w:tcPr>
            <w:tcW w:w="1381" w:type="dxa"/>
            <w:noWrap/>
            <w:hideMark/>
          </w:tcPr>
          <w:p w14:paraId="52A53605"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1960</w:t>
            </w:r>
          </w:p>
        </w:tc>
        <w:tc>
          <w:tcPr>
            <w:tcW w:w="950" w:type="dxa"/>
            <w:noWrap/>
            <w:hideMark/>
          </w:tcPr>
          <w:p w14:paraId="27163C27"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1; 4</w:t>
            </w:r>
          </w:p>
        </w:tc>
        <w:tc>
          <w:tcPr>
            <w:tcW w:w="2341" w:type="dxa"/>
            <w:noWrap/>
            <w:hideMark/>
          </w:tcPr>
          <w:p w14:paraId="1B0E71F2"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1649</w:t>
            </w:r>
          </w:p>
        </w:tc>
        <w:tc>
          <w:tcPr>
            <w:tcW w:w="1149" w:type="dxa"/>
            <w:noWrap/>
            <w:hideMark/>
          </w:tcPr>
          <w:p w14:paraId="14361939"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4439</w:t>
            </w:r>
          </w:p>
        </w:tc>
        <w:tc>
          <w:tcPr>
            <w:tcW w:w="1233" w:type="dxa"/>
            <w:noWrap/>
            <w:hideMark/>
          </w:tcPr>
          <w:p w14:paraId="7A725E0B"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15196</w:t>
            </w:r>
          </w:p>
        </w:tc>
      </w:tr>
      <w:tr w:rsidR="00510DEE" w:rsidRPr="00510DEE" w14:paraId="5D9C2207" w14:textId="77777777" w:rsidTr="00467444">
        <w:trPr>
          <w:trHeight w:val="20"/>
        </w:trPr>
        <w:tc>
          <w:tcPr>
            <w:tcW w:w="557" w:type="dxa"/>
            <w:hideMark/>
          </w:tcPr>
          <w:p w14:paraId="51F489FF"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1.30</w:t>
            </w:r>
          </w:p>
        </w:tc>
        <w:tc>
          <w:tcPr>
            <w:tcW w:w="2377" w:type="dxa"/>
            <w:hideMark/>
          </w:tcPr>
          <w:p w14:paraId="2D5EE0CB" w14:textId="36E910F5" w:rsidR="00510DEE" w:rsidRPr="00510DEE" w:rsidRDefault="001E74BD" w:rsidP="00510DEE">
            <w:pPr>
              <w:rPr>
                <w:rFonts w:ascii="Century Gothic" w:hAnsi="Century Gothic"/>
                <w:color w:val="auto"/>
                <w:szCs w:val="16"/>
              </w:rPr>
            </w:pPr>
            <w:r>
              <w:rPr>
                <w:rFonts w:ascii="Century Gothic" w:hAnsi="Century Gothic"/>
                <w:color w:val="auto"/>
                <w:szCs w:val="16"/>
              </w:rPr>
              <w:t>Л</w:t>
            </w:r>
            <w:r w:rsidR="00510DEE" w:rsidRPr="00510DEE">
              <w:rPr>
                <w:rFonts w:ascii="Century Gothic" w:hAnsi="Century Gothic"/>
                <w:color w:val="auto"/>
                <w:szCs w:val="16"/>
              </w:rPr>
              <w:t>іцей</w:t>
            </w:r>
            <w:r>
              <w:rPr>
                <w:rFonts w:ascii="Century Gothic" w:hAnsi="Century Gothic"/>
                <w:color w:val="auto"/>
                <w:szCs w:val="16"/>
              </w:rPr>
              <w:t xml:space="preserve"> ім. </w:t>
            </w:r>
            <w:proofErr w:type="spellStart"/>
            <w:r>
              <w:rPr>
                <w:rFonts w:ascii="Century Gothic" w:hAnsi="Century Gothic"/>
                <w:color w:val="auto"/>
                <w:szCs w:val="16"/>
              </w:rPr>
              <w:t>Т.Городечного</w:t>
            </w:r>
            <w:proofErr w:type="spellEnd"/>
          </w:p>
        </w:tc>
        <w:tc>
          <w:tcPr>
            <w:tcW w:w="941" w:type="dxa"/>
            <w:noWrap/>
            <w:hideMark/>
          </w:tcPr>
          <w:p w14:paraId="2BE28777"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3</w:t>
            </w:r>
          </w:p>
        </w:tc>
        <w:tc>
          <w:tcPr>
            <w:tcW w:w="4187" w:type="dxa"/>
            <w:noWrap/>
            <w:hideMark/>
          </w:tcPr>
          <w:p w14:paraId="2C73B128"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окремо</w:t>
            </w:r>
          </w:p>
        </w:tc>
        <w:tc>
          <w:tcPr>
            <w:tcW w:w="1381" w:type="dxa"/>
            <w:noWrap/>
            <w:hideMark/>
          </w:tcPr>
          <w:p w14:paraId="6D600599"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1973</w:t>
            </w:r>
          </w:p>
        </w:tc>
        <w:tc>
          <w:tcPr>
            <w:tcW w:w="950" w:type="dxa"/>
            <w:noWrap/>
            <w:hideMark/>
          </w:tcPr>
          <w:p w14:paraId="17C3B605"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1; 2; 4</w:t>
            </w:r>
          </w:p>
        </w:tc>
        <w:tc>
          <w:tcPr>
            <w:tcW w:w="2341" w:type="dxa"/>
            <w:noWrap/>
            <w:hideMark/>
          </w:tcPr>
          <w:p w14:paraId="4A2AA5F9"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2346</w:t>
            </w:r>
          </w:p>
        </w:tc>
        <w:tc>
          <w:tcPr>
            <w:tcW w:w="1149" w:type="dxa"/>
            <w:noWrap/>
            <w:hideMark/>
          </w:tcPr>
          <w:p w14:paraId="612E1839"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5971</w:t>
            </w:r>
          </w:p>
        </w:tc>
        <w:tc>
          <w:tcPr>
            <w:tcW w:w="1233" w:type="dxa"/>
            <w:noWrap/>
            <w:hideMark/>
          </w:tcPr>
          <w:p w14:paraId="40642995"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19450</w:t>
            </w:r>
          </w:p>
        </w:tc>
      </w:tr>
      <w:tr w:rsidR="00510DEE" w:rsidRPr="00510DEE" w14:paraId="3A395CCA" w14:textId="77777777" w:rsidTr="00467444">
        <w:trPr>
          <w:trHeight w:val="20"/>
        </w:trPr>
        <w:tc>
          <w:tcPr>
            <w:tcW w:w="557" w:type="dxa"/>
            <w:hideMark/>
          </w:tcPr>
          <w:p w14:paraId="49D24BC5"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1.31</w:t>
            </w:r>
          </w:p>
        </w:tc>
        <w:tc>
          <w:tcPr>
            <w:tcW w:w="2377" w:type="dxa"/>
            <w:hideMark/>
          </w:tcPr>
          <w:p w14:paraId="23B1AD9E" w14:textId="77777777" w:rsidR="00510DEE" w:rsidRPr="00510DEE" w:rsidRDefault="00510DEE" w:rsidP="00510DEE">
            <w:pPr>
              <w:rPr>
                <w:rFonts w:ascii="Century Gothic" w:hAnsi="Century Gothic"/>
                <w:color w:val="auto"/>
                <w:szCs w:val="16"/>
              </w:rPr>
            </w:pPr>
            <w:proofErr w:type="spellStart"/>
            <w:r w:rsidRPr="00510DEE">
              <w:rPr>
                <w:rFonts w:ascii="Century Gothic" w:hAnsi="Century Gothic"/>
                <w:color w:val="auto"/>
                <w:szCs w:val="16"/>
              </w:rPr>
              <w:t>Поздимирська</w:t>
            </w:r>
            <w:proofErr w:type="spellEnd"/>
            <w:r w:rsidRPr="00510DEE">
              <w:rPr>
                <w:rFonts w:ascii="Century Gothic" w:hAnsi="Century Gothic"/>
                <w:color w:val="auto"/>
                <w:szCs w:val="16"/>
              </w:rPr>
              <w:t xml:space="preserve"> гімназія</w:t>
            </w:r>
          </w:p>
        </w:tc>
        <w:tc>
          <w:tcPr>
            <w:tcW w:w="941" w:type="dxa"/>
            <w:noWrap/>
            <w:hideMark/>
          </w:tcPr>
          <w:p w14:paraId="725E5332"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4</w:t>
            </w:r>
          </w:p>
        </w:tc>
        <w:tc>
          <w:tcPr>
            <w:tcW w:w="4187" w:type="dxa"/>
            <w:noWrap/>
            <w:hideMark/>
          </w:tcPr>
          <w:p w14:paraId="27AAAC56"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окремо</w:t>
            </w:r>
          </w:p>
        </w:tc>
        <w:tc>
          <w:tcPr>
            <w:tcW w:w="1381" w:type="dxa"/>
            <w:noWrap/>
            <w:hideMark/>
          </w:tcPr>
          <w:p w14:paraId="59A22CCB"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1967</w:t>
            </w:r>
          </w:p>
        </w:tc>
        <w:tc>
          <w:tcPr>
            <w:tcW w:w="950" w:type="dxa"/>
            <w:noWrap/>
            <w:hideMark/>
          </w:tcPr>
          <w:p w14:paraId="3D9D4183"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2</w:t>
            </w:r>
          </w:p>
        </w:tc>
        <w:tc>
          <w:tcPr>
            <w:tcW w:w="2341" w:type="dxa"/>
            <w:noWrap/>
            <w:hideMark/>
          </w:tcPr>
          <w:p w14:paraId="54E7094B"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708,4</w:t>
            </w:r>
          </w:p>
        </w:tc>
        <w:tc>
          <w:tcPr>
            <w:tcW w:w="1149" w:type="dxa"/>
            <w:noWrap/>
            <w:hideMark/>
          </w:tcPr>
          <w:p w14:paraId="3E5C5FC2"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996,4</w:t>
            </w:r>
          </w:p>
        </w:tc>
        <w:tc>
          <w:tcPr>
            <w:tcW w:w="1233" w:type="dxa"/>
            <w:noWrap/>
            <w:hideMark/>
          </w:tcPr>
          <w:p w14:paraId="78D26353"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3290,4</w:t>
            </w:r>
          </w:p>
        </w:tc>
      </w:tr>
      <w:tr w:rsidR="00510DEE" w:rsidRPr="00510DEE" w14:paraId="4BA0AD8B" w14:textId="77777777" w:rsidTr="00467444">
        <w:trPr>
          <w:trHeight w:val="20"/>
        </w:trPr>
        <w:tc>
          <w:tcPr>
            <w:tcW w:w="557" w:type="dxa"/>
            <w:hideMark/>
          </w:tcPr>
          <w:p w14:paraId="45A9921D"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1.32</w:t>
            </w:r>
          </w:p>
        </w:tc>
        <w:tc>
          <w:tcPr>
            <w:tcW w:w="2377" w:type="dxa"/>
            <w:hideMark/>
          </w:tcPr>
          <w:p w14:paraId="15574F7C" w14:textId="77777777" w:rsidR="00510DEE" w:rsidRPr="00510DEE" w:rsidRDefault="00510DEE" w:rsidP="00510DEE">
            <w:pPr>
              <w:rPr>
                <w:rFonts w:ascii="Century Gothic" w:hAnsi="Century Gothic"/>
                <w:color w:val="auto"/>
                <w:szCs w:val="16"/>
              </w:rPr>
            </w:pPr>
            <w:proofErr w:type="spellStart"/>
            <w:r w:rsidRPr="00510DEE">
              <w:rPr>
                <w:rFonts w:ascii="Century Gothic" w:hAnsi="Century Gothic"/>
                <w:color w:val="auto"/>
                <w:szCs w:val="16"/>
              </w:rPr>
              <w:t>Волсвинська</w:t>
            </w:r>
            <w:proofErr w:type="spellEnd"/>
            <w:r w:rsidRPr="00510DEE">
              <w:rPr>
                <w:rFonts w:ascii="Century Gothic" w:hAnsi="Century Gothic"/>
                <w:color w:val="auto"/>
                <w:szCs w:val="16"/>
              </w:rPr>
              <w:t xml:space="preserve"> гімназія</w:t>
            </w:r>
          </w:p>
        </w:tc>
        <w:tc>
          <w:tcPr>
            <w:tcW w:w="941" w:type="dxa"/>
            <w:noWrap/>
            <w:hideMark/>
          </w:tcPr>
          <w:p w14:paraId="5190FF91"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4</w:t>
            </w:r>
          </w:p>
        </w:tc>
        <w:tc>
          <w:tcPr>
            <w:tcW w:w="4187" w:type="dxa"/>
            <w:noWrap/>
            <w:hideMark/>
          </w:tcPr>
          <w:p w14:paraId="42A94E5E"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окремо</w:t>
            </w:r>
          </w:p>
        </w:tc>
        <w:tc>
          <w:tcPr>
            <w:tcW w:w="1381" w:type="dxa"/>
            <w:noWrap/>
            <w:hideMark/>
          </w:tcPr>
          <w:p w14:paraId="74304D2D"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1920/1970</w:t>
            </w:r>
          </w:p>
        </w:tc>
        <w:tc>
          <w:tcPr>
            <w:tcW w:w="950" w:type="dxa"/>
            <w:noWrap/>
            <w:hideMark/>
          </w:tcPr>
          <w:p w14:paraId="7C0DC02A"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1; 2</w:t>
            </w:r>
          </w:p>
        </w:tc>
        <w:tc>
          <w:tcPr>
            <w:tcW w:w="2341" w:type="dxa"/>
            <w:noWrap/>
            <w:hideMark/>
          </w:tcPr>
          <w:p w14:paraId="3691FF2C"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862</w:t>
            </w:r>
          </w:p>
        </w:tc>
        <w:tc>
          <w:tcPr>
            <w:tcW w:w="1149" w:type="dxa"/>
            <w:noWrap/>
            <w:hideMark/>
          </w:tcPr>
          <w:p w14:paraId="19F714D3"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1168,4</w:t>
            </w:r>
          </w:p>
        </w:tc>
        <w:tc>
          <w:tcPr>
            <w:tcW w:w="1233" w:type="dxa"/>
            <w:noWrap/>
            <w:hideMark/>
          </w:tcPr>
          <w:p w14:paraId="36E6B453"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3680,5</w:t>
            </w:r>
          </w:p>
        </w:tc>
      </w:tr>
      <w:tr w:rsidR="00510DEE" w:rsidRPr="00510DEE" w14:paraId="2DFF306C" w14:textId="77777777" w:rsidTr="00467444">
        <w:trPr>
          <w:trHeight w:val="20"/>
        </w:trPr>
        <w:tc>
          <w:tcPr>
            <w:tcW w:w="557" w:type="dxa"/>
            <w:hideMark/>
          </w:tcPr>
          <w:p w14:paraId="6E2E7BB8"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1.33</w:t>
            </w:r>
          </w:p>
        </w:tc>
        <w:tc>
          <w:tcPr>
            <w:tcW w:w="2377" w:type="dxa"/>
            <w:hideMark/>
          </w:tcPr>
          <w:p w14:paraId="084D33F7" w14:textId="77777777" w:rsidR="00510DEE" w:rsidRPr="00510DEE" w:rsidRDefault="00510DEE" w:rsidP="00510DEE">
            <w:pPr>
              <w:rPr>
                <w:rFonts w:ascii="Century Gothic" w:hAnsi="Century Gothic"/>
                <w:color w:val="auto"/>
                <w:szCs w:val="16"/>
              </w:rPr>
            </w:pPr>
            <w:r w:rsidRPr="00510DEE">
              <w:rPr>
                <w:rFonts w:ascii="Century Gothic" w:hAnsi="Century Gothic"/>
                <w:color w:val="auto"/>
                <w:szCs w:val="16"/>
              </w:rPr>
              <w:t>Острівський НВК «ЗШ І-ІІІ ст. - дитячий садок»</w:t>
            </w:r>
          </w:p>
        </w:tc>
        <w:tc>
          <w:tcPr>
            <w:tcW w:w="941" w:type="dxa"/>
            <w:noWrap/>
            <w:hideMark/>
          </w:tcPr>
          <w:p w14:paraId="14CF306C"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3</w:t>
            </w:r>
          </w:p>
        </w:tc>
        <w:tc>
          <w:tcPr>
            <w:tcW w:w="4187" w:type="dxa"/>
            <w:noWrap/>
            <w:hideMark/>
          </w:tcPr>
          <w:p w14:paraId="6B8160B8"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окремо</w:t>
            </w:r>
          </w:p>
        </w:tc>
        <w:tc>
          <w:tcPr>
            <w:tcW w:w="1381" w:type="dxa"/>
            <w:noWrap/>
            <w:hideMark/>
          </w:tcPr>
          <w:p w14:paraId="5D68699B"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1982</w:t>
            </w:r>
          </w:p>
        </w:tc>
        <w:tc>
          <w:tcPr>
            <w:tcW w:w="950" w:type="dxa"/>
            <w:noWrap/>
            <w:hideMark/>
          </w:tcPr>
          <w:p w14:paraId="09A83568"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1; 2</w:t>
            </w:r>
          </w:p>
        </w:tc>
        <w:tc>
          <w:tcPr>
            <w:tcW w:w="2341" w:type="dxa"/>
            <w:noWrap/>
            <w:hideMark/>
          </w:tcPr>
          <w:p w14:paraId="15157EF2"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2687,1</w:t>
            </w:r>
          </w:p>
        </w:tc>
        <w:tc>
          <w:tcPr>
            <w:tcW w:w="1149" w:type="dxa"/>
            <w:noWrap/>
            <w:hideMark/>
          </w:tcPr>
          <w:p w14:paraId="74B3CB2C"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5085,8</w:t>
            </w:r>
          </w:p>
        </w:tc>
        <w:tc>
          <w:tcPr>
            <w:tcW w:w="1233" w:type="dxa"/>
            <w:noWrap/>
            <w:hideMark/>
          </w:tcPr>
          <w:p w14:paraId="30865F35"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15965</w:t>
            </w:r>
          </w:p>
        </w:tc>
      </w:tr>
      <w:tr w:rsidR="00510DEE" w:rsidRPr="00510DEE" w14:paraId="744D6C3F" w14:textId="77777777" w:rsidTr="00467444">
        <w:trPr>
          <w:trHeight w:val="20"/>
        </w:trPr>
        <w:tc>
          <w:tcPr>
            <w:tcW w:w="557" w:type="dxa"/>
            <w:hideMark/>
          </w:tcPr>
          <w:p w14:paraId="31F1739B"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1.34</w:t>
            </w:r>
          </w:p>
        </w:tc>
        <w:tc>
          <w:tcPr>
            <w:tcW w:w="2377" w:type="dxa"/>
            <w:hideMark/>
          </w:tcPr>
          <w:p w14:paraId="16ECC905" w14:textId="77777777" w:rsidR="00510DEE" w:rsidRPr="00510DEE" w:rsidRDefault="00510DEE" w:rsidP="00510DEE">
            <w:pPr>
              <w:rPr>
                <w:rFonts w:ascii="Century Gothic" w:hAnsi="Century Gothic"/>
                <w:color w:val="auto"/>
                <w:szCs w:val="16"/>
              </w:rPr>
            </w:pPr>
            <w:proofErr w:type="spellStart"/>
            <w:r w:rsidRPr="00510DEE">
              <w:rPr>
                <w:rFonts w:ascii="Century Gothic" w:hAnsi="Century Gothic"/>
                <w:color w:val="auto"/>
                <w:szCs w:val="16"/>
              </w:rPr>
              <w:t>Межирічанська</w:t>
            </w:r>
            <w:proofErr w:type="spellEnd"/>
            <w:r w:rsidRPr="00510DEE">
              <w:rPr>
                <w:rFonts w:ascii="Century Gothic" w:hAnsi="Century Gothic"/>
                <w:color w:val="auto"/>
                <w:szCs w:val="16"/>
              </w:rPr>
              <w:t xml:space="preserve"> гімназія</w:t>
            </w:r>
          </w:p>
        </w:tc>
        <w:tc>
          <w:tcPr>
            <w:tcW w:w="941" w:type="dxa"/>
            <w:noWrap/>
            <w:hideMark/>
          </w:tcPr>
          <w:p w14:paraId="14E871C7"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6</w:t>
            </w:r>
          </w:p>
        </w:tc>
        <w:tc>
          <w:tcPr>
            <w:tcW w:w="4187" w:type="dxa"/>
            <w:noWrap/>
            <w:hideMark/>
          </w:tcPr>
          <w:p w14:paraId="3461922C"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окремо</w:t>
            </w:r>
          </w:p>
        </w:tc>
        <w:tc>
          <w:tcPr>
            <w:tcW w:w="1381" w:type="dxa"/>
            <w:noWrap/>
            <w:hideMark/>
          </w:tcPr>
          <w:p w14:paraId="1E316246"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1895,1961</w:t>
            </w:r>
          </w:p>
        </w:tc>
        <w:tc>
          <w:tcPr>
            <w:tcW w:w="950" w:type="dxa"/>
            <w:noWrap/>
            <w:hideMark/>
          </w:tcPr>
          <w:p w14:paraId="6793EB6C"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1</w:t>
            </w:r>
          </w:p>
        </w:tc>
        <w:tc>
          <w:tcPr>
            <w:tcW w:w="2341" w:type="dxa"/>
            <w:noWrap/>
            <w:hideMark/>
          </w:tcPr>
          <w:p w14:paraId="30BB7FD4"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960,5</w:t>
            </w:r>
          </w:p>
        </w:tc>
        <w:tc>
          <w:tcPr>
            <w:tcW w:w="1149" w:type="dxa"/>
            <w:noWrap/>
            <w:hideMark/>
          </w:tcPr>
          <w:p w14:paraId="2423A994"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734,8</w:t>
            </w:r>
          </w:p>
        </w:tc>
        <w:tc>
          <w:tcPr>
            <w:tcW w:w="1233" w:type="dxa"/>
            <w:noWrap/>
            <w:hideMark/>
          </w:tcPr>
          <w:p w14:paraId="072D6A23"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2425</w:t>
            </w:r>
          </w:p>
        </w:tc>
      </w:tr>
      <w:tr w:rsidR="00510DEE" w:rsidRPr="00510DEE" w14:paraId="5E879B48" w14:textId="77777777" w:rsidTr="00467444">
        <w:trPr>
          <w:trHeight w:val="20"/>
        </w:trPr>
        <w:tc>
          <w:tcPr>
            <w:tcW w:w="557" w:type="dxa"/>
            <w:hideMark/>
          </w:tcPr>
          <w:p w14:paraId="593E9B2E"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1.35</w:t>
            </w:r>
          </w:p>
        </w:tc>
        <w:tc>
          <w:tcPr>
            <w:tcW w:w="2377" w:type="dxa"/>
            <w:hideMark/>
          </w:tcPr>
          <w:p w14:paraId="51D41BEF" w14:textId="77777777" w:rsidR="00510DEE" w:rsidRPr="00510DEE" w:rsidRDefault="00510DEE" w:rsidP="00510DEE">
            <w:pPr>
              <w:rPr>
                <w:rFonts w:ascii="Century Gothic" w:hAnsi="Century Gothic"/>
                <w:color w:val="auto"/>
                <w:szCs w:val="16"/>
              </w:rPr>
            </w:pPr>
            <w:proofErr w:type="spellStart"/>
            <w:r w:rsidRPr="00510DEE">
              <w:rPr>
                <w:rFonts w:ascii="Century Gothic" w:hAnsi="Century Gothic"/>
                <w:color w:val="auto"/>
                <w:szCs w:val="16"/>
              </w:rPr>
              <w:t>Борятинська</w:t>
            </w:r>
            <w:proofErr w:type="spellEnd"/>
            <w:r w:rsidRPr="00510DEE">
              <w:rPr>
                <w:rFonts w:ascii="Century Gothic" w:hAnsi="Century Gothic"/>
                <w:color w:val="auto"/>
                <w:szCs w:val="16"/>
              </w:rPr>
              <w:t xml:space="preserve"> гімназія</w:t>
            </w:r>
          </w:p>
        </w:tc>
        <w:tc>
          <w:tcPr>
            <w:tcW w:w="941" w:type="dxa"/>
            <w:noWrap/>
            <w:hideMark/>
          </w:tcPr>
          <w:p w14:paraId="51409310"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4</w:t>
            </w:r>
          </w:p>
        </w:tc>
        <w:tc>
          <w:tcPr>
            <w:tcW w:w="4187" w:type="dxa"/>
            <w:noWrap/>
            <w:hideMark/>
          </w:tcPr>
          <w:p w14:paraId="3556B497"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окремо</w:t>
            </w:r>
          </w:p>
        </w:tc>
        <w:tc>
          <w:tcPr>
            <w:tcW w:w="1381" w:type="dxa"/>
            <w:noWrap/>
            <w:hideMark/>
          </w:tcPr>
          <w:p w14:paraId="5A5ACE49"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1974</w:t>
            </w:r>
          </w:p>
        </w:tc>
        <w:tc>
          <w:tcPr>
            <w:tcW w:w="950" w:type="dxa"/>
            <w:noWrap/>
            <w:hideMark/>
          </w:tcPr>
          <w:p w14:paraId="68A8A0A8"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2</w:t>
            </w:r>
          </w:p>
        </w:tc>
        <w:tc>
          <w:tcPr>
            <w:tcW w:w="2341" w:type="dxa"/>
            <w:noWrap/>
            <w:hideMark/>
          </w:tcPr>
          <w:p w14:paraId="28283A94"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800,8</w:t>
            </w:r>
          </w:p>
        </w:tc>
        <w:tc>
          <w:tcPr>
            <w:tcW w:w="1149" w:type="dxa"/>
            <w:noWrap/>
            <w:hideMark/>
          </w:tcPr>
          <w:p w14:paraId="2A5C08AC"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987,7</w:t>
            </w:r>
          </w:p>
        </w:tc>
        <w:tc>
          <w:tcPr>
            <w:tcW w:w="1233" w:type="dxa"/>
            <w:noWrap/>
            <w:hideMark/>
          </w:tcPr>
          <w:p w14:paraId="27C57E36"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3678,6</w:t>
            </w:r>
          </w:p>
        </w:tc>
      </w:tr>
      <w:tr w:rsidR="00510DEE" w:rsidRPr="00510DEE" w14:paraId="727EDE83" w14:textId="77777777" w:rsidTr="00467444">
        <w:trPr>
          <w:trHeight w:val="20"/>
        </w:trPr>
        <w:tc>
          <w:tcPr>
            <w:tcW w:w="557" w:type="dxa"/>
            <w:hideMark/>
          </w:tcPr>
          <w:p w14:paraId="135D05CE"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1.36</w:t>
            </w:r>
          </w:p>
        </w:tc>
        <w:tc>
          <w:tcPr>
            <w:tcW w:w="2377" w:type="dxa"/>
            <w:hideMark/>
          </w:tcPr>
          <w:p w14:paraId="72B471D8" w14:textId="77777777" w:rsidR="00510DEE" w:rsidRPr="00510DEE" w:rsidRDefault="00510DEE" w:rsidP="00510DEE">
            <w:pPr>
              <w:rPr>
                <w:rFonts w:ascii="Century Gothic" w:hAnsi="Century Gothic"/>
                <w:color w:val="auto"/>
                <w:szCs w:val="16"/>
              </w:rPr>
            </w:pPr>
            <w:proofErr w:type="spellStart"/>
            <w:r w:rsidRPr="00510DEE">
              <w:rPr>
                <w:rFonts w:ascii="Century Gothic" w:hAnsi="Century Gothic"/>
                <w:color w:val="auto"/>
                <w:szCs w:val="16"/>
              </w:rPr>
              <w:t>Сілецька</w:t>
            </w:r>
            <w:proofErr w:type="spellEnd"/>
            <w:r w:rsidRPr="00510DEE">
              <w:rPr>
                <w:rFonts w:ascii="Century Gothic" w:hAnsi="Century Gothic"/>
                <w:color w:val="auto"/>
                <w:szCs w:val="16"/>
              </w:rPr>
              <w:t xml:space="preserve"> ЗШ І-ІІІ ст. ім. Івана </w:t>
            </w:r>
            <w:proofErr w:type="spellStart"/>
            <w:r w:rsidRPr="00510DEE">
              <w:rPr>
                <w:rFonts w:ascii="Century Gothic" w:hAnsi="Century Gothic"/>
                <w:color w:val="auto"/>
                <w:szCs w:val="16"/>
              </w:rPr>
              <w:t>Климіва</w:t>
            </w:r>
            <w:proofErr w:type="spellEnd"/>
            <w:r w:rsidRPr="00510DEE">
              <w:rPr>
                <w:rFonts w:ascii="Century Gothic" w:hAnsi="Century Gothic"/>
                <w:color w:val="auto"/>
                <w:szCs w:val="16"/>
              </w:rPr>
              <w:t>-Легенди</w:t>
            </w:r>
          </w:p>
        </w:tc>
        <w:tc>
          <w:tcPr>
            <w:tcW w:w="941" w:type="dxa"/>
            <w:noWrap/>
            <w:hideMark/>
          </w:tcPr>
          <w:p w14:paraId="0F806CA6"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5</w:t>
            </w:r>
          </w:p>
        </w:tc>
        <w:tc>
          <w:tcPr>
            <w:tcW w:w="4187" w:type="dxa"/>
            <w:noWrap/>
            <w:hideMark/>
          </w:tcPr>
          <w:p w14:paraId="4CD4D579"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окремо</w:t>
            </w:r>
          </w:p>
        </w:tc>
        <w:tc>
          <w:tcPr>
            <w:tcW w:w="1381" w:type="dxa"/>
            <w:noWrap/>
            <w:hideMark/>
          </w:tcPr>
          <w:p w14:paraId="1C0E7380"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1978</w:t>
            </w:r>
          </w:p>
        </w:tc>
        <w:tc>
          <w:tcPr>
            <w:tcW w:w="950" w:type="dxa"/>
            <w:noWrap/>
            <w:hideMark/>
          </w:tcPr>
          <w:p w14:paraId="7171C898"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1; 3</w:t>
            </w:r>
          </w:p>
        </w:tc>
        <w:tc>
          <w:tcPr>
            <w:tcW w:w="2341" w:type="dxa"/>
            <w:noWrap/>
            <w:hideMark/>
          </w:tcPr>
          <w:p w14:paraId="352959EB"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1835,4</w:t>
            </w:r>
          </w:p>
        </w:tc>
        <w:tc>
          <w:tcPr>
            <w:tcW w:w="1149" w:type="dxa"/>
            <w:noWrap/>
            <w:hideMark/>
          </w:tcPr>
          <w:p w14:paraId="0E6B5907"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3508</w:t>
            </w:r>
          </w:p>
        </w:tc>
        <w:tc>
          <w:tcPr>
            <w:tcW w:w="1233" w:type="dxa"/>
            <w:noWrap/>
            <w:hideMark/>
          </w:tcPr>
          <w:p w14:paraId="47430E0D"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14683</w:t>
            </w:r>
          </w:p>
        </w:tc>
      </w:tr>
      <w:tr w:rsidR="00510DEE" w:rsidRPr="00510DEE" w14:paraId="32F7E4C9" w14:textId="77777777" w:rsidTr="00467444">
        <w:trPr>
          <w:trHeight w:val="20"/>
        </w:trPr>
        <w:tc>
          <w:tcPr>
            <w:tcW w:w="557" w:type="dxa"/>
            <w:hideMark/>
          </w:tcPr>
          <w:p w14:paraId="082B46F9"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1.37</w:t>
            </w:r>
          </w:p>
        </w:tc>
        <w:tc>
          <w:tcPr>
            <w:tcW w:w="2377" w:type="dxa"/>
            <w:hideMark/>
          </w:tcPr>
          <w:p w14:paraId="7F4E69D6" w14:textId="77777777" w:rsidR="00510DEE" w:rsidRPr="00510DEE" w:rsidRDefault="00510DEE" w:rsidP="00510DEE">
            <w:pPr>
              <w:rPr>
                <w:rFonts w:ascii="Century Gothic" w:hAnsi="Century Gothic"/>
                <w:color w:val="auto"/>
                <w:szCs w:val="16"/>
              </w:rPr>
            </w:pPr>
            <w:r w:rsidRPr="00510DEE">
              <w:rPr>
                <w:rFonts w:ascii="Century Gothic" w:hAnsi="Century Gothic"/>
                <w:color w:val="auto"/>
                <w:szCs w:val="16"/>
              </w:rPr>
              <w:t>Будинок дитячої та юнацької творчості м. Соснівки</w:t>
            </w:r>
          </w:p>
        </w:tc>
        <w:tc>
          <w:tcPr>
            <w:tcW w:w="941" w:type="dxa"/>
            <w:noWrap/>
            <w:hideMark/>
          </w:tcPr>
          <w:p w14:paraId="7E3F3D76"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1</w:t>
            </w:r>
          </w:p>
        </w:tc>
        <w:tc>
          <w:tcPr>
            <w:tcW w:w="4187" w:type="dxa"/>
            <w:noWrap/>
            <w:hideMark/>
          </w:tcPr>
          <w:p w14:paraId="5B25C87C"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окремо</w:t>
            </w:r>
          </w:p>
        </w:tc>
        <w:tc>
          <w:tcPr>
            <w:tcW w:w="1381" w:type="dxa"/>
            <w:noWrap/>
            <w:hideMark/>
          </w:tcPr>
          <w:p w14:paraId="5389172F"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1960</w:t>
            </w:r>
          </w:p>
        </w:tc>
        <w:tc>
          <w:tcPr>
            <w:tcW w:w="950" w:type="dxa"/>
            <w:noWrap/>
            <w:hideMark/>
          </w:tcPr>
          <w:p w14:paraId="4D4B539E"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4</w:t>
            </w:r>
          </w:p>
        </w:tc>
        <w:tc>
          <w:tcPr>
            <w:tcW w:w="2341" w:type="dxa"/>
            <w:noWrap/>
            <w:hideMark/>
          </w:tcPr>
          <w:p w14:paraId="5DD3C3AA"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667</w:t>
            </w:r>
          </w:p>
        </w:tc>
        <w:tc>
          <w:tcPr>
            <w:tcW w:w="1149" w:type="dxa"/>
            <w:noWrap/>
            <w:hideMark/>
          </w:tcPr>
          <w:p w14:paraId="200646D9"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2634</w:t>
            </w:r>
          </w:p>
        </w:tc>
        <w:tc>
          <w:tcPr>
            <w:tcW w:w="1233" w:type="dxa"/>
            <w:noWrap/>
            <w:hideMark/>
          </w:tcPr>
          <w:p w14:paraId="2BD8B080"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7268</w:t>
            </w:r>
          </w:p>
        </w:tc>
      </w:tr>
      <w:tr w:rsidR="00510DEE" w:rsidRPr="00510DEE" w14:paraId="042269DF" w14:textId="77777777" w:rsidTr="00467444">
        <w:trPr>
          <w:trHeight w:val="20"/>
        </w:trPr>
        <w:tc>
          <w:tcPr>
            <w:tcW w:w="557" w:type="dxa"/>
            <w:hideMark/>
          </w:tcPr>
          <w:p w14:paraId="6B10B507"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1.38</w:t>
            </w:r>
          </w:p>
        </w:tc>
        <w:tc>
          <w:tcPr>
            <w:tcW w:w="2377" w:type="dxa"/>
            <w:hideMark/>
          </w:tcPr>
          <w:p w14:paraId="7AFDCEB7" w14:textId="43E252B1" w:rsidR="00510DEE" w:rsidRPr="00510DEE" w:rsidRDefault="00510DEE" w:rsidP="00510DEE">
            <w:pPr>
              <w:rPr>
                <w:rFonts w:ascii="Century Gothic" w:hAnsi="Century Gothic"/>
                <w:color w:val="auto"/>
                <w:szCs w:val="16"/>
              </w:rPr>
            </w:pPr>
            <w:r w:rsidRPr="00510DEE">
              <w:rPr>
                <w:rFonts w:ascii="Century Gothic" w:hAnsi="Century Gothic"/>
                <w:color w:val="auto"/>
                <w:szCs w:val="16"/>
              </w:rPr>
              <w:t>Будинок дитячої та юн</w:t>
            </w:r>
            <w:r w:rsidR="001E74BD">
              <w:rPr>
                <w:rFonts w:ascii="Century Gothic" w:hAnsi="Century Gothic"/>
                <w:color w:val="auto"/>
                <w:szCs w:val="16"/>
              </w:rPr>
              <w:t>ацької творчості м. Шептицький</w:t>
            </w:r>
          </w:p>
        </w:tc>
        <w:tc>
          <w:tcPr>
            <w:tcW w:w="941" w:type="dxa"/>
            <w:noWrap/>
            <w:hideMark/>
          </w:tcPr>
          <w:p w14:paraId="75F04860"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2</w:t>
            </w:r>
          </w:p>
        </w:tc>
        <w:tc>
          <w:tcPr>
            <w:tcW w:w="4187" w:type="dxa"/>
            <w:noWrap/>
            <w:hideMark/>
          </w:tcPr>
          <w:p w14:paraId="1E157B7F"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окремо</w:t>
            </w:r>
          </w:p>
        </w:tc>
        <w:tc>
          <w:tcPr>
            <w:tcW w:w="1381" w:type="dxa"/>
            <w:noWrap/>
            <w:hideMark/>
          </w:tcPr>
          <w:p w14:paraId="392F6AEA"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1969</w:t>
            </w:r>
          </w:p>
        </w:tc>
        <w:tc>
          <w:tcPr>
            <w:tcW w:w="950" w:type="dxa"/>
            <w:noWrap/>
            <w:hideMark/>
          </w:tcPr>
          <w:p w14:paraId="6B255A30"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2</w:t>
            </w:r>
          </w:p>
        </w:tc>
        <w:tc>
          <w:tcPr>
            <w:tcW w:w="2341" w:type="dxa"/>
            <w:noWrap/>
            <w:hideMark/>
          </w:tcPr>
          <w:p w14:paraId="1301D2B6"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1356,2</w:t>
            </w:r>
          </w:p>
        </w:tc>
        <w:tc>
          <w:tcPr>
            <w:tcW w:w="1149" w:type="dxa"/>
            <w:noWrap/>
            <w:hideMark/>
          </w:tcPr>
          <w:p w14:paraId="47FD398D"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2043</w:t>
            </w:r>
          </w:p>
        </w:tc>
        <w:tc>
          <w:tcPr>
            <w:tcW w:w="1233" w:type="dxa"/>
            <w:noWrap/>
            <w:hideMark/>
          </w:tcPr>
          <w:p w14:paraId="5895C138"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6129</w:t>
            </w:r>
          </w:p>
        </w:tc>
      </w:tr>
      <w:tr w:rsidR="00510DEE" w:rsidRPr="00510DEE" w14:paraId="6B807351" w14:textId="77777777" w:rsidTr="00467444">
        <w:trPr>
          <w:trHeight w:val="20"/>
        </w:trPr>
        <w:tc>
          <w:tcPr>
            <w:tcW w:w="557" w:type="dxa"/>
            <w:hideMark/>
          </w:tcPr>
          <w:p w14:paraId="37445266"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1.39</w:t>
            </w:r>
          </w:p>
        </w:tc>
        <w:tc>
          <w:tcPr>
            <w:tcW w:w="2377" w:type="dxa"/>
            <w:hideMark/>
          </w:tcPr>
          <w:p w14:paraId="5319EA58" w14:textId="77777777" w:rsidR="00510DEE" w:rsidRPr="00510DEE" w:rsidRDefault="00510DEE" w:rsidP="00510DEE">
            <w:pPr>
              <w:rPr>
                <w:rFonts w:ascii="Century Gothic" w:hAnsi="Century Gothic"/>
                <w:color w:val="auto"/>
                <w:szCs w:val="16"/>
              </w:rPr>
            </w:pPr>
            <w:r w:rsidRPr="00510DEE">
              <w:rPr>
                <w:rFonts w:ascii="Century Gothic" w:hAnsi="Century Gothic"/>
                <w:color w:val="auto"/>
                <w:szCs w:val="16"/>
              </w:rPr>
              <w:t>Станція юних техніків</w:t>
            </w:r>
          </w:p>
        </w:tc>
        <w:tc>
          <w:tcPr>
            <w:tcW w:w="941" w:type="dxa"/>
            <w:noWrap/>
            <w:hideMark/>
          </w:tcPr>
          <w:p w14:paraId="24402343"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1</w:t>
            </w:r>
          </w:p>
        </w:tc>
        <w:tc>
          <w:tcPr>
            <w:tcW w:w="4187" w:type="dxa"/>
            <w:noWrap/>
            <w:hideMark/>
          </w:tcPr>
          <w:p w14:paraId="4B958D64"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окремо</w:t>
            </w:r>
          </w:p>
        </w:tc>
        <w:tc>
          <w:tcPr>
            <w:tcW w:w="1381" w:type="dxa"/>
            <w:noWrap/>
            <w:hideMark/>
          </w:tcPr>
          <w:p w14:paraId="435E1D2E"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1979</w:t>
            </w:r>
          </w:p>
        </w:tc>
        <w:tc>
          <w:tcPr>
            <w:tcW w:w="950" w:type="dxa"/>
            <w:noWrap/>
            <w:hideMark/>
          </w:tcPr>
          <w:p w14:paraId="0C923E1D"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2</w:t>
            </w:r>
          </w:p>
        </w:tc>
        <w:tc>
          <w:tcPr>
            <w:tcW w:w="2341" w:type="dxa"/>
            <w:noWrap/>
            <w:hideMark/>
          </w:tcPr>
          <w:p w14:paraId="61658E30"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526</w:t>
            </w:r>
          </w:p>
        </w:tc>
        <w:tc>
          <w:tcPr>
            <w:tcW w:w="1149" w:type="dxa"/>
            <w:noWrap/>
            <w:hideMark/>
          </w:tcPr>
          <w:p w14:paraId="100CB55C"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953</w:t>
            </w:r>
          </w:p>
        </w:tc>
        <w:tc>
          <w:tcPr>
            <w:tcW w:w="1233" w:type="dxa"/>
            <w:noWrap/>
            <w:hideMark/>
          </w:tcPr>
          <w:p w14:paraId="52964FCE"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2859</w:t>
            </w:r>
          </w:p>
        </w:tc>
      </w:tr>
      <w:tr w:rsidR="00510DEE" w:rsidRPr="00510DEE" w14:paraId="5B186566" w14:textId="77777777" w:rsidTr="00467444">
        <w:trPr>
          <w:trHeight w:val="20"/>
        </w:trPr>
        <w:tc>
          <w:tcPr>
            <w:tcW w:w="557" w:type="dxa"/>
            <w:hideMark/>
          </w:tcPr>
          <w:p w14:paraId="39D4D054"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1.40</w:t>
            </w:r>
          </w:p>
        </w:tc>
        <w:tc>
          <w:tcPr>
            <w:tcW w:w="2377" w:type="dxa"/>
            <w:hideMark/>
          </w:tcPr>
          <w:p w14:paraId="3449018E" w14:textId="77777777" w:rsidR="00510DEE" w:rsidRPr="00510DEE" w:rsidRDefault="00510DEE" w:rsidP="00510DEE">
            <w:pPr>
              <w:rPr>
                <w:rFonts w:ascii="Century Gothic" w:hAnsi="Century Gothic"/>
                <w:color w:val="auto"/>
                <w:szCs w:val="16"/>
              </w:rPr>
            </w:pPr>
            <w:r w:rsidRPr="00510DEE">
              <w:rPr>
                <w:rFonts w:ascii="Century Gothic" w:hAnsi="Century Gothic"/>
                <w:color w:val="auto"/>
                <w:szCs w:val="16"/>
              </w:rPr>
              <w:t>Дитячо-юнацька спортивна школа №1</w:t>
            </w:r>
          </w:p>
        </w:tc>
        <w:tc>
          <w:tcPr>
            <w:tcW w:w="941" w:type="dxa"/>
            <w:noWrap/>
            <w:hideMark/>
          </w:tcPr>
          <w:p w14:paraId="6FCD72A9"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1</w:t>
            </w:r>
          </w:p>
        </w:tc>
        <w:tc>
          <w:tcPr>
            <w:tcW w:w="4187" w:type="dxa"/>
            <w:noWrap/>
            <w:hideMark/>
          </w:tcPr>
          <w:p w14:paraId="37B4A193"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окремо</w:t>
            </w:r>
          </w:p>
        </w:tc>
        <w:tc>
          <w:tcPr>
            <w:tcW w:w="1381" w:type="dxa"/>
            <w:noWrap/>
            <w:hideMark/>
          </w:tcPr>
          <w:p w14:paraId="27A758B3"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1980</w:t>
            </w:r>
          </w:p>
        </w:tc>
        <w:tc>
          <w:tcPr>
            <w:tcW w:w="950" w:type="dxa"/>
            <w:noWrap/>
            <w:hideMark/>
          </w:tcPr>
          <w:p w14:paraId="5A028BC4"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2</w:t>
            </w:r>
          </w:p>
        </w:tc>
        <w:tc>
          <w:tcPr>
            <w:tcW w:w="2341" w:type="dxa"/>
            <w:noWrap/>
            <w:hideMark/>
          </w:tcPr>
          <w:p w14:paraId="2EB8B5A5"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1422</w:t>
            </w:r>
          </w:p>
        </w:tc>
        <w:tc>
          <w:tcPr>
            <w:tcW w:w="1149" w:type="dxa"/>
            <w:noWrap/>
            <w:hideMark/>
          </w:tcPr>
          <w:p w14:paraId="7F1D53CE"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1350</w:t>
            </w:r>
          </w:p>
        </w:tc>
        <w:tc>
          <w:tcPr>
            <w:tcW w:w="1233" w:type="dxa"/>
            <w:noWrap/>
            <w:hideMark/>
          </w:tcPr>
          <w:p w14:paraId="2324F003"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9637</w:t>
            </w:r>
          </w:p>
        </w:tc>
      </w:tr>
      <w:tr w:rsidR="00510DEE" w:rsidRPr="00510DEE" w14:paraId="32994687" w14:textId="77777777" w:rsidTr="00467444">
        <w:trPr>
          <w:trHeight w:val="20"/>
        </w:trPr>
        <w:tc>
          <w:tcPr>
            <w:tcW w:w="557" w:type="dxa"/>
            <w:hideMark/>
          </w:tcPr>
          <w:p w14:paraId="51F6F0BE"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1.41</w:t>
            </w:r>
          </w:p>
        </w:tc>
        <w:tc>
          <w:tcPr>
            <w:tcW w:w="2377" w:type="dxa"/>
            <w:hideMark/>
          </w:tcPr>
          <w:p w14:paraId="097E7814" w14:textId="77777777" w:rsidR="00510DEE" w:rsidRPr="00510DEE" w:rsidRDefault="00510DEE" w:rsidP="00510DEE">
            <w:pPr>
              <w:rPr>
                <w:rFonts w:ascii="Century Gothic" w:hAnsi="Century Gothic"/>
                <w:color w:val="auto"/>
                <w:szCs w:val="16"/>
              </w:rPr>
            </w:pPr>
            <w:r w:rsidRPr="00510DEE">
              <w:rPr>
                <w:rFonts w:ascii="Century Gothic" w:hAnsi="Century Gothic"/>
                <w:color w:val="auto"/>
                <w:szCs w:val="16"/>
              </w:rPr>
              <w:t>Дитячо-юнацька спортивна школа №2</w:t>
            </w:r>
          </w:p>
        </w:tc>
        <w:tc>
          <w:tcPr>
            <w:tcW w:w="941" w:type="dxa"/>
            <w:noWrap/>
            <w:hideMark/>
          </w:tcPr>
          <w:p w14:paraId="53D13C94"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2</w:t>
            </w:r>
          </w:p>
        </w:tc>
        <w:tc>
          <w:tcPr>
            <w:tcW w:w="4187" w:type="dxa"/>
            <w:noWrap/>
            <w:hideMark/>
          </w:tcPr>
          <w:p w14:paraId="1D0DE524"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окремо</w:t>
            </w:r>
          </w:p>
        </w:tc>
        <w:tc>
          <w:tcPr>
            <w:tcW w:w="1381" w:type="dxa"/>
            <w:noWrap/>
            <w:hideMark/>
          </w:tcPr>
          <w:p w14:paraId="391C54B8"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1981,2012</w:t>
            </w:r>
          </w:p>
        </w:tc>
        <w:tc>
          <w:tcPr>
            <w:tcW w:w="950" w:type="dxa"/>
            <w:noWrap/>
            <w:hideMark/>
          </w:tcPr>
          <w:p w14:paraId="0EEAEAFE"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1;2</w:t>
            </w:r>
          </w:p>
        </w:tc>
        <w:tc>
          <w:tcPr>
            <w:tcW w:w="2341" w:type="dxa"/>
            <w:noWrap/>
            <w:hideMark/>
          </w:tcPr>
          <w:p w14:paraId="6545C513"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780</w:t>
            </w:r>
          </w:p>
        </w:tc>
        <w:tc>
          <w:tcPr>
            <w:tcW w:w="1149" w:type="dxa"/>
            <w:noWrap/>
            <w:hideMark/>
          </w:tcPr>
          <w:p w14:paraId="40A64996"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1060</w:t>
            </w:r>
          </w:p>
        </w:tc>
        <w:tc>
          <w:tcPr>
            <w:tcW w:w="1233" w:type="dxa"/>
            <w:noWrap/>
            <w:hideMark/>
          </w:tcPr>
          <w:p w14:paraId="4661D79C"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5314</w:t>
            </w:r>
          </w:p>
        </w:tc>
      </w:tr>
      <w:tr w:rsidR="00510DEE" w:rsidRPr="00510DEE" w14:paraId="745D2D56" w14:textId="77777777" w:rsidTr="00467444">
        <w:trPr>
          <w:trHeight w:val="20"/>
        </w:trPr>
        <w:tc>
          <w:tcPr>
            <w:tcW w:w="557" w:type="dxa"/>
            <w:noWrap/>
            <w:hideMark/>
          </w:tcPr>
          <w:p w14:paraId="3D336E21"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2</w:t>
            </w:r>
          </w:p>
        </w:tc>
        <w:tc>
          <w:tcPr>
            <w:tcW w:w="2377" w:type="dxa"/>
            <w:hideMark/>
          </w:tcPr>
          <w:p w14:paraId="7914AD98" w14:textId="77777777" w:rsidR="00510DEE" w:rsidRPr="00510DEE" w:rsidRDefault="00510DEE" w:rsidP="00510DEE">
            <w:pPr>
              <w:rPr>
                <w:rFonts w:ascii="Century Gothic" w:hAnsi="Century Gothic"/>
                <w:color w:val="auto"/>
                <w:szCs w:val="16"/>
              </w:rPr>
            </w:pPr>
            <w:r w:rsidRPr="00510DEE">
              <w:rPr>
                <w:rFonts w:ascii="Century Gothic" w:hAnsi="Century Gothic"/>
                <w:color w:val="auto"/>
                <w:szCs w:val="16"/>
              </w:rPr>
              <w:t>Заклади культури, молоді, спорт</w:t>
            </w:r>
          </w:p>
        </w:tc>
        <w:tc>
          <w:tcPr>
            <w:tcW w:w="941" w:type="dxa"/>
            <w:noWrap/>
            <w:hideMark/>
          </w:tcPr>
          <w:p w14:paraId="2954969B"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 </w:t>
            </w:r>
          </w:p>
        </w:tc>
        <w:tc>
          <w:tcPr>
            <w:tcW w:w="4187" w:type="dxa"/>
            <w:noWrap/>
            <w:hideMark/>
          </w:tcPr>
          <w:p w14:paraId="2D2291D9"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 </w:t>
            </w:r>
          </w:p>
        </w:tc>
        <w:tc>
          <w:tcPr>
            <w:tcW w:w="1381" w:type="dxa"/>
            <w:noWrap/>
            <w:hideMark/>
          </w:tcPr>
          <w:p w14:paraId="22420DFF"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 </w:t>
            </w:r>
          </w:p>
        </w:tc>
        <w:tc>
          <w:tcPr>
            <w:tcW w:w="950" w:type="dxa"/>
            <w:noWrap/>
            <w:hideMark/>
          </w:tcPr>
          <w:p w14:paraId="5B1FB325"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 </w:t>
            </w:r>
          </w:p>
        </w:tc>
        <w:tc>
          <w:tcPr>
            <w:tcW w:w="2341" w:type="dxa"/>
            <w:noWrap/>
            <w:hideMark/>
          </w:tcPr>
          <w:p w14:paraId="6A288587"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 </w:t>
            </w:r>
          </w:p>
        </w:tc>
        <w:tc>
          <w:tcPr>
            <w:tcW w:w="1149" w:type="dxa"/>
            <w:noWrap/>
            <w:hideMark/>
          </w:tcPr>
          <w:p w14:paraId="2F978C3F"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 </w:t>
            </w:r>
          </w:p>
        </w:tc>
        <w:tc>
          <w:tcPr>
            <w:tcW w:w="1233" w:type="dxa"/>
            <w:noWrap/>
            <w:hideMark/>
          </w:tcPr>
          <w:p w14:paraId="63EC1E8F"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 </w:t>
            </w:r>
          </w:p>
        </w:tc>
      </w:tr>
      <w:tr w:rsidR="00510DEE" w:rsidRPr="00510DEE" w14:paraId="340DBAA7" w14:textId="77777777" w:rsidTr="00467444">
        <w:trPr>
          <w:trHeight w:val="20"/>
        </w:trPr>
        <w:tc>
          <w:tcPr>
            <w:tcW w:w="557" w:type="dxa"/>
            <w:hideMark/>
          </w:tcPr>
          <w:p w14:paraId="35A130D5"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2.1</w:t>
            </w:r>
          </w:p>
        </w:tc>
        <w:tc>
          <w:tcPr>
            <w:tcW w:w="2377" w:type="dxa"/>
            <w:hideMark/>
          </w:tcPr>
          <w:p w14:paraId="03DB2723" w14:textId="07A9003B" w:rsidR="00510DEE" w:rsidRPr="00510DEE" w:rsidRDefault="00510DEE" w:rsidP="00510DEE">
            <w:pPr>
              <w:rPr>
                <w:rFonts w:ascii="Century Gothic" w:hAnsi="Century Gothic"/>
                <w:color w:val="auto"/>
                <w:szCs w:val="16"/>
              </w:rPr>
            </w:pPr>
            <w:r w:rsidRPr="00510DEE">
              <w:rPr>
                <w:rFonts w:ascii="Century Gothic" w:hAnsi="Century Gothic"/>
                <w:color w:val="auto"/>
                <w:szCs w:val="16"/>
              </w:rPr>
              <w:t>КЗ "</w:t>
            </w:r>
            <w:r w:rsidR="001E74BD">
              <w:rPr>
                <w:rFonts w:ascii="Century Gothic" w:hAnsi="Century Gothic"/>
                <w:color w:val="auto"/>
                <w:szCs w:val="16"/>
              </w:rPr>
              <w:t xml:space="preserve"> Шептицький</w:t>
            </w:r>
            <w:r w:rsidR="001E74BD" w:rsidRPr="00510DEE">
              <w:rPr>
                <w:rFonts w:ascii="Century Gothic" w:hAnsi="Century Gothic"/>
                <w:color w:val="auto"/>
                <w:szCs w:val="16"/>
              </w:rPr>
              <w:t xml:space="preserve"> </w:t>
            </w:r>
            <w:r w:rsidRPr="00510DEE">
              <w:rPr>
                <w:rFonts w:ascii="Century Gothic" w:hAnsi="Century Gothic"/>
                <w:color w:val="auto"/>
                <w:szCs w:val="16"/>
              </w:rPr>
              <w:t xml:space="preserve">народний дім" </w:t>
            </w:r>
          </w:p>
        </w:tc>
        <w:tc>
          <w:tcPr>
            <w:tcW w:w="941" w:type="dxa"/>
            <w:noWrap/>
            <w:hideMark/>
          </w:tcPr>
          <w:p w14:paraId="09790F55"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1</w:t>
            </w:r>
          </w:p>
        </w:tc>
        <w:tc>
          <w:tcPr>
            <w:tcW w:w="4187" w:type="dxa"/>
            <w:noWrap/>
            <w:hideMark/>
          </w:tcPr>
          <w:p w14:paraId="044DEA67"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Окрема</w:t>
            </w:r>
          </w:p>
        </w:tc>
        <w:tc>
          <w:tcPr>
            <w:tcW w:w="1381" w:type="dxa"/>
            <w:noWrap/>
            <w:hideMark/>
          </w:tcPr>
          <w:p w14:paraId="3C261F93"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1961</w:t>
            </w:r>
          </w:p>
        </w:tc>
        <w:tc>
          <w:tcPr>
            <w:tcW w:w="950" w:type="dxa"/>
            <w:noWrap/>
            <w:hideMark/>
          </w:tcPr>
          <w:p w14:paraId="1D96200C"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4</w:t>
            </w:r>
          </w:p>
        </w:tc>
        <w:tc>
          <w:tcPr>
            <w:tcW w:w="2341" w:type="dxa"/>
            <w:noWrap/>
            <w:hideMark/>
          </w:tcPr>
          <w:p w14:paraId="23583771"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1282,5</w:t>
            </w:r>
          </w:p>
        </w:tc>
        <w:tc>
          <w:tcPr>
            <w:tcW w:w="1149" w:type="dxa"/>
            <w:noWrap/>
            <w:hideMark/>
          </w:tcPr>
          <w:p w14:paraId="0A539DAE"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4349,5</w:t>
            </w:r>
          </w:p>
        </w:tc>
        <w:tc>
          <w:tcPr>
            <w:tcW w:w="1233" w:type="dxa"/>
            <w:noWrap/>
            <w:hideMark/>
          </w:tcPr>
          <w:p w14:paraId="44D4D575"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15658,2</w:t>
            </w:r>
          </w:p>
        </w:tc>
      </w:tr>
      <w:tr w:rsidR="00510DEE" w:rsidRPr="00510DEE" w14:paraId="783E9C28" w14:textId="77777777" w:rsidTr="00467444">
        <w:trPr>
          <w:trHeight w:val="20"/>
        </w:trPr>
        <w:tc>
          <w:tcPr>
            <w:tcW w:w="557" w:type="dxa"/>
            <w:hideMark/>
          </w:tcPr>
          <w:p w14:paraId="0DBE67A5"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2.2</w:t>
            </w:r>
          </w:p>
        </w:tc>
        <w:tc>
          <w:tcPr>
            <w:tcW w:w="2377" w:type="dxa"/>
            <w:hideMark/>
          </w:tcPr>
          <w:p w14:paraId="5C9AE9A6" w14:textId="7D10A871" w:rsidR="00510DEE" w:rsidRPr="00510DEE" w:rsidRDefault="00510DEE" w:rsidP="00510DEE">
            <w:pPr>
              <w:rPr>
                <w:rFonts w:ascii="Century Gothic" w:hAnsi="Century Gothic"/>
                <w:color w:val="auto"/>
                <w:szCs w:val="16"/>
              </w:rPr>
            </w:pPr>
            <w:r w:rsidRPr="00510DEE">
              <w:rPr>
                <w:rFonts w:ascii="Century Gothic" w:hAnsi="Century Gothic"/>
                <w:color w:val="auto"/>
                <w:szCs w:val="16"/>
              </w:rPr>
              <w:t>КЗ "</w:t>
            </w:r>
            <w:proofErr w:type="spellStart"/>
            <w:r w:rsidRPr="00510DEE">
              <w:rPr>
                <w:rFonts w:ascii="Century Gothic" w:hAnsi="Century Gothic"/>
                <w:color w:val="auto"/>
                <w:szCs w:val="16"/>
              </w:rPr>
              <w:t>Сілецький</w:t>
            </w:r>
            <w:proofErr w:type="spellEnd"/>
            <w:r w:rsidRPr="00510DEE">
              <w:rPr>
                <w:rFonts w:ascii="Century Gothic" w:hAnsi="Century Gothic"/>
                <w:color w:val="auto"/>
                <w:szCs w:val="16"/>
              </w:rPr>
              <w:t> народний дім" с. Сілець</w:t>
            </w:r>
          </w:p>
        </w:tc>
        <w:tc>
          <w:tcPr>
            <w:tcW w:w="941" w:type="dxa"/>
            <w:noWrap/>
            <w:hideMark/>
          </w:tcPr>
          <w:p w14:paraId="3E0274CC"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1</w:t>
            </w:r>
          </w:p>
        </w:tc>
        <w:tc>
          <w:tcPr>
            <w:tcW w:w="4187" w:type="dxa"/>
            <w:noWrap/>
            <w:hideMark/>
          </w:tcPr>
          <w:p w14:paraId="7F479ABC"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Окрема</w:t>
            </w:r>
          </w:p>
        </w:tc>
        <w:tc>
          <w:tcPr>
            <w:tcW w:w="1381" w:type="dxa"/>
            <w:noWrap/>
            <w:hideMark/>
          </w:tcPr>
          <w:p w14:paraId="79081C53"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1945</w:t>
            </w:r>
          </w:p>
        </w:tc>
        <w:tc>
          <w:tcPr>
            <w:tcW w:w="950" w:type="dxa"/>
            <w:noWrap/>
            <w:hideMark/>
          </w:tcPr>
          <w:p w14:paraId="47338A12"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1</w:t>
            </w:r>
          </w:p>
        </w:tc>
        <w:tc>
          <w:tcPr>
            <w:tcW w:w="2341" w:type="dxa"/>
            <w:noWrap/>
            <w:hideMark/>
          </w:tcPr>
          <w:p w14:paraId="1F44C05D"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551,7</w:t>
            </w:r>
          </w:p>
        </w:tc>
        <w:tc>
          <w:tcPr>
            <w:tcW w:w="1149" w:type="dxa"/>
            <w:noWrap/>
            <w:hideMark/>
          </w:tcPr>
          <w:p w14:paraId="2B9471E0"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427,7</w:t>
            </w:r>
          </w:p>
        </w:tc>
        <w:tc>
          <w:tcPr>
            <w:tcW w:w="1233" w:type="dxa"/>
            <w:noWrap/>
            <w:hideMark/>
          </w:tcPr>
          <w:p w14:paraId="78E159CA"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2075</w:t>
            </w:r>
          </w:p>
        </w:tc>
      </w:tr>
      <w:tr w:rsidR="00510DEE" w:rsidRPr="00510DEE" w14:paraId="6DB04749" w14:textId="77777777" w:rsidTr="00467444">
        <w:trPr>
          <w:trHeight w:val="20"/>
        </w:trPr>
        <w:tc>
          <w:tcPr>
            <w:tcW w:w="557" w:type="dxa"/>
            <w:hideMark/>
          </w:tcPr>
          <w:p w14:paraId="14F99B73"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2.3</w:t>
            </w:r>
          </w:p>
        </w:tc>
        <w:tc>
          <w:tcPr>
            <w:tcW w:w="2377" w:type="dxa"/>
            <w:hideMark/>
          </w:tcPr>
          <w:p w14:paraId="46CD5A6D" w14:textId="031AE8B9" w:rsidR="00510DEE" w:rsidRPr="00510DEE" w:rsidRDefault="00510DEE" w:rsidP="00510DEE">
            <w:pPr>
              <w:rPr>
                <w:rFonts w:ascii="Century Gothic" w:hAnsi="Century Gothic"/>
                <w:color w:val="auto"/>
                <w:szCs w:val="16"/>
              </w:rPr>
            </w:pPr>
            <w:r w:rsidRPr="00510DEE">
              <w:rPr>
                <w:rFonts w:ascii="Century Gothic" w:hAnsi="Century Gothic"/>
                <w:color w:val="auto"/>
                <w:szCs w:val="16"/>
              </w:rPr>
              <w:t>КЗ "</w:t>
            </w:r>
            <w:proofErr w:type="spellStart"/>
            <w:r w:rsidRPr="00510DEE">
              <w:rPr>
                <w:rFonts w:ascii="Century Gothic" w:hAnsi="Century Gothic"/>
                <w:color w:val="auto"/>
                <w:szCs w:val="16"/>
              </w:rPr>
              <w:t>Межирічанський</w:t>
            </w:r>
            <w:proofErr w:type="spellEnd"/>
            <w:r w:rsidRPr="00510DEE">
              <w:rPr>
                <w:rFonts w:ascii="Century Gothic" w:hAnsi="Century Gothic"/>
                <w:color w:val="auto"/>
                <w:szCs w:val="16"/>
              </w:rPr>
              <w:t xml:space="preserve"> народний дім" с. Межиріччя, </w:t>
            </w:r>
          </w:p>
        </w:tc>
        <w:tc>
          <w:tcPr>
            <w:tcW w:w="941" w:type="dxa"/>
            <w:noWrap/>
            <w:hideMark/>
          </w:tcPr>
          <w:p w14:paraId="4F12E4A8"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1</w:t>
            </w:r>
          </w:p>
        </w:tc>
        <w:tc>
          <w:tcPr>
            <w:tcW w:w="4187" w:type="dxa"/>
            <w:noWrap/>
            <w:hideMark/>
          </w:tcPr>
          <w:p w14:paraId="22DAF1CD"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Окрема</w:t>
            </w:r>
          </w:p>
        </w:tc>
        <w:tc>
          <w:tcPr>
            <w:tcW w:w="1381" w:type="dxa"/>
            <w:noWrap/>
            <w:hideMark/>
          </w:tcPr>
          <w:p w14:paraId="447B071C"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1978</w:t>
            </w:r>
          </w:p>
        </w:tc>
        <w:tc>
          <w:tcPr>
            <w:tcW w:w="950" w:type="dxa"/>
            <w:noWrap/>
            <w:hideMark/>
          </w:tcPr>
          <w:p w14:paraId="3ECC9B82"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1</w:t>
            </w:r>
          </w:p>
        </w:tc>
        <w:tc>
          <w:tcPr>
            <w:tcW w:w="2341" w:type="dxa"/>
            <w:noWrap/>
            <w:hideMark/>
          </w:tcPr>
          <w:p w14:paraId="4A769800"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141,1</w:t>
            </w:r>
          </w:p>
        </w:tc>
        <w:tc>
          <w:tcPr>
            <w:tcW w:w="1149" w:type="dxa"/>
            <w:noWrap/>
            <w:hideMark/>
          </w:tcPr>
          <w:p w14:paraId="42B226AB"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131,1</w:t>
            </w:r>
          </w:p>
        </w:tc>
        <w:tc>
          <w:tcPr>
            <w:tcW w:w="1233" w:type="dxa"/>
            <w:noWrap/>
            <w:hideMark/>
          </w:tcPr>
          <w:p w14:paraId="478252D3"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593</w:t>
            </w:r>
          </w:p>
        </w:tc>
      </w:tr>
      <w:tr w:rsidR="00510DEE" w:rsidRPr="00510DEE" w14:paraId="336F1660" w14:textId="77777777" w:rsidTr="00467444">
        <w:trPr>
          <w:trHeight w:val="20"/>
        </w:trPr>
        <w:tc>
          <w:tcPr>
            <w:tcW w:w="557" w:type="dxa"/>
            <w:hideMark/>
          </w:tcPr>
          <w:p w14:paraId="1EABA52C"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2.4</w:t>
            </w:r>
          </w:p>
        </w:tc>
        <w:tc>
          <w:tcPr>
            <w:tcW w:w="2377" w:type="dxa"/>
            <w:hideMark/>
          </w:tcPr>
          <w:p w14:paraId="39EC40F5" w14:textId="7426DFDA" w:rsidR="00510DEE" w:rsidRPr="00510DEE" w:rsidRDefault="00510DEE" w:rsidP="00510DEE">
            <w:pPr>
              <w:rPr>
                <w:rFonts w:ascii="Century Gothic" w:hAnsi="Century Gothic"/>
                <w:color w:val="auto"/>
                <w:szCs w:val="16"/>
              </w:rPr>
            </w:pPr>
            <w:r w:rsidRPr="00510DEE">
              <w:rPr>
                <w:rFonts w:ascii="Century Gothic" w:hAnsi="Century Gothic"/>
                <w:color w:val="auto"/>
                <w:szCs w:val="16"/>
              </w:rPr>
              <w:t>КЗ "Центр ку</w:t>
            </w:r>
            <w:r w:rsidR="001E74BD">
              <w:rPr>
                <w:rFonts w:ascii="Century Gothic" w:hAnsi="Century Gothic"/>
                <w:color w:val="auto"/>
                <w:szCs w:val="16"/>
              </w:rPr>
              <w:t xml:space="preserve">льтурних послуг смт. Гірник" </w:t>
            </w:r>
            <w:proofErr w:type="spellStart"/>
            <w:r w:rsidR="001E74BD">
              <w:rPr>
                <w:rFonts w:ascii="Century Gothic" w:hAnsi="Century Gothic"/>
                <w:color w:val="auto"/>
                <w:szCs w:val="16"/>
              </w:rPr>
              <w:t>сел</w:t>
            </w:r>
            <w:proofErr w:type="spellEnd"/>
            <w:r w:rsidRPr="00510DEE">
              <w:rPr>
                <w:rFonts w:ascii="Century Gothic" w:hAnsi="Century Gothic"/>
                <w:color w:val="auto"/>
                <w:szCs w:val="16"/>
              </w:rPr>
              <w:t>. Гірник,</w:t>
            </w:r>
          </w:p>
        </w:tc>
        <w:tc>
          <w:tcPr>
            <w:tcW w:w="941" w:type="dxa"/>
            <w:noWrap/>
            <w:hideMark/>
          </w:tcPr>
          <w:p w14:paraId="3784C4C8"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1</w:t>
            </w:r>
          </w:p>
        </w:tc>
        <w:tc>
          <w:tcPr>
            <w:tcW w:w="4187" w:type="dxa"/>
            <w:noWrap/>
            <w:hideMark/>
          </w:tcPr>
          <w:p w14:paraId="7B7DF4F5"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Окрема</w:t>
            </w:r>
          </w:p>
        </w:tc>
        <w:tc>
          <w:tcPr>
            <w:tcW w:w="1381" w:type="dxa"/>
            <w:noWrap/>
            <w:hideMark/>
          </w:tcPr>
          <w:p w14:paraId="2A2B6613"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1970</w:t>
            </w:r>
          </w:p>
        </w:tc>
        <w:tc>
          <w:tcPr>
            <w:tcW w:w="950" w:type="dxa"/>
            <w:noWrap/>
            <w:hideMark/>
          </w:tcPr>
          <w:p w14:paraId="5DF79F2C"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1</w:t>
            </w:r>
          </w:p>
        </w:tc>
        <w:tc>
          <w:tcPr>
            <w:tcW w:w="2341" w:type="dxa"/>
            <w:noWrap/>
            <w:hideMark/>
          </w:tcPr>
          <w:p w14:paraId="7FA244A1"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482</w:t>
            </w:r>
          </w:p>
        </w:tc>
        <w:tc>
          <w:tcPr>
            <w:tcW w:w="1149" w:type="dxa"/>
            <w:noWrap/>
            <w:hideMark/>
          </w:tcPr>
          <w:p w14:paraId="0F2FD90A"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427</w:t>
            </w:r>
          </w:p>
        </w:tc>
        <w:tc>
          <w:tcPr>
            <w:tcW w:w="1233" w:type="dxa"/>
            <w:noWrap/>
            <w:hideMark/>
          </w:tcPr>
          <w:p w14:paraId="39A6148C"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9</w:t>
            </w:r>
          </w:p>
        </w:tc>
      </w:tr>
      <w:tr w:rsidR="00510DEE" w:rsidRPr="00510DEE" w14:paraId="49B68E10" w14:textId="77777777" w:rsidTr="00467444">
        <w:trPr>
          <w:trHeight w:val="20"/>
        </w:trPr>
        <w:tc>
          <w:tcPr>
            <w:tcW w:w="557" w:type="dxa"/>
            <w:hideMark/>
          </w:tcPr>
          <w:p w14:paraId="47BA40B5"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2.5</w:t>
            </w:r>
          </w:p>
        </w:tc>
        <w:tc>
          <w:tcPr>
            <w:tcW w:w="2377" w:type="dxa"/>
            <w:hideMark/>
          </w:tcPr>
          <w:p w14:paraId="4F5145CE" w14:textId="3BE3916D" w:rsidR="00510DEE" w:rsidRPr="00510DEE" w:rsidRDefault="00510DEE" w:rsidP="00510DEE">
            <w:pPr>
              <w:rPr>
                <w:rFonts w:ascii="Century Gothic" w:hAnsi="Century Gothic"/>
                <w:color w:val="auto"/>
                <w:szCs w:val="16"/>
              </w:rPr>
            </w:pPr>
            <w:r w:rsidRPr="00510DEE">
              <w:rPr>
                <w:rFonts w:ascii="Century Gothic" w:hAnsi="Century Gothic"/>
                <w:color w:val="auto"/>
                <w:szCs w:val="16"/>
              </w:rPr>
              <w:t>КЗ "</w:t>
            </w:r>
            <w:proofErr w:type="spellStart"/>
            <w:r w:rsidRPr="00510DEE">
              <w:rPr>
                <w:rFonts w:ascii="Century Gothic" w:hAnsi="Century Gothic"/>
                <w:color w:val="auto"/>
                <w:szCs w:val="16"/>
              </w:rPr>
              <w:t>Соснівський</w:t>
            </w:r>
            <w:proofErr w:type="spellEnd"/>
            <w:r w:rsidRPr="00510DEE">
              <w:rPr>
                <w:rFonts w:ascii="Century Gothic" w:hAnsi="Century Gothic"/>
                <w:color w:val="auto"/>
                <w:szCs w:val="16"/>
              </w:rPr>
              <w:t xml:space="preserve"> народний дім" </w:t>
            </w:r>
            <w:proofErr w:type="spellStart"/>
            <w:r w:rsidRPr="00510DEE">
              <w:rPr>
                <w:rFonts w:ascii="Century Gothic" w:hAnsi="Century Gothic"/>
                <w:color w:val="auto"/>
                <w:szCs w:val="16"/>
              </w:rPr>
              <w:t>м.Соснівка</w:t>
            </w:r>
            <w:proofErr w:type="spellEnd"/>
            <w:r w:rsidRPr="00510DEE">
              <w:rPr>
                <w:rFonts w:ascii="Century Gothic" w:hAnsi="Century Gothic"/>
                <w:color w:val="auto"/>
                <w:szCs w:val="16"/>
              </w:rPr>
              <w:t xml:space="preserve">, </w:t>
            </w:r>
          </w:p>
        </w:tc>
        <w:tc>
          <w:tcPr>
            <w:tcW w:w="941" w:type="dxa"/>
            <w:noWrap/>
            <w:hideMark/>
          </w:tcPr>
          <w:p w14:paraId="7BEFD8CF"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1</w:t>
            </w:r>
          </w:p>
        </w:tc>
        <w:tc>
          <w:tcPr>
            <w:tcW w:w="4187" w:type="dxa"/>
            <w:noWrap/>
            <w:hideMark/>
          </w:tcPr>
          <w:p w14:paraId="3B5D6965"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Окрема</w:t>
            </w:r>
          </w:p>
        </w:tc>
        <w:tc>
          <w:tcPr>
            <w:tcW w:w="1381" w:type="dxa"/>
            <w:noWrap/>
            <w:hideMark/>
          </w:tcPr>
          <w:p w14:paraId="09A12CA0"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1962</w:t>
            </w:r>
          </w:p>
        </w:tc>
        <w:tc>
          <w:tcPr>
            <w:tcW w:w="950" w:type="dxa"/>
            <w:noWrap/>
            <w:hideMark/>
          </w:tcPr>
          <w:p w14:paraId="07399CF1"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2</w:t>
            </w:r>
          </w:p>
        </w:tc>
        <w:tc>
          <w:tcPr>
            <w:tcW w:w="2341" w:type="dxa"/>
            <w:noWrap/>
            <w:hideMark/>
          </w:tcPr>
          <w:p w14:paraId="48468079"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993,4</w:t>
            </w:r>
          </w:p>
        </w:tc>
        <w:tc>
          <w:tcPr>
            <w:tcW w:w="1149" w:type="dxa"/>
            <w:noWrap/>
            <w:hideMark/>
          </w:tcPr>
          <w:p w14:paraId="53BB8144"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1751,5</w:t>
            </w:r>
          </w:p>
        </w:tc>
        <w:tc>
          <w:tcPr>
            <w:tcW w:w="1233" w:type="dxa"/>
            <w:noWrap/>
            <w:hideMark/>
          </w:tcPr>
          <w:p w14:paraId="5B5AE957"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10448</w:t>
            </w:r>
          </w:p>
        </w:tc>
      </w:tr>
      <w:tr w:rsidR="00510DEE" w:rsidRPr="00510DEE" w14:paraId="4806F4F2" w14:textId="77777777" w:rsidTr="00467444">
        <w:trPr>
          <w:trHeight w:val="20"/>
        </w:trPr>
        <w:tc>
          <w:tcPr>
            <w:tcW w:w="557" w:type="dxa"/>
            <w:hideMark/>
          </w:tcPr>
          <w:p w14:paraId="7B74E562"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2.6</w:t>
            </w:r>
          </w:p>
        </w:tc>
        <w:tc>
          <w:tcPr>
            <w:tcW w:w="2377" w:type="dxa"/>
            <w:hideMark/>
          </w:tcPr>
          <w:p w14:paraId="4E90DE2E" w14:textId="244EE4AE" w:rsidR="00510DEE" w:rsidRPr="00510DEE" w:rsidRDefault="00510DEE" w:rsidP="00510DEE">
            <w:pPr>
              <w:rPr>
                <w:rFonts w:ascii="Century Gothic" w:hAnsi="Century Gothic"/>
                <w:color w:val="auto"/>
                <w:szCs w:val="16"/>
              </w:rPr>
            </w:pPr>
            <w:r w:rsidRPr="00510DEE">
              <w:rPr>
                <w:rFonts w:ascii="Century Gothic" w:hAnsi="Century Gothic"/>
                <w:color w:val="auto"/>
                <w:szCs w:val="16"/>
              </w:rPr>
              <w:t>КЗ "</w:t>
            </w:r>
            <w:proofErr w:type="spellStart"/>
            <w:r w:rsidRPr="00510DEE">
              <w:rPr>
                <w:rFonts w:ascii="Century Gothic" w:hAnsi="Century Gothic"/>
                <w:color w:val="auto"/>
                <w:szCs w:val="16"/>
              </w:rPr>
              <w:t>Бендюзький</w:t>
            </w:r>
            <w:proofErr w:type="spellEnd"/>
            <w:r w:rsidRPr="00510DEE">
              <w:rPr>
                <w:rFonts w:ascii="Century Gothic" w:hAnsi="Century Gothic"/>
                <w:color w:val="auto"/>
                <w:szCs w:val="16"/>
              </w:rPr>
              <w:t xml:space="preserve"> народний дім" с. Бендюга, </w:t>
            </w:r>
          </w:p>
        </w:tc>
        <w:tc>
          <w:tcPr>
            <w:tcW w:w="941" w:type="dxa"/>
            <w:noWrap/>
            <w:hideMark/>
          </w:tcPr>
          <w:p w14:paraId="26A87509"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1</w:t>
            </w:r>
          </w:p>
        </w:tc>
        <w:tc>
          <w:tcPr>
            <w:tcW w:w="4187" w:type="dxa"/>
            <w:noWrap/>
            <w:hideMark/>
          </w:tcPr>
          <w:p w14:paraId="279EAA72"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Окрема</w:t>
            </w:r>
          </w:p>
        </w:tc>
        <w:tc>
          <w:tcPr>
            <w:tcW w:w="1381" w:type="dxa"/>
            <w:noWrap/>
            <w:hideMark/>
          </w:tcPr>
          <w:p w14:paraId="0CFD9888"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1975</w:t>
            </w:r>
          </w:p>
        </w:tc>
        <w:tc>
          <w:tcPr>
            <w:tcW w:w="950" w:type="dxa"/>
            <w:noWrap/>
            <w:hideMark/>
          </w:tcPr>
          <w:p w14:paraId="77D146F6"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2</w:t>
            </w:r>
          </w:p>
        </w:tc>
        <w:tc>
          <w:tcPr>
            <w:tcW w:w="2341" w:type="dxa"/>
            <w:noWrap/>
            <w:hideMark/>
          </w:tcPr>
          <w:p w14:paraId="329C35FE"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223,8</w:t>
            </w:r>
          </w:p>
        </w:tc>
        <w:tc>
          <w:tcPr>
            <w:tcW w:w="1149" w:type="dxa"/>
            <w:noWrap/>
            <w:hideMark/>
          </w:tcPr>
          <w:p w14:paraId="2DD01708"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399,6</w:t>
            </w:r>
          </w:p>
        </w:tc>
        <w:tc>
          <w:tcPr>
            <w:tcW w:w="1233" w:type="dxa"/>
            <w:noWrap/>
            <w:hideMark/>
          </w:tcPr>
          <w:p w14:paraId="23106BDE"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1998</w:t>
            </w:r>
          </w:p>
        </w:tc>
      </w:tr>
      <w:tr w:rsidR="00510DEE" w:rsidRPr="00510DEE" w14:paraId="038551F3" w14:textId="77777777" w:rsidTr="00467444">
        <w:trPr>
          <w:trHeight w:val="20"/>
        </w:trPr>
        <w:tc>
          <w:tcPr>
            <w:tcW w:w="557" w:type="dxa"/>
            <w:hideMark/>
          </w:tcPr>
          <w:p w14:paraId="4DEFC4D3"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2.7</w:t>
            </w:r>
          </w:p>
        </w:tc>
        <w:tc>
          <w:tcPr>
            <w:tcW w:w="2377" w:type="dxa"/>
            <w:hideMark/>
          </w:tcPr>
          <w:p w14:paraId="025EB57D" w14:textId="01A7B823" w:rsidR="00510DEE" w:rsidRPr="00510DEE" w:rsidRDefault="00510DEE" w:rsidP="00510DEE">
            <w:pPr>
              <w:rPr>
                <w:rFonts w:ascii="Century Gothic" w:hAnsi="Century Gothic"/>
                <w:color w:val="auto"/>
                <w:szCs w:val="16"/>
              </w:rPr>
            </w:pPr>
            <w:r w:rsidRPr="00510DEE">
              <w:rPr>
                <w:rFonts w:ascii="Century Gothic" w:hAnsi="Century Gothic"/>
                <w:color w:val="auto"/>
                <w:szCs w:val="16"/>
              </w:rPr>
              <w:t>КЗ "</w:t>
            </w:r>
            <w:proofErr w:type="spellStart"/>
            <w:r w:rsidRPr="00510DEE">
              <w:rPr>
                <w:rFonts w:ascii="Century Gothic" w:hAnsi="Century Gothic"/>
                <w:color w:val="auto"/>
                <w:szCs w:val="16"/>
              </w:rPr>
              <w:t>Волсвинський</w:t>
            </w:r>
            <w:proofErr w:type="spellEnd"/>
            <w:r w:rsidRPr="00510DEE">
              <w:rPr>
                <w:rFonts w:ascii="Century Gothic" w:hAnsi="Century Gothic"/>
                <w:color w:val="auto"/>
                <w:szCs w:val="16"/>
              </w:rPr>
              <w:t xml:space="preserve"> народний дім" с. </w:t>
            </w:r>
            <w:proofErr w:type="spellStart"/>
            <w:r w:rsidRPr="00510DEE">
              <w:rPr>
                <w:rFonts w:ascii="Century Gothic" w:hAnsi="Century Gothic"/>
                <w:color w:val="auto"/>
                <w:szCs w:val="16"/>
              </w:rPr>
              <w:t>Волсвин</w:t>
            </w:r>
            <w:proofErr w:type="spellEnd"/>
            <w:r w:rsidRPr="00510DEE">
              <w:rPr>
                <w:rFonts w:ascii="Century Gothic" w:hAnsi="Century Gothic"/>
                <w:color w:val="auto"/>
                <w:szCs w:val="16"/>
              </w:rPr>
              <w:t>,</w:t>
            </w:r>
          </w:p>
        </w:tc>
        <w:tc>
          <w:tcPr>
            <w:tcW w:w="941" w:type="dxa"/>
            <w:noWrap/>
            <w:hideMark/>
          </w:tcPr>
          <w:p w14:paraId="06651FEE"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1</w:t>
            </w:r>
          </w:p>
        </w:tc>
        <w:tc>
          <w:tcPr>
            <w:tcW w:w="4187" w:type="dxa"/>
            <w:noWrap/>
            <w:hideMark/>
          </w:tcPr>
          <w:p w14:paraId="7086A4AF"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Окрема</w:t>
            </w:r>
          </w:p>
        </w:tc>
        <w:tc>
          <w:tcPr>
            <w:tcW w:w="1381" w:type="dxa"/>
            <w:noWrap/>
            <w:hideMark/>
          </w:tcPr>
          <w:p w14:paraId="7868B962"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1972</w:t>
            </w:r>
          </w:p>
        </w:tc>
        <w:tc>
          <w:tcPr>
            <w:tcW w:w="950" w:type="dxa"/>
            <w:noWrap/>
            <w:hideMark/>
          </w:tcPr>
          <w:p w14:paraId="649CE434"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1</w:t>
            </w:r>
          </w:p>
        </w:tc>
        <w:tc>
          <w:tcPr>
            <w:tcW w:w="2341" w:type="dxa"/>
            <w:noWrap/>
            <w:hideMark/>
          </w:tcPr>
          <w:p w14:paraId="71EB859D"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245</w:t>
            </w:r>
          </w:p>
        </w:tc>
        <w:tc>
          <w:tcPr>
            <w:tcW w:w="1149" w:type="dxa"/>
            <w:noWrap/>
            <w:hideMark/>
          </w:tcPr>
          <w:p w14:paraId="7371D95C"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213,4</w:t>
            </w:r>
          </w:p>
        </w:tc>
        <w:tc>
          <w:tcPr>
            <w:tcW w:w="1233" w:type="dxa"/>
            <w:noWrap/>
            <w:hideMark/>
          </w:tcPr>
          <w:p w14:paraId="71AC8C0A"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1134</w:t>
            </w:r>
          </w:p>
        </w:tc>
      </w:tr>
      <w:tr w:rsidR="00510DEE" w:rsidRPr="00510DEE" w14:paraId="1164FBB6" w14:textId="77777777" w:rsidTr="00467444">
        <w:trPr>
          <w:trHeight w:val="20"/>
        </w:trPr>
        <w:tc>
          <w:tcPr>
            <w:tcW w:w="557" w:type="dxa"/>
            <w:hideMark/>
          </w:tcPr>
          <w:p w14:paraId="2CA58390"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lastRenderedPageBreak/>
              <w:t>2.8</w:t>
            </w:r>
          </w:p>
        </w:tc>
        <w:tc>
          <w:tcPr>
            <w:tcW w:w="2377" w:type="dxa"/>
            <w:hideMark/>
          </w:tcPr>
          <w:p w14:paraId="64B4EC33" w14:textId="1A4FD0C9" w:rsidR="00510DEE" w:rsidRPr="00510DEE" w:rsidRDefault="00510DEE" w:rsidP="00510DEE">
            <w:pPr>
              <w:rPr>
                <w:rFonts w:ascii="Century Gothic" w:hAnsi="Century Gothic"/>
                <w:color w:val="auto"/>
                <w:szCs w:val="16"/>
              </w:rPr>
            </w:pPr>
            <w:r w:rsidRPr="00510DEE">
              <w:rPr>
                <w:rFonts w:ascii="Century Gothic" w:hAnsi="Century Gothic"/>
                <w:color w:val="auto"/>
                <w:szCs w:val="16"/>
              </w:rPr>
              <w:t>КЗ "Острівський народний дім" с. Острів</w:t>
            </w:r>
          </w:p>
        </w:tc>
        <w:tc>
          <w:tcPr>
            <w:tcW w:w="941" w:type="dxa"/>
            <w:noWrap/>
            <w:hideMark/>
          </w:tcPr>
          <w:p w14:paraId="0BD645E9"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1</w:t>
            </w:r>
          </w:p>
        </w:tc>
        <w:tc>
          <w:tcPr>
            <w:tcW w:w="4187" w:type="dxa"/>
            <w:noWrap/>
            <w:hideMark/>
          </w:tcPr>
          <w:p w14:paraId="3644A5E8"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Окрема</w:t>
            </w:r>
          </w:p>
        </w:tc>
        <w:tc>
          <w:tcPr>
            <w:tcW w:w="1381" w:type="dxa"/>
            <w:noWrap/>
            <w:hideMark/>
          </w:tcPr>
          <w:p w14:paraId="029D79D8"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1952</w:t>
            </w:r>
          </w:p>
        </w:tc>
        <w:tc>
          <w:tcPr>
            <w:tcW w:w="950" w:type="dxa"/>
            <w:noWrap/>
            <w:hideMark/>
          </w:tcPr>
          <w:p w14:paraId="6E580EA9"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1</w:t>
            </w:r>
          </w:p>
        </w:tc>
        <w:tc>
          <w:tcPr>
            <w:tcW w:w="2341" w:type="dxa"/>
            <w:noWrap/>
            <w:hideMark/>
          </w:tcPr>
          <w:p w14:paraId="43375645"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286,3</w:t>
            </w:r>
          </w:p>
        </w:tc>
        <w:tc>
          <w:tcPr>
            <w:tcW w:w="1149" w:type="dxa"/>
            <w:noWrap/>
            <w:hideMark/>
          </w:tcPr>
          <w:p w14:paraId="3CF55CA0"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215</w:t>
            </w:r>
          </w:p>
        </w:tc>
        <w:tc>
          <w:tcPr>
            <w:tcW w:w="1233" w:type="dxa"/>
            <w:noWrap/>
            <w:hideMark/>
          </w:tcPr>
          <w:p w14:paraId="2BEF2B83"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1442</w:t>
            </w:r>
          </w:p>
        </w:tc>
      </w:tr>
      <w:tr w:rsidR="00510DEE" w:rsidRPr="00510DEE" w14:paraId="0244FF71" w14:textId="77777777" w:rsidTr="00467444">
        <w:trPr>
          <w:trHeight w:val="20"/>
        </w:trPr>
        <w:tc>
          <w:tcPr>
            <w:tcW w:w="557" w:type="dxa"/>
            <w:hideMark/>
          </w:tcPr>
          <w:p w14:paraId="6A1934A7"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2.9</w:t>
            </w:r>
          </w:p>
        </w:tc>
        <w:tc>
          <w:tcPr>
            <w:tcW w:w="2377" w:type="dxa"/>
            <w:hideMark/>
          </w:tcPr>
          <w:p w14:paraId="6405EC11" w14:textId="03098019" w:rsidR="00510DEE" w:rsidRPr="00510DEE" w:rsidRDefault="00510DEE" w:rsidP="00510DEE">
            <w:pPr>
              <w:rPr>
                <w:rFonts w:ascii="Century Gothic" w:hAnsi="Century Gothic"/>
                <w:color w:val="auto"/>
                <w:szCs w:val="16"/>
              </w:rPr>
            </w:pPr>
            <w:r w:rsidRPr="00510DEE">
              <w:rPr>
                <w:rFonts w:ascii="Century Gothic" w:hAnsi="Century Gothic"/>
                <w:color w:val="auto"/>
                <w:szCs w:val="16"/>
              </w:rPr>
              <w:t>КЗ "</w:t>
            </w:r>
            <w:proofErr w:type="spellStart"/>
            <w:r w:rsidRPr="00510DEE">
              <w:rPr>
                <w:rFonts w:ascii="Century Gothic" w:hAnsi="Century Gothic"/>
                <w:color w:val="auto"/>
                <w:szCs w:val="16"/>
              </w:rPr>
              <w:t>Добрячинський</w:t>
            </w:r>
            <w:proofErr w:type="spellEnd"/>
            <w:r w:rsidRPr="00510DEE">
              <w:rPr>
                <w:rFonts w:ascii="Century Gothic" w:hAnsi="Century Gothic"/>
                <w:color w:val="auto"/>
                <w:szCs w:val="16"/>
              </w:rPr>
              <w:t xml:space="preserve"> народний дім" с. </w:t>
            </w:r>
            <w:proofErr w:type="spellStart"/>
            <w:r w:rsidRPr="00510DEE">
              <w:rPr>
                <w:rFonts w:ascii="Century Gothic" w:hAnsi="Century Gothic"/>
                <w:color w:val="auto"/>
                <w:szCs w:val="16"/>
              </w:rPr>
              <w:t>Добрячин</w:t>
            </w:r>
            <w:proofErr w:type="spellEnd"/>
          </w:p>
        </w:tc>
        <w:tc>
          <w:tcPr>
            <w:tcW w:w="941" w:type="dxa"/>
            <w:noWrap/>
            <w:hideMark/>
          </w:tcPr>
          <w:p w14:paraId="523E3C9D"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1</w:t>
            </w:r>
          </w:p>
        </w:tc>
        <w:tc>
          <w:tcPr>
            <w:tcW w:w="4187" w:type="dxa"/>
            <w:noWrap/>
            <w:hideMark/>
          </w:tcPr>
          <w:p w14:paraId="38A83737"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Окрема</w:t>
            </w:r>
          </w:p>
        </w:tc>
        <w:tc>
          <w:tcPr>
            <w:tcW w:w="1381" w:type="dxa"/>
            <w:noWrap/>
            <w:hideMark/>
          </w:tcPr>
          <w:p w14:paraId="285B0D34"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1970</w:t>
            </w:r>
          </w:p>
        </w:tc>
        <w:tc>
          <w:tcPr>
            <w:tcW w:w="950" w:type="dxa"/>
            <w:noWrap/>
            <w:hideMark/>
          </w:tcPr>
          <w:p w14:paraId="48163DA9"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1</w:t>
            </w:r>
          </w:p>
        </w:tc>
        <w:tc>
          <w:tcPr>
            <w:tcW w:w="2341" w:type="dxa"/>
            <w:noWrap/>
            <w:hideMark/>
          </w:tcPr>
          <w:p w14:paraId="184857F6"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325,9</w:t>
            </w:r>
          </w:p>
        </w:tc>
        <w:tc>
          <w:tcPr>
            <w:tcW w:w="1149" w:type="dxa"/>
            <w:noWrap/>
            <w:hideMark/>
          </w:tcPr>
          <w:p w14:paraId="2A632A7F"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273,2</w:t>
            </w:r>
          </w:p>
        </w:tc>
        <w:tc>
          <w:tcPr>
            <w:tcW w:w="1233" w:type="dxa"/>
            <w:noWrap/>
            <w:hideMark/>
          </w:tcPr>
          <w:p w14:paraId="39621178"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1907</w:t>
            </w:r>
          </w:p>
        </w:tc>
      </w:tr>
      <w:tr w:rsidR="00510DEE" w:rsidRPr="00510DEE" w14:paraId="0BBBA454" w14:textId="77777777" w:rsidTr="00467444">
        <w:trPr>
          <w:trHeight w:val="20"/>
        </w:trPr>
        <w:tc>
          <w:tcPr>
            <w:tcW w:w="557" w:type="dxa"/>
            <w:hideMark/>
          </w:tcPr>
          <w:p w14:paraId="2C08332C"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2.10</w:t>
            </w:r>
          </w:p>
        </w:tc>
        <w:tc>
          <w:tcPr>
            <w:tcW w:w="2377" w:type="dxa"/>
            <w:hideMark/>
          </w:tcPr>
          <w:p w14:paraId="519FDD67" w14:textId="460A448D" w:rsidR="00510DEE" w:rsidRPr="00510DEE" w:rsidRDefault="00510DEE" w:rsidP="00510DEE">
            <w:pPr>
              <w:rPr>
                <w:rFonts w:ascii="Century Gothic" w:hAnsi="Century Gothic"/>
                <w:color w:val="auto"/>
                <w:szCs w:val="16"/>
              </w:rPr>
            </w:pPr>
            <w:r w:rsidRPr="00510DEE">
              <w:rPr>
                <w:rFonts w:ascii="Century Gothic" w:hAnsi="Century Gothic"/>
                <w:color w:val="auto"/>
                <w:szCs w:val="16"/>
              </w:rPr>
              <w:t>КЗ "</w:t>
            </w:r>
            <w:proofErr w:type="spellStart"/>
            <w:r w:rsidRPr="00510DEE">
              <w:rPr>
                <w:rFonts w:ascii="Century Gothic" w:hAnsi="Century Gothic"/>
                <w:color w:val="auto"/>
                <w:szCs w:val="16"/>
              </w:rPr>
              <w:t>Поздимирський</w:t>
            </w:r>
            <w:proofErr w:type="spellEnd"/>
            <w:r w:rsidRPr="00510DEE">
              <w:rPr>
                <w:rFonts w:ascii="Century Gothic" w:hAnsi="Century Gothic"/>
                <w:color w:val="auto"/>
                <w:szCs w:val="16"/>
              </w:rPr>
              <w:t xml:space="preserve"> народний дім" с. </w:t>
            </w:r>
            <w:proofErr w:type="spellStart"/>
            <w:r w:rsidRPr="00510DEE">
              <w:rPr>
                <w:rFonts w:ascii="Century Gothic" w:hAnsi="Century Gothic"/>
                <w:color w:val="auto"/>
                <w:szCs w:val="16"/>
              </w:rPr>
              <w:t>Поздимир</w:t>
            </w:r>
            <w:proofErr w:type="spellEnd"/>
          </w:p>
        </w:tc>
        <w:tc>
          <w:tcPr>
            <w:tcW w:w="941" w:type="dxa"/>
            <w:noWrap/>
            <w:hideMark/>
          </w:tcPr>
          <w:p w14:paraId="7CFD8EA8"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1</w:t>
            </w:r>
          </w:p>
        </w:tc>
        <w:tc>
          <w:tcPr>
            <w:tcW w:w="4187" w:type="dxa"/>
            <w:noWrap/>
            <w:hideMark/>
          </w:tcPr>
          <w:p w14:paraId="2656C5DC"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Окрема</w:t>
            </w:r>
          </w:p>
        </w:tc>
        <w:tc>
          <w:tcPr>
            <w:tcW w:w="1381" w:type="dxa"/>
            <w:noWrap/>
            <w:hideMark/>
          </w:tcPr>
          <w:p w14:paraId="69F14217"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1961</w:t>
            </w:r>
          </w:p>
        </w:tc>
        <w:tc>
          <w:tcPr>
            <w:tcW w:w="950" w:type="dxa"/>
            <w:noWrap/>
            <w:hideMark/>
          </w:tcPr>
          <w:p w14:paraId="67815CE5"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1</w:t>
            </w:r>
          </w:p>
        </w:tc>
        <w:tc>
          <w:tcPr>
            <w:tcW w:w="2341" w:type="dxa"/>
            <w:noWrap/>
            <w:hideMark/>
          </w:tcPr>
          <w:p w14:paraId="68D5B6A6"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315,1</w:t>
            </w:r>
          </w:p>
        </w:tc>
        <w:tc>
          <w:tcPr>
            <w:tcW w:w="1149" w:type="dxa"/>
            <w:noWrap/>
            <w:hideMark/>
          </w:tcPr>
          <w:p w14:paraId="69CCE900"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287,4</w:t>
            </w:r>
          </w:p>
        </w:tc>
        <w:tc>
          <w:tcPr>
            <w:tcW w:w="1233" w:type="dxa"/>
            <w:noWrap/>
            <w:hideMark/>
          </w:tcPr>
          <w:p w14:paraId="75139803"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1382</w:t>
            </w:r>
          </w:p>
        </w:tc>
      </w:tr>
      <w:tr w:rsidR="00510DEE" w:rsidRPr="00510DEE" w14:paraId="326DD859" w14:textId="77777777" w:rsidTr="00467444">
        <w:trPr>
          <w:trHeight w:val="20"/>
        </w:trPr>
        <w:tc>
          <w:tcPr>
            <w:tcW w:w="557" w:type="dxa"/>
            <w:hideMark/>
          </w:tcPr>
          <w:p w14:paraId="389BDA19"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2.11</w:t>
            </w:r>
          </w:p>
        </w:tc>
        <w:tc>
          <w:tcPr>
            <w:tcW w:w="2377" w:type="dxa"/>
            <w:hideMark/>
          </w:tcPr>
          <w:p w14:paraId="4E0AB1AB" w14:textId="4AFE4CA3" w:rsidR="00510DEE" w:rsidRPr="00510DEE" w:rsidRDefault="00510DEE" w:rsidP="006604EA">
            <w:pPr>
              <w:rPr>
                <w:rFonts w:ascii="Century Gothic" w:hAnsi="Century Gothic"/>
                <w:color w:val="auto"/>
                <w:szCs w:val="16"/>
              </w:rPr>
            </w:pPr>
            <w:r w:rsidRPr="00510DEE">
              <w:rPr>
                <w:rFonts w:ascii="Century Gothic" w:hAnsi="Century Gothic"/>
                <w:color w:val="auto"/>
                <w:szCs w:val="16"/>
              </w:rPr>
              <w:t>КЗ "</w:t>
            </w:r>
            <w:r w:rsidR="006604EA">
              <w:rPr>
                <w:rFonts w:ascii="Century Gothic" w:hAnsi="Century Gothic"/>
                <w:color w:val="auto"/>
                <w:szCs w:val="16"/>
              </w:rPr>
              <w:t xml:space="preserve">Шептицька </w:t>
            </w:r>
            <w:r w:rsidRPr="00510DEE">
              <w:rPr>
                <w:rFonts w:ascii="Century Gothic" w:hAnsi="Century Gothic"/>
                <w:color w:val="auto"/>
                <w:szCs w:val="16"/>
              </w:rPr>
              <w:t xml:space="preserve">публічна бібліотека" м. </w:t>
            </w:r>
            <w:r w:rsidR="006604EA">
              <w:rPr>
                <w:rFonts w:ascii="Century Gothic" w:hAnsi="Century Gothic"/>
                <w:color w:val="auto"/>
                <w:szCs w:val="16"/>
              </w:rPr>
              <w:t>Шептицький</w:t>
            </w:r>
          </w:p>
        </w:tc>
        <w:tc>
          <w:tcPr>
            <w:tcW w:w="941" w:type="dxa"/>
            <w:noWrap/>
            <w:hideMark/>
          </w:tcPr>
          <w:p w14:paraId="0B4EDCFE"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1</w:t>
            </w:r>
          </w:p>
        </w:tc>
        <w:tc>
          <w:tcPr>
            <w:tcW w:w="4187" w:type="dxa"/>
            <w:noWrap/>
            <w:hideMark/>
          </w:tcPr>
          <w:p w14:paraId="6B80B704"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Вбудована(в житловому приміщені)</w:t>
            </w:r>
          </w:p>
        </w:tc>
        <w:tc>
          <w:tcPr>
            <w:tcW w:w="1381" w:type="dxa"/>
            <w:noWrap/>
            <w:hideMark/>
          </w:tcPr>
          <w:p w14:paraId="43F9FDE1"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1981</w:t>
            </w:r>
          </w:p>
        </w:tc>
        <w:tc>
          <w:tcPr>
            <w:tcW w:w="950" w:type="dxa"/>
            <w:noWrap/>
            <w:hideMark/>
          </w:tcPr>
          <w:p w14:paraId="688D6A17"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1</w:t>
            </w:r>
          </w:p>
        </w:tc>
        <w:tc>
          <w:tcPr>
            <w:tcW w:w="2341" w:type="dxa"/>
            <w:noWrap/>
            <w:hideMark/>
          </w:tcPr>
          <w:p w14:paraId="142BEDE4"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679,7</w:t>
            </w:r>
          </w:p>
        </w:tc>
        <w:tc>
          <w:tcPr>
            <w:tcW w:w="1149" w:type="dxa"/>
            <w:noWrap/>
            <w:hideMark/>
          </w:tcPr>
          <w:p w14:paraId="74520F21"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579,1</w:t>
            </w:r>
          </w:p>
        </w:tc>
        <w:tc>
          <w:tcPr>
            <w:tcW w:w="1233" w:type="dxa"/>
            <w:noWrap/>
            <w:hideMark/>
          </w:tcPr>
          <w:p w14:paraId="0B1B53E3"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1917</w:t>
            </w:r>
          </w:p>
        </w:tc>
      </w:tr>
      <w:tr w:rsidR="00510DEE" w:rsidRPr="00510DEE" w14:paraId="02C3E626" w14:textId="77777777" w:rsidTr="00467444">
        <w:trPr>
          <w:trHeight w:val="20"/>
        </w:trPr>
        <w:tc>
          <w:tcPr>
            <w:tcW w:w="557" w:type="dxa"/>
            <w:hideMark/>
          </w:tcPr>
          <w:p w14:paraId="3B11A09B"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2.12</w:t>
            </w:r>
          </w:p>
        </w:tc>
        <w:tc>
          <w:tcPr>
            <w:tcW w:w="2377" w:type="dxa"/>
            <w:hideMark/>
          </w:tcPr>
          <w:p w14:paraId="2E4B1EB8" w14:textId="41443075" w:rsidR="00510DEE" w:rsidRPr="00510DEE" w:rsidRDefault="00510DEE" w:rsidP="006604EA">
            <w:pPr>
              <w:rPr>
                <w:rFonts w:ascii="Century Gothic" w:hAnsi="Century Gothic"/>
                <w:color w:val="auto"/>
                <w:szCs w:val="16"/>
              </w:rPr>
            </w:pPr>
            <w:r w:rsidRPr="00510DEE">
              <w:rPr>
                <w:rFonts w:ascii="Century Gothic" w:hAnsi="Century Gothic"/>
                <w:color w:val="auto"/>
                <w:szCs w:val="16"/>
              </w:rPr>
              <w:t>Міська бібліотека для дітей КЗ "</w:t>
            </w:r>
            <w:r w:rsidR="006604EA">
              <w:rPr>
                <w:rFonts w:ascii="Century Gothic" w:hAnsi="Century Gothic"/>
                <w:color w:val="auto"/>
                <w:szCs w:val="16"/>
              </w:rPr>
              <w:t>Шептицька</w:t>
            </w:r>
            <w:r w:rsidRPr="00510DEE">
              <w:rPr>
                <w:rFonts w:ascii="Century Gothic" w:hAnsi="Century Gothic"/>
                <w:color w:val="auto"/>
                <w:szCs w:val="16"/>
              </w:rPr>
              <w:t xml:space="preserve"> публічна бібліотека" м. </w:t>
            </w:r>
            <w:r w:rsidR="006604EA">
              <w:rPr>
                <w:rFonts w:ascii="Century Gothic" w:hAnsi="Century Gothic"/>
                <w:color w:val="auto"/>
                <w:szCs w:val="16"/>
              </w:rPr>
              <w:t>Шептицький</w:t>
            </w:r>
          </w:p>
        </w:tc>
        <w:tc>
          <w:tcPr>
            <w:tcW w:w="941" w:type="dxa"/>
            <w:noWrap/>
            <w:hideMark/>
          </w:tcPr>
          <w:p w14:paraId="12E64C78"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1</w:t>
            </w:r>
          </w:p>
        </w:tc>
        <w:tc>
          <w:tcPr>
            <w:tcW w:w="4187" w:type="dxa"/>
            <w:noWrap/>
            <w:hideMark/>
          </w:tcPr>
          <w:p w14:paraId="28103FFB"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Вбудована(в житловому приміщені)</w:t>
            </w:r>
          </w:p>
        </w:tc>
        <w:tc>
          <w:tcPr>
            <w:tcW w:w="1381" w:type="dxa"/>
            <w:noWrap/>
            <w:hideMark/>
          </w:tcPr>
          <w:p w14:paraId="1273565B"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1977</w:t>
            </w:r>
          </w:p>
        </w:tc>
        <w:tc>
          <w:tcPr>
            <w:tcW w:w="950" w:type="dxa"/>
            <w:noWrap/>
            <w:hideMark/>
          </w:tcPr>
          <w:p w14:paraId="6DC49030"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1</w:t>
            </w:r>
          </w:p>
        </w:tc>
        <w:tc>
          <w:tcPr>
            <w:tcW w:w="2341" w:type="dxa"/>
            <w:noWrap/>
            <w:hideMark/>
          </w:tcPr>
          <w:p w14:paraId="28DC64F2"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460</w:t>
            </w:r>
          </w:p>
        </w:tc>
        <w:tc>
          <w:tcPr>
            <w:tcW w:w="1149" w:type="dxa"/>
            <w:noWrap/>
            <w:hideMark/>
          </w:tcPr>
          <w:p w14:paraId="2A1953C9"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396,1</w:t>
            </w:r>
          </w:p>
        </w:tc>
        <w:tc>
          <w:tcPr>
            <w:tcW w:w="1233" w:type="dxa"/>
            <w:noWrap/>
            <w:hideMark/>
          </w:tcPr>
          <w:p w14:paraId="28AFFE84"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2141</w:t>
            </w:r>
          </w:p>
        </w:tc>
      </w:tr>
      <w:tr w:rsidR="00510DEE" w:rsidRPr="00510DEE" w14:paraId="56EDC75B" w14:textId="77777777" w:rsidTr="00467444">
        <w:trPr>
          <w:trHeight w:val="754"/>
        </w:trPr>
        <w:tc>
          <w:tcPr>
            <w:tcW w:w="557" w:type="dxa"/>
            <w:hideMark/>
          </w:tcPr>
          <w:p w14:paraId="3060EB44"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2.13</w:t>
            </w:r>
          </w:p>
        </w:tc>
        <w:tc>
          <w:tcPr>
            <w:tcW w:w="2377" w:type="dxa"/>
            <w:hideMark/>
          </w:tcPr>
          <w:p w14:paraId="112E50AC" w14:textId="78BAE0C5" w:rsidR="00510DEE" w:rsidRPr="00510DEE" w:rsidRDefault="00510DEE" w:rsidP="006604EA">
            <w:pPr>
              <w:rPr>
                <w:rFonts w:ascii="Century Gothic" w:hAnsi="Century Gothic"/>
                <w:color w:val="auto"/>
                <w:szCs w:val="16"/>
              </w:rPr>
            </w:pPr>
            <w:r w:rsidRPr="00510DEE">
              <w:rPr>
                <w:rFonts w:ascii="Century Gothic" w:hAnsi="Century Gothic"/>
                <w:color w:val="auto"/>
                <w:szCs w:val="16"/>
              </w:rPr>
              <w:t>Бібліотека-філія №1 КЗ "</w:t>
            </w:r>
            <w:r w:rsidR="006604EA">
              <w:rPr>
                <w:rFonts w:ascii="Century Gothic" w:hAnsi="Century Gothic"/>
                <w:color w:val="auto"/>
                <w:szCs w:val="16"/>
              </w:rPr>
              <w:t>Шептицька</w:t>
            </w:r>
            <w:r w:rsidRPr="00510DEE">
              <w:rPr>
                <w:rFonts w:ascii="Century Gothic" w:hAnsi="Century Gothic"/>
                <w:color w:val="auto"/>
                <w:szCs w:val="16"/>
              </w:rPr>
              <w:t xml:space="preserve"> публічна бібліотека" м. </w:t>
            </w:r>
            <w:r w:rsidR="006604EA">
              <w:rPr>
                <w:rFonts w:ascii="Century Gothic" w:hAnsi="Century Gothic"/>
                <w:color w:val="auto"/>
                <w:szCs w:val="16"/>
              </w:rPr>
              <w:t>Шептицький</w:t>
            </w:r>
          </w:p>
        </w:tc>
        <w:tc>
          <w:tcPr>
            <w:tcW w:w="941" w:type="dxa"/>
            <w:noWrap/>
            <w:hideMark/>
          </w:tcPr>
          <w:p w14:paraId="38D98D1C"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1</w:t>
            </w:r>
          </w:p>
        </w:tc>
        <w:tc>
          <w:tcPr>
            <w:tcW w:w="4187" w:type="dxa"/>
            <w:noWrap/>
            <w:hideMark/>
          </w:tcPr>
          <w:p w14:paraId="0D072E9C"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Вбудована(в житловому приміщені)</w:t>
            </w:r>
          </w:p>
        </w:tc>
        <w:tc>
          <w:tcPr>
            <w:tcW w:w="1381" w:type="dxa"/>
            <w:noWrap/>
            <w:hideMark/>
          </w:tcPr>
          <w:p w14:paraId="6793DC6E"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1954</w:t>
            </w:r>
          </w:p>
        </w:tc>
        <w:tc>
          <w:tcPr>
            <w:tcW w:w="950" w:type="dxa"/>
            <w:noWrap/>
            <w:hideMark/>
          </w:tcPr>
          <w:p w14:paraId="2E7C45EC"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1</w:t>
            </w:r>
          </w:p>
        </w:tc>
        <w:tc>
          <w:tcPr>
            <w:tcW w:w="2341" w:type="dxa"/>
            <w:noWrap/>
            <w:hideMark/>
          </w:tcPr>
          <w:p w14:paraId="70934007"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439,7заг.будинку/198,2бібл.</w:t>
            </w:r>
          </w:p>
        </w:tc>
        <w:tc>
          <w:tcPr>
            <w:tcW w:w="1149" w:type="dxa"/>
            <w:noWrap/>
            <w:hideMark/>
          </w:tcPr>
          <w:p w14:paraId="5C0C4FD1"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157,2</w:t>
            </w:r>
          </w:p>
        </w:tc>
        <w:tc>
          <w:tcPr>
            <w:tcW w:w="1233" w:type="dxa"/>
            <w:noWrap/>
            <w:hideMark/>
          </w:tcPr>
          <w:p w14:paraId="5F5EE7C1"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518,7</w:t>
            </w:r>
          </w:p>
        </w:tc>
      </w:tr>
      <w:tr w:rsidR="00510DEE" w:rsidRPr="00510DEE" w14:paraId="6F92471E" w14:textId="77777777" w:rsidTr="00467444">
        <w:trPr>
          <w:trHeight w:val="20"/>
        </w:trPr>
        <w:tc>
          <w:tcPr>
            <w:tcW w:w="557" w:type="dxa"/>
            <w:hideMark/>
          </w:tcPr>
          <w:p w14:paraId="7B05CBA4"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2.14</w:t>
            </w:r>
          </w:p>
        </w:tc>
        <w:tc>
          <w:tcPr>
            <w:tcW w:w="2377" w:type="dxa"/>
            <w:hideMark/>
          </w:tcPr>
          <w:p w14:paraId="28624DC3" w14:textId="597977FE" w:rsidR="00510DEE" w:rsidRPr="00510DEE" w:rsidRDefault="00510DEE" w:rsidP="006604EA">
            <w:pPr>
              <w:rPr>
                <w:rFonts w:ascii="Century Gothic" w:hAnsi="Century Gothic"/>
                <w:color w:val="auto"/>
                <w:szCs w:val="16"/>
              </w:rPr>
            </w:pPr>
            <w:r w:rsidRPr="00510DEE">
              <w:rPr>
                <w:rFonts w:ascii="Century Gothic" w:hAnsi="Century Gothic"/>
                <w:color w:val="auto"/>
                <w:szCs w:val="16"/>
              </w:rPr>
              <w:t>Бібліотека-філія №3 КЗ "</w:t>
            </w:r>
            <w:r w:rsidR="006604EA">
              <w:rPr>
                <w:rFonts w:ascii="Century Gothic" w:hAnsi="Century Gothic"/>
                <w:color w:val="auto"/>
                <w:szCs w:val="16"/>
              </w:rPr>
              <w:t>Шептицька</w:t>
            </w:r>
            <w:r w:rsidRPr="00510DEE">
              <w:rPr>
                <w:rFonts w:ascii="Century Gothic" w:hAnsi="Century Gothic"/>
                <w:color w:val="auto"/>
                <w:szCs w:val="16"/>
              </w:rPr>
              <w:t xml:space="preserve"> публічна бібліотека" м. </w:t>
            </w:r>
            <w:r w:rsidR="006604EA">
              <w:rPr>
                <w:rFonts w:ascii="Century Gothic" w:hAnsi="Century Gothic"/>
                <w:color w:val="auto"/>
                <w:szCs w:val="16"/>
              </w:rPr>
              <w:t>Шептицький</w:t>
            </w:r>
          </w:p>
        </w:tc>
        <w:tc>
          <w:tcPr>
            <w:tcW w:w="941" w:type="dxa"/>
            <w:noWrap/>
            <w:hideMark/>
          </w:tcPr>
          <w:p w14:paraId="5E4DFCFE"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1</w:t>
            </w:r>
          </w:p>
        </w:tc>
        <w:tc>
          <w:tcPr>
            <w:tcW w:w="4187" w:type="dxa"/>
            <w:noWrap/>
            <w:hideMark/>
          </w:tcPr>
          <w:p w14:paraId="70EF7D3A"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Вбудована(в житловому приміщені)</w:t>
            </w:r>
          </w:p>
        </w:tc>
        <w:tc>
          <w:tcPr>
            <w:tcW w:w="1381" w:type="dxa"/>
            <w:noWrap/>
            <w:hideMark/>
          </w:tcPr>
          <w:p w14:paraId="2EA41BEC"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1959</w:t>
            </w:r>
          </w:p>
        </w:tc>
        <w:tc>
          <w:tcPr>
            <w:tcW w:w="950" w:type="dxa"/>
            <w:noWrap/>
            <w:hideMark/>
          </w:tcPr>
          <w:p w14:paraId="68CFFE54"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1</w:t>
            </w:r>
          </w:p>
        </w:tc>
        <w:tc>
          <w:tcPr>
            <w:tcW w:w="2341" w:type="dxa"/>
            <w:noWrap/>
            <w:hideMark/>
          </w:tcPr>
          <w:p w14:paraId="0E5CD54E"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200,1</w:t>
            </w:r>
          </w:p>
        </w:tc>
        <w:tc>
          <w:tcPr>
            <w:tcW w:w="1149" w:type="dxa"/>
            <w:noWrap/>
            <w:hideMark/>
          </w:tcPr>
          <w:p w14:paraId="1A6FBD52"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152,6</w:t>
            </w:r>
          </w:p>
        </w:tc>
        <w:tc>
          <w:tcPr>
            <w:tcW w:w="1233" w:type="dxa"/>
            <w:noWrap/>
            <w:hideMark/>
          </w:tcPr>
          <w:p w14:paraId="4BBEBE2B"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503,6</w:t>
            </w:r>
          </w:p>
        </w:tc>
      </w:tr>
      <w:tr w:rsidR="00510DEE" w:rsidRPr="00510DEE" w14:paraId="75E88F2A" w14:textId="77777777" w:rsidTr="00467444">
        <w:trPr>
          <w:trHeight w:val="20"/>
        </w:trPr>
        <w:tc>
          <w:tcPr>
            <w:tcW w:w="557" w:type="dxa"/>
            <w:hideMark/>
          </w:tcPr>
          <w:p w14:paraId="59BF3F62"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2.15</w:t>
            </w:r>
          </w:p>
        </w:tc>
        <w:tc>
          <w:tcPr>
            <w:tcW w:w="2377" w:type="dxa"/>
            <w:hideMark/>
          </w:tcPr>
          <w:p w14:paraId="18EF8B9D" w14:textId="38729C14" w:rsidR="00510DEE" w:rsidRPr="00510DEE" w:rsidRDefault="00510DEE" w:rsidP="006604EA">
            <w:pPr>
              <w:rPr>
                <w:rFonts w:ascii="Century Gothic" w:hAnsi="Century Gothic"/>
                <w:color w:val="auto"/>
                <w:szCs w:val="16"/>
              </w:rPr>
            </w:pPr>
            <w:r w:rsidRPr="00510DEE">
              <w:rPr>
                <w:rFonts w:ascii="Century Gothic" w:hAnsi="Century Gothic"/>
                <w:color w:val="auto"/>
                <w:szCs w:val="16"/>
              </w:rPr>
              <w:t>Бібліотека-філія №4 КЗ "</w:t>
            </w:r>
            <w:proofErr w:type="spellStart"/>
            <w:r w:rsidRPr="00510DEE">
              <w:rPr>
                <w:rFonts w:ascii="Century Gothic" w:hAnsi="Century Gothic"/>
                <w:color w:val="auto"/>
                <w:szCs w:val="16"/>
              </w:rPr>
              <w:t>Ч</w:t>
            </w:r>
            <w:r w:rsidR="006604EA">
              <w:rPr>
                <w:rFonts w:ascii="Century Gothic" w:hAnsi="Century Gothic"/>
                <w:color w:val="auto"/>
                <w:szCs w:val="16"/>
              </w:rPr>
              <w:t>Шептицька</w:t>
            </w:r>
            <w:proofErr w:type="spellEnd"/>
            <w:r w:rsidR="006604EA">
              <w:rPr>
                <w:rFonts w:ascii="Century Gothic" w:hAnsi="Century Gothic"/>
                <w:color w:val="auto"/>
                <w:szCs w:val="16"/>
              </w:rPr>
              <w:t xml:space="preserve"> </w:t>
            </w:r>
            <w:r w:rsidRPr="00510DEE">
              <w:rPr>
                <w:rFonts w:ascii="Century Gothic" w:hAnsi="Century Gothic"/>
                <w:color w:val="auto"/>
                <w:szCs w:val="16"/>
              </w:rPr>
              <w:t xml:space="preserve">публічна бібліотека" м. </w:t>
            </w:r>
            <w:r w:rsidR="006604EA">
              <w:rPr>
                <w:rFonts w:ascii="Century Gothic" w:hAnsi="Century Gothic"/>
                <w:color w:val="auto"/>
                <w:szCs w:val="16"/>
              </w:rPr>
              <w:t>Шептицький</w:t>
            </w:r>
          </w:p>
        </w:tc>
        <w:tc>
          <w:tcPr>
            <w:tcW w:w="941" w:type="dxa"/>
            <w:noWrap/>
            <w:hideMark/>
          </w:tcPr>
          <w:p w14:paraId="38CBC6EC"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1</w:t>
            </w:r>
          </w:p>
        </w:tc>
        <w:tc>
          <w:tcPr>
            <w:tcW w:w="4187" w:type="dxa"/>
            <w:noWrap/>
            <w:hideMark/>
          </w:tcPr>
          <w:p w14:paraId="7C9B311C"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Вбудована(</w:t>
            </w:r>
            <w:proofErr w:type="spellStart"/>
            <w:r w:rsidRPr="00510DEE">
              <w:rPr>
                <w:rFonts w:ascii="Century Gothic" w:hAnsi="Century Gothic"/>
                <w:color w:val="auto"/>
                <w:szCs w:val="16"/>
              </w:rPr>
              <w:t>вбудинку</w:t>
            </w:r>
            <w:proofErr w:type="spellEnd"/>
            <w:r w:rsidRPr="00510DEE">
              <w:rPr>
                <w:rFonts w:ascii="Century Gothic" w:hAnsi="Century Gothic"/>
                <w:color w:val="auto"/>
                <w:szCs w:val="16"/>
              </w:rPr>
              <w:t xml:space="preserve"> дитячої та юнацької творчості)</w:t>
            </w:r>
          </w:p>
        </w:tc>
        <w:tc>
          <w:tcPr>
            <w:tcW w:w="1381" w:type="dxa"/>
            <w:noWrap/>
            <w:hideMark/>
          </w:tcPr>
          <w:p w14:paraId="68B7F628"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1975</w:t>
            </w:r>
          </w:p>
        </w:tc>
        <w:tc>
          <w:tcPr>
            <w:tcW w:w="950" w:type="dxa"/>
            <w:noWrap/>
            <w:hideMark/>
          </w:tcPr>
          <w:p w14:paraId="746B4773"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1</w:t>
            </w:r>
          </w:p>
        </w:tc>
        <w:tc>
          <w:tcPr>
            <w:tcW w:w="2341" w:type="dxa"/>
            <w:noWrap/>
            <w:hideMark/>
          </w:tcPr>
          <w:p w14:paraId="52A10EB2"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150,5</w:t>
            </w:r>
          </w:p>
        </w:tc>
        <w:tc>
          <w:tcPr>
            <w:tcW w:w="1149" w:type="dxa"/>
            <w:noWrap/>
            <w:hideMark/>
          </w:tcPr>
          <w:p w14:paraId="07BDAFB0"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125,1</w:t>
            </w:r>
          </w:p>
        </w:tc>
        <w:tc>
          <w:tcPr>
            <w:tcW w:w="1233" w:type="dxa"/>
            <w:noWrap/>
            <w:hideMark/>
          </w:tcPr>
          <w:p w14:paraId="1309B16E"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412,8</w:t>
            </w:r>
          </w:p>
        </w:tc>
      </w:tr>
      <w:tr w:rsidR="00510DEE" w:rsidRPr="00510DEE" w14:paraId="6CD13D3B" w14:textId="77777777" w:rsidTr="00467444">
        <w:trPr>
          <w:trHeight w:val="20"/>
        </w:trPr>
        <w:tc>
          <w:tcPr>
            <w:tcW w:w="557" w:type="dxa"/>
            <w:hideMark/>
          </w:tcPr>
          <w:p w14:paraId="75C94606"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2.16</w:t>
            </w:r>
          </w:p>
        </w:tc>
        <w:tc>
          <w:tcPr>
            <w:tcW w:w="2377" w:type="dxa"/>
            <w:hideMark/>
          </w:tcPr>
          <w:p w14:paraId="4590597A" w14:textId="6C08C3FA" w:rsidR="00510DEE" w:rsidRPr="00510DEE" w:rsidRDefault="00510DEE" w:rsidP="006604EA">
            <w:pPr>
              <w:rPr>
                <w:rFonts w:ascii="Century Gothic" w:hAnsi="Century Gothic"/>
                <w:color w:val="auto"/>
                <w:szCs w:val="16"/>
              </w:rPr>
            </w:pPr>
            <w:r w:rsidRPr="00510DEE">
              <w:rPr>
                <w:rFonts w:ascii="Century Gothic" w:hAnsi="Century Gothic"/>
                <w:color w:val="auto"/>
                <w:szCs w:val="16"/>
              </w:rPr>
              <w:t>Бібліотека-філія №8 КЗ "</w:t>
            </w:r>
            <w:r w:rsidR="006604EA">
              <w:rPr>
                <w:rFonts w:ascii="Century Gothic" w:hAnsi="Century Gothic"/>
                <w:color w:val="auto"/>
                <w:szCs w:val="16"/>
              </w:rPr>
              <w:t xml:space="preserve">Шептицька </w:t>
            </w:r>
            <w:r w:rsidRPr="00510DEE">
              <w:rPr>
                <w:rFonts w:ascii="Century Gothic" w:hAnsi="Century Gothic"/>
                <w:color w:val="auto"/>
                <w:szCs w:val="16"/>
              </w:rPr>
              <w:t xml:space="preserve">публічна бібліотека" м. </w:t>
            </w:r>
            <w:r w:rsidR="006604EA">
              <w:rPr>
                <w:rFonts w:ascii="Century Gothic" w:hAnsi="Century Gothic"/>
                <w:color w:val="auto"/>
                <w:szCs w:val="16"/>
              </w:rPr>
              <w:t>Шептицький</w:t>
            </w:r>
          </w:p>
        </w:tc>
        <w:tc>
          <w:tcPr>
            <w:tcW w:w="941" w:type="dxa"/>
            <w:noWrap/>
            <w:hideMark/>
          </w:tcPr>
          <w:p w14:paraId="4DC57C8E"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1</w:t>
            </w:r>
          </w:p>
        </w:tc>
        <w:tc>
          <w:tcPr>
            <w:tcW w:w="4187" w:type="dxa"/>
            <w:noWrap/>
            <w:hideMark/>
          </w:tcPr>
          <w:p w14:paraId="2C482842"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Вбудована(в житловому приміщені)</w:t>
            </w:r>
          </w:p>
        </w:tc>
        <w:tc>
          <w:tcPr>
            <w:tcW w:w="1381" w:type="dxa"/>
            <w:noWrap/>
            <w:hideMark/>
          </w:tcPr>
          <w:p w14:paraId="673D2931"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1955</w:t>
            </w:r>
          </w:p>
        </w:tc>
        <w:tc>
          <w:tcPr>
            <w:tcW w:w="950" w:type="dxa"/>
            <w:noWrap/>
            <w:hideMark/>
          </w:tcPr>
          <w:p w14:paraId="30622600"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1</w:t>
            </w:r>
          </w:p>
        </w:tc>
        <w:tc>
          <w:tcPr>
            <w:tcW w:w="2341" w:type="dxa"/>
            <w:noWrap/>
            <w:hideMark/>
          </w:tcPr>
          <w:p w14:paraId="4058A8BD"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590заг.будинку/52,4</w:t>
            </w:r>
          </w:p>
        </w:tc>
        <w:tc>
          <w:tcPr>
            <w:tcW w:w="1149" w:type="dxa"/>
            <w:noWrap/>
            <w:hideMark/>
          </w:tcPr>
          <w:p w14:paraId="244E333A"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115,9</w:t>
            </w:r>
          </w:p>
        </w:tc>
        <w:tc>
          <w:tcPr>
            <w:tcW w:w="1233" w:type="dxa"/>
            <w:noWrap/>
            <w:hideMark/>
          </w:tcPr>
          <w:p w14:paraId="6710065E"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353,5</w:t>
            </w:r>
          </w:p>
        </w:tc>
      </w:tr>
      <w:tr w:rsidR="00510DEE" w:rsidRPr="00510DEE" w14:paraId="1A189FF8" w14:textId="77777777" w:rsidTr="00467444">
        <w:trPr>
          <w:trHeight w:val="20"/>
        </w:trPr>
        <w:tc>
          <w:tcPr>
            <w:tcW w:w="557" w:type="dxa"/>
            <w:hideMark/>
          </w:tcPr>
          <w:p w14:paraId="3226EEA7"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2.17</w:t>
            </w:r>
          </w:p>
        </w:tc>
        <w:tc>
          <w:tcPr>
            <w:tcW w:w="2377" w:type="dxa"/>
            <w:hideMark/>
          </w:tcPr>
          <w:p w14:paraId="1A9E5E01" w14:textId="5A75975F" w:rsidR="00510DEE" w:rsidRPr="00510DEE" w:rsidRDefault="00510DEE" w:rsidP="006604EA">
            <w:pPr>
              <w:rPr>
                <w:rFonts w:ascii="Century Gothic" w:hAnsi="Century Gothic"/>
                <w:color w:val="auto"/>
                <w:szCs w:val="16"/>
              </w:rPr>
            </w:pPr>
            <w:r w:rsidRPr="00510DEE">
              <w:rPr>
                <w:rFonts w:ascii="Century Gothic" w:hAnsi="Century Gothic"/>
                <w:color w:val="auto"/>
                <w:szCs w:val="16"/>
              </w:rPr>
              <w:t xml:space="preserve">Бібліотека-філія с. </w:t>
            </w:r>
            <w:proofErr w:type="spellStart"/>
            <w:r w:rsidRPr="00510DEE">
              <w:rPr>
                <w:rFonts w:ascii="Century Gothic" w:hAnsi="Century Gothic"/>
                <w:color w:val="auto"/>
                <w:szCs w:val="16"/>
              </w:rPr>
              <w:t>Сілець</w:t>
            </w:r>
            <w:proofErr w:type="spellEnd"/>
            <w:r w:rsidRPr="00510DEE">
              <w:rPr>
                <w:rFonts w:ascii="Century Gothic" w:hAnsi="Century Gothic"/>
                <w:color w:val="auto"/>
                <w:szCs w:val="16"/>
              </w:rPr>
              <w:t xml:space="preserve"> №2 КЗ "</w:t>
            </w:r>
            <w:proofErr w:type="spellStart"/>
            <w:r w:rsidRPr="00510DEE">
              <w:rPr>
                <w:rFonts w:ascii="Century Gothic" w:hAnsi="Century Gothic"/>
                <w:color w:val="auto"/>
                <w:szCs w:val="16"/>
              </w:rPr>
              <w:t>Ч</w:t>
            </w:r>
            <w:r w:rsidR="006604EA">
              <w:rPr>
                <w:rFonts w:ascii="Century Gothic" w:hAnsi="Century Gothic"/>
                <w:color w:val="auto"/>
                <w:szCs w:val="16"/>
              </w:rPr>
              <w:t>Шептицька</w:t>
            </w:r>
            <w:proofErr w:type="spellEnd"/>
            <w:r w:rsidRPr="00510DEE">
              <w:rPr>
                <w:rFonts w:ascii="Century Gothic" w:hAnsi="Century Gothic"/>
                <w:color w:val="auto"/>
                <w:szCs w:val="16"/>
              </w:rPr>
              <w:t xml:space="preserve"> публічна бібліотека" с. Сілець</w:t>
            </w:r>
          </w:p>
        </w:tc>
        <w:tc>
          <w:tcPr>
            <w:tcW w:w="941" w:type="dxa"/>
            <w:noWrap/>
            <w:hideMark/>
          </w:tcPr>
          <w:p w14:paraId="4888FDF7"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1</w:t>
            </w:r>
          </w:p>
        </w:tc>
        <w:tc>
          <w:tcPr>
            <w:tcW w:w="4187" w:type="dxa"/>
            <w:noWrap/>
            <w:hideMark/>
          </w:tcPr>
          <w:p w14:paraId="4A83D003"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окрема</w:t>
            </w:r>
          </w:p>
        </w:tc>
        <w:tc>
          <w:tcPr>
            <w:tcW w:w="1381" w:type="dxa"/>
            <w:noWrap/>
            <w:hideMark/>
          </w:tcPr>
          <w:p w14:paraId="3DCFD06B"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1947</w:t>
            </w:r>
          </w:p>
        </w:tc>
        <w:tc>
          <w:tcPr>
            <w:tcW w:w="950" w:type="dxa"/>
            <w:noWrap/>
            <w:hideMark/>
          </w:tcPr>
          <w:p w14:paraId="687B5DBA"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1</w:t>
            </w:r>
          </w:p>
        </w:tc>
        <w:tc>
          <w:tcPr>
            <w:tcW w:w="2341" w:type="dxa"/>
            <w:noWrap/>
            <w:hideMark/>
          </w:tcPr>
          <w:p w14:paraId="5FC7A600"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84,8</w:t>
            </w:r>
          </w:p>
        </w:tc>
        <w:tc>
          <w:tcPr>
            <w:tcW w:w="1149" w:type="dxa"/>
            <w:noWrap/>
            <w:hideMark/>
          </w:tcPr>
          <w:p w14:paraId="09382A64"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52,2</w:t>
            </w:r>
          </w:p>
        </w:tc>
        <w:tc>
          <w:tcPr>
            <w:tcW w:w="1233" w:type="dxa"/>
            <w:noWrap/>
            <w:hideMark/>
          </w:tcPr>
          <w:p w14:paraId="4ABEF061"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246</w:t>
            </w:r>
          </w:p>
        </w:tc>
      </w:tr>
      <w:tr w:rsidR="00510DEE" w:rsidRPr="00510DEE" w14:paraId="2319AA02" w14:textId="77777777" w:rsidTr="00467444">
        <w:trPr>
          <w:trHeight w:val="20"/>
        </w:trPr>
        <w:tc>
          <w:tcPr>
            <w:tcW w:w="557" w:type="dxa"/>
            <w:hideMark/>
          </w:tcPr>
          <w:p w14:paraId="3DBDA1B2"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2.18</w:t>
            </w:r>
          </w:p>
        </w:tc>
        <w:tc>
          <w:tcPr>
            <w:tcW w:w="2377" w:type="dxa"/>
            <w:hideMark/>
          </w:tcPr>
          <w:p w14:paraId="2EF0F0C6" w14:textId="2E28C420" w:rsidR="00510DEE" w:rsidRPr="00510DEE" w:rsidRDefault="00510DEE" w:rsidP="006604EA">
            <w:pPr>
              <w:rPr>
                <w:rFonts w:ascii="Century Gothic" w:hAnsi="Century Gothic"/>
                <w:color w:val="auto"/>
                <w:szCs w:val="16"/>
              </w:rPr>
            </w:pPr>
            <w:r w:rsidRPr="00510DEE">
              <w:rPr>
                <w:rFonts w:ascii="Century Gothic" w:hAnsi="Century Gothic"/>
                <w:color w:val="auto"/>
                <w:szCs w:val="16"/>
              </w:rPr>
              <w:t xml:space="preserve">Бібліотека-філія с. </w:t>
            </w:r>
            <w:proofErr w:type="spellStart"/>
            <w:r w:rsidRPr="00510DEE">
              <w:rPr>
                <w:rFonts w:ascii="Century Gothic" w:hAnsi="Century Gothic"/>
                <w:color w:val="auto"/>
                <w:szCs w:val="16"/>
              </w:rPr>
              <w:t>Борятин</w:t>
            </w:r>
            <w:proofErr w:type="spellEnd"/>
            <w:r w:rsidRPr="00510DEE">
              <w:rPr>
                <w:rFonts w:ascii="Century Gothic" w:hAnsi="Century Gothic"/>
                <w:color w:val="auto"/>
                <w:szCs w:val="16"/>
              </w:rPr>
              <w:t> КЗ "</w:t>
            </w:r>
            <w:r w:rsidR="006604EA">
              <w:rPr>
                <w:rFonts w:ascii="Century Gothic" w:hAnsi="Century Gothic"/>
                <w:color w:val="auto"/>
                <w:szCs w:val="16"/>
              </w:rPr>
              <w:t xml:space="preserve">Шептицька </w:t>
            </w:r>
            <w:r w:rsidRPr="00510DEE">
              <w:rPr>
                <w:rFonts w:ascii="Century Gothic" w:hAnsi="Century Gothic"/>
                <w:color w:val="auto"/>
                <w:szCs w:val="16"/>
              </w:rPr>
              <w:t>публічна бібліотека" с. Борятин</w:t>
            </w:r>
          </w:p>
        </w:tc>
        <w:tc>
          <w:tcPr>
            <w:tcW w:w="941" w:type="dxa"/>
            <w:noWrap/>
            <w:hideMark/>
          </w:tcPr>
          <w:p w14:paraId="6C519DDD"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1</w:t>
            </w:r>
          </w:p>
        </w:tc>
        <w:tc>
          <w:tcPr>
            <w:tcW w:w="4187" w:type="dxa"/>
            <w:noWrap/>
            <w:hideMark/>
          </w:tcPr>
          <w:p w14:paraId="1222217F"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окрема</w:t>
            </w:r>
          </w:p>
        </w:tc>
        <w:tc>
          <w:tcPr>
            <w:tcW w:w="1381" w:type="dxa"/>
            <w:noWrap/>
            <w:hideMark/>
          </w:tcPr>
          <w:p w14:paraId="426BC281"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2013</w:t>
            </w:r>
          </w:p>
        </w:tc>
        <w:tc>
          <w:tcPr>
            <w:tcW w:w="950" w:type="dxa"/>
            <w:noWrap/>
            <w:hideMark/>
          </w:tcPr>
          <w:p w14:paraId="3B119FA3"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2</w:t>
            </w:r>
          </w:p>
        </w:tc>
        <w:tc>
          <w:tcPr>
            <w:tcW w:w="2341" w:type="dxa"/>
            <w:noWrap/>
            <w:hideMark/>
          </w:tcPr>
          <w:p w14:paraId="2E2602B6"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65,5</w:t>
            </w:r>
          </w:p>
        </w:tc>
        <w:tc>
          <w:tcPr>
            <w:tcW w:w="1149" w:type="dxa"/>
            <w:noWrap/>
            <w:hideMark/>
          </w:tcPr>
          <w:p w14:paraId="0342D970"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73,9</w:t>
            </w:r>
          </w:p>
        </w:tc>
        <w:tc>
          <w:tcPr>
            <w:tcW w:w="1233" w:type="dxa"/>
            <w:noWrap/>
            <w:hideMark/>
          </w:tcPr>
          <w:p w14:paraId="369C3E95"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273</w:t>
            </w:r>
          </w:p>
        </w:tc>
      </w:tr>
      <w:tr w:rsidR="00510DEE" w:rsidRPr="00510DEE" w14:paraId="4ABB2F57" w14:textId="77777777" w:rsidTr="00467444">
        <w:trPr>
          <w:trHeight w:val="20"/>
        </w:trPr>
        <w:tc>
          <w:tcPr>
            <w:tcW w:w="557" w:type="dxa"/>
            <w:hideMark/>
          </w:tcPr>
          <w:p w14:paraId="2A9BCAF8"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2.19</w:t>
            </w:r>
          </w:p>
        </w:tc>
        <w:tc>
          <w:tcPr>
            <w:tcW w:w="2377" w:type="dxa"/>
            <w:hideMark/>
          </w:tcPr>
          <w:p w14:paraId="35C6676F" w14:textId="53206F93" w:rsidR="00510DEE" w:rsidRPr="00510DEE" w:rsidRDefault="00510DEE" w:rsidP="006604EA">
            <w:pPr>
              <w:rPr>
                <w:rFonts w:ascii="Century Gothic" w:hAnsi="Century Gothic"/>
                <w:color w:val="auto"/>
                <w:szCs w:val="16"/>
              </w:rPr>
            </w:pPr>
            <w:r w:rsidRPr="00510DEE">
              <w:rPr>
                <w:rFonts w:ascii="Century Gothic" w:hAnsi="Century Gothic"/>
                <w:color w:val="auto"/>
                <w:szCs w:val="16"/>
              </w:rPr>
              <w:t xml:space="preserve">Бібліотека-філія с. </w:t>
            </w:r>
            <w:proofErr w:type="spellStart"/>
            <w:r w:rsidRPr="00510DEE">
              <w:rPr>
                <w:rFonts w:ascii="Century Gothic" w:hAnsi="Century Gothic"/>
                <w:color w:val="auto"/>
                <w:szCs w:val="16"/>
              </w:rPr>
              <w:t>Волсвин</w:t>
            </w:r>
            <w:proofErr w:type="spellEnd"/>
            <w:r w:rsidRPr="00510DEE">
              <w:rPr>
                <w:rFonts w:ascii="Century Gothic" w:hAnsi="Century Gothic"/>
                <w:color w:val="auto"/>
                <w:szCs w:val="16"/>
              </w:rPr>
              <w:t> КЗ "</w:t>
            </w:r>
            <w:r w:rsidR="006604EA">
              <w:rPr>
                <w:rFonts w:ascii="Century Gothic" w:hAnsi="Century Gothic"/>
                <w:color w:val="auto"/>
                <w:szCs w:val="16"/>
              </w:rPr>
              <w:t>Шептицька</w:t>
            </w:r>
            <w:r w:rsidRPr="00510DEE">
              <w:rPr>
                <w:rFonts w:ascii="Century Gothic" w:hAnsi="Century Gothic"/>
                <w:color w:val="auto"/>
                <w:szCs w:val="16"/>
              </w:rPr>
              <w:t xml:space="preserve"> публічна бібліотека" с. </w:t>
            </w:r>
            <w:proofErr w:type="spellStart"/>
            <w:r w:rsidRPr="00510DEE">
              <w:rPr>
                <w:rFonts w:ascii="Century Gothic" w:hAnsi="Century Gothic"/>
                <w:color w:val="auto"/>
                <w:szCs w:val="16"/>
              </w:rPr>
              <w:t>Волсвин</w:t>
            </w:r>
            <w:proofErr w:type="spellEnd"/>
          </w:p>
        </w:tc>
        <w:tc>
          <w:tcPr>
            <w:tcW w:w="941" w:type="dxa"/>
            <w:noWrap/>
            <w:hideMark/>
          </w:tcPr>
          <w:p w14:paraId="177AD0EA"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1</w:t>
            </w:r>
          </w:p>
        </w:tc>
        <w:tc>
          <w:tcPr>
            <w:tcW w:w="4187" w:type="dxa"/>
            <w:noWrap/>
            <w:hideMark/>
          </w:tcPr>
          <w:p w14:paraId="5DAD4E57"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окрема</w:t>
            </w:r>
          </w:p>
        </w:tc>
        <w:tc>
          <w:tcPr>
            <w:tcW w:w="1381" w:type="dxa"/>
            <w:noWrap/>
            <w:hideMark/>
          </w:tcPr>
          <w:p w14:paraId="5CA33552"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1972</w:t>
            </w:r>
          </w:p>
        </w:tc>
        <w:tc>
          <w:tcPr>
            <w:tcW w:w="950" w:type="dxa"/>
            <w:noWrap/>
            <w:hideMark/>
          </w:tcPr>
          <w:p w14:paraId="7C418332"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3</w:t>
            </w:r>
          </w:p>
        </w:tc>
        <w:tc>
          <w:tcPr>
            <w:tcW w:w="2341" w:type="dxa"/>
            <w:noWrap/>
            <w:hideMark/>
          </w:tcPr>
          <w:p w14:paraId="78531164"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121,6</w:t>
            </w:r>
          </w:p>
        </w:tc>
        <w:tc>
          <w:tcPr>
            <w:tcW w:w="1149" w:type="dxa"/>
            <w:noWrap/>
            <w:hideMark/>
          </w:tcPr>
          <w:p w14:paraId="25CF2FD4"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93,5</w:t>
            </w:r>
          </w:p>
        </w:tc>
        <w:tc>
          <w:tcPr>
            <w:tcW w:w="1233" w:type="dxa"/>
            <w:noWrap/>
            <w:hideMark/>
          </w:tcPr>
          <w:p w14:paraId="186A8D4B"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1155</w:t>
            </w:r>
          </w:p>
        </w:tc>
      </w:tr>
      <w:tr w:rsidR="00510DEE" w:rsidRPr="00510DEE" w14:paraId="2CE5162D" w14:textId="77777777" w:rsidTr="00467444">
        <w:trPr>
          <w:trHeight w:val="20"/>
        </w:trPr>
        <w:tc>
          <w:tcPr>
            <w:tcW w:w="557" w:type="dxa"/>
            <w:hideMark/>
          </w:tcPr>
          <w:p w14:paraId="0A14062F"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2.20</w:t>
            </w:r>
          </w:p>
        </w:tc>
        <w:tc>
          <w:tcPr>
            <w:tcW w:w="2377" w:type="dxa"/>
            <w:hideMark/>
          </w:tcPr>
          <w:p w14:paraId="3D3DE9EE" w14:textId="5945A093" w:rsidR="00510DEE" w:rsidRPr="00510DEE" w:rsidRDefault="00510DEE" w:rsidP="006604EA">
            <w:pPr>
              <w:rPr>
                <w:rFonts w:ascii="Century Gothic" w:hAnsi="Century Gothic"/>
                <w:color w:val="auto"/>
                <w:szCs w:val="16"/>
              </w:rPr>
            </w:pPr>
            <w:r w:rsidRPr="00510DEE">
              <w:rPr>
                <w:rFonts w:ascii="Century Gothic" w:hAnsi="Century Gothic"/>
                <w:color w:val="auto"/>
                <w:szCs w:val="16"/>
              </w:rPr>
              <w:t>Бібліотека-філія с. Острів КЗ "</w:t>
            </w:r>
            <w:r w:rsidR="006604EA">
              <w:rPr>
                <w:rFonts w:ascii="Century Gothic" w:hAnsi="Century Gothic"/>
                <w:color w:val="auto"/>
                <w:szCs w:val="16"/>
              </w:rPr>
              <w:t xml:space="preserve">Шептицька </w:t>
            </w:r>
            <w:r w:rsidRPr="00510DEE">
              <w:rPr>
                <w:rFonts w:ascii="Century Gothic" w:hAnsi="Century Gothic"/>
                <w:color w:val="auto"/>
                <w:szCs w:val="16"/>
              </w:rPr>
              <w:t>публічна бібліотека" с. Острів</w:t>
            </w:r>
          </w:p>
        </w:tc>
        <w:tc>
          <w:tcPr>
            <w:tcW w:w="941" w:type="dxa"/>
            <w:noWrap/>
            <w:hideMark/>
          </w:tcPr>
          <w:p w14:paraId="0B44136D"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1</w:t>
            </w:r>
          </w:p>
        </w:tc>
        <w:tc>
          <w:tcPr>
            <w:tcW w:w="4187" w:type="dxa"/>
            <w:noWrap/>
            <w:hideMark/>
          </w:tcPr>
          <w:p w14:paraId="4DA9E668"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окрема</w:t>
            </w:r>
          </w:p>
        </w:tc>
        <w:tc>
          <w:tcPr>
            <w:tcW w:w="1381" w:type="dxa"/>
            <w:noWrap/>
            <w:hideMark/>
          </w:tcPr>
          <w:p w14:paraId="09F90B43"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2009</w:t>
            </w:r>
          </w:p>
        </w:tc>
        <w:tc>
          <w:tcPr>
            <w:tcW w:w="950" w:type="dxa"/>
            <w:noWrap/>
            <w:hideMark/>
          </w:tcPr>
          <w:p w14:paraId="3231B6E6"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1</w:t>
            </w:r>
          </w:p>
        </w:tc>
        <w:tc>
          <w:tcPr>
            <w:tcW w:w="2341" w:type="dxa"/>
            <w:noWrap/>
            <w:hideMark/>
          </w:tcPr>
          <w:p w14:paraId="384259D1"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61</w:t>
            </w:r>
          </w:p>
        </w:tc>
        <w:tc>
          <w:tcPr>
            <w:tcW w:w="1149" w:type="dxa"/>
            <w:noWrap/>
            <w:hideMark/>
          </w:tcPr>
          <w:p w14:paraId="647C6C9B"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68</w:t>
            </w:r>
          </w:p>
        </w:tc>
        <w:tc>
          <w:tcPr>
            <w:tcW w:w="1233" w:type="dxa"/>
            <w:noWrap/>
            <w:hideMark/>
          </w:tcPr>
          <w:p w14:paraId="145F73AB"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209</w:t>
            </w:r>
          </w:p>
        </w:tc>
      </w:tr>
      <w:tr w:rsidR="00510DEE" w:rsidRPr="00510DEE" w14:paraId="75FC4512" w14:textId="77777777" w:rsidTr="00467444">
        <w:trPr>
          <w:trHeight w:val="20"/>
        </w:trPr>
        <w:tc>
          <w:tcPr>
            <w:tcW w:w="557" w:type="dxa"/>
            <w:hideMark/>
          </w:tcPr>
          <w:p w14:paraId="6B9098E2"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2.21</w:t>
            </w:r>
          </w:p>
        </w:tc>
        <w:tc>
          <w:tcPr>
            <w:tcW w:w="2377" w:type="dxa"/>
            <w:hideMark/>
          </w:tcPr>
          <w:p w14:paraId="2545FC75" w14:textId="2E37B4F0" w:rsidR="00510DEE" w:rsidRPr="00510DEE" w:rsidRDefault="00510DEE" w:rsidP="006604EA">
            <w:pPr>
              <w:rPr>
                <w:rFonts w:ascii="Century Gothic" w:hAnsi="Century Gothic"/>
                <w:color w:val="auto"/>
                <w:szCs w:val="16"/>
              </w:rPr>
            </w:pPr>
            <w:r w:rsidRPr="00510DEE">
              <w:rPr>
                <w:rFonts w:ascii="Century Gothic" w:hAnsi="Century Gothic"/>
                <w:color w:val="auto"/>
                <w:szCs w:val="16"/>
              </w:rPr>
              <w:t>КЗ "</w:t>
            </w:r>
            <w:r w:rsidR="006604EA">
              <w:rPr>
                <w:rFonts w:ascii="Century Gothic" w:hAnsi="Century Gothic"/>
                <w:color w:val="auto"/>
                <w:szCs w:val="16"/>
              </w:rPr>
              <w:t xml:space="preserve">Шептицька </w:t>
            </w:r>
            <w:r w:rsidRPr="00510DEE">
              <w:rPr>
                <w:rFonts w:ascii="Century Gothic" w:hAnsi="Century Gothic"/>
                <w:color w:val="auto"/>
                <w:szCs w:val="16"/>
              </w:rPr>
              <w:t xml:space="preserve">школа мистецтв" м. </w:t>
            </w:r>
            <w:r w:rsidR="006604EA">
              <w:rPr>
                <w:rFonts w:ascii="Century Gothic" w:hAnsi="Century Gothic"/>
                <w:color w:val="auto"/>
                <w:szCs w:val="16"/>
              </w:rPr>
              <w:t>Шептицький</w:t>
            </w:r>
            <w:r w:rsidRPr="00510DEE">
              <w:rPr>
                <w:rFonts w:ascii="Century Gothic" w:hAnsi="Century Gothic"/>
                <w:color w:val="auto"/>
                <w:szCs w:val="16"/>
              </w:rPr>
              <w:t xml:space="preserve"> </w:t>
            </w:r>
          </w:p>
        </w:tc>
        <w:tc>
          <w:tcPr>
            <w:tcW w:w="941" w:type="dxa"/>
            <w:noWrap/>
            <w:hideMark/>
          </w:tcPr>
          <w:p w14:paraId="08F2CCC7"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1</w:t>
            </w:r>
          </w:p>
        </w:tc>
        <w:tc>
          <w:tcPr>
            <w:tcW w:w="4187" w:type="dxa"/>
            <w:noWrap/>
            <w:hideMark/>
          </w:tcPr>
          <w:p w14:paraId="65A6B194"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окрема</w:t>
            </w:r>
          </w:p>
        </w:tc>
        <w:tc>
          <w:tcPr>
            <w:tcW w:w="1381" w:type="dxa"/>
            <w:noWrap/>
            <w:hideMark/>
          </w:tcPr>
          <w:p w14:paraId="46F758F3"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1959</w:t>
            </w:r>
          </w:p>
        </w:tc>
        <w:tc>
          <w:tcPr>
            <w:tcW w:w="950" w:type="dxa"/>
            <w:noWrap/>
            <w:hideMark/>
          </w:tcPr>
          <w:p w14:paraId="1A1C487B"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4</w:t>
            </w:r>
          </w:p>
        </w:tc>
        <w:tc>
          <w:tcPr>
            <w:tcW w:w="2341" w:type="dxa"/>
            <w:noWrap/>
            <w:hideMark/>
          </w:tcPr>
          <w:p w14:paraId="4A15673B"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498</w:t>
            </w:r>
          </w:p>
        </w:tc>
        <w:tc>
          <w:tcPr>
            <w:tcW w:w="1149" w:type="dxa"/>
            <w:noWrap/>
            <w:hideMark/>
          </w:tcPr>
          <w:p w14:paraId="32262664"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1982</w:t>
            </w:r>
          </w:p>
        </w:tc>
        <w:tc>
          <w:tcPr>
            <w:tcW w:w="1233" w:type="dxa"/>
            <w:noWrap/>
            <w:hideMark/>
          </w:tcPr>
          <w:p w14:paraId="7C9B89A4"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5724</w:t>
            </w:r>
          </w:p>
        </w:tc>
      </w:tr>
      <w:tr w:rsidR="00510DEE" w:rsidRPr="00510DEE" w14:paraId="133204B4" w14:textId="77777777" w:rsidTr="00467444">
        <w:trPr>
          <w:trHeight w:val="20"/>
        </w:trPr>
        <w:tc>
          <w:tcPr>
            <w:tcW w:w="557" w:type="dxa"/>
            <w:hideMark/>
          </w:tcPr>
          <w:p w14:paraId="69F2C457"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lastRenderedPageBreak/>
              <w:t>2.22</w:t>
            </w:r>
          </w:p>
        </w:tc>
        <w:tc>
          <w:tcPr>
            <w:tcW w:w="2377" w:type="dxa"/>
            <w:hideMark/>
          </w:tcPr>
          <w:p w14:paraId="216320BD" w14:textId="1245F3F4" w:rsidR="00510DEE" w:rsidRPr="00510DEE" w:rsidRDefault="00510DEE" w:rsidP="00510DEE">
            <w:pPr>
              <w:rPr>
                <w:rFonts w:ascii="Century Gothic" w:hAnsi="Century Gothic"/>
                <w:color w:val="auto"/>
                <w:szCs w:val="16"/>
              </w:rPr>
            </w:pPr>
            <w:r w:rsidRPr="00510DEE">
              <w:rPr>
                <w:rFonts w:ascii="Century Gothic" w:hAnsi="Century Gothic"/>
                <w:color w:val="auto"/>
                <w:szCs w:val="16"/>
              </w:rPr>
              <w:t xml:space="preserve">КЗ "Гірницька дитяча школа мистецтв" смт. </w:t>
            </w:r>
            <w:proofErr w:type="spellStart"/>
            <w:r w:rsidRPr="00510DEE">
              <w:rPr>
                <w:rFonts w:ascii="Century Gothic" w:hAnsi="Century Gothic"/>
                <w:color w:val="auto"/>
                <w:szCs w:val="16"/>
              </w:rPr>
              <w:t>Гірни</w:t>
            </w:r>
            <w:proofErr w:type="spellEnd"/>
          </w:p>
        </w:tc>
        <w:tc>
          <w:tcPr>
            <w:tcW w:w="941" w:type="dxa"/>
            <w:noWrap/>
            <w:hideMark/>
          </w:tcPr>
          <w:p w14:paraId="72EBB20C"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1</w:t>
            </w:r>
          </w:p>
        </w:tc>
        <w:tc>
          <w:tcPr>
            <w:tcW w:w="4187" w:type="dxa"/>
            <w:noWrap/>
            <w:hideMark/>
          </w:tcPr>
          <w:p w14:paraId="571A69D3"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окрема</w:t>
            </w:r>
          </w:p>
        </w:tc>
        <w:tc>
          <w:tcPr>
            <w:tcW w:w="1381" w:type="dxa"/>
            <w:noWrap/>
            <w:hideMark/>
          </w:tcPr>
          <w:p w14:paraId="2B5A9A0C"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1956</w:t>
            </w:r>
          </w:p>
        </w:tc>
        <w:tc>
          <w:tcPr>
            <w:tcW w:w="950" w:type="dxa"/>
            <w:noWrap/>
            <w:hideMark/>
          </w:tcPr>
          <w:p w14:paraId="4DD48265"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1</w:t>
            </w:r>
          </w:p>
        </w:tc>
        <w:tc>
          <w:tcPr>
            <w:tcW w:w="2341" w:type="dxa"/>
            <w:noWrap/>
            <w:hideMark/>
          </w:tcPr>
          <w:p w14:paraId="6C9B33D5"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514,4</w:t>
            </w:r>
          </w:p>
        </w:tc>
        <w:tc>
          <w:tcPr>
            <w:tcW w:w="1149" w:type="dxa"/>
            <w:noWrap/>
            <w:hideMark/>
          </w:tcPr>
          <w:p w14:paraId="192055BD"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460,4</w:t>
            </w:r>
          </w:p>
        </w:tc>
        <w:tc>
          <w:tcPr>
            <w:tcW w:w="1233" w:type="dxa"/>
            <w:noWrap/>
            <w:hideMark/>
          </w:tcPr>
          <w:p w14:paraId="0885E1BF"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1289</w:t>
            </w:r>
          </w:p>
        </w:tc>
      </w:tr>
      <w:tr w:rsidR="00510DEE" w:rsidRPr="00510DEE" w14:paraId="65F97D11" w14:textId="77777777" w:rsidTr="00467444">
        <w:trPr>
          <w:trHeight w:val="20"/>
        </w:trPr>
        <w:tc>
          <w:tcPr>
            <w:tcW w:w="557" w:type="dxa"/>
            <w:hideMark/>
          </w:tcPr>
          <w:p w14:paraId="00EB163B"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2.23</w:t>
            </w:r>
          </w:p>
        </w:tc>
        <w:tc>
          <w:tcPr>
            <w:tcW w:w="2377" w:type="dxa"/>
            <w:hideMark/>
          </w:tcPr>
          <w:p w14:paraId="55C088AF" w14:textId="15D4F5E9" w:rsidR="00510DEE" w:rsidRPr="00510DEE" w:rsidRDefault="00510DEE" w:rsidP="00510DEE">
            <w:pPr>
              <w:rPr>
                <w:rFonts w:ascii="Century Gothic" w:hAnsi="Century Gothic"/>
                <w:color w:val="auto"/>
                <w:szCs w:val="16"/>
              </w:rPr>
            </w:pPr>
            <w:r w:rsidRPr="00510DEE">
              <w:rPr>
                <w:rFonts w:ascii="Century Gothic" w:hAnsi="Century Gothic"/>
                <w:color w:val="auto"/>
                <w:szCs w:val="16"/>
              </w:rPr>
              <w:t>КЗ "</w:t>
            </w:r>
            <w:proofErr w:type="spellStart"/>
            <w:r w:rsidRPr="00510DEE">
              <w:rPr>
                <w:rFonts w:ascii="Century Gothic" w:hAnsi="Century Gothic"/>
                <w:color w:val="auto"/>
                <w:szCs w:val="16"/>
              </w:rPr>
              <w:t>Соснівська</w:t>
            </w:r>
            <w:proofErr w:type="spellEnd"/>
            <w:r w:rsidRPr="00510DEE">
              <w:rPr>
                <w:rFonts w:ascii="Century Gothic" w:hAnsi="Century Gothic"/>
                <w:color w:val="auto"/>
                <w:szCs w:val="16"/>
              </w:rPr>
              <w:t xml:space="preserve"> дитяча музична школа" м. Соснівка</w:t>
            </w:r>
          </w:p>
        </w:tc>
        <w:tc>
          <w:tcPr>
            <w:tcW w:w="941" w:type="dxa"/>
            <w:noWrap/>
            <w:hideMark/>
          </w:tcPr>
          <w:p w14:paraId="564884B4"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1</w:t>
            </w:r>
          </w:p>
        </w:tc>
        <w:tc>
          <w:tcPr>
            <w:tcW w:w="4187" w:type="dxa"/>
            <w:noWrap/>
            <w:hideMark/>
          </w:tcPr>
          <w:p w14:paraId="3717DE9C"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окрема</w:t>
            </w:r>
          </w:p>
        </w:tc>
        <w:tc>
          <w:tcPr>
            <w:tcW w:w="1381" w:type="dxa"/>
            <w:noWrap/>
            <w:hideMark/>
          </w:tcPr>
          <w:p w14:paraId="29C3CBC2"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1959</w:t>
            </w:r>
          </w:p>
        </w:tc>
        <w:tc>
          <w:tcPr>
            <w:tcW w:w="950" w:type="dxa"/>
            <w:noWrap/>
            <w:hideMark/>
          </w:tcPr>
          <w:p w14:paraId="576C9715"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4</w:t>
            </w:r>
          </w:p>
        </w:tc>
        <w:tc>
          <w:tcPr>
            <w:tcW w:w="2341" w:type="dxa"/>
            <w:noWrap/>
            <w:hideMark/>
          </w:tcPr>
          <w:p w14:paraId="7BECF703"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670,5</w:t>
            </w:r>
          </w:p>
        </w:tc>
        <w:tc>
          <w:tcPr>
            <w:tcW w:w="1149" w:type="dxa"/>
            <w:noWrap/>
            <w:hideMark/>
          </w:tcPr>
          <w:p w14:paraId="4CCD2DFE"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1481</w:t>
            </w:r>
          </w:p>
        </w:tc>
        <w:tc>
          <w:tcPr>
            <w:tcW w:w="1233" w:type="dxa"/>
            <w:noWrap/>
            <w:hideMark/>
          </w:tcPr>
          <w:p w14:paraId="766A4582"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4294,9</w:t>
            </w:r>
          </w:p>
        </w:tc>
      </w:tr>
      <w:tr w:rsidR="00510DEE" w:rsidRPr="00510DEE" w14:paraId="7F840D43" w14:textId="77777777" w:rsidTr="00467444">
        <w:trPr>
          <w:trHeight w:val="20"/>
        </w:trPr>
        <w:tc>
          <w:tcPr>
            <w:tcW w:w="557" w:type="dxa"/>
            <w:noWrap/>
            <w:hideMark/>
          </w:tcPr>
          <w:p w14:paraId="2F3FE44C"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3</w:t>
            </w:r>
          </w:p>
        </w:tc>
        <w:tc>
          <w:tcPr>
            <w:tcW w:w="2377" w:type="dxa"/>
            <w:hideMark/>
          </w:tcPr>
          <w:p w14:paraId="4125F966" w14:textId="77777777" w:rsidR="00510DEE" w:rsidRPr="00510DEE" w:rsidRDefault="00510DEE" w:rsidP="00510DEE">
            <w:pPr>
              <w:rPr>
                <w:rFonts w:ascii="Century Gothic" w:hAnsi="Century Gothic"/>
                <w:color w:val="auto"/>
                <w:szCs w:val="16"/>
              </w:rPr>
            </w:pPr>
            <w:r w:rsidRPr="00510DEE">
              <w:rPr>
                <w:rFonts w:ascii="Century Gothic" w:hAnsi="Century Gothic"/>
                <w:color w:val="auto"/>
                <w:szCs w:val="16"/>
              </w:rPr>
              <w:t>Заклади соціального захисту населення</w:t>
            </w:r>
          </w:p>
        </w:tc>
        <w:tc>
          <w:tcPr>
            <w:tcW w:w="941" w:type="dxa"/>
            <w:noWrap/>
            <w:hideMark/>
          </w:tcPr>
          <w:p w14:paraId="68DD83F6"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 </w:t>
            </w:r>
          </w:p>
        </w:tc>
        <w:tc>
          <w:tcPr>
            <w:tcW w:w="4187" w:type="dxa"/>
            <w:noWrap/>
            <w:hideMark/>
          </w:tcPr>
          <w:p w14:paraId="151C6044"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 </w:t>
            </w:r>
          </w:p>
        </w:tc>
        <w:tc>
          <w:tcPr>
            <w:tcW w:w="1381" w:type="dxa"/>
            <w:noWrap/>
            <w:hideMark/>
          </w:tcPr>
          <w:p w14:paraId="7CA5D9C1"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 </w:t>
            </w:r>
          </w:p>
        </w:tc>
        <w:tc>
          <w:tcPr>
            <w:tcW w:w="950" w:type="dxa"/>
            <w:noWrap/>
            <w:hideMark/>
          </w:tcPr>
          <w:p w14:paraId="019FC524"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 </w:t>
            </w:r>
          </w:p>
        </w:tc>
        <w:tc>
          <w:tcPr>
            <w:tcW w:w="2341" w:type="dxa"/>
            <w:noWrap/>
            <w:hideMark/>
          </w:tcPr>
          <w:p w14:paraId="695AABA6"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 </w:t>
            </w:r>
          </w:p>
        </w:tc>
        <w:tc>
          <w:tcPr>
            <w:tcW w:w="1149" w:type="dxa"/>
            <w:noWrap/>
            <w:hideMark/>
          </w:tcPr>
          <w:p w14:paraId="5677FAA3"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 </w:t>
            </w:r>
          </w:p>
        </w:tc>
        <w:tc>
          <w:tcPr>
            <w:tcW w:w="1233" w:type="dxa"/>
            <w:noWrap/>
            <w:hideMark/>
          </w:tcPr>
          <w:p w14:paraId="53D723C5"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 </w:t>
            </w:r>
          </w:p>
        </w:tc>
      </w:tr>
      <w:tr w:rsidR="00510DEE" w:rsidRPr="00510DEE" w14:paraId="025CC8BF" w14:textId="77777777" w:rsidTr="00467444">
        <w:trPr>
          <w:trHeight w:val="20"/>
        </w:trPr>
        <w:tc>
          <w:tcPr>
            <w:tcW w:w="557" w:type="dxa"/>
            <w:hideMark/>
          </w:tcPr>
          <w:p w14:paraId="07FDB53C"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3.1</w:t>
            </w:r>
          </w:p>
        </w:tc>
        <w:tc>
          <w:tcPr>
            <w:tcW w:w="2377" w:type="dxa"/>
            <w:hideMark/>
          </w:tcPr>
          <w:p w14:paraId="3B04881C" w14:textId="77777777" w:rsidR="00134F39" w:rsidRDefault="00510DEE" w:rsidP="00134F39">
            <w:pPr>
              <w:rPr>
                <w:rFonts w:ascii="Century Gothic" w:hAnsi="Century Gothic"/>
                <w:color w:val="auto"/>
                <w:szCs w:val="16"/>
              </w:rPr>
            </w:pPr>
            <w:r w:rsidRPr="00510DEE">
              <w:rPr>
                <w:rFonts w:ascii="Century Gothic" w:hAnsi="Century Gothic"/>
                <w:color w:val="auto"/>
                <w:szCs w:val="16"/>
              </w:rPr>
              <w:t>К</w:t>
            </w:r>
            <w:r w:rsidR="00134F39">
              <w:rPr>
                <w:rFonts w:ascii="Century Gothic" w:hAnsi="Century Gothic"/>
                <w:color w:val="auto"/>
                <w:szCs w:val="16"/>
              </w:rPr>
              <w:t>Н</w:t>
            </w:r>
            <w:r w:rsidRPr="00510DEE">
              <w:rPr>
                <w:rFonts w:ascii="Century Gothic" w:hAnsi="Century Gothic"/>
                <w:color w:val="auto"/>
                <w:szCs w:val="16"/>
              </w:rPr>
              <w:t xml:space="preserve">П «Центральна міська лікарня </w:t>
            </w:r>
            <w:r w:rsidR="00134F39">
              <w:rPr>
                <w:rFonts w:ascii="Century Gothic" w:hAnsi="Century Gothic"/>
                <w:color w:val="auto"/>
                <w:szCs w:val="16"/>
              </w:rPr>
              <w:t>Шептицької міської ради», адреса:</w:t>
            </w:r>
          </w:p>
          <w:p w14:paraId="2B1E75DF" w14:textId="37E680D3" w:rsidR="00510DEE" w:rsidRPr="00510DEE" w:rsidRDefault="00134F39" w:rsidP="00134F39">
            <w:pPr>
              <w:rPr>
                <w:rFonts w:ascii="Century Gothic" w:hAnsi="Century Gothic"/>
                <w:color w:val="auto"/>
                <w:szCs w:val="16"/>
              </w:rPr>
            </w:pPr>
            <w:r>
              <w:rPr>
                <w:rFonts w:ascii="Century Gothic" w:hAnsi="Century Gothic"/>
                <w:color w:val="auto"/>
                <w:szCs w:val="16"/>
              </w:rPr>
              <w:t xml:space="preserve"> м .Шептицький</w:t>
            </w:r>
            <w:r w:rsidR="00510DEE" w:rsidRPr="00510DEE">
              <w:rPr>
                <w:rFonts w:ascii="Century Gothic" w:hAnsi="Century Gothic"/>
                <w:color w:val="auto"/>
                <w:szCs w:val="16"/>
              </w:rPr>
              <w:t xml:space="preserve"> вул. Івасюка.2</w:t>
            </w:r>
          </w:p>
        </w:tc>
        <w:tc>
          <w:tcPr>
            <w:tcW w:w="941" w:type="dxa"/>
            <w:noWrap/>
            <w:hideMark/>
          </w:tcPr>
          <w:p w14:paraId="4A9CB2E5"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1</w:t>
            </w:r>
          </w:p>
        </w:tc>
        <w:tc>
          <w:tcPr>
            <w:tcW w:w="4187" w:type="dxa"/>
            <w:noWrap/>
            <w:hideMark/>
          </w:tcPr>
          <w:p w14:paraId="7887CE95"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Окремо розташована</w:t>
            </w:r>
          </w:p>
        </w:tc>
        <w:tc>
          <w:tcPr>
            <w:tcW w:w="1381" w:type="dxa"/>
            <w:noWrap/>
            <w:hideMark/>
          </w:tcPr>
          <w:p w14:paraId="0D0D30B4"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1961-1973</w:t>
            </w:r>
          </w:p>
        </w:tc>
        <w:tc>
          <w:tcPr>
            <w:tcW w:w="950" w:type="dxa"/>
            <w:noWrap/>
            <w:hideMark/>
          </w:tcPr>
          <w:p w14:paraId="4E12258F"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19</w:t>
            </w:r>
          </w:p>
        </w:tc>
        <w:tc>
          <w:tcPr>
            <w:tcW w:w="2341" w:type="dxa"/>
            <w:noWrap/>
            <w:hideMark/>
          </w:tcPr>
          <w:p w14:paraId="2937B352"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4544,8</w:t>
            </w:r>
          </w:p>
        </w:tc>
        <w:tc>
          <w:tcPr>
            <w:tcW w:w="1149" w:type="dxa"/>
            <w:noWrap/>
            <w:hideMark/>
          </w:tcPr>
          <w:p w14:paraId="58E7187F"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17216</w:t>
            </w:r>
          </w:p>
        </w:tc>
        <w:tc>
          <w:tcPr>
            <w:tcW w:w="1233" w:type="dxa"/>
            <w:noWrap/>
            <w:hideMark/>
          </w:tcPr>
          <w:p w14:paraId="34A39375"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56304</w:t>
            </w:r>
          </w:p>
        </w:tc>
      </w:tr>
      <w:tr w:rsidR="00510DEE" w:rsidRPr="00510DEE" w14:paraId="2641FF5A" w14:textId="77777777" w:rsidTr="00467444">
        <w:trPr>
          <w:trHeight w:val="20"/>
        </w:trPr>
        <w:tc>
          <w:tcPr>
            <w:tcW w:w="557" w:type="dxa"/>
            <w:hideMark/>
          </w:tcPr>
          <w:p w14:paraId="3C8E07AD"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3.2</w:t>
            </w:r>
          </w:p>
        </w:tc>
        <w:tc>
          <w:tcPr>
            <w:tcW w:w="2377" w:type="dxa"/>
            <w:hideMark/>
          </w:tcPr>
          <w:p w14:paraId="3376163F" w14:textId="77777777" w:rsidR="00134F39" w:rsidRDefault="00134F39" w:rsidP="00134F39">
            <w:pPr>
              <w:rPr>
                <w:rFonts w:ascii="Century Gothic" w:hAnsi="Century Gothic"/>
                <w:color w:val="auto"/>
                <w:szCs w:val="16"/>
              </w:rPr>
            </w:pPr>
            <w:r w:rsidRPr="00510DEE">
              <w:rPr>
                <w:rFonts w:ascii="Century Gothic" w:hAnsi="Century Gothic"/>
                <w:color w:val="auto"/>
                <w:szCs w:val="16"/>
              </w:rPr>
              <w:t>К</w:t>
            </w:r>
            <w:r>
              <w:rPr>
                <w:rFonts w:ascii="Century Gothic" w:hAnsi="Century Gothic"/>
                <w:color w:val="auto"/>
                <w:szCs w:val="16"/>
              </w:rPr>
              <w:t>Н</w:t>
            </w:r>
            <w:r w:rsidRPr="00510DEE">
              <w:rPr>
                <w:rFonts w:ascii="Century Gothic" w:hAnsi="Century Gothic"/>
                <w:color w:val="auto"/>
                <w:szCs w:val="16"/>
              </w:rPr>
              <w:t xml:space="preserve">П «Центральна міська лікарня </w:t>
            </w:r>
            <w:r>
              <w:rPr>
                <w:rFonts w:ascii="Century Gothic" w:hAnsi="Century Gothic"/>
                <w:color w:val="auto"/>
                <w:szCs w:val="16"/>
              </w:rPr>
              <w:t>Шептицької міської ради», адреса:</w:t>
            </w:r>
          </w:p>
          <w:p w14:paraId="2FC94BD9" w14:textId="544040EF" w:rsidR="00510DEE" w:rsidRPr="00510DEE" w:rsidRDefault="00134F39" w:rsidP="00134F39">
            <w:pPr>
              <w:rPr>
                <w:rFonts w:ascii="Century Gothic" w:hAnsi="Century Gothic"/>
                <w:color w:val="auto"/>
                <w:szCs w:val="16"/>
              </w:rPr>
            </w:pPr>
            <w:r>
              <w:rPr>
                <w:rFonts w:ascii="Century Gothic" w:hAnsi="Century Gothic"/>
                <w:color w:val="auto"/>
                <w:szCs w:val="16"/>
              </w:rPr>
              <w:t xml:space="preserve"> м .Шептицький</w:t>
            </w:r>
            <w:r w:rsidRPr="00510DEE">
              <w:rPr>
                <w:rFonts w:ascii="Century Gothic" w:hAnsi="Century Gothic"/>
                <w:color w:val="auto"/>
                <w:szCs w:val="16"/>
              </w:rPr>
              <w:t xml:space="preserve"> </w:t>
            </w:r>
            <w:r w:rsidR="00510DEE" w:rsidRPr="00510DEE">
              <w:rPr>
                <w:rFonts w:ascii="Century Gothic" w:hAnsi="Century Gothic"/>
                <w:color w:val="auto"/>
                <w:szCs w:val="16"/>
              </w:rPr>
              <w:t>вул.Клюсівська,8а</w:t>
            </w:r>
          </w:p>
        </w:tc>
        <w:tc>
          <w:tcPr>
            <w:tcW w:w="941" w:type="dxa"/>
            <w:noWrap/>
            <w:hideMark/>
          </w:tcPr>
          <w:p w14:paraId="586F7FB3"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1</w:t>
            </w:r>
          </w:p>
        </w:tc>
        <w:tc>
          <w:tcPr>
            <w:tcW w:w="4187" w:type="dxa"/>
            <w:noWrap/>
            <w:hideMark/>
          </w:tcPr>
          <w:p w14:paraId="4882D4E3"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Окремо розташована</w:t>
            </w:r>
          </w:p>
        </w:tc>
        <w:tc>
          <w:tcPr>
            <w:tcW w:w="1381" w:type="dxa"/>
            <w:noWrap/>
            <w:hideMark/>
          </w:tcPr>
          <w:p w14:paraId="5E2DE0A7"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1958р.</w:t>
            </w:r>
          </w:p>
        </w:tc>
        <w:tc>
          <w:tcPr>
            <w:tcW w:w="950" w:type="dxa"/>
            <w:noWrap/>
            <w:hideMark/>
          </w:tcPr>
          <w:p w14:paraId="21105EDB"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2</w:t>
            </w:r>
          </w:p>
        </w:tc>
        <w:tc>
          <w:tcPr>
            <w:tcW w:w="2341" w:type="dxa"/>
            <w:noWrap/>
            <w:hideMark/>
          </w:tcPr>
          <w:p w14:paraId="0C13B886"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356</w:t>
            </w:r>
          </w:p>
        </w:tc>
        <w:tc>
          <w:tcPr>
            <w:tcW w:w="1149" w:type="dxa"/>
            <w:noWrap/>
            <w:hideMark/>
          </w:tcPr>
          <w:p w14:paraId="6B9AB2A9"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616</w:t>
            </w:r>
          </w:p>
        </w:tc>
        <w:tc>
          <w:tcPr>
            <w:tcW w:w="1233" w:type="dxa"/>
            <w:noWrap/>
            <w:hideMark/>
          </w:tcPr>
          <w:p w14:paraId="28C4F043"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1774</w:t>
            </w:r>
          </w:p>
        </w:tc>
      </w:tr>
      <w:tr w:rsidR="00510DEE" w:rsidRPr="00510DEE" w14:paraId="12729400" w14:textId="77777777" w:rsidTr="00467444">
        <w:trPr>
          <w:trHeight w:val="20"/>
        </w:trPr>
        <w:tc>
          <w:tcPr>
            <w:tcW w:w="557" w:type="dxa"/>
            <w:hideMark/>
          </w:tcPr>
          <w:p w14:paraId="4CEDDE56"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3.3</w:t>
            </w:r>
          </w:p>
        </w:tc>
        <w:tc>
          <w:tcPr>
            <w:tcW w:w="2377" w:type="dxa"/>
            <w:hideMark/>
          </w:tcPr>
          <w:p w14:paraId="0A29F44A" w14:textId="77777777" w:rsidR="00134F39" w:rsidRDefault="00134F39" w:rsidP="00134F39">
            <w:pPr>
              <w:rPr>
                <w:rFonts w:ascii="Century Gothic" w:hAnsi="Century Gothic"/>
                <w:color w:val="auto"/>
                <w:szCs w:val="16"/>
              </w:rPr>
            </w:pPr>
            <w:r w:rsidRPr="00510DEE">
              <w:rPr>
                <w:rFonts w:ascii="Century Gothic" w:hAnsi="Century Gothic"/>
                <w:color w:val="auto"/>
                <w:szCs w:val="16"/>
              </w:rPr>
              <w:t>К</w:t>
            </w:r>
            <w:r>
              <w:rPr>
                <w:rFonts w:ascii="Century Gothic" w:hAnsi="Century Gothic"/>
                <w:color w:val="auto"/>
                <w:szCs w:val="16"/>
              </w:rPr>
              <w:t>Н</w:t>
            </w:r>
            <w:r w:rsidRPr="00510DEE">
              <w:rPr>
                <w:rFonts w:ascii="Century Gothic" w:hAnsi="Century Gothic"/>
                <w:color w:val="auto"/>
                <w:szCs w:val="16"/>
              </w:rPr>
              <w:t xml:space="preserve">П «Центральна міська лікарня </w:t>
            </w:r>
            <w:r>
              <w:rPr>
                <w:rFonts w:ascii="Century Gothic" w:hAnsi="Century Gothic"/>
                <w:color w:val="auto"/>
                <w:szCs w:val="16"/>
              </w:rPr>
              <w:t>Шептицької міської ради», адреса:</w:t>
            </w:r>
          </w:p>
          <w:p w14:paraId="5C775D63" w14:textId="068D6226" w:rsidR="00510DEE" w:rsidRPr="00510DEE" w:rsidRDefault="00134F39" w:rsidP="00134F39">
            <w:pPr>
              <w:rPr>
                <w:rFonts w:ascii="Century Gothic" w:hAnsi="Century Gothic"/>
                <w:color w:val="auto"/>
                <w:szCs w:val="16"/>
              </w:rPr>
            </w:pPr>
            <w:r>
              <w:rPr>
                <w:rFonts w:ascii="Century Gothic" w:hAnsi="Century Gothic"/>
                <w:color w:val="auto"/>
                <w:szCs w:val="16"/>
              </w:rPr>
              <w:t xml:space="preserve"> м .Шептицький</w:t>
            </w:r>
            <w:r w:rsidRPr="00510DEE">
              <w:rPr>
                <w:rFonts w:ascii="Century Gothic" w:hAnsi="Century Gothic"/>
                <w:color w:val="auto"/>
                <w:szCs w:val="16"/>
              </w:rPr>
              <w:t xml:space="preserve"> </w:t>
            </w:r>
            <w:proofErr w:type="spellStart"/>
            <w:r w:rsidR="00510DEE" w:rsidRPr="00510DEE">
              <w:rPr>
                <w:rFonts w:ascii="Century Gothic" w:hAnsi="Century Gothic"/>
                <w:color w:val="auto"/>
                <w:szCs w:val="16"/>
              </w:rPr>
              <w:t>вул.Клюсівська</w:t>
            </w:r>
            <w:proofErr w:type="spellEnd"/>
            <w:r w:rsidR="00510DEE" w:rsidRPr="00510DEE">
              <w:rPr>
                <w:rFonts w:ascii="Century Gothic" w:hAnsi="Century Gothic"/>
                <w:color w:val="auto"/>
                <w:szCs w:val="16"/>
              </w:rPr>
              <w:t>, 33</w:t>
            </w:r>
          </w:p>
        </w:tc>
        <w:tc>
          <w:tcPr>
            <w:tcW w:w="941" w:type="dxa"/>
            <w:noWrap/>
            <w:hideMark/>
          </w:tcPr>
          <w:p w14:paraId="6A467821"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1</w:t>
            </w:r>
          </w:p>
        </w:tc>
        <w:tc>
          <w:tcPr>
            <w:tcW w:w="4187" w:type="dxa"/>
            <w:noWrap/>
            <w:hideMark/>
          </w:tcPr>
          <w:p w14:paraId="2C7B69AC"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Окремо розташована</w:t>
            </w:r>
          </w:p>
        </w:tc>
        <w:tc>
          <w:tcPr>
            <w:tcW w:w="1381" w:type="dxa"/>
            <w:noWrap/>
            <w:hideMark/>
          </w:tcPr>
          <w:p w14:paraId="1591C39A"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1983р.</w:t>
            </w:r>
          </w:p>
        </w:tc>
        <w:tc>
          <w:tcPr>
            <w:tcW w:w="950" w:type="dxa"/>
            <w:noWrap/>
            <w:hideMark/>
          </w:tcPr>
          <w:p w14:paraId="1409B5CD"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2</w:t>
            </w:r>
          </w:p>
        </w:tc>
        <w:tc>
          <w:tcPr>
            <w:tcW w:w="2341" w:type="dxa"/>
            <w:noWrap/>
            <w:hideMark/>
          </w:tcPr>
          <w:p w14:paraId="53903E8E"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333</w:t>
            </w:r>
          </w:p>
        </w:tc>
        <w:tc>
          <w:tcPr>
            <w:tcW w:w="1149" w:type="dxa"/>
            <w:noWrap/>
            <w:hideMark/>
          </w:tcPr>
          <w:p w14:paraId="5FBCB98E"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215,3</w:t>
            </w:r>
          </w:p>
        </w:tc>
        <w:tc>
          <w:tcPr>
            <w:tcW w:w="1233" w:type="dxa"/>
            <w:noWrap/>
            <w:hideMark/>
          </w:tcPr>
          <w:p w14:paraId="662772F8"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689</w:t>
            </w:r>
          </w:p>
        </w:tc>
      </w:tr>
      <w:tr w:rsidR="00510DEE" w:rsidRPr="00510DEE" w14:paraId="43BFF842" w14:textId="77777777" w:rsidTr="00467444">
        <w:trPr>
          <w:trHeight w:val="20"/>
        </w:trPr>
        <w:tc>
          <w:tcPr>
            <w:tcW w:w="557" w:type="dxa"/>
            <w:hideMark/>
          </w:tcPr>
          <w:p w14:paraId="50A479CC"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3.4</w:t>
            </w:r>
          </w:p>
        </w:tc>
        <w:tc>
          <w:tcPr>
            <w:tcW w:w="2377" w:type="dxa"/>
            <w:hideMark/>
          </w:tcPr>
          <w:p w14:paraId="5C7E1D97" w14:textId="77777777" w:rsidR="00134F39" w:rsidRDefault="00134F39" w:rsidP="00134F39">
            <w:pPr>
              <w:rPr>
                <w:rFonts w:ascii="Century Gothic" w:hAnsi="Century Gothic"/>
                <w:color w:val="auto"/>
                <w:szCs w:val="16"/>
              </w:rPr>
            </w:pPr>
            <w:r w:rsidRPr="00510DEE">
              <w:rPr>
                <w:rFonts w:ascii="Century Gothic" w:hAnsi="Century Gothic"/>
                <w:color w:val="auto"/>
                <w:szCs w:val="16"/>
              </w:rPr>
              <w:t>К</w:t>
            </w:r>
            <w:r>
              <w:rPr>
                <w:rFonts w:ascii="Century Gothic" w:hAnsi="Century Gothic"/>
                <w:color w:val="auto"/>
                <w:szCs w:val="16"/>
              </w:rPr>
              <w:t>Н</w:t>
            </w:r>
            <w:r w:rsidRPr="00510DEE">
              <w:rPr>
                <w:rFonts w:ascii="Century Gothic" w:hAnsi="Century Gothic"/>
                <w:color w:val="auto"/>
                <w:szCs w:val="16"/>
              </w:rPr>
              <w:t xml:space="preserve">П «Центральна міська лікарня </w:t>
            </w:r>
            <w:r>
              <w:rPr>
                <w:rFonts w:ascii="Century Gothic" w:hAnsi="Century Gothic"/>
                <w:color w:val="auto"/>
                <w:szCs w:val="16"/>
              </w:rPr>
              <w:t>Шептицької міської ради», адреса:</w:t>
            </w:r>
          </w:p>
          <w:p w14:paraId="50E170FB" w14:textId="6D422303" w:rsidR="00510DEE" w:rsidRPr="00510DEE" w:rsidRDefault="00134F39" w:rsidP="00134F39">
            <w:pPr>
              <w:rPr>
                <w:rFonts w:ascii="Century Gothic" w:hAnsi="Century Gothic"/>
                <w:color w:val="auto"/>
                <w:szCs w:val="16"/>
              </w:rPr>
            </w:pPr>
            <w:r>
              <w:rPr>
                <w:rFonts w:ascii="Century Gothic" w:hAnsi="Century Gothic"/>
                <w:color w:val="auto"/>
                <w:szCs w:val="16"/>
              </w:rPr>
              <w:t xml:space="preserve"> м .Шептицький</w:t>
            </w:r>
            <w:r w:rsidRPr="00510DEE">
              <w:rPr>
                <w:rFonts w:ascii="Century Gothic" w:hAnsi="Century Gothic"/>
                <w:color w:val="auto"/>
                <w:szCs w:val="16"/>
              </w:rPr>
              <w:t xml:space="preserve"> </w:t>
            </w:r>
            <w:proofErr w:type="spellStart"/>
            <w:r w:rsidR="00510DEE" w:rsidRPr="00510DEE">
              <w:rPr>
                <w:rFonts w:ascii="Century Gothic" w:hAnsi="Century Gothic"/>
                <w:color w:val="auto"/>
                <w:szCs w:val="16"/>
              </w:rPr>
              <w:t>вул.С.Бандери</w:t>
            </w:r>
            <w:proofErr w:type="spellEnd"/>
            <w:r w:rsidR="00510DEE" w:rsidRPr="00510DEE">
              <w:rPr>
                <w:rFonts w:ascii="Century Gothic" w:hAnsi="Century Gothic"/>
                <w:color w:val="auto"/>
                <w:szCs w:val="16"/>
              </w:rPr>
              <w:t>,</w:t>
            </w:r>
          </w:p>
        </w:tc>
        <w:tc>
          <w:tcPr>
            <w:tcW w:w="941" w:type="dxa"/>
            <w:noWrap/>
            <w:hideMark/>
          </w:tcPr>
          <w:p w14:paraId="73B84045"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1</w:t>
            </w:r>
          </w:p>
        </w:tc>
        <w:tc>
          <w:tcPr>
            <w:tcW w:w="4187" w:type="dxa"/>
            <w:noWrap/>
            <w:hideMark/>
          </w:tcPr>
          <w:p w14:paraId="7E869744"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Вбудована</w:t>
            </w:r>
          </w:p>
        </w:tc>
        <w:tc>
          <w:tcPr>
            <w:tcW w:w="1381" w:type="dxa"/>
            <w:noWrap/>
            <w:hideMark/>
          </w:tcPr>
          <w:p w14:paraId="0C6603D1"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1986р.</w:t>
            </w:r>
          </w:p>
        </w:tc>
        <w:tc>
          <w:tcPr>
            <w:tcW w:w="950" w:type="dxa"/>
            <w:noWrap/>
            <w:hideMark/>
          </w:tcPr>
          <w:p w14:paraId="40AD22FF"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1</w:t>
            </w:r>
          </w:p>
        </w:tc>
        <w:tc>
          <w:tcPr>
            <w:tcW w:w="2341" w:type="dxa"/>
            <w:noWrap/>
            <w:hideMark/>
          </w:tcPr>
          <w:p w14:paraId="4D2461B5"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231,2</w:t>
            </w:r>
          </w:p>
        </w:tc>
        <w:tc>
          <w:tcPr>
            <w:tcW w:w="1149" w:type="dxa"/>
            <w:noWrap/>
            <w:hideMark/>
          </w:tcPr>
          <w:p w14:paraId="07C54B21"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197</w:t>
            </w:r>
          </w:p>
        </w:tc>
        <w:tc>
          <w:tcPr>
            <w:tcW w:w="1233" w:type="dxa"/>
            <w:noWrap/>
            <w:hideMark/>
          </w:tcPr>
          <w:p w14:paraId="36DFD375"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690</w:t>
            </w:r>
          </w:p>
        </w:tc>
      </w:tr>
      <w:tr w:rsidR="00510DEE" w:rsidRPr="00510DEE" w14:paraId="79CA6287" w14:textId="77777777" w:rsidTr="00467444">
        <w:trPr>
          <w:trHeight w:val="20"/>
        </w:trPr>
        <w:tc>
          <w:tcPr>
            <w:tcW w:w="557" w:type="dxa"/>
            <w:hideMark/>
          </w:tcPr>
          <w:p w14:paraId="36A3E421"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3.5</w:t>
            </w:r>
          </w:p>
        </w:tc>
        <w:tc>
          <w:tcPr>
            <w:tcW w:w="2377" w:type="dxa"/>
            <w:hideMark/>
          </w:tcPr>
          <w:p w14:paraId="48738BE5" w14:textId="676D8491" w:rsidR="00510DEE" w:rsidRPr="00510DEE" w:rsidRDefault="00510DEE" w:rsidP="00510DEE">
            <w:pPr>
              <w:rPr>
                <w:rFonts w:ascii="Century Gothic" w:hAnsi="Century Gothic"/>
                <w:color w:val="auto"/>
                <w:szCs w:val="16"/>
              </w:rPr>
            </w:pPr>
            <w:r w:rsidRPr="00510DEE">
              <w:rPr>
                <w:rFonts w:ascii="Century Gothic" w:hAnsi="Century Gothic"/>
                <w:color w:val="auto"/>
                <w:szCs w:val="16"/>
              </w:rPr>
              <w:t>КП «Центр первинної медико-сан</w:t>
            </w:r>
            <w:r w:rsidR="00134F39">
              <w:rPr>
                <w:rFonts w:ascii="Century Gothic" w:hAnsi="Century Gothic"/>
                <w:color w:val="auto"/>
                <w:szCs w:val="16"/>
              </w:rPr>
              <w:t xml:space="preserve">ітарної допомоги </w:t>
            </w:r>
            <w:proofErr w:type="spellStart"/>
            <w:r w:rsidR="00134F39">
              <w:rPr>
                <w:rFonts w:ascii="Century Gothic" w:hAnsi="Century Gothic"/>
                <w:color w:val="auto"/>
                <w:szCs w:val="16"/>
              </w:rPr>
              <w:t>м.Шептицький</w:t>
            </w:r>
            <w:proofErr w:type="spellEnd"/>
          </w:p>
        </w:tc>
        <w:tc>
          <w:tcPr>
            <w:tcW w:w="941" w:type="dxa"/>
            <w:noWrap/>
            <w:hideMark/>
          </w:tcPr>
          <w:p w14:paraId="13CABC17"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1</w:t>
            </w:r>
          </w:p>
        </w:tc>
        <w:tc>
          <w:tcPr>
            <w:tcW w:w="4187" w:type="dxa"/>
            <w:noWrap/>
            <w:hideMark/>
          </w:tcPr>
          <w:p w14:paraId="639E8769"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окремо/вбудована</w:t>
            </w:r>
          </w:p>
        </w:tc>
        <w:tc>
          <w:tcPr>
            <w:tcW w:w="1381" w:type="dxa"/>
            <w:noWrap/>
            <w:hideMark/>
          </w:tcPr>
          <w:p w14:paraId="53BDA4CE"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1936-2021</w:t>
            </w:r>
          </w:p>
        </w:tc>
        <w:tc>
          <w:tcPr>
            <w:tcW w:w="950" w:type="dxa"/>
            <w:noWrap/>
            <w:hideMark/>
          </w:tcPr>
          <w:p w14:paraId="2D684EA0"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9</w:t>
            </w:r>
          </w:p>
        </w:tc>
        <w:tc>
          <w:tcPr>
            <w:tcW w:w="2341" w:type="dxa"/>
            <w:noWrap/>
            <w:hideMark/>
          </w:tcPr>
          <w:p w14:paraId="159D1729"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1953,1</w:t>
            </w:r>
          </w:p>
        </w:tc>
        <w:tc>
          <w:tcPr>
            <w:tcW w:w="1149" w:type="dxa"/>
            <w:noWrap/>
            <w:hideMark/>
          </w:tcPr>
          <w:p w14:paraId="468E3ADD"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3478</w:t>
            </w:r>
          </w:p>
        </w:tc>
        <w:tc>
          <w:tcPr>
            <w:tcW w:w="1233" w:type="dxa"/>
            <w:noWrap/>
            <w:hideMark/>
          </w:tcPr>
          <w:p w14:paraId="59750840"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13811</w:t>
            </w:r>
          </w:p>
        </w:tc>
      </w:tr>
      <w:tr w:rsidR="00510DEE" w:rsidRPr="00510DEE" w14:paraId="4D86BBF3" w14:textId="77777777" w:rsidTr="00467444">
        <w:trPr>
          <w:trHeight w:val="20"/>
        </w:trPr>
        <w:tc>
          <w:tcPr>
            <w:tcW w:w="557" w:type="dxa"/>
            <w:hideMark/>
          </w:tcPr>
          <w:p w14:paraId="6432C8BB"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3.6</w:t>
            </w:r>
          </w:p>
        </w:tc>
        <w:tc>
          <w:tcPr>
            <w:tcW w:w="2377" w:type="dxa"/>
            <w:hideMark/>
          </w:tcPr>
          <w:p w14:paraId="0B4B9929" w14:textId="123D7AFA" w:rsidR="00510DEE" w:rsidRPr="00510DEE" w:rsidRDefault="00510DEE" w:rsidP="00134F39">
            <w:pPr>
              <w:rPr>
                <w:rFonts w:ascii="Century Gothic" w:hAnsi="Century Gothic"/>
                <w:color w:val="auto"/>
                <w:szCs w:val="16"/>
              </w:rPr>
            </w:pPr>
            <w:r w:rsidRPr="00510DEE">
              <w:rPr>
                <w:rFonts w:ascii="Century Gothic" w:hAnsi="Century Gothic"/>
                <w:color w:val="auto"/>
                <w:szCs w:val="16"/>
              </w:rPr>
              <w:t>КНП «</w:t>
            </w:r>
            <w:proofErr w:type="spellStart"/>
            <w:r w:rsidRPr="00510DEE">
              <w:rPr>
                <w:rFonts w:ascii="Century Gothic" w:hAnsi="Century Gothic"/>
                <w:color w:val="auto"/>
                <w:szCs w:val="16"/>
              </w:rPr>
              <w:t>Соснівська</w:t>
            </w:r>
            <w:proofErr w:type="spellEnd"/>
            <w:r w:rsidRPr="00510DEE">
              <w:rPr>
                <w:rFonts w:ascii="Century Gothic" w:hAnsi="Century Gothic"/>
                <w:color w:val="auto"/>
                <w:szCs w:val="16"/>
              </w:rPr>
              <w:t xml:space="preserve"> міська лікарня </w:t>
            </w:r>
            <w:r w:rsidR="00134F39">
              <w:rPr>
                <w:rFonts w:ascii="Century Gothic" w:hAnsi="Century Gothic"/>
                <w:color w:val="auto"/>
                <w:szCs w:val="16"/>
              </w:rPr>
              <w:t>Шептицької</w:t>
            </w:r>
            <w:r w:rsidR="00E72B76">
              <w:rPr>
                <w:rFonts w:ascii="Century Gothic" w:hAnsi="Century Gothic"/>
                <w:color w:val="auto"/>
                <w:szCs w:val="16"/>
              </w:rPr>
              <w:t xml:space="preserve"> </w:t>
            </w:r>
            <w:r w:rsidRPr="00510DEE">
              <w:rPr>
                <w:rFonts w:ascii="Century Gothic" w:hAnsi="Century Gothic"/>
                <w:color w:val="auto"/>
                <w:szCs w:val="16"/>
              </w:rPr>
              <w:t>міської ради»</w:t>
            </w:r>
          </w:p>
        </w:tc>
        <w:tc>
          <w:tcPr>
            <w:tcW w:w="941" w:type="dxa"/>
            <w:noWrap/>
            <w:hideMark/>
          </w:tcPr>
          <w:p w14:paraId="6E3F6A98"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1</w:t>
            </w:r>
          </w:p>
        </w:tc>
        <w:tc>
          <w:tcPr>
            <w:tcW w:w="4187" w:type="dxa"/>
            <w:noWrap/>
            <w:hideMark/>
          </w:tcPr>
          <w:p w14:paraId="11E94BF9"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окремо</w:t>
            </w:r>
          </w:p>
        </w:tc>
        <w:tc>
          <w:tcPr>
            <w:tcW w:w="1381" w:type="dxa"/>
            <w:noWrap/>
            <w:hideMark/>
          </w:tcPr>
          <w:p w14:paraId="3E144196"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1964</w:t>
            </w:r>
          </w:p>
        </w:tc>
        <w:tc>
          <w:tcPr>
            <w:tcW w:w="950" w:type="dxa"/>
            <w:noWrap/>
            <w:hideMark/>
          </w:tcPr>
          <w:p w14:paraId="2A24DED3"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2</w:t>
            </w:r>
          </w:p>
        </w:tc>
        <w:tc>
          <w:tcPr>
            <w:tcW w:w="2341" w:type="dxa"/>
            <w:noWrap/>
            <w:hideMark/>
          </w:tcPr>
          <w:p w14:paraId="63851B7E"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 </w:t>
            </w:r>
          </w:p>
        </w:tc>
        <w:tc>
          <w:tcPr>
            <w:tcW w:w="1149" w:type="dxa"/>
            <w:noWrap/>
            <w:hideMark/>
          </w:tcPr>
          <w:p w14:paraId="047C9E9F"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4633,1</w:t>
            </w:r>
          </w:p>
        </w:tc>
        <w:tc>
          <w:tcPr>
            <w:tcW w:w="1233" w:type="dxa"/>
            <w:noWrap/>
            <w:hideMark/>
          </w:tcPr>
          <w:p w14:paraId="3BDDF82D" w14:textId="77777777" w:rsidR="00510DEE" w:rsidRPr="00510DEE" w:rsidRDefault="00510DEE" w:rsidP="00510DEE">
            <w:pPr>
              <w:jc w:val="center"/>
              <w:rPr>
                <w:rFonts w:ascii="Century Gothic" w:hAnsi="Century Gothic"/>
                <w:color w:val="auto"/>
                <w:szCs w:val="16"/>
              </w:rPr>
            </w:pPr>
            <w:r w:rsidRPr="00510DEE">
              <w:rPr>
                <w:rFonts w:ascii="Century Gothic" w:hAnsi="Century Gothic"/>
                <w:color w:val="auto"/>
                <w:szCs w:val="16"/>
              </w:rPr>
              <w:t> </w:t>
            </w:r>
          </w:p>
        </w:tc>
      </w:tr>
    </w:tbl>
    <w:p w14:paraId="3D9F90C2" w14:textId="77777777" w:rsidR="00510DEE" w:rsidRDefault="00510DEE" w:rsidP="00CD4ED1">
      <w:pPr>
        <w:spacing w:before="160" w:after="0"/>
        <w:jc w:val="right"/>
        <w:rPr>
          <w:rFonts w:ascii="Century Gothic" w:eastAsia="Century Gothic" w:hAnsi="Century Gothic" w:cs="Century Gothic"/>
          <w:highlight w:val="yellow"/>
        </w:rPr>
      </w:pPr>
    </w:p>
    <w:p w14:paraId="392DBA0D" w14:textId="77777777" w:rsidR="004F6638" w:rsidRDefault="004F6638" w:rsidP="00CD4ED1">
      <w:pPr>
        <w:spacing w:before="160" w:after="0"/>
        <w:jc w:val="right"/>
        <w:rPr>
          <w:rFonts w:ascii="Century Gothic" w:eastAsia="Century Gothic" w:hAnsi="Century Gothic" w:cs="Century Gothic"/>
          <w:highlight w:val="yellow"/>
        </w:rPr>
      </w:pPr>
    </w:p>
    <w:p w14:paraId="2A474730" w14:textId="77777777" w:rsidR="004F6638" w:rsidRDefault="004F6638" w:rsidP="00CD4ED1">
      <w:pPr>
        <w:spacing w:before="160" w:after="0"/>
        <w:jc w:val="right"/>
        <w:rPr>
          <w:rFonts w:ascii="Century Gothic" w:eastAsia="Century Gothic" w:hAnsi="Century Gothic" w:cs="Century Gothic"/>
          <w:highlight w:val="yellow"/>
        </w:rPr>
      </w:pPr>
    </w:p>
    <w:p w14:paraId="0B82B456" w14:textId="77777777" w:rsidR="004F6638" w:rsidRDefault="004F6638" w:rsidP="00CD4ED1">
      <w:pPr>
        <w:spacing w:before="160" w:after="0"/>
        <w:jc w:val="right"/>
        <w:rPr>
          <w:rFonts w:ascii="Century Gothic" w:eastAsia="Century Gothic" w:hAnsi="Century Gothic" w:cs="Century Gothic"/>
          <w:highlight w:val="yellow"/>
        </w:rPr>
      </w:pPr>
    </w:p>
    <w:p w14:paraId="5BA39492" w14:textId="77777777" w:rsidR="00E72B76" w:rsidRDefault="00E72B76" w:rsidP="00CD4ED1">
      <w:pPr>
        <w:spacing w:before="160" w:after="0"/>
        <w:jc w:val="right"/>
        <w:rPr>
          <w:rFonts w:ascii="Century Gothic" w:eastAsia="Century Gothic" w:hAnsi="Century Gothic" w:cs="Century Gothic"/>
          <w:highlight w:val="yellow"/>
        </w:rPr>
      </w:pPr>
    </w:p>
    <w:p w14:paraId="37D669EF" w14:textId="72856C81" w:rsidR="006C3499" w:rsidRPr="00AF1671" w:rsidRDefault="006C3499" w:rsidP="00CD4ED1">
      <w:pPr>
        <w:spacing w:before="160" w:after="0"/>
        <w:jc w:val="right"/>
        <w:rPr>
          <w:rFonts w:ascii="Century Gothic" w:eastAsia="Century Gothic" w:hAnsi="Century Gothic" w:cs="Century Gothic"/>
        </w:rPr>
      </w:pPr>
      <w:r w:rsidRPr="00AF1671">
        <w:rPr>
          <w:rFonts w:ascii="Century Gothic" w:eastAsia="Century Gothic" w:hAnsi="Century Gothic" w:cs="Century Gothic"/>
        </w:rPr>
        <w:lastRenderedPageBreak/>
        <w:t>Таблиця 2.2</w:t>
      </w:r>
      <w:r w:rsidR="00196EB6">
        <w:rPr>
          <w:rFonts w:ascii="Century Gothic" w:eastAsia="Century Gothic" w:hAnsi="Century Gothic" w:cs="Century Gothic"/>
        </w:rPr>
        <w:t xml:space="preserve"> (Продовження)</w:t>
      </w:r>
    </w:p>
    <w:p w14:paraId="37AAD2F6" w14:textId="77777777" w:rsidR="006C3499" w:rsidRPr="00A54185" w:rsidRDefault="006C3499" w:rsidP="00CD4ED1">
      <w:pPr>
        <w:spacing w:after="0"/>
        <w:jc w:val="center"/>
        <w:rPr>
          <w:rFonts w:ascii="Century Gothic" w:eastAsia="Century Gothic" w:hAnsi="Century Gothic" w:cs="Century Gothic"/>
        </w:rPr>
      </w:pPr>
      <w:r w:rsidRPr="00AF1671">
        <w:rPr>
          <w:rFonts w:ascii="Century Gothic" w:eastAsia="Century Gothic" w:hAnsi="Century Gothic" w:cs="Century Gothic"/>
        </w:rPr>
        <w:t>Характеристики громадських будівель, що утримуються за рахунок бюджету місцевого самоврядування</w:t>
      </w:r>
    </w:p>
    <w:tbl>
      <w:tblPr>
        <w:tblStyle w:val="1111"/>
        <w:tblW w:w="0" w:type="auto"/>
        <w:tblLook w:val="04A0" w:firstRow="1" w:lastRow="0" w:firstColumn="1" w:lastColumn="0" w:noHBand="0" w:noVBand="1"/>
      </w:tblPr>
      <w:tblGrid>
        <w:gridCol w:w="527"/>
        <w:gridCol w:w="4448"/>
        <w:gridCol w:w="2960"/>
        <w:gridCol w:w="3354"/>
        <w:gridCol w:w="1683"/>
        <w:gridCol w:w="2164"/>
      </w:tblGrid>
      <w:tr w:rsidR="00AF1671" w:rsidRPr="00AF1671" w14:paraId="24320A0B" w14:textId="77777777" w:rsidTr="00AF1671">
        <w:trPr>
          <w:cnfStyle w:val="100000000000" w:firstRow="1" w:lastRow="0" w:firstColumn="0" w:lastColumn="0" w:oddVBand="0" w:evenVBand="0" w:oddHBand="0" w:evenHBand="0" w:firstRowFirstColumn="0" w:firstRowLastColumn="0" w:lastRowFirstColumn="0" w:lastRowLastColumn="0"/>
          <w:trHeight w:val="20"/>
        </w:trPr>
        <w:tc>
          <w:tcPr>
            <w:tcW w:w="0" w:type="auto"/>
            <w:hideMark/>
          </w:tcPr>
          <w:p w14:paraId="54CD065E"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w:t>
            </w:r>
          </w:p>
        </w:tc>
        <w:tc>
          <w:tcPr>
            <w:tcW w:w="0" w:type="auto"/>
            <w:hideMark/>
          </w:tcPr>
          <w:p w14:paraId="587A1E23"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Назва і адреса бюджетної установи</w:t>
            </w:r>
          </w:p>
        </w:tc>
        <w:tc>
          <w:tcPr>
            <w:tcW w:w="0" w:type="auto"/>
            <w:hideMark/>
          </w:tcPr>
          <w:p w14:paraId="5FE30452"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Клас енергетичної ефективності (вказується за наявності сертифікату)</w:t>
            </w:r>
          </w:p>
        </w:tc>
        <w:tc>
          <w:tcPr>
            <w:tcW w:w="0" w:type="auto"/>
            <w:hideMark/>
          </w:tcPr>
          <w:p w14:paraId="2329B54D"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Вид теплозабезпечення (централізоване, автономне)</w:t>
            </w:r>
          </w:p>
        </w:tc>
        <w:tc>
          <w:tcPr>
            <w:tcW w:w="0" w:type="auto"/>
            <w:hideMark/>
          </w:tcPr>
          <w:p w14:paraId="121D19F3"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Кількість теплових вводів в будівлю,</w:t>
            </w:r>
            <w:r w:rsidRPr="00AF1671">
              <w:rPr>
                <w:rFonts w:ascii="Century Gothic" w:hAnsi="Century Gothic"/>
                <w:color w:val="auto"/>
                <w:szCs w:val="16"/>
              </w:rPr>
              <w:br/>
              <w:t xml:space="preserve"> шт.</w:t>
            </w:r>
          </w:p>
        </w:tc>
        <w:tc>
          <w:tcPr>
            <w:tcW w:w="0" w:type="auto"/>
            <w:hideMark/>
          </w:tcPr>
          <w:p w14:paraId="017943FE"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Кількість індивідуальних теплових пунктів,</w:t>
            </w:r>
            <w:r w:rsidRPr="00AF1671">
              <w:rPr>
                <w:rFonts w:ascii="Century Gothic" w:hAnsi="Century Gothic"/>
                <w:color w:val="auto"/>
                <w:szCs w:val="16"/>
              </w:rPr>
              <w:br/>
              <w:t>шт.</w:t>
            </w:r>
          </w:p>
        </w:tc>
      </w:tr>
      <w:tr w:rsidR="00AF1671" w:rsidRPr="00AF1671" w14:paraId="309D438C" w14:textId="77777777" w:rsidTr="00AF1671">
        <w:trPr>
          <w:trHeight w:val="20"/>
        </w:trPr>
        <w:tc>
          <w:tcPr>
            <w:tcW w:w="0" w:type="auto"/>
            <w:noWrap/>
            <w:hideMark/>
          </w:tcPr>
          <w:p w14:paraId="2EB80644"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1</w:t>
            </w:r>
          </w:p>
        </w:tc>
        <w:tc>
          <w:tcPr>
            <w:tcW w:w="0" w:type="auto"/>
            <w:hideMark/>
          </w:tcPr>
          <w:p w14:paraId="64D51B81" w14:textId="77777777" w:rsidR="00AF1671" w:rsidRPr="00AF1671" w:rsidRDefault="00AF1671" w:rsidP="00AF1671">
            <w:pPr>
              <w:rPr>
                <w:rFonts w:ascii="Century Gothic" w:hAnsi="Century Gothic"/>
                <w:color w:val="auto"/>
                <w:szCs w:val="16"/>
              </w:rPr>
            </w:pPr>
            <w:r w:rsidRPr="00AF1671">
              <w:rPr>
                <w:rFonts w:ascii="Century Gothic" w:hAnsi="Century Gothic"/>
                <w:color w:val="auto"/>
                <w:szCs w:val="16"/>
              </w:rPr>
              <w:t xml:space="preserve">Заклади освіти, в </w:t>
            </w:r>
            <w:proofErr w:type="spellStart"/>
            <w:r w:rsidRPr="00AF1671">
              <w:rPr>
                <w:rFonts w:ascii="Century Gothic" w:hAnsi="Century Gothic"/>
                <w:color w:val="auto"/>
                <w:szCs w:val="16"/>
              </w:rPr>
              <w:t>т.ч</w:t>
            </w:r>
            <w:proofErr w:type="spellEnd"/>
            <w:r w:rsidRPr="00AF1671">
              <w:rPr>
                <w:rFonts w:ascii="Century Gothic" w:hAnsi="Century Gothic"/>
                <w:color w:val="auto"/>
                <w:szCs w:val="16"/>
              </w:rPr>
              <w:t xml:space="preserve"> позашкільна освіта</w:t>
            </w:r>
          </w:p>
        </w:tc>
        <w:tc>
          <w:tcPr>
            <w:tcW w:w="0" w:type="auto"/>
            <w:noWrap/>
            <w:hideMark/>
          </w:tcPr>
          <w:p w14:paraId="5E8D2048"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 </w:t>
            </w:r>
          </w:p>
        </w:tc>
        <w:tc>
          <w:tcPr>
            <w:tcW w:w="0" w:type="auto"/>
            <w:noWrap/>
            <w:hideMark/>
          </w:tcPr>
          <w:p w14:paraId="671C486A"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 </w:t>
            </w:r>
          </w:p>
        </w:tc>
        <w:tc>
          <w:tcPr>
            <w:tcW w:w="0" w:type="auto"/>
            <w:noWrap/>
            <w:hideMark/>
          </w:tcPr>
          <w:p w14:paraId="4312F7AE" w14:textId="77777777" w:rsidR="00AF1671" w:rsidRPr="00AF1671" w:rsidRDefault="00AF1671" w:rsidP="00AF1671">
            <w:pPr>
              <w:rPr>
                <w:rFonts w:ascii="Century Gothic" w:hAnsi="Century Gothic"/>
                <w:color w:val="auto"/>
                <w:szCs w:val="16"/>
              </w:rPr>
            </w:pPr>
            <w:r w:rsidRPr="00AF1671">
              <w:rPr>
                <w:rFonts w:ascii="Century Gothic" w:hAnsi="Century Gothic"/>
                <w:color w:val="auto"/>
                <w:szCs w:val="16"/>
              </w:rPr>
              <w:t> </w:t>
            </w:r>
          </w:p>
        </w:tc>
        <w:tc>
          <w:tcPr>
            <w:tcW w:w="0" w:type="auto"/>
            <w:hideMark/>
          </w:tcPr>
          <w:p w14:paraId="49B49AA3"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 </w:t>
            </w:r>
          </w:p>
        </w:tc>
      </w:tr>
      <w:tr w:rsidR="00AF1671" w:rsidRPr="00AF1671" w14:paraId="2D03BECA" w14:textId="77777777" w:rsidTr="00AF1671">
        <w:trPr>
          <w:trHeight w:val="20"/>
        </w:trPr>
        <w:tc>
          <w:tcPr>
            <w:tcW w:w="0" w:type="auto"/>
            <w:hideMark/>
          </w:tcPr>
          <w:p w14:paraId="1C350DA8"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1.1</w:t>
            </w:r>
          </w:p>
        </w:tc>
        <w:tc>
          <w:tcPr>
            <w:tcW w:w="0" w:type="auto"/>
            <w:hideMark/>
          </w:tcPr>
          <w:p w14:paraId="3A59978F" w14:textId="77777777" w:rsidR="00AF1671" w:rsidRPr="00AF1671" w:rsidRDefault="00AF1671" w:rsidP="00AF1671">
            <w:pPr>
              <w:rPr>
                <w:rFonts w:ascii="Century Gothic" w:hAnsi="Century Gothic"/>
                <w:color w:val="auto"/>
                <w:szCs w:val="16"/>
              </w:rPr>
            </w:pPr>
            <w:r w:rsidRPr="00AF1671">
              <w:rPr>
                <w:rFonts w:ascii="Century Gothic" w:hAnsi="Century Gothic"/>
                <w:color w:val="auto"/>
                <w:szCs w:val="16"/>
              </w:rPr>
              <w:t>ЗДО ясла-садок №1 комбінованого типу</w:t>
            </w:r>
          </w:p>
        </w:tc>
        <w:tc>
          <w:tcPr>
            <w:tcW w:w="0" w:type="auto"/>
            <w:noWrap/>
            <w:hideMark/>
          </w:tcPr>
          <w:p w14:paraId="1A182543"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w:t>
            </w:r>
          </w:p>
        </w:tc>
        <w:tc>
          <w:tcPr>
            <w:tcW w:w="0" w:type="auto"/>
            <w:noWrap/>
            <w:hideMark/>
          </w:tcPr>
          <w:p w14:paraId="2B5A4CCA"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централізоване</w:t>
            </w:r>
          </w:p>
        </w:tc>
        <w:tc>
          <w:tcPr>
            <w:tcW w:w="0" w:type="auto"/>
            <w:noWrap/>
            <w:hideMark/>
          </w:tcPr>
          <w:p w14:paraId="4240A5DE" w14:textId="77777777" w:rsidR="00AF1671" w:rsidRPr="00AF1671" w:rsidRDefault="00AF1671" w:rsidP="00AF1671">
            <w:pPr>
              <w:jc w:val="right"/>
              <w:rPr>
                <w:rFonts w:ascii="Century Gothic" w:hAnsi="Century Gothic"/>
                <w:color w:val="auto"/>
                <w:szCs w:val="16"/>
              </w:rPr>
            </w:pPr>
            <w:r w:rsidRPr="00AF1671">
              <w:rPr>
                <w:rFonts w:ascii="Century Gothic" w:hAnsi="Century Gothic"/>
                <w:color w:val="auto"/>
                <w:szCs w:val="16"/>
              </w:rPr>
              <w:t>1</w:t>
            </w:r>
          </w:p>
        </w:tc>
        <w:tc>
          <w:tcPr>
            <w:tcW w:w="0" w:type="auto"/>
            <w:noWrap/>
            <w:hideMark/>
          </w:tcPr>
          <w:p w14:paraId="4528103D"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1</w:t>
            </w:r>
          </w:p>
        </w:tc>
      </w:tr>
      <w:tr w:rsidR="00AF1671" w:rsidRPr="00AF1671" w14:paraId="3263F42B" w14:textId="77777777" w:rsidTr="00AF1671">
        <w:trPr>
          <w:trHeight w:val="20"/>
        </w:trPr>
        <w:tc>
          <w:tcPr>
            <w:tcW w:w="0" w:type="auto"/>
            <w:hideMark/>
          </w:tcPr>
          <w:p w14:paraId="03BB21EE"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1.2</w:t>
            </w:r>
          </w:p>
        </w:tc>
        <w:tc>
          <w:tcPr>
            <w:tcW w:w="0" w:type="auto"/>
            <w:hideMark/>
          </w:tcPr>
          <w:p w14:paraId="3D115312" w14:textId="77777777" w:rsidR="00AF1671" w:rsidRPr="00AF1671" w:rsidRDefault="00AF1671" w:rsidP="00AF1671">
            <w:pPr>
              <w:rPr>
                <w:rFonts w:ascii="Century Gothic" w:hAnsi="Century Gothic"/>
                <w:color w:val="auto"/>
                <w:szCs w:val="16"/>
              </w:rPr>
            </w:pPr>
            <w:r w:rsidRPr="00AF1671">
              <w:rPr>
                <w:rFonts w:ascii="Century Gothic" w:hAnsi="Century Gothic"/>
                <w:color w:val="auto"/>
                <w:szCs w:val="16"/>
              </w:rPr>
              <w:t xml:space="preserve">ЗДО ясла-садок №2 </w:t>
            </w:r>
          </w:p>
        </w:tc>
        <w:tc>
          <w:tcPr>
            <w:tcW w:w="0" w:type="auto"/>
            <w:noWrap/>
            <w:hideMark/>
          </w:tcPr>
          <w:p w14:paraId="5CACA870"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w:t>
            </w:r>
          </w:p>
        </w:tc>
        <w:tc>
          <w:tcPr>
            <w:tcW w:w="0" w:type="auto"/>
            <w:noWrap/>
            <w:hideMark/>
          </w:tcPr>
          <w:p w14:paraId="66C6B4CA"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централізоване</w:t>
            </w:r>
          </w:p>
        </w:tc>
        <w:tc>
          <w:tcPr>
            <w:tcW w:w="0" w:type="auto"/>
            <w:noWrap/>
            <w:hideMark/>
          </w:tcPr>
          <w:p w14:paraId="70129CFF" w14:textId="77777777" w:rsidR="00AF1671" w:rsidRPr="00AF1671" w:rsidRDefault="00AF1671" w:rsidP="00AF1671">
            <w:pPr>
              <w:jc w:val="right"/>
              <w:rPr>
                <w:rFonts w:ascii="Century Gothic" w:hAnsi="Century Gothic"/>
                <w:color w:val="auto"/>
                <w:szCs w:val="16"/>
              </w:rPr>
            </w:pPr>
            <w:r w:rsidRPr="00AF1671">
              <w:rPr>
                <w:rFonts w:ascii="Century Gothic" w:hAnsi="Century Gothic"/>
                <w:color w:val="auto"/>
                <w:szCs w:val="16"/>
              </w:rPr>
              <w:t>1</w:t>
            </w:r>
          </w:p>
        </w:tc>
        <w:tc>
          <w:tcPr>
            <w:tcW w:w="0" w:type="auto"/>
            <w:noWrap/>
            <w:hideMark/>
          </w:tcPr>
          <w:p w14:paraId="151DC6E5"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1</w:t>
            </w:r>
          </w:p>
        </w:tc>
      </w:tr>
      <w:tr w:rsidR="00AF1671" w:rsidRPr="00AF1671" w14:paraId="69BF5CF8" w14:textId="77777777" w:rsidTr="00AF1671">
        <w:trPr>
          <w:trHeight w:val="20"/>
        </w:trPr>
        <w:tc>
          <w:tcPr>
            <w:tcW w:w="0" w:type="auto"/>
            <w:hideMark/>
          </w:tcPr>
          <w:p w14:paraId="3F9AD935"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1.3</w:t>
            </w:r>
          </w:p>
        </w:tc>
        <w:tc>
          <w:tcPr>
            <w:tcW w:w="0" w:type="auto"/>
            <w:hideMark/>
          </w:tcPr>
          <w:p w14:paraId="328B99F3" w14:textId="77777777" w:rsidR="00AF1671" w:rsidRPr="00AF1671" w:rsidRDefault="00AF1671" w:rsidP="00AF1671">
            <w:pPr>
              <w:rPr>
                <w:rFonts w:ascii="Century Gothic" w:hAnsi="Century Gothic"/>
                <w:color w:val="auto"/>
                <w:szCs w:val="16"/>
              </w:rPr>
            </w:pPr>
            <w:r w:rsidRPr="00AF1671">
              <w:rPr>
                <w:rFonts w:ascii="Century Gothic" w:hAnsi="Century Gothic"/>
                <w:color w:val="auto"/>
                <w:szCs w:val="16"/>
              </w:rPr>
              <w:t>ЗДО ясла-садок №4 комбінованого типу</w:t>
            </w:r>
          </w:p>
        </w:tc>
        <w:tc>
          <w:tcPr>
            <w:tcW w:w="0" w:type="auto"/>
            <w:noWrap/>
            <w:hideMark/>
          </w:tcPr>
          <w:p w14:paraId="309DD4FF"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w:t>
            </w:r>
          </w:p>
        </w:tc>
        <w:tc>
          <w:tcPr>
            <w:tcW w:w="0" w:type="auto"/>
            <w:noWrap/>
            <w:hideMark/>
          </w:tcPr>
          <w:p w14:paraId="32010CAF"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централізоване</w:t>
            </w:r>
          </w:p>
        </w:tc>
        <w:tc>
          <w:tcPr>
            <w:tcW w:w="0" w:type="auto"/>
            <w:noWrap/>
            <w:hideMark/>
          </w:tcPr>
          <w:p w14:paraId="6D506B71" w14:textId="77777777" w:rsidR="00AF1671" w:rsidRPr="00AF1671" w:rsidRDefault="00AF1671" w:rsidP="00AF1671">
            <w:pPr>
              <w:jc w:val="right"/>
              <w:rPr>
                <w:rFonts w:ascii="Century Gothic" w:hAnsi="Century Gothic"/>
                <w:color w:val="auto"/>
                <w:szCs w:val="16"/>
              </w:rPr>
            </w:pPr>
            <w:r w:rsidRPr="00AF1671">
              <w:rPr>
                <w:rFonts w:ascii="Century Gothic" w:hAnsi="Century Gothic"/>
                <w:color w:val="auto"/>
                <w:szCs w:val="16"/>
              </w:rPr>
              <w:t>1</w:t>
            </w:r>
          </w:p>
        </w:tc>
        <w:tc>
          <w:tcPr>
            <w:tcW w:w="0" w:type="auto"/>
            <w:noWrap/>
            <w:hideMark/>
          </w:tcPr>
          <w:p w14:paraId="4136AE09"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1</w:t>
            </w:r>
          </w:p>
        </w:tc>
      </w:tr>
      <w:tr w:rsidR="00AF1671" w:rsidRPr="00AF1671" w14:paraId="28C8DA88" w14:textId="77777777" w:rsidTr="00AF1671">
        <w:trPr>
          <w:trHeight w:val="20"/>
        </w:trPr>
        <w:tc>
          <w:tcPr>
            <w:tcW w:w="0" w:type="auto"/>
            <w:hideMark/>
          </w:tcPr>
          <w:p w14:paraId="6D5E7DCB"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1.4</w:t>
            </w:r>
          </w:p>
        </w:tc>
        <w:tc>
          <w:tcPr>
            <w:tcW w:w="0" w:type="auto"/>
            <w:hideMark/>
          </w:tcPr>
          <w:p w14:paraId="5D0CBD92" w14:textId="77777777" w:rsidR="00AF1671" w:rsidRPr="00AF1671" w:rsidRDefault="00AF1671" w:rsidP="00AF1671">
            <w:pPr>
              <w:rPr>
                <w:rFonts w:ascii="Century Gothic" w:hAnsi="Century Gothic"/>
                <w:color w:val="auto"/>
                <w:szCs w:val="16"/>
              </w:rPr>
            </w:pPr>
            <w:r w:rsidRPr="00AF1671">
              <w:rPr>
                <w:rFonts w:ascii="Century Gothic" w:hAnsi="Century Gothic"/>
                <w:color w:val="auto"/>
                <w:szCs w:val="16"/>
              </w:rPr>
              <w:t>ЗДО ясла-садок №5 комбінованого типу</w:t>
            </w:r>
          </w:p>
        </w:tc>
        <w:tc>
          <w:tcPr>
            <w:tcW w:w="0" w:type="auto"/>
            <w:noWrap/>
            <w:hideMark/>
          </w:tcPr>
          <w:p w14:paraId="4CD16860"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G</w:t>
            </w:r>
          </w:p>
        </w:tc>
        <w:tc>
          <w:tcPr>
            <w:tcW w:w="0" w:type="auto"/>
            <w:noWrap/>
            <w:hideMark/>
          </w:tcPr>
          <w:p w14:paraId="189DF8A7"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централізоване</w:t>
            </w:r>
          </w:p>
        </w:tc>
        <w:tc>
          <w:tcPr>
            <w:tcW w:w="0" w:type="auto"/>
            <w:noWrap/>
            <w:hideMark/>
          </w:tcPr>
          <w:p w14:paraId="7F58E6F8" w14:textId="77777777" w:rsidR="00AF1671" w:rsidRPr="00AF1671" w:rsidRDefault="00AF1671" w:rsidP="00AF1671">
            <w:pPr>
              <w:jc w:val="right"/>
              <w:rPr>
                <w:rFonts w:ascii="Century Gothic" w:hAnsi="Century Gothic"/>
                <w:color w:val="auto"/>
                <w:szCs w:val="16"/>
              </w:rPr>
            </w:pPr>
            <w:r w:rsidRPr="00AF1671">
              <w:rPr>
                <w:rFonts w:ascii="Century Gothic" w:hAnsi="Century Gothic"/>
                <w:color w:val="auto"/>
                <w:szCs w:val="16"/>
              </w:rPr>
              <w:t>1</w:t>
            </w:r>
          </w:p>
        </w:tc>
        <w:tc>
          <w:tcPr>
            <w:tcW w:w="0" w:type="auto"/>
            <w:noWrap/>
            <w:hideMark/>
          </w:tcPr>
          <w:p w14:paraId="10A1C32A"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1</w:t>
            </w:r>
          </w:p>
        </w:tc>
      </w:tr>
      <w:tr w:rsidR="00AF1671" w:rsidRPr="00AF1671" w14:paraId="6A49F4E7" w14:textId="77777777" w:rsidTr="00AF1671">
        <w:trPr>
          <w:trHeight w:val="20"/>
        </w:trPr>
        <w:tc>
          <w:tcPr>
            <w:tcW w:w="0" w:type="auto"/>
            <w:hideMark/>
          </w:tcPr>
          <w:p w14:paraId="3C7456B1"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1.5</w:t>
            </w:r>
          </w:p>
        </w:tc>
        <w:tc>
          <w:tcPr>
            <w:tcW w:w="0" w:type="auto"/>
            <w:hideMark/>
          </w:tcPr>
          <w:p w14:paraId="562EA27C" w14:textId="77777777" w:rsidR="00AF1671" w:rsidRPr="00AF1671" w:rsidRDefault="00AF1671" w:rsidP="00AF1671">
            <w:pPr>
              <w:rPr>
                <w:rFonts w:ascii="Century Gothic" w:hAnsi="Century Gothic"/>
                <w:color w:val="auto"/>
                <w:szCs w:val="16"/>
              </w:rPr>
            </w:pPr>
            <w:r w:rsidRPr="00AF1671">
              <w:rPr>
                <w:rFonts w:ascii="Century Gothic" w:hAnsi="Century Gothic"/>
                <w:color w:val="auto"/>
                <w:szCs w:val="16"/>
              </w:rPr>
              <w:t>ЗДО ясла-садок №6 комбінованого типу</w:t>
            </w:r>
          </w:p>
        </w:tc>
        <w:tc>
          <w:tcPr>
            <w:tcW w:w="0" w:type="auto"/>
            <w:noWrap/>
            <w:hideMark/>
          </w:tcPr>
          <w:p w14:paraId="561C553F"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G</w:t>
            </w:r>
          </w:p>
        </w:tc>
        <w:tc>
          <w:tcPr>
            <w:tcW w:w="0" w:type="auto"/>
            <w:noWrap/>
            <w:hideMark/>
          </w:tcPr>
          <w:p w14:paraId="17FF48CD"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централізоване</w:t>
            </w:r>
          </w:p>
        </w:tc>
        <w:tc>
          <w:tcPr>
            <w:tcW w:w="0" w:type="auto"/>
            <w:noWrap/>
            <w:hideMark/>
          </w:tcPr>
          <w:p w14:paraId="37989E11" w14:textId="77777777" w:rsidR="00AF1671" w:rsidRPr="00AF1671" w:rsidRDefault="00AF1671" w:rsidP="00AF1671">
            <w:pPr>
              <w:jc w:val="right"/>
              <w:rPr>
                <w:rFonts w:ascii="Century Gothic" w:hAnsi="Century Gothic"/>
                <w:color w:val="auto"/>
                <w:szCs w:val="16"/>
              </w:rPr>
            </w:pPr>
            <w:r w:rsidRPr="00AF1671">
              <w:rPr>
                <w:rFonts w:ascii="Century Gothic" w:hAnsi="Century Gothic"/>
                <w:color w:val="auto"/>
                <w:szCs w:val="16"/>
              </w:rPr>
              <w:t>1</w:t>
            </w:r>
          </w:p>
        </w:tc>
        <w:tc>
          <w:tcPr>
            <w:tcW w:w="0" w:type="auto"/>
            <w:noWrap/>
            <w:hideMark/>
          </w:tcPr>
          <w:p w14:paraId="74F4B17D"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1</w:t>
            </w:r>
          </w:p>
        </w:tc>
      </w:tr>
      <w:tr w:rsidR="00AF1671" w:rsidRPr="00AF1671" w14:paraId="41138E74" w14:textId="77777777" w:rsidTr="00AF1671">
        <w:trPr>
          <w:trHeight w:val="20"/>
        </w:trPr>
        <w:tc>
          <w:tcPr>
            <w:tcW w:w="0" w:type="auto"/>
            <w:hideMark/>
          </w:tcPr>
          <w:p w14:paraId="324542B9"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1.6</w:t>
            </w:r>
          </w:p>
        </w:tc>
        <w:tc>
          <w:tcPr>
            <w:tcW w:w="0" w:type="auto"/>
            <w:hideMark/>
          </w:tcPr>
          <w:p w14:paraId="261D6FE7" w14:textId="77777777" w:rsidR="00AF1671" w:rsidRPr="00AF1671" w:rsidRDefault="00AF1671" w:rsidP="00AF1671">
            <w:pPr>
              <w:rPr>
                <w:rFonts w:ascii="Century Gothic" w:hAnsi="Century Gothic"/>
                <w:color w:val="auto"/>
                <w:szCs w:val="16"/>
              </w:rPr>
            </w:pPr>
            <w:r w:rsidRPr="00AF1671">
              <w:rPr>
                <w:rFonts w:ascii="Century Gothic" w:hAnsi="Century Gothic"/>
                <w:color w:val="auto"/>
                <w:szCs w:val="16"/>
              </w:rPr>
              <w:t>ЗДО ясла-садок №7 комбінованого типу</w:t>
            </w:r>
          </w:p>
        </w:tc>
        <w:tc>
          <w:tcPr>
            <w:tcW w:w="0" w:type="auto"/>
            <w:noWrap/>
            <w:hideMark/>
          </w:tcPr>
          <w:p w14:paraId="525AA957"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w:t>
            </w:r>
          </w:p>
        </w:tc>
        <w:tc>
          <w:tcPr>
            <w:tcW w:w="0" w:type="auto"/>
            <w:noWrap/>
            <w:hideMark/>
          </w:tcPr>
          <w:p w14:paraId="7B1F3FD3"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централізоване</w:t>
            </w:r>
          </w:p>
        </w:tc>
        <w:tc>
          <w:tcPr>
            <w:tcW w:w="0" w:type="auto"/>
            <w:noWrap/>
            <w:hideMark/>
          </w:tcPr>
          <w:p w14:paraId="78E07DF5" w14:textId="77777777" w:rsidR="00AF1671" w:rsidRPr="00AF1671" w:rsidRDefault="00AF1671" w:rsidP="00AF1671">
            <w:pPr>
              <w:jc w:val="right"/>
              <w:rPr>
                <w:rFonts w:ascii="Century Gothic" w:hAnsi="Century Gothic"/>
                <w:color w:val="auto"/>
                <w:szCs w:val="16"/>
              </w:rPr>
            </w:pPr>
            <w:r w:rsidRPr="00AF1671">
              <w:rPr>
                <w:rFonts w:ascii="Century Gothic" w:hAnsi="Century Gothic"/>
                <w:color w:val="auto"/>
                <w:szCs w:val="16"/>
              </w:rPr>
              <w:t>1</w:t>
            </w:r>
          </w:p>
        </w:tc>
        <w:tc>
          <w:tcPr>
            <w:tcW w:w="0" w:type="auto"/>
            <w:noWrap/>
            <w:hideMark/>
          </w:tcPr>
          <w:p w14:paraId="574D0707"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1</w:t>
            </w:r>
          </w:p>
        </w:tc>
      </w:tr>
      <w:tr w:rsidR="00AF1671" w:rsidRPr="00AF1671" w14:paraId="5747CE9C" w14:textId="77777777" w:rsidTr="00AF1671">
        <w:trPr>
          <w:trHeight w:val="20"/>
        </w:trPr>
        <w:tc>
          <w:tcPr>
            <w:tcW w:w="0" w:type="auto"/>
            <w:hideMark/>
          </w:tcPr>
          <w:p w14:paraId="264CDC19"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1.7</w:t>
            </w:r>
          </w:p>
        </w:tc>
        <w:tc>
          <w:tcPr>
            <w:tcW w:w="0" w:type="auto"/>
            <w:hideMark/>
          </w:tcPr>
          <w:p w14:paraId="6DA46A65" w14:textId="77777777" w:rsidR="00AF1671" w:rsidRPr="00AF1671" w:rsidRDefault="00AF1671" w:rsidP="00AF1671">
            <w:pPr>
              <w:rPr>
                <w:rFonts w:ascii="Century Gothic" w:hAnsi="Century Gothic"/>
                <w:color w:val="auto"/>
                <w:szCs w:val="16"/>
              </w:rPr>
            </w:pPr>
            <w:r w:rsidRPr="00AF1671">
              <w:rPr>
                <w:rFonts w:ascii="Century Gothic" w:hAnsi="Century Gothic"/>
                <w:color w:val="auto"/>
                <w:szCs w:val="16"/>
              </w:rPr>
              <w:t>ЗДО ясла-садок №9 комбінованого типу</w:t>
            </w:r>
          </w:p>
        </w:tc>
        <w:tc>
          <w:tcPr>
            <w:tcW w:w="0" w:type="auto"/>
            <w:noWrap/>
            <w:hideMark/>
          </w:tcPr>
          <w:p w14:paraId="57929130"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w:t>
            </w:r>
          </w:p>
        </w:tc>
        <w:tc>
          <w:tcPr>
            <w:tcW w:w="0" w:type="auto"/>
            <w:noWrap/>
            <w:hideMark/>
          </w:tcPr>
          <w:p w14:paraId="2CD8B8E1"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централізоване</w:t>
            </w:r>
          </w:p>
        </w:tc>
        <w:tc>
          <w:tcPr>
            <w:tcW w:w="0" w:type="auto"/>
            <w:noWrap/>
            <w:hideMark/>
          </w:tcPr>
          <w:p w14:paraId="11394C6F" w14:textId="77777777" w:rsidR="00AF1671" w:rsidRPr="00AF1671" w:rsidRDefault="00AF1671" w:rsidP="00AF1671">
            <w:pPr>
              <w:jc w:val="right"/>
              <w:rPr>
                <w:rFonts w:ascii="Century Gothic" w:hAnsi="Century Gothic"/>
                <w:color w:val="auto"/>
                <w:szCs w:val="16"/>
              </w:rPr>
            </w:pPr>
            <w:r w:rsidRPr="00AF1671">
              <w:rPr>
                <w:rFonts w:ascii="Century Gothic" w:hAnsi="Century Gothic"/>
                <w:color w:val="auto"/>
                <w:szCs w:val="16"/>
              </w:rPr>
              <w:t>1</w:t>
            </w:r>
          </w:p>
        </w:tc>
        <w:tc>
          <w:tcPr>
            <w:tcW w:w="0" w:type="auto"/>
            <w:noWrap/>
            <w:hideMark/>
          </w:tcPr>
          <w:p w14:paraId="5E35F6BE"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1</w:t>
            </w:r>
          </w:p>
        </w:tc>
      </w:tr>
      <w:tr w:rsidR="00AF1671" w:rsidRPr="00AF1671" w14:paraId="6A76BBBE" w14:textId="77777777" w:rsidTr="00AF1671">
        <w:trPr>
          <w:trHeight w:val="20"/>
        </w:trPr>
        <w:tc>
          <w:tcPr>
            <w:tcW w:w="0" w:type="auto"/>
            <w:hideMark/>
          </w:tcPr>
          <w:p w14:paraId="78CE0C9D"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1.8</w:t>
            </w:r>
          </w:p>
        </w:tc>
        <w:tc>
          <w:tcPr>
            <w:tcW w:w="0" w:type="auto"/>
            <w:hideMark/>
          </w:tcPr>
          <w:p w14:paraId="13C6C9FD" w14:textId="77777777" w:rsidR="00AF1671" w:rsidRPr="00AF1671" w:rsidRDefault="00AF1671" w:rsidP="00AF1671">
            <w:pPr>
              <w:rPr>
                <w:rFonts w:ascii="Century Gothic" w:hAnsi="Century Gothic"/>
                <w:color w:val="auto"/>
                <w:szCs w:val="16"/>
              </w:rPr>
            </w:pPr>
            <w:r w:rsidRPr="00AF1671">
              <w:rPr>
                <w:rFonts w:ascii="Century Gothic" w:hAnsi="Century Gothic"/>
                <w:color w:val="auto"/>
                <w:szCs w:val="16"/>
              </w:rPr>
              <w:t>ЗДО ясла-садок №10 комбінованого типу</w:t>
            </w:r>
          </w:p>
        </w:tc>
        <w:tc>
          <w:tcPr>
            <w:tcW w:w="0" w:type="auto"/>
            <w:noWrap/>
            <w:hideMark/>
          </w:tcPr>
          <w:p w14:paraId="4C3FB890"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G</w:t>
            </w:r>
          </w:p>
        </w:tc>
        <w:tc>
          <w:tcPr>
            <w:tcW w:w="0" w:type="auto"/>
            <w:noWrap/>
            <w:hideMark/>
          </w:tcPr>
          <w:p w14:paraId="43985B5B"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централізоване</w:t>
            </w:r>
          </w:p>
        </w:tc>
        <w:tc>
          <w:tcPr>
            <w:tcW w:w="0" w:type="auto"/>
            <w:noWrap/>
            <w:hideMark/>
          </w:tcPr>
          <w:p w14:paraId="46F5933E" w14:textId="77777777" w:rsidR="00AF1671" w:rsidRPr="00AF1671" w:rsidRDefault="00AF1671" w:rsidP="00AF1671">
            <w:pPr>
              <w:jc w:val="right"/>
              <w:rPr>
                <w:rFonts w:ascii="Century Gothic" w:hAnsi="Century Gothic"/>
                <w:color w:val="auto"/>
                <w:szCs w:val="16"/>
              </w:rPr>
            </w:pPr>
            <w:r w:rsidRPr="00AF1671">
              <w:rPr>
                <w:rFonts w:ascii="Century Gothic" w:hAnsi="Century Gothic"/>
                <w:color w:val="auto"/>
                <w:szCs w:val="16"/>
              </w:rPr>
              <w:t>1</w:t>
            </w:r>
          </w:p>
        </w:tc>
        <w:tc>
          <w:tcPr>
            <w:tcW w:w="0" w:type="auto"/>
            <w:noWrap/>
            <w:hideMark/>
          </w:tcPr>
          <w:p w14:paraId="561E7B8D"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1</w:t>
            </w:r>
          </w:p>
        </w:tc>
      </w:tr>
      <w:tr w:rsidR="00AF1671" w:rsidRPr="00AF1671" w14:paraId="7E9A7AA4" w14:textId="77777777" w:rsidTr="00AF1671">
        <w:trPr>
          <w:trHeight w:val="20"/>
        </w:trPr>
        <w:tc>
          <w:tcPr>
            <w:tcW w:w="0" w:type="auto"/>
            <w:hideMark/>
          </w:tcPr>
          <w:p w14:paraId="680D5AF6"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1.9</w:t>
            </w:r>
          </w:p>
        </w:tc>
        <w:tc>
          <w:tcPr>
            <w:tcW w:w="0" w:type="auto"/>
            <w:hideMark/>
          </w:tcPr>
          <w:p w14:paraId="636781A2" w14:textId="77777777" w:rsidR="00AF1671" w:rsidRPr="00AF1671" w:rsidRDefault="00AF1671" w:rsidP="00AF1671">
            <w:pPr>
              <w:rPr>
                <w:rFonts w:ascii="Century Gothic" w:hAnsi="Century Gothic"/>
                <w:color w:val="auto"/>
                <w:szCs w:val="16"/>
              </w:rPr>
            </w:pPr>
            <w:r w:rsidRPr="00AF1671">
              <w:rPr>
                <w:rFonts w:ascii="Century Gothic" w:hAnsi="Century Gothic"/>
                <w:color w:val="auto"/>
                <w:szCs w:val="16"/>
              </w:rPr>
              <w:t>ЗДО ясла-садок №12 комбінованого типу</w:t>
            </w:r>
          </w:p>
        </w:tc>
        <w:tc>
          <w:tcPr>
            <w:tcW w:w="0" w:type="auto"/>
            <w:noWrap/>
            <w:hideMark/>
          </w:tcPr>
          <w:p w14:paraId="14E4FDC5"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w:t>
            </w:r>
          </w:p>
        </w:tc>
        <w:tc>
          <w:tcPr>
            <w:tcW w:w="0" w:type="auto"/>
            <w:noWrap/>
            <w:hideMark/>
          </w:tcPr>
          <w:p w14:paraId="2FE820D8"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централізоване</w:t>
            </w:r>
          </w:p>
        </w:tc>
        <w:tc>
          <w:tcPr>
            <w:tcW w:w="0" w:type="auto"/>
            <w:noWrap/>
            <w:hideMark/>
          </w:tcPr>
          <w:p w14:paraId="7740D3BC" w14:textId="77777777" w:rsidR="00AF1671" w:rsidRPr="00AF1671" w:rsidRDefault="00AF1671" w:rsidP="00AF1671">
            <w:pPr>
              <w:jc w:val="right"/>
              <w:rPr>
                <w:rFonts w:ascii="Century Gothic" w:hAnsi="Century Gothic"/>
                <w:color w:val="auto"/>
                <w:szCs w:val="16"/>
              </w:rPr>
            </w:pPr>
            <w:r w:rsidRPr="00AF1671">
              <w:rPr>
                <w:rFonts w:ascii="Century Gothic" w:hAnsi="Century Gothic"/>
                <w:color w:val="auto"/>
                <w:szCs w:val="16"/>
              </w:rPr>
              <w:t>1</w:t>
            </w:r>
          </w:p>
        </w:tc>
        <w:tc>
          <w:tcPr>
            <w:tcW w:w="0" w:type="auto"/>
            <w:noWrap/>
            <w:hideMark/>
          </w:tcPr>
          <w:p w14:paraId="0D07C843"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1</w:t>
            </w:r>
          </w:p>
        </w:tc>
      </w:tr>
      <w:tr w:rsidR="00AF1671" w:rsidRPr="00AF1671" w14:paraId="468BCF2C" w14:textId="77777777" w:rsidTr="00AF1671">
        <w:trPr>
          <w:trHeight w:val="20"/>
        </w:trPr>
        <w:tc>
          <w:tcPr>
            <w:tcW w:w="0" w:type="auto"/>
            <w:hideMark/>
          </w:tcPr>
          <w:p w14:paraId="075FF0A6"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1.10</w:t>
            </w:r>
          </w:p>
        </w:tc>
        <w:tc>
          <w:tcPr>
            <w:tcW w:w="0" w:type="auto"/>
            <w:hideMark/>
          </w:tcPr>
          <w:p w14:paraId="069FC894" w14:textId="77777777" w:rsidR="00AF1671" w:rsidRPr="00AF1671" w:rsidRDefault="00AF1671" w:rsidP="00AF1671">
            <w:pPr>
              <w:rPr>
                <w:rFonts w:ascii="Century Gothic" w:hAnsi="Century Gothic"/>
                <w:color w:val="auto"/>
                <w:szCs w:val="16"/>
              </w:rPr>
            </w:pPr>
            <w:r w:rsidRPr="00AF1671">
              <w:rPr>
                <w:rFonts w:ascii="Century Gothic" w:hAnsi="Century Gothic"/>
                <w:color w:val="auto"/>
                <w:szCs w:val="16"/>
              </w:rPr>
              <w:t>ЗДО ясла-садок №13</w:t>
            </w:r>
          </w:p>
        </w:tc>
        <w:tc>
          <w:tcPr>
            <w:tcW w:w="0" w:type="auto"/>
            <w:noWrap/>
            <w:hideMark/>
          </w:tcPr>
          <w:p w14:paraId="3ADE990D"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w:t>
            </w:r>
          </w:p>
        </w:tc>
        <w:tc>
          <w:tcPr>
            <w:tcW w:w="0" w:type="auto"/>
            <w:noWrap/>
            <w:hideMark/>
          </w:tcPr>
          <w:p w14:paraId="08A265E9"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централізоване</w:t>
            </w:r>
          </w:p>
        </w:tc>
        <w:tc>
          <w:tcPr>
            <w:tcW w:w="0" w:type="auto"/>
            <w:noWrap/>
            <w:hideMark/>
          </w:tcPr>
          <w:p w14:paraId="592C5B7B" w14:textId="77777777" w:rsidR="00AF1671" w:rsidRPr="00AF1671" w:rsidRDefault="00AF1671" w:rsidP="00AF1671">
            <w:pPr>
              <w:jc w:val="right"/>
              <w:rPr>
                <w:rFonts w:ascii="Century Gothic" w:hAnsi="Century Gothic"/>
                <w:color w:val="auto"/>
                <w:szCs w:val="16"/>
              </w:rPr>
            </w:pPr>
            <w:r w:rsidRPr="00AF1671">
              <w:rPr>
                <w:rFonts w:ascii="Century Gothic" w:hAnsi="Century Gothic"/>
                <w:color w:val="auto"/>
                <w:szCs w:val="16"/>
              </w:rPr>
              <w:t>1</w:t>
            </w:r>
          </w:p>
        </w:tc>
        <w:tc>
          <w:tcPr>
            <w:tcW w:w="0" w:type="auto"/>
            <w:noWrap/>
            <w:hideMark/>
          </w:tcPr>
          <w:p w14:paraId="15BE7499"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1</w:t>
            </w:r>
          </w:p>
        </w:tc>
      </w:tr>
      <w:tr w:rsidR="00AF1671" w:rsidRPr="00AF1671" w14:paraId="48FB2941" w14:textId="77777777" w:rsidTr="00AF1671">
        <w:trPr>
          <w:trHeight w:val="20"/>
        </w:trPr>
        <w:tc>
          <w:tcPr>
            <w:tcW w:w="0" w:type="auto"/>
            <w:hideMark/>
          </w:tcPr>
          <w:p w14:paraId="7C97B0A9"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1.11</w:t>
            </w:r>
          </w:p>
        </w:tc>
        <w:tc>
          <w:tcPr>
            <w:tcW w:w="0" w:type="auto"/>
            <w:hideMark/>
          </w:tcPr>
          <w:p w14:paraId="62612FE4" w14:textId="77777777" w:rsidR="00AF1671" w:rsidRPr="00AF1671" w:rsidRDefault="00AF1671" w:rsidP="00AF1671">
            <w:pPr>
              <w:rPr>
                <w:rFonts w:ascii="Century Gothic" w:hAnsi="Century Gothic"/>
                <w:color w:val="auto"/>
                <w:szCs w:val="16"/>
              </w:rPr>
            </w:pPr>
            <w:r w:rsidRPr="00AF1671">
              <w:rPr>
                <w:rFonts w:ascii="Century Gothic" w:hAnsi="Century Gothic"/>
                <w:color w:val="auto"/>
                <w:szCs w:val="16"/>
              </w:rPr>
              <w:t>ЗДО ясла-садок №16</w:t>
            </w:r>
          </w:p>
        </w:tc>
        <w:tc>
          <w:tcPr>
            <w:tcW w:w="0" w:type="auto"/>
            <w:noWrap/>
            <w:hideMark/>
          </w:tcPr>
          <w:p w14:paraId="45771844"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w:t>
            </w:r>
          </w:p>
        </w:tc>
        <w:tc>
          <w:tcPr>
            <w:tcW w:w="0" w:type="auto"/>
            <w:noWrap/>
            <w:hideMark/>
          </w:tcPr>
          <w:p w14:paraId="04EACBC3"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централізоване</w:t>
            </w:r>
          </w:p>
        </w:tc>
        <w:tc>
          <w:tcPr>
            <w:tcW w:w="0" w:type="auto"/>
            <w:noWrap/>
            <w:hideMark/>
          </w:tcPr>
          <w:p w14:paraId="3E97B043" w14:textId="77777777" w:rsidR="00AF1671" w:rsidRPr="00AF1671" w:rsidRDefault="00AF1671" w:rsidP="00AF1671">
            <w:pPr>
              <w:jc w:val="right"/>
              <w:rPr>
                <w:rFonts w:ascii="Century Gothic" w:hAnsi="Century Gothic"/>
                <w:color w:val="auto"/>
                <w:szCs w:val="16"/>
              </w:rPr>
            </w:pPr>
            <w:r w:rsidRPr="00AF1671">
              <w:rPr>
                <w:rFonts w:ascii="Century Gothic" w:hAnsi="Century Gothic"/>
                <w:color w:val="auto"/>
                <w:szCs w:val="16"/>
              </w:rPr>
              <w:t>1</w:t>
            </w:r>
          </w:p>
        </w:tc>
        <w:tc>
          <w:tcPr>
            <w:tcW w:w="0" w:type="auto"/>
            <w:noWrap/>
            <w:hideMark/>
          </w:tcPr>
          <w:p w14:paraId="5C51CB90"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1</w:t>
            </w:r>
          </w:p>
        </w:tc>
      </w:tr>
      <w:tr w:rsidR="00AF1671" w:rsidRPr="00AF1671" w14:paraId="6CCACA9A" w14:textId="77777777" w:rsidTr="00AF1671">
        <w:trPr>
          <w:trHeight w:val="20"/>
        </w:trPr>
        <w:tc>
          <w:tcPr>
            <w:tcW w:w="0" w:type="auto"/>
            <w:hideMark/>
          </w:tcPr>
          <w:p w14:paraId="666A8990"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1.12</w:t>
            </w:r>
          </w:p>
        </w:tc>
        <w:tc>
          <w:tcPr>
            <w:tcW w:w="0" w:type="auto"/>
            <w:hideMark/>
          </w:tcPr>
          <w:p w14:paraId="202C492F" w14:textId="77777777" w:rsidR="00AF1671" w:rsidRPr="00AF1671" w:rsidRDefault="00AF1671" w:rsidP="00AF1671">
            <w:pPr>
              <w:rPr>
                <w:rFonts w:ascii="Century Gothic" w:hAnsi="Century Gothic"/>
                <w:color w:val="auto"/>
                <w:szCs w:val="16"/>
              </w:rPr>
            </w:pPr>
            <w:r w:rsidRPr="00AF1671">
              <w:rPr>
                <w:rFonts w:ascii="Century Gothic" w:hAnsi="Century Gothic"/>
                <w:color w:val="auto"/>
                <w:szCs w:val="16"/>
              </w:rPr>
              <w:t>ЗДО ясла-садок №17</w:t>
            </w:r>
          </w:p>
        </w:tc>
        <w:tc>
          <w:tcPr>
            <w:tcW w:w="0" w:type="auto"/>
            <w:noWrap/>
            <w:hideMark/>
          </w:tcPr>
          <w:p w14:paraId="5E004AD1"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w:t>
            </w:r>
          </w:p>
        </w:tc>
        <w:tc>
          <w:tcPr>
            <w:tcW w:w="0" w:type="auto"/>
            <w:noWrap/>
            <w:hideMark/>
          </w:tcPr>
          <w:p w14:paraId="4C431D59"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централізоване</w:t>
            </w:r>
          </w:p>
        </w:tc>
        <w:tc>
          <w:tcPr>
            <w:tcW w:w="0" w:type="auto"/>
            <w:noWrap/>
            <w:hideMark/>
          </w:tcPr>
          <w:p w14:paraId="45C9CEFA" w14:textId="77777777" w:rsidR="00AF1671" w:rsidRPr="00AF1671" w:rsidRDefault="00AF1671" w:rsidP="00AF1671">
            <w:pPr>
              <w:jc w:val="right"/>
              <w:rPr>
                <w:rFonts w:ascii="Century Gothic" w:hAnsi="Century Gothic"/>
                <w:color w:val="auto"/>
                <w:szCs w:val="16"/>
              </w:rPr>
            </w:pPr>
            <w:r w:rsidRPr="00AF1671">
              <w:rPr>
                <w:rFonts w:ascii="Century Gothic" w:hAnsi="Century Gothic"/>
                <w:color w:val="auto"/>
                <w:szCs w:val="16"/>
              </w:rPr>
              <w:t>1</w:t>
            </w:r>
          </w:p>
        </w:tc>
        <w:tc>
          <w:tcPr>
            <w:tcW w:w="0" w:type="auto"/>
            <w:noWrap/>
            <w:hideMark/>
          </w:tcPr>
          <w:p w14:paraId="6A161905"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1</w:t>
            </w:r>
          </w:p>
        </w:tc>
      </w:tr>
      <w:tr w:rsidR="00AF1671" w:rsidRPr="00AF1671" w14:paraId="22FCDA2D" w14:textId="77777777" w:rsidTr="00AF1671">
        <w:trPr>
          <w:trHeight w:val="20"/>
        </w:trPr>
        <w:tc>
          <w:tcPr>
            <w:tcW w:w="0" w:type="auto"/>
            <w:hideMark/>
          </w:tcPr>
          <w:p w14:paraId="3ACB6477"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1.13</w:t>
            </w:r>
          </w:p>
        </w:tc>
        <w:tc>
          <w:tcPr>
            <w:tcW w:w="0" w:type="auto"/>
            <w:hideMark/>
          </w:tcPr>
          <w:p w14:paraId="27DA0013" w14:textId="77777777" w:rsidR="00AF1671" w:rsidRPr="00AF1671" w:rsidRDefault="00AF1671" w:rsidP="00AF1671">
            <w:pPr>
              <w:rPr>
                <w:rFonts w:ascii="Century Gothic" w:hAnsi="Century Gothic"/>
                <w:color w:val="auto"/>
                <w:szCs w:val="16"/>
              </w:rPr>
            </w:pPr>
            <w:r w:rsidRPr="00AF1671">
              <w:rPr>
                <w:rFonts w:ascii="Century Gothic" w:hAnsi="Century Gothic"/>
                <w:color w:val="auto"/>
                <w:szCs w:val="16"/>
              </w:rPr>
              <w:t>ЗДО ясла-садок №18 комбінованого типу</w:t>
            </w:r>
          </w:p>
        </w:tc>
        <w:tc>
          <w:tcPr>
            <w:tcW w:w="0" w:type="auto"/>
            <w:noWrap/>
            <w:hideMark/>
          </w:tcPr>
          <w:p w14:paraId="7141A062"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w:t>
            </w:r>
          </w:p>
        </w:tc>
        <w:tc>
          <w:tcPr>
            <w:tcW w:w="0" w:type="auto"/>
            <w:noWrap/>
            <w:hideMark/>
          </w:tcPr>
          <w:p w14:paraId="7DB2B460"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централізоване</w:t>
            </w:r>
          </w:p>
        </w:tc>
        <w:tc>
          <w:tcPr>
            <w:tcW w:w="0" w:type="auto"/>
            <w:noWrap/>
            <w:hideMark/>
          </w:tcPr>
          <w:p w14:paraId="4BBED2EA" w14:textId="77777777" w:rsidR="00AF1671" w:rsidRPr="00AF1671" w:rsidRDefault="00AF1671" w:rsidP="00AF1671">
            <w:pPr>
              <w:jc w:val="right"/>
              <w:rPr>
                <w:rFonts w:ascii="Century Gothic" w:hAnsi="Century Gothic"/>
                <w:color w:val="auto"/>
                <w:szCs w:val="16"/>
              </w:rPr>
            </w:pPr>
            <w:r w:rsidRPr="00AF1671">
              <w:rPr>
                <w:rFonts w:ascii="Century Gothic" w:hAnsi="Century Gothic"/>
                <w:color w:val="auto"/>
                <w:szCs w:val="16"/>
              </w:rPr>
              <w:t>1</w:t>
            </w:r>
          </w:p>
        </w:tc>
        <w:tc>
          <w:tcPr>
            <w:tcW w:w="0" w:type="auto"/>
            <w:noWrap/>
            <w:hideMark/>
          </w:tcPr>
          <w:p w14:paraId="72AE4793"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1</w:t>
            </w:r>
          </w:p>
        </w:tc>
      </w:tr>
      <w:tr w:rsidR="00AF1671" w:rsidRPr="00AF1671" w14:paraId="7B5A8280" w14:textId="77777777" w:rsidTr="00AF1671">
        <w:trPr>
          <w:trHeight w:val="20"/>
        </w:trPr>
        <w:tc>
          <w:tcPr>
            <w:tcW w:w="0" w:type="auto"/>
            <w:hideMark/>
          </w:tcPr>
          <w:p w14:paraId="594AA8EB"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1.14</w:t>
            </w:r>
          </w:p>
        </w:tc>
        <w:tc>
          <w:tcPr>
            <w:tcW w:w="0" w:type="auto"/>
            <w:hideMark/>
          </w:tcPr>
          <w:p w14:paraId="203F1E88" w14:textId="77777777" w:rsidR="00AF1671" w:rsidRPr="00AF1671" w:rsidRDefault="00AF1671" w:rsidP="00AF1671">
            <w:pPr>
              <w:rPr>
                <w:rFonts w:ascii="Century Gothic" w:hAnsi="Century Gothic"/>
                <w:color w:val="auto"/>
                <w:szCs w:val="16"/>
              </w:rPr>
            </w:pPr>
            <w:r w:rsidRPr="00AF1671">
              <w:rPr>
                <w:rFonts w:ascii="Century Gothic" w:hAnsi="Century Gothic"/>
                <w:color w:val="auto"/>
                <w:szCs w:val="16"/>
              </w:rPr>
              <w:t>ЗДО ясла-садок №19 комбінованого типу</w:t>
            </w:r>
          </w:p>
        </w:tc>
        <w:tc>
          <w:tcPr>
            <w:tcW w:w="0" w:type="auto"/>
            <w:noWrap/>
            <w:hideMark/>
          </w:tcPr>
          <w:p w14:paraId="3083151C"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G</w:t>
            </w:r>
          </w:p>
        </w:tc>
        <w:tc>
          <w:tcPr>
            <w:tcW w:w="0" w:type="auto"/>
            <w:noWrap/>
            <w:hideMark/>
          </w:tcPr>
          <w:p w14:paraId="2FCD9483"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централізоване</w:t>
            </w:r>
          </w:p>
        </w:tc>
        <w:tc>
          <w:tcPr>
            <w:tcW w:w="0" w:type="auto"/>
            <w:noWrap/>
            <w:hideMark/>
          </w:tcPr>
          <w:p w14:paraId="7CC7280C" w14:textId="77777777" w:rsidR="00AF1671" w:rsidRPr="00AF1671" w:rsidRDefault="00AF1671" w:rsidP="00AF1671">
            <w:pPr>
              <w:jc w:val="right"/>
              <w:rPr>
                <w:rFonts w:ascii="Century Gothic" w:hAnsi="Century Gothic"/>
                <w:color w:val="auto"/>
                <w:szCs w:val="16"/>
              </w:rPr>
            </w:pPr>
            <w:r w:rsidRPr="00AF1671">
              <w:rPr>
                <w:rFonts w:ascii="Century Gothic" w:hAnsi="Century Gothic"/>
                <w:color w:val="auto"/>
                <w:szCs w:val="16"/>
              </w:rPr>
              <w:t>1</w:t>
            </w:r>
          </w:p>
        </w:tc>
        <w:tc>
          <w:tcPr>
            <w:tcW w:w="0" w:type="auto"/>
            <w:noWrap/>
            <w:hideMark/>
          </w:tcPr>
          <w:p w14:paraId="7F5858FB"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1</w:t>
            </w:r>
          </w:p>
        </w:tc>
      </w:tr>
      <w:tr w:rsidR="00AF1671" w:rsidRPr="00AF1671" w14:paraId="474B2FDB" w14:textId="77777777" w:rsidTr="00AF1671">
        <w:trPr>
          <w:trHeight w:val="20"/>
        </w:trPr>
        <w:tc>
          <w:tcPr>
            <w:tcW w:w="0" w:type="auto"/>
            <w:hideMark/>
          </w:tcPr>
          <w:p w14:paraId="5A4D694D"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1.15</w:t>
            </w:r>
          </w:p>
        </w:tc>
        <w:tc>
          <w:tcPr>
            <w:tcW w:w="0" w:type="auto"/>
            <w:hideMark/>
          </w:tcPr>
          <w:p w14:paraId="66CD921A" w14:textId="77777777" w:rsidR="00AF1671" w:rsidRPr="00AF1671" w:rsidRDefault="00AF1671" w:rsidP="00AF1671">
            <w:pPr>
              <w:rPr>
                <w:rFonts w:ascii="Century Gothic" w:hAnsi="Century Gothic"/>
                <w:color w:val="auto"/>
                <w:szCs w:val="16"/>
              </w:rPr>
            </w:pPr>
            <w:r w:rsidRPr="00AF1671">
              <w:rPr>
                <w:rFonts w:ascii="Century Gothic" w:hAnsi="Century Gothic"/>
                <w:color w:val="auto"/>
                <w:szCs w:val="16"/>
              </w:rPr>
              <w:t xml:space="preserve">ЗДО дитячий садок с. </w:t>
            </w:r>
            <w:proofErr w:type="spellStart"/>
            <w:r w:rsidRPr="00AF1671">
              <w:rPr>
                <w:rFonts w:ascii="Century Gothic" w:hAnsi="Century Gothic"/>
                <w:color w:val="auto"/>
                <w:szCs w:val="16"/>
              </w:rPr>
              <w:t>Волсвин</w:t>
            </w:r>
            <w:proofErr w:type="spellEnd"/>
          </w:p>
        </w:tc>
        <w:tc>
          <w:tcPr>
            <w:tcW w:w="0" w:type="auto"/>
            <w:noWrap/>
            <w:hideMark/>
          </w:tcPr>
          <w:p w14:paraId="776AD532"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w:t>
            </w:r>
          </w:p>
        </w:tc>
        <w:tc>
          <w:tcPr>
            <w:tcW w:w="0" w:type="auto"/>
            <w:noWrap/>
            <w:hideMark/>
          </w:tcPr>
          <w:p w14:paraId="5881D2A1"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автономне</w:t>
            </w:r>
          </w:p>
        </w:tc>
        <w:tc>
          <w:tcPr>
            <w:tcW w:w="0" w:type="auto"/>
            <w:noWrap/>
            <w:hideMark/>
          </w:tcPr>
          <w:p w14:paraId="077A40E2" w14:textId="77777777" w:rsidR="00AF1671" w:rsidRPr="00AF1671" w:rsidRDefault="00AF1671" w:rsidP="00AF1671">
            <w:pPr>
              <w:rPr>
                <w:rFonts w:ascii="Century Gothic" w:hAnsi="Century Gothic"/>
                <w:color w:val="auto"/>
                <w:szCs w:val="16"/>
              </w:rPr>
            </w:pPr>
            <w:r w:rsidRPr="00AF1671">
              <w:rPr>
                <w:rFonts w:ascii="Century Gothic" w:hAnsi="Century Gothic"/>
                <w:color w:val="auto"/>
                <w:szCs w:val="16"/>
              </w:rPr>
              <w:t>-</w:t>
            </w:r>
          </w:p>
        </w:tc>
        <w:tc>
          <w:tcPr>
            <w:tcW w:w="0" w:type="auto"/>
            <w:noWrap/>
            <w:hideMark/>
          </w:tcPr>
          <w:p w14:paraId="7817E222"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w:t>
            </w:r>
          </w:p>
        </w:tc>
      </w:tr>
      <w:tr w:rsidR="00AF1671" w:rsidRPr="00AF1671" w14:paraId="599593FA" w14:textId="77777777" w:rsidTr="00AF1671">
        <w:trPr>
          <w:trHeight w:val="20"/>
        </w:trPr>
        <w:tc>
          <w:tcPr>
            <w:tcW w:w="0" w:type="auto"/>
            <w:hideMark/>
          </w:tcPr>
          <w:p w14:paraId="2A77C7FD"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1.16</w:t>
            </w:r>
          </w:p>
        </w:tc>
        <w:tc>
          <w:tcPr>
            <w:tcW w:w="0" w:type="auto"/>
            <w:hideMark/>
          </w:tcPr>
          <w:p w14:paraId="5040102C" w14:textId="77777777" w:rsidR="00AF1671" w:rsidRPr="00AF1671" w:rsidRDefault="00AF1671" w:rsidP="00AF1671">
            <w:pPr>
              <w:rPr>
                <w:rFonts w:ascii="Century Gothic" w:hAnsi="Century Gothic"/>
                <w:color w:val="auto"/>
                <w:szCs w:val="16"/>
              </w:rPr>
            </w:pPr>
            <w:r w:rsidRPr="00AF1671">
              <w:rPr>
                <w:rFonts w:ascii="Century Gothic" w:hAnsi="Century Gothic"/>
                <w:color w:val="auto"/>
                <w:szCs w:val="16"/>
              </w:rPr>
              <w:t>Гімназія №1</w:t>
            </w:r>
          </w:p>
        </w:tc>
        <w:tc>
          <w:tcPr>
            <w:tcW w:w="0" w:type="auto"/>
            <w:noWrap/>
            <w:hideMark/>
          </w:tcPr>
          <w:p w14:paraId="44B94AF7"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w:t>
            </w:r>
          </w:p>
        </w:tc>
        <w:tc>
          <w:tcPr>
            <w:tcW w:w="0" w:type="auto"/>
            <w:noWrap/>
            <w:hideMark/>
          </w:tcPr>
          <w:p w14:paraId="137DBD8D"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централізоване</w:t>
            </w:r>
          </w:p>
        </w:tc>
        <w:tc>
          <w:tcPr>
            <w:tcW w:w="0" w:type="auto"/>
            <w:noWrap/>
            <w:hideMark/>
          </w:tcPr>
          <w:p w14:paraId="59DD7934" w14:textId="77777777" w:rsidR="00AF1671" w:rsidRPr="00AF1671" w:rsidRDefault="00AF1671" w:rsidP="00AF1671">
            <w:pPr>
              <w:jc w:val="right"/>
              <w:rPr>
                <w:rFonts w:ascii="Century Gothic" w:hAnsi="Century Gothic"/>
                <w:color w:val="auto"/>
                <w:szCs w:val="16"/>
              </w:rPr>
            </w:pPr>
            <w:r w:rsidRPr="00AF1671">
              <w:rPr>
                <w:rFonts w:ascii="Century Gothic" w:hAnsi="Century Gothic"/>
                <w:color w:val="auto"/>
                <w:szCs w:val="16"/>
              </w:rPr>
              <w:t>1</w:t>
            </w:r>
          </w:p>
        </w:tc>
        <w:tc>
          <w:tcPr>
            <w:tcW w:w="0" w:type="auto"/>
            <w:noWrap/>
            <w:hideMark/>
          </w:tcPr>
          <w:p w14:paraId="207F9576"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1</w:t>
            </w:r>
          </w:p>
        </w:tc>
      </w:tr>
      <w:tr w:rsidR="00AF1671" w:rsidRPr="00AF1671" w14:paraId="3254278F" w14:textId="77777777" w:rsidTr="00AF1671">
        <w:trPr>
          <w:trHeight w:val="20"/>
        </w:trPr>
        <w:tc>
          <w:tcPr>
            <w:tcW w:w="0" w:type="auto"/>
            <w:hideMark/>
          </w:tcPr>
          <w:p w14:paraId="5A5ABBEE"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1.17</w:t>
            </w:r>
          </w:p>
        </w:tc>
        <w:tc>
          <w:tcPr>
            <w:tcW w:w="0" w:type="auto"/>
            <w:hideMark/>
          </w:tcPr>
          <w:p w14:paraId="65E878B1" w14:textId="77777777" w:rsidR="00AF1671" w:rsidRPr="00AF1671" w:rsidRDefault="00AF1671" w:rsidP="00AF1671">
            <w:pPr>
              <w:rPr>
                <w:rFonts w:ascii="Century Gothic" w:hAnsi="Century Gothic"/>
                <w:color w:val="auto"/>
                <w:szCs w:val="16"/>
              </w:rPr>
            </w:pPr>
            <w:r w:rsidRPr="00AF1671">
              <w:rPr>
                <w:rFonts w:ascii="Century Gothic" w:hAnsi="Century Gothic"/>
                <w:color w:val="auto"/>
                <w:szCs w:val="16"/>
              </w:rPr>
              <w:t>Гімназія №2</w:t>
            </w:r>
          </w:p>
        </w:tc>
        <w:tc>
          <w:tcPr>
            <w:tcW w:w="0" w:type="auto"/>
            <w:noWrap/>
            <w:hideMark/>
          </w:tcPr>
          <w:p w14:paraId="226B1956"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 xml:space="preserve">G </w:t>
            </w:r>
          </w:p>
        </w:tc>
        <w:tc>
          <w:tcPr>
            <w:tcW w:w="0" w:type="auto"/>
            <w:noWrap/>
            <w:hideMark/>
          </w:tcPr>
          <w:p w14:paraId="01B7B576"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централізоване</w:t>
            </w:r>
          </w:p>
        </w:tc>
        <w:tc>
          <w:tcPr>
            <w:tcW w:w="0" w:type="auto"/>
            <w:noWrap/>
            <w:hideMark/>
          </w:tcPr>
          <w:p w14:paraId="7FB932B3" w14:textId="77777777" w:rsidR="00AF1671" w:rsidRPr="00AF1671" w:rsidRDefault="00AF1671" w:rsidP="00AF1671">
            <w:pPr>
              <w:jc w:val="right"/>
              <w:rPr>
                <w:rFonts w:ascii="Century Gothic" w:hAnsi="Century Gothic"/>
                <w:color w:val="auto"/>
                <w:szCs w:val="16"/>
              </w:rPr>
            </w:pPr>
            <w:r w:rsidRPr="00AF1671">
              <w:rPr>
                <w:rFonts w:ascii="Century Gothic" w:hAnsi="Century Gothic"/>
                <w:color w:val="auto"/>
                <w:szCs w:val="16"/>
              </w:rPr>
              <w:t>2</w:t>
            </w:r>
          </w:p>
        </w:tc>
        <w:tc>
          <w:tcPr>
            <w:tcW w:w="0" w:type="auto"/>
            <w:noWrap/>
            <w:hideMark/>
          </w:tcPr>
          <w:p w14:paraId="7EDAFE21"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1</w:t>
            </w:r>
          </w:p>
        </w:tc>
      </w:tr>
      <w:tr w:rsidR="00AF1671" w:rsidRPr="00AF1671" w14:paraId="4D2CB3A7" w14:textId="77777777" w:rsidTr="00AF1671">
        <w:trPr>
          <w:trHeight w:val="20"/>
        </w:trPr>
        <w:tc>
          <w:tcPr>
            <w:tcW w:w="0" w:type="auto"/>
            <w:hideMark/>
          </w:tcPr>
          <w:p w14:paraId="617E5E42"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1.18</w:t>
            </w:r>
          </w:p>
        </w:tc>
        <w:tc>
          <w:tcPr>
            <w:tcW w:w="0" w:type="auto"/>
            <w:hideMark/>
          </w:tcPr>
          <w:p w14:paraId="47F2E47D" w14:textId="77777777" w:rsidR="00AF1671" w:rsidRPr="00AF1671" w:rsidRDefault="00AF1671" w:rsidP="00AF1671">
            <w:pPr>
              <w:rPr>
                <w:rFonts w:ascii="Century Gothic" w:hAnsi="Century Gothic"/>
                <w:color w:val="auto"/>
                <w:szCs w:val="16"/>
              </w:rPr>
            </w:pPr>
            <w:r w:rsidRPr="00AF1671">
              <w:rPr>
                <w:rFonts w:ascii="Century Gothic" w:hAnsi="Century Gothic"/>
                <w:color w:val="auto"/>
                <w:szCs w:val="16"/>
              </w:rPr>
              <w:t>Гімназія №3</w:t>
            </w:r>
          </w:p>
        </w:tc>
        <w:tc>
          <w:tcPr>
            <w:tcW w:w="0" w:type="auto"/>
            <w:noWrap/>
            <w:hideMark/>
          </w:tcPr>
          <w:p w14:paraId="4C34796F"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w:t>
            </w:r>
          </w:p>
        </w:tc>
        <w:tc>
          <w:tcPr>
            <w:tcW w:w="0" w:type="auto"/>
            <w:noWrap/>
            <w:hideMark/>
          </w:tcPr>
          <w:p w14:paraId="142371FE"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централізоване</w:t>
            </w:r>
          </w:p>
        </w:tc>
        <w:tc>
          <w:tcPr>
            <w:tcW w:w="0" w:type="auto"/>
            <w:noWrap/>
            <w:hideMark/>
          </w:tcPr>
          <w:p w14:paraId="2ED8C882" w14:textId="77777777" w:rsidR="00AF1671" w:rsidRPr="00AF1671" w:rsidRDefault="00AF1671" w:rsidP="00AF1671">
            <w:pPr>
              <w:jc w:val="right"/>
              <w:rPr>
                <w:rFonts w:ascii="Century Gothic" w:hAnsi="Century Gothic"/>
                <w:color w:val="auto"/>
                <w:szCs w:val="16"/>
              </w:rPr>
            </w:pPr>
            <w:r w:rsidRPr="00AF1671">
              <w:rPr>
                <w:rFonts w:ascii="Century Gothic" w:hAnsi="Century Gothic"/>
                <w:color w:val="auto"/>
                <w:szCs w:val="16"/>
              </w:rPr>
              <w:t>2</w:t>
            </w:r>
          </w:p>
        </w:tc>
        <w:tc>
          <w:tcPr>
            <w:tcW w:w="0" w:type="auto"/>
            <w:noWrap/>
            <w:hideMark/>
          </w:tcPr>
          <w:p w14:paraId="4D90F5A6"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1</w:t>
            </w:r>
          </w:p>
        </w:tc>
      </w:tr>
      <w:tr w:rsidR="00AF1671" w:rsidRPr="00AF1671" w14:paraId="1805AFF8" w14:textId="77777777" w:rsidTr="00AF1671">
        <w:trPr>
          <w:trHeight w:val="20"/>
        </w:trPr>
        <w:tc>
          <w:tcPr>
            <w:tcW w:w="0" w:type="auto"/>
            <w:hideMark/>
          </w:tcPr>
          <w:p w14:paraId="46F4D90C"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1.19</w:t>
            </w:r>
          </w:p>
        </w:tc>
        <w:tc>
          <w:tcPr>
            <w:tcW w:w="0" w:type="auto"/>
            <w:hideMark/>
          </w:tcPr>
          <w:p w14:paraId="3A3770DC" w14:textId="77777777" w:rsidR="00AF1671" w:rsidRPr="00AF1671" w:rsidRDefault="00AF1671" w:rsidP="00AF1671">
            <w:pPr>
              <w:rPr>
                <w:rFonts w:ascii="Century Gothic" w:hAnsi="Century Gothic"/>
                <w:color w:val="auto"/>
                <w:szCs w:val="16"/>
              </w:rPr>
            </w:pPr>
            <w:r w:rsidRPr="00AF1671">
              <w:rPr>
                <w:rFonts w:ascii="Century Gothic" w:hAnsi="Century Gothic"/>
                <w:color w:val="auto"/>
                <w:szCs w:val="16"/>
              </w:rPr>
              <w:t>Гімназія №4</w:t>
            </w:r>
          </w:p>
        </w:tc>
        <w:tc>
          <w:tcPr>
            <w:tcW w:w="0" w:type="auto"/>
            <w:noWrap/>
            <w:hideMark/>
          </w:tcPr>
          <w:p w14:paraId="7BF1770B"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G</w:t>
            </w:r>
          </w:p>
        </w:tc>
        <w:tc>
          <w:tcPr>
            <w:tcW w:w="0" w:type="auto"/>
            <w:noWrap/>
            <w:hideMark/>
          </w:tcPr>
          <w:p w14:paraId="7970DA01"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централізоване</w:t>
            </w:r>
          </w:p>
        </w:tc>
        <w:tc>
          <w:tcPr>
            <w:tcW w:w="0" w:type="auto"/>
            <w:noWrap/>
            <w:hideMark/>
          </w:tcPr>
          <w:p w14:paraId="79683FB0" w14:textId="77777777" w:rsidR="00AF1671" w:rsidRPr="00AF1671" w:rsidRDefault="00AF1671" w:rsidP="00AF1671">
            <w:pPr>
              <w:jc w:val="right"/>
              <w:rPr>
                <w:rFonts w:ascii="Century Gothic" w:hAnsi="Century Gothic"/>
                <w:color w:val="auto"/>
                <w:szCs w:val="16"/>
              </w:rPr>
            </w:pPr>
            <w:r w:rsidRPr="00AF1671">
              <w:rPr>
                <w:rFonts w:ascii="Century Gothic" w:hAnsi="Century Gothic"/>
                <w:color w:val="auto"/>
                <w:szCs w:val="16"/>
              </w:rPr>
              <w:t>2</w:t>
            </w:r>
          </w:p>
        </w:tc>
        <w:tc>
          <w:tcPr>
            <w:tcW w:w="0" w:type="auto"/>
            <w:noWrap/>
            <w:hideMark/>
          </w:tcPr>
          <w:p w14:paraId="2F602F5C"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1</w:t>
            </w:r>
          </w:p>
        </w:tc>
      </w:tr>
      <w:tr w:rsidR="00AF1671" w:rsidRPr="00AF1671" w14:paraId="5102106F" w14:textId="77777777" w:rsidTr="00AF1671">
        <w:trPr>
          <w:trHeight w:val="20"/>
        </w:trPr>
        <w:tc>
          <w:tcPr>
            <w:tcW w:w="0" w:type="auto"/>
            <w:hideMark/>
          </w:tcPr>
          <w:p w14:paraId="2D3C84E0"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1.20</w:t>
            </w:r>
          </w:p>
        </w:tc>
        <w:tc>
          <w:tcPr>
            <w:tcW w:w="0" w:type="auto"/>
            <w:hideMark/>
          </w:tcPr>
          <w:p w14:paraId="05C25FAB" w14:textId="77777777" w:rsidR="00AF1671" w:rsidRPr="00AF1671" w:rsidRDefault="00AF1671" w:rsidP="00AF1671">
            <w:pPr>
              <w:rPr>
                <w:rFonts w:ascii="Century Gothic" w:hAnsi="Century Gothic"/>
                <w:color w:val="auto"/>
                <w:szCs w:val="16"/>
              </w:rPr>
            </w:pPr>
            <w:r w:rsidRPr="00AF1671">
              <w:rPr>
                <w:rFonts w:ascii="Century Gothic" w:hAnsi="Century Gothic"/>
                <w:color w:val="auto"/>
                <w:szCs w:val="16"/>
              </w:rPr>
              <w:t>Гімназія №5</w:t>
            </w:r>
          </w:p>
        </w:tc>
        <w:tc>
          <w:tcPr>
            <w:tcW w:w="0" w:type="auto"/>
            <w:noWrap/>
            <w:hideMark/>
          </w:tcPr>
          <w:p w14:paraId="0CDCD1E1"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w:t>
            </w:r>
          </w:p>
        </w:tc>
        <w:tc>
          <w:tcPr>
            <w:tcW w:w="0" w:type="auto"/>
            <w:noWrap/>
            <w:hideMark/>
          </w:tcPr>
          <w:p w14:paraId="0E6C6568"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централізоване</w:t>
            </w:r>
          </w:p>
        </w:tc>
        <w:tc>
          <w:tcPr>
            <w:tcW w:w="0" w:type="auto"/>
            <w:noWrap/>
            <w:hideMark/>
          </w:tcPr>
          <w:p w14:paraId="6F7AF0E3" w14:textId="77777777" w:rsidR="00AF1671" w:rsidRPr="00AF1671" w:rsidRDefault="00AF1671" w:rsidP="00AF1671">
            <w:pPr>
              <w:jc w:val="right"/>
              <w:rPr>
                <w:rFonts w:ascii="Century Gothic" w:hAnsi="Century Gothic"/>
                <w:color w:val="auto"/>
                <w:szCs w:val="16"/>
              </w:rPr>
            </w:pPr>
            <w:r w:rsidRPr="00AF1671">
              <w:rPr>
                <w:rFonts w:ascii="Century Gothic" w:hAnsi="Century Gothic"/>
                <w:color w:val="auto"/>
                <w:szCs w:val="16"/>
              </w:rPr>
              <w:t>1</w:t>
            </w:r>
          </w:p>
        </w:tc>
        <w:tc>
          <w:tcPr>
            <w:tcW w:w="0" w:type="auto"/>
            <w:noWrap/>
            <w:hideMark/>
          </w:tcPr>
          <w:p w14:paraId="5A7837D0"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1</w:t>
            </w:r>
          </w:p>
        </w:tc>
      </w:tr>
      <w:tr w:rsidR="00AF1671" w:rsidRPr="00AF1671" w14:paraId="0ED48C67" w14:textId="77777777" w:rsidTr="00AF1671">
        <w:trPr>
          <w:trHeight w:val="20"/>
        </w:trPr>
        <w:tc>
          <w:tcPr>
            <w:tcW w:w="0" w:type="auto"/>
            <w:hideMark/>
          </w:tcPr>
          <w:p w14:paraId="573D656A"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1.21</w:t>
            </w:r>
          </w:p>
        </w:tc>
        <w:tc>
          <w:tcPr>
            <w:tcW w:w="0" w:type="auto"/>
            <w:hideMark/>
          </w:tcPr>
          <w:p w14:paraId="69686D58" w14:textId="77777777" w:rsidR="00AF1671" w:rsidRPr="00AF1671" w:rsidRDefault="00AF1671" w:rsidP="00AF1671">
            <w:pPr>
              <w:rPr>
                <w:rFonts w:ascii="Century Gothic" w:hAnsi="Century Gothic"/>
                <w:color w:val="auto"/>
                <w:szCs w:val="16"/>
              </w:rPr>
            </w:pPr>
            <w:r w:rsidRPr="00AF1671">
              <w:rPr>
                <w:rFonts w:ascii="Century Gothic" w:hAnsi="Century Gothic"/>
                <w:color w:val="auto"/>
                <w:szCs w:val="16"/>
              </w:rPr>
              <w:t>Гірницька гімназія</w:t>
            </w:r>
          </w:p>
        </w:tc>
        <w:tc>
          <w:tcPr>
            <w:tcW w:w="0" w:type="auto"/>
            <w:noWrap/>
            <w:hideMark/>
          </w:tcPr>
          <w:p w14:paraId="6637C100"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w:t>
            </w:r>
          </w:p>
        </w:tc>
        <w:tc>
          <w:tcPr>
            <w:tcW w:w="0" w:type="auto"/>
            <w:noWrap/>
            <w:hideMark/>
          </w:tcPr>
          <w:p w14:paraId="03F41CC2"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централізоване</w:t>
            </w:r>
          </w:p>
        </w:tc>
        <w:tc>
          <w:tcPr>
            <w:tcW w:w="0" w:type="auto"/>
            <w:noWrap/>
            <w:hideMark/>
          </w:tcPr>
          <w:p w14:paraId="46FFE657" w14:textId="77777777" w:rsidR="00AF1671" w:rsidRPr="00AF1671" w:rsidRDefault="00AF1671" w:rsidP="00AF1671">
            <w:pPr>
              <w:jc w:val="right"/>
              <w:rPr>
                <w:rFonts w:ascii="Century Gothic" w:hAnsi="Century Gothic"/>
                <w:color w:val="auto"/>
                <w:szCs w:val="16"/>
              </w:rPr>
            </w:pPr>
            <w:r w:rsidRPr="00AF1671">
              <w:rPr>
                <w:rFonts w:ascii="Century Gothic" w:hAnsi="Century Gothic"/>
                <w:color w:val="auto"/>
                <w:szCs w:val="16"/>
              </w:rPr>
              <w:t>2</w:t>
            </w:r>
          </w:p>
        </w:tc>
        <w:tc>
          <w:tcPr>
            <w:tcW w:w="0" w:type="auto"/>
            <w:noWrap/>
            <w:hideMark/>
          </w:tcPr>
          <w:p w14:paraId="6234635B"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1</w:t>
            </w:r>
          </w:p>
        </w:tc>
      </w:tr>
      <w:tr w:rsidR="00AF1671" w:rsidRPr="00AF1671" w14:paraId="4B278B21" w14:textId="77777777" w:rsidTr="00AF1671">
        <w:trPr>
          <w:trHeight w:val="20"/>
        </w:trPr>
        <w:tc>
          <w:tcPr>
            <w:tcW w:w="0" w:type="auto"/>
            <w:hideMark/>
          </w:tcPr>
          <w:p w14:paraId="0B1B05F1"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1.22</w:t>
            </w:r>
          </w:p>
        </w:tc>
        <w:tc>
          <w:tcPr>
            <w:tcW w:w="0" w:type="auto"/>
            <w:hideMark/>
          </w:tcPr>
          <w:p w14:paraId="26BF9CB5" w14:textId="77777777" w:rsidR="00AF1671" w:rsidRPr="00AF1671" w:rsidRDefault="00AF1671" w:rsidP="00AF1671">
            <w:pPr>
              <w:rPr>
                <w:rFonts w:ascii="Century Gothic" w:hAnsi="Century Gothic"/>
                <w:color w:val="auto"/>
                <w:szCs w:val="16"/>
              </w:rPr>
            </w:pPr>
            <w:r w:rsidRPr="00AF1671">
              <w:rPr>
                <w:rFonts w:ascii="Century Gothic" w:hAnsi="Century Gothic"/>
                <w:color w:val="auto"/>
                <w:szCs w:val="16"/>
              </w:rPr>
              <w:t>Гімназія №7</w:t>
            </w:r>
          </w:p>
        </w:tc>
        <w:tc>
          <w:tcPr>
            <w:tcW w:w="0" w:type="auto"/>
            <w:noWrap/>
            <w:hideMark/>
          </w:tcPr>
          <w:p w14:paraId="1FEBA166"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F;G</w:t>
            </w:r>
          </w:p>
        </w:tc>
        <w:tc>
          <w:tcPr>
            <w:tcW w:w="0" w:type="auto"/>
            <w:noWrap/>
            <w:hideMark/>
          </w:tcPr>
          <w:p w14:paraId="2D9B9122"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централізоване</w:t>
            </w:r>
          </w:p>
        </w:tc>
        <w:tc>
          <w:tcPr>
            <w:tcW w:w="0" w:type="auto"/>
            <w:noWrap/>
            <w:hideMark/>
          </w:tcPr>
          <w:p w14:paraId="441B9F57" w14:textId="77777777" w:rsidR="00AF1671" w:rsidRPr="00AF1671" w:rsidRDefault="00AF1671" w:rsidP="00AF1671">
            <w:pPr>
              <w:jc w:val="right"/>
              <w:rPr>
                <w:rFonts w:ascii="Century Gothic" w:hAnsi="Century Gothic"/>
                <w:color w:val="auto"/>
                <w:szCs w:val="16"/>
              </w:rPr>
            </w:pPr>
            <w:r w:rsidRPr="00AF1671">
              <w:rPr>
                <w:rFonts w:ascii="Century Gothic" w:hAnsi="Century Gothic"/>
                <w:color w:val="auto"/>
                <w:szCs w:val="16"/>
              </w:rPr>
              <w:t>2</w:t>
            </w:r>
          </w:p>
        </w:tc>
        <w:tc>
          <w:tcPr>
            <w:tcW w:w="0" w:type="auto"/>
            <w:noWrap/>
            <w:hideMark/>
          </w:tcPr>
          <w:p w14:paraId="72BCAC36"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1</w:t>
            </w:r>
          </w:p>
        </w:tc>
      </w:tr>
      <w:tr w:rsidR="00AF1671" w:rsidRPr="00AF1671" w14:paraId="4113D0E9" w14:textId="77777777" w:rsidTr="00AF1671">
        <w:trPr>
          <w:trHeight w:val="20"/>
        </w:trPr>
        <w:tc>
          <w:tcPr>
            <w:tcW w:w="0" w:type="auto"/>
            <w:hideMark/>
          </w:tcPr>
          <w:p w14:paraId="4711400A"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1.23</w:t>
            </w:r>
          </w:p>
        </w:tc>
        <w:tc>
          <w:tcPr>
            <w:tcW w:w="0" w:type="auto"/>
            <w:hideMark/>
          </w:tcPr>
          <w:p w14:paraId="7BD28B4F" w14:textId="77777777" w:rsidR="00AF1671" w:rsidRPr="00AF1671" w:rsidRDefault="00AF1671" w:rsidP="00AF1671">
            <w:pPr>
              <w:rPr>
                <w:rFonts w:ascii="Century Gothic" w:hAnsi="Century Gothic"/>
                <w:color w:val="auto"/>
                <w:szCs w:val="16"/>
              </w:rPr>
            </w:pPr>
            <w:r w:rsidRPr="00AF1671">
              <w:rPr>
                <w:rFonts w:ascii="Century Gothic" w:hAnsi="Century Gothic"/>
                <w:color w:val="auto"/>
                <w:szCs w:val="16"/>
              </w:rPr>
              <w:t>Гімназія №8</w:t>
            </w:r>
          </w:p>
        </w:tc>
        <w:tc>
          <w:tcPr>
            <w:tcW w:w="0" w:type="auto"/>
            <w:noWrap/>
            <w:hideMark/>
          </w:tcPr>
          <w:p w14:paraId="57374112"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 </w:t>
            </w:r>
          </w:p>
        </w:tc>
        <w:tc>
          <w:tcPr>
            <w:tcW w:w="0" w:type="auto"/>
            <w:noWrap/>
            <w:hideMark/>
          </w:tcPr>
          <w:p w14:paraId="7DC8349D"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централізоване</w:t>
            </w:r>
          </w:p>
        </w:tc>
        <w:tc>
          <w:tcPr>
            <w:tcW w:w="0" w:type="auto"/>
            <w:noWrap/>
            <w:hideMark/>
          </w:tcPr>
          <w:p w14:paraId="04976C84" w14:textId="77777777" w:rsidR="00AF1671" w:rsidRPr="00AF1671" w:rsidRDefault="00AF1671" w:rsidP="00AF1671">
            <w:pPr>
              <w:jc w:val="right"/>
              <w:rPr>
                <w:rFonts w:ascii="Century Gothic" w:hAnsi="Century Gothic"/>
                <w:color w:val="auto"/>
                <w:szCs w:val="16"/>
              </w:rPr>
            </w:pPr>
            <w:r w:rsidRPr="00AF1671">
              <w:rPr>
                <w:rFonts w:ascii="Century Gothic" w:hAnsi="Century Gothic"/>
                <w:color w:val="auto"/>
                <w:szCs w:val="16"/>
              </w:rPr>
              <w:t>1</w:t>
            </w:r>
          </w:p>
        </w:tc>
        <w:tc>
          <w:tcPr>
            <w:tcW w:w="0" w:type="auto"/>
            <w:noWrap/>
            <w:hideMark/>
          </w:tcPr>
          <w:p w14:paraId="402AB2A2"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1</w:t>
            </w:r>
          </w:p>
        </w:tc>
      </w:tr>
      <w:tr w:rsidR="00AF1671" w:rsidRPr="00AF1671" w14:paraId="454437A3" w14:textId="77777777" w:rsidTr="00AF1671">
        <w:trPr>
          <w:trHeight w:val="20"/>
        </w:trPr>
        <w:tc>
          <w:tcPr>
            <w:tcW w:w="0" w:type="auto"/>
            <w:hideMark/>
          </w:tcPr>
          <w:p w14:paraId="30424F3D"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1.24</w:t>
            </w:r>
          </w:p>
        </w:tc>
        <w:tc>
          <w:tcPr>
            <w:tcW w:w="0" w:type="auto"/>
            <w:hideMark/>
          </w:tcPr>
          <w:p w14:paraId="7AE6B3C5" w14:textId="77777777" w:rsidR="00AF1671" w:rsidRPr="00AF1671" w:rsidRDefault="00AF1671" w:rsidP="00AF1671">
            <w:pPr>
              <w:rPr>
                <w:rFonts w:ascii="Century Gothic" w:hAnsi="Century Gothic"/>
                <w:color w:val="auto"/>
                <w:szCs w:val="16"/>
              </w:rPr>
            </w:pPr>
            <w:r w:rsidRPr="00AF1671">
              <w:rPr>
                <w:rFonts w:ascii="Century Gothic" w:hAnsi="Century Gothic"/>
                <w:color w:val="auto"/>
                <w:szCs w:val="16"/>
              </w:rPr>
              <w:t xml:space="preserve">Гімназія ім. родини </w:t>
            </w:r>
            <w:proofErr w:type="spellStart"/>
            <w:r w:rsidRPr="00AF1671">
              <w:rPr>
                <w:rFonts w:ascii="Century Gothic" w:hAnsi="Century Gothic"/>
                <w:color w:val="auto"/>
                <w:szCs w:val="16"/>
              </w:rPr>
              <w:t>Луговських</w:t>
            </w:r>
            <w:proofErr w:type="spellEnd"/>
          </w:p>
        </w:tc>
        <w:tc>
          <w:tcPr>
            <w:tcW w:w="0" w:type="auto"/>
            <w:noWrap/>
            <w:hideMark/>
          </w:tcPr>
          <w:p w14:paraId="7F8B79E2"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w:t>
            </w:r>
          </w:p>
        </w:tc>
        <w:tc>
          <w:tcPr>
            <w:tcW w:w="0" w:type="auto"/>
            <w:noWrap/>
            <w:hideMark/>
          </w:tcPr>
          <w:p w14:paraId="24CFD3E8"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централізоване</w:t>
            </w:r>
          </w:p>
        </w:tc>
        <w:tc>
          <w:tcPr>
            <w:tcW w:w="0" w:type="auto"/>
            <w:noWrap/>
            <w:hideMark/>
          </w:tcPr>
          <w:p w14:paraId="5401280C" w14:textId="77777777" w:rsidR="00AF1671" w:rsidRPr="00AF1671" w:rsidRDefault="00AF1671" w:rsidP="00AF1671">
            <w:pPr>
              <w:jc w:val="right"/>
              <w:rPr>
                <w:rFonts w:ascii="Century Gothic" w:hAnsi="Century Gothic"/>
                <w:color w:val="auto"/>
                <w:szCs w:val="16"/>
              </w:rPr>
            </w:pPr>
            <w:r w:rsidRPr="00AF1671">
              <w:rPr>
                <w:rFonts w:ascii="Century Gothic" w:hAnsi="Century Gothic"/>
                <w:color w:val="auto"/>
                <w:szCs w:val="16"/>
              </w:rPr>
              <w:t>1</w:t>
            </w:r>
          </w:p>
        </w:tc>
        <w:tc>
          <w:tcPr>
            <w:tcW w:w="0" w:type="auto"/>
            <w:noWrap/>
            <w:hideMark/>
          </w:tcPr>
          <w:p w14:paraId="4B6A3A1D"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1</w:t>
            </w:r>
          </w:p>
        </w:tc>
      </w:tr>
      <w:tr w:rsidR="00AF1671" w:rsidRPr="00AF1671" w14:paraId="513A945A" w14:textId="77777777" w:rsidTr="00AF1671">
        <w:trPr>
          <w:trHeight w:val="20"/>
        </w:trPr>
        <w:tc>
          <w:tcPr>
            <w:tcW w:w="0" w:type="auto"/>
            <w:hideMark/>
          </w:tcPr>
          <w:p w14:paraId="65173E88"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1.25</w:t>
            </w:r>
          </w:p>
        </w:tc>
        <w:tc>
          <w:tcPr>
            <w:tcW w:w="0" w:type="auto"/>
            <w:hideMark/>
          </w:tcPr>
          <w:p w14:paraId="47C6CAD6" w14:textId="77777777" w:rsidR="00AF1671" w:rsidRPr="00AF1671" w:rsidRDefault="00AF1671" w:rsidP="00AF1671">
            <w:pPr>
              <w:rPr>
                <w:rFonts w:ascii="Century Gothic" w:hAnsi="Century Gothic"/>
                <w:color w:val="auto"/>
                <w:szCs w:val="16"/>
              </w:rPr>
            </w:pPr>
            <w:r w:rsidRPr="00AF1671">
              <w:rPr>
                <w:rFonts w:ascii="Century Gothic" w:hAnsi="Century Gothic"/>
                <w:color w:val="auto"/>
                <w:szCs w:val="16"/>
              </w:rPr>
              <w:t>Гімназія №10</w:t>
            </w:r>
          </w:p>
        </w:tc>
        <w:tc>
          <w:tcPr>
            <w:tcW w:w="0" w:type="auto"/>
            <w:noWrap/>
            <w:hideMark/>
          </w:tcPr>
          <w:p w14:paraId="30604F02"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w:t>
            </w:r>
          </w:p>
        </w:tc>
        <w:tc>
          <w:tcPr>
            <w:tcW w:w="0" w:type="auto"/>
            <w:noWrap/>
            <w:hideMark/>
          </w:tcPr>
          <w:p w14:paraId="79C3BC57"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централізоване</w:t>
            </w:r>
          </w:p>
        </w:tc>
        <w:tc>
          <w:tcPr>
            <w:tcW w:w="0" w:type="auto"/>
            <w:noWrap/>
            <w:hideMark/>
          </w:tcPr>
          <w:p w14:paraId="651D53C8" w14:textId="77777777" w:rsidR="00AF1671" w:rsidRPr="00AF1671" w:rsidRDefault="00AF1671" w:rsidP="00AF1671">
            <w:pPr>
              <w:jc w:val="right"/>
              <w:rPr>
                <w:rFonts w:ascii="Century Gothic" w:hAnsi="Century Gothic"/>
                <w:color w:val="auto"/>
                <w:szCs w:val="16"/>
              </w:rPr>
            </w:pPr>
            <w:r w:rsidRPr="00AF1671">
              <w:rPr>
                <w:rFonts w:ascii="Century Gothic" w:hAnsi="Century Gothic"/>
                <w:color w:val="auto"/>
                <w:szCs w:val="16"/>
              </w:rPr>
              <w:t>1</w:t>
            </w:r>
          </w:p>
        </w:tc>
        <w:tc>
          <w:tcPr>
            <w:tcW w:w="0" w:type="auto"/>
            <w:noWrap/>
            <w:hideMark/>
          </w:tcPr>
          <w:p w14:paraId="31241B5D"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1</w:t>
            </w:r>
          </w:p>
        </w:tc>
      </w:tr>
      <w:tr w:rsidR="00AF1671" w:rsidRPr="00AF1671" w14:paraId="525D71C9" w14:textId="77777777" w:rsidTr="00AF1671">
        <w:trPr>
          <w:trHeight w:val="20"/>
        </w:trPr>
        <w:tc>
          <w:tcPr>
            <w:tcW w:w="0" w:type="auto"/>
            <w:hideMark/>
          </w:tcPr>
          <w:p w14:paraId="4F5A2B2B"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1.26</w:t>
            </w:r>
          </w:p>
        </w:tc>
        <w:tc>
          <w:tcPr>
            <w:tcW w:w="0" w:type="auto"/>
            <w:hideMark/>
          </w:tcPr>
          <w:p w14:paraId="5136EEBB" w14:textId="77777777" w:rsidR="00AF1671" w:rsidRPr="00AF1671" w:rsidRDefault="00AF1671" w:rsidP="00AF1671">
            <w:pPr>
              <w:rPr>
                <w:rFonts w:ascii="Century Gothic" w:hAnsi="Century Gothic"/>
                <w:color w:val="auto"/>
                <w:szCs w:val="16"/>
              </w:rPr>
            </w:pPr>
            <w:r w:rsidRPr="00AF1671">
              <w:rPr>
                <w:rFonts w:ascii="Century Gothic" w:hAnsi="Century Gothic"/>
                <w:color w:val="auto"/>
                <w:szCs w:val="16"/>
              </w:rPr>
              <w:t>Початкова школа №11</w:t>
            </w:r>
          </w:p>
        </w:tc>
        <w:tc>
          <w:tcPr>
            <w:tcW w:w="0" w:type="auto"/>
            <w:noWrap/>
            <w:hideMark/>
          </w:tcPr>
          <w:p w14:paraId="43715B2B"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w:t>
            </w:r>
          </w:p>
        </w:tc>
        <w:tc>
          <w:tcPr>
            <w:tcW w:w="0" w:type="auto"/>
            <w:noWrap/>
            <w:hideMark/>
          </w:tcPr>
          <w:p w14:paraId="6EC3554A"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централізоване</w:t>
            </w:r>
          </w:p>
        </w:tc>
        <w:tc>
          <w:tcPr>
            <w:tcW w:w="0" w:type="auto"/>
            <w:noWrap/>
            <w:hideMark/>
          </w:tcPr>
          <w:p w14:paraId="56ABDB76" w14:textId="77777777" w:rsidR="00AF1671" w:rsidRPr="00AF1671" w:rsidRDefault="00AF1671" w:rsidP="00AF1671">
            <w:pPr>
              <w:jc w:val="right"/>
              <w:rPr>
                <w:rFonts w:ascii="Century Gothic" w:hAnsi="Century Gothic"/>
                <w:color w:val="auto"/>
                <w:szCs w:val="16"/>
              </w:rPr>
            </w:pPr>
            <w:r w:rsidRPr="00AF1671">
              <w:rPr>
                <w:rFonts w:ascii="Century Gothic" w:hAnsi="Century Gothic"/>
                <w:color w:val="auto"/>
                <w:szCs w:val="16"/>
              </w:rPr>
              <w:t>1</w:t>
            </w:r>
          </w:p>
        </w:tc>
        <w:tc>
          <w:tcPr>
            <w:tcW w:w="0" w:type="auto"/>
            <w:noWrap/>
            <w:hideMark/>
          </w:tcPr>
          <w:p w14:paraId="1A0F2725"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1</w:t>
            </w:r>
          </w:p>
        </w:tc>
      </w:tr>
      <w:tr w:rsidR="00AF1671" w:rsidRPr="00AF1671" w14:paraId="51374F9C" w14:textId="77777777" w:rsidTr="00AF1671">
        <w:trPr>
          <w:trHeight w:val="20"/>
        </w:trPr>
        <w:tc>
          <w:tcPr>
            <w:tcW w:w="0" w:type="auto"/>
            <w:hideMark/>
          </w:tcPr>
          <w:p w14:paraId="65E30076"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1.27</w:t>
            </w:r>
          </w:p>
        </w:tc>
        <w:tc>
          <w:tcPr>
            <w:tcW w:w="0" w:type="auto"/>
            <w:hideMark/>
          </w:tcPr>
          <w:p w14:paraId="5095A3E8" w14:textId="77777777" w:rsidR="00AF1671" w:rsidRPr="00AF1671" w:rsidRDefault="00AF1671" w:rsidP="00AF1671">
            <w:pPr>
              <w:rPr>
                <w:rFonts w:ascii="Century Gothic" w:hAnsi="Century Gothic"/>
                <w:color w:val="auto"/>
                <w:szCs w:val="16"/>
              </w:rPr>
            </w:pPr>
            <w:r w:rsidRPr="00AF1671">
              <w:rPr>
                <w:rFonts w:ascii="Century Gothic" w:hAnsi="Century Gothic"/>
                <w:color w:val="auto"/>
                <w:szCs w:val="16"/>
              </w:rPr>
              <w:t>Гімназія №12</w:t>
            </w:r>
          </w:p>
        </w:tc>
        <w:tc>
          <w:tcPr>
            <w:tcW w:w="0" w:type="auto"/>
            <w:noWrap/>
            <w:hideMark/>
          </w:tcPr>
          <w:p w14:paraId="17BDCA7C"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G</w:t>
            </w:r>
          </w:p>
        </w:tc>
        <w:tc>
          <w:tcPr>
            <w:tcW w:w="0" w:type="auto"/>
            <w:noWrap/>
            <w:hideMark/>
          </w:tcPr>
          <w:p w14:paraId="670DAA4C"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централізоване</w:t>
            </w:r>
          </w:p>
        </w:tc>
        <w:tc>
          <w:tcPr>
            <w:tcW w:w="0" w:type="auto"/>
            <w:noWrap/>
            <w:hideMark/>
          </w:tcPr>
          <w:p w14:paraId="124B08BE" w14:textId="77777777" w:rsidR="00AF1671" w:rsidRPr="00AF1671" w:rsidRDefault="00AF1671" w:rsidP="00AF1671">
            <w:pPr>
              <w:jc w:val="right"/>
              <w:rPr>
                <w:rFonts w:ascii="Century Gothic" w:hAnsi="Century Gothic"/>
                <w:color w:val="auto"/>
                <w:szCs w:val="16"/>
              </w:rPr>
            </w:pPr>
            <w:r w:rsidRPr="00AF1671">
              <w:rPr>
                <w:rFonts w:ascii="Century Gothic" w:hAnsi="Century Gothic"/>
                <w:color w:val="auto"/>
                <w:szCs w:val="16"/>
              </w:rPr>
              <w:t>1</w:t>
            </w:r>
          </w:p>
        </w:tc>
        <w:tc>
          <w:tcPr>
            <w:tcW w:w="0" w:type="auto"/>
            <w:noWrap/>
            <w:hideMark/>
          </w:tcPr>
          <w:p w14:paraId="639B2069"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1</w:t>
            </w:r>
          </w:p>
        </w:tc>
      </w:tr>
      <w:tr w:rsidR="00AF1671" w:rsidRPr="00AF1671" w14:paraId="2E1162DB" w14:textId="77777777" w:rsidTr="00AF1671">
        <w:trPr>
          <w:trHeight w:val="20"/>
        </w:trPr>
        <w:tc>
          <w:tcPr>
            <w:tcW w:w="0" w:type="auto"/>
            <w:hideMark/>
          </w:tcPr>
          <w:p w14:paraId="51F5E9FD"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1.28</w:t>
            </w:r>
          </w:p>
        </w:tc>
        <w:tc>
          <w:tcPr>
            <w:tcW w:w="0" w:type="auto"/>
            <w:hideMark/>
          </w:tcPr>
          <w:p w14:paraId="621E7257" w14:textId="77777777" w:rsidR="00AF1671" w:rsidRPr="00AF1671" w:rsidRDefault="00AF1671" w:rsidP="00AF1671">
            <w:pPr>
              <w:rPr>
                <w:rFonts w:ascii="Century Gothic" w:hAnsi="Century Gothic"/>
                <w:color w:val="auto"/>
                <w:szCs w:val="16"/>
              </w:rPr>
            </w:pPr>
            <w:proofErr w:type="spellStart"/>
            <w:r w:rsidRPr="00AF1671">
              <w:rPr>
                <w:rFonts w:ascii="Century Gothic" w:hAnsi="Century Gothic"/>
                <w:color w:val="auto"/>
                <w:szCs w:val="16"/>
              </w:rPr>
              <w:t>Соснівський</w:t>
            </w:r>
            <w:proofErr w:type="spellEnd"/>
            <w:r w:rsidRPr="00AF1671">
              <w:rPr>
                <w:rFonts w:ascii="Century Gothic" w:hAnsi="Century Gothic"/>
                <w:color w:val="auto"/>
                <w:szCs w:val="16"/>
              </w:rPr>
              <w:t xml:space="preserve"> ліцей</w:t>
            </w:r>
          </w:p>
        </w:tc>
        <w:tc>
          <w:tcPr>
            <w:tcW w:w="0" w:type="auto"/>
            <w:noWrap/>
            <w:hideMark/>
          </w:tcPr>
          <w:p w14:paraId="45154EDE"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G; F</w:t>
            </w:r>
          </w:p>
        </w:tc>
        <w:tc>
          <w:tcPr>
            <w:tcW w:w="0" w:type="auto"/>
            <w:noWrap/>
            <w:hideMark/>
          </w:tcPr>
          <w:p w14:paraId="5D7F7DA1"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централізоване</w:t>
            </w:r>
          </w:p>
        </w:tc>
        <w:tc>
          <w:tcPr>
            <w:tcW w:w="0" w:type="auto"/>
            <w:noWrap/>
            <w:hideMark/>
          </w:tcPr>
          <w:p w14:paraId="7F03614D" w14:textId="77777777" w:rsidR="00AF1671" w:rsidRPr="00AF1671" w:rsidRDefault="00AF1671" w:rsidP="00AF1671">
            <w:pPr>
              <w:jc w:val="right"/>
              <w:rPr>
                <w:rFonts w:ascii="Century Gothic" w:hAnsi="Century Gothic"/>
                <w:color w:val="auto"/>
                <w:szCs w:val="16"/>
              </w:rPr>
            </w:pPr>
            <w:r w:rsidRPr="00AF1671">
              <w:rPr>
                <w:rFonts w:ascii="Century Gothic" w:hAnsi="Century Gothic"/>
                <w:color w:val="auto"/>
                <w:szCs w:val="16"/>
              </w:rPr>
              <w:t>3</w:t>
            </w:r>
          </w:p>
        </w:tc>
        <w:tc>
          <w:tcPr>
            <w:tcW w:w="0" w:type="auto"/>
            <w:noWrap/>
            <w:hideMark/>
          </w:tcPr>
          <w:p w14:paraId="3FB8C2AE"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1</w:t>
            </w:r>
          </w:p>
        </w:tc>
      </w:tr>
      <w:tr w:rsidR="00AF1671" w:rsidRPr="00AF1671" w14:paraId="36DDA826" w14:textId="77777777" w:rsidTr="00AF1671">
        <w:trPr>
          <w:trHeight w:val="20"/>
        </w:trPr>
        <w:tc>
          <w:tcPr>
            <w:tcW w:w="0" w:type="auto"/>
            <w:hideMark/>
          </w:tcPr>
          <w:p w14:paraId="6C0A36A2"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1.29</w:t>
            </w:r>
          </w:p>
        </w:tc>
        <w:tc>
          <w:tcPr>
            <w:tcW w:w="0" w:type="auto"/>
            <w:hideMark/>
          </w:tcPr>
          <w:p w14:paraId="5EDEE534" w14:textId="77777777" w:rsidR="00AF1671" w:rsidRPr="00AF1671" w:rsidRDefault="00AF1671" w:rsidP="00AF1671">
            <w:pPr>
              <w:rPr>
                <w:rFonts w:ascii="Century Gothic" w:hAnsi="Century Gothic"/>
                <w:color w:val="auto"/>
                <w:szCs w:val="16"/>
              </w:rPr>
            </w:pPr>
            <w:proofErr w:type="spellStart"/>
            <w:r w:rsidRPr="00AF1671">
              <w:rPr>
                <w:rFonts w:ascii="Century Gothic" w:hAnsi="Century Gothic"/>
                <w:color w:val="auto"/>
                <w:szCs w:val="16"/>
              </w:rPr>
              <w:t>Соснівська</w:t>
            </w:r>
            <w:proofErr w:type="spellEnd"/>
            <w:r w:rsidRPr="00AF1671">
              <w:rPr>
                <w:rFonts w:ascii="Century Gothic" w:hAnsi="Century Gothic"/>
                <w:color w:val="auto"/>
                <w:szCs w:val="16"/>
              </w:rPr>
              <w:t xml:space="preserve"> ЗШ І-ІІІ №14</w:t>
            </w:r>
          </w:p>
        </w:tc>
        <w:tc>
          <w:tcPr>
            <w:tcW w:w="0" w:type="auto"/>
            <w:noWrap/>
            <w:hideMark/>
          </w:tcPr>
          <w:p w14:paraId="280BDB93"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G</w:t>
            </w:r>
          </w:p>
        </w:tc>
        <w:tc>
          <w:tcPr>
            <w:tcW w:w="0" w:type="auto"/>
            <w:noWrap/>
            <w:hideMark/>
          </w:tcPr>
          <w:p w14:paraId="69F36E84"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централізоване</w:t>
            </w:r>
          </w:p>
        </w:tc>
        <w:tc>
          <w:tcPr>
            <w:tcW w:w="0" w:type="auto"/>
            <w:noWrap/>
            <w:hideMark/>
          </w:tcPr>
          <w:p w14:paraId="3AE3AF2C" w14:textId="77777777" w:rsidR="00AF1671" w:rsidRPr="00AF1671" w:rsidRDefault="00AF1671" w:rsidP="00AF1671">
            <w:pPr>
              <w:jc w:val="right"/>
              <w:rPr>
                <w:rFonts w:ascii="Century Gothic" w:hAnsi="Century Gothic"/>
                <w:color w:val="auto"/>
                <w:szCs w:val="16"/>
              </w:rPr>
            </w:pPr>
            <w:r w:rsidRPr="00AF1671">
              <w:rPr>
                <w:rFonts w:ascii="Century Gothic" w:hAnsi="Century Gothic"/>
                <w:color w:val="auto"/>
                <w:szCs w:val="16"/>
              </w:rPr>
              <w:t>2</w:t>
            </w:r>
          </w:p>
        </w:tc>
        <w:tc>
          <w:tcPr>
            <w:tcW w:w="0" w:type="auto"/>
            <w:noWrap/>
            <w:hideMark/>
          </w:tcPr>
          <w:p w14:paraId="4BC3F011"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1</w:t>
            </w:r>
          </w:p>
        </w:tc>
      </w:tr>
      <w:tr w:rsidR="00AF1671" w:rsidRPr="00AF1671" w14:paraId="396ABA26" w14:textId="77777777" w:rsidTr="00AF1671">
        <w:trPr>
          <w:trHeight w:val="20"/>
        </w:trPr>
        <w:tc>
          <w:tcPr>
            <w:tcW w:w="0" w:type="auto"/>
            <w:hideMark/>
          </w:tcPr>
          <w:p w14:paraId="708889D3"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1.30</w:t>
            </w:r>
          </w:p>
        </w:tc>
        <w:tc>
          <w:tcPr>
            <w:tcW w:w="0" w:type="auto"/>
            <w:hideMark/>
          </w:tcPr>
          <w:p w14:paraId="411C638E" w14:textId="6ADFF04C" w:rsidR="00AF1671" w:rsidRPr="00AF1671" w:rsidRDefault="00E72B76" w:rsidP="00AF1671">
            <w:pPr>
              <w:rPr>
                <w:rFonts w:ascii="Century Gothic" w:hAnsi="Century Gothic"/>
                <w:color w:val="auto"/>
                <w:szCs w:val="16"/>
              </w:rPr>
            </w:pPr>
            <w:r>
              <w:rPr>
                <w:rFonts w:ascii="Century Gothic" w:hAnsi="Century Gothic"/>
                <w:color w:val="auto"/>
                <w:szCs w:val="16"/>
              </w:rPr>
              <w:t>Л</w:t>
            </w:r>
            <w:r w:rsidRPr="00510DEE">
              <w:rPr>
                <w:rFonts w:ascii="Century Gothic" w:hAnsi="Century Gothic"/>
                <w:color w:val="auto"/>
                <w:szCs w:val="16"/>
              </w:rPr>
              <w:t>іцей</w:t>
            </w:r>
            <w:r>
              <w:rPr>
                <w:rFonts w:ascii="Century Gothic" w:hAnsi="Century Gothic"/>
                <w:color w:val="auto"/>
                <w:szCs w:val="16"/>
              </w:rPr>
              <w:t xml:space="preserve"> ім. </w:t>
            </w:r>
            <w:proofErr w:type="spellStart"/>
            <w:r>
              <w:rPr>
                <w:rFonts w:ascii="Century Gothic" w:hAnsi="Century Gothic"/>
                <w:color w:val="auto"/>
                <w:szCs w:val="16"/>
              </w:rPr>
              <w:t>Т.Городечного</w:t>
            </w:r>
            <w:proofErr w:type="spellEnd"/>
          </w:p>
        </w:tc>
        <w:tc>
          <w:tcPr>
            <w:tcW w:w="0" w:type="auto"/>
            <w:noWrap/>
            <w:hideMark/>
          </w:tcPr>
          <w:p w14:paraId="79241AD2"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G</w:t>
            </w:r>
          </w:p>
        </w:tc>
        <w:tc>
          <w:tcPr>
            <w:tcW w:w="0" w:type="auto"/>
            <w:noWrap/>
            <w:hideMark/>
          </w:tcPr>
          <w:p w14:paraId="7925DB21"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централізоване</w:t>
            </w:r>
          </w:p>
        </w:tc>
        <w:tc>
          <w:tcPr>
            <w:tcW w:w="0" w:type="auto"/>
            <w:noWrap/>
            <w:hideMark/>
          </w:tcPr>
          <w:p w14:paraId="3C54701C" w14:textId="77777777" w:rsidR="00AF1671" w:rsidRPr="00AF1671" w:rsidRDefault="00AF1671" w:rsidP="00AF1671">
            <w:pPr>
              <w:jc w:val="right"/>
              <w:rPr>
                <w:rFonts w:ascii="Century Gothic" w:hAnsi="Century Gothic"/>
                <w:color w:val="auto"/>
                <w:szCs w:val="16"/>
              </w:rPr>
            </w:pPr>
            <w:r w:rsidRPr="00AF1671">
              <w:rPr>
                <w:rFonts w:ascii="Century Gothic" w:hAnsi="Century Gothic"/>
                <w:color w:val="auto"/>
                <w:szCs w:val="16"/>
              </w:rPr>
              <w:t>1</w:t>
            </w:r>
          </w:p>
        </w:tc>
        <w:tc>
          <w:tcPr>
            <w:tcW w:w="0" w:type="auto"/>
            <w:noWrap/>
            <w:hideMark/>
          </w:tcPr>
          <w:p w14:paraId="0E5DA40A"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1</w:t>
            </w:r>
          </w:p>
        </w:tc>
      </w:tr>
      <w:tr w:rsidR="00AF1671" w:rsidRPr="00AF1671" w14:paraId="538C4B01" w14:textId="77777777" w:rsidTr="00AF1671">
        <w:trPr>
          <w:trHeight w:val="20"/>
        </w:trPr>
        <w:tc>
          <w:tcPr>
            <w:tcW w:w="0" w:type="auto"/>
            <w:hideMark/>
          </w:tcPr>
          <w:p w14:paraId="4E740537"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1.31</w:t>
            </w:r>
          </w:p>
        </w:tc>
        <w:tc>
          <w:tcPr>
            <w:tcW w:w="0" w:type="auto"/>
            <w:hideMark/>
          </w:tcPr>
          <w:p w14:paraId="53F8FEC6" w14:textId="77777777" w:rsidR="00AF1671" w:rsidRPr="00AF1671" w:rsidRDefault="00AF1671" w:rsidP="00AF1671">
            <w:pPr>
              <w:rPr>
                <w:rFonts w:ascii="Century Gothic" w:hAnsi="Century Gothic"/>
                <w:color w:val="auto"/>
                <w:szCs w:val="16"/>
              </w:rPr>
            </w:pPr>
            <w:proofErr w:type="spellStart"/>
            <w:r w:rsidRPr="00AF1671">
              <w:rPr>
                <w:rFonts w:ascii="Century Gothic" w:hAnsi="Century Gothic"/>
                <w:color w:val="auto"/>
                <w:szCs w:val="16"/>
              </w:rPr>
              <w:t>Поздимирська</w:t>
            </w:r>
            <w:proofErr w:type="spellEnd"/>
            <w:r w:rsidRPr="00AF1671">
              <w:rPr>
                <w:rFonts w:ascii="Century Gothic" w:hAnsi="Century Gothic"/>
                <w:color w:val="auto"/>
                <w:szCs w:val="16"/>
              </w:rPr>
              <w:t xml:space="preserve"> гімназія</w:t>
            </w:r>
          </w:p>
        </w:tc>
        <w:tc>
          <w:tcPr>
            <w:tcW w:w="0" w:type="auto"/>
            <w:noWrap/>
            <w:hideMark/>
          </w:tcPr>
          <w:p w14:paraId="1252CC12"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w:t>
            </w:r>
          </w:p>
        </w:tc>
        <w:tc>
          <w:tcPr>
            <w:tcW w:w="0" w:type="auto"/>
            <w:noWrap/>
            <w:hideMark/>
          </w:tcPr>
          <w:p w14:paraId="0D6B95B9"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автономне</w:t>
            </w:r>
          </w:p>
        </w:tc>
        <w:tc>
          <w:tcPr>
            <w:tcW w:w="0" w:type="auto"/>
            <w:noWrap/>
            <w:hideMark/>
          </w:tcPr>
          <w:p w14:paraId="735BA31C" w14:textId="77777777" w:rsidR="00AF1671" w:rsidRPr="00AF1671" w:rsidRDefault="00AF1671" w:rsidP="00AF1671">
            <w:pPr>
              <w:rPr>
                <w:rFonts w:ascii="Century Gothic" w:hAnsi="Century Gothic"/>
                <w:color w:val="auto"/>
                <w:szCs w:val="16"/>
              </w:rPr>
            </w:pPr>
            <w:r w:rsidRPr="00AF1671">
              <w:rPr>
                <w:rFonts w:ascii="Century Gothic" w:hAnsi="Century Gothic"/>
                <w:color w:val="auto"/>
                <w:szCs w:val="16"/>
              </w:rPr>
              <w:t>-</w:t>
            </w:r>
          </w:p>
        </w:tc>
        <w:tc>
          <w:tcPr>
            <w:tcW w:w="0" w:type="auto"/>
            <w:noWrap/>
            <w:hideMark/>
          </w:tcPr>
          <w:p w14:paraId="1D8D5F43"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w:t>
            </w:r>
          </w:p>
        </w:tc>
      </w:tr>
      <w:tr w:rsidR="00AF1671" w:rsidRPr="00AF1671" w14:paraId="569AD8A6" w14:textId="77777777" w:rsidTr="00AF1671">
        <w:trPr>
          <w:trHeight w:val="20"/>
        </w:trPr>
        <w:tc>
          <w:tcPr>
            <w:tcW w:w="0" w:type="auto"/>
            <w:hideMark/>
          </w:tcPr>
          <w:p w14:paraId="48265202"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1.32</w:t>
            </w:r>
          </w:p>
        </w:tc>
        <w:tc>
          <w:tcPr>
            <w:tcW w:w="0" w:type="auto"/>
            <w:hideMark/>
          </w:tcPr>
          <w:p w14:paraId="0124FF1B" w14:textId="77777777" w:rsidR="00AF1671" w:rsidRPr="00AF1671" w:rsidRDefault="00AF1671" w:rsidP="00AF1671">
            <w:pPr>
              <w:rPr>
                <w:rFonts w:ascii="Century Gothic" w:hAnsi="Century Gothic"/>
                <w:color w:val="auto"/>
                <w:szCs w:val="16"/>
              </w:rPr>
            </w:pPr>
            <w:proofErr w:type="spellStart"/>
            <w:r w:rsidRPr="00AF1671">
              <w:rPr>
                <w:rFonts w:ascii="Century Gothic" w:hAnsi="Century Gothic"/>
                <w:color w:val="auto"/>
                <w:szCs w:val="16"/>
              </w:rPr>
              <w:t>Волсвинська</w:t>
            </w:r>
            <w:proofErr w:type="spellEnd"/>
            <w:r w:rsidRPr="00AF1671">
              <w:rPr>
                <w:rFonts w:ascii="Century Gothic" w:hAnsi="Century Gothic"/>
                <w:color w:val="auto"/>
                <w:szCs w:val="16"/>
              </w:rPr>
              <w:t xml:space="preserve"> гімназія</w:t>
            </w:r>
          </w:p>
        </w:tc>
        <w:tc>
          <w:tcPr>
            <w:tcW w:w="0" w:type="auto"/>
            <w:noWrap/>
            <w:hideMark/>
          </w:tcPr>
          <w:p w14:paraId="035B6343"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w:t>
            </w:r>
          </w:p>
        </w:tc>
        <w:tc>
          <w:tcPr>
            <w:tcW w:w="0" w:type="auto"/>
            <w:noWrap/>
            <w:hideMark/>
          </w:tcPr>
          <w:p w14:paraId="63FBBA82"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автономне</w:t>
            </w:r>
          </w:p>
        </w:tc>
        <w:tc>
          <w:tcPr>
            <w:tcW w:w="0" w:type="auto"/>
            <w:noWrap/>
            <w:hideMark/>
          </w:tcPr>
          <w:p w14:paraId="4B2F0944" w14:textId="77777777" w:rsidR="00AF1671" w:rsidRPr="00AF1671" w:rsidRDefault="00AF1671" w:rsidP="00AF1671">
            <w:pPr>
              <w:rPr>
                <w:rFonts w:ascii="Century Gothic" w:hAnsi="Century Gothic"/>
                <w:color w:val="auto"/>
                <w:szCs w:val="16"/>
              </w:rPr>
            </w:pPr>
            <w:r w:rsidRPr="00AF1671">
              <w:rPr>
                <w:rFonts w:ascii="Century Gothic" w:hAnsi="Century Gothic"/>
                <w:color w:val="auto"/>
                <w:szCs w:val="16"/>
              </w:rPr>
              <w:t>-</w:t>
            </w:r>
          </w:p>
        </w:tc>
        <w:tc>
          <w:tcPr>
            <w:tcW w:w="0" w:type="auto"/>
            <w:noWrap/>
            <w:hideMark/>
          </w:tcPr>
          <w:p w14:paraId="66834FD7"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w:t>
            </w:r>
          </w:p>
        </w:tc>
      </w:tr>
      <w:tr w:rsidR="00AF1671" w:rsidRPr="00AF1671" w14:paraId="6C107DD0" w14:textId="77777777" w:rsidTr="00AF1671">
        <w:trPr>
          <w:trHeight w:val="20"/>
        </w:trPr>
        <w:tc>
          <w:tcPr>
            <w:tcW w:w="0" w:type="auto"/>
            <w:hideMark/>
          </w:tcPr>
          <w:p w14:paraId="0D764794"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1.33</w:t>
            </w:r>
          </w:p>
        </w:tc>
        <w:tc>
          <w:tcPr>
            <w:tcW w:w="0" w:type="auto"/>
            <w:hideMark/>
          </w:tcPr>
          <w:p w14:paraId="0DA4A221" w14:textId="77777777" w:rsidR="00AF1671" w:rsidRPr="00AF1671" w:rsidRDefault="00AF1671" w:rsidP="00AF1671">
            <w:pPr>
              <w:rPr>
                <w:rFonts w:ascii="Century Gothic" w:hAnsi="Century Gothic"/>
                <w:color w:val="auto"/>
                <w:szCs w:val="16"/>
              </w:rPr>
            </w:pPr>
            <w:r w:rsidRPr="00AF1671">
              <w:rPr>
                <w:rFonts w:ascii="Century Gothic" w:hAnsi="Century Gothic"/>
                <w:color w:val="auto"/>
                <w:szCs w:val="16"/>
              </w:rPr>
              <w:t>Острівський НВК «ЗШ І-ІІІ ст. - дитячий садок»</w:t>
            </w:r>
          </w:p>
        </w:tc>
        <w:tc>
          <w:tcPr>
            <w:tcW w:w="0" w:type="auto"/>
            <w:noWrap/>
            <w:hideMark/>
          </w:tcPr>
          <w:p w14:paraId="7FEC89A7"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w:t>
            </w:r>
          </w:p>
        </w:tc>
        <w:tc>
          <w:tcPr>
            <w:tcW w:w="0" w:type="auto"/>
            <w:noWrap/>
            <w:hideMark/>
          </w:tcPr>
          <w:p w14:paraId="3069B851"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автономне</w:t>
            </w:r>
          </w:p>
        </w:tc>
        <w:tc>
          <w:tcPr>
            <w:tcW w:w="0" w:type="auto"/>
            <w:noWrap/>
            <w:hideMark/>
          </w:tcPr>
          <w:p w14:paraId="62D0BD96" w14:textId="77777777" w:rsidR="00AF1671" w:rsidRPr="00AF1671" w:rsidRDefault="00AF1671" w:rsidP="00AF1671">
            <w:pPr>
              <w:rPr>
                <w:rFonts w:ascii="Century Gothic" w:hAnsi="Century Gothic"/>
                <w:color w:val="auto"/>
                <w:szCs w:val="16"/>
              </w:rPr>
            </w:pPr>
            <w:r w:rsidRPr="00AF1671">
              <w:rPr>
                <w:rFonts w:ascii="Century Gothic" w:hAnsi="Century Gothic"/>
                <w:color w:val="auto"/>
                <w:szCs w:val="16"/>
              </w:rPr>
              <w:t>-</w:t>
            </w:r>
          </w:p>
        </w:tc>
        <w:tc>
          <w:tcPr>
            <w:tcW w:w="0" w:type="auto"/>
            <w:noWrap/>
            <w:hideMark/>
          </w:tcPr>
          <w:p w14:paraId="7D060C3D"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w:t>
            </w:r>
          </w:p>
        </w:tc>
      </w:tr>
      <w:tr w:rsidR="00AF1671" w:rsidRPr="00AF1671" w14:paraId="1C16BD79" w14:textId="77777777" w:rsidTr="00AF1671">
        <w:trPr>
          <w:trHeight w:val="20"/>
        </w:trPr>
        <w:tc>
          <w:tcPr>
            <w:tcW w:w="0" w:type="auto"/>
            <w:hideMark/>
          </w:tcPr>
          <w:p w14:paraId="4FB785EE"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1.34</w:t>
            </w:r>
          </w:p>
        </w:tc>
        <w:tc>
          <w:tcPr>
            <w:tcW w:w="0" w:type="auto"/>
            <w:hideMark/>
          </w:tcPr>
          <w:p w14:paraId="4E99CE8E" w14:textId="77777777" w:rsidR="00AF1671" w:rsidRPr="00AF1671" w:rsidRDefault="00AF1671" w:rsidP="00AF1671">
            <w:pPr>
              <w:rPr>
                <w:rFonts w:ascii="Century Gothic" w:hAnsi="Century Gothic"/>
                <w:color w:val="auto"/>
                <w:szCs w:val="16"/>
              </w:rPr>
            </w:pPr>
            <w:proofErr w:type="spellStart"/>
            <w:r w:rsidRPr="00AF1671">
              <w:rPr>
                <w:rFonts w:ascii="Century Gothic" w:hAnsi="Century Gothic"/>
                <w:color w:val="auto"/>
                <w:szCs w:val="16"/>
              </w:rPr>
              <w:t>Межирічанська</w:t>
            </w:r>
            <w:proofErr w:type="spellEnd"/>
            <w:r w:rsidRPr="00AF1671">
              <w:rPr>
                <w:rFonts w:ascii="Century Gothic" w:hAnsi="Century Gothic"/>
                <w:color w:val="auto"/>
                <w:szCs w:val="16"/>
              </w:rPr>
              <w:t xml:space="preserve"> гімназія</w:t>
            </w:r>
          </w:p>
        </w:tc>
        <w:tc>
          <w:tcPr>
            <w:tcW w:w="0" w:type="auto"/>
            <w:noWrap/>
            <w:hideMark/>
          </w:tcPr>
          <w:p w14:paraId="7D960848"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w:t>
            </w:r>
          </w:p>
        </w:tc>
        <w:tc>
          <w:tcPr>
            <w:tcW w:w="0" w:type="auto"/>
            <w:noWrap/>
            <w:hideMark/>
          </w:tcPr>
          <w:p w14:paraId="7FC8A52B"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автономне</w:t>
            </w:r>
          </w:p>
        </w:tc>
        <w:tc>
          <w:tcPr>
            <w:tcW w:w="0" w:type="auto"/>
            <w:noWrap/>
            <w:hideMark/>
          </w:tcPr>
          <w:p w14:paraId="4F755BEE" w14:textId="77777777" w:rsidR="00AF1671" w:rsidRPr="00AF1671" w:rsidRDefault="00AF1671" w:rsidP="00AF1671">
            <w:pPr>
              <w:rPr>
                <w:rFonts w:ascii="Century Gothic" w:hAnsi="Century Gothic"/>
                <w:color w:val="auto"/>
                <w:szCs w:val="16"/>
              </w:rPr>
            </w:pPr>
            <w:r w:rsidRPr="00AF1671">
              <w:rPr>
                <w:rFonts w:ascii="Century Gothic" w:hAnsi="Century Gothic"/>
                <w:color w:val="auto"/>
                <w:szCs w:val="16"/>
              </w:rPr>
              <w:t>-</w:t>
            </w:r>
          </w:p>
        </w:tc>
        <w:tc>
          <w:tcPr>
            <w:tcW w:w="0" w:type="auto"/>
            <w:noWrap/>
            <w:hideMark/>
          </w:tcPr>
          <w:p w14:paraId="6454964C"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w:t>
            </w:r>
          </w:p>
        </w:tc>
      </w:tr>
      <w:tr w:rsidR="00AF1671" w:rsidRPr="00AF1671" w14:paraId="3ACD47C4" w14:textId="77777777" w:rsidTr="00AF1671">
        <w:trPr>
          <w:trHeight w:val="20"/>
        </w:trPr>
        <w:tc>
          <w:tcPr>
            <w:tcW w:w="0" w:type="auto"/>
            <w:hideMark/>
          </w:tcPr>
          <w:p w14:paraId="2F6F98F5"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1.35</w:t>
            </w:r>
          </w:p>
        </w:tc>
        <w:tc>
          <w:tcPr>
            <w:tcW w:w="0" w:type="auto"/>
            <w:hideMark/>
          </w:tcPr>
          <w:p w14:paraId="674BCC36" w14:textId="77777777" w:rsidR="00AF1671" w:rsidRPr="00AF1671" w:rsidRDefault="00AF1671" w:rsidP="00AF1671">
            <w:pPr>
              <w:rPr>
                <w:rFonts w:ascii="Century Gothic" w:hAnsi="Century Gothic"/>
                <w:color w:val="auto"/>
                <w:szCs w:val="16"/>
              </w:rPr>
            </w:pPr>
            <w:proofErr w:type="spellStart"/>
            <w:r w:rsidRPr="00AF1671">
              <w:rPr>
                <w:rFonts w:ascii="Century Gothic" w:hAnsi="Century Gothic"/>
                <w:color w:val="auto"/>
                <w:szCs w:val="16"/>
              </w:rPr>
              <w:t>Борятинська</w:t>
            </w:r>
            <w:proofErr w:type="spellEnd"/>
            <w:r w:rsidRPr="00AF1671">
              <w:rPr>
                <w:rFonts w:ascii="Century Gothic" w:hAnsi="Century Gothic"/>
                <w:color w:val="auto"/>
                <w:szCs w:val="16"/>
              </w:rPr>
              <w:t xml:space="preserve"> гімназія</w:t>
            </w:r>
          </w:p>
        </w:tc>
        <w:tc>
          <w:tcPr>
            <w:tcW w:w="0" w:type="auto"/>
            <w:noWrap/>
            <w:hideMark/>
          </w:tcPr>
          <w:p w14:paraId="61E63252"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w:t>
            </w:r>
          </w:p>
        </w:tc>
        <w:tc>
          <w:tcPr>
            <w:tcW w:w="0" w:type="auto"/>
            <w:noWrap/>
            <w:hideMark/>
          </w:tcPr>
          <w:p w14:paraId="5725538C"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автономне</w:t>
            </w:r>
          </w:p>
        </w:tc>
        <w:tc>
          <w:tcPr>
            <w:tcW w:w="0" w:type="auto"/>
            <w:noWrap/>
            <w:hideMark/>
          </w:tcPr>
          <w:p w14:paraId="4E0300F1" w14:textId="77777777" w:rsidR="00AF1671" w:rsidRPr="00AF1671" w:rsidRDefault="00AF1671" w:rsidP="00AF1671">
            <w:pPr>
              <w:rPr>
                <w:rFonts w:ascii="Century Gothic" w:hAnsi="Century Gothic"/>
                <w:color w:val="auto"/>
                <w:szCs w:val="16"/>
              </w:rPr>
            </w:pPr>
            <w:r w:rsidRPr="00AF1671">
              <w:rPr>
                <w:rFonts w:ascii="Century Gothic" w:hAnsi="Century Gothic"/>
                <w:color w:val="auto"/>
                <w:szCs w:val="16"/>
              </w:rPr>
              <w:t>-</w:t>
            </w:r>
          </w:p>
        </w:tc>
        <w:tc>
          <w:tcPr>
            <w:tcW w:w="0" w:type="auto"/>
            <w:noWrap/>
            <w:hideMark/>
          </w:tcPr>
          <w:p w14:paraId="64480AA5"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w:t>
            </w:r>
          </w:p>
        </w:tc>
      </w:tr>
      <w:tr w:rsidR="00AF1671" w:rsidRPr="00AF1671" w14:paraId="54FD93ED" w14:textId="77777777" w:rsidTr="00AF1671">
        <w:trPr>
          <w:trHeight w:val="20"/>
        </w:trPr>
        <w:tc>
          <w:tcPr>
            <w:tcW w:w="0" w:type="auto"/>
            <w:hideMark/>
          </w:tcPr>
          <w:p w14:paraId="7046EC4A"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lastRenderedPageBreak/>
              <w:t>1.36</w:t>
            </w:r>
          </w:p>
        </w:tc>
        <w:tc>
          <w:tcPr>
            <w:tcW w:w="0" w:type="auto"/>
            <w:hideMark/>
          </w:tcPr>
          <w:p w14:paraId="6BE3B4A9" w14:textId="77777777" w:rsidR="00AF1671" w:rsidRPr="00AF1671" w:rsidRDefault="00AF1671" w:rsidP="00AF1671">
            <w:pPr>
              <w:rPr>
                <w:rFonts w:ascii="Century Gothic" w:hAnsi="Century Gothic"/>
                <w:color w:val="auto"/>
                <w:szCs w:val="16"/>
              </w:rPr>
            </w:pPr>
            <w:proofErr w:type="spellStart"/>
            <w:r w:rsidRPr="00AF1671">
              <w:rPr>
                <w:rFonts w:ascii="Century Gothic" w:hAnsi="Century Gothic"/>
                <w:color w:val="auto"/>
                <w:szCs w:val="16"/>
              </w:rPr>
              <w:t>Сілецька</w:t>
            </w:r>
            <w:proofErr w:type="spellEnd"/>
            <w:r w:rsidRPr="00AF1671">
              <w:rPr>
                <w:rFonts w:ascii="Century Gothic" w:hAnsi="Century Gothic"/>
                <w:color w:val="auto"/>
                <w:szCs w:val="16"/>
              </w:rPr>
              <w:t xml:space="preserve"> ЗШ І-ІІІ ст. ім. Івана </w:t>
            </w:r>
            <w:proofErr w:type="spellStart"/>
            <w:r w:rsidRPr="00AF1671">
              <w:rPr>
                <w:rFonts w:ascii="Century Gothic" w:hAnsi="Century Gothic"/>
                <w:color w:val="auto"/>
                <w:szCs w:val="16"/>
              </w:rPr>
              <w:t>Климіва</w:t>
            </w:r>
            <w:proofErr w:type="spellEnd"/>
            <w:r w:rsidRPr="00AF1671">
              <w:rPr>
                <w:rFonts w:ascii="Century Gothic" w:hAnsi="Century Gothic"/>
                <w:color w:val="auto"/>
                <w:szCs w:val="16"/>
              </w:rPr>
              <w:t>-Легенди</w:t>
            </w:r>
          </w:p>
        </w:tc>
        <w:tc>
          <w:tcPr>
            <w:tcW w:w="0" w:type="auto"/>
            <w:noWrap/>
            <w:hideMark/>
          </w:tcPr>
          <w:p w14:paraId="1996B93F"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w:t>
            </w:r>
          </w:p>
        </w:tc>
        <w:tc>
          <w:tcPr>
            <w:tcW w:w="0" w:type="auto"/>
            <w:noWrap/>
            <w:hideMark/>
          </w:tcPr>
          <w:p w14:paraId="464D777C"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автономне</w:t>
            </w:r>
          </w:p>
        </w:tc>
        <w:tc>
          <w:tcPr>
            <w:tcW w:w="0" w:type="auto"/>
            <w:noWrap/>
            <w:hideMark/>
          </w:tcPr>
          <w:p w14:paraId="24EDA278" w14:textId="77777777" w:rsidR="00AF1671" w:rsidRPr="00AF1671" w:rsidRDefault="00AF1671" w:rsidP="00AF1671">
            <w:pPr>
              <w:rPr>
                <w:rFonts w:ascii="Century Gothic" w:hAnsi="Century Gothic"/>
                <w:color w:val="auto"/>
                <w:szCs w:val="16"/>
              </w:rPr>
            </w:pPr>
            <w:r w:rsidRPr="00AF1671">
              <w:rPr>
                <w:rFonts w:ascii="Century Gothic" w:hAnsi="Century Gothic"/>
                <w:color w:val="auto"/>
                <w:szCs w:val="16"/>
              </w:rPr>
              <w:t>-</w:t>
            </w:r>
          </w:p>
        </w:tc>
        <w:tc>
          <w:tcPr>
            <w:tcW w:w="0" w:type="auto"/>
            <w:noWrap/>
            <w:hideMark/>
          </w:tcPr>
          <w:p w14:paraId="4B7EA7F1"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w:t>
            </w:r>
          </w:p>
        </w:tc>
      </w:tr>
      <w:tr w:rsidR="00AF1671" w:rsidRPr="00AF1671" w14:paraId="370CDD66" w14:textId="77777777" w:rsidTr="00AF1671">
        <w:trPr>
          <w:trHeight w:val="20"/>
        </w:trPr>
        <w:tc>
          <w:tcPr>
            <w:tcW w:w="0" w:type="auto"/>
            <w:hideMark/>
          </w:tcPr>
          <w:p w14:paraId="1F20E0F6"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1.37</w:t>
            </w:r>
          </w:p>
        </w:tc>
        <w:tc>
          <w:tcPr>
            <w:tcW w:w="0" w:type="auto"/>
            <w:hideMark/>
          </w:tcPr>
          <w:p w14:paraId="4B630C7E" w14:textId="77777777" w:rsidR="00AF1671" w:rsidRPr="00AF1671" w:rsidRDefault="00AF1671" w:rsidP="00AF1671">
            <w:pPr>
              <w:rPr>
                <w:rFonts w:ascii="Century Gothic" w:hAnsi="Century Gothic"/>
                <w:color w:val="auto"/>
                <w:szCs w:val="16"/>
              </w:rPr>
            </w:pPr>
            <w:r w:rsidRPr="00AF1671">
              <w:rPr>
                <w:rFonts w:ascii="Century Gothic" w:hAnsi="Century Gothic"/>
                <w:color w:val="auto"/>
                <w:szCs w:val="16"/>
              </w:rPr>
              <w:t>Будинок дитячої та юнацької творчості м. Соснівки</w:t>
            </w:r>
          </w:p>
        </w:tc>
        <w:tc>
          <w:tcPr>
            <w:tcW w:w="0" w:type="auto"/>
            <w:noWrap/>
            <w:hideMark/>
          </w:tcPr>
          <w:p w14:paraId="31E3106C"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F</w:t>
            </w:r>
          </w:p>
        </w:tc>
        <w:tc>
          <w:tcPr>
            <w:tcW w:w="0" w:type="auto"/>
            <w:noWrap/>
            <w:hideMark/>
          </w:tcPr>
          <w:p w14:paraId="6EF9C01F"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централізоване</w:t>
            </w:r>
          </w:p>
        </w:tc>
        <w:tc>
          <w:tcPr>
            <w:tcW w:w="0" w:type="auto"/>
            <w:noWrap/>
            <w:hideMark/>
          </w:tcPr>
          <w:p w14:paraId="7E4C4AA3" w14:textId="77777777" w:rsidR="00AF1671" w:rsidRPr="00AF1671" w:rsidRDefault="00AF1671" w:rsidP="00AF1671">
            <w:pPr>
              <w:jc w:val="right"/>
              <w:rPr>
                <w:rFonts w:ascii="Century Gothic" w:hAnsi="Century Gothic"/>
                <w:color w:val="auto"/>
                <w:szCs w:val="16"/>
              </w:rPr>
            </w:pPr>
            <w:r w:rsidRPr="00AF1671">
              <w:rPr>
                <w:rFonts w:ascii="Century Gothic" w:hAnsi="Century Gothic"/>
                <w:color w:val="auto"/>
                <w:szCs w:val="16"/>
              </w:rPr>
              <w:t>1</w:t>
            </w:r>
          </w:p>
        </w:tc>
        <w:tc>
          <w:tcPr>
            <w:tcW w:w="0" w:type="auto"/>
            <w:noWrap/>
            <w:hideMark/>
          </w:tcPr>
          <w:p w14:paraId="4FD84646"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1</w:t>
            </w:r>
          </w:p>
        </w:tc>
      </w:tr>
      <w:tr w:rsidR="00AF1671" w:rsidRPr="00AF1671" w14:paraId="6814284E" w14:textId="77777777" w:rsidTr="00AF1671">
        <w:trPr>
          <w:trHeight w:val="20"/>
        </w:trPr>
        <w:tc>
          <w:tcPr>
            <w:tcW w:w="0" w:type="auto"/>
            <w:hideMark/>
          </w:tcPr>
          <w:p w14:paraId="03965019"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1.38</w:t>
            </w:r>
          </w:p>
        </w:tc>
        <w:tc>
          <w:tcPr>
            <w:tcW w:w="0" w:type="auto"/>
            <w:hideMark/>
          </w:tcPr>
          <w:p w14:paraId="388B91D8" w14:textId="18238030" w:rsidR="00AF1671" w:rsidRPr="00AF1671" w:rsidRDefault="00AF1671" w:rsidP="00E72B76">
            <w:pPr>
              <w:rPr>
                <w:rFonts w:ascii="Century Gothic" w:hAnsi="Century Gothic"/>
                <w:color w:val="auto"/>
                <w:szCs w:val="16"/>
              </w:rPr>
            </w:pPr>
            <w:r w:rsidRPr="00AF1671">
              <w:rPr>
                <w:rFonts w:ascii="Century Gothic" w:hAnsi="Century Gothic"/>
                <w:color w:val="auto"/>
                <w:szCs w:val="16"/>
              </w:rPr>
              <w:t xml:space="preserve">Будинок дитячої та юнацької творчості м. </w:t>
            </w:r>
            <w:r w:rsidR="00E72B76">
              <w:rPr>
                <w:rFonts w:ascii="Century Gothic" w:hAnsi="Century Gothic"/>
                <w:color w:val="auto"/>
                <w:szCs w:val="16"/>
              </w:rPr>
              <w:t>Шептицький</w:t>
            </w:r>
          </w:p>
        </w:tc>
        <w:tc>
          <w:tcPr>
            <w:tcW w:w="0" w:type="auto"/>
            <w:noWrap/>
            <w:hideMark/>
          </w:tcPr>
          <w:p w14:paraId="5D66DF3D"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w:t>
            </w:r>
          </w:p>
        </w:tc>
        <w:tc>
          <w:tcPr>
            <w:tcW w:w="0" w:type="auto"/>
            <w:noWrap/>
            <w:hideMark/>
          </w:tcPr>
          <w:p w14:paraId="4E8F03D9"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централізоване</w:t>
            </w:r>
          </w:p>
        </w:tc>
        <w:tc>
          <w:tcPr>
            <w:tcW w:w="0" w:type="auto"/>
            <w:noWrap/>
            <w:hideMark/>
          </w:tcPr>
          <w:p w14:paraId="5F9369C1" w14:textId="77777777" w:rsidR="00AF1671" w:rsidRPr="00AF1671" w:rsidRDefault="00AF1671" w:rsidP="00AF1671">
            <w:pPr>
              <w:jc w:val="right"/>
              <w:rPr>
                <w:rFonts w:ascii="Century Gothic" w:hAnsi="Century Gothic"/>
                <w:color w:val="auto"/>
                <w:szCs w:val="16"/>
              </w:rPr>
            </w:pPr>
            <w:r w:rsidRPr="00AF1671">
              <w:rPr>
                <w:rFonts w:ascii="Century Gothic" w:hAnsi="Century Gothic"/>
                <w:color w:val="auto"/>
                <w:szCs w:val="16"/>
              </w:rPr>
              <w:t>1</w:t>
            </w:r>
          </w:p>
        </w:tc>
        <w:tc>
          <w:tcPr>
            <w:tcW w:w="0" w:type="auto"/>
            <w:noWrap/>
            <w:hideMark/>
          </w:tcPr>
          <w:p w14:paraId="354D0DB8"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1</w:t>
            </w:r>
          </w:p>
        </w:tc>
      </w:tr>
      <w:tr w:rsidR="00AF1671" w:rsidRPr="00AF1671" w14:paraId="3CDCEA12" w14:textId="77777777" w:rsidTr="00AF1671">
        <w:trPr>
          <w:trHeight w:val="20"/>
        </w:trPr>
        <w:tc>
          <w:tcPr>
            <w:tcW w:w="0" w:type="auto"/>
            <w:hideMark/>
          </w:tcPr>
          <w:p w14:paraId="685B17B8"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1.39</w:t>
            </w:r>
          </w:p>
        </w:tc>
        <w:tc>
          <w:tcPr>
            <w:tcW w:w="0" w:type="auto"/>
            <w:hideMark/>
          </w:tcPr>
          <w:p w14:paraId="09A9D074" w14:textId="77777777" w:rsidR="00AF1671" w:rsidRPr="00AF1671" w:rsidRDefault="00AF1671" w:rsidP="00AF1671">
            <w:pPr>
              <w:rPr>
                <w:rFonts w:ascii="Century Gothic" w:hAnsi="Century Gothic"/>
                <w:color w:val="auto"/>
                <w:szCs w:val="16"/>
              </w:rPr>
            </w:pPr>
            <w:r w:rsidRPr="00AF1671">
              <w:rPr>
                <w:rFonts w:ascii="Century Gothic" w:hAnsi="Century Gothic"/>
                <w:color w:val="auto"/>
                <w:szCs w:val="16"/>
              </w:rPr>
              <w:t>Станція юних техніків</w:t>
            </w:r>
          </w:p>
        </w:tc>
        <w:tc>
          <w:tcPr>
            <w:tcW w:w="0" w:type="auto"/>
            <w:noWrap/>
            <w:hideMark/>
          </w:tcPr>
          <w:p w14:paraId="52AEA71D"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w:t>
            </w:r>
          </w:p>
        </w:tc>
        <w:tc>
          <w:tcPr>
            <w:tcW w:w="0" w:type="auto"/>
            <w:noWrap/>
            <w:hideMark/>
          </w:tcPr>
          <w:p w14:paraId="114DED7D"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централізоване</w:t>
            </w:r>
          </w:p>
        </w:tc>
        <w:tc>
          <w:tcPr>
            <w:tcW w:w="0" w:type="auto"/>
            <w:noWrap/>
            <w:hideMark/>
          </w:tcPr>
          <w:p w14:paraId="759C81BD" w14:textId="77777777" w:rsidR="00AF1671" w:rsidRPr="00AF1671" w:rsidRDefault="00AF1671" w:rsidP="00AF1671">
            <w:pPr>
              <w:jc w:val="right"/>
              <w:rPr>
                <w:rFonts w:ascii="Century Gothic" w:hAnsi="Century Gothic"/>
                <w:color w:val="auto"/>
                <w:szCs w:val="16"/>
              </w:rPr>
            </w:pPr>
            <w:r w:rsidRPr="00AF1671">
              <w:rPr>
                <w:rFonts w:ascii="Century Gothic" w:hAnsi="Century Gothic"/>
                <w:color w:val="auto"/>
                <w:szCs w:val="16"/>
              </w:rPr>
              <w:t>1</w:t>
            </w:r>
          </w:p>
        </w:tc>
        <w:tc>
          <w:tcPr>
            <w:tcW w:w="0" w:type="auto"/>
            <w:noWrap/>
            <w:hideMark/>
          </w:tcPr>
          <w:p w14:paraId="102A2BBF"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1</w:t>
            </w:r>
          </w:p>
        </w:tc>
      </w:tr>
      <w:tr w:rsidR="00AF1671" w:rsidRPr="00AF1671" w14:paraId="5210F1FE" w14:textId="77777777" w:rsidTr="00AF1671">
        <w:trPr>
          <w:trHeight w:val="20"/>
        </w:trPr>
        <w:tc>
          <w:tcPr>
            <w:tcW w:w="0" w:type="auto"/>
            <w:hideMark/>
          </w:tcPr>
          <w:p w14:paraId="020C8A69"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1.40</w:t>
            </w:r>
          </w:p>
        </w:tc>
        <w:tc>
          <w:tcPr>
            <w:tcW w:w="0" w:type="auto"/>
            <w:hideMark/>
          </w:tcPr>
          <w:p w14:paraId="362697C4" w14:textId="77777777" w:rsidR="00AF1671" w:rsidRPr="00AF1671" w:rsidRDefault="00AF1671" w:rsidP="00AF1671">
            <w:pPr>
              <w:rPr>
                <w:rFonts w:ascii="Century Gothic" w:hAnsi="Century Gothic"/>
                <w:color w:val="auto"/>
                <w:szCs w:val="16"/>
              </w:rPr>
            </w:pPr>
            <w:r w:rsidRPr="00AF1671">
              <w:rPr>
                <w:rFonts w:ascii="Century Gothic" w:hAnsi="Century Gothic"/>
                <w:color w:val="auto"/>
                <w:szCs w:val="16"/>
              </w:rPr>
              <w:t>Дитячо-юнацька спортивна школа №1</w:t>
            </w:r>
          </w:p>
        </w:tc>
        <w:tc>
          <w:tcPr>
            <w:tcW w:w="0" w:type="auto"/>
            <w:noWrap/>
            <w:hideMark/>
          </w:tcPr>
          <w:p w14:paraId="019907D6"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w:t>
            </w:r>
          </w:p>
        </w:tc>
        <w:tc>
          <w:tcPr>
            <w:tcW w:w="0" w:type="auto"/>
            <w:noWrap/>
            <w:hideMark/>
          </w:tcPr>
          <w:p w14:paraId="66CE47C0"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централізоване</w:t>
            </w:r>
          </w:p>
        </w:tc>
        <w:tc>
          <w:tcPr>
            <w:tcW w:w="0" w:type="auto"/>
            <w:noWrap/>
            <w:hideMark/>
          </w:tcPr>
          <w:p w14:paraId="12A374A2" w14:textId="77777777" w:rsidR="00AF1671" w:rsidRPr="00AF1671" w:rsidRDefault="00AF1671" w:rsidP="00AF1671">
            <w:pPr>
              <w:jc w:val="right"/>
              <w:rPr>
                <w:rFonts w:ascii="Century Gothic" w:hAnsi="Century Gothic"/>
                <w:color w:val="auto"/>
                <w:szCs w:val="16"/>
              </w:rPr>
            </w:pPr>
            <w:r w:rsidRPr="00AF1671">
              <w:rPr>
                <w:rFonts w:ascii="Century Gothic" w:hAnsi="Century Gothic"/>
                <w:color w:val="auto"/>
                <w:szCs w:val="16"/>
              </w:rPr>
              <w:t>1</w:t>
            </w:r>
          </w:p>
        </w:tc>
        <w:tc>
          <w:tcPr>
            <w:tcW w:w="0" w:type="auto"/>
            <w:noWrap/>
            <w:hideMark/>
          </w:tcPr>
          <w:p w14:paraId="23BE2EAA"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1</w:t>
            </w:r>
          </w:p>
        </w:tc>
      </w:tr>
      <w:tr w:rsidR="00AF1671" w:rsidRPr="00AF1671" w14:paraId="55C415EB" w14:textId="77777777" w:rsidTr="00AF1671">
        <w:trPr>
          <w:trHeight w:val="20"/>
        </w:trPr>
        <w:tc>
          <w:tcPr>
            <w:tcW w:w="0" w:type="auto"/>
            <w:hideMark/>
          </w:tcPr>
          <w:p w14:paraId="6F208CFD"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1.41</w:t>
            </w:r>
          </w:p>
        </w:tc>
        <w:tc>
          <w:tcPr>
            <w:tcW w:w="0" w:type="auto"/>
            <w:hideMark/>
          </w:tcPr>
          <w:p w14:paraId="4ECDBF71" w14:textId="77777777" w:rsidR="00AF1671" w:rsidRPr="00AF1671" w:rsidRDefault="00AF1671" w:rsidP="00AF1671">
            <w:pPr>
              <w:rPr>
                <w:rFonts w:ascii="Century Gothic" w:hAnsi="Century Gothic"/>
                <w:color w:val="auto"/>
                <w:szCs w:val="16"/>
              </w:rPr>
            </w:pPr>
            <w:r w:rsidRPr="00AF1671">
              <w:rPr>
                <w:rFonts w:ascii="Century Gothic" w:hAnsi="Century Gothic"/>
                <w:color w:val="auto"/>
                <w:szCs w:val="16"/>
              </w:rPr>
              <w:t>Дитячо-юнацька спортивна школа №2</w:t>
            </w:r>
          </w:p>
        </w:tc>
        <w:tc>
          <w:tcPr>
            <w:tcW w:w="0" w:type="auto"/>
            <w:noWrap/>
            <w:hideMark/>
          </w:tcPr>
          <w:p w14:paraId="463643DE"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G</w:t>
            </w:r>
          </w:p>
        </w:tc>
        <w:tc>
          <w:tcPr>
            <w:tcW w:w="0" w:type="auto"/>
            <w:noWrap/>
            <w:hideMark/>
          </w:tcPr>
          <w:p w14:paraId="2AD6721E"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централізоване</w:t>
            </w:r>
          </w:p>
        </w:tc>
        <w:tc>
          <w:tcPr>
            <w:tcW w:w="0" w:type="auto"/>
            <w:noWrap/>
            <w:hideMark/>
          </w:tcPr>
          <w:p w14:paraId="7FE4B3E6" w14:textId="77777777" w:rsidR="00AF1671" w:rsidRPr="00AF1671" w:rsidRDefault="00AF1671" w:rsidP="00AF1671">
            <w:pPr>
              <w:jc w:val="right"/>
              <w:rPr>
                <w:rFonts w:ascii="Century Gothic" w:hAnsi="Century Gothic"/>
                <w:color w:val="auto"/>
                <w:szCs w:val="16"/>
              </w:rPr>
            </w:pPr>
            <w:r w:rsidRPr="00AF1671">
              <w:rPr>
                <w:rFonts w:ascii="Century Gothic" w:hAnsi="Century Gothic"/>
                <w:color w:val="auto"/>
                <w:szCs w:val="16"/>
              </w:rPr>
              <w:t>1</w:t>
            </w:r>
          </w:p>
        </w:tc>
        <w:tc>
          <w:tcPr>
            <w:tcW w:w="0" w:type="auto"/>
            <w:noWrap/>
            <w:hideMark/>
          </w:tcPr>
          <w:p w14:paraId="03D677F1"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1</w:t>
            </w:r>
          </w:p>
        </w:tc>
      </w:tr>
      <w:tr w:rsidR="00AF1671" w:rsidRPr="00AF1671" w14:paraId="39507CD5" w14:textId="77777777" w:rsidTr="00AF1671">
        <w:trPr>
          <w:trHeight w:val="20"/>
        </w:trPr>
        <w:tc>
          <w:tcPr>
            <w:tcW w:w="0" w:type="auto"/>
            <w:noWrap/>
            <w:hideMark/>
          </w:tcPr>
          <w:p w14:paraId="5E89A924"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2</w:t>
            </w:r>
          </w:p>
        </w:tc>
        <w:tc>
          <w:tcPr>
            <w:tcW w:w="0" w:type="auto"/>
            <w:hideMark/>
          </w:tcPr>
          <w:p w14:paraId="622AC2F0" w14:textId="77777777" w:rsidR="00AF1671" w:rsidRPr="00AF1671" w:rsidRDefault="00AF1671" w:rsidP="00AF1671">
            <w:pPr>
              <w:rPr>
                <w:rFonts w:ascii="Century Gothic" w:hAnsi="Century Gothic"/>
                <w:color w:val="auto"/>
                <w:szCs w:val="16"/>
              </w:rPr>
            </w:pPr>
            <w:r w:rsidRPr="00AF1671">
              <w:rPr>
                <w:rFonts w:ascii="Century Gothic" w:hAnsi="Century Gothic"/>
                <w:color w:val="auto"/>
                <w:szCs w:val="16"/>
              </w:rPr>
              <w:t>Заклади культури, молоді, спорт</w:t>
            </w:r>
          </w:p>
        </w:tc>
        <w:tc>
          <w:tcPr>
            <w:tcW w:w="0" w:type="auto"/>
            <w:noWrap/>
            <w:hideMark/>
          </w:tcPr>
          <w:p w14:paraId="1D854A81"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 </w:t>
            </w:r>
          </w:p>
        </w:tc>
        <w:tc>
          <w:tcPr>
            <w:tcW w:w="0" w:type="auto"/>
            <w:noWrap/>
            <w:hideMark/>
          </w:tcPr>
          <w:p w14:paraId="1D87FE1F"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 </w:t>
            </w:r>
          </w:p>
        </w:tc>
        <w:tc>
          <w:tcPr>
            <w:tcW w:w="0" w:type="auto"/>
            <w:noWrap/>
            <w:hideMark/>
          </w:tcPr>
          <w:p w14:paraId="052CBB24"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 </w:t>
            </w:r>
          </w:p>
        </w:tc>
        <w:tc>
          <w:tcPr>
            <w:tcW w:w="0" w:type="auto"/>
            <w:noWrap/>
            <w:hideMark/>
          </w:tcPr>
          <w:p w14:paraId="2013F952" w14:textId="77777777" w:rsidR="00AF1671" w:rsidRPr="00AF1671" w:rsidRDefault="00AF1671" w:rsidP="00AF1671">
            <w:pPr>
              <w:rPr>
                <w:rFonts w:ascii="Century Gothic" w:hAnsi="Century Gothic"/>
                <w:color w:val="auto"/>
                <w:szCs w:val="16"/>
              </w:rPr>
            </w:pPr>
            <w:r w:rsidRPr="00AF1671">
              <w:rPr>
                <w:rFonts w:ascii="Century Gothic" w:hAnsi="Century Gothic"/>
                <w:color w:val="auto"/>
                <w:szCs w:val="16"/>
              </w:rPr>
              <w:t> </w:t>
            </w:r>
          </w:p>
        </w:tc>
      </w:tr>
      <w:tr w:rsidR="00AF1671" w:rsidRPr="00AF1671" w14:paraId="3E6EC724" w14:textId="77777777" w:rsidTr="00AF1671">
        <w:trPr>
          <w:trHeight w:val="20"/>
        </w:trPr>
        <w:tc>
          <w:tcPr>
            <w:tcW w:w="0" w:type="auto"/>
            <w:hideMark/>
          </w:tcPr>
          <w:p w14:paraId="5FD1BA23"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2.1</w:t>
            </w:r>
          </w:p>
        </w:tc>
        <w:tc>
          <w:tcPr>
            <w:tcW w:w="0" w:type="auto"/>
            <w:hideMark/>
          </w:tcPr>
          <w:p w14:paraId="0BDECADA" w14:textId="6C6B417B" w:rsidR="00AF1671" w:rsidRPr="00AF1671" w:rsidRDefault="00AF1671" w:rsidP="00AF1671">
            <w:pPr>
              <w:rPr>
                <w:rFonts w:ascii="Century Gothic" w:hAnsi="Century Gothic"/>
                <w:color w:val="auto"/>
                <w:szCs w:val="16"/>
              </w:rPr>
            </w:pPr>
            <w:r w:rsidRPr="00AF1671">
              <w:rPr>
                <w:rFonts w:ascii="Century Gothic" w:hAnsi="Century Gothic"/>
                <w:color w:val="auto"/>
                <w:szCs w:val="16"/>
              </w:rPr>
              <w:t xml:space="preserve">КЗ "Червоноградський народний дім" м. </w:t>
            </w:r>
            <w:r w:rsidR="00E72B76">
              <w:rPr>
                <w:rFonts w:ascii="Century Gothic" w:hAnsi="Century Gothic"/>
                <w:color w:val="auto"/>
                <w:szCs w:val="16"/>
              </w:rPr>
              <w:t>Шептицький</w:t>
            </w:r>
            <w:r w:rsidRPr="00AF1671">
              <w:rPr>
                <w:rFonts w:ascii="Century Gothic" w:hAnsi="Century Gothic"/>
                <w:color w:val="auto"/>
                <w:szCs w:val="16"/>
              </w:rPr>
              <w:t xml:space="preserve"> , </w:t>
            </w:r>
            <w:proofErr w:type="spellStart"/>
            <w:r w:rsidRPr="00AF1671">
              <w:rPr>
                <w:rFonts w:ascii="Century Gothic" w:hAnsi="Century Gothic"/>
                <w:color w:val="auto"/>
                <w:szCs w:val="16"/>
              </w:rPr>
              <w:t>пр.Шевченка</w:t>
            </w:r>
            <w:proofErr w:type="spellEnd"/>
            <w:r w:rsidRPr="00AF1671">
              <w:rPr>
                <w:rFonts w:ascii="Century Gothic" w:hAnsi="Century Gothic"/>
                <w:color w:val="auto"/>
                <w:szCs w:val="16"/>
              </w:rPr>
              <w:t xml:space="preserve"> ,15</w:t>
            </w:r>
          </w:p>
        </w:tc>
        <w:tc>
          <w:tcPr>
            <w:tcW w:w="0" w:type="auto"/>
            <w:noWrap/>
            <w:hideMark/>
          </w:tcPr>
          <w:p w14:paraId="7D18C384"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 </w:t>
            </w:r>
          </w:p>
        </w:tc>
        <w:tc>
          <w:tcPr>
            <w:tcW w:w="0" w:type="auto"/>
            <w:noWrap/>
            <w:hideMark/>
          </w:tcPr>
          <w:p w14:paraId="3A11933E"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централізоване</w:t>
            </w:r>
          </w:p>
        </w:tc>
        <w:tc>
          <w:tcPr>
            <w:tcW w:w="0" w:type="auto"/>
            <w:noWrap/>
            <w:hideMark/>
          </w:tcPr>
          <w:p w14:paraId="4F4A87C4"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1</w:t>
            </w:r>
          </w:p>
        </w:tc>
        <w:tc>
          <w:tcPr>
            <w:tcW w:w="0" w:type="auto"/>
            <w:noWrap/>
            <w:hideMark/>
          </w:tcPr>
          <w:p w14:paraId="794746A9" w14:textId="77777777" w:rsidR="00AF1671" w:rsidRPr="00AF1671" w:rsidRDefault="00AF1671" w:rsidP="00AF1671">
            <w:pPr>
              <w:jc w:val="right"/>
              <w:rPr>
                <w:rFonts w:ascii="Century Gothic" w:hAnsi="Century Gothic"/>
                <w:color w:val="auto"/>
                <w:szCs w:val="16"/>
              </w:rPr>
            </w:pPr>
            <w:r w:rsidRPr="00AF1671">
              <w:rPr>
                <w:rFonts w:ascii="Century Gothic" w:hAnsi="Century Gothic"/>
                <w:color w:val="auto"/>
                <w:szCs w:val="16"/>
              </w:rPr>
              <w:t>1</w:t>
            </w:r>
          </w:p>
        </w:tc>
      </w:tr>
      <w:tr w:rsidR="00AF1671" w:rsidRPr="00AF1671" w14:paraId="2533125E" w14:textId="77777777" w:rsidTr="00AF1671">
        <w:trPr>
          <w:trHeight w:val="20"/>
        </w:trPr>
        <w:tc>
          <w:tcPr>
            <w:tcW w:w="0" w:type="auto"/>
            <w:hideMark/>
          </w:tcPr>
          <w:p w14:paraId="3ADA92C2"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2.2</w:t>
            </w:r>
          </w:p>
        </w:tc>
        <w:tc>
          <w:tcPr>
            <w:tcW w:w="0" w:type="auto"/>
            <w:hideMark/>
          </w:tcPr>
          <w:p w14:paraId="6E3CFEC8" w14:textId="77777777" w:rsidR="00AF1671" w:rsidRPr="00AF1671" w:rsidRDefault="00AF1671" w:rsidP="00AF1671">
            <w:pPr>
              <w:rPr>
                <w:rFonts w:ascii="Century Gothic" w:hAnsi="Century Gothic"/>
                <w:color w:val="auto"/>
                <w:szCs w:val="16"/>
              </w:rPr>
            </w:pPr>
            <w:r w:rsidRPr="00AF1671">
              <w:rPr>
                <w:rFonts w:ascii="Century Gothic" w:hAnsi="Century Gothic"/>
                <w:color w:val="auto"/>
                <w:szCs w:val="16"/>
              </w:rPr>
              <w:t>КЗ "</w:t>
            </w:r>
            <w:proofErr w:type="spellStart"/>
            <w:r w:rsidRPr="00AF1671">
              <w:rPr>
                <w:rFonts w:ascii="Century Gothic" w:hAnsi="Century Gothic"/>
                <w:color w:val="auto"/>
                <w:szCs w:val="16"/>
              </w:rPr>
              <w:t>Сілецький</w:t>
            </w:r>
            <w:proofErr w:type="spellEnd"/>
            <w:r w:rsidRPr="00AF1671">
              <w:rPr>
                <w:rFonts w:ascii="Century Gothic" w:hAnsi="Century Gothic"/>
                <w:color w:val="auto"/>
                <w:szCs w:val="16"/>
              </w:rPr>
              <w:t xml:space="preserve"> народний дім" с. </w:t>
            </w:r>
            <w:proofErr w:type="spellStart"/>
            <w:r w:rsidRPr="00AF1671">
              <w:rPr>
                <w:rFonts w:ascii="Century Gothic" w:hAnsi="Century Gothic"/>
                <w:color w:val="auto"/>
                <w:szCs w:val="16"/>
              </w:rPr>
              <w:t>Сілець</w:t>
            </w:r>
            <w:proofErr w:type="spellEnd"/>
            <w:r w:rsidRPr="00AF1671">
              <w:rPr>
                <w:rFonts w:ascii="Century Gothic" w:hAnsi="Century Gothic"/>
                <w:color w:val="auto"/>
                <w:szCs w:val="16"/>
              </w:rPr>
              <w:t xml:space="preserve">, присілок </w:t>
            </w:r>
            <w:proofErr w:type="spellStart"/>
            <w:r w:rsidRPr="00AF1671">
              <w:rPr>
                <w:rFonts w:ascii="Century Gothic" w:hAnsi="Century Gothic"/>
                <w:color w:val="auto"/>
                <w:szCs w:val="16"/>
              </w:rPr>
              <w:t>Заболотня</w:t>
            </w:r>
            <w:proofErr w:type="spellEnd"/>
            <w:r w:rsidRPr="00AF1671">
              <w:rPr>
                <w:rFonts w:ascii="Century Gothic" w:hAnsi="Century Gothic"/>
                <w:color w:val="auto"/>
                <w:szCs w:val="16"/>
              </w:rPr>
              <w:t xml:space="preserve"> 274</w:t>
            </w:r>
          </w:p>
        </w:tc>
        <w:tc>
          <w:tcPr>
            <w:tcW w:w="0" w:type="auto"/>
            <w:noWrap/>
            <w:hideMark/>
          </w:tcPr>
          <w:p w14:paraId="3507247C"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 </w:t>
            </w:r>
          </w:p>
        </w:tc>
        <w:tc>
          <w:tcPr>
            <w:tcW w:w="0" w:type="auto"/>
            <w:noWrap/>
            <w:hideMark/>
          </w:tcPr>
          <w:p w14:paraId="6E0F7D30"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Твердопаливний котел</w:t>
            </w:r>
          </w:p>
        </w:tc>
        <w:tc>
          <w:tcPr>
            <w:tcW w:w="0" w:type="auto"/>
            <w:noWrap/>
            <w:hideMark/>
          </w:tcPr>
          <w:p w14:paraId="634299F7"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 </w:t>
            </w:r>
          </w:p>
        </w:tc>
        <w:tc>
          <w:tcPr>
            <w:tcW w:w="0" w:type="auto"/>
            <w:noWrap/>
            <w:hideMark/>
          </w:tcPr>
          <w:p w14:paraId="0D197891" w14:textId="77777777" w:rsidR="00AF1671" w:rsidRPr="00AF1671" w:rsidRDefault="00AF1671" w:rsidP="00AF1671">
            <w:pPr>
              <w:rPr>
                <w:rFonts w:ascii="Century Gothic" w:hAnsi="Century Gothic"/>
                <w:color w:val="auto"/>
                <w:szCs w:val="16"/>
              </w:rPr>
            </w:pPr>
            <w:r w:rsidRPr="00AF1671">
              <w:rPr>
                <w:rFonts w:ascii="Century Gothic" w:hAnsi="Century Gothic"/>
                <w:color w:val="auto"/>
                <w:szCs w:val="16"/>
              </w:rPr>
              <w:t> </w:t>
            </w:r>
          </w:p>
        </w:tc>
      </w:tr>
      <w:tr w:rsidR="00AF1671" w:rsidRPr="00AF1671" w14:paraId="200DA601" w14:textId="77777777" w:rsidTr="00AF1671">
        <w:trPr>
          <w:trHeight w:val="20"/>
        </w:trPr>
        <w:tc>
          <w:tcPr>
            <w:tcW w:w="0" w:type="auto"/>
            <w:hideMark/>
          </w:tcPr>
          <w:p w14:paraId="335462C3"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2.3</w:t>
            </w:r>
          </w:p>
        </w:tc>
        <w:tc>
          <w:tcPr>
            <w:tcW w:w="0" w:type="auto"/>
            <w:hideMark/>
          </w:tcPr>
          <w:p w14:paraId="475D98AC" w14:textId="77777777" w:rsidR="00AF1671" w:rsidRPr="00AF1671" w:rsidRDefault="00AF1671" w:rsidP="00AF1671">
            <w:pPr>
              <w:rPr>
                <w:rFonts w:ascii="Century Gothic" w:hAnsi="Century Gothic"/>
                <w:color w:val="auto"/>
                <w:szCs w:val="16"/>
              </w:rPr>
            </w:pPr>
            <w:r w:rsidRPr="00AF1671">
              <w:rPr>
                <w:rFonts w:ascii="Century Gothic" w:hAnsi="Century Gothic"/>
                <w:color w:val="auto"/>
                <w:szCs w:val="16"/>
              </w:rPr>
              <w:t>КЗ "</w:t>
            </w:r>
            <w:proofErr w:type="spellStart"/>
            <w:r w:rsidRPr="00AF1671">
              <w:rPr>
                <w:rFonts w:ascii="Century Gothic" w:hAnsi="Century Gothic"/>
                <w:color w:val="auto"/>
                <w:szCs w:val="16"/>
              </w:rPr>
              <w:t>Межирічанський</w:t>
            </w:r>
            <w:proofErr w:type="spellEnd"/>
            <w:r w:rsidRPr="00AF1671">
              <w:rPr>
                <w:rFonts w:ascii="Century Gothic" w:hAnsi="Century Gothic"/>
                <w:color w:val="auto"/>
                <w:szCs w:val="16"/>
              </w:rPr>
              <w:t> народний дім" с. Межиріччя, вул. Лісова, 17</w:t>
            </w:r>
          </w:p>
        </w:tc>
        <w:tc>
          <w:tcPr>
            <w:tcW w:w="0" w:type="auto"/>
            <w:noWrap/>
            <w:hideMark/>
          </w:tcPr>
          <w:p w14:paraId="6CB6E369"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 </w:t>
            </w:r>
          </w:p>
        </w:tc>
        <w:tc>
          <w:tcPr>
            <w:tcW w:w="0" w:type="auto"/>
            <w:noWrap/>
            <w:hideMark/>
          </w:tcPr>
          <w:p w14:paraId="3F3F26AF"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 </w:t>
            </w:r>
          </w:p>
        </w:tc>
        <w:tc>
          <w:tcPr>
            <w:tcW w:w="0" w:type="auto"/>
            <w:noWrap/>
            <w:hideMark/>
          </w:tcPr>
          <w:p w14:paraId="74BBE502"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 </w:t>
            </w:r>
          </w:p>
        </w:tc>
        <w:tc>
          <w:tcPr>
            <w:tcW w:w="0" w:type="auto"/>
            <w:noWrap/>
            <w:hideMark/>
          </w:tcPr>
          <w:p w14:paraId="674D6AF8" w14:textId="77777777" w:rsidR="00AF1671" w:rsidRPr="00AF1671" w:rsidRDefault="00AF1671" w:rsidP="00AF1671">
            <w:pPr>
              <w:rPr>
                <w:rFonts w:ascii="Century Gothic" w:hAnsi="Century Gothic"/>
                <w:color w:val="auto"/>
                <w:szCs w:val="16"/>
              </w:rPr>
            </w:pPr>
            <w:r w:rsidRPr="00AF1671">
              <w:rPr>
                <w:rFonts w:ascii="Century Gothic" w:hAnsi="Century Gothic"/>
                <w:color w:val="auto"/>
                <w:szCs w:val="16"/>
              </w:rPr>
              <w:t> </w:t>
            </w:r>
          </w:p>
        </w:tc>
      </w:tr>
      <w:tr w:rsidR="00AF1671" w:rsidRPr="00AF1671" w14:paraId="641BC5D7" w14:textId="77777777" w:rsidTr="00AF1671">
        <w:trPr>
          <w:trHeight w:val="20"/>
        </w:trPr>
        <w:tc>
          <w:tcPr>
            <w:tcW w:w="0" w:type="auto"/>
            <w:hideMark/>
          </w:tcPr>
          <w:p w14:paraId="46A63C25"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2.4</w:t>
            </w:r>
          </w:p>
        </w:tc>
        <w:tc>
          <w:tcPr>
            <w:tcW w:w="0" w:type="auto"/>
            <w:hideMark/>
          </w:tcPr>
          <w:p w14:paraId="725E31BA" w14:textId="13404DF8" w:rsidR="00AF1671" w:rsidRPr="00AF1671" w:rsidRDefault="00E72B76" w:rsidP="00AF1671">
            <w:pPr>
              <w:rPr>
                <w:rFonts w:ascii="Century Gothic" w:hAnsi="Century Gothic"/>
                <w:color w:val="auto"/>
                <w:szCs w:val="16"/>
              </w:rPr>
            </w:pPr>
            <w:r>
              <w:rPr>
                <w:rFonts w:ascii="Century Gothic" w:hAnsi="Century Gothic"/>
                <w:color w:val="auto"/>
                <w:szCs w:val="16"/>
              </w:rPr>
              <w:t xml:space="preserve">КЗ "Центр культурних послуг </w:t>
            </w:r>
            <w:proofErr w:type="spellStart"/>
            <w:r>
              <w:rPr>
                <w:rFonts w:ascii="Century Gothic" w:hAnsi="Century Gothic"/>
                <w:color w:val="auto"/>
                <w:szCs w:val="16"/>
              </w:rPr>
              <w:t>сел</w:t>
            </w:r>
            <w:proofErr w:type="spellEnd"/>
            <w:r>
              <w:rPr>
                <w:rFonts w:ascii="Century Gothic" w:hAnsi="Century Gothic"/>
                <w:color w:val="auto"/>
                <w:szCs w:val="16"/>
              </w:rPr>
              <w:t xml:space="preserve">. Гірник" </w:t>
            </w:r>
            <w:proofErr w:type="spellStart"/>
            <w:r>
              <w:rPr>
                <w:rFonts w:ascii="Century Gothic" w:hAnsi="Century Gothic"/>
                <w:color w:val="auto"/>
                <w:szCs w:val="16"/>
              </w:rPr>
              <w:t>сел</w:t>
            </w:r>
            <w:proofErr w:type="spellEnd"/>
            <w:r w:rsidR="00AF1671" w:rsidRPr="00AF1671">
              <w:rPr>
                <w:rFonts w:ascii="Century Gothic" w:hAnsi="Century Gothic"/>
                <w:color w:val="auto"/>
                <w:szCs w:val="16"/>
              </w:rPr>
              <w:t>. Гірник, вулиця Січових стрільців 10</w:t>
            </w:r>
          </w:p>
        </w:tc>
        <w:tc>
          <w:tcPr>
            <w:tcW w:w="0" w:type="auto"/>
            <w:noWrap/>
            <w:hideMark/>
          </w:tcPr>
          <w:p w14:paraId="22A6A80E"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 </w:t>
            </w:r>
          </w:p>
        </w:tc>
        <w:tc>
          <w:tcPr>
            <w:tcW w:w="0" w:type="auto"/>
            <w:noWrap/>
            <w:hideMark/>
          </w:tcPr>
          <w:p w14:paraId="6E89E1BF"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централізоване</w:t>
            </w:r>
          </w:p>
        </w:tc>
        <w:tc>
          <w:tcPr>
            <w:tcW w:w="0" w:type="auto"/>
            <w:noWrap/>
            <w:hideMark/>
          </w:tcPr>
          <w:p w14:paraId="3AA65339"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1</w:t>
            </w:r>
          </w:p>
        </w:tc>
        <w:tc>
          <w:tcPr>
            <w:tcW w:w="0" w:type="auto"/>
            <w:noWrap/>
            <w:hideMark/>
          </w:tcPr>
          <w:p w14:paraId="19D38ED8" w14:textId="77777777" w:rsidR="00AF1671" w:rsidRPr="00AF1671" w:rsidRDefault="00AF1671" w:rsidP="00AF1671">
            <w:pPr>
              <w:rPr>
                <w:rFonts w:ascii="Century Gothic" w:hAnsi="Century Gothic"/>
                <w:color w:val="auto"/>
                <w:szCs w:val="16"/>
              </w:rPr>
            </w:pPr>
            <w:r w:rsidRPr="00AF1671">
              <w:rPr>
                <w:rFonts w:ascii="Century Gothic" w:hAnsi="Century Gothic"/>
                <w:color w:val="auto"/>
                <w:szCs w:val="16"/>
              </w:rPr>
              <w:t> </w:t>
            </w:r>
          </w:p>
        </w:tc>
      </w:tr>
      <w:tr w:rsidR="00AF1671" w:rsidRPr="00AF1671" w14:paraId="517A0672" w14:textId="77777777" w:rsidTr="00AF1671">
        <w:trPr>
          <w:trHeight w:val="20"/>
        </w:trPr>
        <w:tc>
          <w:tcPr>
            <w:tcW w:w="0" w:type="auto"/>
            <w:hideMark/>
          </w:tcPr>
          <w:p w14:paraId="1881ACFD"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2.5</w:t>
            </w:r>
          </w:p>
        </w:tc>
        <w:tc>
          <w:tcPr>
            <w:tcW w:w="0" w:type="auto"/>
            <w:hideMark/>
          </w:tcPr>
          <w:p w14:paraId="41D61E42" w14:textId="77777777" w:rsidR="00AF1671" w:rsidRPr="00AF1671" w:rsidRDefault="00AF1671" w:rsidP="00AF1671">
            <w:pPr>
              <w:rPr>
                <w:rFonts w:ascii="Century Gothic" w:hAnsi="Century Gothic"/>
                <w:color w:val="auto"/>
                <w:szCs w:val="16"/>
              </w:rPr>
            </w:pPr>
            <w:r w:rsidRPr="00AF1671">
              <w:rPr>
                <w:rFonts w:ascii="Century Gothic" w:hAnsi="Century Gothic"/>
                <w:color w:val="auto"/>
                <w:szCs w:val="16"/>
              </w:rPr>
              <w:t>КЗ "</w:t>
            </w:r>
            <w:proofErr w:type="spellStart"/>
            <w:r w:rsidRPr="00AF1671">
              <w:rPr>
                <w:rFonts w:ascii="Century Gothic" w:hAnsi="Century Gothic"/>
                <w:color w:val="auto"/>
                <w:szCs w:val="16"/>
              </w:rPr>
              <w:t>Соснівський</w:t>
            </w:r>
            <w:proofErr w:type="spellEnd"/>
            <w:r w:rsidRPr="00AF1671">
              <w:rPr>
                <w:rFonts w:ascii="Century Gothic" w:hAnsi="Century Gothic"/>
                <w:color w:val="auto"/>
                <w:szCs w:val="16"/>
              </w:rPr>
              <w:t xml:space="preserve"> народний дім" </w:t>
            </w:r>
            <w:proofErr w:type="spellStart"/>
            <w:r w:rsidRPr="00AF1671">
              <w:rPr>
                <w:rFonts w:ascii="Century Gothic" w:hAnsi="Century Gothic"/>
                <w:color w:val="auto"/>
                <w:szCs w:val="16"/>
              </w:rPr>
              <w:t>м.Соснівка</w:t>
            </w:r>
            <w:proofErr w:type="spellEnd"/>
            <w:r w:rsidRPr="00AF1671">
              <w:rPr>
                <w:rFonts w:ascii="Century Gothic" w:hAnsi="Century Gothic"/>
                <w:color w:val="auto"/>
                <w:szCs w:val="16"/>
              </w:rPr>
              <w:t xml:space="preserve">, </w:t>
            </w:r>
            <w:proofErr w:type="spellStart"/>
            <w:r w:rsidRPr="00AF1671">
              <w:rPr>
                <w:rFonts w:ascii="Century Gothic" w:hAnsi="Century Gothic"/>
                <w:color w:val="auto"/>
                <w:szCs w:val="16"/>
              </w:rPr>
              <w:t>вул.Галицька</w:t>
            </w:r>
            <w:proofErr w:type="spellEnd"/>
            <w:r w:rsidRPr="00AF1671">
              <w:rPr>
                <w:rFonts w:ascii="Century Gothic" w:hAnsi="Century Gothic"/>
                <w:color w:val="auto"/>
                <w:szCs w:val="16"/>
              </w:rPr>
              <w:t>, 7б</w:t>
            </w:r>
          </w:p>
        </w:tc>
        <w:tc>
          <w:tcPr>
            <w:tcW w:w="0" w:type="auto"/>
            <w:noWrap/>
            <w:hideMark/>
          </w:tcPr>
          <w:p w14:paraId="4E53943B"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 </w:t>
            </w:r>
          </w:p>
        </w:tc>
        <w:tc>
          <w:tcPr>
            <w:tcW w:w="0" w:type="auto"/>
            <w:noWrap/>
            <w:hideMark/>
          </w:tcPr>
          <w:p w14:paraId="776A757F"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централізоване</w:t>
            </w:r>
          </w:p>
        </w:tc>
        <w:tc>
          <w:tcPr>
            <w:tcW w:w="0" w:type="auto"/>
            <w:noWrap/>
            <w:hideMark/>
          </w:tcPr>
          <w:p w14:paraId="4A2A6FB7"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1</w:t>
            </w:r>
          </w:p>
        </w:tc>
        <w:tc>
          <w:tcPr>
            <w:tcW w:w="0" w:type="auto"/>
            <w:noWrap/>
            <w:hideMark/>
          </w:tcPr>
          <w:p w14:paraId="590C8C95" w14:textId="77777777" w:rsidR="00AF1671" w:rsidRPr="00AF1671" w:rsidRDefault="00AF1671" w:rsidP="00AF1671">
            <w:pPr>
              <w:rPr>
                <w:rFonts w:ascii="Century Gothic" w:hAnsi="Century Gothic"/>
                <w:color w:val="auto"/>
                <w:szCs w:val="16"/>
              </w:rPr>
            </w:pPr>
            <w:r w:rsidRPr="00AF1671">
              <w:rPr>
                <w:rFonts w:ascii="Century Gothic" w:hAnsi="Century Gothic"/>
                <w:color w:val="auto"/>
                <w:szCs w:val="16"/>
              </w:rPr>
              <w:t> </w:t>
            </w:r>
          </w:p>
        </w:tc>
      </w:tr>
      <w:tr w:rsidR="00AF1671" w:rsidRPr="00AF1671" w14:paraId="24E461DC" w14:textId="77777777" w:rsidTr="00AF1671">
        <w:trPr>
          <w:trHeight w:val="20"/>
        </w:trPr>
        <w:tc>
          <w:tcPr>
            <w:tcW w:w="0" w:type="auto"/>
            <w:hideMark/>
          </w:tcPr>
          <w:p w14:paraId="515626D8"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2.6</w:t>
            </w:r>
          </w:p>
        </w:tc>
        <w:tc>
          <w:tcPr>
            <w:tcW w:w="0" w:type="auto"/>
            <w:hideMark/>
          </w:tcPr>
          <w:p w14:paraId="711D07BB" w14:textId="77777777" w:rsidR="00AF1671" w:rsidRPr="00AF1671" w:rsidRDefault="00AF1671" w:rsidP="00AF1671">
            <w:pPr>
              <w:rPr>
                <w:rFonts w:ascii="Century Gothic" w:hAnsi="Century Gothic"/>
                <w:color w:val="auto"/>
                <w:szCs w:val="16"/>
              </w:rPr>
            </w:pPr>
            <w:r w:rsidRPr="00AF1671">
              <w:rPr>
                <w:rFonts w:ascii="Century Gothic" w:hAnsi="Century Gothic"/>
                <w:color w:val="auto"/>
                <w:szCs w:val="16"/>
              </w:rPr>
              <w:t>КЗ "</w:t>
            </w:r>
            <w:proofErr w:type="spellStart"/>
            <w:r w:rsidRPr="00AF1671">
              <w:rPr>
                <w:rFonts w:ascii="Century Gothic" w:hAnsi="Century Gothic"/>
                <w:color w:val="auto"/>
                <w:szCs w:val="16"/>
              </w:rPr>
              <w:t>Бендюзький</w:t>
            </w:r>
            <w:proofErr w:type="spellEnd"/>
            <w:r w:rsidRPr="00AF1671">
              <w:rPr>
                <w:rFonts w:ascii="Century Gothic" w:hAnsi="Century Gothic"/>
                <w:color w:val="auto"/>
                <w:szCs w:val="16"/>
              </w:rPr>
              <w:t xml:space="preserve"> народний дім" с. Бендюга, </w:t>
            </w:r>
            <w:proofErr w:type="spellStart"/>
            <w:r w:rsidRPr="00AF1671">
              <w:rPr>
                <w:rFonts w:ascii="Century Gothic" w:hAnsi="Century Gothic"/>
                <w:color w:val="auto"/>
                <w:szCs w:val="16"/>
              </w:rPr>
              <w:t>вул.Шахтарська</w:t>
            </w:r>
            <w:proofErr w:type="spellEnd"/>
            <w:r w:rsidRPr="00AF1671">
              <w:rPr>
                <w:rFonts w:ascii="Century Gothic" w:hAnsi="Century Gothic"/>
                <w:color w:val="auto"/>
                <w:szCs w:val="16"/>
              </w:rPr>
              <w:t>, 36</w:t>
            </w:r>
          </w:p>
        </w:tc>
        <w:tc>
          <w:tcPr>
            <w:tcW w:w="0" w:type="auto"/>
            <w:noWrap/>
            <w:hideMark/>
          </w:tcPr>
          <w:p w14:paraId="01BE73EB"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 </w:t>
            </w:r>
          </w:p>
        </w:tc>
        <w:tc>
          <w:tcPr>
            <w:tcW w:w="0" w:type="auto"/>
            <w:noWrap/>
            <w:hideMark/>
          </w:tcPr>
          <w:p w14:paraId="0271AFE7"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 </w:t>
            </w:r>
          </w:p>
        </w:tc>
        <w:tc>
          <w:tcPr>
            <w:tcW w:w="0" w:type="auto"/>
            <w:noWrap/>
            <w:hideMark/>
          </w:tcPr>
          <w:p w14:paraId="5E75E6DE"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 </w:t>
            </w:r>
          </w:p>
        </w:tc>
        <w:tc>
          <w:tcPr>
            <w:tcW w:w="0" w:type="auto"/>
            <w:noWrap/>
            <w:hideMark/>
          </w:tcPr>
          <w:p w14:paraId="6C26BB17" w14:textId="77777777" w:rsidR="00AF1671" w:rsidRPr="00AF1671" w:rsidRDefault="00AF1671" w:rsidP="00AF1671">
            <w:pPr>
              <w:rPr>
                <w:rFonts w:ascii="Century Gothic" w:hAnsi="Century Gothic"/>
                <w:color w:val="auto"/>
                <w:szCs w:val="16"/>
              </w:rPr>
            </w:pPr>
            <w:r w:rsidRPr="00AF1671">
              <w:rPr>
                <w:rFonts w:ascii="Century Gothic" w:hAnsi="Century Gothic"/>
                <w:color w:val="auto"/>
                <w:szCs w:val="16"/>
              </w:rPr>
              <w:t> </w:t>
            </w:r>
          </w:p>
        </w:tc>
      </w:tr>
      <w:tr w:rsidR="00AF1671" w:rsidRPr="00AF1671" w14:paraId="309AC2FD" w14:textId="77777777" w:rsidTr="00AF1671">
        <w:trPr>
          <w:trHeight w:val="20"/>
        </w:trPr>
        <w:tc>
          <w:tcPr>
            <w:tcW w:w="0" w:type="auto"/>
            <w:hideMark/>
          </w:tcPr>
          <w:p w14:paraId="688AFC2D"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2.7</w:t>
            </w:r>
          </w:p>
        </w:tc>
        <w:tc>
          <w:tcPr>
            <w:tcW w:w="0" w:type="auto"/>
            <w:hideMark/>
          </w:tcPr>
          <w:p w14:paraId="36F94096" w14:textId="77777777" w:rsidR="00AF1671" w:rsidRPr="00AF1671" w:rsidRDefault="00AF1671" w:rsidP="00AF1671">
            <w:pPr>
              <w:rPr>
                <w:rFonts w:ascii="Century Gothic" w:hAnsi="Century Gothic"/>
                <w:color w:val="auto"/>
                <w:szCs w:val="16"/>
              </w:rPr>
            </w:pPr>
            <w:r w:rsidRPr="00AF1671">
              <w:rPr>
                <w:rFonts w:ascii="Century Gothic" w:hAnsi="Century Gothic"/>
                <w:color w:val="auto"/>
                <w:szCs w:val="16"/>
              </w:rPr>
              <w:t>КЗ "</w:t>
            </w:r>
            <w:proofErr w:type="spellStart"/>
            <w:r w:rsidRPr="00AF1671">
              <w:rPr>
                <w:rFonts w:ascii="Century Gothic" w:hAnsi="Century Gothic"/>
                <w:color w:val="auto"/>
                <w:szCs w:val="16"/>
              </w:rPr>
              <w:t>Волсвинський</w:t>
            </w:r>
            <w:proofErr w:type="spellEnd"/>
            <w:r w:rsidRPr="00AF1671">
              <w:rPr>
                <w:rFonts w:ascii="Century Gothic" w:hAnsi="Century Gothic"/>
                <w:color w:val="auto"/>
                <w:szCs w:val="16"/>
              </w:rPr>
              <w:t xml:space="preserve"> народний дім" с. </w:t>
            </w:r>
            <w:proofErr w:type="spellStart"/>
            <w:r w:rsidRPr="00AF1671">
              <w:rPr>
                <w:rFonts w:ascii="Century Gothic" w:hAnsi="Century Gothic"/>
                <w:color w:val="auto"/>
                <w:szCs w:val="16"/>
              </w:rPr>
              <w:t>Волсвин</w:t>
            </w:r>
            <w:proofErr w:type="spellEnd"/>
            <w:r w:rsidRPr="00AF1671">
              <w:rPr>
                <w:rFonts w:ascii="Century Gothic" w:hAnsi="Century Gothic"/>
                <w:color w:val="auto"/>
                <w:szCs w:val="16"/>
              </w:rPr>
              <w:t xml:space="preserve">, вул. </w:t>
            </w:r>
            <w:proofErr w:type="spellStart"/>
            <w:r w:rsidRPr="00AF1671">
              <w:rPr>
                <w:rFonts w:ascii="Century Gothic" w:hAnsi="Century Gothic"/>
                <w:color w:val="auto"/>
                <w:szCs w:val="16"/>
              </w:rPr>
              <w:t>Мишуги</w:t>
            </w:r>
            <w:proofErr w:type="spellEnd"/>
            <w:r w:rsidRPr="00AF1671">
              <w:rPr>
                <w:rFonts w:ascii="Century Gothic" w:hAnsi="Century Gothic"/>
                <w:color w:val="auto"/>
                <w:szCs w:val="16"/>
              </w:rPr>
              <w:t>, 4а</w:t>
            </w:r>
          </w:p>
        </w:tc>
        <w:tc>
          <w:tcPr>
            <w:tcW w:w="0" w:type="auto"/>
            <w:noWrap/>
            <w:hideMark/>
          </w:tcPr>
          <w:p w14:paraId="132F8619"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 </w:t>
            </w:r>
          </w:p>
        </w:tc>
        <w:tc>
          <w:tcPr>
            <w:tcW w:w="0" w:type="auto"/>
            <w:noWrap/>
            <w:hideMark/>
          </w:tcPr>
          <w:p w14:paraId="21382B20"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Твердопаливний котел</w:t>
            </w:r>
          </w:p>
        </w:tc>
        <w:tc>
          <w:tcPr>
            <w:tcW w:w="0" w:type="auto"/>
            <w:noWrap/>
            <w:hideMark/>
          </w:tcPr>
          <w:p w14:paraId="02DB2D64"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 </w:t>
            </w:r>
          </w:p>
        </w:tc>
        <w:tc>
          <w:tcPr>
            <w:tcW w:w="0" w:type="auto"/>
            <w:noWrap/>
            <w:hideMark/>
          </w:tcPr>
          <w:p w14:paraId="2D6902BC" w14:textId="77777777" w:rsidR="00AF1671" w:rsidRPr="00AF1671" w:rsidRDefault="00AF1671" w:rsidP="00AF1671">
            <w:pPr>
              <w:rPr>
                <w:rFonts w:ascii="Century Gothic" w:hAnsi="Century Gothic"/>
                <w:color w:val="auto"/>
                <w:szCs w:val="16"/>
              </w:rPr>
            </w:pPr>
            <w:r w:rsidRPr="00AF1671">
              <w:rPr>
                <w:rFonts w:ascii="Century Gothic" w:hAnsi="Century Gothic"/>
                <w:color w:val="auto"/>
                <w:szCs w:val="16"/>
              </w:rPr>
              <w:t> </w:t>
            </w:r>
          </w:p>
        </w:tc>
      </w:tr>
      <w:tr w:rsidR="00AF1671" w:rsidRPr="00AF1671" w14:paraId="02A2D7C7" w14:textId="77777777" w:rsidTr="00AF1671">
        <w:trPr>
          <w:trHeight w:val="20"/>
        </w:trPr>
        <w:tc>
          <w:tcPr>
            <w:tcW w:w="0" w:type="auto"/>
            <w:hideMark/>
          </w:tcPr>
          <w:p w14:paraId="3C37227A"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2.8</w:t>
            </w:r>
          </w:p>
        </w:tc>
        <w:tc>
          <w:tcPr>
            <w:tcW w:w="0" w:type="auto"/>
            <w:hideMark/>
          </w:tcPr>
          <w:p w14:paraId="2A326F80" w14:textId="77777777" w:rsidR="00AF1671" w:rsidRPr="00AF1671" w:rsidRDefault="00AF1671" w:rsidP="00AF1671">
            <w:pPr>
              <w:rPr>
                <w:rFonts w:ascii="Century Gothic" w:hAnsi="Century Gothic"/>
                <w:color w:val="auto"/>
                <w:szCs w:val="16"/>
              </w:rPr>
            </w:pPr>
            <w:r w:rsidRPr="00AF1671">
              <w:rPr>
                <w:rFonts w:ascii="Century Gothic" w:hAnsi="Century Gothic"/>
                <w:color w:val="auto"/>
                <w:szCs w:val="16"/>
              </w:rPr>
              <w:t>КЗ "Острівський народний дім" с. Острів, вул. Шкільна, 16</w:t>
            </w:r>
          </w:p>
        </w:tc>
        <w:tc>
          <w:tcPr>
            <w:tcW w:w="0" w:type="auto"/>
            <w:noWrap/>
            <w:hideMark/>
          </w:tcPr>
          <w:p w14:paraId="6BEC386C"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 </w:t>
            </w:r>
          </w:p>
        </w:tc>
        <w:tc>
          <w:tcPr>
            <w:tcW w:w="0" w:type="auto"/>
            <w:noWrap/>
            <w:hideMark/>
          </w:tcPr>
          <w:p w14:paraId="603D668B"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 </w:t>
            </w:r>
          </w:p>
        </w:tc>
        <w:tc>
          <w:tcPr>
            <w:tcW w:w="0" w:type="auto"/>
            <w:noWrap/>
            <w:hideMark/>
          </w:tcPr>
          <w:p w14:paraId="2E93BE23"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 </w:t>
            </w:r>
          </w:p>
        </w:tc>
        <w:tc>
          <w:tcPr>
            <w:tcW w:w="0" w:type="auto"/>
            <w:noWrap/>
            <w:hideMark/>
          </w:tcPr>
          <w:p w14:paraId="74F1FDCF" w14:textId="77777777" w:rsidR="00AF1671" w:rsidRPr="00AF1671" w:rsidRDefault="00AF1671" w:rsidP="00AF1671">
            <w:pPr>
              <w:rPr>
                <w:rFonts w:ascii="Century Gothic" w:hAnsi="Century Gothic"/>
                <w:color w:val="auto"/>
                <w:szCs w:val="16"/>
              </w:rPr>
            </w:pPr>
            <w:r w:rsidRPr="00AF1671">
              <w:rPr>
                <w:rFonts w:ascii="Century Gothic" w:hAnsi="Century Gothic"/>
                <w:color w:val="auto"/>
                <w:szCs w:val="16"/>
              </w:rPr>
              <w:t> </w:t>
            </w:r>
          </w:p>
        </w:tc>
      </w:tr>
      <w:tr w:rsidR="00AF1671" w:rsidRPr="00AF1671" w14:paraId="73712CEB" w14:textId="77777777" w:rsidTr="00AF1671">
        <w:trPr>
          <w:trHeight w:val="20"/>
        </w:trPr>
        <w:tc>
          <w:tcPr>
            <w:tcW w:w="0" w:type="auto"/>
            <w:hideMark/>
          </w:tcPr>
          <w:p w14:paraId="3C3C9E39"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2.9</w:t>
            </w:r>
          </w:p>
        </w:tc>
        <w:tc>
          <w:tcPr>
            <w:tcW w:w="0" w:type="auto"/>
            <w:hideMark/>
          </w:tcPr>
          <w:p w14:paraId="7C8EBBA2" w14:textId="77777777" w:rsidR="00AF1671" w:rsidRPr="00AF1671" w:rsidRDefault="00AF1671" w:rsidP="00AF1671">
            <w:pPr>
              <w:rPr>
                <w:rFonts w:ascii="Century Gothic" w:hAnsi="Century Gothic"/>
                <w:color w:val="auto"/>
                <w:szCs w:val="16"/>
              </w:rPr>
            </w:pPr>
            <w:r w:rsidRPr="00AF1671">
              <w:rPr>
                <w:rFonts w:ascii="Century Gothic" w:hAnsi="Century Gothic"/>
                <w:color w:val="auto"/>
                <w:szCs w:val="16"/>
              </w:rPr>
              <w:t>КЗ "</w:t>
            </w:r>
            <w:proofErr w:type="spellStart"/>
            <w:r w:rsidRPr="00AF1671">
              <w:rPr>
                <w:rFonts w:ascii="Century Gothic" w:hAnsi="Century Gothic"/>
                <w:color w:val="auto"/>
                <w:szCs w:val="16"/>
              </w:rPr>
              <w:t>Добрячинський</w:t>
            </w:r>
            <w:proofErr w:type="spellEnd"/>
            <w:r w:rsidRPr="00AF1671">
              <w:rPr>
                <w:rFonts w:ascii="Century Gothic" w:hAnsi="Century Gothic"/>
                <w:color w:val="auto"/>
                <w:szCs w:val="16"/>
              </w:rPr>
              <w:t xml:space="preserve"> народний дім" с. </w:t>
            </w:r>
            <w:proofErr w:type="spellStart"/>
            <w:r w:rsidRPr="00AF1671">
              <w:rPr>
                <w:rFonts w:ascii="Century Gothic" w:hAnsi="Century Gothic"/>
                <w:color w:val="auto"/>
                <w:szCs w:val="16"/>
              </w:rPr>
              <w:t>Добрячин</w:t>
            </w:r>
            <w:proofErr w:type="spellEnd"/>
            <w:r w:rsidRPr="00AF1671">
              <w:rPr>
                <w:rFonts w:ascii="Century Gothic" w:hAnsi="Century Gothic"/>
                <w:color w:val="auto"/>
                <w:szCs w:val="16"/>
              </w:rPr>
              <w:t>, вул. Сокальська, 1</w:t>
            </w:r>
          </w:p>
        </w:tc>
        <w:tc>
          <w:tcPr>
            <w:tcW w:w="0" w:type="auto"/>
            <w:noWrap/>
            <w:hideMark/>
          </w:tcPr>
          <w:p w14:paraId="0AC13F46"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 </w:t>
            </w:r>
          </w:p>
        </w:tc>
        <w:tc>
          <w:tcPr>
            <w:tcW w:w="0" w:type="auto"/>
            <w:noWrap/>
            <w:hideMark/>
          </w:tcPr>
          <w:p w14:paraId="32A51900"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 </w:t>
            </w:r>
          </w:p>
        </w:tc>
        <w:tc>
          <w:tcPr>
            <w:tcW w:w="0" w:type="auto"/>
            <w:noWrap/>
            <w:hideMark/>
          </w:tcPr>
          <w:p w14:paraId="02BCF42A"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 </w:t>
            </w:r>
          </w:p>
        </w:tc>
        <w:tc>
          <w:tcPr>
            <w:tcW w:w="0" w:type="auto"/>
            <w:noWrap/>
            <w:hideMark/>
          </w:tcPr>
          <w:p w14:paraId="25EF9699" w14:textId="77777777" w:rsidR="00AF1671" w:rsidRPr="00AF1671" w:rsidRDefault="00AF1671" w:rsidP="00AF1671">
            <w:pPr>
              <w:rPr>
                <w:rFonts w:ascii="Century Gothic" w:hAnsi="Century Gothic"/>
                <w:color w:val="auto"/>
                <w:szCs w:val="16"/>
              </w:rPr>
            </w:pPr>
            <w:r w:rsidRPr="00AF1671">
              <w:rPr>
                <w:rFonts w:ascii="Century Gothic" w:hAnsi="Century Gothic"/>
                <w:color w:val="auto"/>
                <w:szCs w:val="16"/>
              </w:rPr>
              <w:t> </w:t>
            </w:r>
          </w:p>
        </w:tc>
      </w:tr>
      <w:tr w:rsidR="00AF1671" w:rsidRPr="00AF1671" w14:paraId="125046A5" w14:textId="77777777" w:rsidTr="00AF1671">
        <w:trPr>
          <w:trHeight w:val="20"/>
        </w:trPr>
        <w:tc>
          <w:tcPr>
            <w:tcW w:w="0" w:type="auto"/>
            <w:hideMark/>
          </w:tcPr>
          <w:p w14:paraId="57D53333"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2.10</w:t>
            </w:r>
          </w:p>
        </w:tc>
        <w:tc>
          <w:tcPr>
            <w:tcW w:w="0" w:type="auto"/>
            <w:hideMark/>
          </w:tcPr>
          <w:p w14:paraId="291A00DF" w14:textId="77777777" w:rsidR="00AF1671" w:rsidRPr="00AF1671" w:rsidRDefault="00AF1671" w:rsidP="00AF1671">
            <w:pPr>
              <w:rPr>
                <w:rFonts w:ascii="Century Gothic" w:hAnsi="Century Gothic"/>
                <w:color w:val="auto"/>
                <w:szCs w:val="16"/>
              </w:rPr>
            </w:pPr>
            <w:r w:rsidRPr="00AF1671">
              <w:rPr>
                <w:rFonts w:ascii="Century Gothic" w:hAnsi="Century Gothic"/>
                <w:color w:val="auto"/>
                <w:szCs w:val="16"/>
              </w:rPr>
              <w:t>КЗ "</w:t>
            </w:r>
            <w:proofErr w:type="spellStart"/>
            <w:r w:rsidRPr="00AF1671">
              <w:rPr>
                <w:rFonts w:ascii="Century Gothic" w:hAnsi="Century Gothic"/>
                <w:color w:val="auto"/>
                <w:szCs w:val="16"/>
              </w:rPr>
              <w:t>Поздимирський</w:t>
            </w:r>
            <w:proofErr w:type="spellEnd"/>
            <w:r w:rsidRPr="00AF1671">
              <w:rPr>
                <w:rFonts w:ascii="Century Gothic" w:hAnsi="Century Gothic"/>
                <w:color w:val="auto"/>
                <w:szCs w:val="16"/>
              </w:rPr>
              <w:t xml:space="preserve"> народний дім" с. </w:t>
            </w:r>
            <w:proofErr w:type="spellStart"/>
            <w:r w:rsidRPr="00AF1671">
              <w:rPr>
                <w:rFonts w:ascii="Century Gothic" w:hAnsi="Century Gothic"/>
                <w:color w:val="auto"/>
                <w:szCs w:val="16"/>
              </w:rPr>
              <w:t>Поздимир</w:t>
            </w:r>
            <w:proofErr w:type="spellEnd"/>
            <w:r w:rsidRPr="00AF1671">
              <w:rPr>
                <w:rFonts w:ascii="Century Gothic" w:hAnsi="Century Gothic"/>
                <w:color w:val="auto"/>
                <w:szCs w:val="16"/>
              </w:rPr>
              <w:t>, вул. Хмельницького, 25</w:t>
            </w:r>
          </w:p>
        </w:tc>
        <w:tc>
          <w:tcPr>
            <w:tcW w:w="0" w:type="auto"/>
            <w:noWrap/>
            <w:hideMark/>
          </w:tcPr>
          <w:p w14:paraId="65A04094"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 </w:t>
            </w:r>
          </w:p>
        </w:tc>
        <w:tc>
          <w:tcPr>
            <w:tcW w:w="0" w:type="auto"/>
            <w:noWrap/>
            <w:hideMark/>
          </w:tcPr>
          <w:p w14:paraId="4FDA583D"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піч</w:t>
            </w:r>
          </w:p>
        </w:tc>
        <w:tc>
          <w:tcPr>
            <w:tcW w:w="0" w:type="auto"/>
            <w:noWrap/>
            <w:hideMark/>
          </w:tcPr>
          <w:p w14:paraId="0677FA46"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 </w:t>
            </w:r>
          </w:p>
        </w:tc>
        <w:tc>
          <w:tcPr>
            <w:tcW w:w="0" w:type="auto"/>
            <w:noWrap/>
            <w:hideMark/>
          </w:tcPr>
          <w:p w14:paraId="43C9084D" w14:textId="77777777" w:rsidR="00AF1671" w:rsidRPr="00AF1671" w:rsidRDefault="00AF1671" w:rsidP="00AF1671">
            <w:pPr>
              <w:rPr>
                <w:rFonts w:ascii="Century Gothic" w:hAnsi="Century Gothic"/>
                <w:color w:val="auto"/>
                <w:szCs w:val="16"/>
              </w:rPr>
            </w:pPr>
            <w:r w:rsidRPr="00AF1671">
              <w:rPr>
                <w:rFonts w:ascii="Century Gothic" w:hAnsi="Century Gothic"/>
                <w:color w:val="auto"/>
                <w:szCs w:val="16"/>
              </w:rPr>
              <w:t> </w:t>
            </w:r>
          </w:p>
        </w:tc>
      </w:tr>
      <w:tr w:rsidR="00AF1671" w:rsidRPr="00AF1671" w14:paraId="1EB4D9A6" w14:textId="77777777" w:rsidTr="00AF1671">
        <w:trPr>
          <w:trHeight w:val="20"/>
        </w:trPr>
        <w:tc>
          <w:tcPr>
            <w:tcW w:w="0" w:type="auto"/>
            <w:hideMark/>
          </w:tcPr>
          <w:p w14:paraId="2CB2E529"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2.11</w:t>
            </w:r>
          </w:p>
        </w:tc>
        <w:tc>
          <w:tcPr>
            <w:tcW w:w="0" w:type="auto"/>
            <w:hideMark/>
          </w:tcPr>
          <w:p w14:paraId="660E18BB" w14:textId="2BB38DC5" w:rsidR="00AF1671" w:rsidRPr="00AF1671" w:rsidRDefault="00AF1671" w:rsidP="00E72B76">
            <w:pPr>
              <w:rPr>
                <w:rFonts w:ascii="Century Gothic" w:hAnsi="Century Gothic"/>
                <w:color w:val="auto"/>
                <w:szCs w:val="16"/>
              </w:rPr>
            </w:pPr>
            <w:r w:rsidRPr="00AF1671">
              <w:rPr>
                <w:rFonts w:ascii="Century Gothic" w:hAnsi="Century Gothic"/>
                <w:color w:val="auto"/>
                <w:szCs w:val="16"/>
              </w:rPr>
              <w:t>КЗ "</w:t>
            </w:r>
            <w:r w:rsidR="00E72B76">
              <w:rPr>
                <w:rFonts w:ascii="Century Gothic" w:hAnsi="Century Gothic"/>
                <w:color w:val="auto"/>
                <w:szCs w:val="16"/>
              </w:rPr>
              <w:t>Шептицька</w:t>
            </w:r>
            <w:r w:rsidRPr="00AF1671">
              <w:rPr>
                <w:rFonts w:ascii="Century Gothic" w:hAnsi="Century Gothic"/>
                <w:color w:val="auto"/>
                <w:szCs w:val="16"/>
              </w:rPr>
              <w:t xml:space="preserve"> публічна бібліотека" м. </w:t>
            </w:r>
            <w:r w:rsidR="00E72B76">
              <w:rPr>
                <w:rFonts w:ascii="Century Gothic" w:hAnsi="Century Gothic"/>
                <w:color w:val="auto"/>
                <w:szCs w:val="16"/>
              </w:rPr>
              <w:t>Шептицький</w:t>
            </w:r>
            <w:r w:rsidRPr="00AF1671">
              <w:rPr>
                <w:rFonts w:ascii="Century Gothic" w:hAnsi="Century Gothic"/>
                <w:color w:val="auto"/>
                <w:szCs w:val="16"/>
              </w:rPr>
              <w:t>, вул. С. Бандери, 11</w:t>
            </w:r>
          </w:p>
        </w:tc>
        <w:tc>
          <w:tcPr>
            <w:tcW w:w="0" w:type="auto"/>
            <w:noWrap/>
            <w:hideMark/>
          </w:tcPr>
          <w:p w14:paraId="45D798AC"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 </w:t>
            </w:r>
          </w:p>
        </w:tc>
        <w:tc>
          <w:tcPr>
            <w:tcW w:w="0" w:type="auto"/>
            <w:noWrap/>
            <w:hideMark/>
          </w:tcPr>
          <w:p w14:paraId="7B08D70C"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централізоване</w:t>
            </w:r>
          </w:p>
        </w:tc>
        <w:tc>
          <w:tcPr>
            <w:tcW w:w="0" w:type="auto"/>
            <w:noWrap/>
            <w:hideMark/>
          </w:tcPr>
          <w:p w14:paraId="1D2EDC06"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 </w:t>
            </w:r>
          </w:p>
        </w:tc>
        <w:tc>
          <w:tcPr>
            <w:tcW w:w="0" w:type="auto"/>
            <w:noWrap/>
            <w:hideMark/>
          </w:tcPr>
          <w:p w14:paraId="29BBA4FA" w14:textId="77777777" w:rsidR="00AF1671" w:rsidRPr="00AF1671" w:rsidRDefault="00AF1671" w:rsidP="00AF1671">
            <w:pPr>
              <w:rPr>
                <w:rFonts w:ascii="Century Gothic" w:hAnsi="Century Gothic"/>
                <w:color w:val="auto"/>
                <w:szCs w:val="16"/>
              </w:rPr>
            </w:pPr>
            <w:r w:rsidRPr="00AF1671">
              <w:rPr>
                <w:rFonts w:ascii="Century Gothic" w:hAnsi="Century Gothic"/>
                <w:color w:val="auto"/>
                <w:szCs w:val="16"/>
              </w:rPr>
              <w:t> </w:t>
            </w:r>
          </w:p>
        </w:tc>
      </w:tr>
      <w:tr w:rsidR="00AF1671" w:rsidRPr="00AF1671" w14:paraId="7CD9AA71" w14:textId="77777777" w:rsidTr="00AF1671">
        <w:trPr>
          <w:trHeight w:val="20"/>
        </w:trPr>
        <w:tc>
          <w:tcPr>
            <w:tcW w:w="0" w:type="auto"/>
            <w:hideMark/>
          </w:tcPr>
          <w:p w14:paraId="1B0E6C14"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2.12</w:t>
            </w:r>
          </w:p>
        </w:tc>
        <w:tc>
          <w:tcPr>
            <w:tcW w:w="0" w:type="auto"/>
            <w:hideMark/>
          </w:tcPr>
          <w:p w14:paraId="13550CA4" w14:textId="27D843B5" w:rsidR="00AF1671" w:rsidRPr="00AF1671" w:rsidRDefault="00AF1671" w:rsidP="00E72B76">
            <w:pPr>
              <w:rPr>
                <w:rFonts w:ascii="Century Gothic" w:hAnsi="Century Gothic"/>
                <w:color w:val="auto"/>
                <w:szCs w:val="16"/>
              </w:rPr>
            </w:pPr>
            <w:r w:rsidRPr="00AF1671">
              <w:rPr>
                <w:rFonts w:ascii="Century Gothic" w:hAnsi="Century Gothic"/>
                <w:color w:val="auto"/>
                <w:szCs w:val="16"/>
              </w:rPr>
              <w:t>Міська бібліотека для дітей КЗ "</w:t>
            </w:r>
            <w:proofErr w:type="spellStart"/>
            <w:r w:rsidR="00E72B76">
              <w:rPr>
                <w:rFonts w:ascii="Century Gothic" w:hAnsi="Century Gothic"/>
                <w:color w:val="auto"/>
                <w:szCs w:val="16"/>
              </w:rPr>
              <w:t>шептицька</w:t>
            </w:r>
            <w:proofErr w:type="spellEnd"/>
            <w:r w:rsidR="00E72B76">
              <w:rPr>
                <w:rFonts w:ascii="Century Gothic" w:hAnsi="Century Gothic"/>
                <w:color w:val="auto"/>
                <w:szCs w:val="16"/>
              </w:rPr>
              <w:t xml:space="preserve"> </w:t>
            </w:r>
            <w:r w:rsidRPr="00AF1671">
              <w:rPr>
                <w:rFonts w:ascii="Century Gothic" w:hAnsi="Century Gothic"/>
                <w:color w:val="auto"/>
                <w:szCs w:val="16"/>
              </w:rPr>
              <w:t xml:space="preserve">публічна бібліотека" м. </w:t>
            </w:r>
            <w:r w:rsidR="00E72B76">
              <w:rPr>
                <w:rFonts w:ascii="Century Gothic" w:hAnsi="Century Gothic"/>
                <w:color w:val="auto"/>
                <w:szCs w:val="16"/>
              </w:rPr>
              <w:t>Шептицький</w:t>
            </w:r>
            <w:r w:rsidRPr="00AF1671">
              <w:rPr>
                <w:rFonts w:ascii="Century Gothic" w:hAnsi="Century Gothic"/>
                <w:color w:val="auto"/>
                <w:szCs w:val="16"/>
              </w:rPr>
              <w:t>, вул. Шептицького, 1</w:t>
            </w:r>
          </w:p>
        </w:tc>
        <w:tc>
          <w:tcPr>
            <w:tcW w:w="0" w:type="auto"/>
            <w:noWrap/>
            <w:hideMark/>
          </w:tcPr>
          <w:p w14:paraId="40D2AD18"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 </w:t>
            </w:r>
          </w:p>
        </w:tc>
        <w:tc>
          <w:tcPr>
            <w:tcW w:w="0" w:type="auto"/>
            <w:noWrap/>
            <w:hideMark/>
          </w:tcPr>
          <w:p w14:paraId="6D47506D"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централізоване</w:t>
            </w:r>
          </w:p>
        </w:tc>
        <w:tc>
          <w:tcPr>
            <w:tcW w:w="0" w:type="auto"/>
            <w:noWrap/>
            <w:hideMark/>
          </w:tcPr>
          <w:p w14:paraId="63E55637"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 </w:t>
            </w:r>
          </w:p>
        </w:tc>
        <w:tc>
          <w:tcPr>
            <w:tcW w:w="0" w:type="auto"/>
            <w:noWrap/>
            <w:hideMark/>
          </w:tcPr>
          <w:p w14:paraId="7029561E" w14:textId="77777777" w:rsidR="00AF1671" w:rsidRPr="00AF1671" w:rsidRDefault="00AF1671" w:rsidP="00AF1671">
            <w:pPr>
              <w:rPr>
                <w:rFonts w:ascii="Century Gothic" w:hAnsi="Century Gothic"/>
                <w:color w:val="auto"/>
                <w:szCs w:val="16"/>
              </w:rPr>
            </w:pPr>
            <w:r w:rsidRPr="00AF1671">
              <w:rPr>
                <w:rFonts w:ascii="Century Gothic" w:hAnsi="Century Gothic"/>
                <w:color w:val="auto"/>
                <w:szCs w:val="16"/>
              </w:rPr>
              <w:t> </w:t>
            </w:r>
          </w:p>
        </w:tc>
      </w:tr>
      <w:tr w:rsidR="00AF1671" w:rsidRPr="00AF1671" w14:paraId="4310E84F" w14:textId="77777777" w:rsidTr="00AF1671">
        <w:trPr>
          <w:trHeight w:val="20"/>
        </w:trPr>
        <w:tc>
          <w:tcPr>
            <w:tcW w:w="0" w:type="auto"/>
            <w:hideMark/>
          </w:tcPr>
          <w:p w14:paraId="456CA078"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2.13</w:t>
            </w:r>
          </w:p>
        </w:tc>
        <w:tc>
          <w:tcPr>
            <w:tcW w:w="0" w:type="auto"/>
            <w:hideMark/>
          </w:tcPr>
          <w:p w14:paraId="7354F954" w14:textId="42546884" w:rsidR="00AF1671" w:rsidRPr="00AF1671" w:rsidRDefault="00AF1671" w:rsidP="00E72B76">
            <w:pPr>
              <w:rPr>
                <w:rFonts w:ascii="Century Gothic" w:hAnsi="Century Gothic"/>
                <w:color w:val="auto"/>
                <w:szCs w:val="16"/>
              </w:rPr>
            </w:pPr>
            <w:r w:rsidRPr="00AF1671">
              <w:rPr>
                <w:rFonts w:ascii="Century Gothic" w:hAnsi="Century Gothic"/>
                <w:color w:val="auto"/>
                <w:szCs w:val="16"/>
              </w:rPr>
              <w:t>Бібліотека-філія №1 КЗ "</w:t>
            </w:r>
            <w:r w:rsidR="00E72B76">
              <w:rPr>
                <w:rFonts w:ascii="Century Gothic" w:hAnsi="Century Gothic"/>
                <w:color w:val="auto"/>
                <w:szCs w:val="16"/>
              </w:rPr>
              <w:t>Шептицька</w:t>
            </w:r>
            <w:r w:rsidRPr="00AF1671">
              <w:rPr>
                <w:rFonts w:ascii="Century Gothic" w:hAnsi="Century Gothic"/>
                <w:color w:val="auto"/>
                <w:szCs w:val="16"/>
              </w:rPr>
              <w:t xml:space="preserve"> публічна бібліотека" м. </w:t>
            </w:r>
            <w:r w:rsidR="00E72B76">
              <w:rPr>
                <w:rFonts w:ascii="Century Gothic" w:hAnsi="Century Gothic"/>
                <w:color w:val="auto"/>
                <w:szCs w:val="16"/>
              </w:rPr>
              <w:t>Шептицький</w:t>
            </w:r>
            <w:r w:rsidRPr="00AF1671">
              <w:rPr>
                <w:rFonts w:ascii="Century Gothic" w:hAnsi="Century Gothic"/>
                <w:color w:val="auto"/>
                <w:szCs w:val="16"/>
              </w:rPr>
              <w:t xml:space="preserve">, вул. </w:t>
            </w:r>
            <w:proofErr w:type="spellStart"/>
            <w:r w:rsidRPr="00AF1671">
              <w:rPr>
                <w:rFonts w:ascii="Century Gothic" w:hAnsi="Century Gothic"/>
                <w:color w:val="auto"/>
                <w:szCs w:val="16"/>
              </w:rPr>
              <w:t>Св</w:t>
            </w:r>
            <w:proofErr w:type="spellEnd"/>
            <w:r w:rsidRPr="00AF1671">
              <w:rPr>
                <w:rFonts w:ascii="Century Gothic" w:hAnsi="Century Gothic"/>
                <w:color w:val="auto"/>
                <w:szCs w:val="16"/>
              </w:rPr>
              <w:t>. Володимира, 4</w:t>
            </w:r>
          </w:p>
        </w:tc>
        <w:tc>
          <w:tcPr>
            <w:tcW w:w="0" w:type="auto"/>
            <w:noWrap/>
            <w:hideMark/>
          </w:tcPr>
          <w:p w14:paraId="1DEDEE46"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 </w:t>
            </w:r>
          </w:p>
        </w:tc>
        <w:tc>
          <w:tcPr>
            <w:tcW w:w="0" w:type="auto"/>
            <w:noWrap/>
            <w:hideMark/>
          </w:tcPr>
          <w:p w14:paraId="4BDAB67D"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 </w:t>
            </w:r>
          </w:p>
        </w:tc>
        <w:tc>
          <w:tcPr>
            <w:tcW w:w="0" w:type="auto"/>
            <w:noWrap/>
            <w:hideMark/>
          </w:tcPr>
          <w:p w14:paraId="2097C90E"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 </w:t>
            </w:r>
          </w:p>
        </w:tc>
        <w:tc>
          <w:tcPr>
            <w:tcW w:w="0" w:type="auto"/>
            <w:noWrap/>
            <w:hideMark/>
          </w:tcPr>
          <w:p w14:paraId="7A08EA49" w14:textId="77777777" w:rsidR="00AF1671" w:rsidRPr="00AF1671" w:rsidRDefault="00AF1671" w:rsidP="00AF1671">
            <w:pPr>
              <w:rPr>
                <w:rFonts w:ascii="Century Gothic" w:hAnsi="Century Gothic"/>
                <w:color w:val="auto"/>
                <w:szCs w:val="16"/>
              </w:rPr>
            </w:pPr>
            <w:r w:rsidRPr="00AF1671">
              <w:rPr>
                <w:rFonts w:ascii="Century Gothic" w:hAnsi="Century Gothic"/>
                <w:color w:val="auto"/>
                <w:szCs w:val="16"/>
              </w:rPr>
              <w:t> </w:t>
            </w:r>
          </w:p>
        </w:tc>
      </w:tr>
      <w:tr w:rsidR="00AF1671" w:rsidRPr="00AF1671" w14:paraId="5E79F802" w14:textId="77777777" w:rsidTr="00AF1671">
        <w:trPr>
          <w:trHeight w:val="20"/>
        </w:trPr>
        <w:tc>
          <w:tcPr>
            <w:tcW w:w="0" w:type="auto"/>
            <w:hideMark/>
          </w:tcPr>
          <w:p w14:paraId="7AACE6DA"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2.14</w:t>
            </w:r>
          </w:p>
        </w:tc>
        <w:tc>
          <w:tcPr>
            <w:tcW w:w="0" w:type="auto"/>
            <w:hideMark/>
          </w:tcPr>
          <w:p w14:paraId="56213653" w14:textId="271C31B5" w:rsidR="00AF1671" w:rsidRPr="00AF1671" w:rsidRDefault="00AF1671" w:rsidP="00E72B76">
            <w:pPr>
              <w:rPr>
                <w:rFonts w:ascii="Century Gothic" w:hAnsi="Century Gothic"/>
                <w:color w:val="auto"/>
                <w:szCs w:val="16"/>
              </w:rPr>
            </w:pPr>
            <w:r w:rsidRPr="00AF1671">
              <w:rPr>
                <w:rFonts w:ascii="Century Gothic" w:hAnsi="Century Gothic"/>
                <w:color w:val="auto"/>
                <w:szCs w:val="16"/>
              </w:rPr>
              <w:t>Бібліотека-філія №3 КЗ "</w:t>
            </w:r>
            <w:r w:rsidR="00E72B76">
              <w:rPr>
                <w:rFonts w:ascii="Century Gothic" w:hAnsi="Century Gothic"/>
                <w:color w:val="auto"/>
                <w:szCs w:val="16"/>
              </w:rPr>
              <w:t>Шептицька</w:t>
            </w:r>
            <w:r w:rsidRPr="00AF1671">
              <w:rPr>
                <w:rFonts w:ascii="Century Gothic" w:hAnsi="Century Gothic"/>
                <w:color w:val="auto"/>
                <w:szCs w:val="16"/>
              </w:rPr>
              <w:t xml:space="preserve"> публічна бібліотека" м. </w:t>
            </w:r>
            <w:r w:rsidR="00E72B76">
              <w:rPr>
                <w:rFonts w:ascii="Century Gothic" w:hAnsi="Century Gothic"/>
                <w:color w:val="auto"/>
                <w:szCs w:val="16"/>
              </w:rPr>
              <w:t>Шептицький</w:t>
            </w:r>
            <w:r w:rsidRPr="00AF1671">
              <w:rPr>
                <w:rFonts w:ascii="Century Gothic" w:hAnsi="Century Gothic"/>
                <w:color w:val="auto"/>
                <w:szCs w:val="16"/>
              </w:rPr>
              <w:t>, вул. Грушевського, 2</w:t>
            </w:r>
          </w:p>
        </w:tc>
        <w:tc>
          <w:tcPr>
            <w:tcW w:w="0" w:type="auto"/>
            <w:noWrap/>
            <w:hideMark/>
          </w:tcPr>
          <w:p w14:paraId="532DF52E"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 </w:t>
            </w:r>
          </w:p>
        </w:tc>
        <w:tc>
          <w:tcPr>
            <w:tcW w:w="0" w:type="auto"/>
            <w:noWrap/>
            <w:hideMark/>
          </w:tcPr>
          <w:p w14:paraId="2523B630"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конвектори</w:t>
            </w:r>
          </w:p>
        </w:tc>
        <w:tc>
          <w:tcPr>
            <w:tcW w:w="0" w:type="auto"/>
            <w:noWrap/>
            <w:hideMark/>
          </w:tcPr>
          <w:p w14:paraId="6611060F"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 </w:t>
            </w:r>
          </w:p>
        </w:tc>
        <w:tc>
          <w:tcPr>
            <w:tcW w:w="0" w:type="auto"/>
            <w:noWrap/>
            <w:hideMark/>
          </w:tcPr>
          <w:p w14:paraId="36225740" w14:textId="77777777" w:rsidR="00AF1671" w:rsidRPr="00AF1671" w:rsidRDefault="00AF1671" w:rsidP="00AF1671">
            <w:pPr>
              <w:rPr>
                <w:rFonts w:ascii="Century Gothic" w:hAnsi="Century Gothic"/>
                <w:color w:val="auto"/>
                <w:szCs w:val="16"/>
              </w:rPr>
            </w:pPr>
            <w:r w:rsidRPr="00AF1671">
              <w:rPr>
                <w:rFonts w:ascii="Century Gothic" w:hAnsi="Century Gothic"/>
                <w:color w:val="auto"/>
                <w:szCs w:val="16"/>
              </w:rPr>
              <w:t> </w:t>
            </w:r>
          </w:p>
        </w:tc>
      </w:tr>
      <w:tr w:rsidR="00AF1671" w:rsidRPr="00AF1671" w14:paraId="69C53CE6" w14:textId="77777777" w:rsidTr="00AF1671">
        <w:trPr>
          <w:trHeight w:val="20"/>
        </w:trPr>
        <w:tc>
          <w:tcPr>
            <w:tcW w:w="0" w:type="auto"/>
            <w:hideMark/>
          </w:tcPr>
          <w:p w14:paraId="082C42B1"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2.15</w:t>
            </w:r>
          </w:p>
        </w:tc>
        <w:tc>
          <w:tcPr>
            <w:tcW w:w="0" w:type="auto"/>
            <w:hideMark/>
          </w:tcPr>
          <w:p w14:paraId="25072B3D" w14:textId="34D75506" w:rsidR="00AF1671" w:rsidRPr="00AF1671" w:rsidRDefault="00AF1671" w:rsidP="00E72B76">
            <w:pPr>
              <w:rPr>
                <w:rFonts w:ascii="Century Gothic" w:hAnsi="Century Gothic"/>
                <w:color w:val="auto"/>
                <w:szCs w:val="16"/>
              </w:rPr>
            </w:pPr>
            <w:r w:rsidRPr="00AF1671">
              <w:rPr>
                <w:rFonts w:ascii="Century Gothic" w:hAnsi="Century Gothic"/>
                <w:color w:val="auto"/>
                <w:szCs w:val="16"/>
              </w:rPr>
              <w:t>Бібліотека-філія №4 КЗ "</w:t>
            </w:r>
            <w:r w:rsidR="00E72B76">
              <w:rPr>
                <w:rFonts w:ascii="Century Gothic" w:hAnsi="Century Gothic"/>
                <w:color w:val="auto"/>
                <w:szCs w:val="16"/>
              </w:rPr>
              <w:t>Шептицька</w:t>
            </w:r>
            <w:r w:rsidRPr="00AF1671">
              <w:rPr>
                <w:rFonts w:ascii="Century Gothic" w:hAnsi="Century Gothic"/>
                <w:color w:val="auto"/>
                <w:szCs w:val="16"/>
              </w:rPr>
              <w:t xml:space="preserve"> публічна бібліотека" м. </w:t>
            </w:r>
            <w:r w:rsidR="00E72B76">
              <w:rPr>
                <w:rFonts w:ascii="Century Gothic" w:hAnsi="Century Gothic"/>
                <w:color w:val="auto"/>
                <w:szCs w:val="16"/>
              </w:rPr>
              <w:t>Шептицький</w:t>
            </w:r>
            <w:r w:rsidRPr="00AF1671">
              <w:rPr>
                <w:rFonts w:ascii="Century Gothic" w:hAnsi="Century Gothic"/>
                <w:color w:val="auto"/>
                <w:szCs w:val="16"/>
              </w:rPr>
              <w:t>, вул. Миру, 5</w:t>
            </w:r>
          </w:p>
        </w:tc>
        <w:tc>
          <w:tcPr>
            <w:tcW w:w="0" w:type="auto"/>
            <w:noWrap/>
            <w:hideMark/>
          </w:tcPr>
          <w:p w14:paraId="1F1279B6"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 </w:t>
            </w:r>
          </w:p>
        </w:tc>
        <w:tc>
          <w:tcPr>
            <w:tcW w:w="0" w:type="auto"/>
            <w:noWrap/>
            <w:hideMark/>
          </w:tcPr>
          <w:p w14:paraId="22D3F796"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централізоване</w:t>
            </w:r>
          </w:p>
        </w:tc>
        <w:tc>
          <w:tcPr>
            <w:tcW w:w="0" w:type="auto"/>
            <w:noWrap/>
            <w:hideMark/>
          </w:tcPr>
          <w:p w14:paraId="38CDFF5F"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 </w:t>
            </w:r>
          </w:p>
        </w:tc>
        <w:tc>
          <w:tcPr>
            <w:tcW w:w="0" w:type="auto"/>
            <w:noWrap/>
            <w:hideMark/>
          </w:tcPr>
          <w:p w14:paraId="51CABD19" w14:textId="77777777" w:rsidR="00AF1671" w:rsidRPr="00AF1671" w:rsidRDefault="00AF1671" w:rsidP="00AF1671">
            <w:pPr>
              <w:rPr>
                <w:rFonts w:ascii="Century Gothic" w:hAnsi="Century Gothic"/>
                <w:color w:val="auto"/>
                <w:szCs w:val="16"/>
              </w:rPr>
            </w:pPr>
            <w:r w:rsidRPr="00AF1671">
              <w:rPr>
                <w:rFonts w:ascii="Century Gothic" w:hAnsi="Century Gothic"/>
                <w:color w:val="auto"/>
                <w:szCs w:val="16"/>
              </w:rPr>
              <w:t> </w:t>
            </w:r>
          </w:p>
        </w:tc>
      </w:tr>
      <w:tr w:rsidR="00AF1671" w:rsidRPr="00AF1671" w14:paraId="06A87833" w14:textId="77777777" w:rsidTr="00AF1671">
        <w:trPr>
          <w:trHeight w:val="20"/>
        </w:trPr>
        <w:tc>
          <w:tcPr>
            <w:tcW w:w="0" w:type="auto"/>
            <w:hideMark/>
          </w:tcPr>
          <w:p w14:paraId="4EBE3512"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2.16</w:t>
            </w:r>
          </w:p>
        </w:tc>
        <w:tc>
          <w:tcPr>
            <w:tcW w:w="0" w:type="auto"/>
            <w:hideMark/>
          </w:tcPr>
          <w:p w14:paraId="7206D47E" w14:textId="6C6B9882" w:rsidR="00AF1671" w:rsidRPr="00AF1671" w:rsidRDefault="00AF1671" w:rsidP="00E72B76">
            <w:pPr>
              <w:rPr>
                <w:rFonts w:ascii="Century Gothic" w:hAnsi="Century Gothic"/>
                <w:color w:val="auto"/>
                <w:szCs w:val="16"/>
              </w:rPr>
            </w:pPr>
            <w:r w:rsidRPr="00AF1671">
              <w:rPr>
                <w:rFonts w:ascii="Century Gothic" w:hAnsi="Century Gothic"/>
                <w:color w:val="auto"/>
                <w:szCs w:val="16"/>
              </w:rPr>
              <w:t>Бібліотека-філія №8 КЗ "</w:t>
            </w:r>
            <w:r w:rsidR="00E72B76">
              <w:rPr>
                <w:rFonts w:ascii="Century Gothic" w:hAnsi="Century Gothic"/>
                <w:color w:val="auto"/>
                <w:szCs w:val="16"/>
              </w:rPr>
              <w:t>Шептицька</w:t>
            </w:r>
            <w:r w:rsidRPr="00AF1671">
              <w:rPr>
                <w:rFonts w:ascii="Century Gothic" w:hAnsi="Century Gothic"/>
                <w:color w:val="auto"/>
                <w:szCs w:val="16"/>
              </w:rPr>
              <w:t xml:space="preserve"> публічна бібліотека" м. </w:t>
            </w:r>
            <w:r w:rsidR="00E72B76">
              <w:rPr>
                <w:rFonts w:ascii="Century Gothic" w:hAnsi="Century Gothic"/>
                <w:color w:val="auto"/>
                <w:szCs w:val="16"/>
              </w:rPr>
              <w:t>Шептицький</w:t>
            </w:r>
            <w:r w:rsidRPr="00AF1671">
              <w:rPr>
                <w:rFonts w:ascii="Century Gothic" w:hAnsi="Century Gothic"/>
                <w:color w:val="auto"/>
                <w:szCs w:val="16"/>
              </w:rPr>
              <w:t xml:space="preserve">, </w:t>
            </w:r>
            <w:proofErr w:type="spellStart"/>
            <w:r w:rsidRPr="00AF1671">
              <w:rPr>
                <w:rFonts w:ascii="Century Gothic" w:hAnsi="Century Gothic"/>
                <w:color w:val="auto"/>
                <w:szCs w:val="16"/>
              </w:rPr>
              <w:t>пл</w:t>
            </w:r>
            <w:proofErr w:type="spellEnd"/>
            <w:r w:rsidRPr="00AF1671">
              <w:rPr>
                <w:rFonts w:ascii="Century Gothic" w:hAnsi="Century Gothic"/>
                <w:color w:val="auto"/>
                <w:szCs w:val="16"/>
              </w:rPr>
              <w:t>. Соборна, 2</w:t>
            </w:r>
          </w:p>
        </w:tc>
        <w:tc>
          <w:tcPr>
            <w:tcW w:w="0" w:type="auto"/>
            <w:noWrap/>
            <w:hideMark/>
          </w:tcPr>
          <w:p w14:paraId="0B12E7A1"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 </w:t>
            </w:r>
          </w:p>
        </w:tc>
        <w:tc>
          <w:tcPr>
            <w:tcW w:w="0" w:type="auto"/>
            <w:noWrap/>
            <w:hideMark/>
          </w:tcPr>
          <w:p w14:paraId="6F4CB6B8"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конвектори</w:t>
            </w:r>
          </w:p>
        </w:tc>
        <w:tc>
          <w:tcPr>
            <w:tcW w:w="0" w:type="auto"/>
            <w:noWrap/>
            <w:hideMark/>
          </w:tcPr>
          <w:p w14:paraId="6D0AA9A0"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 </w:t>
            </w:r>
          </w:p>
        </w:tc>
        <w:tc>
          <w:tcPr>
            <w:tcW w:w="0" w:type="auto"/>
            <w:noWrap/>
            <w:hideMark/>
          </w:tcPr>
          <w:p w14:paraId="4D1A57D6" w14:textId="77777777" w:rsidR="00AF1671" w:rsidRPr="00AF1671" w:rsidRDefault="00AF1671" w:rsidP="00AF1671">
            <w:pPr>
              <w:rPr>
                <w:rFonts w:ascii="Century Gothic" w:hAnsi="Century Gothic"/>
                <w:color w:val="auto"/>
                <w:szCs w:val="16"/>
              </w:rPr>
            </w:pPr>
            <w:r w:rsidRPr="00AF1671">
              <w:rPr>
                <w:rFonts w:ascii="Century Gothic" w:hAnsi="Century Gothic"/>
                <w:color w:val="auto"/>
                <w:szCs w:val="16"/>
              </w:rPr>
              <w:t> </w:t>
            </w:r>
          </w:p>
        </w:tc>
      </w:tr>
      <w:tr w:rsidR="00AF1671" w:rsidRPr="00AF1671" w14:paraId="430F4122" w14:textId="77777777" w:rsidTr="00AF1671">
        <w:trPr>
          <w:trHeight w:val="20"/>
        </w:trPr>
        <w:tc>
          <w:tcPr>
            <w:tcW w:w="0" w:type="auto"/>
            <w:hideMark/>
          </w:tcPr>
          <w:p w14:paraId="0817ECA3"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2.17</w:t>
            </w:r>
          </w:p>
        </w:tc>
        <w:tc>
          <w:tcPr>
            <w:tcW w:w="0" w:type="auto"/>
            <w:hideMark/>
          </w:tcPr>
          <w:p w14:paraId="18DDCDDC" w14:textId="6EA4B39E" w:rsidR="00AF1671" w:rsidRPr="00AF1671" w:rsidRDefault="00AF1671" w:rsidP="00AF1671">
            <w:pPr>
              <w:rPr>
                <w:rFonts w:ascii="Century Gothic" w:hAnsi="Century Gothic"/>
                <w:color w:val="auto"/>
                <w:szCs w:val="16"/>
              </w:rPr>
            </w:pPr>
            <w:r w:rsidRPr="00AF1671">
              <w:rPr>
                <w:rFonts w:ascii="Century Gothic" w:hAnsi="Century Gothic"/>
                <w:color w:val="auto"/>
                <w:szCs w:val="16"/>
              </w:rPr>
              <w:t xml:space="preserve">Бібліотека-філія с. </w:t>
            </w:r>
            <w:proofErr w:type="spellStart"/>
            <w:r w:rsidRPr="00AF1671">
              <w:rPr>
                <w:rFonts w:ascii="Century Gothic" w:hAnsi="Century Gothic"/>
                <w:color w:val="auto"/>
                <w:szCs w:val="16"/>
              </w:rPr>
              <w:t>Сілець</w:t>
            </w:r>
            <w:proofErr w:type="spellEnd"/>
            <w:r w:rsidRPr="00AF1671">
              <w:rPr>
                <w:rFonts w:ascii="Century Gothic" w:hAnsi="Century Gothic"/>
                <w:color w:val="auto"/>
                <w:szCs w:val="16"/>
              </w:rPr>
              <w:t xml:space="preserve"> №2 КЗ "</w:t>
            </w:r>
            <w:r w:rsidR="00E72B76">
              <w:rPr>
                <w:rFonts w:ascii="Century Gothic" w:hAnsi="Century Gothic"/>
                <w:color w:val="auto"/>
                <w:szCs w:val="16"/>
              </w:rPr>
              <w:t xml:space="preserve"> </w:t>
            </w:r>
            <w:r w:rsidR="00E72B76">
              <w:rPr>
                <w:rFonts w:ascii="Century Gothic" w:hAnsi="Century Gothic"/>
                <w:color w:val="auto"/>
                <w:szCs w:val="16"/>
              </w:rPr>
              <w:t>Шептицьк</w:t>
            </w:r>
            <w:r w:rsidR="00E72B76">
              <w:rPr>
                <w:rFonts w:ascii="Century Gothic" w:hAnsi="Century Gothic"/>
                <w:color w:val="auto"/>
                <w:szCs w:val="16"/>
              </w:rPr>
              <w:t>а</w:t>
            </w:r>
            <w:r w:rsidR="00E72B76" w:rsidRPr="00AF1671">
              <w:rPr>
                <w:rFonts w:ascii="Century Gothic" w:hAnsi="Century Gothic"/>
                <w:color w:val="auto"/>
                <w:szCs w:val="16"/>
              </w:rPr>
              <w:t xml:space="preserve"> </w:t>
            </w:r>
            <w:r w:rsidRPr="00AF1671">
              <w:rPr>
                <w:rFonts w:ascii="Century Gothic" w:hAnsi="Century Gothic"/>
                <w:color w:val="auto"/>
                <w:szCs w:val="16"/>
              </w:rPr>
              <w:t xml:space="preserve">публічна бібліотека" с. </w:t>
            </w:r>
            <w:proofErr w:type="spellStart"/>
            <w:r w:rsidRPr="00AF1671">
              <w:rPr>
                <w:rFonts w:ascii="Century Gothic" w:hAnsi="Century Gothic"/>
                <w:color w:val="auto"/>
                <w:szCs w:val="16"/>
              </w:rPr>
              <w:t>Сілець</w:t>
            </w:r>
            <w:proofErr w:type="spellEnd"/>
            <w:r w:rsidRPr="00AF1671">
              <w:rPr>
                <w:rFonts w:ascii="Century Gothic" w:hAnsi="Century Gothic"/>
                <w:color w:val="auto"/>
                <w:szCs w:val="16"/>
              </w:rPr>
              <w:t xml:space="preserve">, присілок </w:t>
            </w:r>
            <w:proofErr w:type="spellStart"/>
            <w:r w:rsidRPr="00AF1671">
              <w:rPr>
                <w:rFonts w:ascii="Century Gothic" w:hAnsi="Century Gothic"/>
                <w:color w:val="auto"/>
                <w:szCs w:val="16"/>
              </w:rPr>
              <w:t>Заболотня</w:t>
            </w:r>
            <w:proofErr w:type="spellEnd"/>
            <w:r w:rsidRPr="00AF1671">
              <w:rPr>
                <w:rFonts w:ascii="Century Gothic" w:hAnsi="Century Gothic"/>
                <w:color w:val="auto"/>
                <w:szCs w:val="16"/>
              </w:rPr>
              <w:t xml:space="preserve"> №288</w:t>
            </w:r>
          </w:p>
        </w:tc>
        <w:tc>
          <w:tcPr>
            <w:tcW w:w="0" w:type="auto"/>
            <w:noWrap/>
            <w:hideMark/>
          </w:tcPr>
          <w:p w14:paraId="102F1D95"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 </w:t>
            </w:r>
          </w:p>
        </w:tc>
        <w:tc>
          <w:tcPr>
            <w:tcW w:w="0" w:type="auto"/>
            <w:noWrap/>
            <w:hideMark/>
          </w:tcPr>
          <w:p w14:paraId="7A8E9A7E"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піч</w:t>
            </w:r>
          </w:p>
        </w:tc>
        <w:tc>
          <w:tcPr>
            <w:tcW w:w="0" w:type="auto"/>
            <w:noWrap/>
            <w:hideMark/>
          </w:tcPr>
          <w:p w14:paraId="4BC9CAE9"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 </w:t>
            </w:r>
          </w:p>
        </w:tc>
        <w:tc>
          <w:tcPr>
            <w:tcW w:w="0" w:type="auto"/>
            <w:noWrap/>
            <w:hideMark/>
          </w:tcPr>
          <w:p w14:paraId="177A1F4B" w14:textId="77777777" w:rsidR="00AF1671" w:rsidRPr="00AF1671" w:rsidRDefault="00AF1671" w:rsidP="00AF1671">
            <w:pPr>
              <w:rPr>
                <w:rFonts w:ascii="Century Gothic" w:hAnsi="Century Gothic"/>
                <w:color w:val="auto"/>
                <w:szCs w:val="16"/>
              </w:rPr>
            </w:pPr>
            <w:r w:rsidRPr="00AF1671">
              <w:rPr>
                <w:rFonts w:ascii="Century Gothic" w:hAnsi="Century Gothic"/>
                <w:color w:val="auto"/>
                <w:szCs w:val="16"/>
              </w:rPr>
              <w:t> </w:t>
            </w:r>
          </w:p>
        </w:tc>
      </w:tr>
      <w:tr w:rsidR="00AF1671" w:rsidRPr="00AF1671" w14:paraId="049B6BD2" w14:textId="77777777" w:rsidTr="00AF1671">
        <w:trPr>
          <w:trHeight w:val="20"/>
        </w:trPr>
        <w:tc>
          <w:tcPr>
            <w:tcW w:w="0" w:type="auto"/>
            <w:hideMark/>
          </w:tcPr>
          <w:p w14:paraId="3B429ABB"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lastRenderedPageBreak/>
              <w:t>2.18</w:t>
            </w:r>
          </w:p>
        </w:tc>
        <w:tc>
          <w:tcPr>
            <w:tcW w:w="0" w:type="auto"/>
            <w:hideMark/>
          </w:tcPr>
          <w:p w14:paraId="0536C88F" w14:textId="619A948E" w:rsidR="00AF1671" w:rsidRPr="00AF1671" w:rsidRDefault="00AF1671" w:rsidP="00AF1671">
            <w:pPr>
              <w:rPr>
                <w:rFonts w:ascii="Century Gothic" w:hAnsi="Century Gothic"/>
                <w:color w:val="auto"/>
                <w:szCs w:val="16"/>
              </w:rPr>
            </w:pPr>
            <w:r w:rsidRPr="00AF1671">
              <w:rPr>
                <w:rFonts w:ascii="Century Gothic" w:hAnsi="Century Gothic"/>
                <w:color w:val="auto"/>
                <w:szCs w:val="16"/>
              </w:rPr>
              <w:t xml:space="preserve">Бібліотека-філія с. </w:t>
            </w:r>
            <w:proofErr w:type="spellStart"/>
            <w:r w:rsidRPr="00AF1671">
              <w:rPr>
                <w:rFonts w:ascii="Century Gothic" w:hAnsi="Century Gothic"/>
                <w:color w:val="auto"/>
                <w:szCs w:val="16"/>
              </w:rPr>
              <w:t>Борятин</w:t>
            </w:r>
            <w:proofErr w:type="spellEnd"/>
            <w:r w:rsidRPr="00AF1671">
              <w:rPr>
                <w:rFonts w:ascii="Century Gothic" w:hAnsi="Century Gothic"/>
                <w:color w:val="auto"/>
                <w:szCs w:val="16"/>
              </w:rPr>
              <w:t> КЗ "</w:t>
            </w:r>
            <w:r w:rsidR="00E72B76">
              <w:rPr>
                <w:rFonts w:ascii="Century Gothic" w:hAnsi="Century Gothic"/>
                <w:color w:val="auto"/>
                <w:szCs w:val="16"/>
              </w:rPr>
              <w:t xml:space="preserve"> </w:t>
            </w:r>
            <w:r w:rsidR="00E72B76">
              <w:rPr>
                <w:rFonts w:ascii="Century Gothic" w:hAnsi="Century Gothic"/>
                <w:color w:val="auto"/>
                <w:szCs w:val="16"/>
              </w:rPr>
              <w:t>Шептицьк</w:t>
            </w:r>
            <w:r w:rsidR="00E72B76">
              <w:rPr>
                <w:rFonts w:ascii="Century Gothic" w:hAnsi="Century Gothic"/>
                <w:color w:val="auto"/>
                <w:szCs w:val="16"/>
              </w:rPr>
              <w:t xml:space="preserve">а </w:t>
            </w:r>
            <w:r w:rsidRPr="00AF1671">
              <w:rPr>
                <w:rFonts w:ascii="Century Gothic" w:hAnsi="Century Gothic"/>
                <w:color w:val="auto"/>
                <w:szCs w:val="16"/>
              </w:rPr>
              <w:t>публічна бібліотека" с. Борятин, вул. Зелена, 41</w:t>
            </w:r>
          </w:p>
        </w:tc>
        <w:tc>
          <w:tcPr>
            <w:tcW w:w="0" w:type="auto"/>
            <w:noWrap/>
            <w:hideMark/>
          </w:tcPr>
          <w:p w14:paraId="21B8DA83"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 </w:t>
            </w:r>
          </w:p>
        </w:tc>
        <w:tc>
          <w:tcPr>
            <w:tcW w:w="0" w:type="auto"/>
            <w:noWrap/>
            <w:hideMark/>
          </w:tcPr>
          <w:p w14:paraId="4BA38EC8"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Піч</w:t>
            </w:r>
          </w:p>
        </w:tc>
        <w:tc>
          <w:tcPr>
            <w:tcW w:w="0" w:type="auto"/>
            <w:noWrap/>
            <w:hideMark/>
          </w:tcPr>
          <w:p w14:paraId="5CA97B87"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 </w:t>
            </w:r>
          </w:p>
        </w:tc>
        <w:tc>
          <w:tcPr>
            <w:tcW w:w="0" w:type="auto"/>
            <w:noWrap/>
            <w:hideMark/>
          </w:tcPr>
          <w:p w14:paraId="6CF4C0F5" w14:textId="77777777" w:rsidR="00AF1671" w:rsidRPr="00AF1671" w:rsidRDefault="00AF1671" w:rsidP="00AF1671">
            <w:pPr>
              <w:rPr>
                <w:rFonts w:ascii="Century Gothic" w:hAnsi="Century Gothic"/>
                <w:color w:val="auto"/>
                <w:szCs w:val="16"/>
              </w:rPr>
            </w:pPr>
            <w:r w:rsidRPr="00AF1671">
              <w:rPr>
                <w:rFonts w:ascii="Century Gothic" w:hAnsi="Century Gothic"/>
                <w:color w:val="auto"/>
                <w:szCs w:val="16"/>
              </w:rPr>
              <w:t> </w:t>
            </w:r>
          </w:p>
        </w:tc>
      </w:tr>
      <w:tr w:rsidR="00AF1671" w:rsidRPr="00AF1671" w14:paraId="35C34378" w14:textId="77777777" w:rsidTr="00AF1671">
        <w:trPr>
          <w:trHeight w:val="20"/>
        </w:trPr>
        <w:tc>
          <w:tcPr>
            <w:tcW w:w="0" w:type="auto"/>
            <w:hideMark/>
          </w:tcPr>
          <w:p w14:paraId="598411A8"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2.19</w:t>
            </w:r>
          </w:p>
        </w:tc>
        <w:tc>
          <w:tcPr>
            <w:tcW w:w="0" w:type="auto"/>
            <w:hideMark/>
          </w:tcPr>
          <w:p w14:paraId="3AA646FA" w14:textId="6F62DB9F" w:rsidR="00AF1671" w:rsidRPr="00AF1671" w:rsidRDefault="00AF1671" w:rsidP="00E72B76">
            <w:pPr>
              <w:rPr>
                <w:rFonts w:ascii="Century Gothic" w:hAnsi="Century Gothic"/>
                <w:color w:val="auto"/>
                <w:szCs w:val="16"/>
              </w:rPr>
            </w:pPr>
            <w:r w:rsidRPr="00AF1671">
              <w:rPr>
                <w:rFonts w:ascii="Century Gothic" w:hAnsi="Century Gothic"/>
                <w:color w:val="auto"/>
                <w:szCs w:val="16"/>
              </w:rPr>
              <w:t xml:space="preserve">Бібліотека-філія с. </w:t>
            </w:r>
            <w:proofErr w:type="spellStart"/>
            <w:r w:rsidRPr="00AF1671">
              <w:rPr>
                <w:rFonts w:ascii="Century Gothic" w:hAnsi="Century Gothic"/>
                <w:color w:val="auto"/>
                <w:szCs w:val="16"/>
              </w:rPr>
              <w:t>Волсвин</w:t>
            </w:r>
            <w:proofErr w:type="spellEnd"/>
            <w:r w:rsidRPr="00AF1671">
              <w:rPr>
                <w:rFonts w:ascii="Century Gothic" w:hAnsi="Century Gothic"/>
                <w:color w:val="auto"/>
                <w:szCs w:val="16"/>
              </w:rPr>
              <w:t> КЗ "</w:t>
            </w:r>
            <w:r w:rsidR="00E72B76">
              <w:rPr>
                <w:rFonts w:ascii="Century Gothic" w:hAnsi="Century Gothic"/>
                <w:color w:val="auto"/>
                <w:szCs w:val="16"/>
              </w:rPr>
              <w:t xml:space="preserve">Шептицька </w:t>
            </w:r>
            <w:r w:rsidRPr="00AF1671">
              <w:rPr>
                <w:rFonts w:ascii="Century Gothic" w:hAnsi="Century Gothic"/>
                <w:color w:val="auto"/>
                <w:szCs w:val="16"/>
              </w:rPr>
              <w:t xml:space="preserve">публічна бібліотека" с. </w:t>
            </w:r>
            <w:proofErr w:type="spellStart"/>
            <w:r w:rsidRPr="00AF1671">
              <w:rPr>
                <w:rFonts w:ascii="Century Gothic" w:hAnsi="Century Gothic"/>
                <w:color w:val="auto"/>
                <w:szCs w:val="16"/>
              </w:rPr>
              <w:t>Волсвин</w:t>
            </w:r>
            <w:proofErr w:type="spellEnd"/>
            <w:r w:rsidRPr="00AF1671">
              <w:rPr>
                <w:rFonts w:ascii="Century Gothic" w:hAnsi="Century Gothic"/>
                <w:color w:val="auto"/>
                <w:szCs w:val="16"/>
              </w:rPr>
              <w:t xml:space="preserve">, вул. </w:t>
            </w:r>
            <w:proofErr w:type="spellStart"/>
            <w:r w:rsidRPr="00AF1671">
              <w:rPr>
                <w:rFonts w:ascii="Century Gothic" w:hAnsi="Century Gothic"/>
                <w:color w:val="auto"/>
                <w:szCs w:val="16"/>
              </w:rPr>
              <w:t>Мишуги</w:t>
            </w:r>
            <w:proofErr w:type="spellEnd"/>
            <w:r w:rsidRPr="00AF1671">
              <w:rPr>
                <w:rFonts w:ascii="Century Gothic" w:hAnsi="Century Gothic"/>
                <w:color w:val="auto"/>
                <w:szCs w:val="16"/>
              </w:rPr>
              <w:t>, 4</w:t>
            </w:r>
          </w:p>
        </w:tc>
        <w:tc>
          <w:tcPr>
            <w:tcW w:w="0" w:type="auto"/>
            <w:noWrap/>
            <w:hideMark/>
          </w:tcPr>
          <w:p w14:paraId="17FDC2B5"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 </w:t>
            </w:r>
          </w:p>
        </w:tc>
        <w:tc>
          <w:tcPr>
            <w:tcW w:w="0" w:type="auto"/>
            <w:noWrap/>
            <w:hideMark/>
          </w:tcPr>
          <w:p w14:paraId="7D236414"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Піч</w:t>
            </w:r>
          </w:p>
        </w:tc>
        <w:tc>
          <w:tcPr>
            <w:tcW w:w="0" w:type="auto"/>
            <w:noWrap/>
            <w:hideMark/>
          </w:tcPr>
          <w:p w14:paraId="51C35AA9"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 </w:t>
            </w:r>
          </w:p>
        </w:tc>
        <w:tc>
          <w:tcPr>
            <w:tcW w:w="0" w:type="auto"/>
            <w:noWrap/>
            <w:hideMark/>
          </w:tcPr>
          <w:p w14:paraId="4E79E7ED" w14:textId="77777777" w:rsidR="00AF1671" w:rsidRPr="00AF1671" w:rsidRDefault="00AF1671" w:rsidP="00AF1671">
            <w:pPr>
              <w:rPr>
                <w:rFonts w:ascii="Century Gothic" w:hAnsi="Century Gothic"/>
                <w:color w:val="auto"/>
                <w:szCs w:val="16"/>
              </w:rPr>
            </w:pPr>
            <w:r w:rsidRPr="00AF1671">
              <w:rPr>
                <w:rFonts w:ascii="Century Gothic" w:hAnsi="Century Gothic"/>
                <w:color w:val="auto"/>
                <w:szCs w:val="16"/>
              </w:rPr>
              <w:t> </w:t>
            </w:r>
          </w:p>
        </w:tc>
      </w:tr>
      <w:tr w:rsidR="00AF1671" w:rsidRPr="00AF1671" w14:paraId="06FEE9B6" w14:textId="77777777" w:rsidTr="00AF1671">
        <w:trPr>
          <w:trHeight w:val="20"/>
        </w:trPr>
        <w:tc>
          <w:tcPr>
            <w:tcW w:w="0" w:type="auto"/>
            <w:hideMark/>
          </w:tcPr>
          <w:p w14:paraId="1F001A4D"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2.20</w:t>
            </w:r>
          </w:p>
        </w:tc>
        <w:tc>
          <w:tcPr>
            <w:tcW w:w="0" w:type="auto"/>
            <w:hideMark/>
          </w:tcPr>
          <w:p w14:paraId="61FDCF4B" w14:textId="2C2FF624" w:rsidR="00AF1671" w:rsidRPr="00AF1671" w:rsidRDefault="00AF1671" w:rsidP="00AF1671">
            <w:pPr>
              <w:rPr>
                <w:rFonts w:ascii="Century Gothic" w:hAnsi="Century Gothic"/>
                <w:color w:val="auto"/>
                <w:szCs w:val="16"/>
              </w:rPr>
            </w:pPr>
            <w:r w:rsidRPr="00AF1671">
              <w:rPr>
                <w:rFonts w:ascii="Century Gothic" w:hAnsi="Century Gothic"/>
                <w:color w:val="auto"/>
                <w:szCs w:val="16"/>
              </w:rPr>
              <w:t>Бібліотека-філія с. Острів КЗ "</w:t>
            </w:r>
            <w:r w:rsidR="00E72B76">
              <w:rPr>
                <w:rFonts w:ascii="Century Gothic" w:hAnsi="Century Gothic"/>
                <w:color w:val="auto"/>
                <w:szCs w:val="16"/>
              </w:rPr>
              <w:t xml:space="preserve"> </w:t>
            </w:r>
            <w:r w:rsidR="00E72B76">
              <w:rPr>
                <w:rFonts w:ascii="Century Gothic" w:hAnsi="Century Gothic"/>
                <w:color w:val="auto"/>
                <w:szCs w:val="16"/>
              </w:rPr>
              <w:t>Шептицьк</w:t>
            </w:r>
            <w:r w:rsidR="00E72B76">
              <w:rPr>
                <w:rFonts w:ascii="Century Gothic" w:hAnsi="Century Gothic"/>
                <w:color w:val="auto"/>
                <w:szCs w:val="16"/>
              </w:rPr>
              <w:t xml:space="preserve">а </w:t>
            </w:r>
            <w:r w:rsidRPr="00AF1671">
              <w:rPr>
                <w:rFonts w:ascii="Century Gothic" w:hAnsi="Century Gothic"/>
                <w:color w:val="auto"/>
                <w:szCs w:val="16"/>
              </w:rPr>
              <w:t>публічна бібліотека" с. Острів, вул. Івана Франка, 15</w:t>
            </w:r>
          </w:p>
        </w:tc>
        <w:tc>
          <w:tcPr>
            <w:tcW w:w="0" w:type="auto"/>
            <w:noWrap/>
            <w:hideMark/>
          </w:tcPr>
          <w:p w14:paraId="6106497C"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 </w:t>
            </w:r>
          </w:p>
        </w:tc>
        <w:tc>
          <w:tcPr>
            <w:tcW w:w="0" w:type="auto"/>
            <w:noWrap/>
            <w:hideMark/>
          </w:tcPr>
          <w:p w14:paraId="493E00B3"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піч</w:t>
            </w:r>
          </w:p>
        </w:tc>
        <w:tc>
          <w:tcPr>
            <w:tcW w:w="0" w:type="auto"/>
            <w:noWrap/>
            <w:hideMark/>
          </w:tcPr>
          <w:p w14:paraId="6AADA705"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 </w:t>
            </w:r>
          </w:p>
        </w:tc>
        <w:tc>
          <w:tcPr>
            <w:tcW w:w="0" w:type="auto"/>
            <w:noWrap/>
            <w:hideMark/>
          </w:tcPr>
          <w:p w14:paraId="22ED5C69" w14:textId="77777777" w:rsidR="00AF1671" w:rsidRPr="00AF1671" w:rsidRDefault="00AF1671" w:rsidP="00AF1671">
            <w:pPr>
              <w:rPr>
                <w:rFonts w:ascii="Century Gothic" w:hAnsi="Century Gothic"/>
                <w:color w:val="auto"/>
                <w:szCs w:val="16"/>
              </w:rPr>
            </w:pPr>
            <w:r w:rsidRPr="00AF1671">
              <w:rPr>
                <w:rFonts w:ascii="Century Gothic" w:hAnsi="Century Gothic"/>
                <w:color w:val="auto"/>
                <w:szCs w:val="16"/>
              </w:rPr>
              <w:t> </w:t>
            </w:r>
          </w:p>
        </w:tc>
      </w:tr>
      <w:tr w:rsidR="00AF1671" w:rsidRPr="00AF1671" w14:paraId="70D4D174" w14:textId="77777777" w:rsidTr="00AF1671">
        <w:trPr>
          <w:trHeight w:val="20"/>
        </w:trPr>
        <w:tc>
          <w:tcPr>
            <w:tcW w:w="0" w:type="auto"/>
            <w:hideMark/>
          </w:tcPr>
          <w:p w14:paraId="7C589C1E"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2.21</w:t>
            </w:r>
          </w:p>
        </w:tc>
        <w:tc>
          <w:tcPr>
            <w:tcW w:w="0" w:type="auto"/>
            <w:hideMark/>
          </w:tcPr>
          <w:p w14:paraId="6E6A2328" w14:textId="6FD4790F" w:rsidR="00AF1671" w:rsidRPr="00AF1671" w:rsidRDefault="00AF1671" w:rsidP="00AF1671">
            <w:pPr>
              <w:rPr>
                <w:rFonts w:ascii="Century Gothic" w:hAnsi="Century Gothic"/>
                <w:color w:val="auto"/>
                <w:szCs w:val="16"/>
              </w:rPr>
            </w:pPr>
            <w:r w:rsidRPr="00AF1671">
              <w:rPr>
                <w:rFonts w:ascii="Century Gothic" w:hAnsi="Century Gothic"/>
                <w:color w:val="auto"/>
                <w:szCs w:val="16"/>
              </w:rPr>
              <w:t>КЗ "</w:t>
            </w:r>
            <w:r w:rsidR="00E72B76">
              <w:rPr>
                <w:rFonts w:ascii="Century Gothic" w:hAnsi="Century Gothic"/>
                <w:color w:val="auto"/>
                <w:szCs w:val="16"/>
              </w:rPr>
              <w:t xml:space="preserve"> </w:t>
            </w:r>
            <w:r w:rsidR="00E72B76">
              <w:rPr>
                <w:rFonts w:ascii="Century Gothic" w:hAnsi="Century Gothic"/>
                <w:color w:val="auto"/>
                <w:szCs w:val="16"/>
              </w:rPr>
              <w:t>Шептицьк</w:t>
            </w:r>
            <w:r w:rsidR="00E72B76">
              <w:rPr>
                <w:rFonts w:ascii="Century Gothic" w:hAnsi="Century Gothic"/>
                <w:color w:val="auto"/>
                <w:szCs w:val="16"/>
              </w:rPr>
              <w:t>а</w:t>
            </w:r>
            <w:r w:rsidRPr="00AF1671">
              <w:rPr>
                <w:rFonts w:ascii="Century Gothic" w:hAnsi="Century Gothic"/>
                <w:color w:val="auto"/>
                <w:szCs w:val="16"/>
              </w:rPr>
              <w:t xml:space="preserve"> школа мистецтв" м. </w:t>
            </w:r>
            <w:r w:rsidR="00E72B76">
              <w:rPr>
                <w:rFonts w:ascii="Century Gothic" w:hAnsi="Century Gothic"/>
                <w:color w:val="auto"/>
                <w:szCs w:val="16"/>
              </w:rPr>
              <w:t>Шептицький</w:t>
            </w:r>
            <w:r w:rsidRPr="00AF1671">
              <w:rPr>
                <w:rFonts w:ascii="Century Gothic" w:hAnsi="Century Gothic"/>
                <w:color w:val="auto"/>
                <w:szCs w:val="16"/>
              </w:rPr>
              <w:t xml:space="preserve"> , вул. Грушевського, 11</w:t>
            </w:r>
          </w:p>
        </w:tc>
        <w:tc>
          <w:tcPr>
            <w:tcW w:w="0" w:type="auto"/>
            <w:noWrap/>
            <w:hideMark/>
          </w:tcPr>
          <w:p w14:paraId="78D3A3E6"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 </w:t>
            </w:r>
          </w:p>
        </w:tc>
        <w:tc>
          <w:tcPr>
            <w:tcW w:w="0" w:type="auto"/>
            <w:noWrap/>
            <w:hideMark/>
          </w:tcPr>
          <w:p w14:paraId="6A439DD2"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централізоване</w:t>
            </w:r>
          </w:p>
        </w:tc>
        <w:tc>
          <w:tcPr>
            <w:tcW w:w="0" w:type="auto"/>
            <w:noWrap/>
            <w:hideMark/>
          </w:tcPr>
          <w:p w14:paraId="3F0A7774"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1</w:t>
            </w:r>
          </w:p>
        </w:tc>
        <w:tc>
          <w:tcPr>
            <w:tcW w:w="0" w:type="auto"/>
            <w:noWrap/>
            <w:hideMark/>
          </w:tcPr>
          <w:p w14:paraId="0F9561C7" w14:textId="77777777" w:rsidR="00AF1671" w:rsidRPr="00AF1671" w:rsidRDefault="00AF1671" w:rsidP="00AF1671">
            <w:pPr>
              <w:rPr>
                <w:rFonts w:ascii="Century Gothic" w:hAnsi="Century Gothic"/>
                <w:color w:val="auto"/>
                <w:szCs w:val="16"/>
              </w:rPr>
            </w:pPr>
            <w:r w:rsidRPr="00AF1671">
              <w:rPr>
                <w:rFonts w:ascii="Century Gothic" w:hAnsi="Century Gothic"/>
                <w:color w:val="auto"/>
                <w:szCs w:val="16"/>
              </w:rPr>
              <w:t> </w:t>
            </w:r>
          </w:p>
        </w:tc>
      </w:tr>
      <w:tr w:rsidR="00AF1671" w:rsidRPr="00AF1671" w14:paraId="3BCBDD62" w14:textId="77777777" w:rsidTr="00AF1671">
        <w:trPr>
          <w:trHeight w:val="20"/>
        </w:trPr>
        <w:tc>
          <w:tcPr>
            <w:tcW w:w="0" w:type="auto"/>
            <w:hideMark/>
          </w:tcPr>
          <w:p w14:paraId="2F7437E4"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2.22</w:t>
            </w:r>
          </w:p>
        </w:tc>
        <w:tc>
          <w:tcPr>
            <w:tcW w:w="0" w:type="auto"/>
            <w:hideMark/>
          </w:tcPr>
          <w:p w14:paraId="1890FD46" w14:textId="77777777" w:rsidR="00AF1671" w:rsidRPr="00AF1671" w:rsidRDefault="00AF1671" w:rsidP="00AF1671">
            <w:pPr>
              <w:rPr>
                <w:rFonts w:ascii="Century Gothic" w:hAnsi="Century Gothic"/>
                <w:color w:val="auto"/>
                <w:szCs w:val="16"/>
              </w:rPr>
            </w:pPr>
            <w:r w:rsidRPr="00AF1671">
              <w:rPr>
                <w:rFonts w:ascii="Century Gothic" w:hAnsi="Century Gothic"/>
                <w:color w:val="auto"/>
                <w:szCs w:val="16"/>
              </w:rPr>
              <w:t>КЗ "Гірницька дитяча школа мистецтв" смт. Гірник, вул. Шашкевича, 8</w:t>
            </w:r>
          </w:p>
        </w:tc>
        <w:tc>
          <w:tcPr>
            <w:tcW w:w="0" w:type="auto"/>
            <w:noWrap/>
            <w:hideMark/>
          </w:tcPr>
          <w:p w14:paraId="0D5118EF"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 </w:t>
            </w:r>
          </w:p>
        </w:tc>
        <w:tc>
          <w:tcPr>
            <w:tcW w:w="0" w:type="auto"/>
            <w:noWrap/>
            <w:hideMark/>
          </w:tcPr>
          <w:p w14:paraId="7B364CA2"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Автономне(електричний котел)</w:t>
            </w:r>
          </w:p>
        </w:tc>
        <w:tc>
          <w:tcPr>
            <w:tcW w:w="0" w:type="auto"/>
            <w:noWrap/>
            <w:hideMark/>
          </w:tcPr>
          <w:p w14:paraId="6D26CB73"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w:t>
            </w:r>
          </w:p>
        </w:tc>
        <w:tc>
          <w:tcPr>
            <w:tcW w:w="0" w:type="auto"/>
            <w:noWrap/>
            <w:hideMark/>
          </w:tcPr>
          <w:p w14:paraId="0457EA80" w14:textId="77777777" w:rsidR="00AF1671" w:rsidRPr="00AF1671" w:rsidRDefault="00AF1671" w:rsidP="00AF1671">
            <w:pPr>
              <w:rPr>
                <w:rFonts w:ascii="Century Gothic" w:hAnsi="Century Gothic"/>
                <w:color w:val="auto"/>
                <w:szCs w:val="16"/>
              </w:rPr>
            </w:pPr>
            <w:r w:rsidRPr="00AF1671">
              <w:rPr>
                <w:rFonts w:ascii="Century Gothic" w:hAnsi="Century Gothic"/>
                <w:color w:val="auto"/>
                <w:szCs w:val="16"/>
              </w:rPr>
              <w:t> </w:t>
            </w:r>
          </w:p>
        </w:tc>
      </w:tr>
      <w:tr w:rsidR="00AF1671" w:rsidRPr="00AF1671" w14:paraId="66A095C1" w14:textId="77777777" w:rsidTr="00AF1671">
        <w:trPr>
          <w:trHeight w:val="20"/>
        </w:trPr>
        <w:tc>
          <w:tcPr>
            <w:tcW w:w="0" w:type="auto"/>
            <w:hideMark/>
          </w:tcPr>
          <w:p w14:paraId="16F8CAE0"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2.23</w:t>
            </w:r>
          </w:p>
        </w:tc>
        <w:tc>
          <w:tcPr>
            <w:tcW w:w="0" w:type="auto"/>
            <w:hideMark/>
          </w:tcPr>
          <w:p w14:paraId="618BB7C8" w14:textId="77777777" w:rsidR="00AF1671" w:rsidRPr="00AF1671" w:rsidRDefault="00AF1671" w:rsidP="00AF1671">
            <w:pPr>
              <w:rPr>
                <w:rFonts w:ascii="Century Gothic" w:hAnsi="Century Gothic"/>
                <w:color w:val="auto"/>
                <w:szCs w:val="16"/>
              </w:rPr>
            </w:pPr>
            <w:r w:rsidRPr="00AF1671">
              <w:rPr>
                <w:rFonts w:ascii="Century Gothic" w:hAnsi="Century Gothic"/>
                <w:color w:val="auto"/>
                <w:szCs w:val="16"/>
              </w:rPr>
              <w:t>КЗ "</w:t>
            </w:r>
            <w:proofErr w:type="spellStart"/>
            <w:r w:rsidRPr="00AF1671">
              <w:rPr>
                <w:rFonts w:ascii="Century Gothic" w:hAnsi="Century Gothic"/>
                <w:color w:val="auto"/>
                <w:szCs w:val="16"/>
              </w:rPr>
              <w:t>Соснівська</w:t>
            </w:r>
            <w:proofErr w:type="spellEnd"/>
            <w:r w:rsidRPr="00AF1671">
              <w:rPr>
                <w:rFonts w:ascii="Century Gothic" w:hAnsi="Century Gothic"/>
                <w:color w:val="auto"/>
                <w:szCs w:val="16"/>
              </w:rPr>
              <w:t xml:space="preserve"> дитяча музична школа" м. Соснівка , вул. Галицька, 3а</w:t>
            </w:r>
          </w:p>
        </w:tc>
        <w:tc>
          <w:tcPr>
            <w:tcW w:w="0" w:type="auto"/>
            <w:noWrap/>
            <w:hideMark/>
          </w:tcPr>
          <w:p w14:paraId="48166DA4"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 </w:t>
            </w:r>
          </w:p>
        </w:tc>
        <w:tc>
          <w:tcPr>
            <w:tcW w:w="0" w:type="auto"/>
            <w:noWrap/>
            <w:hideMark/>
          </w:tcPr>
          <w:p w14:paraId="1F78FB54"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централізоване</w:t>
            </w:r>
          </w:p>
        </w:tc>
        <w:tc>
          <w:tcPr>
            <w:tcW w:w="0" w:type="auto"/>
            <w:noWrap/>
            <w:hideMark/>
          </w:tcPr>
          <w:p w14:paraId="7F4E9BAE"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1</w:t>
            </w:r>
          </w:p>
        </w:tc>
        <w:tc>
          <w:tcPr>
            <w:tcW w:w="0" w:type="auto"/>
            <w:noWrap/>
            <w:hideMark/>
          </w:tcPr>
          <w:p w14:paraId="05B75E12" w14:textId="77777777" w:rsidR="00AF1671" w:rsidRPr="00AF1671" w:rsidRDefault="00AF1671" w:rsidP="00AF1671">
            <w:pPr>
              <w:rPr>
                <w:rFonts w:ascii="Century Gothic" w:hAnsi="Century Gothic"/>
                <w:color w:val="auto"/>
                <w:szCs w:val="16"/>
              </w:rPr>
            </w:pPr>
            <w:r w:rsidRPr="00AF1671">
              <w:rPr>
                <w:rFonts w:ascii="Century Gothic" w:hAnsi="Century Gothic"/>
                <w:color w:val="auto"/>
                <w:szCs w:val="16"/>
              </w:rPr>
              <w:t> </w:t>
            </w:r>
          </w:p>
        </w:tc>
      </w:tr>
      <w:tr w:rsidR="00AF1671" w:rsidRPr="00AF1671" w14:paraId="1ADF5625" w14:textId="77777777" w:rsidTr="00AF1671">
        <w:trPr>
          <w:trHeight w:val="20"/>
        </w:trPr>
        <w:tc>
          <w:tcPr>
            <w:tcW w:w="0" w:type="auto"/>
            <w:noWrap/>
            <w:hideMark/>
          </w:tcPr>
          <w:p w14:paraId="399DF650"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3</w:t>
            </w:r>
          </w:p>
        </w:tc>
        <w:tc>
          <w:tcPr>
            <w:tcW w:w="0" w:type="auto"/>
            <w:hideMark/>
          </w:tcPr>
          <w:p w14:paraId="7BFF35CC" w14:textId="77777777" w:rsidR="00AF1671" w:rsidRPr="00AF1671" w:rsidRDefault="00AF1671" w:rsidP="00AF1671">
            <w:pPr>
              <w:rPr>
                <w:rFonts w:ascii="Century Gothic" w:hAnsi="Century Gothic"/>
                <w:color w:val="auto"/>
                <w:szCs w:val="16"/>
              </w:rPr>
            </w:pPr>
            <w:r w:rsidRPr="00AF1671">
              <w:rPr>
                <w:rFonts w:ascii="Century Gothic" w:hAnsi="Century Gothic"/>
                <w:color w:val="auto"/>
                <w:szCs w:val="16"/>
              </w:rPr>
              <w:t>Заклади соціального захисту населення</w:t>
            </w:r>
          </w:p>
        </w:tc>
        <w:tc>
          <w:tcPr>
            <w:tcW w:w="0" w:type="auto"/>
            <w:noWrap/>
            <w:hideMark/>
          </w:tcPr>
          <w:p w14:paraId="08BFD20B"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 </w:t>
            </w:r>
          </w:p>
        </w:tc>
        <w:tc>
          <w:tcPr>
            <w:tcW w:w="0" w:type="auto"/>
            <w:noWrap/>
            <w:hideMark/>
          </w:tcPr>
          <w:p w14:paraId="41E99815"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 </w:t>
            </w:r>
          </w:p>
        </w:tc>
        <w:tc>
          <w:tcPr>
            <w:tcW w:w="0" w:type="auto"/>
            <w:noWrap/>
            <w:hideMark/>
          </w:tcPr>
          <w:p w14:paraId="397C3E4A"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 </w:t>
            </w:r>
          </w:p>
        </w:tc>
        <w:tc>
          <w:tcPr>
            <w:tcW w:w="0" w:type="auto"/>
            <w:noWrap/>
            <w:hideMark/>
          </w:tcPr>
          <w:p w14:paraId="6E6E5C7F" w14:textId="77777777" w:rsidR="00AF1671" w:rsidRPr="00AF1671" w:rsidRDefault="00AF1671" w:rsidP="00AF1671">
            <w:pPr>
              <w:rPr>
                <w:rFonts w:ascii="Century Gothic" w:hAnsi="Century Gothic"/>
                <w:color w:val="auto"/>
                <w:szCs w:val="16"/>
              </w:rPr>
            </w:pPr>
            <w:r w:rsidRPr="00AF1671">
              <w:rPr>
                <w:rFonts w:ascii="Century Gothic" w:hAnsi="Century Gothic"/>
                <w:color w:val="auto"/>
                <w:szCs w:val="16"/>
              </w:rPr>
              <w:t> </w:t>
            </w:r>
          </w:p>
        </w:tc>
      </w:tr>
      <w:tr w:rsidR="00AF1671" w:rsidRPr="00AF1671" w14:paraId="73FE5987" w14:textId="77777777" w:rsidTr="00AF1671">
        <w:trPr>
          <w:trHeight w:val="20"/>
        </w:trPr>
        <w:tc>
          <w:tcPr>
            <w:tcW w:w="0" w:type="auto"/>
            <w:hideMark/>
          </w:tcPr>
          <w:p w14:paraId="04F89366"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3.1</w:t>
            </w:r>
          </w:p>
        </w:tc>
        <w:tc>
          <w:tcPr>
            <w:tcW w:w="0" w:type="auto"/>
            <w:hideMark/>
          </w:tcPr>
          <w:p w14:paraId="4F3B6E3F" w14:textId="6631105C" w:rsidR="00AF1671" w:rsidRPr="00AF1671" w:rsidRDefault="00E72B76" w:rsidP="00E72B76">
            <w:pPr>
              <w:rPr>
                <w:rFonts w:ascii="Century Gothic" w:hAnsi="Century Gothic"/>
                <w:color w:val="auto"/>
                <w:szCs w:val="16"/>
              </w:rPr>
            </w:pPr>
            <w:r w:rsidRPr="00510DEE">
              <w:rPr>
                <w:rFonts w:ascii="Century Gothic" w:hAnsi="Century Gothic"/>
                <w:color w:val="auto"/>
                <w:szCs w:val="16"/>
              </w:rPr>
              <w:t>К</w:t>
            </w:r>
            <w:r>
              <w:rPr>
                <w:rFonts w:ascii="Century Gothic" w:hAnsi="Century Gothic"/>
                <w:color w:val="auto"/>
                <w:szCs w:val="16"/>
              </w:rPr>
              <w:t>Н</w:t>
            </w:r>
            <w:r w:rsidRPr="00510DEE">
              <w:rPr>
                <w:rFonts w:ascii="Century Gothic" w:hAnsi="Century Gothic"/>
                <w:color w:val="auto"/>
                <w:szCs w:val="16"/>
              </w:rPr>
              <w:t xml:space="preserve">П «Центральна міська лікарня </w:t>
            </w:r>
            <w:r>
              <w:rPr>
                <w:rFonts w:ascii="Century Gothic" w:hAnsi="Century Gothic"/>
                <w:color w:val="auto"/>
                <w:szCs w:val="16"/>
              </w:rPr>
              <w:t xml:space="preserve">Шептицької міської ради», </w:t>
            </w:r>
            <w:proofErr w:type="spellStart"/>
            <w:r>
              <w:rPr>
                <w:rFonts w:ascii="Century Gothic" w:hAnsi="Century Gothic"/>
                <w:color w:val="auto"/>
                <w:szCs w:val="16"/>
              </w:rPr>
              <w:t>адреса:м</w:t>
            </w:r>
            <w:proofErr w:type="spellEnd"/>
            <w:r>
              <w:rPr>
                <w:rFonts w:ascii="Century Gothic" w:hAnsi="Century Gothic"/>
                <w:color w:val="auto"/>
                <w:szCs w:val="16"/>
              </w:rPr>
              <w:t xml:space="preserve"> .Шептицький</w:t>
            </w:r>
            <w:r w:rsidRPr="00510DEE">
              <w:rPr>
                <w:rFonts w:ascii="Century Gothic" w:hAnsi="Century Gothic"/>
                <w:color w:val="auto"/>
                <w:szCs w:val="16"/>
              </w:rPr>
              <w:t xml:space="preserve"> </w:t>
            </w:r>
            <w:r w:rsidR="00AF1671" w:rsidRPr="00AF1671">
              <w:rPr>
                <w:rFonts w:ascii="Century Gothic" w:hAnsi="Century Gothic"/>
                <w:color w:val="auto"/>
                <w:szCs w:val="16"/>
              </w:rPr>
              <w:t>вул. Івасюка.2</w:t>
            </w:r>
          </w:p>
        </w:tc>
        <w:tc>
          <w:tcPr>
            <w:tcW w:w="0" w:type="auto"/>
            <w:noWrap/>
            <w:hideMark/>
          </w:tcPr>
          <w:p w14:paraId="36013796"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w:t>
            </w:r>
          </w:p>
        </w:tc>
        <w:tc>
          <w:tcPr>
            <w:tcW w:w="0" w:type="auto"/>
            <w:noWrap/>
            <w:hideMark/>
          </w:tcPr>
          <w:p w14:paraId="67BE4105"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централізоване</w:t>
            </w:r>
          </w:p>
        </w:tc>
        <w:tc>
          <w:tcPr>
            <w:tcW w:w="0" w:type="auto"/>
            <w:noWrap/>
            <w:hideMark/>
          </w:tcPr>
          <w:p w14:paraId="08D13A41"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1</w:t>
            </w:r>
          </w:p>
        </w:tc>
        <w:tc>
          <w:tcPr>
            <w:tcW w:w="0" w:type="auto"/>
            <w:noWrap/>
            <w:hideMark/>
          </w:tcPr>
          <w:p w14:paraId="5DB4967E" w14:textId="77777777" w:rsidR="00AF1671" w:rsidRPr="00AF1671" w:rsidRDefault="00AF1671" w:rsidP="00AF1671">
            <w:pPr>
              <w:rPr>
                <w:rFonts w:ascii="Century Gothic" w:hAnsi="Century Gothic"/>
                <w:color w:val="auto"/>
                <w:szCs w:val="16"/>
              </w:rPr>
            </w:pPr>
            <w:r w:rsidRPr="00AF1671">
              <w:rPr>
                <w:rFonts w:ascii="Century Gothic" w:hAnsi="Century Gothic"/>
                <w:color w:val="auto"/>
                <w:szCs w:val="16"/>
              </w:rPr>
              <w:t> </w:t>
            </w:r>
          </w:p>
        </w:tc>
      </w:tr>
      <w:tr w:rsidR="00AF1671" w:rsidRPr="00AF1671" w14:paraId="33C8F2E6" w14:textId="77777777" w:rsidTr="00AF1671">
        <w:trPr>
          <w:trHeight w:val="20"/>
        </w:trPr>
        <w:tc>
          <w:tcPr>
            <w:tcW w:w="0" w:type="auto"/>
            <w:hideMark/>
          </w:tcPr>
          <w:p w14:paraId="7FBD969C"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3.2</w:t>
            </w:r>
          </w:p>
        </w:tc>
        <w:tc>
          <w:tcPr>
            <w:tcW w:w="0" w:type="auto"/>
            <w:hideMark/>
          </w:tcPr>
          <w:p w14:paraId="2747E791" w14:textId="167BDA2E" w:rsidR="00AF1671" w:rsidRPr="00AF1671" w:rsidRDefault="00E72B76" w:rsidP="00E72B76">
            <w:pPr>
              <w:rPr>
                <w:rFonts w:ascii="Century Gothic" w:hAnsi="Century Gothic"/>
                <w:color w:val="auto"/>
                <w:szCs w:val="16"/>
              </w:rPr>
            </w:pPr>
            <w:r w:rsidRPr="00510DEE">
              <w:rPr>
                <w:rFonts w:ascii="Century Gothic" w:hAnsi="Century Gothic"/>
                <w:color w:val="auto"/>
                <w:szCs w:val="16"/>
              </w:rPr>
              <w:t>К</w:t>
            </w:r>
            <w:r>
              <w:rPr>
                <w:rFonts w:ascii="Century Gothic" w:hAnsi="Century Gothic"/>
                <w:color w:val="auto"/>
                <w:szCs w:val="16"/>
              </w:rPr>
              <w:t>Н</w:t>
            </w:r>
            <w:r w:rsidRPr="00510DEE">
              <w:rPr>
                <w:rFonts w:ascii="Century Gothic" w:hAnsi="Century Gothic"/>
                <w:color w:val="auto"/>
                <w:szCs w:val="16"/>
              </w:rPr>
              <w:t xml:space="preserve">П «Центральна міська лікарня </w:t>
            </w:r>
            <w:r>
              <w:rPr>
                <w:rFonts w:ascii="Century Gothic" w:hAnsi="Century Gothic"/>
                <w:color w:val="auto"/>
                <w:szCs w:val="16"/>
              </w:rPr>
              <w:t xml:space="preserve">Шептицької міської ради», </w:t>
            </w:r>
            <w:proofErr w:type="spellStart"/>
            <w:r>
              <w:rPr>
                <w:rFonts w:ascii="Century Gothic" w:hAnsi="Century Gothic"/>
                <w:color w:val="auto"/>
                <w:szCs w:val="16"/>
              </w:rPr>
              <w:t>адреса:м</w:t>
            </w:r>
            <w:proofErr w:type="spellEnd"/>
            <w:r>
              <w:rPr>
                <w:rFonts w:ascii="Century Gothic" w:hAnsi="Century Gothic"/>
                <w:color w:val="auto"/>
                <w:szCs w:val="16"/>
              </w:rPr>
              <w:t xml:space="preserve"> .Шептицький</w:t>
            </w:r>
            <w:r w:rsidRPr="00510DEE">
              <w:rPr>
                <w:rFonts w:ascii="Century Gothic" w:hAnsi="Century Gothic"/>
                <w:color w:val="auto"/>
                <w:szCs w:val="16"/>
              </w:rPr>
              <w:t xml:space="preserve"> </w:t>
            </w:r>
            <w:r w:rsidR="00AF1671" w:rsidRPr="00AF1671">
              <w:rPr>
                <w:rFonts w:ascii="Century Gothic" w:hAnsi="Century Gothic"/>
                <w:color w:val="auto"/>
                <w:szCs w:val="16"/>
              </w:rPr>
              <w:t>вул.Клюсівська,8а</w:t>
            </w:r>
          </w:p>
        </w:tc>
        <w:tc>
          <w:tcPr>
            <w:tcW w:w="0" w:type="auto"/>
            <w:noWrap/>
            <w:hideMark/>
          </w:tcPr>
          <w:p w14:paraId="0C8B7A20"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w:t>
            </w:r>
          </w:p>
        </w:tc>
        <w:tc>
          <w:tcPr>
            <w:tcW w:w="0" w:type="auto"/>
            <w:noWrap/>
            <w:hideMark/>
          </w:tcPr>
          <w:p w14:paraId="5DD8C5EF"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централізоване</w:t>
            </w:r>
          </w:p>
        </w:tc>
        <w:tc>
          <w:tcPr>
            <w:tcW w:w="0" w:type="auto"/>
            <w:noWrap/>
            <w:hideMark/>
          </w:tcPr>
          <w:p w14:paraId="602E5763"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1</w:t>
            </w:r>
          </w:p>
        </w:tc>
        <w:tc>
          <w:tcPr>
            <w:tcW w:w="0" w:type="auto"/>
            <w:noWrap/>
            <w:hideMark/>
          </w:tcPr>
          <w:p w14:paraId="6CDB4A94" w14:textId="77777777" w:rsidR="00AF1671" w:rsidRPr="00AF1671" w:rsidRDefault="00AF1671" w:rsidP="00AF1671">
            <w:pPr>
              <w:rPr>
                <w:rFonts w:ascii="Century Gothic" w:hAnsi="Century Gothic"/>
                <w:color w:val="auto"/>
                <w:szCs w:val="16"/>
              </w:rPr>
            </w:pPr>
            <w:r w:rsidRPr="00AF1671">
              <w:rPr>
                <w:rFonts w:ascii="Century Gothic" w:hAnsi="Century Gothic"/>
                <w:color w:val="auto"/>
                <w:szCs w:val="16"/>
              </w:rPr>
              <w:t>-</w:t>
            </w:r>
          </w:p>
        </w:tc>
      </w:tr>
      <w:tr w:rsidR="00AF1671" w:rsidRPr="00AF1671" w14:paraId="10B18E9D" w14:textId="77777777" w:rsidTr="00AF1671">
        <w:trPr>
          <w:trHeight w:val="20"/>
        </w:trPr>
        <w:tc>
          <w:tcPr>
            <w:tcW w:w="0" w:type="auto"/>
            <w:hideMark/>
          </w:tcPr>
          <w:p w14:paraId="3F1B2105"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3.3</w:t>
            </w:r>
          </w:p>
        </w:tc>
        <w:tc>
          <w:tcPr>
            <w:tcW w:w="0" w:type="auto"/>
            <w:hideMark/>
          </w:tcPr>
          <w:p w14:paraId="0ECE90E4" w14:textId="32A3B0E0" w:rsidR="00AF1671" w:rsidRPr="00AF1671" w:rsidRDefault="00E72B76" w:rsidP="00E72B76">
            <w:pPr>
              <w:rPr>
                <w:rFonts w:ascii="Century Gothic" w:hAnsi="Century Gothic"/>
                <w:color w:val="auto"/>
                <w:szCs w:val="16"/>
              </w:rPr>
            </w:pPr>
            <w:r w:rsidRPr="00510DEE">
              <w:rPr>
                <w:rFonts w:ascii="Century Gothic" w:hAnsi="Century Gothic"/>
                <w:color w:val="auto"/>
                <w:szCs w:val="16"/>
              </w:rPr>
              <w:t>К</w:t>
            </w:r>
            <w:r>
              <w:rPr>
                <w:rFonts w:ascii="Century Gothic" w:hAnsi="Century Gothic"/>
                <w:color w:val="auto"/>
                <w:szCs w:val="16"/>
              </w:rPr>
              <w:t>Н</w:t>
            </w:r>
            <w:r w:rsidRPr="00510DEE">
              <w:rPr>
                <w:rFonts w:ascii="Century Gothic" w:hAnsi="Century Gothic"/>
                <w:color w:val="auto"/>
                <w:szCs w:val="16"/>
              </w:rPr>
              <w:t xml:space="preserve">П «Центральна міська лікарня </w:t>
            </w:r>
            <w:r>
              <w:rPr>
                <w:rFonts w:ascii="Century Gothic" w:hAnsi="Century Gothic"/>
                <w:color w:val="auto"/>
                <w:szCs w:val="16"/>
              </w:rPr>
              <w:t xml:space="preserve">Шептицької міської ради», </w:t>
            </w:r>
            <w:proofErr w:type="spellStart"/>
            <w:r>
              <w:rPr>
                <w:rFonts w:ascii="Century Gothic" w:hAnsi="Century Gothic"/>
                <w:color w:val="auto"/>
                <w:szCs w:val="16"/>
              </w:rPr>
              <w:t>адреса:м</w:t>
            </w:r>
            <w:proofErr w:type="spellEnd"/>
            <w:r>
              <w:rPr>
                <w:rFonts w:ascii="Century Gothic" w:hAnsi="Century Gothic"/>
                <w:color w:val="auto"/>
                <w:szCs w:val="16"/>
              </w:rPr>
              <w:t xml:space="preserve"> .Шептицький</w:t>
            </w:r>
            <w:r w:rsidRPr="00510DEE">
              <w:rPr>
                <w:rFonts w:ascii="Century Gothic" w:hAnsi="Century Gothic"/>
                <w:color w:val="auto"/>
                <w:szCs w:val="16"/>
              </w:rPr>
              <w:t xml:space="preserve"> </w:t>
            </w:r>
            <w:proofErr w:type="spellStart"/>
            <w:r w:rsidR="00AF1671" w:rsidRPr="00AF1671">
              <w:rPr>
                <w:rFonts w:ascii="Century Gothic" w:hAnsi="Century Gothic"/>
                <w:color w:val="auto"/>
                <w:szCs w:val="16"/>
              </w:rPr>
              <w:t>вул.Клюсівська</w:t>
            </w:r>
            <w:proofErr w:type="spellEnd"/>
            <w:r w:rsidR="00AF1671" w:rsidRPr="00AF1671">
              <w:rPr>
                <w:rFonts w:ascii="Century Gothic" w:hAnsi="Century Gothic"/>
                <w:color w:val="auto"/>
                <w:szCs w:val="16"/>
              </w:rPr>
              <w:t>, 33</w:t>
            </w:r>
          </w:p>
        </w:tc>
        <w:tc>
          <w:tcPr>
            <w:tcW w:w="0" w:type="auto"/>
            <w:noWrap/>
            <w:hideMark/>
          </w:tcPr>
          <w:p w14:paraId="259926AA"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w:t>
            </w:r>
          </w:p>
        </w:tc>
        <w:tc>
          <w:tcPr>
            <w:tcW w:w="0" w:type="auto"/>
            <w:noWrap/>
            <w:hideMark/>
          </w:tcPr>
          <w:p w14:paraId="7F6D0532"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централізоване</w:t>
            </w:r>
          </w:p>
        </w:tc>
        <w:tc>
          <w:tcPr>
            <w:tcW w:w="0" w:type="auto"/>
            <w:noWrap/>
            <w:hideMark/>
          </w:tcPr>
          <w:p w14:paraId="146D4D45"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1</w:t>
            </w:r>
          </w:p>
        </w:tc>
        <w:tc>
          <w:tcPr>
            <w:tcW w:w="0" w:type="auto"/>
            <w:noWrap/>
            <w:hideMark/>
          </w:tcPr>
          <w:p w14:paraId="403A1E84" w14:textId="77777777" w:rsidR="00AF1671" w:rsidRPr="00AF1671" w:rsidRDefault="00AF1671" w:rsidP="00AF1671">
            <w:pPr>
              <w:rPr>
                <w:rFonts w:ascii="Century Gothic" w:hAnsi="Century Gothic"/>
                <w:color w:val="auto"/>
                <w:szCs w:val="16"/>
              </w:rPr>
            </w:pPr>
            <w:r w:rsidRPr="00AF1671">
              <w:rPr>
                <w:rFonts w:ascii="Century Gothic" w:hAnsi="Century Gothic"/>
                <w:color w:val="auto"/>
                <w:szCs w:val="16"/>
              </w:rPr>
              <w:t>-</w:t>
            </w:r>
          </w:p>
        </w:tc>
      </w:tr>
      <w:tr w:rsidR="00AF1671" w:rsidRPr="00AF1671" w14:paraId="0A100807" w14:textId="77777777" w:rsidTr="00AF1671">
        <w:trPr>
          <w:trHeight w:val="20"/>
        </w:trPr>
        <w:tc>
          <w:tcPr>
            <w:tcW w:w="0" w:type="auto"/>
            <w:hideMark/>
          </w:tcPr>
          <w:p w14:paraId="06B8DCA7"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3.4</w:t>
            </w:r>
          </w:p>
        </w:tc>
        <w:tc>
          <w:tcPr>
            <w:tcW w:w="0" w:type="auto"/>
            <w:hideMark/>
          </w:tcPr>
          <w:p w14:paraId="7CF5AE4F" w14:textId="6C33D5EA" w:rsidR="00AF1671" w:rsidRPr="00AF1671" w:rsidRDefault="00E72B76" w:rsidP="00E72B76">
            <w:pPr>
              <w:rPr>
                <w:rFonts w:ascii="Century Gothic" w:hAnsi="Century Gothic"/>
                <w:color w:val="auto"/>
                <w:szCs w:val="16"/>
              </w:rPr>
            </w:pPr>
            <w:r w:rsidRPr="00510DEE">
              <w:rPr>
                <w:rFonts w:ascii="Century Gothic" w:hAnsi="Century Gothic"/>
                <w:color w:val="auto"/>
                <w:szCs w:val="16"/>
              </w:rPr>
              <w:t>К</w:t>
            </w:r>
            <w:r>
              <w:rPr>
                <w:rFonts w:ascii="Century Gothic" w:hAnsi="Century Gothic"/>
                <w:color w:val="auto"/>
                <w:szCs w:val="16"/>
              </w:rPr>
              <w:t>Н</w:t>
            </w:r>
            <w:r w:rsidRPr="00510DEE">
              <w:rPr>
                <w:rFonts w:ascii="Century Gothic" w:hAnsi="Century Gothic"/>
                <w:color w:val="auto"/>
                <w:szCs w:val="16"/>
              </w:rPr>
              <w:t xml:space="preserve">П «Центральна міська лікарня </w:t>
            </w:r>
            <w:r>
              <w:rPr>
                <w:rFonts w:ascii="Century Gothic" w:hAnsi="Century Gothic"/>
                <w:color w:val="auto"/>
                <w:szCs w:val="16"/>
              </w:rPr>
              <w:t xml:space="preserve">Шептицької міської ради», </w:t>
            </w:r>
            <w:proofErr w:type="spellStart"/>
            <w:r>
              <w:rPr>
                <w:rFonts w:ascii="Century Gothic" w:hAnsi="Century Gothic"/>
                <w:color w:val="auto"/>
                <w:szCs w:val="16"/>
              </w:rPr>
              <w:t>адреса:м</w:t>
            </w:r>
            <w:proofErr w:type="spellEnd"/>
            <w:r>
              <w:rPr>
                <w:rFonts w:ascii="Century Gothic" w:hAnsi="Century Gothic"/>
                <w:color w:val="auto"/>
                <w:szCs w:val="16"/>
              </w:rPr>
              <w:t xml:space="preserve"> .Шептицький</w:t>
            </w:r>
            <w:r w:rsidRPr="00510DEE">
              <w:rPr>
                <w:rFonts w:ascii="Century Gothic" w:hAnsi="Century Gothic"/>
                <w:color w:val="auto"/>
                <w:szCs w:val="16"/>
              </w:rPr>
              <w:t xml:space="preserve"> </w:t>
            </w:r>
            <w:proofErr w:type="spellStart"/>
            <w:r w:rsidR="00AF1671" w:rsidRPr="00AF1671">
              <w:rPr>
                <w:rFonts w:ascii="Century Gothic" w:hAnsi="Century Gothic"/>
                <w:color w:val="auto"/>
                <w:szCs w:val="16"/>
              </w:rPr>
              <w:t>вул.С.Бандери</w:t>
            </w:r>
            <w:proofErr w:type="spellEnd"/>
            <w:r w:rsidR="00AF1671" w:rsidRPr="00AF1671">
              <w:rPr>
                <w:rFonts w:ascii="Century Gothic" w:hAnsi="Century Gothic"/>
                <w:color w:val="auto"/>
                <w:szCs w:val="16"/>
              </w:rPr>
              <w:t>,</w:t>
            </w:r>
          </w:p>
        </w:tc>
        <w:tc>
          <w:tcPr>
            <w:tcW w:w="0" w:type="auto"/>
            <w:noWrap/>
            <w:hideMark/>
          </w:tcPr>
          <w:p w14:paraId="782CFD03"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w:t>
            </w:r>
          </w:p>
        </w:tc>
        <w:tc>
          <w:tcPr>
            <w:tcW w:w="0" w:type="auto"/>
            <w:noWrap/>
            <w:hideMark/>
          </w:tcPr>
          <w:p w14:paraId="70F36714"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централізоване</w:t>
            </w:r>
          </w:p>
        </w:tc>
        <w:tc>
          <w:tcPr>
            <w:tcW w:w="0" w:type="auto"/>
            <w:noWrap/>
            <w:hideMark/>
          </w:tcPr>
          <w:p w14:paraId="44C6685F"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1</w:t>
            </w:r>
          </w:p>
        </w:tc>
        <w:tc>
          <w:tcPr>
            <w:tcW w:w="0" w:type="auto"/>
            <w:noWrap/>
            <w:hideMark/>
          </w:tcPr>
          <w:p w14:paraId="0A9ED2F7" w14:textId="77777777" w:rsidR="00AF1671" w:rsidRPr="00AF1671" w:rsidRDefault="00AF1671" w:rsidP="00AF1671">
            <w:pPr>
              <w:rPr>
                <w:rFonts w:ascii="Century Gothic" w:hAnsi="Century Gothic"/>
                <w:color w:val="auto"/>
                <w:szCs w:val="16"/>
              </w:rPr>
            </w:pPr>
            <w:r w:rsidRPr="00AF1671">
              <w:rPr>
                <w:rFonts w:ascii="Century Gothic" w:hAnsi="Century Gothic"/>
                <w:color w:val="auto"/>
                <w:szCs w:val="16"/>
              </w:rPr>
              <w:t>-</w:t>
            </w:r>
          </w:p>
        </w:tc>
      </w:tr>
      <w:tr w:rsidR="00AF1671" w:rsidRPr="00AF1671" w14:paraId="63B219C1" w14:textId="77777777" w:rsidTr="00AF1671">
        <w:trPr>
          <w:trHeight w:val="20"/>
        </w:trPr>
        <w:tc>
          <w:tcPr>
            <w:tcW w:w="0" w:type="auto"/>
            <w:hideMark/>
          </w:tcPr>
          <w:p w14:paraId="2410B429"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3.5</w:t>
            </w:r>
          </w:p>
        </w:tc>
        <w:tc>
          <w:tcPr>
            <w:tcW w:w="0" w:type="auto"/>
            <w:hideMark/>
          </w:tcPr>
          <w:p w14:paraId="2FDC448A" w14:textId="1F327E7E" w:rsidR="00AF1671" w:rsidRPr="00AF1671" w:rsidRDefault="00AF1671" w:rsidP="00E72B76">
            <w:pPr>
              <w:rPr>
                <w:rFonts w:ascii="Century Gothic" w:hAnsi="Century Gothic"/>
                <w:color w:val="auto"/>
                <w:szCs w:val="16"/>
              </w:rPr>
            </w:pPr>
            <w:r w:rsidRPr="00AF1671">
              <w:rPr>
                <w:rFonts w:ascii="Century Gothic" w:hAnsi="Century Gothic"/>
                <w:color w:val="auto"/>
                <w:szCs w:val="16"/>
              </w:rPr>
              <w:t xml:space="preserve">КП «Центр первинної медико-санітарної допомоги </w:t>
            </w:r>
            <w:proofErr w:type="spellStart"/>
            <w:r w:rsidRPr="00AF1671">
              <w:rPr>
                <w:rFonts w:ascii="Century Gothic" w:hAnsi="Century Gothic"/>
                <w:color w:val="auto"/>
                <w:szCs w:val="16"/>
              </w:rPr>
              <w:t>м.</w:t>
            </w:r>
            <w:r w:rsidR="00E72B76">
              <w:rPr>
                <w:rFonts w:ascii="Century Gothic" w:hAnsi="Century Gothic"/>
                <w:color w:val="auto"/>
                <w:szCs w:val="16"/>
              </w:rPr>
              <w:t>Шептицький</w:t>
            </w:r>
            <w:proofErr w:type="spellEnd"/>
          </w:p>
        </w:tc>
        <w:tc>
          <w:tcPr>
            <w:tcW w:w="0" w:type="auto"/>
            <w:noWrap/>
            <w:hideMark/>
          </w:tcPr>
          <w:p w14:paraId="303E2C17"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 </w:t>
            </w:r>
          </w:p>
        </w:tc>
        <w:tc>
          <w:tcPr>
            <w:tcW w:w="0" w:type="auto"/>
            <w:noWrap/>
            <w:hideMark/>
          </w:tcPr>
          <w:p w14:paraId="5C2E2C8B"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централізоване/автономне</w:t>
            </w:r>
          </w:p>
        </w:tc>
        <w:tc>
          <w:tcPr>
            <w:tcW w:w="0" w:type="auto"/>
            <w:noWrap/>
            <w:hideMark/>
          </w:tcPr>
          <w:p w14:paraId="726FC78E"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1</w:t>
            </w:r>
          </w:p>
        </w:tc>
        <w:tc>
          <w:tcPr>
            <w:tcW w:w="0" w:type="auto"/>
            <w:noWrap/>
            <w:hideMark/>
          </w:tcPr>
          <w:p w14:paraId="4547847A" w14:textId="77777777" w:rsidR="00AF1671" w:rsidRPr="00AF1671" w:rsidRDefault="00AF1671" w:rsidP="00AF1671">
            <w:pPr>
              <w:rPr>
                <w:rFonts w:ascii="Century Gothic" w:hAnsi="Century Gothic"/>
                <w:color w:val="auto"/>
                <w:szCs w:val="16"/>
              </w:rPr>
            </w:pPr>
            <w:r w:rsidRPr="00AF1671">
              <w:rPr>
                <w:rFonts w:ascii="Century Gothic" w:hAnsi="Century Gothic"/>
                <w:color w:val="auto"/>
                <w:szCs w:val="16"/>
              </w:rPr>
              <w:t> </w:t>
            </w:r>
          </w:p>
        </w:tc>
      </w:tr>
      <w:tr w:rsidR="00AF1671" w:rsidRPr="00AF1671" w14:paraId="34D31227" w14:textId="77777777" w:rsidTr="00AF1671">
        <w:trPr>
          <w:trHeight w:val="20"/>
        </w:trPr>
        <w:tc>
          <w:tcPr>
            <w:tcW w:w="0" w:type="auto"/>
            <w:hideMark/>
          </w:tcPr>
          <w:p w14:paraId="4292EE5C"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3.6</w:t>
            </w:r>
          </w:p>
        </w:tc>
        <w:tc>
          <w:tcPr>
            <w:tcW w:w="0" w:type="auto"/>
            <w:hideMark/>
          </w:tcPr>
          <w:p w14:paraId="19CF12D2" w14:textId="1F550C59" w:rsidR="00AF1671" w:rsidRPr="00AF1671" w:rsidRDefault="00AF1671" w:rsidP="00E72B76">
            <w:pPr>
              <w:rPr>
                <w:rFonts w:ascii="Century Gothic" w:hAnsi="Century Gothic"/>
                <w:color w:val="auto"/>
                <w:szCs w:val="16"/>
              </w:rPr>
            </w:pPr>
            <w:r w:rsidRPr="00AF1671">
              <w:rPr>
                <w:rFonts w:ascii="Century Gothic" w:hAnsi="Century Gothic"/>
                <w:color w:val="auto"/>
                <w:szCs w:val="16"/>
              </w:rPr>
              <w:t>КНП «</w:t>
            </w:r>
            <w:proofErr w:type="spellStart"/>
            <w:r w:rsidRPr="00AF1671">
              <w:rPr>
                <w:rFonts w:ascii="Century Gothic" w:hAnsi="Century Gothic"/>
                <w:color w:val="auto"/>
                <w:szCs w:val="16"/>
              </w:rPr>
              <w:t>Соснівська</w:t>
            </w:r>
            <w:proofErr w:type="spellEnd"/>
            <w:r w:rsidRPr="00AF1671">
              <w:rPr>
                <w:rFonts w:ascii="Century Gothic" w:hAnsi="Century Gothic"/>
                <w:color w:val="auto"/>
                <w:szCs w:val="16"/>
              </w:rPr>
              <w:t xml:space="preserve"> міська лікарня </w:t>
            </w:r>
            <w:r w:rsidR="00E72B76">
              <w:rPr>
                <w:rFonts w:ascii="Century Gothic" w:hAnsi="Century Gothic"/>
                <w:color w:val="auto"/>
                <w:szCs w:val="16"/>
              </w:rPr>
              <w:t xml:space="preserve">Шептицької </w:t>
            </w:r>
            <w:r w:rsidRPr="00AF1671">
              <w:rPr>
                <w:rFonts w:ascii="Century Gothic" w:hAnsi="Century Gothic"/>
                <w:color w:val="auto"/>
                <w:szCs w:val="16"/>
              </w:rPr>
              <w:t>міської ради»</w:t>
            </w:r>
          </w:p>
        </w:tc>
        <w:tc>
          <w:tcPr>
            <w:tcW w:w="0" w:type="auto"/>
            <w:noWrap/>
            <w:hideMark/>
          </w:tcPr>
          <w:p w14:paraId="3811BC22"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 </w:t>
            </w:r>
          </w:p>
        </w:tc>
        <w:tc>
          <w:tcPr>
            <w:tcW w:w="0" w:type="auto"/>
            <w:noWrap/>
            <w:hideMark/>
          </w:tcPr>
          <w:p w14:paraId="1B6B46E3"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центральне</w:t>
            </w:r>
          </w:p>
        </w:tc>
        <w:tc>
          <w:tcPr>
            <w:tcW w:w="0" w:type="auto"/>
            <w:noWrap/>
            <w:hideMark/>
          </w:tcPr>
          <w:p w14:paraId="7D8B2078" w14:textId="77777777" w:rsidR="00AF1671" w:rsidRPr="00AF1671" w:rsidRDefault="00AF1671" w:rsidP="00AF1671">
            <w:pPr>
              <w:jc w:val="center"/>
              <w:rPr>
                <w:rFonts w:ascii="Century Gothic" w:hAnsi="Century Gothic"/>
                <w:color w:val="auto"/>
                <w:szCs w:val="16"/>
              </w:rPr>
            </w:pPr>
            <w:r w:rsidRPr="00AF1671">
              <w:rPr>
                <w:rFonts w:ascii="Century Gothic" w:hAnsi="Century Gothic"/>
                <w:color w:val="auto"/>
                <w:szCs w:val="16"/>
              </w:rPr>
              <w:t>1</w:t>
            </w:r>
          </w:p>
        </w:tc>
        <w:tc>
          <w:tcPr>
            <w:tcW w:w="0" w:type="auto"/>
            <w:noWrap/>
            <w:hideMark/>
          </w:tcPr>
          <w:p w14:paraId="5D6989A9" w14:textId="77777777" w:rsidR="00AF1671" w:rsidRPr="00AF1671" w:rsidRDefault="00AF1671" w:rsidP="00AF1671">
            <w:pPr>
              <w:rPr>
                <w:rFonts w:ascii="Century Gothic" w:hAnsi="Century Gothic"/>
                <w:color w:val="auto"/>
                <w:szCs w:val="16"/>
              </w:rPr>
            </w:pPr>
            <w:r w:rsidRPr="00AF1671">
              <w:rPr>
                <w:rFonts w:ascii="Century Gothic" w:hAnsi="Century Gothic"/>
                <w:color w:val="auto"/>
                <w:szCs w:val="16"/>
              </w:rPr>
              <w:t> </w:t>
            </w:r>
          </w:p>
        </w:tc>
      </w:tr>
    </w:tbl>
    <w:p w14:paraId="68C69D69" w14:textId="77777777" w:rsidR="006C3499" w:rsidRPr="00A54185" w:rsidRDefault="006C3499" w:rsidP="00CD4ED1">
      <w:pPr>
        <w:spacing w:after="0"/>
        <w:rPr>
          <w:rFonts w:ascii="Century Gothic" w:eastAsia="Century Gothic" w:hAnsi="Century Gothic" w:cs="Century Gothic"/>
        </w:rPr>
        <w:sectPr w:rsidR="006C3499" w:rsidRPr="00A54185" w:rsidSect="009826DF">
          <w:pgSz w:w="16838" w:h="11906" w:orient="landscape"/>
          <w:pgMar w:top="1418" w:right="851" w:bottom="851" w:left="851" w:header="709" w:footer="709" w:gutter="0"/>
          <w:cols w:space="720"/>
        </w:sectPr>
      </w:pPr>
    </w:p>
    <w:p w14:paraId="2691B9F6" w14:textId="3F4C4921" w:rsidR="006C3499" w:rsidRPr="00A54185" w:rsidRDefault="006C3499" w:rsidP="00CD4ED1">
      <w:pPr>
        <w:spacing w:after="0"/>
        <w:jc w:val="both"/>
        <w:rPr>
          <w:rFonts w:ascii="Century Gothic" w:eastAsia="Century Gothic" w:hAnsi="Century Gothic" w:cs="Century Gothic"/>
        </w:rPr>
      </w:pPr>
      <w:r w:rsidRPr="00A54185">
        <w:rPr>
          <w:rFonts w:ascii="Century Gothic" w:eastAsia="Century Gothic" w:hAnsi="Century Gothic" w:cs="Century Gothic"/>
        </w:rPr>
        <w:lastRenderedPageBreak/>
        <w:t>Обсяги споживання енергоресурсів загалом по громадським будівлям наведено у таблиці 2.3.</w:t>
      </w:r>
    </w:p>
    <w:p w14:paraId="3F97CCA9" w14:textId="77777777" w:rsidR="006C3499" w:rsidRPr="00A54185" w:rsidRDefault="006C3499" w:rsidP="00CD4ED1">
      <w:pPr>
        <w:spacing w:after="0"/>
        <w:jc w:val="right"/>
        <w:rPr>
          <w:rFonts w:ascii="Century Gothic" w:eastAsia="Century Gothic" w:hAnsi="Century Gothic" w:cs="Century Gothic"/>
        </w:rPr>
      </w:pPr>
      <w:r w:rsidRPr="00A54185">
        <w:rPr>
          <w:rFonts w:ascii="Century Gothic" w:eastAsia="Century Gothic" w:hAnsi="Century Gothic" w:cs="Century Gothic"/>
        </w:rPr>
        <w:t>Таблиця 2.3</w:t>
      </w:r>
    </w:p>
    <w:p w14:paraId="3D93555F" w14:textId="77777777" w:rsidR="006C3499" w:rsidRPr="00A54185" w:rsidRDefault="006C3499" w:rsidP="00CD4ED1">
      <w:pPr>
        <w:spacing w:after="0"/>
        <w:jc w:val="center"/>
        <w:rPr>
          <w:rFonts w:ascii="Century Gothic" w:eastAsia="Century Gothic" w:hAnsi="Century Gothic" w:cs="Century Gothic"/>
        </w:rPr>
      </w:pPr>
      <w:r w:rsidRPr="00A54185">
        <w:rPr>
          <w:rFonts w:ascii="Century Gothic" w:eastAsia="Century Gothic" w:hAnsi="Century Gothic" w:cs="Century Gothic"/>
        </w:rPr>
        <w:t>Обсяги споживання енергоресурсів загалом по всім громадським будівлям за період 2017–2023 рр.</w:t>
      </w:r>
    </w:p>
    <w:tbl>
      <w:tblPr>
        <w:tblStyle w:val="510"/>
        <w:tblW w:w="9662" w:type="dxa"/>
        <w:tblLayout w:type="fixed"/>
        <w:tblLook w:val="0620" w:firstRow="1" w:lastRow="0" w:firstColumn="0" w:lastColumn="0" w:noHBand="1" w:noVBand="1"/>
      </w:tblPr>
      <w:tblGrid>
        <w:gridCol w:w="1615"/>
        <w:gridCol w:w="977"/>
        <w:gridCol w:w="1010"/>
        <w:gridCol w:w="1010"/>
        <w:gridCol w:w="1010"/>
        <w:gridCol w:w="1010"/>
        <w:gridCol w:w="1010"/>
        <w:gridCol w:w="1010"/>
        <w:gridCol w:w="1010"/>
      </w:tblGrid>
      <w:tr w:rsidR="009E229D" w:rsidRPr="00A54185" w14:paraId="39D59430" w14:textId="77777777" w:rsidTr="00FF5ED9">
        <w:trPr>
          <w:cnfStyle w:val="100000000000" w:firstRow="1" w:lastRow="0" w:firstColumn="0" w:lastColumn="0" w:oddVBand="0" w:evenVBand="0" w:oddHBand="0" w:evenHBand="0" w:firstRowFirstColumn="0" w:firstRowLastColumn="0" w:lastRowFirstColumn="0" w:lastRowLastColumn="0"/>
          <w:trHeight w:val="26"/>
        </w:trPr>
        <w:tc>
          <w:tcPr>
            <w:tcW w:w="1615" w:type="dxa"/>
            <w:vMerge w:val="restart"/>
            <w:noWrap/>
            <w:vAlign w:val="center"/>
            <w:hideMark/>
          </w:tcPr>
          <w:p w14:paraId="432F158B" w14:textId="77777777" w:rsidR="009E229D" w:rsidRPr="00A54185" w:rsidRDefault="009E229D" w:rsidP="00FF5ED9">
            <w:pPr>
              <w:jc w:val="center"/>
              <w:rPr>
                <w:rFonts w:ascii="Century Gothic" w:hAnsi="Century Gothic"/>
                <w:sz w:val="16"/>
                <w:szCs w:val="16"/>
              </w:rPr>
            </w:pPr>
            <w:r w:rsidRPr="00A54185">
              <w:rPr>
                <w:rFonts w:ascii="Century Gothic" w:hAnsi="Century Gothic"/>
                <w:sz w:val="16"/>
                <w:szCs w:val="16"/>
              </w:rPr>
              <w:t>Найменування</w:t>
            </w:r>
          </w:p>
        </w:tc>
        <w:tc>
          <w:tcPr>
            <w:tcW w:w="977" w:type="dxa"/>
            <w:vMerge w:val="restart"/>
            <w:noWrap/>
            <w:vAlign w:val="center"/>
            <w:hideMark/>
          </w:tcPr>
          <w:p w14:paraId="005A5DE0" w14:textId="77777777" w:rsidR="009E229D" w:rsidRPr="00A54185" w:rsidRDefault="009E229D" w:rsidP="00FF5ED9">
            <w:pPr>
              <w:jc w:val="center"/>
              <w:rPr>
                <w:rFonts w:ascii="Century Gothic" w:hAnsi="Century Gothic"/>
                <w:sz w:val="16"/>
                <w:szCs w:val="16"/>
              </w:rPr>
            </w:pPr>
            <w:r w:rsidRPr="00A54185">
              <w:rPr>
                <w:rFonts w:ascii="Century Gothic" w:hAnsi="Century Gothic"/>
                <w:sz w:val="16"/>
                <w:szCs w:val="16"/>
              </w:rPr>
              <w:t>Од. вим.</w:t>
            </w:r>
          </w:p>
        </w:tc>
        <w:tc>
          <w:tcPr>
            <w:tcW w:w="7070" w:type="dxa"/>
            <w:gridSpan w:val="7"/>
          </w:tcPr>
          <w:p w14:paraId="25D00ED4" w14:textId="77777777" w:rsidR="009E229D" w:rsidRPr="00A54185" w:rsidRDefault="009E229D" w:rsidP="00FF5ED9">
            <w:pPr>
              <w:jc w:val="center"/>
              <w:rPr>
                <w:rFonts w:ascii="Century Gothic" w:hAnsi="Century Gothic"/>
                <w:sz w:val="16"/>
                <w:szCs w:val="16"/>
              </w:rPr>
            </w:pPr>
            <w:r w:rsidRPr="00A54185">
              <w:rPr>
                <w:rFonts w:ascii="Century Gothic" w:hAnsi="Century Gothic"/>
                <w:sz w:val="16"/>
                <w:szCs w:val="16"/>
              </w:rPr>
              <w:t>Роки</w:t>
            </w:r>
          </w:p>
        </w:tc>
      </w:tr>
      <w:tr w:rsidR="009E229D" w:rsidRPr="00A54185" w14:paraId="00641E44" w14:textId="77777777" w:rsidTr="00FF5ED9">
        <w:trPr>
          <w:trHeight w:val="26"/>
        </w:trPr>
        <w:tc>
          <w:tcPr>
            <w:tcW w:w="1615" w:type="dxa"/>
            <w:vMerge/>
            <w:vAlign w:val="center"/>
            <w:hideMark/>
          </w:tcPr>
          <w:p w14:paraId="51A2CE01" w14:textId="77777777" w:rsidR="009E229D" w:rsidRPr="00A54185" w:rsidRDefault="009E229D" w:rsidP="00FF5ED9">
            <w:pPr>
              <w:jc w:val="center"/>
              <w:rPr>
                <w:rFonts w:ascii="Century Gothic" w:hAnsi="Century Gothic"/>
                <w:color w:val="000000"/>
                <w:sz w:val="16"/>
                <w:szCs w:val="16"/>
              </w:rPr>
            </w:pPr>
          </w:p>
        </w:tc>
        <w:tc>
          <w:tcPr>
            <w:tcW w:w="977" w:type="dxa"/>
            <w:vMerge/>
            <w:vAlign w:val="center"/>
            <w:hideMark/>
          </w:tcPr>
          <w:p w14:paraId="6DC5CAA9" w14:textId="77777777" w:rsidR="009E229D" w:rsidRPr="00A54185" w:rsidRDefault="009E229D" w:rsidP="00FF5ED9">
            <w:pPr>
              <w:jc w:val="center"/>
              <w:rPr>
                <w:rFonts w:ascii="Century Gothic" w:hAnsi="Century Gothic"/>
                <w:color w:val="000000"/>
                <w:sz w:val="16"/>
                <w:szCs w:val="16"/>
              </w:rPr>
            </w:pPr>
          </w:p>
        </w:tc>
        <w:tc>
          <w:tcPr>
            <w:tcW w:w="1010" w:type="dxa"/>
          </w:tcPr>
          <w:p w14:paraId="57FCAE7A" w14:textId="77777777" w:rsidR="009E229D" w:rsidRPr="00A54185" w:rsidRDefault="009E229D" w:rsidP="00FF5ED9">
            <w:pPr>
              <w:jc w:val="center"/>
              <w:rPr>
                <w:rFonts w:ascii="Century Gothic" w:hAnsi="Century Gothic"/>
                <w:color w:val="000000"/>
                <w:sz w:val="16"/>
                <w:szCs w:val="16"/>
              </w:rPr>
            </w:pPr>
            <w:r w:rsidRPr="00A54185">
              <w:rPr>
                <w:rFonts w:ascii="Century Gothic" w:hAnsi="Century Gothic"/>
                <w:color w:val="000000"/>
                <w:sz w:val="16"/>
                <w:szCs w:val="16"/>
              </w:rPr>
              <w:t>2017</w:t>
            </w:r>
          </w:p>
        </w:tc>
        <w:tc>
          <w:tcPr>
            <w:tcW w:w="1010" w:type="dxa"/>
          </w:tcPr>
          <w:p w14:paraId="13BE6C8B" w14:textId="77777777" w:rsidR="009E229D" w:rsidRPr="00A54185" w:rsidRDefault="009E229D" w:rsidP="00FF5ED9">
            <w:pPr>
              <w:jc w:val="center"/>
              <w:rPr>
                <w:rFonts w:ascii="Century Gothic" w:hAnsi="Century Gothic"/>
                <w:color w:val="000000"/>
                <w:sz w:val="16"/>
                <w:szCs w:val="16"/>
              </w:rPr>
            </w:pPr>
            <w:r w:rsidRPr="00A54185">
              <w:rPr>
                <w:rFonts w:ascii="Century Gothic" w:hAnsi="Century Gothic"/>
                <w:color w:val="000000"/>
                <w:sz w:val="16"/>
                <w:szCs w:val="16"/>
              </w:rPr>
              <w:t>2018</w:t>
            </w:r>
          </w:p>
        </w:tc>
        <w:tc>
          <w:tcPr>
            <w:tcW w:w="1010" w:type="dxa"/>
          </w:tcPr>
          <w:p w14:paraId="0B56CB65" w14:textId="77777777" w:rsidR="009E229D" w:rsidRPr="00A54185" w:rsidRDefault="009E229D" w:rsidP="00FF5ED9">
            <w:pPr>
              <w:jc w:val="center"/>
              <w:rPr>
                <w:rFonts w:ascii="Century Gothic" w:hAnsi="Century Gothic"/>
                <w:color w:val="000000"/>
                <w:sz w:val="16"/>
                <w:szCs w:val="16"/>
              </w:rPr>
            </w:pPr>
            <w:r w:rsidRPr="00A54185">
              <w:rPr>
                <w:rFonts w:ascii="Century Gothic" w:hAnsi="Century Gothic"/>
                <w:color w:val="000000"/>
                <w:sz w:val="16"/>
                <w:szCs w:val="16"/>
              </w:rPr>
              <w:t>2019</w:t>
            </w:r>
          </w:p>
        </w:tc>
        <w:tc>
          <w:tcPr>
            <w:tcW w:w="1010" w:type="dxa"/>
          </w:tcPr>
          <w:p w14:paraId="1BC58C54" w14:textId="77777777" w:rsidR="009E229D" w:rsidRPr="00A54185" w:rsidRDefault="009E229D" w:rsidP="00FF5ED9">
            <w:pPr>
              <w:jc w:val="center"/>
              <w:rPr>
                <w:rFonts w:ascii="Century Gothic" w:hAnsi="Century Gothic"/>
                <w:color w:val="000000"/>
                <w:sz w:val="16"/>
                <w:szCs w:val="16"/>
              </w:rPr>
            </w:pPr>
            <w:r w:rsidRPr="00A54185">
              <w:rPr>
                <w:rFonts w:ascii="Century Gothic" w:hAnsi="Century Gothic"/>
                <w:color w:val="000000"/>
                <w:sz w:val="16"/>
                <w:szCs w:val="16"/>
              </w:rPr>
              <w:t>2020</w:t>
            </w:r>
          </w:p>
        </w:tc>
        <w:tc>
          <w:tcPr>
            <w:tcW w:w="1010" w:type="dxa"/>
            <w:noWrap/>
            <w:vAlign w:val="center"/>
            <w:hideMark/>
          </w:tcPr>
          <w:p w14:paraId="04A5338F" w14:textId="77777777" w:rsidR="009E229D" w:rsidRPr="00A54185" w:rsidRDefault="009E229D" w:rsidP="00FF5ED9">
            <w:pPr>
              <w:jc w:val="center"/>
              <w:rPr>
                <w:rFonts w:ascii="Century Gothic" w:hAnsi="Century Gothic"/>
                <w:color w:val="000000"/>
                <w:sz w:val="16"/>
                <w:szCs w:val="16"/>
              </w:rPr>
            </w:pPr>
            <w:r w:rsidRPr="00A54185">
              <w:rPr>
                <w:rFonts w:ascii="Century Gothic" w:hAnsi="Century Gothic"/>
                <w:color w:val="000000"/>
                <w:sz w:val="16"/>
                <w:szCs w:val="16"/>
              </w:rPr>
              <w:t>2021</w:t>
            </w:r>
          </w:p>
        </w:tc>
        <w:tc>
          <w:tcPr>
            <w:tcW w:w="1010" w:type="dxa"/>
            <w:noWrap/>
            <w:vAlign w:val="center"/>
            <w:hideMark/>
          </w:tcPr>
          <w:p w14:paraId="50B79B89" w14:textId="77777777" w:rsidR="009E229D" w:rsidRPr="00A54185" w:rsidRDefault="009E229D" w:rsidP="00FF5ED9">
            <w:pPr>
              <w:jc w:val="center"/>
              <w:rPr>
                <w:rFonts w:ascii="Century Gothic" w:hAnsi="Century Gothic"/>
                <w:color w:val="000000"/>
                <w:sz w:val="16"/>
                <w:szCs w:val="16"/>
              </w:rPr>
            </w:pPr>
            <w:r w:rsidRPr="00A54185">
              <w:rPr>
                <w:rFonts w:ascii="Century Gothic" w:hAnsi="Century Gothic"/>
                <w:color w:val="000000"/>
                <w:sz w:val="16"/>
                <w:szCs w:val="16"/>
              </w:rPr>
              <w:t>2022</w:t>
            </w:r>
          </w:p>
        </w:tc>
        <w:tc>
          <w:tcPr>
            <w:tcW w:w="1010" w:type="dxa"/>
            <w:noWrap/>
            <w:vAlign w:val="center"/>
            <w:hideMark/>
          </w:tcPr>
          <w:p w14:paraId="2ED6C584" w14:textId="77777777" w:rsidR="009E229D" w:rsidRPr="00A54185" w:rsidRDefault="009E229D" w:rsidP="00FF5ED9">
            <w:pPr>
              <w:jc w:val="center"/>
              <w:rPr>
                <w:rFonts w:ascii="Century Gothic" w:hAnsi="Century Gothic"/>
                <w:color w:val="000000"/>
                <w:sz w:val="16"/>
                <w:szCs w:val="16"/>
              </w:rPr>
            </w:pPr>
            <w:r w:rsidRPr="00A54185">
              <w:rPr>
                <w:rFonts w:ascii="Century Gothic" w:hAnsi="Century Gothic"/>
                <w:color w:val="000000"/>
                <w:sz w:val="16"/>
                <w:szCs w:val="16"/>
              </w:rPr>
              <w:t>2023</w:t>
            </w:r>
          </w:p>
        </w:tc>
      </w:tr>
      <w:tr w:rsidR="009E229D" w:rsidRPr="00A54185" w14:paraId="0377D93D" w14:textId="77777777" w:rsidTr="00FF5ED9">
        <w:trPr>
          <w:trHeight w:val="26"/>
        </w:trPr>
        <w:tc>
          <w:tcPr>
            <w:tcW w:w="1615" w:type="dxa"/>
            <w:noWrap/>
            <w:vAlign w:val="center"/>
            <w:hideMark/>
          </w:tcPr>
          <w:p w14:paraId="1BE9CADB" w14:textId="77777777" w:rsidR="009E229D" w:rsidRPr="00A54185" w:rsidRDefault="009E229D" w:rsidP="00FF5ED9">
            <w:pPr>
              <w:rPr>
                <w:rFonts w:ascii="Century Gothic" w:hAnsi="Century Gothic"/>
                <w:color w:val="000000"/>
                <w:sz w:val="16"/>
                <w:szCs w:val="16"/>
              </w:rPr>
            </w:pPr>
            <w:r w:rsidRPr="00A54185">
              <w:rPr>
                <w:rFonts w:ascii="Century Gothic" w:hAnsi="Century Gothic"/>
                <w:color w:val="000000"/>
                <w:sz w:val="16"/>
                <w:szCs w:val="16"/>
              </w:rPr>
              <w:t>Електроенергія</w:t>
            </w:r>
          </w:p>
        </w:tc>
        <w:tc>
          <w:tcPr>
            <w:tcW w:w="977" w:type="dxa"/>
            <w:noWrap/>
            <w:vAlign w:val="center"/>
            <w:hideMark/>
          </w:tcPr>
          <w:p w14:paraId="7317F738" w14:textId="77777777" w:rsidR="009E229D" w:rsidRPr="00A54185" w:rsidRDefault="009E229D" w:rsidP="00FF5ED9">
            <w:pPr>
              <w:jc w:val="center"/>
              <w:rPr>
                <w:rFonts w:ascii="Century Gothic" w:hAnsi="Century Gothic"/>
                <w:color w:val="000000"/>
                <w:sz w:val="16"/>
                <w:szCs w:val="16"/>
              </w:rPr>
            </w:pPr>
            <w:r w:rsidRPr="00A54185">
              <w:rPr>
                <w:rFonts w:ascii="Century Gothic" w:hAnsi="Century Gothic"/>
                <w:color w:val="000000"/>
                <w:sz w:val="16"/>
                <w:szCs w:val="16"/>
              </w:rPr>
              <w:t>МВт*год</w:t>
            </w:r>
          </w:p>
        </w:tc>
        <w:tc>
          <w:tcPr>
            <w:tcW w:w="1010" w:type="dxa"/>
            <w:vAlign w:val="center"/>
          </w:tcPr>
          <w:p w14:paraId="79740864" w14:textId="77777777" w:rsidR="009E229D" w:rsidRPr="00A54185" w:rsidRDefault="009E229D" w:rsidP="00FF5ED9">
            <w:pPr>
              <w:jc w:val="center"/>
              <w:rPr>
                <w:rFonts w:ascii="Century Gothic" w:hAnsi="Century Gothic"/>
                <w:color w:val="000000"/>
                <w:sz w:val="16"/>
                <w:szCs w:val="16"/>
              </w:rPr>
            </w:pPr>
            <w:r w:rsidRPr="00A54185">
              <w:rPr>
                <w:rFonts w:ascii="Century Gothic" w:hAnsi="Century Gothic"/>
                <w:sz w:val="16"/>
                <w:szCs w:val="16"/>
              </w:rPr>
              <w:t>1 803,97</w:t>
            </w:r>
          </w:p>
        </w:tc>
        <w:tc>
          <w:tcPr>
            <w:tcW w:w="1010" w:type="dxa"/>
            <w:vAlign w:val="center"/>
          </w:tcPr>
          <w:p w14:paraId="7372D7A4" w14:textId="77777777" w:rsidR="009E229D" w:rsidRPr="00A54185" w:rsidRDefault="009E229D" w:rsidP="00FF5ED9">
            <w:pPr>
              <w:jc w:val="center"/>
              <w:rPr>
                <w:rFonts w:ascii="Century Gothic" w:hAnsi="Century Gothic"/>
                <w:color w:val="000000"/>
                <w:sz w:val="16"/>
                <w:szCs w:val="16"/>
              </w:rPr>
            </w:pPr>
            <w:r w:rsidRPr="00A54185">
              <w:rPr>
                <w:rFonts w:ascii="Century Gothic" w:hAnsi="Century Gothic"/>
                <w:sz w:val="16"/>
                <w:szCs w:val="16"/>
              </w:rPr>
              <w:t>1 831,03</w:t>
            </w:r>
          </w:p>
        </w:tc>
        <w:tc>
          <w:tcPr>
            <w:tcW w:w="1010" w:type="dxa"/>
            <w:vAlign w:val="center"/>
          </w:tcPr>
          <w:p w14:paraId="17C79D66" w14:textId="77777777" w:rsidR="009E229D" w:rsidRPr="00A54185" w:rsidRDefault="009E229D" w:rsidP="00FF5ED9">
            <w:pPr>
              <w:jc w:val="center"/>
              <w:rPr>
                <w:rFonts w:ascii="Century Gothic" w:hAnsi="Century Gothic"/>
                <w:color w:val="000000"/>
                <w:sz w:val="16"/>
                <w:szCs w:val="16"/>
              </w:rPr>
            </w:pPr>
            <w:r w:rsidRPr="00A54185">
              <w:rPr>
                <w:rFonts w:ascii="Century Gothic" w:hAnsi="Century Gothic"/>
                <w:sz w:val="16"/>
                <w:szCs w:val="16"/>
              </w:rPr>
              <w:t>1 571,27</w:t>
            </w:r>
          </w:p>
        </w:tc>
        <w:tc>
          <w:tcPr>
            <w:tcW w:w="1010" w:type="dxa"/>
            <w:vAlign w:val="center"/>
          </w:tcPr>
          <w:p w14:paraId="5FEE1E68" w14:textId="77777777" w:rsidR="009E229D" w:rsidRPr="00A54185" w:rsidRDefault="009E229D" w:rsidP="00FF5ED9">
            <w:pPr>
              <w:jc w:val="center"/>
              <w:rPr>
                <w:rFonts w:ascii="Century Gothic" w:hAnsi="Century Gothic"/>
                <w:color w:val="000000"/>
                <w:sz w:val="16"/>
                <w:szCs w:val="16"/>
              </w:rPr>
            </w:pPr>
            <w:r w:rsidRPr="00A54185">
              <w:rPr>
                <w:rFonts w:ascii="Century Gothic" w:hAnsi="Century Gothic"/>
                <w:sz w:val="16"/>
                <w:szCs w:val="16"/>
              </w:rPr>
              <w:t>1 443,89</w:t>
            </w:r>
          </w:p>
        </w:tc>
        <w:tc>
          <w:tcPr>
            <w:tcW w:w="1010" w:type="dxa"/>
            <w:noWrap/>
            <w:vAlign w:val="center"/>
          </w:tcPr>
          <w:p w14:paraId="4D115924" w14:textId="77777777" w:rsidR="009E229D" w:rsidRPr="00A54185" w:rsidRDefault="009E229D" w:rsidP="00FF5ED9">
            <w:pPr>
              <w:jc w:val="center"/>
              <w:rPr>
                <w:rFonts w:ascii="Century Gothic" w:hAnsi="Century Gothic"/>
                <w:color w:val="000000"/>
                <w:sz w:val="16"/>
                <w:szCs w:val="16"/>
              </w:rPr>
            </w:pPr>
            <w:r w:rsidRPr="00A54185">
              <w:rPr>
                <w:rFonts w:ascii="Century Gothic" w:hAnsi="Century Gothic"/>
                <w:sz w:val="16"/>
                <w:szCs w:val="16"/>
              </w:rPr>
              <w:t>2 292,44</w:t>
            </w:r>
          </w:p>
        </w:tc>
        <w:tc>
          <w:tcPr>
            <w:tcW w:w="1010" w:type="dxa"/>
            <w:noWrap/>
            <w:vAlign w:val="center"/>
          </w:tcPr>
          <w:p w14:paraId="2D95A05B" w14:textId="77777777" w:rsidR="009E229D" w:rsidRPr="00A54185" w:rsidRDefault="009E229D" w:rsidP="00FF5ED9">
            <w:pPr>
              <w:jc w:val="center"/>
              <w:rPr>
                <w:rFonts w:ascii="Century Gothic" w:hAnsi="Century Gothic"/>
                <w:color w:val="000000"/>
                <w:sz w:val="16"/>
                <w:szCs w:val="16"/>
              </w:rPr>
            </w:pPr>
            <w:r w:rsidRPr="00A54185">
              <w:rPr>
                <w:rFonts w:ascii="Century Gothic" w:hAnsi="Century Gothic"/>
                <w:sz w:val="16"/>
                <w:szCs w:val="16"/>
              </w:rPr>
              <w:t>2 907,00</w:t>
            </w:r>
          </w:p>
        </w:tc>
        <w:tc>
          <w:tcPr>
            <w:tcW w:w="1010" w:type="dxa"/>
            <w:noWrap/>
            <w:vAlign w:val="center"/>
          </w:tcPr>
          <w:p w14:paraId="60359A93" w14:textId="77777777" w:rsidR="009E229D" w:rsidRPr="00A54185" w:rsidRDefault="009E229D" w:rsidP="00FF5ED9">
            <w:pPr>
              <w:jc w:val="center"/>
              <w:rPr>
                <w:rFonts w:ascii="Century Gothic" w:hAnsi="Century Gothic"/>
                <w:color w:val="000000"/>
                <w:sz w:val="16"/>
                <w:szCs w:val="16"/>
              </w:rPr>
            </w:pPr>
            <w:r w:rsidRPr="00A54185">
              <w:rPr>
                <w:rFonts w:ascii="Century Gothic" w:hAnsi="Century Gothic"/>
                <w:sz w:val="16"/>
                <w:szCs w:val="16"/>
              </w:rPr>
              <w:t>2 301,36</w:t>
            </w:r>
          </w:p>
        </w:tc>
      </w:tr>
      <w:tr w:rsidR="009E229D" w:rsidRPr="00A54185" w14:paraId="052899C3" w14:textId="77777777" w:rsidTr="00FF5ED9">
        <w:trPr>
          <w:trHeight w:val="26"/>
        </w:trPr>
        <w:tc>
          <w:tcPr>
            <w:tcW w:w="1615" w:type="dxa"/>
            <w:noWrap/>
            <w:vAlign w:val="center"/>
            <w:hideMark/>
          </w:tcPr>
          <w:p w14:paraId="27D5B8DA" w14:textId="77777777" w:rsidR="009E229D" w:rsidRPr="00A54185" w:rsidRDefault="009E229D" w:rsidP="00FF5ED9">
            <w:pPr>
              <w:rPr>
                <w:rFonts w:ascii="Century Gothic" w:hAnsi="Century Gothic"/>
                <w:color w:val="000000"/>
                <w:sz w:val="16"/>
                <w:szCs w:val="16"/>
              </w:rPr>
            </w:pPr>
            <w:r w:rsidRPr="00A54185">
              <w:rPr>
                <w:rFonts w:ascii="Century Gothic" w:hAnsi="Century Gothic"/>
                <w:color w:val="000000"/>
                <w:sz w:val="16"/>
                <w:szCs w:val="16"/>
              </w:rPr>
              <w:t>Природний газ</w:t>
            </w:r>
          </w:p>
        </w:tc>
        <w:tc>
          <w:tcPr>
            <w:tcW w:w="977" w:type="dxa"/>
            <w:noWrap/>
            <w:vAlign w:val="center"/>
            <w:hideMark/>
          </w:tcPr>
          <w:p w14:paraId="4D2145CE" w14:textId="77777777" w:rsidR="009E229D" w:rsidRPr="00A54185" w:rsidRDefault="009E229D" w:rsidP="00FF5ED9">
            <w:pPr>
              <w:jc w:val="center"/>
              <w:rPr>
                <w:rFonts w:ascii="Century Gothic" w:hAnsi="Century Gothic"/>
                <w:color w:val="000000"/>
                <w:sz w:val="16"/>
                <w:szCs w:val="16"/>
              </w:rPr>
            </w:pPr>
            <w:r w:rsidRPr="00A54185">
              <w:rPr>
                <w:rFonts w:ascii="Century Gothic" w:hAnsi="Century Gothic"/>
                <w:color w:val="000000"/>
                <w:sz w:val="16"/>
                <w:szCs w:val="16"/>
              </w:rPr>
              <w:t>тис.м</w:t>
            </w:r>
            <w:r w:rsidRPr="00A54185">
              <w:rPr>
                <w:rFonts w:ascii="Century Gothic" w:hAnsi="Century Gothic"/>
                <w:color w:val="000000"/>
                <w:sz w:val="16"/>
                <w:szCs w:val="16"/>
                <w:vertAlign w:val="superscript"/>
              </w:rPr>
              <w:t>3</w:t>
            </w:r>
          </w:p>
        </w:tc>
        <w:tc>
          <w:tcPr>
            <w:tcW w:w="1010" w:type="dxa"/>
            <w:vAlign w:val="center"/>
          </w:tcPr>
          <w:p w14:paraId="107FDC09" w14:textId="77777777" w:rsidR="009E229D" w:rsidRPr="00A54185" w:rsidRDefault="009E229D" w:rsidP="00FF5ED9">
            <w:pPr>
              <w:jc w:val="center"/>
              <w:rPr>
                <w:rFonts w:ascii="Century Gothic" w:hAnsi="Century Gothic"/>
                <w:color w:val="000000"/>
                <w:sz w:val="16"/>
                <w:szCs w:val="16"/>
              </w:rPr>
            </w:pPr>
            <w:r w:rsidRPr="00A54185">
              <w:rPr>
                <w:rFonts w:ascii="Century Gothic" w:hAnsi="Century Gothic"/>
                <w:sz w:val="16"/>
                <w:szCs w:val="16"/>
              </w:rPr>
              <w:t>354,39</w:t>
            </w:r>
          </w:p>
        </w:tc>
        <w:tc>
          <w:tcPr>
            <w:tcW w:w="1010" w:type="dxa"/>
            <w:vAlign w:val="center"/>
          </w:tcPr>
          <w:p w14:paraId="142903D6" w14:textId="77777777" w:rsidR="009E229D" w:rsidRPr="00A54185" w:rsidRDefault="009E229D" w:rsidP="00FF5ED9">
            <w:pPr>
              <w:jc w:val="center"/>
              <w:rPr>
                <w:rFonts w:ascii="Century Gothic" w:hAnsi="Century Gothic"/>
                <w:color w:val="000000"/>
                <w:sz w:val="16"/>
                <w:szCs w:val="16"/>
              </w:rPr>
            </w:pPr>
            <w:r w:rsidRPr="00A54185">
              <w:rPr>
                <w:rFonts w:ascii="Century Gothic" w:hAnsi="Century Gothic"/>
                <w:sz w:val="16"/>
                <w:szCs w:val="16"/>
              </w:rPr>
              <w:t>297,59</w:t>
            </w:r>
          </w:p>
        </w:tc>
        <w:tc>
          <w:tcPr>
            <w:tcW w:w="1010" w:type="dxa"/>
            <w:vAlign w:val="center"/>
          </w:tcPr>
          <w:p w14:paraId="0484F5EC" w14:textId="77777777" w:rsidR="009E229D" w:rsidRPr="00A54185" w:rsidRDefault="009E229D" w:rsidP="00FF5ED9">
            <w:pPr>
              <w:jc w:val="center"/>
              <w:rPr>
                <w:rFonts w:ascii="Century Gothic" w:hAnsi="Century Gothic"/>
                <w:color w:val="000000"/>
                <w:sz w:val="16"/>
                <w:szCs w:val="16"/>
              </w:rPr>
            </w:pPr>
            <w:r w:rsidRPr="00A54185">
              <w:rPr>
                <w:rFonts w:ascii="Century Gothic" w:hAnsi="Century Gothic"/>
                <w:sz w:val="16"/>
                <w:szCs w:val="16"/>
              </w:rPr>
              <w:t>289,91</w:t>
            </w:r>
          </w:p>
        </w:tc>
        <w:tc>
          <w:tcPr>
            <w:tcW w:w="1010" w:type="dxa"/>
            <w:vAlign w:val="center"/>
          </w:tcPr>
          <w:p w14:paraId="7BDB15A7" w14:textId="77777777" w:rsidR="009E229D" w:rsidRPr="00A54185" w:rsidRDefault="009E229D" w:rsidP="00FF5ED9">
            <w:pPr>
              <w:jc w:val="center"/>
              <w:rPr>
                <w:rFonts w:ascii="Century Gothic" w:hAnsi="Century Gothic"/>
                <w:color w:val="000000"/>
                <w:sz w:val="16"/>
                <w:szCs w:val="16"/>
              </w:rPr>
            </w:pPr>
            <w:r w:rsidRPr="00A54185">
              <w:rPr>
                <w:rFonts w:ascii="Century Gothic" w:hAnsi="Century Gothic"/>
                <w:sz w:val="16"/>
                <w:szCs w:val="16"/>
              </w:rPr>
              <w:t>312,41</w:t>
            </w:r>
          </w:p>
        </w:tc>
        <w:tc>
          <w:tcPr>
            <w:tcW w:w="1010" w:type="dxa"/>
            <w:noWrap/>
            <w:vAlign w:val="center"/>
          </w:tcPr>
          <w:p w14:paraId="1EDAAD58" w14:textId="77777777" w:rsidR="009E229D" w:rsidRPr="00A54185" w:rsidRDefault="009E229D" w:rsidP="00FF5ED9">
            <w:pPr>
              <w:jc w:val="center"/>
              <w:rPr>
                <w:rFonts w:ascii="Century Gothic" w:hAnsi="Century Gothic"/>
                <w:color w:val="000000"/>
                <w:sz w:val="16"/>
                <w:szCs w:val="16"/>
              </w:rPr>
            </w:pPr>
            <w:r w:rsidRPr="00A54185">
              <w:rPr>
                <w:rFonts w:ascii="Century Gothic" w:hAnsi="Century Gothic"/>
                <w:sz w:val="16"/>
                <w:szCs w:val="16"/>
              </w:rPr>
              <w:t>339,21</w:t>
            </w:r>
          </w:p>
        </w:tc>
        <w:tc>
          <w:tcPr>
            <w:tcW w:w="1010" w:type="dxa"/>
            <w:noWrap/>
            <w:vAlign w:val="center"/>
          </w:tcPr>
          <w:p w14:paraId="4638BE3E" w14:textId="77777777" w:rsidR="009E229D" w:rsidRPr="00A54185" w:rsidRDefault="009E229D" w:rsidP="00FF5ED9">
            <w:pPr>
              <w:jc w:val="center"/>
              <w:rPr>
                <w:rFonts w:ascii="Century Gothic" w:hAnsi="Century Gothic"/>
                <w:color w:val="000000"/>
                <w:sz w:val="16"/>
                <w:szCs w:val="16"/>
              </w:rPr>
            </w:pPr>
            <w:r w:rsidRPr="00A54185">
              <w:rPr>
                <w:rFonts w:ascii="Century Gothic" w:hAnsi="Century Gothic"/>
                <w:sz w:val="16"/>
                <w:szCs w:val="16"/>
              </w:rPr>
              <w:t>264,51</w:t>
            </w:r>
          </w:p>
        </w:tc>
        <w:tc>
          <w:tcPr>
            <w:tcW w:w="1010" w:type="dxa"/>
            <w:noWrap/>
            <w:vAlign w:val="center"/>
          </w:tcPr>
          <w:p w14:paraId="09E72FFC" w14:textId="77777777" w:rsidR="009E229D" w:rsidRPr="00A54185" w:rsidRDefault="009E229D" w:rsidP="00FF5ED9">
            <w:pPr>
              <w:jc w:val="center"/>
              <w:rPr>
                <w:rFonts w:ascii="Century Gothic" w:hAnsi="Century Gothic"/>
                <w:color w:val="000000"/>
                <w:sz w:val="16"/>
                <w:szCs w:val="16"/>
              </w:rPr>
            </w:pPr>
            <w:r w:rsidRPr="00A54185">
              <w:rPr>
                <w:rFonts w:ascii="Century Gothic" w:hAnsi="Century Gothic"/>
                <w:sz w:val="16"/>
                <w:szCs w:val="16"/>
              </w:rPr>
              <w:t>330,07</w:t>
            </w:r>
          </w:p>
        </w:tc>
      </w:tr>
      <w:tr w:rsidR="009E229D" w:rsidRPr="00A54185" w14:paraId="58A3DE1C" w14:textId="77777777" w:rsidTr="00FF5ED9">
        <w:trPr>
          <w:trHeight w:val="26"/>
        </w:trPr>
        <w:tc>
          <w:tcPr>
            <w:tcW w:w="1615" w:type="dxa"/>
            <w:noWrap/>
            <w:vAlign w:val="center"/>
            <w:hideMark/>
          </w:tcPr>
          <w:p w14:paraId="019F7EB2" w14:textId="77777777" w:rsidR="009E229D" w:rsidRPr="00A54185" w:rsidRDefault="009E229D" w:rsidP="00FF5ED9">
            <w:pPr>
              <w:rPr>
                <w:rFonts w:ascii="Century Gothic" w:hAnsi="Century Gothic"/>
                <w:color w:val="000000"/>
                <w:sz w:val="16"/>
                <w:szCs w:val="16"/>
              </w:rPr>
            </w:pPr>
            <w:r w:rsidRPr="00A54185">
              <w:rPr>
                <w:rFonts w:ascii="Century Gothic" w:hAnsi="Century Gothic"/>
                <w:color w:val="000000"/>
                <w:sz w:val="16"/>
                <w:szCs w:val="16"/>
              </w:rPr>
              <w:t>Теплова енергія на опалення</w:t>
            </w:r>
          </w:p>
        </w:tc>
        <w:tc>
          <w:tcPr>
            <w:tcW w:w="977" w:type="dxa"/>
            <w:noWrap/>
            <w:vAlign w:val="center"/>
            <w:hideMark/>
          </w:tcPr>
          <w:p w14:paraId="5ECC369F" w14:textId="77777777" w:rsidR="009E229D" w:rsidRPr="00A54185" w:rsidRDefault="009E229D" w:rsidP="00FF5ED9">
            <w:pPr>
              <w:jc w:val="center"/>
              <w:rPr>
                <w:rFonts w:ascii="Century Gothic" w:hAnsi="Century Gothic"/>
                <w:color w:val="000000"/>
                <w:sz w:val="16"/>
                <w:szCs w:val="16"/>
              </w:rPr>
            </w:pPr>
            <w:r w:rsidRPr="00A54185">
              <w:rPr>
                <w:rFonts w:ascii="Century Gothic" w:hAnsi="Century Gothic"/>
                <w:color w:val="000000"/>
                <w:sz w:val="16"/>
                <w:szCs w:val="16"/>
              </w:rPr>
              <w:t>Гкал</w:t>
            </w:r>
          </w:p>
        </w:tc>
        <w:tc>
          <w:tcPr>
            <w:tcW w:w="1010" w:type="dxa"/>
            <w:vAlign w:val="center"/>
          </w:tcPr>
          <w:p w14:paraId="5B58684C" w14:textId="77777777" w:rsidR="009E229D" w:rsidRPr="00A54185" w:rsidRDefault="009E229D" w:rsidP="00FF5ED9">
            <w:pPr>
              <w:jc w:val="center"/>
              <w:rPr>
                <w:rFonts w:ascii="Century Gothic" w:hAnsi="Century Gothic"/>
                <w:color w:val="000000"/>
                <w:sz w:val="16"/>
                <w:szCs w:val="16"/>
              </w:rPr>
            </w:pPr>
            <w:r w:rsidRPr="00A54185">
              <w:rPr>
                <w:rFonts w:ascii="Century Gothic" w:hAnsi="Century Gothic"/>
                <w:sz w:val="16"/>
                <w:szCs w:val="16"/>
              </w:rPr>
              <w:t>16 907,00</w:t>
            </w:r>
          </w:p>
        </w:tc>
        <w:tc>
          <w:tcPr>
            <w:tcW w:w="1010" w:type="dxa"/>
            <w:vAlign w:val="center"/>
          </w:tcPr>
          <w:p w14:paraId="69A61E8C" w14:textId="77777777" w:rsidR="009E229D" w:rsidRPr="00A54185" w:rsidRDefault="009E229D" w:rsidP="00FF5ED9">
            <w:pPr>
              <w:jc w:val="center"/>
              <w:rPr>
                <w:rFonts w:ascii="Century Gothic" w:hAnsi="Century Gothic"/>
                <w:color w:val="000000"/>
                <w:sz w:val="16"/>
                <w:szCs w:val="16"/>
              </w:rPr>
            </w:pPr>
            <w:r w:rsidRPr="00A54185">
              <w:rPr>
                <w:rFonts w:ascii="Century Gothic" w:hAnsi="Century Gothic"/>
                <w:sz w:val="16"/>
                <w:szCs w:val="16"/>
              </w:rPr>
              <w:t>17 049,00</w:t>
            </w:r>
          </w:p>
        </w:tc>
        <w:tc>
          <w:tcPr>
            <w:tcW w:w="1010" w:type="dxa"/>
            <w:vAlign w:val="center"/>
          </w:tcPr>
          <w:p w14:paraId="24EED321" w14:textId="77777777" w:rsidR="009E229D" w:rsidRPr="00A54185" w:rsidRDefault="009E229D" w:rsidP="00FF5ED9">
            <w:pPr>
              <w:jc w:val="center"/>
              <w:rPr>
                <w:rFonts w:ascii="Century Gothic" w:hAnsi="Century Gothic"/>
                <w:color w:val="000000"/>
                <w:sz w:val="16"/>
                <w:szCs w:val="16"/>
              </w:rPr>
            </w:pPr>
            <w:r w:rsidRPr="00A54185">
              <w:rPr>
                <w:rFonts w:ascii="Century Gothic" w:hAnsi="Century Gothic"/>
                <w:sz w:val="16"/>
                <w:szCs w:val="16"/>
              </w:rPr>
              <w:t>15 022,00</w:t>
            </w:r>
          </w:p>
        </w:tc>
        <w:tc>
          <w:tcPr>
            <w:tcW w:w="1010" w:type="dxa"/>
            <w:vAlign w:val="center"/>
          </w:tcPr>
          <w:p w14:paraId="79264C89" w14:textId="77777777" w:rsidR="009E229D" w:rsidRPr="00A54185" w:rsidRDefault="009E229D" w:rsidP="00FF5ED9">
            <w:pPr>
              <w:jc w:val="center"/>
              <w:rPr>
                <w:rFonts w:ascii="Century Gothic" w:hAnsi="Century Gothic"/>
                <w:color w:val="000000"/>
                <w:sz w:val="16"/>
                <w:szCs w:val="16"/>
              </w:rPr>
            </w:pPr>
            <w:r w:rsidRPr="00A54185">
              <w:rPr>
                <w:rFonts w:ascii="Century Gothic" w:hAnsi="Century Gothic"/>
                <w:sz w:val="16"/>
                <w:szCs w:val="16"/>
              </w:rPr>
              <w:t>13 753,00</w:t>
            </w:r>
          </w:p>
        </w:tc>
        <w:tc>
          <w:tcPr>
            <w:tcW w:w="1010" w:type="dxa"/>
            <w:noWrap/>
            <w:vAlign w:val="center"/>
          </w:tcPr>
          <w:p w14:paraId="4D5322C6" w14:textId="77777777" w:rsidR="009E229D" w:rsidRPr="00A54185" w:rsidRDefault="009E229D" w:rsidP="00FF5ED9">
            <w:pPr>
              <w:jc w:val="center"/>
              <w:rPr>
                <w:rFonts w:ascii="Century Gothic" w:hAnsi="Century Gothic"/>
                <w:color w:val="000000"/>
                <w:sz w:val="16"/>
                <w:szCs w:val="16"/>
              </w:rPr>
            </w:pPr>
            <w:r w:rsidRPr="00A54185">
              <w:rPr>
                <w:rFonts w:ascii="Century Gothic" w:hAnsi="Century Gothic"/>
                <w:sz w:val="16"/>
                <w:szCs w:val="16"/>
              </w:rPr>
              <w:t>15 827,00</w:t>
            </w:r>
          </w:p>
        </w:tc>
        <w:tc>
          <w:tcPr>
            <w:tcW w:w="1010" w:type="dxa"/>
            <w:noWrap/>
            <w:vAlign w:val="center"/>
          </w:tcPr>
          <w:p w14:paraId="0969DB47" w14:textId="77777777" w:rsidR="009E229D" w:rsidRPr="00A54185" w:rsidRDefault="009E229D" w:rsidP="00FF5ED9">
            <w:pPr>
              <w:jc w:val="center"/>
              <w:rPr>
                <w:rFonts w:ascii="Century Gothic" w:hAnsi="Century Gothic"/>
                <w:color w:val="000000"/>
                <w:sz w:val="16"/>
                <w:szCs w:val="16"/>
              </w:rPr>
            </w:pPr>
            <w:r w:rsidRPr="00A54185">
              <w:rPr>
                <w:rFonts w:ascii="Century Gothic" w:hAnsi="Century Gothic"/>
                <w:sz w:val="16"/>
                <w:szCs w:val="16"/>
              </w:rPr>
              <w:t>13 647,00</w:t>
            </w:r>
          </w:p>
        </w:tc>
        <w:tc>
          <w:tcPr>
            <w:tcW w:w="1010" w:type="dxa"/>
            <w:noWrap/>
            <w:vAlign w:val="center"/>
          </w:tcPr>
          <w:p w14:paraId="3D0DE200" w14:textId="77777777" w:rsidR="009E229D" w:rsidRPr="00A54185" w:rsidRDefault="009E229D" w:rsidP="00FF5ED9">
            <w:pPr>
              <w:jc w:val="center"/>
              <w:rPr>
                <w:rFonts w:ascii="Century Gothic" w:hAnsi="Century Gothic"/>
                <w:color w:val="000000"/>
                <w:sz w:val="16"/>
                <w:szCs w:val="16"/>
              </w:rPr>
            </w:pPr>
            <w:r w:rsidRPr="00A54185">
              <w:rPr>
                <w:rFonts w:ascii="Century Gothic" w:hAnsi="Century Gothic"/>
                <w:sz w:val="16"/>
                <w:szCs w:val="16"/>
              </w:rPr>
              <w:t>15 046,00</w:t>
            </w:r>
          </w:p>
        </w:tc>
      </w:tr>
      <w:tr w:rsidR="009E229D" w:rsidRPr="00A54185" w14:paraId="6B7E5934" w14:textId="77777777" w:rsidTr="00FF5ED9">
        <w:trPr>
          <w:trHeight w:val="26"/>
        </w:trPr>
        <w:tc>
          <w:tcPr>
            <w:tcW w:w="1615" w:type="dxa"/>
            <w:noWrap/>
            <w:vAlign w:val="center"/>
            <w:hideMark/>
          </w:tcPr>
          <w:p w14:paraId="218CB649" w14:textId="77777777" w:rsidR="009E229D" w:rsidRPr="00A54185" w:rsidRDefault="009E229D" w:rsidP="00FF5ED9">
            <w:pPr>
              <w:rPr>
                <w:rFonts w:ascii="Century Gothic" w:hAnsi="Century Gothic"/>
                <w:color w:val="000000"/>
                <w:sz w:val="16"/>
                <w:szCs w:val="16"/>
              </w:rPr>
            </w:pPr>
            <w:r w:rsidRPr="00A54185">
              <w:rPr>
                <w:rFonts w:ascii="Century Gothic" w:hAnsi="Century Gothic"/>
                <w:color w:val="000000"/>
                <w:sz w:val="16"/>
                <w:szCs w:val="16"/>
              </w:rPr>
              <w:t>Дрова</w:t>
            </w:r>
          </w:p>
        </w:tc>
        <w:tc>
          <w:tcPr>
            <w:tcW w:w="977" w:type="dxa"/>
            <w:noWrap/>
            <w:vAlign w:val="center"/>
            <w:hideMark/>
          </w:tcPr>
          <w:p w14:paraId="2E39C764" w14:textId="77777777" w:rsidR="009E229D" w:rsidRPr="00A54185" w:rsidRDefault="009E229D" w:rsidP="00FF5ED9">
            <w:pPr>
              <w:jc w:val="center"/>
              <w:rPr>
                <w:rFonts w:ascii="Century Gothic" w:hAnsi="Century Gothic"/>
                <w:color w:val="000000"/>
                <w:sz w:val="16"/>
                <w:szCs w:val="16"/>
              </w:rPr>
            </w:pPr>
            <w:r w:rsidRPr="00A54185">
              <w:rPr>
                <w:rFonts w:ascii="Century Gothic" w:hAnsi="Century Gothic"/>
                <w:color w:val="000000"/>
                <w:sz w:val="16"/>
                <w:szCs w:val="16"/>
              </w:rPr>
              <w:t>Тонна</w:t>
            </w:r>
          </w:p>
        </w:tc>
        <w:tc>
          <w:tcPr>
            <w:tcW w:w="1010" w:type="dxa"/>
            <w:vAlign w:val="center"/>
          </w:tcPr>
          <w:p w14:paraId="79A31BFE" w14:textId="77777777" w:rsidR="009E229D" w:rsidRPr="00A54185" w:rsidRDefault="009E229D" w:rsidP="00FF5ED9">
            <w:pPr>
              <w:jc w:val="center"/>
              <w:rPr>
                <w:rFonts w:ascii="Century Gothic" w:hAnsi="Century Gothic"/>
                <w:color w:val="000000"/>
                <w:sz w:val="16"/>
                <w:szCs w:val="16"/>
              </w:rPr>
            </w:pPr>
            <w:r w:rsidRPr="00A54185">
              <w:rPr>
                <w:rFonts w:ascii="Century Gothic" w:hAnsi="Century Gothic"/>
                <w:sz w:val="16"/>
                <w:szCs w:val="16"/>
              </w:rPr>
              <w:t>18,73</w:t>
            </w:r>
          </w:p>
        </w:tc>
        <w:tc>
          <w:tcPr>
            <w:tcW w:w="1010" w:type="dxa"/>
            <w:vAlign w:val="center"/>
          </w:tcPr>
          <w:p w14:paraId="0175E938" w14:textId="77777777" w:rsidR="009E229D" w:rsidRPr="00A54185" w:rsidRDefault="009E229D" w:rsidP="00FF5ED9">
            <w:pPr>
              <w:jc w:val="center"/>
              <w:rPr>
                <w:rFonts w:ascii="Century Gothic" w:hAnsi="Century Gothic"/>
                <w:color w:val="000000"/>
                <w:sz w:val="16"/>
                <w:szCs w:val="16"/>
              </w:rPr>
            </w:pPr>
            <w:r w:rsidRPr="00A54185">
              <w:rPr>
                <w:rFonts w:ascii="Century Gothic" w:hAnsi="Century Gothic"/>
                <w:sz w:val="16"/>
                <w:szCs w:val="16"/>
              </w:rPr>
              <w:t>19,51</w:t>
            </w:r>
          </w:p>
        </w:tc>
        <w:tc>
          <w:tcPr>
            <w:tcW w:w="1010" w:type="dxa"/>
            <w:vAlign w:val="center"/>
          </w:tcPr>
          <w:p w14:paraId="2380CC42" w14:textId="77777777" w:rsidR="009E229D" w:rsidRPr="00A54185" w:rsidRDefault="009E229D" w:rsidP="00FF5ED9">
            <w:pPr>
              <w:jc w:val="center"/>
              <w:rPr>
                <w:rFonts w:ascii="Century Gothic" w:hAnsi="Century Gothic"/>
                <w:color w:val="000000"/>
                <w:sz w:val="16"/>
                <w:szCs w:val="16"/>
              </w:rPr>
            </w:pPr>
            <w:r w:rsidRPr="00A54185">
              <w:rPr>
                <w:rFonts w:ascii="Century Gothic" w:hAnsi="Century Gothic"/>
                <w:sz w:val="16"/>
                <w:szCs w:val="16"/>
              </w:rPr>
              <w:t>21,42</w:t>
            </w:r>
          </w:p>
        </w:tc>
        <w:tc>
          <w:tcPr>
            <w:tcW w:w="1010" w:type="dxa"/>
            <w:vAlign w:val="center"/>
          </w:tcPr>
          <w:p w14:paraId="1F28BB53" w14:textId="77777777" w:rsidR="009E229D" w:rsidRPr="00A54185" w:rsidRDefault="009E229D" w:rsidP="00FF5ED9">
            <w:pPr>
              <w:jc w:val="center"/>
              <w:rPr>
                <w:rFonts w:ascii="Century Gothic" w:hAnsi="Century Gothic"/>
                <w:color w:val="000000"/>
                <w:sz w:val="16"/>
                <w:szCs w:val="16"/>
              </w:rPr>
            </w:pPr>
            <w:r w:rsidRPr="00A54185">
              <w:rPr>
                <w:rFonts w:ascii="Century Gothic" w:hAnsi="Century Gothic"/>
                <w:sz w:val="16"/>
                <w:szCs w:val="16"/>
              </w:rPr>
              <w:t>15,68</w:t>
            </w:r>
          </w:p>
        </w:tc>
        <w:tc>
          <w:tcPr>
            <w:tcW w:w="1010" w:type="dxa"/>
            <w:noWrap/>
            <w:vAlign w:val="center"/>
          </w:tcPr>
          <w:p w14:paraId="78A718BB" w14:textId="77777777" w:rsidR="009E229D" w:rsidRPr="00A54185" w:rsidRDefault="009E229D" w:rsidP="00FF5ED9">
            <w:pPr>
              <w:jc w:val="center"/>
              <w:rPr>
                <w:rFonts w:ascii="Century Gothic" w:hAnsi="Century Gothic"/>
                <w:color w:val="000000"/>
                <w:sz w:val="16"/>
                <w:szCs w:val="16"/>
              </w:rPr>
            </w:pPr>
            <w:r w:rsidRPr="00A54185">
              <w:rPr>
                <w:rFonts w:ascii="Century Gothic" w:hAnsi="Century Gothic"/>
                <w:sz w:val="16"/>
                <w:szCs w:val="16"/>
              </w:rPr>
              <w:t>34,78</w:t>
            </w:r>
          </w:p>
        </w:tc>
        <w:tc>
          <w:tcPr>
            <w:tcW w:w="1010" w:type="dxa"/>
            <w:noWrap/>
            <w:vAlign w:val="center"/>
          </w:tcPr>
          <w:p w14:paraId="3D6CC19F" w14:textId="77777777" w:rsidR="009E229D" w:rsidRPr="00A54185" w:rsidRDefault="009E229D" w:rsidP="00FF5ED9">
            <w:pPr>
              <w:jc w:val="center"/>
              <w:rPr>
                <w:rFonts w:ascii="Century Gothic" w:hAnsi="Century Gothic"/>
                <w:color w:val="000000"/>
                <w:sz w:val="16"/>
                <w:szCs w:val="16"/>
              </w:rPr>
            </w:pPr>
            <w:r w:rsidRPr="00A54185">
              <w:rPr>
                <w:rFonts w:ascii="Century Gothic" w:hAnsi="Century Gothic"/>
                <w:sz w:val="16"/>
                <w:szCs w:val="16"/>
              </w:rPr>
              <w:t>25,53</w:t>
            </w:r>
          </w:p>
        </w:tc>
        <w:tc>
          <w:tcPr>
            <w:tcW w:w="1010" w:type="dxa"/>
            <w:noWrap/>
            <w:vAlign w:val="center"/>
          </w:tcPr>
          <w:p w14:paraId="104CC06A" w14:textId="77777777" w:rsidR="009E229D" w:rsidRPr="00A54185" w:rsidRDefault="009E229D" w:rsidP="00FF5ED9">
            <w:pPr>
              <w:jc w:val="center"/>
              <w:rPr>
                <w:rFonts w:ascii="Century Gothic" w:hAnsi="Century Gothic"/>
                <w:color w:val="000000"/>
                <w:sz w:val="16"/>
                <w:szCs w:val="16"/>
              </w:rPr>
            </w:pPr>
            <w:r w:rsidRPr="00A54185">
              <w:rPr>
                <w:rFonts w:ascii="Century Gothic" w:hAnsi="Century Gothic"/>
                <w:sz w:val="16"/>
                <w:szCs w:val="16"/>
              </w:rPr>
              <w:t>66,28</w:t>
            </w:r>
          </w:p>
        </w:tc>
      </w:tr>
      <w:tr w:rsidR="009E229D" w:rsidRPr="00A54185" w14:paraId="40BAC4B9" w14:textId="77777777" w:rsidTr="00FF5ED9">
        <w:trPr>
          <w:trHeight w:val="26"/>
        </w:trPr>
        <w:tc>
          <w:tcPr>
            <w:tcW w:w="1615" w:type="dxa"/>
            <w:noWrap/>
            <w:vAlign w:val="center"/>
            <w:hideMark/>
          </w:tcPr>
          <w:p w14:paraId="693110A8" w14:textId="77777777" w:rsidR="009E229D" w:rsidRPr="00A54185" w:rsidRDefault="009E229D" w:rsidP="00FF5ED9">
            <w:pPr>
              <w:rPr>
                <w:rFonts w:ascii="Century Gothic" w:hAnsi="Century Gothic"/>
                <w:color w:val="000000"/>
                <w:sz w:val="16"/>
                <w:szCs w:val="16"/>
              </w:rPr>
            </w:pPr>
            <w:r w:rsidRPr="00A54185">
              <w:rPr>
                <w:rFonts w:ascii="Century Gothic" w:hAnsi="Century Gothic"/>
                <w:color w:val="000000"/>
                <w:sz w:val="16"/>
                <w:szCs w:val="16"/>
              </w:rPr>
              <w:t>Вугілля</w:t>
            </w:r>
          </w:p>
        </w:tc>
        <w:tc>
          <w:tcPr>
            <w:tcW w:w="977" w:type="dxa"/>
            <w:noWrap/>
            <w:vAlign w:val="center"/>
            <w:hideMark/>
          </w:tcPr>
          <w:p w14:paraId="1A58E51C" w14:textId="77777777" w:rsidR="009E229D" w:rsidRPr="00A54185" w:rsidRDefault="009E229D" w:rsidP="00FF5ED9">
            <w:pPr>
              <w:jc w:val="center"/>
              <w:rPr>
                <w:rFonts w:ascii="Century Gothic" w:hAnsi="Century Gothic"/>
                <w:color w:val="000000"/>
                <w:sz w:val="16"/>
                <w:szCs w:val="16"/>
              </w:rPr>
            </w:pPr>
            <w:r w:rsidRPr="00A54185">
              <w:rPr>
                <w:rFonts w:ascii="Century Gothic" w:hAnsi="Century Gothic"/>
                <w:color w:val="000000"/>
                <w:sz w:val="16"/>
                <w:szCs w:val="16"/>
              </w:rPr>
              <w:t>Тонна</w:t>
            </w:r>
          </w:p>
        </w:tc>
        <w:tc>
          <w:tcPr>
            <w:tcW w:w="1010" w:type="dxa"/>
            <w:vAlign w:val="center"/>
          </w:tcPr>
          <w:p w14:paraId="5F5A221C" w14:textId="77777777" w:rsidR="009E229D" w:rsidRPr="00A54185" w:rsidRDefault="009E229D" w:rsidP="00FF5ED9">
            <w:pPr>
              <w:jc w:val="center"/>
              <w:rPr>
                <w:rFonts w:ascii="Century Gothic" w:hAnsi="Century Gothic"/>
                <w:color w:val="000000"/>
                <w:sz w:val="16"/>
                <w:szCs w:val="16"/>
              </w:rPr>
            </w:pPr>
            <w:r w:rsidRPr="00A54185">
              <w:rPr>
                <w:rFonts w:ascii="Century Gothic" w:hAnsi="Century Gothic"/>
                <w:sz w:val="16"/>
                <w:szCs w:val="16"/>
              </w:rPr>
              <w:t>16,98</w:t>
            </w:r>
          </w:p>
        </w:tc>
        <w:tc>
          <w:tcPr>
            <w:tcW w:w="1010" w:type="dxa"/>
            <w:vAlign w:val="center"/>
          </w:tcPr>
          <w:p w14:paraId="1FDB7C31" w14:textId="77777777" w:rsidR="009E229D" w:rsidRPr="00A54185" w:rsidRDefault="009E229D" w:rsidP="00FF5ED9">
            <w:pPr>
              <w:jc w:val="center"/>
              <w:rPr>
                <w:rFonts w:ascii="Century Gothic" w:hAnsi="Century Gothic"/>
                <w:color w:val="000000"/>
                <w:sz w:val="16"/>
                <w:szCs w:val="16"/>
              </w:rPr>
            </w:pPr>
            <w:r w:rsidRPr="00A54185">
              <w:rPr>
                <w:rFonts w:ascii="Century Gothic" w:hAnsi="Century Gothic"/>
                <w:sz w:val="16"/>
                <w:szCs w:val="16"/>
              </w:rPr>
              <w:t>18,60</w:t>
            </w:r>
          </w:p>
        </w:tc>
        <w:tc>
          <w:tcPr>
            <w:tcW w:w="1010" w:type="dxa"/>
            <w:vAlign w:val="center"/>
          </w:tcPr>
          <w:p w14:paraId="42382C7B" w14:textId="77777777" w:rsidR="009E229D" w:rsidRPr="00A54185" w:rsidRDefault="009E229D" w:rsidP="00FF5ED9">
            <w:pPr>
              <w:jc w:val="center"/>
              <w:rPr>
                <w:rFonts w:ascii="Century Gothic" w:hAnsi="Century Gothic"/>
                <w:color w:val="000000"/>
                <w:sz w:val="16"/>
                <w:szCs w:val="16"/>
              </w:rPr>
            </w:pPr>
            <w:r w:rsidRPr="00A54185">
              <w:rPr>
                <w:rFonts w:ascii="Century Gothic" w:hAnsi="Century Gothic"/>
                <w:sz w:val="16"/>
                <w:szCs w:val="16"/>
              </w:rPr>
              <w:t>24,62</w:t>
            </w:r>
          </w:p>
        </w:tc>
        <w:tc>
          <w:tcPr>
            <w:tcW w:w="1010" w:type="dxa"/>
            <w:vAlign w:val="center"/>
          </w:tcPr>
          <w:p w14:paraId="000F4BDF" w14:textId="77777777" w:rsidR="009E229D" w:rsidRPr="00A54185" w:rsidRDefault="009E229D" w:rsidP="00FF5ED9">
            <w:pPr>
              <w:jc w:val="center"/>
              <w:rPr>
                <w:rFonts w:ascii="Century Gothic" w:hAnsi="Century Gothic"/>
                <w:color w:val="000000"/>
                <w:sz w:val="16"/>
                <w:szCs w:val="16"/>
              </w:rPr>
            </w:pPr>
            <w:r w:rsidRPr="00A54185">
              <w:rPr>
                <w:rFonts w:ascii="Century Gothic" w:hAnsi="Century Gothic"/>
                <w:sz w:val="16"/>
                <w:szCs w:val="16"/>
              </w:rPr>
              <w:t>12,12</w:t>
            </w:r>
          </w:p>
        </w:tc>
        <w:tc>
          <w:tcPr>
            <w:tcW w:w="1010" w:type="dxa"/>
            <w:noWrap/>
            <w:vAlign w:val="center"/>
          </w:tcPr>
          <w:p w14:paraId="65DE4DAD" w14:textId="77777777" w:rsidR="009E229D" w:rsidRPr="00A54185" w:rsidRDefault="009E229D" w:rsidP="00FF5ED9">
            <w:pPr>
              <w:jc w:val="center"/>
              <w:rPr>
                <w:rFonts w:ascii="Century Gothic" w:hAnsi="Century Gothic"/>
                <w:color w:val="000000"/>
                <w:sz w:val="16"/>
                <w:szCs w:val="16"/>
              </w:rPr>
            </w:pPr>
            <w:r w:rsidRPr="00A54185">
              <w:rPr>
                <w:rFonts w:ascii="Century Gothic" w:hAnsi="Century Gothic"/>
                <w:sz w:val="16"/>
                <w:szCs w:val="16"/>
              </w:rPr>
              <w:t>31,30</w:t>
            </w:r>
          </w:p>
        </w:tc>
        <w:tc>
          <w:tcPr>
            <w:tcW w:w="1010" w:type="dxa"/>
            <w:noWrap/>
            <w:vAlign w:val="center"/>
          </w:tcPr>
          <w:p w14:paraId="1C56D160" w14:textId="77777777" w:rsidR="009E229D" w:rsidRPr="00A54185" w:rsidRDefault="009E229D" w:rsidP="00FF5ED9">
            <w:pPr>
              <w:jc w:val="center"/>
              <w:rPr>
                <w:rFonts w:ascii="Century Gothic" w:hAnsi="Century Gothic"/>
                <w:color w:val="000000"/>
                <w:sz w:val="16"/>
                <w:szCs w:val="16"/>
              </w:rPr>
            </w:pPr>
            <w:r w:rsidRPr="00A54185">
              <w:rPr>
                <w:rFonts w:ascii="Century Gothic" w:hAnsi="Century Gothic"/>
                <w:sz w:val="16"/>
                <w:szCs w:val="16"/>
              </w:rPr>
              <w:t>28,89</w:t>
            </w:r>
          </w:p>
        </w:tc>
        <w:tc>
          <w:tcPr>
            <w:tcW w:w="1010" w:type="dxa"/>
            <w:noWrap/>
            <w:vAlign w:val="center"/>
          </w:tcPr>
          <w:p w14:paraId="49AB03BA" w14:textId="77777777" w:rsidR="009E229D" w:rsidRPr="00A54185" w:rsidRDefault="009E229D" w:rsidP="00FF5ED9">
            <w:pPr>
              <w:jc w:val="center"/>
              <w:rPr>
                <w:rFonts w:ascii="Century Gothic" w:hAnsi="Century Gothic"/>
                <w:color w:val="000000"/>
                <w:sz w:val="16"/>
                <w:szCs w:val="16"/>
              </w:rPr>
            </w:pPr>
            <w:r w:rsidRPr="00A54185">
              <w:rPr>
                <w:rFonts w:ascii="Century Gothic" w:hAnsi="Century Gothic"/>
                <w:sz w:val="16"/>
                <w:szCs w:val="16"/>
              </w:rPr>
              <w:t>40,02</w:t>
            </w:r>
          </w:p>
        </w:tc>
      </w:tr>
      <w:tr w:rsidR="009E229D" w:rsidRPr="00A54185" w14:paraId="272433F2" w14:textId="77777777" w:rsidTr="00FF5ED9">
        <w:trPr>
          <w:trHeight w:val="26"/>
        </w:trPr>
        <w:tc>
          <w:tcPr>
            <w:tcW w:w="1615" w:type="dxa"/>
            <w:noWrap/>
            <w:vAlign w:val="center"/>
          </w:tcPr>
          <w:p w14:paraId="5819B1FD" w14:textId="77777777" w:rsidR="009E229D" w:rsidRPr="00A54185" w:rsidRDefault="009E229D" w:rsidP="00FF5ED9">
            <w:pPr>
              <w:rPr>
                <w:rFonts w:ascii="Century Gothic" w:hAnsi="Century Gothic"/>
                <w:color w:val="000000"/>
                <w:sz w:val="16"/>
                <w:szCs w:val="16"/>
              </w:rPr>
            </w:pPr>
            <w:r w:rsidRPr="00A54185">
              <w:rPr>
                <w:rFonts w:ascii="Century Gothic" w:hAnsi="Century Gothic"/>
                <w:color w:val="000000"/>
                <w:sz w:val="16"/>
                <w:szCs w:val="16"/>
              </w:rPr>
              <w:t>Бензин</w:t>
            </w:r>
          </w:p>
        </w:tc>
        <w:tc>
          <w:tcPr>
            <w:tcW w:w="977" w:type="dxa"/>
            <w:noWrap/>
            <w:vAlign w:val="center"/>
          </w:tcPr>
          <w:p w14:paraId="6CCE2D5F" w14:textId="77777777" w:rsidR="009E229D" w:rsidRPr="00A54185" w:rsidRDefault="009E229D" w:rsidP="00FF5ED9">
            <w:pPr>
              <w:jc w:val="center"/>
              <w:rPr>
                <w:rFonts w:ascii="Century Gothic" w:hAnsi="Century Gothic"/>
                <w:color w:val="000000"/>
                <w:sz w:val="16"/>
                <w:szCs w:val="16"/>
              </w:rPr>
            </w:pPr>
            <w:r w:rsidRPr="00A54185">
              <w:rPr>
                <w:rFonts w:ascii="Century Gothic" w:hAnsi="Century Gothic"/>
                <w:color w:val="000000"/>
                <w:sz w:val="16"/>
                <w:szCs w:val="16"/>
              </w:rPr>
              <w:t>тис. л</w:t>
            </w:r>
          </w:p>
        </w:tc>
        <w:tc>
          <w:tcPr>
            <w:tcW w:w="1010" w:type="dxa"/>
          </w:tcPr>
          <w:p w14:paraId="3CAF7605" w14:textId="77777777" w:rsidR="009E229D" w:rsidRPr="00A54185" w:rsidRDefault="009E229D" w:rsidP="00FF5ED9">
            <w:pPr>
              <w:jc w:val="center"/>
              <w:rPr>
                <w:rFonts w:ascii="Century Gothic" w:hAnsi="Century Gothic"/>
                <w:color w:val="000000"/>
                <w:sz w:val="16"/>
                <w:szCs w:val="16"/>
              </w:rPr>
            </w:pPr>
            <w:r w:rsidRPr="00A54185">
              <w:rPr>
                <w:rFonts w:ascii="Century Gothic" w:hAnsi="Century Gothic"/>
                <w:sz w:val="16"/>
                <w:szCs w:val="16"/>
              </w:rPr>
              <w:t>6,6</w:t>
            </w:r>
          </w:p>
        </w:tc>
        <w:tc>
          <w:tcPr>
            <w:tcW w:w="1010" w:type="dxa"/>
          </w:tcPr>
          <w:p w14:paraId="324F75DC" w14:textId="77777777" w:rsidR="009E229D" w:rsidRPr="00A54185" w:rsidRDefault="009E229D" w:rsidP="00FF5ED9">
            <w:pPr>
              <w:jc w:val="center"/>
              <w:rPr>
                <w:rFonts w:ascii="Century Gothic" w:hAnsi="Century Gothic"/>
                <w:color w:val="000000"/>
                <w:sz w:val="16"/>
                <w:szCs w:val="16"/>
              </w:rPr>
            </w:pPr>
            <w:r w:rsidRPr="00A54185">
              <w:rPr>
                <w:rFonts w:ascii="Century Gothic" w:hAnsi="Century Gothic"/>
                <w:sz w:val="16"/>
                <w:szCs w:val="16"/>
              </w:rPr>
              <w:t>6,3</w:t>
            </w:r>
          </w:p>
        </w:tc>
        <w:tc>
          <w:tcPr>
            <w:tcW w:w="1010" w:type="dxa"/>
          </w:tcPr>
          <w:p w14:paraId="2D693CCF" w14:textId="77777777" w:rsidR="009E229D" w:rsidRPr="00A54185" w:rsidRDefault="009E229D" w:rsidP="00FF5ED9">
            <w:pPr>
              <w:jc w:val="center"/>
              <w:rPr>
                <w:rFonts w:ascii="Century Gothic" w:hAnsi="Century Gothic"/>
                <w:color w:val="000000"/>
                <w:sz w:val="16"/>
                <w:szCs w:val="16"/>
              </w:rPr>
            </w:pPr>
            <w:r w:rsidRPr="00A54185">
              <w:rPr>
                <w:rFonts w:ascii="Century Gothic" w:hAnsi="Century Gothic"/>
                <w:sz w:val="16"/>
                <w:szCs w:val="16"/>
              </w:rPr>
              <w:t>5,5</w:t>
            </w:r>
          </w:p>
        </w:tc>
        <w:tc>
          <w:tcPr>
            <w:tcW w:w="1010" w:type="dxa"/>
          </w:tcPr>
          <w:p w14:paraId="394E9A68" w14:textId="77777777" w:rsidR="009E229D" w:rsidRPr="00A54185" w:rsidRDefault="009E229D" w:rsidP="00FF5ED9">
            <w:pPr>
              <w:jc w:val="center"/>
              <w:rPr>
                <w:rFonts w:ascii="Century Gothic" w:hAnsi="Century Gothic"/>
                <w:color w:val="000000"/>
                <w:sz w:val="16"/>
                <w:szCs w:val="16"/>
              </w:rPr>
            </w:pPr>
            <w:r w:rsidRPr="00A54185">
              <w:rPr>
                <w:rFonts w:ascii="Century Gothic" w:hAnsi="Century Gothic"/>
                <w:sz w:val="16"/>
                <w:szCs w:val="16"/>
              </w:rPr>
              <w:t>4,5</w:t>
            </w:r>
          </w:p>
        </w:tc>
        <w:tc>
          <w:tcPr>
            <w:tcW w:w="1010" w:type="dxa"/>
            <w:noWrap/>
          </w:tcPr>
          <w:p w14:paraId="17864D05" w14:textId="77777777" w:rsidR="009E229D" w:rsidRPr="00A54185" w:rsidRDefault="009E229D" w:rsidP="00FF5ED9">
            <w:pPr>
              <w:jc w:val="center"/>
              <w:rPr>
                <w:rFonts w:ascii="Century Gothic" w:hAnsi="Century Gothic"/>
                <w:color w:val="000000"/>
                <w:sz w:val="16"/>
                <w:szCs w:val="16"/>
              </w:rPr>
            </w:pPr>
            <w:r w:rsidRPr="00A54185">
              <w:rPr>
                <w:rFonts w:ascii="Century Gothic" w:hAnsi="Century Gothic"/>
                <w:sz w:val="16"/>
                <w:szCs w:val="16"/>
              </w:rPr>
              <w:t>4,8</w:t>
            </w:r>
          </w:p>
        </w:tc>
        <w:tc>
          <w:tcPr>
            <w:tcW w:w="1010" w:type="dxa"/>
            <w:noWrap/>
          </w:tcPr>
          <w:p w14:paraId="16456600" w14:textId="77777777" w:rsidR="009E229D" w:rsidRPr="00A54185" w:rsidRDefault="009E229D" w:rsidP="00FF5ED9">
            <w:pPr>
              <w:jc w:val="center"/>
              <w:rPr>
                <w:rFonts w:ascii="Century Gothic" w:hAnsi="Century Gothic"/>
                <w:color w:val="000000"/>
                <w:sz w:val="16"/>
                <w:szCs w:val="16"/>
              </w:rPr>
            </w:pPr>
            <w:r w:rsidRPr="00A54185">
              <w:rPr>
                <w:rFonts w:ascii="Century Gothic" w:hAnsi="Century Gothic"/>
                <w:sz w:val="16"/>
                <w:szCs w:val="16"/>
              </w:rPr>
              <w:t>4,1</w:t>
            </w:r>
          </w:p>
        </w:tc>
        <w:tc>
          <w:tcPr>
            <w:tcW w:w="1010" w:type="dxa"/>
            <w:noWrap/>
          </w:tcPr>
          <w:p w14:paraId="7F66D5C7" w14:textId="77777777" w:rsidR="009E229D" w:rsidRPr="00A54185" w:rsidRDefault="009E229D" w:rsidP="00FF5ED9">
            <w:pPr>
              <w:jc w:val="center"/>
              <w:rPr>
                <w:rFonts w:ascii="Century Gothic" w:hAnsi="Century Gothic"/>
                <w:color w:val="000000"/>
                <w:sz w:val="16"/>
                <w:szCs w:val="16"/>
              </w:rPr>
            </w:pPr>
            <w:r w:rsidRPr="00A54185">
              <w:rPr>
                <w:rFonts w:ascii="Century Gothic" w:hAnsi="Century Gothic"/>
                <w:sz w:val="16"/>
                <w:szCs w:val="16"/>
              </w:rPr>
              <w:t>5,3</w:t>
            </w:r>
          </w:p>
        </w:tc>
      </w:tr>
      <w:tr w:rsidR="009E229D" w:rsidRPr="00A54185" w14:paraId="32D5D971" w14:textId="77777777" w:rsidTr="00FF5ED9">
        <w:trPr>
          <w:trHeight w:val="26"/>
        </w:trPr>
        <w:tc>
          <w:tcPr>
            <w:tcW w:w="1615" w:type="dxa"/>
            <w:noWrap/>
            <w:vAlign w:val="center"/>
          </w:tcPr>
          <w:p w14:paraId="32E9A01C" w14:textId="77777777" w:rsidR="009E229D" w:rsidRPr="00A54185" w:rsidRDefault="009E229D" w:rsidP="00FF5ED9">
            <w:pPr>
              <w:rPr>
                <w:rFonts w:ascii="Century Gothic" w:hAnsi="Century Gothic"/>
                <w:color w:val="000000"/>
                <w:sz w:val="16"/>
                <w:szCs w:val="16"/>
              </w:rPr>
            </w:pPr>
            <w:r w:rsidRPr="00A54185">
              <w:rPr>
                <w:rFonts w:ascii="Century Gothic" w:hAnsi="Century Gothic"/>
                <w:color w:val="000000"/>
                <w:sz w:val="16"/>
                <w:szCs w:val="16"/>
              </w:rPr>
              <w:t>Дизель</w:t>
            </w:r>
          </w:p>
        </w:tc>
        <w:tc>
          <w:tcPr>
            <w:tcW w:w="977" w:type="dxa"/>
            <w:noWrap/>
            <w:vAlign w:val="center"/>
          </w:tcPr>
          <w:p w14:paraId="47B019CE" w14:textId="77777777" w:rsidR="009E229D" w:rsidRPr="00A54185" w:rsidRDefault="009E229D" w:rsidP="00FF5ED9">
            <w:pPr>
              <w:jc w:val="center"/>
              <w:rPr>
                <w:rFonts w:ascii="Century Gothic" w:hAnsi="Century Gothic"/>
                <w:color w:val="000000"/>
                <w:sz w:val="16"/>
                <w:szCs w:val="16"/>
              </w:rPr>
            </w:pPr>
            <w:r w:rsidRPr="00A54185">
              <w:rPr>
                <w:rFonts w:ascii="Century Gothic" w:hAnsi="Century Gothic"/>
                <w:color w:val="000000"/>
                <w:sz w:val="16"/>
                <w:szCs w:val="16"/>
              </w:rPr>
              <w:t>тис. л</w:t>
            </w:r>
          </w:p>
        </w:tc>
        <w:tc>
          <w:tcPr>
            <w:tcW w:w="1010" w:type="dxa"/>
          </w:tcPr>
          <w:p w14:paraId="49DAC030" w14:textId="77777777" w:rsidR="009E229D" w:rsidRPr="00A54185" w:rsidRDefault="009E229D" w:rsidP="00FF5ED9">
            <w:pPr>
              <w:jc w:val="center"/>
              <w:rPr>
                <w:rFonts w:ascii="Century Gothic" w:hAnsi="Century Gothic"/>
                <w:color w:val="000000"/>
                <w:sz w:val="16"/>
                <w:szCs w:val="16"/>
              </w:rPr>
            </w:pPr>
            <w:r w:rsidRPr="00A54185">
              <w:rPr>
                <w:rFonts w:ascii="Century Gothic" w:hAnsi="Century Gothic"/>
                <w:sz w:val="16"/>
                <w:szCs w:val="16"/>
              </w:rPr>
              <w:t>25,0</w:t>
            </w:r>
          </w:p>
        </w:tc>
        <w:tc>
          <w:tcPr>
            <w:tcW w:w="1010" w:type="dxa"/>
          </w:tcPr>
          <w:p w14:paraId="680BCECC" w14:textId="77777777" w:rsidR="009E229D" w:rsidRPr="00A54185" w:rsidRDefault="009E229D" w:rsidP="00FF5ED9">
            <w:pPr>
              <w:jc w:val="center"/>
              <w:rPr>
                <w:rFonts w:ascii="Century Gothic" w:hAnsi="Century Gothic"/>
                <w:color w:val="000000"/>
                <w:sz w:val="16"/>
                <w:szCs w:val="16"/>
              </w:rPr>
            </w:pPr>
            <w:r w:rsidRPr="00A54185">
              <w:rPr>
                <w:rFonts w:ascii="Century Gothic" w:hAnsi="Century Gothic"/>
                <w:sz w:val="16"/>
                <w:szCs w:val="16"/>
              </w:rPr>
              <w:t>22,5</w:t>
            </w:r>
          </w:p>
        </w:tc>
        <w:tc>
          <w:tcPr>
            <w:tcW w:w="1010" w:type="dxa"/>
          </w:tcPr>
          <w:p w14:paraId="28094E63" w14:textId="77777777" w:rsidR="009E229D" w:rsidRPr="00A54185" w:rsidRDefault="009E229D" w:rsidP="00FF5ED9">
            <w:pPr>
              <w:jc w:val="center"/>
              <w:rPr>
                <w:rFonts w:ascii="Century Gothic" w:hAnsi="Century Gothic"/>
                <w:color w:val="000000"/>
                <w:sz w:val="16"/>
                <w:szCs w:val="16"/>
              </w:rPr>
            </w:pPr>
            <w:r w:rsidRPr="00A54185">
              <w:rPr>
                <w:rFonts w:ascii="Century Gothic" w:hAnsi="Century Gothic"/>
                <w:sz w:val="16"/>
                <w:szCs w:val="16"/>
              </w:rPr>
              <w:t>24,1</w:t>
            </w:r>
          </w:p>
        </w:tc>
        <w:tc>
          <w:tcPr>
            <w:tcW w:w="1010" w:type="dxa"/>
          </w:tcPr>
          <w:p w14:paraId="0811037C" w14:textId="77777777" w:rsidR="009E229D" w:rsidRPr="00A54185" w:rsidRDefault="009E229D" w:rsidP="00FF5ED9">
            <w:pPr>
              <w:jc w:val="center"/>
              <w:rPr>
                <w:rFonts w:ascii="Century Gothic" w:hAnsi="Century Gothic"/>
                <w:color w:val="000000"/>
                <w:sz w:val="16"/>
                <w:szCs w:val="16"/>
              </w:rPr>
            </w:pPr>
            <w:r w:rsidRPr="00A54185">
              <w:rPr>
                <w:rFonts w:ascii="Century Gothic" w:hAnsi="Century Gothic"/>
                <w:sz w:val="16"/>
                <w:szCs w:val="16"/>
              </w:rPr>
              <w:t>27,5</w:t>
            </w:r>
          </w:p>
        </w:tc>
        <w:tc>
          <w:tcPr>
            <w:tcW w:w="1010" w:type="dxa"/>
            <w:noWrap/>
          </w:tcPr>
          <w:p w14:paraId="0FBF6585" w14:textId="77777777" w:rsidR="009E229D" w:rsidRPr="00A54185" w:rsidRDefault="009E229D" w:rsidP="00FF5ED9">
            <w:pPr>
              <w:jc w:val="center"/>
              <w:rPr>
                <w:rFonts w:ascii="Century Gothic" w:hAnsi="Century Gothic"/>
                <w:color w:val="000000"/>
                <w:sz w:val="16"/>
                <w:szCs w:val="16"/>
              </w:rPr>
            </w:pPr>
            <w:r w:rsidRPr="00A54185">
              <w:rPr>
                <w:rFonts w:ascii="Century Gothic" w:hAnsi="Century Gothic"/>
                <w:sz w:val="16"/>
                <w:szCs w:val="16"/>
              </w:rPr>
              <w:t>26,9</w:t>
            </w:r>
          </w:p>
        </w:tc>
        <w:tc>
          <w:tcPr>
            <w:tcW w:w="1010" w:type="dxa"/>
            <w:noWrap/>
          </w:tcPr>
          <w:p w14:paraId="3CA65F02" w14:textId="77777777" w:rsidR="009E229D" w:rsidRPr="00A54185" w:rsidRDefault="009E229D" w:rsidP="00FF5ED9">
            <w:pPr>
              <w:jc w:val="center"/>
              <w:rPr>
                <w:rFonts w:ascii="Century Gothic" w:hAnsi="Century Gothic"/>
                <w:color w:val="000000"/>
                <w:sz w:val="16"/>
                <w:szCs w:val="16"/>
              </w:rPr>
            </w:pPr>
            <w:r w:rsidRPr="00A54185">
              <w:rPr>
                <w:rFonts w:ascii="Century Gothic" w:hAnsi="Century Gothic"/>
                <w:sz w:val="16"/>
                <w:szCs w:val="16"/>
              </w:rPr>
              <w:t>29,0</w:t>
            </w:r>
          </w:p>
        </w:tc>
        <w:tc>
          <w:tcPr>
            <w:tcW w:w="1010" w:type="dxa"/>
            <w:noWrap/>
          </w:tcPr>
          <w:p w14:paraId="55979256" w14:textId="77777777" w:rsidR="009E229D" w:rsidRPr="00A54185" w:rsidRDefault="009E229D" w:rsidP="00FF5ED9">
            <w:pPr>
              <w:jc w:val="center"/>
              <w:rPr>
                <w:rFonts w:ascii="Century Gothic" w:hAnsi="Century Gothic"/>
                <w:sz w:val="16"/>
                <w:szCs w:val="16"/>
              </w:rPr>
            </w:pPr>
            <w:r w:rsidRPr="00A54185">
              <w:rPr>
                <w:rFonts w:ascii="Century Gothic" w:hAnsi="Century Gothic"/>
                <w:sz w:val="16"/>
                <w:szCs w:val="16"/>
              </w:rPr>
              <w:t>29,0</w:t>
            </w:r>
          </w:p>
        </w:tc>
      </w:tr>
    </w:tbl>
    <w:p w14:paraId="269D5891" w14:textId="5F640E9F" w:rsidR="006C3499" w:rsidRPr="00A54185" w:rsidRDefault="006C3499" w:rsidP="00CD4ED1">
      <w:pPr>
        <w:spacing w:before="160" w:after="160"/>
        <w:jc w:val="both"/>
        <w:rPr>
          <w:rFonts w:ascii="Century Gothic" w:eastAsia="Century Gothic" w:hAnsi="Century Gothic" w:cs="Century Gothic"/>
        </w:rPr>
      </w:pPr>
      <w:r w:rsidRPr="00A54185">
        <w:rPr>
          <w:rFonts w:ascii="Century Gothic" w:eastAsia="Century Gothic" w:hAnsi="Century Gothic" w:cs="Century Gothic"/>
        </w:rPr>
        <w:t xml:space="preserve">Для побудови балансу необхідно споживання енергії відобразити у </w:t>
      </w:r>
      <w:proofErr w:type="spellStart"/>
      <w:r w:rsidRPr="00A54185">
        <w:rPr>
          <w:rFonts w:ascii="Century Gothic" w:eastAsia="Century Gothic" w:hAnsi="Century Gothic" w:cs="Century Gothic"/>
        </w:rPr>
        <w:t>Мвт</w:t>
      </w:r>
      <w:proofErr w:type="spellEnd"/>
      <w:r w:rsidRPr="00A54185">
        <w:rPr>
          <w:rFonts w:ascii="Century Gothic" w:eastAsia="Century Gothic" w:hAnsi="Century Gothic" w:cs="Century Gothic"/>
        </w:rPr>
        <w:t>*год. Для цього ми використовуємо перевідні коефіцієнти. Загалом енергетичний баланс в даному секторі наведений у таблиці 2.</w:t>
      </w:r>
      <w:r w:rsidR="00196EB6">
        <w:rPr>
          <w:rFonts w:ascii="Century Gothic" w:eastAsia="Century Gothic" w:hAnsi="Century Gothic" w:cs="Century Gothic"/>
        </w:rPr>
        <w:t>4</w:t>
      </w:r>
      <w:r w:rsidRPr="00A54185">
        <w:rPr>
          <w:rFonts w:ascii="Century Gothic" w:eastAsia="Century Gothic" w:hAnsi="Century Gothic" w:cs="Century Gothic"/>
        </w:rPr>
        <w:t>.</w:t>
      </w:r>
    </w:p>
    <w:p w14:paraId="215A447C" w14:textId="079EE53A" w:rsidR="00196EB6" w:rsidRPr="00A54185" w:rsidRDefault="00196EB6" w:rsidP="00196EB6">
      <w:pPr>
        <w:spacing w:after="0"/>
        <w:jc w:val="right"/>
        <w:rPr>
          <w:rFonts w:ascii="Century Gothic" w:eastAsia="Century Gothic" w:hAnsi="Century Gothic" w:cs="Century Gothic"/>
        </w:rPr>
      </w:pPr>
      <w:r w:rsidRPr="00A54185">
        <w:rPr>
          <w:rFonts w:ascii="Century Gothic" w:eastAsia="Century Gothic" w:hAnsi="Century Gothic" w:cs="Century Gothic"/>
        </w:rPr>
        <w:t>Таблиця 2.</w:t>
      </w:r>
      <w:r>
        <w:rPr>
          <w:rFonts w:ascii="Century Gothic" w:eastAsia="Century Gothic" w:hAnsi="Century Gothic" w:cs="Century Gothic"/>
        </w:rPr>
        <w:t>4</w:t>
      </w:r>
    </w:p>
    <w:p w14:paraId="3A364C21" w14:textId="77777777" w:rsidR="006C3499" w:rsidRPr="00A54185" w:rsidRDefault="006C3499" w:rsidP="00CD4ED1">
      <w:pPr>
        <w:spacing w:after="0"/>
        <w:jc w:val="center"/>
        <w:rPr>
          <w:rFonts w:ascii="Century Gothic" w:eastAsia="Century Gothic" w:hAnsi="Century Gothic" w:cs="Century Gothic"/>
        </w:rPr>
      </w:pPr>
      <w:r w:rsidRPr="00A54185">
        <w:rPr>
          <w:rFonts w:ascii="Century Gothic" w:eastAsia="Century Gothic" w:hAnsi="Century Gothic" w:cs="Century Gothic"/>
        </w:rPr>
        <w:t>Енергетичний баланс сектору громадські будівлі, МВт*год</w:t>
      </w:r>
    </w:p>
    <w:tbl>
      <w:tblPr>
        <w:tblStyle w:val="510"/>
        <w:tblW w:w="9685" w:type="dxa"/>
        <w:tblLook w:val="0660" w:firstRow="1" w:lastRow="1" w:firstColumn="0" w:lastColumn="0" w:noHBand="1" w:noVBand="1"/>
      </w:tblPr>
      <w:tblGrid>
        <w:gridCol w:w="2636"/>
        <w:gridCol w:w="1007"/>
        <w:gridCol w:w="1007"/>
        <w:gridCol w:w="1007"/>
        <w:gridCol w:w="1007"/>
        <w:gridCol w:w="1007"/>
        <w:gridCol w:w="1007"/>
        <w:gridCol w:w="1007"/>
      </w:tblGrid>
      <w:tr w:rsidR="00712E3B" w:rsidRPr="00A54185" w14:paraId="5B5278B4" w14:textId="77777777" w:rsidTr="00FF5ED9">
        <w:trPr>
          <w:cnfStyle w:val="100000000000" w:firstRow="1" w:lastRow="0" w:firstColumn="0" w:lastColumn="0" w:oddVBand="0" w:evenVBand="0" w:oddHBand="0" w:evenHBand="0" w:firstRowFirstColumn="0" w:firstRowLastColumn="0" w:lastRowFirstColumn="0" w:lastRowLastColumn="0"/>
          <w:trHeight w:val="26"/>
        </w:trPr>
        <w:tc>
          <w:tcPr>
            <w:tcW w:w="0" w:type="auto"/>
            <w:vMerge w:val="restart"/>
            <w:noWrap/>
            <w:vAlign w:val="center"/>
            <w:hideMark/>
          </w:tcPr>
          <w:p w14:paraId="468EEF0C" w14:textId="77777777" w:rsidR="00712E3B" w:rsidRPr="00A54185" w:rsidRDefault="00712E3B" w:rsidP="00FF5ED9">
            <w:pPr>
              <w:jc w:val="center"/>
              <w:rPr>
                <w:rFonts w:ascii="Century Gothic" w:hAnsi="Century Gothic"/>
                <w:color w:val="auto"/>
                <w:sz w:val="16"/>
                <w:szCs w:val="16"/>
              </w:rPr>
            </w:pPr>
            <w:r w:rsidRPr="00A54185">
              <w:rPr>
                <w:rFonts w:ascii="Century Gothic" w:hAnsi="Century Gothic"/>
                <w:color w:val="auto"/>
                <w:sz w:val="16"/>
                <w:szCs w:val="16"/>
              </w:rPr>
              <w:t>Найменування</w:t>
            </w:r>
          </w:p>
        </w:tc>
        <w:tc>
          <w:tcPr>
            <w:tcW w:w="0" w:type="auto"/>
            <w:gridSpan w:val="7"/>
          </w:tcPr>
          <w:p w14:paraId="747583E9" w14:textId="77777777" w:rsidR="00712E3B" w:rsidRPr="00A54185" w:rsidRDefault="00712E3B" w:rsidP="00FF5ED9">
            <w:pPr>
              <w:jc w:val="center"/>
              <w:rPr>
                <w:rFonts w:ascii="Century Gothic" w:hAnsi="Century Gothic"/>
                <w:color w:val="auto"/>
                <w:sz w:val="16"/>
                <w:szCs w:val="16"/>
              </w:rPr>
            </w:pPr>
            <w:r w:rsidRPr="00A54185">
              <w:rPr>
                <w:rFonts w:ascii="Century Gothic" w:hAnsi="Century Gothic"/>
                <w:color w:val="auto"/>
                <w:sz w:val="16"/>
                <w:szCs w:val="16"/>
              </w:rPr>
              <w:t>Роки</w:t>
            </w:r>
          </w:p>
        </w:tc>
      </w:tr>
      <w:tr w:rsidR="00712E3B" w:rsidRPr="00A54185" w14:paraId="0C31076F" w14:textId="77777777" w:rsidTr="00FF5ED9">
        <w:trPr>
          <w:trHeight w:val="26"/>
        </w:trPr>
        <w:tc>
          <w:tcPr>
            <w:tcW w:w="0" w:type="auto"/>
            <w:vMerge/>
            <w:vAlign w:val="center"/>
            <w:hideMark/>
          </w:tcPr>
          <w:p w14:paraId="05ED835C" w14:textId="77777777" w:rsidR="00712E3B" w:rsidRPr="00A54185" w:rsidRDefault="00712E3B" w:rsidP="00FF5ED9">
            <w:pPr>
              <w:jc w:val="center"/>
              <w:rPr>
                <w:rFonts w:ascii="Century Gothic" w:hAnsi="Century Gothic"/>
                <w:sz w:val="16"/>
                <w:szCs w:val="16"/>
              </w:rPr>
            </w:pPr>
          </w:p>
        </w:tc>
        <w:tc>
          <w:tcPr>
            <w:tcW w:w="0" w:type="auto"/>
          </w:tcPr>
          <w:p w14:paraId="03D51E77" w14:textId="77777777" w:rsidR="00712E3B" w:rsidRPr="00A54185" w:rsidRDefault="00712E3B" w:rsidP="00FF5ED9">
            <w:pPr>
              <w:jc w:val="center"/>
              <w:rPr>
                <w:rFonts w:ascii="Century Gothic" w:hAnsi="Century Gothic"/>
                <w:sz w:val="16"/>
                <w:szCs w:val="16"/>
              </w:rPr>
            </w:pPr>
            <w:r w:rsidRPr="00A54185">
              <w:rPr>
                <w:rFonts w:ascii="Century Gothic" w:hAnsi="Century Gothic"/>
                <w:sz w:val="16"/>
                <w:szCs w:val="16"/>
              </w:rPr>
              <w:t>2017</w:t>
            </w:r>
          </w:p>
        </w:tc>
        <w:tc>
          <w:tcPr>
            <w:tcW w:w="0" w:type="auto"/>
          </w:tcPr>
          <w:p w14:paraId="21FE7DFE" w14:textId="77777777" w:rsidR="00712E3B" w:rsidRPr="00A54185" w:rsidRDefault="00712E3B" w:rsidP="00FF5ED9">
            <w:pPr>
              <w:jc w:val="center"/>
              <w:rPr>
                <w:rFonts w:ascii="Century Gothic" w:hAnsi="Century Gothic"/>
                <w:sz w:val="16"/>
                <w:szCs w:val="16"/>
              </w:rPr>
            </w:pPr>
            <w:r w:rsidRPr="00A54185">
              <w:rPr>
                <w:rFonts w:ascii="Century Gothic" w:hAnsi="Century Gothic"/>
                <w:sz w:val="16"/>
                <w:szCs w:val="16"/>
              </w:rPr>
              <w:t>2018</w:t>
            </w:r>
          </w:p>
        </w:tc>
        <w:tc>
          <w:tcPr>
            <w:tcW w:w="0" w:type="auto"/>
          </w:tcPr>
          <w:p w14:paraId="3B344D0B" w14:textId="77777777" w:rsidR="00712E3B" w:rsidRPr="00A54185" w:rsidRDefault="00712E3B" w:rsidP="00FF5ED9">
            <w:pPr>
              <w:jc w:val="center"/>
              <w:rPr>
                <w:rFonts w:ascii="Century Gothic" w:hAnsi="Century Gothic"/>
                <w:sz w:val="16"/>
                <w:szCs w:val="16"/>
              </w:rPr>
            </w:pPr>
            <w:r w:rsidRPr="00A54185">
              <w:rPr>
                <w:rFonts w:ascii="Century Gothic" w:hAnsi="Century Gothic"/>
                <w:sz w:val="16"/>
                <w:szCs w:val="16"/>
              </w:rPr>
              <w:t>2019</w:t>
            </w:r>
          </w:p>
        </w:tc>
        <w:tc>
          <w:tcPr>
            <w:tcW w:w="0" w:type="auto"/>
          </w:tcPr>
          <w:p w14:paraId="607C7BAE" w14:textId="77777777" w:rsidR="00712E3B" w:rsidRPr="00A54185" w:rsidRDefault="00712E3B" w:rsidP="00FF5ED9">
            <w:pPr>
              <w:jc w:val="center"/>
              <w:rPr>
                <w:rFonts w:ascii="Century Gothic" w:hAnsi="Century Gothic"/>
                <w:sz w:val="16"/>
                <w:szCs w:val="16"/>
              </w:rPr>
            </w:pPr>
            <w:r w:rsidRPr="00A54185">
              <w:rPr>
                <w:rFonts w:ascii="Century Gothic" w:hAnsi="Century Gothic"/>
                <w:sz w:val="16"/>
                <w:szCs w:val="16"/>
              </w:rPr>
              <w:t>2020</w:t>
            </w:r>
          </w:p>
        </w:tc>
        <w:tc>
          <w:tcPr>
            <w:tcW w:w="0" w:type="auto"/>
            <w:noWrap/>
            <w:vAlign w:val="center"/>
            <w:hideMark/>
          </w:tcPr>
          <w:p w14:paraId="22A1B680" w14:textId="77777777" w:rsidR="00712E3B" w:rsidRPr="00A54185" w:rsidRDefault="00712E3B" w:rsidP="00FF5ED9">
            <w:pPr>
              <w:jc w:val="center"/>
              <w:rPr>
                <w:rFonts w:ascii="Century Gothic" w:hAnsi="Century Gothic"/>
                <w:sz w:val="16"/>
                <w:szCs w:val="16"/>
              </w:rPr>
            </w:pPr>
            <w:r w:rsidRPr="00A54185">
              <w:rPr>
                <w:rFonts w:ascii="Century Gothic" w:hAnsi="Century Gothic"/>
                <w:sz w:val="16"/>
                <w:szCs w:val="16"/>
              </w:rPr>
              <w:t>2021</w:t>
            </w:r>
          </w:p>
        </w:tc>
        <w:tc>
          <w:tcPr>
            <w:tcW w:w="0" w:type="auto"/>
            <w:noWrap/>
            <w:vAlign w:val="center"/>
            <w:hideMark/>
          </w:tcPr>
          <w:p w14:paraId="30E322BE" w14:textId="77777777" w:rsidR="00712E3B" w:rsidRPr="00A54185" w:rsidRDefault="00712E3B" w:rsidP="00FF5ED9">
            <w:pPr>
              <w:jc w:val="center"/>
              <w:rPr>
                <w:rFonts w:ascii="Century Gothic" w:hAnsi="Century Gothic"/>
                <w:sz w:val="16"/>
                <w:szCs w:val="16"/>
              </w:rPr>
            </w:pPr>
            <w:r w:rsidRPr="00A54185">
              <w:rPr>
                <w:rFonts w:ascii="Century Gothic" w:hAnsi="Century Gothic"/>
                <w:sz w:val="16"/>
                <w:szCs w:val="16"/>
              </w:rPr>
              <w:t>2022</w:t>
            </w:r>
          </w:p>
        </w:tc>
        <w:tc>
          <w:tcPr>
            <w:tcW w:w="0" w:type="auto"/>
            <w:noWrap/>
            <w:vAlign w:val="center"/>
            <w:hideMark/>
          </w:tcPr>
          <w:p w14:paraId="14B8AF7D" w14:textId="77777777" w:rsidR="00712E3B" w:rsidRPr="00A54185" w:rsidRDefault="00712E3B" w:rsidP="00FF5ED9">
            <w:pPr>
              <w:jc w:val="center"/>
              <w:rPr>
                <w:rFonts w:ascii="Century Gothic" w:hAnsi="Century Gothic"/>
                <w:sz w:val="16"/>
                <w:szCs w:val="16"/>
              </w:rPr>
            </w:pPr>
            <w:r w:rsidRPr="00A54185">
              <w:rPr>
                <w:rFonts w:ascii="Century Gothic" w:hAnsi="Century Gothic"/>
                <w:sz w:val="16"/>
                <w:szCs w:val="16"/>
              </w:rPr>
              <w:t>2023</w:t>
            </w:r>
          </w:p>
        </w:tc>
      </w:tr>
      <w:tr w:rsidR="00712E3B" w:rsidRPr="00A54185" w14:paraId="73C625E0" w14:textId="77777777" w:rsidTr="00FF5ED9">
        <w:trPr>
          <w:trHeight w:val="26"/>
        </w:trPr>
        <w:tc>
          <w:tcPr>
            <w:tcW w:w="0" w:type="auto"/>
            <w:noWrap/>
            <w:hideMark/>
          </w:tcPr>
          <w:p w14:paraId="4FF6E991" w14:textId="77777777" w:rsidR="00712E3B" w:rsidRPr="00A54185" w:rsidRDefault="00712E3B" w:rsidP="00FF5ED9">
            <w:pPr>
              <w:rPr>
                <w:rFonts w:ascii="Century Gothic" w:hAnsi="Century Gothic"/>
                <w:sz w:val="16"/>
                <w:szCs w:val="16"/>
              </w:rPr>
            </w:pPr>
            <w:r w:rsidRPr="00A54185">
              <w:rPr>
                <w:rFonts w:ascii="Century Gothic" w:hAnsi="Century Gothic"/>
                <w:sz w:val="16"/>
                <w:szCs w:val="16"/>
              </w:rPr>
              <w:t>Електрична енергія</w:t>
            </w:r>
          </w:p>
        </w:tc>
        <w:tc>
          <w:tcPr>
            <w:tcW w:w="0" w:type="auto"/>
          </w:tcPr>
          <w:p w14:paraId="4E6B3B03" w14:textId="77777777" w:rsidR="00712E3B" w:rsidRPr="00A54185" w:rsidRDefault="00712E3B" w:rsidP="00FF5ED9">
            <w:pPr>
              <w:jc w:val="center"/>
              <w:rPr>
                <w:rFonts w:ascii="Century Gothic" w:hAnsi="Century Gothic"/>
                <w:sz w:val="16"/>
                <w:szCs w:val="16"/>
              </w:rPr>
            </w:pPr>
            <w:r w:rsidRPr="00A54185">
              <w:rPr>
                <w:rFonts w:ascii="Century Gothic" w:hAnsi="Century Gothic"/>
                <w:sz w:val="16"/>
                <w:szCs w:val="16"/>
              </w:rPr>
              <w:t>1 804</w:t>
            </w:r>
          </w:p>
        </w:tc>
        <w:tc>
          <w:tcPr>
            <w:tcW w:w="0" w:type="auto"/>
          </w:tcPr>
          <w:p w14:paraId="02C3CC0B" w14:textId="77777777" w:rsidR="00712E3B" w:rsidRPr="00A54185" w:rsidRDefault="00712E3B" w:rsidP="00FF5ED9">
            <w:pPr>
              <w:jc w:val="center"/>
              <w:rPr>
                <w:rFonts w:ascii="Century Gothic" w:hAnsi="Century Gothic"/>
                <w:sz w:val="16"/>
                <w:szCs w:val="16"/>
              </w:rPr>
            </w:pPr>
            <w:r w:rsidRPr="00A54185">
              <w:rPr>
                <w:rFonts w:ascii="Century Gothic" w:hAnsi="Century Gothic"/>
                <w:sz w:val="16"/>
                <w:szCs w:val="16"/>
              </w:rPr>
              <w:t>1 831</w:t>
            </w:r>
          </w:p>
        </w:tc>
        <w:tc>
          <w:tcPr>
            <w:tcW w:w="0" w:type="auto"/>
          </w:tcPr>
          <w:p w14:paraId="2C776F54" w14:textId="77777777" w:rsidR="00712E3B" w:rsidRPr="00A54185" w:rsidRDefault="00712E3B" w:rsidP="00FF5ED9">
            <w:pPr>
              <w:jc w:val="center"/>
              <w:rPr>
                <w:rFonts w:ascii="Century Gothic" w:hAnsi="Century Gothic"/>
                <w:sz w:val="16"/>
                <w:szCs w:val="16"/>
              </w:rPr>
            </w:pPr>
            <w:r w:rsidRPr="00A54185">
              <w:rPr>
                <w:rFonts w:ascii="Century Gothic" w:hAnsi="Century Gothic"/>
                <w:sz w:val="16"/>
                <w:szCs w:val="16"/>
              </w:rPr>
              <w:t>1 571</w:t>
            </w:r>
          </w:p>
        </w:tc>
        <w:tc>
          <w:tcPr>
            <w:tcW w:w="0" w:type="auto"/>
          </w:tcPr>
          <w:p w14:paraId="7CF6BF3C" w14:textId="77777777" w:rsidR="00712E3B" w:rsidRPr="00A54185" w:rsidRDefault="00712E3B" w:rsidP="00FF5ED9">
            <w:pPr>
              <w:jc w:val="center"/>
              <w:rPr>
                <w:rFonts w:ascii="Century Gothic" w:hAnsi="Century Gothic"/>
                <w:sz w:val="16"/>
                <w:szCs w:val="16"/>
              </w:rPr>
            </w:pPr>
            <w:r w:rsidRPr="00A54185">
              <w:rPr>
                <w:rFonts w:ascii="Century Gothic" w:hAnsi="Century Gothic"/>
                <w:sz w:val="16"/>
                <w:szCs w:val="16"/>
              </w:rPr>
              <w:t>1 444</w:t>
            </w:r>
          </w:p>
        </w:tc>
        <w:tc>
          <w:tcPr>
            <w:tcW w:w="0" w:type="auto"/>
            <w:noWrap/>
          </w:tcPr>
          <w:p w14:paraId="211349D9" w14:textId="77777777" w:rsidR="00712E3B" w:rsidRPr="00A54185" w:rsidRDefault="00712E3B" w:rsidP="00FF5ED9">
            <w:pPr>
              <w:jc w:val="center"/>
              <w:rPr>
                <w:rFonts w:ascii="Century Gothic" w:hAnsi="Century Gothic"/>
                <w:sz w:val="16"/>
                <w:szCs w:val="16"/>
              </w:rPr>
            </w:pPr>
            <w:r w:rsidRPr="00A54185">
              <w:rPr>
                <w:rFonts w:ascii="Century Gothic" w:hAnsi="Century Gothic"/>
                <w:sz w:val="16"/>
                <w:szCs w:val="16"/>
              </w:rPr>
              <w:t>2 292</w:t>
            </w:r>
          </w:p>
        </w:tc>
        <w:tc>
          <w:tcPr>
            <w:tcW w:w="0" w:type="auto"/>
            <w:noWrap/>
          </w:tcPr>
          <w:p w14:paraId="7C04D6C8" w14:textId="77777777" w:rsidR="00712E3B" w:rsidRPr="00A54185" w:rsidRDefault="00712E3B" w:rsidP="00FF5ED9">
            <w:pPr>
              <w:jc w:val="center"/>
              <w:rPr>
                <w:rFonts w:ascii="Century Gothic" w:hAnsi="Century Gothic"/>
                <w:sz w:val="16"/>
                <w:szCs w:val="16"/>
              </w:rPr>
            </w:pPr>
            <w:r w:rsidRPr="00A54185">
              <w:rPr>
                <w:rFonts w:ascii="Century Gothic" w:hAnsi="Century Gothic"/>
                <w:sz w:val="16"/>
                <w:szCs w:val="16"/>
              </w:rPr>
              <w:t>2 907</w:t>
            </w:r>
          </w:p>
        </w:tc>
        <w:tc>
          <w:tcPr>
            <w:tcW w:w="0" w:type="auto"/>
            <w:noWrap/>
          </w:tcPr>
          <w:p w14:paraId="60B0A566" w14:textId="77777777" w:rsidR="00712E3B" w:rsidRPr="00A54185" w:rsidRDefault="00712E3B" w:rsidP="00FF5ED9">
            <w:pPr>
              <w:jc w:val="center"/>
              <w:rPr>
                <w:rFonts w:ascii="Century Gothic" w:hAnsi="Century Gothic"/>
                <w:sz w:val="16"/>
                <w:szCs w:val="16"/>
              </w:rPr>
            </w:pPr>
            <w:r w:rsidRPr="00A54185">
              <w:rPr>
                <w:rFonts w:ascii="Century Gothic" w:hAnsi="Century Gothic"/>
                <w:sz w:val="16"/>
                <w:szCs w:val="16"/>
              </w:rPr>
              <w:t>2 301</w:t>
            </w:r>
          </w:p>
        </w:tc>
      </w:tr>
      <w:tr w:rsidR="00712E3B" w:rsidRPr="00A54185" w14:paraId="496C0F70" w14:textId="77777777" w:rsidTr="00FF5ED9">
        <w:trPr>
          <w:trHeight w:val="26"/>
        </w:trPr>
        <w:tc>
          <w:tcPr>
            <w:tcW w:w="0" w:type="auto"/>
            <w:noWrap/>
            <w:hideMark/>
          </w:tcPr>
          <w:p w14:paraId="13A7EAD4" w14:textId="77777777" w:rsidR="00712E3B" w:rsidRPr="00A54185" w:rsidRDefault="00712E3B" w:rsidP="00FF5ED9">
            <w:pPr>
              <w:rPr>
                <w:rFonts w:ascii="Century Gothic" w:hAnsi="Century Gothic"/>
                <w:sz w:val="16"/>
                <w:szCs w:val="16"/>
              </w:rPr>
            </w:pPr>
            <w:r w:rsidRPr="00A54185">
              <w:rPr>
                <w:rFonts w:ascii="Century Gothic" w:hAnsi="Century Gothic"/>
                <w:sz w:val="16"/>
                <w:szCs w:val="16"/>
              </w:rPr>
              <w:t>Природний газ</w:t>
            </w:r>
          </w:p>
        </w:tc>
        <w:tc>
          <w:tcPr>
            <w:tcW w:w="0" w:type="auto"/>
          </w:tcPr>
          <w:p w14:paraId="2BE88296" w14:textId="77777777" w:rsidR="00712E3B" w:rsidRPr="00A54185" w:rsidRDefault="00712E3B" w:rsidP="00FF5ED9">
            <w:pPr>
              <w:jc w:val="center"/>
              <w:rPr>
                <w:rFonts w:ascii="Century Gothic" w:hAnsi="Century Gothic"/>
                <w:sz w:val="16"/>
                <w:szCs w:val="16"/>
              </w:rPr>
            </w:pPr>
            <w:r w:rsidRPr="00A54185">
              <w:rPr>
                <w:rFonts w:ascii="Century Gothic" w:hAnsi="Century Gothic"/>
                <w:sz w:val="16"/>
                <w:szCs w:val="16"/>
              </w:rPr>
              <w:t>3 306</w:t>
            </w:r>
          </w:p>
        </w:tc>
        <w:tc>
          <w:tcPr>
            <w:tcW w:w="0" w:type="auto"/>
          </w:tcPr>
          <w:p w14:paraId="11E6777B" w14:textId="77777777" w:rsidR="00712E3B" w:rsidRPr="00A54185" w:rsidRDefault="00712E3B" w:rsidP="00FF5ED9">
            <w:pPr>
              <w:jc w:val="center"/>
              <w:rPr>
                <w:rFonts w:ascii="Century Gothic" w:hAnsi="Century Gothic"/>
                <w:sz w:val="16"/>
                <w:szCs w:val="16"/>
              </w:rPr>
            </w:pPr>
            <w:r w:rsidRPr="00A54185">
              <w:rPr>
                <w:rFonts w:ascii="Century Gothic" w:hAnsi="Century Gothic"/>
                <w:sz w:val="16"/>
                <w:szCs w:val="16"/>
              </w:rPr>
              <w:t>2 776</w:t>
            </w:r>
          </w:p>
        </w:tc>
        <w:tc>
          <w:tcPr>
            <w:tcW w:w="0" w:type="auto"/>
          </w:tcPr>
          <w:p w14:paraId="51826BFF" w14:textId="77777777" w:rsidR="00712E3B" w:rsidRPr="00A54185" w:rsidRDefault="00712E3B" w:rsidP="00FF5ED9">
            <w:pPr>
              <w:jc w:val="center"/>
              <w:rPr>
                <w:rFonts w:ascii="Century Gothic" w:hAnsi="Century Gothic"/>
                <w:sz w:val="16"/>
                <w:szCs w:val="16"/>
              </w:rPr>
            </w:pPr>
            <w:r w:rsidRPr="00A54185">
              <w:rPr>
                <w:rFonts w:ascii="Century Gothic" w:hAnsi="Century Gothic"/>
                <w:sz w:val="16"/>
                <w:szCs w:val="16"/>
              </w:rPr>
              <w:t>2 705</w:t>
            </w:r>
          </w:p>
        </w:tc>
        <w:tc>
          <w:tcPr>
            <w:tcW w:w="0" w:type="auto"/>
          </w:tcPr>
          <w:p w14:paraId="1375E5F7" w14:textId="77777777" w:rsidR="00712E3B" w:rsidRPr="00A54185" w:rsidRDefault="00712E3B" w:rsidP="00FF5ED9">
            <w:pPr>
              <w:jc w:val="center"/>
              <w:rPr>
                <w:rFonts w:ascii="Century Gothic" w:hAnsi="Century Gothic"/>
                <w:sz w:val="16"/>
                <w:szCs w:val="16"/>
              </w:rPr>
            </w:pPr>
            <w:r w:rsidRPr="00A54185">
              <w:rPr>
                <w:rFonts w:ascii="Century Gothic" w:hAnsi="Century Gothic"/>
                <w:sz w:val="16"/>
                <w:szCs w:val="16"/>
              </w:rPr>
              <w:t>2 915</w:t>
            </w:r>
          </w:p>
        </w:tc>
        <w:tc>
          <w:tcPr>
            <w:tcW w:w="0" w:type="auto"/>
            <w:noWrap/>
          </w:tcPr>
          <w:p w14:paraId="2D03DD6B" w14:textId="77777777" w:rsidR="00712E3B" w:rsidRPr="00A54185" w:rsidRDefault="00712E3B" w:rsidP="00FF5ED9">
            <w:pPr>
              <w:jc w:val="center"/>
              <w:rPr>
                <w:rFonts w:ascii="Century Gothic" w:hAnsi="Century Gothic"/>
                <w:sz w:val="16"/>
                <w:szCs w:val="16"/>
              </w:rPr>
            </w:pPr>
            <w:r w:rsidRPr="00A54185">
              <w:rPr>
                <w:rFonts w:ascii="Century Gothic" w:hAnsi="Century Gothic"/>
                <w:sz w:val="16"/>
                <w:szCs w:val="16"/>
              </w:rPr>
              <w:t>3 165</w:t>
            </w:r>
          </w:p>
        </w:tc>
        <w:tc>
          <w:tcPr>
            <w:tcW w:w="0" w:type="auto"/>
            <w:noWrap/>
          </w:tcPr>
          <w:p w14:paraId="08521D8D" w14:textId="77777777" w:rsidR="00712E3B" w:rsidRPr="00A54185" w:rsidRDefault="00712E3B" w:rsidP="00FF5ED9">
            <w:pPr>
              <w:jc w:val="center"/>
              <w:rPr>
                <w:rFonts w:ascii="Century Gothic" w:hAnsi="Century Gothic"/>
                <w:sz w:val="16"/>
                <w:szCs w:val="16"/>
              </w:rPr>
            </w:pPr>
            <w:r w:rsidRPr="00A54185">
              <w:rPr>
                <w:rFonts w:ascii="Century Gothic" w:hAnsi="Century Gothic"/>
                <w:sz w:val="16"/>
                <w:szCs w:val="16"/>
              </w:rPr>
              <w:t>2 468</w:t>
            </w:r>
          </w:p>
        </w:tc>
        <w:tc>
          <w:tcPr>
            <w:tcW w:w="0" w:type="auto"/>
            <w:noWrap/>
          </w:tcPr>
          <w:p w14:paraId="51446F3B" w14:textId="77777777" w:rsidR="00712E3B" w:rsidRPr="00A54185" w:rsidRDefault="00712E3B" w:rsidP="00FF5ED9">
            <w:pPr>
              <w:jc w:val="center"/>
              <w:rPr>
                <w:rFonts w:ascii="Century Gothic" w:hAnsi="Century Gothic"/>
                <w:sz w:val="16"/>
                <w:szCs w:val="16"/>
              </w:rPr>
            </w:pPr>
            <w:r w:rsidRPr="00A54185">
              <w:rPr>
                <w:rFonts w:ascii="Century Gothic" w:hAnsi="Century Gothic"/>
                <w:sz w:val="16"/>
                <w:szCs w:val="16"/>
              </w:rPr>
              <w:t>3 080</w:t>
            </w:r>
          </w:p>
        </w:tc>
      </w:tr>
      <w:tr w:rsidR="00712E3B" w:rsidRPr="00A54185" w14:paraId="3982AA7D" w14:textId="77777777" w:rsidTr="00FF5ED9">
        <w:trPr>
          <w:trHeight w:val="26"/>
        </w:trPr>
        <w:tc>
          <w:tcPr>
            <w:tcW w:w="0" w:type="auto"/>
            <w:noWrap/>
            <w:hideMark/>
          </w:tcPr>
          <w:p w14:paraId="51990FD5" w14:textId="77777777" w:rsidR="00712E3B" w:rsidRPr="00A54185" w:rsidRDefault="00712E3B" w:rsidP="00FF5ED9">
            <w:pPr>
              <w:rPr>
                <w:rFonts w:ascii="Century Gothic" w:hAnsi="Century Gothic"/>
                <w:sz w:val="16"/>
                <w:szCs w:val="16"/>
              </w:rPr>
            </w:pPr>
            <w:r w:rsidRPr="00A54185">
              <w:rPr>
                <w:rFonts w:ascii="Century Gothic" w:hAnsi="Century Gothic"/>
                <w:sz w:val="16"/>
                <w:szCs w:val="16"/>
              </w:rPr>
              <w:t>Біопаливо та відходи</w:t>
            </w:r>
          </w:p>
        </w:tc>
        <w:tc>
          <w:tcPr>
            <w:tcW w:w="0" w:type="auto"/>
          </w:tcPr>
          <w:p w14:paraId="7801378A" w14:textId="77777777" w:rsidR="00712E3B" w:rsidRPr="00A54185" w:rsidRDefault="00712E3B" w:rsidP="00FF5ED9">
            <w:pPr>
              <w:jc w:val="center"/>
              <w:rPr>
                <w:rFonts w:ascii="Century Gothic" w:hAnsi="Century Gothic"/>
                <w:sz w:val="16"/>
                <w:szCs w:val="16"/>
              </w:rPr>
            </w:pPr>
            <w:r w:rsidRPr="00A54185">
              <w:rPr>
                <w:rFonts w:ascii="Century Gothic" w:hAnsi="Century Gothic"/>
                <w:sz w:val="16"/>
                <w:szCs w:val="16"/>
              </w:rPr>
              <w:t>39</w:t>
            </w:r>
          </w:p>
        </w:tc>
        <w:tc>
          <w:tcPr>
            <w:tcW w:w="0" w:type="auto"/>
          </w:tcPr>
          <w:p w14:paraId="61BCAF2E" w14:textId="77777777" w:rsidR="00712E3B" w:rsidRPr="00A54185" w:rsidRDefault="00712E3B" w:rsidP="00FF5ED9">
            <w:pPr>
              <w:jc w:val="center"/>
              <w:rPr>
                <w:rFonts w:ascii="Century Gothic" w:hAnsi="Century Gothic"/>
                <w:sz w:val="16"/>
                <w:szCs w:val="16"/>
              </w:rPr>
            </w:pPr>
            <w:r w:rsidRPr="00A54185">
              <w:rPr>
                <w:rFonts w:ascii="Century Gothic" w:hAnsi="Century Gothic"/>
                <w:sz w:val="16"/>
                <w:szCs w:val="16"/>
              </w:rPr>
              <w:t>41</w:t>
            </w:r>
          </w:p>
        </w:tc>
        <w:tc>
          <w:tcPr>
            <w:tcW w:w="0" w:type="auto"/>
          </w:tcPr>
          <w:p w14:paraId="1E994FE7" w14:textId="77777777" w:rsidR="00712E3B" w:rsidRPr="00A54185" w:rsidRDefault="00712E3B" w:rsidP="00FF5ED9">
            <w:pPr>
              <w:jc w:val="center"/>
              <w:rPr>
                <w:rFonts w:ascii="Century Gothic" w:hAnsi="Century Gothic"/>
                <w:sz w:val="16"/>
                <w:szCs w:val="16"/>
              </w:rPr>
            </w:pPr>
            <w:r w:rsidRPr="00A54185">
              <w:rPr>
                <w:rFonts w:ascii="Century Gothic" w:hAnsi="Century Gothic"/>
                <w:sz w:val="16"/>
                <w:szCs w:val="16"/>
              </w:rPr>
              <w:t>45</w:t>
            </w:r>
          </w:p>
        </w:tc>
        <w:tc>
          <w:tcPr>
            <w:tcW w:w="0" w:type="auto"/>
          </w:tcPr>
          <w:p w14:paraId="7A9B22BD" w14:textId="77777777" w:rsidR="00712E3B" w:rsidRPr="00A54185" w:rsidRDefault="00712E3B" w:rsidP="00FF5ED9">
            <w:pPr>
              <w:jc w:val="center"/>
              <w:rPr>
                <w:rFonts w:ascii="Century Gothic" w:hAnsi="Century Gothic"/>
                <w:sz w:val="16"/>
                <w:szCs w:val="16"/>
              </w:rPr>
            </w:pPr>
            <w:r w:rsidRPr="00A54185">
              <w:rPr>
                <w:rFonts w:ascii="Century Gothic" w:hAnsi="Century Gothic"/>
                <w:sz w:val="16"/>
                <w:szCs w:val="16"/>
              </w:rPr>
              <w:t>33</w:t>
            </w:r>
          </w:p>
        </w:tc>
        <w:tc>
          <w:tcPr>
            <w:tcW w:w="0" w:type="auto"/>
            <w:noWrap/>
          </w:tcPr>
          <w:p w14:paraId="2C9093FD" w14:textId="77777777" w:rsidR="00712E3B" w:rsidRPr="00A54185" w:rsidRDefault="00712E3B" w:rsidP="00FF5ED9">
            <w:pPr>
              <w:jc w:val="center"/>
              <w:rPr>
                <w:rFonts w:ascii="Century Gothic" w:hAnsi="Century Gothic"/>
                <w:sz w:val="16"/>
                <w:szCs w:val="16"/>
              </w:rPr>
            </w:pPr>
            <w:r w:rsidRPr="00A54185">
              <w:rPr>
                <w:rFonts w:ascii="Century Gothic" w:hAnsi="Century Gothic"/>
                <w:sz w:val="16"/>
                <w:szCs w:val="16"/>
              </w:rPr>
              <w:t>73</w:t>
            </w:r>
          </w:p>
        </w:tc>
        <w:tc>
          <w:tcPr>
            <w:tcW w:w="0" w:type="auto"/>
            <w:noWrap/>
          </w:tcPr>
          <w:p w14:paraId="418A16F8" w14:textId="77777777" w:rsidR="00712E3B" w:rsidRPr="00A54185" w:rsidRDefault="00712E3B" w:rsidP="00FF5ED9">
            <w:pPr>
              <w:jc w:val="center"/>
              <w:rPr>
                <w:rFonts w:ascii="Century Gothic" w:hAnsi="Century Gothic"/>
                <w:sz w:val="16"/>
                <w:szCs w:val="16"/>
              </w:rPr>
            </w:pPr>
            <w:r w:rsidRPr="00A54185">
              <w:rPr>
                <w:rFonts w:ascii="Century Gothic" w:hAnsi="Century Gothic"/>
                <w:sz w:val="16"/>
                <w:szCs w:val="16"/>
              </w:rPr>
              <w:t>54</w:t>
            </w:r>
          </w:p>
        </w:tc>
        <w:tc>
          <w:tcPr>
            <w:tcW w:w="0" w:type="auto"/>
            <w:noWrap/>
          </w:tcPr>
          <w:p w14:paraId="699FFB90" w14:textId="77777777" w:rsidR="00712E3B" w:rsidRPr="00A54185" w:rsidRDefault="00712E3B" w:rsidP="00FF5ED9">
            <w:pPr>
              <w:jc w:val="center"/>
              <w:rPr>
                <w:rFonts w:ascii="Century Gothic" w:hAnsi="Century Gothic"/>
                <w:sz w:val="16"/>
                <w:szCs w:val="16"/>
              </w:rPr>
            </w:pPr>
            <w:r w:rsidRPr="00A54185">
              <w:rPr>
                <w:rFonts w:ascii="Century Gothic" w:hAnsi="Century Gothic"/>
                <w:sz w:val="16"/>
                <w:szCs w:val="16"/>
              </w:rPr>
              <w:t>139</w:t>
            </w:r>
          </w:p>
        </w:tc>
      </w:tr>
      <w:tr w:rsidR="00712E3B" w:rsidRPr="00A54185" w14:paraId="0BF56558" w14:textId="77777777" w:rsidTr="00FF5ED9">
        <w:trPr>
          <w:trHeight w:val="26"/>
        </w:trPr>
        <w:tc>
          <w:tcPr>
            <w:tcW w:w="0" w:type="auto"/>
            <w:noWrap/>
            <w:hideMark/>
          </w:tcPr>
          <w:p w14:paraId="64D35BD1" w14:textId="77777777" w:rsidR="00712E3B" w:rsidRPr="00A54185" w:rsidRDefault="00712E3B" w:rsidP="00FF5ED9">
            <w:pPr>
              <w:rPr>
                <w:rFonts w:ascii="Century Gothic" w:hAnsi="Century Gothic"/>
                <w:sz w:val="16"/>
                <w:szCs w:val="16"/>
              </w:rPr>
            </w:pPr>
            <w:r w:rsidRPr="00A54185">
              <w:rPr>
                <w:rFonts w:ascii="Century Gothic" w:hAnsi="Century Gothic"/>
                <w:sz w:val="16"/>
                <w:szCs w:val="16"/>
              </w:rPr>
              <w:t>Вугілля й торф</w:t>
            </w:r>
          </w:p>
        </w:tc>
        <w:tc>
          <w:tcPr>
            <w:tcW w:w="0" w:type="auto"/>
          </w:tcPr>
          <w:p w14:paraId="1B765C09" w14:textId="77777777" w:rsidR="00712E3B" w:rsidRPr="00A54185" w:rsidRDefault="00712E3B" w:rsidP="00FF5ED9">
            <w:pPr>
              <w:jc w:val="center"/>
              <w:rPr>
                <w:rFonts w:ascii="Century Gothic" w:hAnsi="Century Gothic"/>
                <w:sz w:val="16"/>
                <w:szCs w:val="16"/>
              </w:rPr>
            </w:pPr>
            <w:r w:rsidRPr="00A54185">
              <w:rPr>
                <w:rFonts w:ascii="Century Gothic" w:hAnsi="Century Gothic"/>
                <w:sz w:val="16"/>
                <w:szCs w:val="16"/>
              </w:rPr>
              <w:t>138</w:t>
            </w:r>
          </w:p>
        </w:tc>
        <w:tc>
          <w:tcPr>
            <w:tcW w:w="0" w:type="auto"/>
          </w:tcPr>
          <w:p w14:paraId="26B58975" w14:textId="77777777" w:rsidR="00712E3B" w:rsidRPr="00A54185" w:rsidRDefault="00712E3B" w:rsidP="00FF5ED9">
            <w:pPr>
              <w:jc w:val="center"/>
              <w:rPr>
                <w:rFonts w:ascii="Century Gothic" w:hAnsi="Century Gothic"/>
                <w:sz w:val="16"/>
                <w:szCs w:val="16"/>
              </w:rPr>
            </w:pPr>
            <w:r w:rsidRPr="00A54185">
              <w:rPr>
                <w:rFonts w:ascii="Century Gothic" w:hAnsi="Century Gothic"/>
                <w:sz w:val="16"/>
                <w:szCs w:val="16"/>
              </w:rPr>
              <w:t>151</w:t>
            </w:r>
          </w:p>
        </w:tc>
        <w:tc>
          <w:tcPr>
            <w:tcW w:w="0" w:type="auto"/>
          </w:tcPr>
          <w:p w14:paraId="1D670C39" w14:textId="77777777" w:rsidR="00712E3B" w:rsidRPr="00A54185" w:rsidRDefault="00712E3B" w:rsidP="00FF5ED9">
            <w:pPr>
              <w:jc w:val="center"/>
              <w:rPr>
                <w:rFonts w:ascii="Century Gothic" w:hAnsi="Century Gothic"/>
                <w:sz w:val="16"/>
                <w:szCs w:val="16"/>
              </w:rPr>
            </w:pPr>
            <w:r w:rsidRPr="00A54185">
              <w:rPr>
                <w:rFonts w:ascii="Century Gothic" w:hAnsi="Century Gothic"/>
                <w:sz w:val="16"/>
                <w:szCs w:val="16"/>
              </w:rPr>
              <w:t>200</w:t>
            </w:r>
          </w:p>
        </w:tc>
        <w:tc>
          <w:tcPr>
            <w:tcW w:w="0" w:type="auto"/>
          </w:tcPr>
          <w:p w14:paraId="154C9B76" w14:textId="77777777" w:rsidR="00712E3B" w:rsidRPr="00A54185" w:rsidRDefault="00712E3B" w:rsidP="00FF5ED9">
            <w:pPr>
              <w:jc w:val="center"/>
              <w:rPr>
                <w:rFonts w:ascii="Century Gothic" w:hAnsi="Century Gothic"/>
                <w:sz w:val="16"/>
                <w:szCs w:val="16"/>
              </w:rPr>
            </w:pPr>
            <w:r w:rsidRPr="00A54185">
              <w:rPr>
                <w:rFonts w:ascii="Century Gothic" w:hAnsi="Century Gothic"/>
                <w:sz w:val="16"/>
                <w:szCs w:val="16"/>
              </w:rPr>
              <w:t>99</w:t>
            </w:r>
          </w:p>
        </w:tc>
        <w:tc>
          <w:tcPr>
            <w:tcW w:w="0" w:type="auto"/>
            <w:noWrap/>
          </w:tcPr>
          <w:p w14:paraId="36F4AC8C" w14:textId="77777777" w:rsidR="00712E3B" w:rsidRPr="00A54185" w:rsidRDefault="00712E3B" w:rsidP="00FF5ED9">
            <w:pPr>
              <w:jc w:val="center"/>
              <w:rPr>
                <w:rFonts w:ascii="Century Gothic" w:hAnsi="Century Gothic"/>
                <w:sz w:val="16"/>
                <w:szCs w:val="16"/>
              </w:rPr>
            </w:pPr>
            <w:r w:rsidRPr="00A54185">
              <w:rPr>
                <w:rFonts w:ascii="Century Gothic" w:hAnsi="Century Gothic"/>
                <w:sz w:val="16"/>
                <w:szCs w:val="16"/>
              </w:rPr>
              <w:t>255</w:t>
            </w:r>
          </w:p>
        </w:tc>
        <w:tc>
          <w:tcPr>
            <w:tcW w:w="0" w:type="auto"/>
            <w:noWrap/>
          </w:tcPr>
          <w:p w14:paraId="638C56EA" w14:textId="77777777" w:rsidR="00712E3B" w:rsidRPr="00A54185" w:rsidRDefault="00712E3B" w:rsidP="00FF5ED9">
            <w:pPr>
              <w:jc w:val="center"/>
              <w:rPr>
                <w:rFonts w:ascii="Century Gothic" w:hAnsi="Century Gothic"/>
                <w:sz w:val="16"/>
                <w:szCs w:val="16"/>
              </w:rPr>
            </w:pPr>
            <w:r w:rsidRPr="00A54185">
              <w:rPr>
                <w:rFonts w:ascii="Century Gothic" w:hAnsi="Century Gothic"/>
                <w:sz w:val="16"/>
                <w:szCs w:val="16"/>
              </w:rPr>
              <w:t>235</w:t>
            </w:r>
          </w:p>
        </w:tc>
        <w:tc>
          <w:tcPr>
            <w:tcW w:w="0" w:type="auto"/>
            <w:noWrap/>
          </w:tcPr>
          <w:p w14:paraId="19EF49F8" w14:textId="77777777" w:rsidR="00712E3B" w:rsidRPr="00A54185" w:rsidRDefault="00712E3B" w:rsidP="00FF5ED9">
            <w:pPr>
              <w:jc w:val="center"/>
              <w:rPr>
                <w:rFonts w:ascii="Century Gothic" w:hAnsi="Century Gothic"/>
                <w:sz w:val="16"/>
                <w:szCs w:val="16"/>
              </w:rPr>
            </w:pPr>
            <w:r w:rsidRPr="00A54185">
              <w:rPr>
                <w:rFonts w:ascii="Century Gothic" w:hAnsi="Century Gothic"/>
                <w:sz w:val="16"/>
                <w:szCs w:val="16"/>
              </w:rPr>
              <w:t>326</w:t>
            </w:r>
          </w:p>
        </w:tc>
      </w:tr>
      <w:tr w:rsidR="00712E3B" w:rsidRPr="00A54185" w14:paraId="1200B38F" w14:textId="77777777" w:rsidTr="00FF5ED9">
        <w:trPr>
          <w:trHeight w:val="26"/>
        </w:trPr>
        <w:tc>
          <w:tcPr>
            <w:tcW w:w="0" w:type="auto"/>
            <w:noWrap/>
            <w:hideMark/>
          </w:tcPr>
          <w:p w14:paraId="603DA7ED" w14:textId="77777777" w:rsidR="00712E3B" w:rsidRPr="00A54185" w:rsidRDefault="00712E3B" w:rsidP="00FF5ED9">
            <w:pPr>
              <w:rPr>
                <w:rFonts w:ascii="Century Gothic" w:hAnsi="Century Gothic"/>
                <w:sz w:val="16"/>
                <w:szCs w:val="16"/>
              </w:rPr>
            </w:pPr>
            <w:r w:rsidRPr="00A54185">
              <w:rPr>
                <w:rFonts w:ascii="Century Gothic" w:hAnsi="Century Gothic"/>
                <w:sz w:val="16"/>
                <w:szCs w:val="16"/>
              </w:rPr>
              <w:t>Теплова енергія</w:t>
            </w:r>
          </w:p>
        </w:tc>
        <w:tc>
          <w:tcPr>
            <w:tcW w:w="0" w:type="auto"/>
          </w:tcPr>
          <w:p w14:paraId="38600976" w14:textId="77777777" w:rsidR="00712E3B" w:rsidRPr="00A54185" w:rsidRDefault="00712E3B" w:rsidP="00FF5ED9">
            <w:pPr>
              <w:jc w:val="center"/>
              <w:rPr>
                <w:rFonts w:ascii="Century Gothic" w:hAnsi="Century Gothic"/>
                <w:sz w:val="16"/>
                <w:szCs w:val="16"/>
              </w:rPr>
            </w:pPr>
            <w:r w:rsidRPr="00A54185">
              <w:rPr>
                <w:rFonts w:ascii="Century Gothic" w:hAnsi="Century Gothic"/>
                <w:sz w:val="16"/>
                <w:szCs w:val="16"/>
              </w:rPr>
              <w:t>19 663</w:t>
            </w:r>
          </w:p>
        </w:tc>
        <w:tc>
          <w:tcPr>
            <w:tcW w:w="0" w:type="auto"/>
          </w:tcPr>
          <w:p w14:paraId="5757CFF4" w14:textId="77777777" w:rsidR="00712E3B" w:rsidRPr="00A54185" w:rsidRDefault="00712E3B" w:rsidP="00FF5ED9">
            <w:pPr>
              <w:jc w:val="center"/>
              <w:rPr>
                <w:rFonts w:ascii="Century Gothic" w:hAnsi="Century Gothic"/>
                <w:sz w:val="16"/>
                <w:szCs w:val="16"/>
              </w:rPr>
            </w:pPr>
            <w:r w:rsidRPr="00A54185">
              <w:rPr>
                <w:rFonts w:ascii="Century Gothic" w:hAnsi="Century Gothic"/>
                <w:sz w:val="16"/>
                <w:szCs w:val="16"/>
              </w:rPr>
              <w:t>19 828</w:t>
            </w:r>
          </w:p>
        </w:tc>
        <w:tc>
          <w:tcPr>
            <w:tcW w:w="0" w:type="auto"/>
          </w:tcPr>
          <w:p w14:paraId="5ED1A68B" w14:textId="77777777" w:rsidR="00712E3B" w:rsidRPr="00A54185" w:rsidRDefault="00712E3B" w:rsidP="00FF5ED9">
            <w:pPr>
              <w:jc w:val="center"/>
              <w:rPr>
                <w:rFonts w:ascii="Century Gothic" w:hAnsi="Century Gothic"/>
                <w:sz w:val="16"/>
                <w:szCs w:val="16"/>
              </w:rPr>
            </w:pPr>
            <w:r w:rsidRPr="00A54185">
              <w:rPr>
                <w:rFonts w:ascii="Century Gothic" w:hAnsi="Century Gothic"/>
                <w:sz w:val="16"/>
                <w:szCs w:val="16"/>
              </w:rPr>
              <w:t>17 471</w:t>
            </w:r>
          </w:p>
        </w:tc>
        <w:tc>
          <w:tcPr>
            <w:tcW w:w="0" w:type="auto"/>
          </w:tcPr>
          <w:p w14:paraId="2BEF19B5" w14:textId="77777777" w:rsidR="00712E3B" w:rsidRPr="00A54185" w:rsidRDefault="00712E3B" w:rsidP="00FF5ED9">
            <w:pPr>
              <w:jc w:val="center"/>
              <w:rPr>
                <w:rFonts w:ascii="Century Gothic" w:hAnsi="Century Gothic"/>
                <w:sz w:val="16"/>
                <w:szCs w:val="16"/>
              </w:rPr>
            </w:pPr>
            <w:r w:rsidRPr="00A54185">
              <w:rPr>
                <w:rFonts w:ascii="Century Gothic" w:hAnsi="Century Gothic"/>
                <w:sz w:val="16"/>
                <w:szCs w:val="16"/>
              </w:rPr>
              <w:t>15 995</w:t>
            </w:r>
          </w:p>
        </w:tc>
        <w:tc>
          <w:tcPr>
            <w:tcW w:w="0" w:type="auto"/>
            <w:noWrap/>
          </w:tcPr>
          <w:p w14:paraId="0EBA0E39" w14:textId="77777777" w:rsidR="00712E3B" w:rsidRPr="00A54185" w:rsidRDefault="00712E3B" w:rsidP="00FF5ED9">
            <w:pPr>
              <w:jc w:val="center"/>
              <w:rPr>
                <w:rFonts w:ascii="Century Gothic" w:hAnsi="Century Gothic"/>
                <w:sz w:val="16"/>
                <w:szCs w:val="16"/>
              </w:rPr>
            </w:pPr>
            <w:r w:rsidRPr="00A54185">
              <w:rPr>
                <w:rFonts w:ascii="Century Gothic" w:hAnsi="Century Gothic"/>
                <w:sz w:val="16"/>
                <w:szCs w:val="16"/>
              </w:rPr>
              <w:t>18 407</w:t>
            </w:r>
          </w:p>
        </w:tc>
        <w:tc>
          <w:tcPr>
            <w:tcW w:w="0" w:type="auto"/>
            <w:noWrap/>
          </w:tcPr>
          <w:p w14:paraId="12C04F8A" w14:textId="77777777" w:rsidR="00712E3B" w:rsidRPr="00A54185" w:rsidRDefault="00712E3B" w:rsidP="00FF5ED9">
            <w:pPr>
              <w:jc w:val="center"/>
              <w:rPr>
                <w:rFonts w:ascii="Century Gothic" w:hAnsi="Century Gothic"/>
                <w:sz w:val="16"/>
                <w:szCs w:val="16"/>
              </w:rPr>
            </w:pPr>
            <w:r w:rsidRPr="00A54185">
              <w:rPr>
                <w:rFonts w:ascii="Century Gothic" w:hAnsi="Century Gothic"/>
                <w:sz w:val="16"/>
                <w:szCs w:val="16"/>
              </w:rPr>
              <w:t>15 871</w:t>
            </w:r>
          </w:p>
        </w:tc>
        <w:tc>
          <w:tcPr>
            <w:tcW w:w="0" w:type="auto"/>
            <w:noWrap/>
          </w:tcPr>
          <w:p w14:paraId="76B828C3" w14:textId="77777777" w:rsidR="00712E3B" w:rsidRPr="00A54185" w:rsidRDefault="00712E3B" w:rsidP="00FF5ED9">
            <w:pPr>
              <w:jc w:val="center"/>
              <w:rPr>
                <w:rFonts w:ascii="Century Gothic" w:hAnsi="Century Gothic"/>
                <w:sz w:val="16"/>
                <w:szCs w:val="16"/>
              </w:rPr>
            </w:pPr>
            <w:r w:rsidRPr="00A54185">
              <w:rPr>
                <w:rFonts w:ascii="Century Gothic" w:hAnsi="Century Gothic"/>
                <w:sz w:val="16"/>
                <w:szCs w:val="16"/>
              </w:rPr>
              <w:t>17 498</w:t>
            </w:r>
          </w:p>
        </w:tc>
      </w:tr>
      <w:tr w:rsidR="00712E3B" w:rsidRPr="00A54185" w14:paraId="53A53F45" w14:textId="77777777" w:rsidTr="00FF5ED9">
        <w:trPr>
          <w:trHeight w:val="26"/>
        </w:trPr>
        <w:tc>
          <w:tcPr>
            <w:tcW w:w="0" w:type="auto"/>
            <w:noWrap/>
          </w:tcPr>
          <w:p w14:paraId="3FF52C06" w14:textId="77777777" w:rsidR="00712E3B" w:rsidRPr="00A54185" w:rsidRDefault="00712E3B" w:rsidP="00FF5ED9">
            <w:pPr>
              <w:rPr>
                <w:rFonts w:ascii="Century Gothic" w:hAnsi="Century Gothic"/>
                <w:sz w:val="16"/>
                <w:szCs w:val="16"/>
              </w:rPr>
            </w:pPr>
            <w:r w:rsidRPr="00A54185">
              <w:rPr>
                <w:rFonts w:ascii="Century Gothic" w:hAnsi="Century Gothic"/>
                <w:sz w:val="16"/>
                <w:szCs w:val="16"/>
              </w:rPr>
              <w:t>Нафтопродукти</w:t>
            </w:r>
          </w:p>
        </w:tc>
        <w:tc>
          <w:tcPr>
            <w:tcW w:w="0" w:type="auto"/>
            <w:vAlign w:val="center"/>
          </w:tcPr>
          <w:p w14:paraId="3BA6A910" w14:textId="77777777" w:rsidR="00712E3B" w:rsidRPr="00A54185" w:rsidRDefault="00712E3B" w:rsidP="00FF5ED9">
            <w:pPr>
              <w:jc w:val="center"/>
              <w:rPr>
                <w:rFonts w:ascii="Century Gothic" w:hAnsi="Century Gothic"/>
                <w:sz w:val="16"/>
                <w:szCs w:val="16"/>
              </w:rPr>
            </w:pPr>
            <w:r w:rsidRPr="00A54185">
              <w:rPr>
                <w:rFonts w:ascii="Century Gothic" w:hAnsi="Century Gothic"/>
                <w:sz w:val="16"/>
                <w:szCs w:val="16"/>
              </w:rPr>
              <w:t>317</w:t>
            </w:r>
          </w:p>
        </w:tc>
        <w:tc>
          <w:tcPr>
            <w:tcW w:w="0" w:type="auto"/>
            <w:vAlign w:val="center"/>
          </w:tcPr>
          <w:p w14:paraId="03B09E36" w14:textId="77777777" w:rsidR="00712E3B" w:rsidRPr="00A54185" w:rsidRDefault="00712E3B" w:rsidP="00FF5ED9">
            <w:pPr>
              <w:jc w:val="center"/>
              <w:rPr>
                <w:rFonts w:ascii="Century Gothic" w:hAnsi="Century Gothic"/>
                <w:sz w:val="16"/>
                <w:szCs w:val="16"/>
              </w:rPr>
            </w:pPr>
            <w:r w:rsidRPr="00A54185">
              <w:rPr>
                <w:rFonts w:ascii="Century Gothic" w:hAnsi="Century Gothic"/>
                <w:sz w:val="16"/>
                <w:szCs w:val="16"/>
              </w:rPr>
              <w:t>288</w:t>
            </w:r>
          </w:p>
        </w:tc>
        <w:tc>
          <w:tcPr>
            <w:tcW w:w="0" w:type="auto"/>
            <w:vAlign w:val="center"/>
          </w:tcPr>
          <w:p w14:paraId="29B23777" w14:textId="77777777" w:rsidR="00712E3B" w:rsidRPr="00A54185" w:rsidRDefault="00712E3B" w:rsidP="00FF5ED9">
            <w:pPr>
              <w:jc w:val="center"/>
              <w:rPr>
                <w:rFonts w:ascii="Century Gothic" w:hAnsi="Century Gothic"/>
                <w:sz w:val="16"/>
                <w:szCs w:val="16"/>
              </w:rPr>
            </w:pPr>
            <w:r w:rsidRPr="00A54185">
              <w:rPr>
                <w:rFonts w:ascii="Century Gothic" w:hAnsi="Century Gothic"/>
                <w:sz w:val="16"/>
                <w:szCs w:val="16"/>
              </w:rPr>
              <w:t>297</w:t>
            </w:r>
          </w:p>
        </w:tc>
        <w:tc>
          <w:tcPr>
            <w:tcW w:w="0" w:type="auto"/>
            <w:vAlign w:val="center"/>
          </w:tcPr>
          <w:p w14:paraId="35068C66" w14:textId="77777777" w:rsidR="00712E3B" w:rsidRPr="00A54185" w:rsidRDefault="00712E3B" w:rsidP="00FF5ED9">
            <w:pPr>
              <w:jc w:val="center"/>
              <w:rPr>
                <w:rFonts w:ascii="Century Gothic" w:hAnsi="Century Gothic"/>
                <w:sz w:val="16"/>
                <w:szCs w:val="16"/>
              </w:rPr>
            </w:pPr>
            <w:r w:rsidRPr="00A54185">
              <w:rPr>
                <w:rFonts w:ascii="Century Gothic" w:hAnsi="Century Gothic"/>
                <w:sz w:val="16"/>
                <w:szCs w:val="16"/>
              </w:rPr>
              <w:t>323</w:t>
            </w:r>
          </w:p>
        </w:tc>
        <w:tc>
          <w:tcPr>
            <w:tcW w:w="0" w:type="auto"/>
            <w:noWrap/>
            <w:vAlign w:val="center"/>
          </w:tcPr>
          <w:p w14:paraId="5744F96C" w14:textId="77777777" w:rsidR="00712E3B" w:rsidRPr="00A54185" w:rsidRDefault="00712E3B" w:rsidP="00FF5ED9">
            <w:pPr>
              <w:jc w:val="center"/>
              <w:rPr>
                <w:rFonts w:ascii="Century Gothic" w:hAnsi="Century Gothic"/>
                <w:sz w:val="16"/>
                <w:szCs w:val="16"/>
              </w:rPr>
            </w:pPr>
            <w:r w:rsidRPr="00A54185">
              <w:rPr>
                <w:rFonts w:ascii="Century Gothic" w:hAnsi="Century Gothic"/>
                <w:sz w:val="16"/>
                <w:szCs w:val="16"/>
              </w:rPr>
              <w:t>320</w:t>
            </w:r>
          </w:p>
        </w:tc>
        <w:tc>
          <w:tcPr>
            <w:tcW w:w="0" w:type="auto"/>
            <w:noWrap/>
            <w:vAlign w:val="center"/>
          </w:tcPr>
          <w:p w14:paraId="0C21924F" w14:textId="77777777" w:rsidR="00712E3B" w:rsidRPr="00A54185" w:rsidRDefault="00712E3B" w:rsidP="00FF5ED9">
            <w:pPr>
              <w:jc w:val="center"/>
              <w:rPr>
                <w:rFonts w:ascii="Century Gothic" w:hAnsi="Century Gothic"/>
                <w:sz w:val="16"/>
                <w:szCs w:val="16"/>
              </w:rPr>
            </w:pPr>
            <w:r w:rsidRPr="00A54185">
              <w:rPr>
                <w:rFonts w:ascii="Century Gothic" w:hAnsi="Century Gothic"/>
                <w:sz w:val="16"/>
                <w:szCs w:val="16"/>
              </w:rPr>
              <w:t>335</w:t>
            </w:r>
          </w:p>
        </w:tc>
        <w:tc>
          <w:tcPr>
            <w:tcW w:w="0" w:type="auto"/>
            <w:noWrap/>
            <w:vAlign w:val="center"/>
          </w:tcPr>
          <w:p w14:paraId="7EF68DA7" w14:textId="77777777" w:rsidR="00712E3B" w:rsidRPr="00A54185" w:rsidRDefault="00712E3B" w:rsidP="00FF5ED9">
            <w:pPr>
              <w:jc w:val="center"/>
              <w:rPr>
                <w:rFonts w:ascii="Century Gothic" w:hAnsi="Century Gothic"/>
                <w:sz w:val="16"/>
                <w:szCs w:val="16"/>
              </w:rPr>
            </w:pPr>
            <w:r w:rsidRPr="00A54185">
              <w:rPr>
                <w:rFonts w:ascii="Century Gothic" w:hAnsi="Century Gothic"/>
                <w:sz w:val="16"/>
                <w:szCs w:val="16"/>
              </w:rPr>
              <w:t>346</w:t>
            </w:r>
          </w:p>
        </w:tc>
      </w:tr>
      <w:tr w:rsidR="00712E3B" w:rsidRPr="00A54185" w14:paraId="469E2249" w14:textId="77777777" w:rsidTr="00FF5ED9">
        <w:trPr>
          <w:cnfStyle w:val="010000000000" w:firstRow="0" w:lastRow="1" w:firstColumn="0" w:lastColumn="0" w:oddVBand="0" w:evenVBand="0" w:oddHBand="0" w:evenHBand="0" w:firstRowFirstColumn="0" w:firstRowLastColumn="0" w:lastRowFirstColumn="0" w:lastRowLastColumn="0"/>
          <w:trHeight w:val="26"/>
        </w:trPr>
        <w:tc>
          <w:tcPr>
            <w:tcW w:w="0" w:type="auto"/>
            <w:noWrap/>
            <w:vAlign w:val="center"/>
          </w:tcPr>
          <w:p w14:paraId="057920CC" w14:textId="77777777" w:rsidR="00712E3B" w:rsidRPr="00A54185" w:rsidRDefault="00712E3B" w:rsidP="00FF5ED9">
            <w:pPr>
              <w:rPr>
                <w:rFonts w:ascii="Century Gothic" w:hAnsi="Century Gothic"/>
                <w:color w:val="auto"/>
                <w:sz w:val="16"/>
                <w:szCs w:val="16"/>
              </w:rPr>
            </w:pPr>
            <w:r w:rsidRPr="00A54185">
              <w:rPr>
                <w:rFonts w:ascii="Century Gothic" w:hAnsi="Century Gothic"/>
                <w:color w:val="auto"/>
                <w:sz w:val="16"/>
                <w:szCs w:val="16"/>
              </w:rPr>
              <w:t>Разом</w:t>
            </w:r>
          </w:p>
        </w:tc>
        <w:tc>
          <w:tcPr>
            <w:tcW w:w="0" w:type="auto"/>
            <w:vAlign w:val="center"/>
          </w:tcPr>
          <w:p w14:paraId="12EBE6B6" w14:textId="77777777" w:rsidR="00712E3B" w:rsidRPr="00A54185" w:rsidRDefault="00712E3B" w:rsidP="00FF5ED9">
            <w:pPr>
              <w:jc w:val="center"/>
              <w:rPr>
                <w:rFonts w:ascii="Century Gothic" w:hAnsi="Century Gothic"/>
                <w:color w:val="auto"/>
                <w:sz w:val="16"/>
                <w:szCs w:val="16"/>
              </w:rPr>
            </w:pPr>
            <w:r w:rsidRPr="00A54185">
              <w:rPr>
                <w:rFonts w:ascii="Century Gothic" w:hAnsi="Century Gothic"/>
                <w:color w:val="auto"/>
                <w:sz w:val="16"/>
                <w:szCs w:val="16"/>
              </w:rPr>
              <w:t>25 267</w:t>
            </w:r>
          </w:p>
        </w:tc>
        <w:tc>
          <w:tcPr>
            <w:tcW w:w="0" w:type="auto"/>
            <w:vAlign w:val="center"/>
          </w:tcPr>
          <w:p w14:paraId="7EFE9B38" w14:textId="77777777" w:rsidR="00712E3B" w:rsidRPr="00A54185" w:rsidRDefault="00712E3B" w:rsidP="00FF5ED9">
            <w:pPr>
              <w:jc w:val="center"/>
              <w:rPr>
                <w:rFonts w:ascii="Century Gothic" w:hAnsi="Century Gothic"/>
                <w:color w:val="auto"/>
                <w:sz w:val="16"/>
                <w:szCs w:val="16"/>
              </w:rPr>
            </w:pPr>
            <w:r w:rsidRPr="00A54185">
              <w:rPr>
                <w:rFonts w:ascii="Century Gothic" w:hAnsi="Century Gothic"/>
                <w:color w:val="auto"/>
                <w:sz w:val="16"/>
                <w:szCs w:val="16"/>
              </w:rPr>
              <w:t>24 916</w:t>
            </w:r>
          </w:p>
        </w:tc>
        <w:tc>
          <w:tcPr>
            <w:tcW w:w="0" w:type="auto"/>
            <w:vAlign w:val="center"/>
          </w:tcPr>
          <w:p w14:paraId="0895C203" w14:textId="77777777" w:rsidR="00712E3B" w:rsidRPr="00A54185" w:rsidRDefault="00712E3B" w:rsidP="00FF5ED9">
            <w:pPr>
              <w:jc w:val="center"/>
              <w:rPr>
                <w:rFonts w:ascii="Century Gothic" w:hAnsi="Century Gothic"/>
                <w:color w:val="auto"/>
                <w:sz w:val="16"/>
                <w:szCs w:val="16"/>
              </w:rPr>
            </w:pPr>
            <w:r w:rsidRPr="00A54185">
              <w:rPr>
                <w:rFonts w:ascii="Century Gothic" w:hAnsi="Century Gothic"/>
                <w:color w:val="auto"/>
                <w:sz w:val="16"/>
                <w:szCs w:val="16"/>
              </w:rPr>
              <w:t>22 290</w:t>
            </w:r>
          </w:p>
        </w:tc>
        <w:tc>
          <w:tcPr>
            <w:tcW w:w="0" w:type="auto"/>
            <w:vAlign w:val="center"/>
          </w:tcPr>
          <w:p w14:paraId="74409A92" w14:textId="77777777" w:rsidR="00712E3B" w:rsidRPr="00A54185" w:rsidRDefault="00712E3B" w:rsidP="00FF5ED9">
            <w:pPr>
              <w:jc w:val="center"/>
              <w:rPr>
                <w:rFonts w:ascii="Century Gothic" w:hAnsi="Century Gothic"/>
                <w:color w:val="auto"/>
                <w:sz w:val="16"/>
                <w:szCs w:val="16"/>
              </w:rPr>
            </w:pPr>
            <w:r w:rsidRPr="00A54185">
              <w:rPr>
                <w:rFonts w:ascii="Century Gothic" w:hAnsi="Century Gothic"/>
                <w:color w:val="auto"/>
                <w:sz w:val="16"/>
                <w:szCs w:val="16"/>
              </w:rPr>
              <w:t>20 808</w:t>
            </w:r>
          </w:p>
        </w:tc>
        <w:tc>
          <w:tcPr>
            <w:tcW w:w="0" w:type="auto"/>
            <w:noWrap/>
            <w:vAlign w:val="center"/>
          </w:tcPr>
          <w:p w14:paraId="6D76B6B1" w14:textId="77777777" w:rsidR="00712E3B" w:rsidRPr="00A54185" w:rsidRDefault="00712E3B" w:rsidP="00FF5ED9">
            <w:pPr>
              <w:jc w:val="center"/>
              <w:rPr>
                <w:rFonts w:ascii="Century Gothic" w:hAnsi="Century Gothic"/>
                <w:color w:val="auto"/>
                <w:sz w:val="16"/>
                <w:szCs w:val="16"/>
              </w:rPr>
            </w:pPr>
            <w:r w:rsidRPr="00A54185">
              <w:rPr>
                <w:rFonts w:ascii="Century Gothic" w:hAnsi="Century Gothic"/>
                <w:color w:val="auto"/>
                <w:sz w:val="16"/>
                <w:szCs w:val="16"/>
              </w:rPr>
              <w:t>24 512</w:t>
            </w:r>
          </w:p>
        </w:tc>
        <w:tc>
          <w:tcPr>
            <w:tcW w:w="0" w:type="auto"/>
            <w:noWrap/>
            <w:vAlign w:val="center"/>
          </w:tcPr>
          <w:p w14:paraId="7E4B949D" w14:textId="77777777" w:rsidR="00712E3B" w:rsidRPr="00A54185" w:rsidRDefault="00712E3B" w:rsidP="00FF5ED9">
            <w:pPr>
              <w:jc w:val="center"/>
              <w:rPr>
                <w:rFonts w:ascii="Century Gothic" w:hAnsi="Century Gothic"/>
                <w:color w:val="auto"/>
                <w:sz w:val="16"/>
                <w:szCs w:val="16"/>
              </w:rPr>
            </w:pPr>
            <w:r w:rsidRPr="00A54185">
              <w:rPr>
                <w:rFonts w:ascii="Century Gothic" w:hAnsi="Century Gothic"/>
                <w:color w:val="auto"/>
                <w:sz w:val="16"/>
                <w:szCs w:val="16"/>
              </w:rPr>
              <w:t>21 870</w:t>
            </w:r>
          </w:p>
        </w:tc>
        <w:tc>
          <w:tcPr>
            <w:tcW w:w="0" w:type="auto"/>
            <w:noWrap/>
            <w:vAlign w:val="center"/>
          </w:tcPr>
          <w:p w14:paraId="34915607" w14:textId="77777777" w:rsidR="00712E3B" w:rsidRPr="00A54185" w:rsidRDefault="00712E3B" w:rsidP="00FF5ED9">
            <w:pPr>
              <w:jc w:val="center"/>
              <w:rPr>
                <w:rFonts w:ascii="Century Gothic" w:hAnsi="Century Gothic"/>
                <w:color w:val="auto"/>
                <w:sz w:val="16"/>
                <w:szCs w:val="16"/>
              </w:rPr>
            </w:pPr>
            <w:r w:rsidRPr="00A54185">
              <w:rPr>
                <w:rFonts w:ascii="Century Gothic" w:hAnsi="Century Gothic"/>
                <w:color w:val="auto"/>
                <w:sz w:val="16"/>
                <w:szCs w:val="16"/>
              </w:rPr>
              <w:t>23 690</w:t>
            </w:r>
          </w:p>
        </w:tc>
      </w:tr>
    </w:tbl>
    <w:p w14:paraId="03D7AA80" w14:textId="089CF49D" w:rsidR="006C3499" w:rsidRPr="00A54185" w:rsidRDefault="006C3499" w:rsidP="00CD4ED1">
      <w:pPr>
        <w:spacing w:before="160" w:after="160"/>
        <w:jc w:val="both"/>
        <w:rPr>
          <w:rFonts w:ascii="Century Gothic" w:eastAsia="Century Gothic" w:hAnsi="Century Gothic" w:cs="Century Gothic"/>
        </w:rPr>
      </w:pPr>
      <w:r w:rsidRPr="00A54185">
        <w:rPr>
          <w:rFonts w:ascii="Century Gothic" w:eastAsia="Century Gothic" w:hAnsi="Century Gothic" w:cs="Century Gothic"/>
        </w:rPr>
        <w:t>Енергетичний баланс за 20</w:t>
      </w:r>
      <w:r w:rsidR="00712E3B" w:rsidRPr="00A54185">
        <w:rPr>
          <w:rFonts w:ascii="Century Gothic" w:eastAsia="Century Gothic" w:hAnsi="Century Gothic" w:cs="Century Gothic"/>
        </w:rPr>
        <w:t>17</w:t>
      </w:r>
      <w:r w:rsidRPr="00A54185">
        <w:rPr>
          <w:rFonts w:ascii="Century Gothic" w:eastAsia="Century Gothic" w:hAnsi="Century Gothic" w:cs="Century Gothic"/>
        </w:rPr>
        <w:t>- 2023 рік приведено на рис 2.1 , а за 202</w:t>
      </w:r>
      <w:r w:rsidR="00712E3B" w:rsidRPr="00A54185">
        <w:rPr>
          <w:rFonts w:ascii="Century Gothic" w:eastAsia="Century Gothic" w:hAnsi="Century Gothic" w:cs="Century Gothic"/>
        </w:rPr>
        <w:t>3</w:t>
      </w:r>
      <w:r w:rsidRPr="00A54185">
        <w:rPr>
          <w:rFonts w:ascii="Century Gothic" w:eastAsia="Century Gothic" w:hAnsi="Century Gothic" w:cs="Century Gothic"/>
        </w:rPr>
        <w:t xml:space="preserve"> рік приведено на рис. 2.2 . </w:t>
      </w:r>
    </w:p>
    <w:p w14:paraId="03B4984A" w14:textId="49DED981" w:rsidR="006C3499" w:rsidRPr="00A54185" w:rsidRDefault="005A4D14" w:rsidP="00CD4ED1">
      <w:pPr>
        <w:spacing w:before="160" w:after="0"/>
        <w:jc w:val="both"/>
        <w:rPr>
          <w:rFonts w:ascii="Century Gothic" w:eastAsia="Century Gothic" w:hAnsi="Century Gothic" w:cs="Century Gothic"/>
          <w:lang w:val="en-US"/>
        </w:rPr>
      </w:pPr>
      <w:r w:rsidRPr="00A54185">
        <w:rPr>
          <w:rFonts w:ascii="Century Gothic" w:eastAsia="Century Gothic" w:hAnsi="Century Gothic" w:cs="Century Gothic"/>
          <w:noProof/>
        </w:rPr>
        <w:drawing>
          <wp:inline distT="0" distB="0" distL="0" distR="0" wp14:anchorId="054AF94B" wp14:editId="0ECFBFFF">
            <wp:extent cx="6119495" cy="3188308"/>
            <wp:effectExtent l="0" t="0" r="0" b="0"/>
            <wp:docPr id="1473241287" name="Діагра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24313AB" w14:textId="634AA672" w:rsidR="006C3499" w:rsidRPr="00A54185" w:rsidRDefault="006C3499" w:rsidP="00CD4ED1">
      <w:pPr>
        <w:spacing w:after="160"/>
        <w:jc w:val="center"/>
        <w:rPr>
          <w:rFonts w:ascii="Century Gothic" w:eastAsia="Century Gothic" w:hAnsi="Century Gothic" w:cs="Century Gothic"/>
        </w:rPr>
      </w:pPr>
      <w:r w:rsidRPr="00A54185">
        <w:rPr>
          <w:rFonts w:ascii="Century Gothic" w:eastAsia="Century Gothic" w:hAnsi="Century Gothic" w:cs="Century Gothic"/>
        </w:rPr>
        <w:t xml:space="preserve">Рис. 2.1. Енергетичний баланс сектору </w:t>
      </w:r>
      <w:r w:rsidRPr="00A54185">
        <w:rPr>
          <w:rFonts w:ascii="Century Gothic" w:eastAsia="Century Gothic" w:hAnsi="Century Gothic" w:cs="Century Gothic"/>
          <w:color w:val="000000"/>
        </w:rPr>
        <w:t>громадські будівлі</w:t>
      </w:r>
      <w:r w:rsidRPr="001E74BD">
        <w:rPr>
          <w:rFonts w:ascii="Century Gothic" w:eastAsia="Century Gothic" w:hAnsi="Century Gothic" w:cs="Century Gothic"/>
          <w:color w:val="000000"/>
          <w:lang w:val="ru-RU"/>
        </w:rPr>
        <w:t xml:space="preserve">, </w:t>
      </w:r>
      <w:proofErr w:type="spellStart"/>
      <w:r w:rsidRPr="00A54185">
        <w:rPr>
          <w:rFonts w:ascii="Century Gothic" w:eastAsia="Century Gothic" w:hAnsi="Century Gothic" w:cs="Century Gothic"/>
        </w:rPr>
        <w:t>МВт</w:t>
      </w:r>
      <w:proofErr w:type="spellEnd"/>
      <w:r w:rsidRPr="00A54185">
        <w:rPr>
          <w:rFonts w:ascii="Century Gothic" w:eastAsia="Century Gothic" w:hAnsi="Century Gothic" w:cs="Century Gothic"/>
        </w:rPr>
        <w:t>*год</w:t>
      </w:r>
    </w:p>
    <w:p w14:paraId="70045D30" w14:textId="77777777" w:rsidR="003E7F2C" w:rsidRPr="00A54185" w:rsidRDefault="003E7F2C" w:rsidP="003E7F2C">
      <w:pPr>
        <w:autoSpaceDE w:val="0"/>
        <w:autoSpaceDN w:val="0"/>
        <w:adjustRightInd w:val="0"/>
        <w:spacing w:before="160" w:after="0" w:line="240" w:lineRule="auto"/>
        <w:jc w:val="both"/>
        <w:rPr>
          <w:rFonts w:ascii="Century Gothic" w:hAnsi="Century Gothic"/>
        </w:rPr>
      </w:pPr>
      <w:r w:rsidRPr="00A54185">
        <w:rPr>
          <w:rFonts w:ascii="Century Gothic" w:hAnsi="Century Gothic"/>
          <w:noProof/>
        </w:rPr>
        <w:lastRenderedPageBreak/>
        <w:drawing>
          <wp:inline distT="0" distB="0" distL="0" distR="0" wp14:anchorId="7BE364D8" wp14:editId="5DA0B212">
            <wp:extent cx="6210300" cy="2370364"/>
            <wp:effectExtent l="0" t="0" r="0" b="0"/>
            <wp:docPr id="1353374674" name="Діагра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277E043" w14:textId="602483EC" w:rsidR="003E7F2C" w:rsidRPr="00A54185" w:rsidRDefault="003E7F2C" w:rsidP="003E7F2C">
      <w:pPr>
        <w:pBdr>
          <w:top w:val="nil"/>
          <w:left w:val="nil"/>
          <w:bottom w:val="nil"/>
          <w:right w:val="nil"/>
          <w:between w:val="nil"/>
        </w:pBdr>
        <w:spacing w:after="0"/>
        <w:jc w:val="center"/>
        <w:rPr>
          <w:rFonts w:ascii="Century Gothic" w:hAnsi="Century Gothic"/>
          <w:color w:val="000000"/>
        </w:rPr>
      </w:pPr>
      <w:r w:rsidRPr="00A54185">
        <w:rPr>
          <w:rFonts w:ascii="Century Gothic" w:hAnsi="Century Gothic"/>
          <w:color w:val="000000"/>
        </w:rPr>
        <w:t xml:space="preserve">Рис. </w:t>
      </w:r>
      <w:r w:rsidRPr="00A54185">
        <w:rPr>
          <w:rFonts w:ascii="Century Gothic" w:hAnsi="Century Gothic"/>
        </w:rPr>
        <w:t xml:space="preserve">2.2. </w:t>
      </w:r>
      <w:r w:rsidRPr="00A54185">
        <w:rPr>
          <w:rFonts w:ascii="Century Gothic" w:hAnsi="Century Gothic"/>
          <w:color w:val="000000"/>
        </w:rPr>
        <w:t xml:space="preserve">Структура енергетичного балансу громадських будівель за 2023 рік, </w:t>
      </w:r>
      <w:proofErr w:type="spellStart"/>
      <w:r w:rsidRPr="00A54185">
        <w:rPr>
          <w:rFonts w:ascii="Century Gothic" w:hAnsi="Century Gothic"/>
          <w:color w:val="000000"/>
        </w:rPr>
        <w:t>МВт·год</w:t>
      </w:r>
      <w:proofErr w:type="spellEnd"/>
    </w:p>
    <w:p w14:paraId="22565739" w14:textId="47972ABE" w:rsidR="006C3499" w:rsidRPr="00A54185" w:rsidRDefault="006C3499" w:rsidP="00CD4ED1">
      <w:pPr>
        <w:spacing w:before="160" w:after="160"/>
        <w:jc w:val="both"/>
        <w:rPr>
          <w:rFonts w:ascii="Century Gothic" w:eastAsia="Century Gothic" w:hAnsi="Century Gothic" w:cs="Century Gothic"/>
        </w:rPr>
      </w:pPr>
      <w:r w:rsidRPr="00A54185">
        <w:rPr>
          <w:rFonts w:ascii="Century Gothic" w:eastAsia="Century Gothic" w:hAnsi="Century Gothic" w:cs="Century Gothic"/>
        </w:rPr>
        <w:t>Окрім розрахунку споживання енергоносіїв доцільно проаналізувати обсяги використання води бюджетними будівлями. Обсяги використання води всіма бюджетними будівлями, а також в розрізі групи будівель наведено в таблиці 2.</w:t>
      </w:r>
      <w:r w:rsidR="00196EB6">
        <w:rPr>
          <w:rFonts w:ascii="Century Gothic" w:eastAsia="Century Gothic" w:hAnsi="Century Gothic" w:cs="Century Gothic"/>
        </w:rPr>
        <w:t>5</w:t>
      </w:r>
      <w:r w:rsidRPr="00A54185">
        <w:rPr>
          <w:rFonts w:ascii="Century Gothic" w:eastAsia="Century Gothic" w:hAnsi="Century Gothic" w:cs="Century Gothic"/>
        </w:rPr>
        <w:t>.</w:t>
      </w:r>
    </w:p>
    <w:p w14:paraId="655CDFD9" w14:textId="4198ADC0" w:rsidR="006C3499" w:rsidRPr="00A54185" w:rsidRDefault="006C3499" w:rsidP="00CD4ED1">
      <w:pPr>
        <w:spacing w:before="160" w:after="0"/>
        <w:jc w:val="right"/>
        <w:rPr>
          <w:rFonts w:ascii="Century Gothic" w:eastAsia="Century Gothic" w:hAnsi="Century Gothic" w:cs="Century Gothic"/>
        </w:rPr>
      </w:pPr>
      <w:r w:rsidRPr="00A54185">
        <w:rPr>
          <w:rFonts w:ascii="Century Gothic" w:eastAsia="Century Gothic" w:hAnsi="Century Gothic" w:cs="Century Gothic"/>
        </w:rPr>
        <w:t>Таблиця 2.</w:t>
      </w:r>
      <w:r w:rsidR="00196EB6">
        <w:rPr>
          <w:rFonts w:ascii="Century Gothic" w:eastAsia="Century Gothic" w:hAnsi="Century Gothic" w:cs="Century Gothic"/>
        </w:rPr>
        <w:t>5</w:t>
      </w:r>
    </w:p>
    <w:p w14:paraId="3704863D" w14:textId="77777777" w:rsidR="006C3499" w:rsidRPr="00A54185" w:rsidRDefault="006C3499" w:rsidP="00CD4ED1">
      <w:pPr>
        <w:spacing w:after="0"/>
        <w:jc w:val="center"/>
        <w:rPr>
          <w:rFonts w:ascii="Century Gothic" w:eastAsia="Century Gothic" w:hAnsi="Century Gothic" w:cs="Century Gothic"/>
        </w:rPr>
      </w:pPr>
      <w:r w:rsidRPr="00A54185">
        <w:rPr>
          <w:rFonts w:ascii="Century Gothic" w:eastAsia="Century Gothic" w:hAnsi="Century Gothic" w:cs="Century Gothic"/>
        </w:rPr>
        <w:t>Обсяги використання води бюджетними установами</w:t>
      </w:r>
    </w:p>
    <w:tbl>
      <w:tblPr>
        <w:tblStyle w:val="12"/>
        <w:tblW w:w="9776" w:type="dxa"/>
        <w:jc w:val="center"/>
        <w:tblLayout w:type="fixed"/>
        <w:tblLook w:val="0620" w:firstRow="1" w:lastRow="0" w:firstColumn="0" w:lastColumn="0" w:noHBand="1" w:noVBand="1"/>
      </w:tblPr>
      <w:tblGrid>
        <w:gridCol w:w="515"/>
        <w:gridCol w:w="1890"/>
        <w:gridCol w:w="921"/>
        <w:gridCol w:w="921"/>
        <w:gridCol w:w="922"/>
        <w:gridCol w:w="921"/>
        <w:gridCol w:w="921"/>
        <w:gridCol w:w="922"/>
        <w:gridCol w:w="921"/>
        <w:gridCol w:w="922"/>
      </w:tblGrid>
      <w:tr w:rsidR="006C3499" w:rsidRPr="00A54185" w14:paraId="783CB7C6" w14:textId="77777777" w:rsidTr="00E2124C">
        <w:trPr>
          <w:cnfStyle w:val="100000000000" w:firstRow="1" w:lastRow="0" w:firstColumn="0" w:lastColumn="0" w:oddVBand="0" w:evenVBand="0" w:oddHBand="0" w:evenHBand="0" w:firstRowFirstColumn="0" w:firstRowLastColumn="0" w:lastRowFirstColumn="0" w:lastRowLastColumn="0"/>
          <w:trHeight w:val="315"/>
          <w:jc w:val="center"/>
        </w:trPr>
        <w:tc>
          <w:tcPr>
            <w:tcW w:w="515" w:type="dxa"/>
            <w:vAlign w:val="center"/>
            <w:hideMark/>
          </w:tcPr>
          <w:p w14:paraId="439E960C" w14:textId="77777777" w:rsidR="006C3499" w:rsidRPr="00A54185" w:rsidRDefault="006C3499" w:rsidP="00E2124C">
            <w:pPr>
              <w:spacing w:line="276" w:lineRule="auto"/>
              <w:jc w:val="center"/>
              <w:rPr>
                <w:rFonts w:ascii="Century Gothic" w:hAnsi="Century Gothic"/>
                <w:szCs w:val="16"/>
              </w:rPr>
            </w:pPr>
            <w:bookmarkStart w:id="7" w:name="_Toc188403896"/>
            <w:r w:rsidRPr="00A54185">
              <w:rPr>
                <w:rFonts w:ascii="Century Gothic" w:hAnsi="Century Gothic"/>
                <w:szCs w:val="16"/>
              </w:rPr>
              <w:t>№</w:t>
            </w:r>
            <w:bookmarkEnd w:id="7"/>
          </w:p>
        </w:tc>
        <w:tc>
          <w:tcPr>
            <w:tcW w:w="1890" w:type="dxa"/>
            <w:vAlign w:val="center"/>
            <w:hideMark/>
          </w:tcPr>
          <w:p w14:paraId="35EF1391" w14:textId="77777777" w:rsidR="006C3499" w:rsidRPr="00A54185" w:rsidRDefault="006C3499" w:rsidP="00E2124C">
            <w:pPr>
              <w:spacing w:line="276" w:lineRule="auto"/>
              <w:jc w:val="center"/>
              <w:rPr>
                <w:rFonts w:ascii="Century Gothic" w:hAnsi="Century Gothic"/>
                <w:szCs w:val="16"/>
              </w:rPr>
            </w:pPr>
            <w:bookmarkStart w:id="8" w:name="_Toc188403897"/>
            <w:r w:rsidRPr="00A54185">
              <w:rPr>
                <w:rFonts w:ascii="Century Gothic" w:hAnsi="Century Gothic"/>
                <w:szCs w:val="16"/>
              </w:rPr>
              <w:t>Показник</w:t>
            </w:r>
            <w:bookmarkEnd w:id="8"/>
          </w:p>
        </w:tc>
        <w:tc>
          <w:tcPr>
            <w:tcW w:w="921" w:type="dxa"/>
            <w:vAlign w:val="center"/>
            <w:hideMark/>
          </w:tcPr>
          <w:p w14:paraId="2FCE66E9" w14:textId="77777777" w:rsidR="006C3499" w:rsidRPr="00A54185" w:rsidRDefault="006C3499" w:rsidP="00E2124C">
            <w:pPr>
              <w:spacing w:line="276" w:lineRule="auto"/>
              <w:jc w:val="center"/>
              <w:rPr>
                <w:rFonts w:ascii="Century Gothic" w:hAnsi="Century Gothic"/>
                <w:szCs w:val="16"/>
              </w:rPr>
            </w:pPr>
            <w:bookmarkStart w:id="9" w:name="_Toc188403898"/>
            <w:r w:rsidRPr="00A54185">
              <w:rPr>
                <w:rFonts w:ascii="Century Gothic" w:hAnsi="Century Gothic"/>
                <w:szCs w:val="16"/>
              </w:rPr>
              <w:t>Од. вим.</w:t>
            </w:r>
            <w:bookmarkEnd w:id="9"/>
          </w:p>
        </w:tc>
        <w:tc>
          <w:tcPr>
            <w:tcW w:w="921" w:type="dxa"/>
            <w:vAlign w:val="center"/>
            <w:hideMark/>
          </w:tcPr>
          <w:p w14:paraId="1C4ECC31" w14:textId="77777777" w:rsidR="006C3499" w:rsidRPr="00A54185" w:rsidRDefault="006C3499" w:rsidP="00E2124C">
            <w:pPr>
              <w:spacing w:line="276" w:lineRule="auto"/>
              <w:jc w:val="center"/>
              <w:rPr>
                <w:rFonts w:ascii="Century Gothic" w:hAnsi="Century Gothic"/>
                <w:szCs w:val="16"/>
              </w:rPr>
            </w:pPr>
            <w:bookmarkStart w:id="10" w:name="_Toc188403899"/>
            <w:r w:rsidRPr="00A54185">
              <w:rPr>
                <w:rFonts w:ascii="Century Gothic" w:hAnsi="Century Gothic"/>
                <w:szCs w:val="16"/>
              </w:rPr>
              <w:t>2017</w:t>
            </w:r>
            <w:bookmarkEnd w:id="10"/>
          </w:p>
        </w:tc>
        <w:tc>
          <w:tcPr>
            <w:tcW w:w="922" w:type="dxa"/>
            <w:vAlign w:val="center"/>
            <w:hideMark/>
          </w:tcPr>
          <w:p w14:paraId="15FC3B96" w14:textId="77777777" w:rsidR="006C3499" w:rsidRPr="00A54185" w:rsidRDefault="006C3499" w:rsidP="00E2124C">
            <w:pPr>
              <w:spacing w:line="276" w:lineRule="auto"/>
              <w:jc w:val="center"/>
              <w:rPr>
                <w:rFonts w:ascii="Century Gothic" w:hAnsi="Century Gothic"/>
                <w:szCs w:val="16"/>
              </w:rPr>
            </w:pPr>
            <w:bookmarkStart w:id="11" w:name="_Toc188403900"/>
            <w:r w:rsidRPr="00A54185">
              <w:rPr>
                <w:rFonts w:ascii="Century Gothic" w:hAnsi="Century Gothic"/>
                <w:szCs w:val="16"/>
              </w:rPr>
              <w:t>2018</w:t>
            </w:r>
            <w:bookmarkEnd w:id="11"/>
          </w:p>
        </w:tc>
        <w:tc>
          <w:tcPr>
            <w:tcW w:w="921" w:type="dxa"/>
            <w:vAlign w:val="center"/>
            <w:hideMark/>
          </w:tcPr>
          <w:p w14:paraId="08869D6C" w14:textId="77777777" w:rsidR="006C3499" w:rsidRPr="00A54185" w:rsidRDefault="006C3499" w:rsidP="00E2124C">
            <w:pPr>
              <w:spacing w:line="276" w:lineRule="auto"/>
              <w:jc w:val="center"/>
              <w:rPr>
                <w:rFonts w:ascii="Century Gothic" w:hAnsi="Century Gothic"/>
                <w:szCs w:val="16"/>
              </w:rPr>
            </w:pPr>
            <w:bookmarkStart w:id="12" w:name="_Toc188403901"/>
            <w:r w:rsidRPr="00A54185">
              <w:rPr>
                <w:rFonts w:ascii="Century Gothic" w:hAnsi="Century Gothic"/>
                <w:szCs w:val="16"/>
              </w:rPr>
              <w:t>2019</w:t>
            </w:r>
            <w:bookmarkEnd w:id="12"/>
          </w:p>
        </w:tc>
        <w:tc>
          <w:tcPr>
            <w:tcW w:w="921" w:type="dxa"/>
            <w:vAlign w:val="center"/>
            <w:hideMark/>
          </w:tcPr>
          <w:p w14:paraId="2F51E6FE" w14:textId="77777777" w:rsidR="006C3499" w:rsidRPr="00A54185" w:rsidRDefault="006C3499" w:rsidP="00E2124C">
            <w:pPr>
              <w:spacing w:line="276" w:lineRule="auto"/>
              <w:jc w:val="center"/>
              <w:rPr>
                <w:rFonts w:ascii="Century Gothic" w:hAnsi="Century Gothic"/>
                <w:szCs w:val="16"/>
              </w:rPr>
            </w:pPr>
            <w:bookmarkStart w:id="13" w:name="_Toc188403902"/>
            <w:r w:rsidRPr="00A54185">
              <w:rPr>
                <w:rFonts w:ascii="Century Gothic" w:hAnsi="Century Gothic"/>
                <w:szCs w:val="16"/>
              </w:rPr>
              <w:t>2020</w:t>
            </w:r>
            <w:bookmarkEnd w:id="13"/>
          </w:p>
        </w:tc>
        <w:tc>
          <w:tcPr>
            <w:tcW w:w="922" w:type="dxa"/>
            <w:vAlign w:val="center"/>
            <w:hideMark/>
          </w:tcPr>
          <w:p w14:paraId="74175EEF" w14:textId="77777777" w:rsidR="006C3499" w:rsidRPr="00A54185" w:rsidRDefault="006C3499" w:rsidP="00E2124C">
            <w:pPr>
              <w:spacing w:line="276" w:lineRule="auto"/>
              <w:jc w:val="center"/>
              <w:rPr>
                <w:rFonts w:ascii="Century Gothic" w:hAnsi="Century Gothic"/>
                <w:szCs w:val="16"/>
              </w:rPr>
            </w:pPr>
            <w:bookmarkStart w:id="14" w:name="_Toc188403903"/>
            <w:r w:rsidRPr="00A54185">
              <w:rPr>
                <w:rFonts w:ascii="Century Gothic" w:hAnsi="Century Gothic"/>
                <w:szCs w:val="16"/>
              </w:rPr>
              <w:t>2021</w:t>
            </w:r>
            <w:bookmarkEnd w:id="14"/>
          </w:p>
        </w:tc>
        <w:tc>
          <w:tcPr>
            <w:tcW w:w="921" w:type="dxa"/>
            <w:vAlign w:val="center"/>
            <w:hideMark/>
          </w:tcPr>
          <w:p w14:paraId="3FA1EDA9" w14:textId="77777777" w:rsidR="006C3499" w:rsidRPr="00A54185" w:rsidRDefault="006C3499" w:rsidP="00E2124C">
            <w:pPr>
              <w:spacing w:line="276" w:lineRule="auto"/>
              <w:jc w:val="center"/>
              <w:rPr>
                <w:rFonts w:ascii="Century Gothic" w:hAnsi="Century Gothic"/>
                <w:szCs w:val="16"/>
              </w:rPr>
            </w:pPr>
            <w:bookmarkStart w:id="15" w:name="_Toc188403904"/>
            <w:r w:rsidRPr="00A54185">
              <w:rPr>
                <w:rFonts w:ascii="Century Gothic" w:hAnsi="Century Gothic"/>
                <w:szCs w:val="16"/>
              </w:rPr>
              <w:t>2022</w:t>
            </w:r>
            <w:bookmarkEnd w:id="15"/>
          </w:p>
        </w:tc>
        <w:tc>
          <w:tcPr>
            <w:tcW w:w="922" w:type="dxa"/>
            <w:vAlign w:val="center"/>
            <w:hideMark/>
          </w:tcPr>
          <w:p w14:paraId="42274988" w14:textId="77777777" w:rsidR="006C3499" w:rsidRPr="00A54185" w:rsidRDefault="006C3499" w:rsidP="00E2124C">
            <w:pPr>
              <w:spacing w:line="276" w:lineRule="auto"/>
              <w:jc w:val="center"/>
              <w:rPr>
                <w:rFonts w:ascii="Century Gothic" w:hAnsi="Century Gothic"/>
                <w:szCs w:val="16"/>
              </w:rPr>
            </w:pPr>
            <w:bookmarkStart w:id="16" w:name="_Toc188403905"/>
            <w:r w:rsidRPr="00A54185">
              <w:rPr>
                <w:rFonts w:ascii="Century Gothic" w:hAnsi="Century Gothic"/>
                <w:szCs w:val="16"/>
              </w:rPr>
              <w:t>2023</w:t>
            </w:r>
            <w:bookmarkEnd w:id="16"/>
          </w:p>
        </w:tc>
      </w:tr>
      <w:tr w:rsidR="00E2124C" w:rsidRPr="00A54185" w14:paraId="7D231D76" w14:textId="77777777" w:rsidTr="00E2124C">
        <w:trPr>
          <w:trHeight w:val="315"/>
          <w:jc w:val="center"/>
        </w:trPr>
        <w:tc>
          <w:tcPr>
            <w:tcW w:w="515" w:type="dxa"/>
            <w:vAlign w:val="center"/>
            <w:hideMark/>
          </w:tcPr>
          <w:p w14:paraId="4C63312C" w14:textId="77777777" w:rsidR="00E2124C" w:rsidRPr="00A54185" w:rsidRDefault="00E2124C" w:rsidP="00E2124C">
            <w:pPr>
              <w:spacing w:line="276" w:lineRule="auto"/>
              <w:jc w:val="center"/>
              <w:rPr>
                <w:szCs w:val="16"/>
              </w:rPr>
            </w:pPr>
          </w:p>
        </w:tc>
        <w:tc>
          <w:tcPr>
            <w:tcW w:w="1890" w:type="dxa"/>
            <w:vAlign w:val="center"/>
            <w:hideMark/>
          </w:tcPr>
          <w:p w14:paraId="146243C6" w14:textId="77777777" w:rsidR="00E2124C" w:rsidRPr="00A54185" w:rsidRDefault="00E2124C" w:rsidP="00E2124C">
            <w:pPr>
              <w:spacing w:line="276" w:lineRule="auto"/>
              <w:rPr>
                <w:szCs w:val="16"/>
              </w:rPr>
            </w:pPr>
            <w:bookmarkStart w:id="17" w:name="_Toc188403906"/>
            <w:r w:rsidRPr="00A54185">
              <w:rPr>
                <w:szCs w:val="16"/>
              </w:rPr>
              <w:t xml:space="preserve">Бюджетні будівлі, в </w:t>
            </w:r>
            <w:proofErr w:type="spellStart"/>
            <w:r w:rsidRPr="00A54185">
              <w:rPr>
                <w:szCs w:val="16"/>
              </w:rPr>
              <w:t>т.ч</w:t>
            </w:r>
            <w:proofErr w:type="spellEnd"/>
            <w:r w:rsidRPr="00A54185">
              <w:rPr>
                <w:szCs w:val="16"/>
              </w:rPr>
              <w:t>.</w:t>
            </w:r>
            <w:bookmarkEnd w:id="17"/>
          </w:p>
        </w:tc>
        <w:tc>
          <w:tcPr>
            <w:tcW w:w="921" w:type="dxa"/>
            <w:noWrap/>
            <w:vAlign w:val="center"/>
            <w:hideMark/>
          </w:tcPr>
          <w:p w14:paraId="18CEADCB" w14:textId="77777777" w:rsidR="00E2124C" w:rsidRPr="00A54185" w:rsidRDefault="00E2124C" w:rsidP="00E2124C">
            <w:pPr>
              <w:spacing w:line="276" w:lineRule="auto"/>
              <w:jc w:val="center"/>
              <w:rPr>
                <w:szCs w:val="16"/>
              </w:rPr>
            </w:pPr>
            <w:bookmarkStart w:id="18" w:name="_Toc188403907"/>
            <w:r w:rsidRPr="00A54185">
              <w:rPr>
                <w:szCs w:val="16"/>
              </w:rPr>
              <w:t>тис. м</w:t>
            </w:r>
            <w:r w:rsidRPr="00A54185">
              <w:rPr>
                <w:szCs w:val="16"/>
                <w:vertAlign w:val="superscript"/>
              </w:rPr>
              <w:t>3</w:t>
            </w:r>
            <w:bookmarkEnd w:id="18"/>
          </w:p>
        </w:tc>
        <w:tc>
          <w:tcPr>
            <w:tcW w:w="921" w:type="dxa"/>
            <w:vAlign w:val="center"/>
            <w:hideMark/>
          </w:tcPr>
          <w:p w14:paraId="4BEDF453" w14:textId="1520D069" w:rsidR="00E2124C" w:rsidRPr="00A54185" w:rsidRDefault="00E2124C" w:rsidP="00E2124C">
            <w:pPr>
              <w:spacing w:line="276" w:lineRule="auto"/>
              <w:jc w:val="center"/>
              <w:rPr>
                <w:szCs w:val="16"/>
              </w:rPr>
            </w:pPr>
            <w:r w:rsidRPr="00A54185">
              <w:rPr>
                <w:rFonts w:cs="Calibri"/>
                <w:color w:val="000000"/>
                <w:szCs w:val="16"/>
              </w:rPr>
              <w:t>63,610</w:t>
            </w:r>
          </w:p>
        </w:tc>
        <w:tc>
          <w:tcPr>
            <w:tcW w:w="922" w:type="dxa"/>
            <w:vAlign w:val="center"/>
            <w:hideMark/>
          </w:tcPr>
          <w:p w14:paraId="02C2FB1C" w14:textId="2D6BA6C1" w:rsidR="00E2124C" w:rsidRPr="00A54185" w:rsidRDefault="00E2124C" w:rsidP="00E2124C">
            <w:pPr>
              <w:spacing w:line="276" w:lineRule="auto"/>
              <w:jc w:val="center"/>
              <w:rPr>
                <w:szCs w:val="16"/>
              </w:rPr>
            </w:pPr>
            <w:r w:rsidRPr="00A54185">
              <w:rPr>
                <w:rFonts w:cs="Calibri"/>
                <w:color w:val="000000"/>
                <w:szCs w:val="16"/>
              </w:rPr>
              <w:t>55,777</w:t>
            </w:r>
          </w:p>
        </w:tc>
        <w:tc>
          <w:tcPr>
            <w:tcW w:w="921" w:type="dxa"/>
            <w:vAlign w:val="center"/>
            <w:hideMark/>
          </w:tcPr>
          <w:p w14:paraId="0D280451" w14:textId="27568458" w:rsidR="00E2124C" w:rsidRPr="00A54185" w:rsidRDefault="00E2124C" w:rsidP="00E2124C">
            <w:pPr>
              <w:spacing w:line="276" w:lineRule="auto"/>
              <w:jc w:val="center"/>
              <w:rPr>
                <w:szCs w:val="16"/>
              </w:rPr>
            </w:pPr>
            <w:r w:rsidRPr="00A54185">
              <w:rPr>
                <w:rFonts w:cs="Calibri"/>
                <w:color w:val="000000"/>
                <w:szCs w:val="16"/>
              </w:rPr>
              <w:t>56,228</w:t>
            </w:r>
          </w:p>
        </w:tc>
        <w:tc>
          <w:tcPr>
            <w:tcW w:w="921" w:type="dxa"/>
            <w:vAlign w:val="center"/>
            <w:hideMark/>
          </w:tcPr>
          <w:p w14:paraId="533A522C" w14:textId="0C1FC4FE" w:rsidR="00E2124C" w:rsidRPr="00A54185" w:rsidRDefault="00E2124C" w:rsidP="00E2124C">
            <w:pPr>
              <w:spacing w:line="276" w:lineRule="auto"/>
              <w:jc w:val="center"/>
              <w:rPr>
                <w:szCs w:val="16"/>
              </w:rPr>
            </w:pPr>
            <w:r w:rsidRPr="00A54185">
              <w:rPr>
                <w:rFonts w:cs="Calibri"/>
                <w:color w:val="000000"/>
                <w:szCs w:val="16"/>
              </w:rPr>
              <w:t>51,396</w:t>
            </w:r>
          </w:p>
        </w:tc>
        <w:tc>
          <w:tcPr>
            <w:tcW w:w="922" w:type="dxa"/>
            <w:vAlign w:val="center"/>
            <w:hideMark/>
          </w:tcPr>
          <w:p w14:paraId="7F6F3C09" w14:textId="3925FE73" w:rsidR="00E2124C" w:rsidRPr="00A54185" w:rsidRDefault="00E2124C" w:rsidP="00E2124C">
            <w:pPr>
              <w:spacing w:line="276" w:lineRule="auto"/>
              <w:jc w:val="center"/>
              <w:rPr>
                <w:szCs w:val="16"/>
              </w:rPr>
            </w:pPr>
            <w:r w:rsidRPr="00A54185">
              <w:rPr>
                <w:rFonts w:cs="Calibri"/>
                <w:color w:val="000000"/>
                <w:szCs w:val="16"/>
              </w:rPr>
              <w:t>57,648</w:t>
            </w:r>
          </w:p>
        </w:tc>
        <w:tc>
          <w:tcPr>
            <w:tcW w:w="921" w:type="dxa"/>
            <w:vAlign w:val="center"/>
            <w:hideMark/>
          </w:tcPr>
          <w:p w14:paraId="695F22EC" w14:textId="596AEF7E" w:rsidR="00E2124C" w:rsidRPr="00A54185" w:rsidRDefault="00E2124C" w:rsidP="00E2124C">
            <w:pPr>
              <w:spacing w:line="276" w:lineRule="auto"/>
              <w:jc w:val="center"/>
              <w:rPr>
                <w:szCs w:val="16"/>
              </w:rPr>
            </w:pPr>
            <w:r w:rsidRPr="00A54185">
              <w:rPr>
                <w:rFonts w:cs="Calibri"/>
                <w:color w:val="000000"/>
                <w:szCs w:val="16"/>
              </w:rPr>
              <w:t>62,704</w:t>
            </w:r>
          </w:p>
        </w:tc>
        <w:tc>
          <w:tcPr>
            <w:tcW w:w="922" w:type="dxa"/>
            <w:vAlign w:val="center"/>
            <w:hideMark/>
          </w:tcPr>
          <w:p w14:paraId="01CBA91B" w14:textId="24D00EEC" w:rsidR="00E2124C" w:rsidRPr="00A54185" w:rsidRDefault="00E2124C" w:rsidP="00E2124C">
            <w:pPr>
              <w:spacing w:line="276" w:lineRule="auto"/>
              <w:jc w:val="center"/>
              <w:rPr>
                <w:szCs w:val="16"/>
              </w:rPr>
            </w:pPr>
            <w:r w:rsidRPr="00A54185">
              <w:rPr>
                <w:rFonts w:cs="Calibri"/>
                <w:color w:val="000000"/>
                <w:szCs w:val="16"/>
              </w:rPr>
              <w:t>66,784</w:t>
            </w:r>
          </w:p>
        </w:tc>
      </w:tr>
      <w:tr w:rsidR="00CA54C8" w:rsidRPr="00A54185" w14:paraId="183E7DE2" w14:textId="77777777" w:rsidTr="00E2124C">
        <w:trPr>
          <w:trHeight w:val="315"/>
          <w:jc w:val="center"/>
        </w:trPr>
        <w:tc>
          <w:tcPr>
            <w:tcW w:w="515" w:type="dxa"/>
            <w:noWrap/>
            <w:vAlign w:val="center"/>
            <w:hideMark/>
          </w:tcPr>
          <w:p w14:paraId="298E11A0" w14:textId="77777777" w:rsidR="00CA54C8" w:rsidRPr="00A54185" w:rsidRDefault="00CA54C8" w:rsidP="00E2124C">
            <w:pPr>
              <w:spacing w:line="276" w:lineRule="auto"/>
              <w:jc w:val="center"/>
              <w:rPr>
                <w:szCs w:val="16"/>
              </w:rPr>
            </w:pPr>
            <w:bookmarkStart w:id="19" w:name="_Toc188403923"/>
            <w:r w:rsidRPr="00A54185">
              <w:rPr>
                <w:szCs w:val="16"/>
              </w:rPr>
              <w:t>1</w:t>
            </w:r>
            <w:bookmarkEnd w:id="19"/>
          </w:p>
        </w:tc>
        <w:tc>
          <w:tcPr>
            <w:tcW w:w="1890" w:type="dxa"/>
            <w:noWrap/>
            <w:vAlign w:val="center"/>
            <w:hideMark/>
          </w:tcPr>
          <w:p w14:paraId="4A46F32D" w14:textId="77777777" w:rsidR="00CA54C8" w:rsidRPr="00A54185" w:rsidRDefault="00CA54C8" w:rsidP="00E2124C">
            <w:pPr>
              <w:spacing w:line="276" w:lineRule="auto"/>
              <w:rPr>
                <w:szCs w:val="16"/>
              </w:rPr>
            </w:pPr>
            <w:bookmarkStart w:id="20" w:name="_Toc188403924"/>
            <w:r w:rsidRPr="00A54185">
              <w:rPr>
                <w:szCs w:val="16"/>
              </w:rPr>
              <w:t xml:space="preserve">Заклади освіти, в </w:t>
            </w:r>
            <w:proofErr w:type="spellStart"/>
            <w:r w:rsidRPr="00A54185">
              <w:rPr>
                <w:szCs w:val="16"/>
              </w:rPr>
              <w:t>т.ч</w:t>
            </w:r>
            <w:proofErr w:type="spellEnd"/>
            <w:r w:rsidRPr="00A54185">
              <w:rPr>
                <w:szCs w:val="16"/>
              </w:rPr>
              <w:t xml:space="preserve"> позашкільна освіта</w:t>
            </w:r>
            <w:bookmarkEnd w:id="20"/>
          </w:p>
        </w:tc>
        <w:tc>
          <w:tcPr>
            <w:tcW w:w="921" w:type="dxa"/>
            <w:noWrap/>
            <w:vAlign w:val="center"/>
            <w:hideMark/>
          </w:tcPr>
          <w:p w14:paraId="1EEBED33" w14:textId="77777777" w:rsidR="00CA54C8" w:rsidRPr="00A54185" w:rsidRDefault="00CA54C8" w:rsidP="00E2124C">
            <w:pPr>
              <w:spacing w:line="276" w:lineRule="auto"/>
              <w:jc w:val="center"/>
              <w:rPr>
                <w:szCs w:val="16"/>
              </w:rPr>
            </w:pPr>
            <w:bookmarkStart w:id="21" w:name="_Toc188403925"/>
            <w:r w:rsidRPr="00A54185">
              <w:rPr>
                <w:szCs w:val="16"/>
              </w:rPr>
              <w:t>тис. м</w:t>
            </w:r>
            <w:r w:rsidRPr="00A54185">
              <w:rPr>
                <w:szCs w:val="16"/>
                <w:vertAlign w:val="superscript"/>
              </w:rPr>
              <w:t>3</w:t>
            </w:r>
            <w:bookmarkEnd w:id="21"/>
          </w:p>
        </w:tc>
        <w:tc>
          <w:tcPr>
            <w:tcW w:w="921" w:type="dxa"/>
            <w:vAlign w:val="center"/>
            <w:hideMark/>
          </w:tcPr>
          <w:p w14:paraId="5BF78DED" w14:textId="1417E7A0" w:rsidR="00CA54C8" w:rsidRPr="00A54185" w:rsidRDefault="00CA54C8" w:rsidP="00E2124C">
            <w:pPr>
              <w:spacing w:line="276" w:lineRule="auto"/>
              <w:jc w:val="center"/>
              <w:rPr>
                <w:szCs w:val="16"/>
              </w:rPr>
            </w:pPr>
            <w:r w:rsidRPr="00A54185">
              <w:rPr>
                <w:rFonts w:cs="Calibri"/>
                <w:color w:val="000000"/>
                <w:szCs w:val="16"/>
              </w:rPr>
              <w:t>42,762</w:t>
            </w:r>
          </w:p>
        </w:tc>
        <w:tc>
          <w:tcPr>
            <w:tcW w:w="922" w:type="dxa"/>
            <w:vAlign w:val="center"/>
            <w:hideMark/>
          </w:tcPr>
          <w:p w14:paraId="430C931E" w14:textId="741D8F02" w:rsidR="00CA54C8" w:rsidRPr="00A54185" w:rsidRDefault="00CA54C8" w:rsidP="00E2124C">
            <w:pPr>
              <w:spacing w:line="276" w:lineRule="auto"/>
              <w:jc w:val="center"/>
              <w:rPr>
                <w:szCs w:val="16"/>
              </w:rPr>
            </w:pPr>
            <w:r w:rsidRPr="00A54185">
              <w:rPr>
                <w:rFonts w:cs="Calibri"/>
                <w:color w:val="000000"/>
                <w:szCs w:val="16"/>
              </w:rPr>
              <w:t>36,518</w:t>
            </w:r>
          </w:p>
        </w:tc>
        <w:tc>
          <w:tcPr>
            <w:tcW w:w="921" w:type="dxa"/>
            <w:vAlign w:val="center"/>
            <w:hideMark/>
          </w:tcPr>
          <w:p w14:paraId="5474AD74" w14:textId="2D042E2C" w:rsidR="00CA54C8" w:rsidRPr="00A54185" w:rsidRDefault="00CA54C8" w:rsidP="00E2124C">
            <w:pPr>
              <w:spacing w:line="276" w:lineRule="auto"/>
              <w:jc w:val="center"/>
              <w:rPr>
                <w:szCs w:val="16"/>
              </w:rPr>
            </w:pPr>
            <w:r w:rsidRPr="00A54185">
              <w:rPr>
                <w:rFonts w:cs="Calibri"/>
                <w:color w:val="000000"/>
                <w:szCs w:val="16"/>
              </w:rPr>
              <w:t>36,871</w:t>
            </w:r>
          </w:p>
        </w:tc>
        <w:tc>
          <w:tcPr>
            <w:tcW w:w="921" w:type="dxa"/>
            <w:noWrap/>
            <w:vAlign w:val="center"/>
            <w:hideMark/>
          </w:tcPr>
          <w:p w14:paraId="1B2F26E4" w14:textId="12C52C66" w:rsidR="00CA54C8" w:rsidRPr="00A54185" w:rsidRDefault="00CA54C8" w:rsidP="00E2124C">
            <w:pPr>
              <w:spacing w:line="276" w:lineRule="auto"/>
              <w:jc w:val="center"/>
              <w:rPr>
                <w:szCs w:val="16"/>
              </w:rPr>
            </w:pPr>
            <w:r w:rsidRPr="00A54185">
              <w:rPr>
                <w:rFonts w:cs="Calibri"/>
                <w:color w:val="000000"/>
                <w:szCs w:val="16"/>
              </w:rPr>
              <w:t>31,428</w:t>
            </w:r>
          </w:p>
        </w:tc>
        <w:tc>
          <w:tcPr>
            <w:tcW w:w="922" w:type="dxa"/>
            <w:noWrap/>
            <w:vAlign w:val="center"/>
            <w:hideMark/>
          </w:tcPr>
          <w:p w14:paraId="7AF3B3F1" w14:textId="3EF67FF5" w:rsidR="00CA54C8" w:rsidRPr="00A54185" w:rsidRDefault="00CA54C8" w:rsidP="00E2124C">
            <w:pPr>
              <w:spacing w:line="276" w:lineRule="auto"/>
              <w:jc w:val="center"/>
              <w:rPr>
                <w:szCs w:val="16"/>
              </w:rPr>
            </w:pPr>
            <w:r w:rsidRPr="00A54185">
              <w:rPr>
                <w:rFonts w:cs="Calibri"/>
                <w:color w:val="000000"/>
                <w:szCs w:val="16"/>
              </w:rPr>
              <w:t>39,309</w:t>
            </w:r>
          </w:p>
        </w:tc>
        <w:tc>
          <w:tcPr>
            <w:tcW w:w="921" w:type="dxa"/>
            <w:noWrap/>
            <w:vAlign w:val="center"/>
            <w:hideMark/>
          </w:tcPr>
          <w:p w14:paraId="724B30D0" w14:textId="026B47B3" w:rsidR="00CA54C8" w:rsidRPr="00A54185" w:rsidRDefault="00CA54C8" w:rsidP="00E2124C">
            <w:pPr>
              <w:spacing w:line="276" w:lineRule="auto"/>
              <w:jc w:val="center"/>
              <w:rPr>
                <w:szCs w:val="16"/>
              </w:rPr>
            </w:pPr>
            <w:r w:rsidRPr="00A54185">
              <w:rPr>
                <w:rFonts w:cs="Calibri"/>
                <w:color w:val="000000"/>
                <w:szCs w:val="16"/>
              </w:rPr>
              <w:t>40,997</w:t>
            </w:r>
          </w:p>
        </w:tc>
        <w:tc>
          <w:tcPr>
            <w:tcW w:w="922" w:type="dxa"/>
            <w:noWrap/>
            <w:vAlign w:val="center"/>
            <w:hideMark/>
          </w:tcPr>
          <w:p w14:paraId="499C9CF7" w14:textId="678464DD" w:rsidR="00CA54C8" w:rsidRPr="00A54185" w:rsidRDefault="00CA54C8" w:rsidP="00E2124C">
            <w:pPr>
              <w:spacing w:line="276" w:lineRule="auto"/>
              <w:jc w:val="center"/>
              <w:rPr>
                <w:szCs w:val="16"/>
              </w:rPr>
            </w:pPr>
            <w:r w:rsidRPr="00A54185">
              <w:rPr>
                <w:rFonts w:cs="Calibri"/>
                <w:color w:val="000000"/>
                <w:szCs w:val="16"/>
              </w:rPr>
              <w:t>44,926</w:t>
            </w:r>
          </w:p>
        </w:tc>
      </w:tr>
      <w:tr w:rsidR="00CA54C8" w:rsidRPr="00A54185" w14:paraId="78A0DDF5" w14:textId="77777777" w:rsidTr="00E2124C">
        <w:trPr>
          <w:trHeight w:val="315"/>
          <w:jc w:val="center"/>
        </w:trPr>
        <w:tc>
          <w:tcPr>
            <w:tcW w:w="515" w:type="dxa"/>
            <w:noWrap/>
            <w:vAlign w:val="center"/>
            <w:hideMark/>
          </w:tcPr>
          <w:p w14:paraId="30700BE3" w14:textId="77777777" w:rsidR="00CA54C8" w:rsidRPr="00A54185" w:rsidRDefault="00CA54C8" w:rsidP="00E2124C">
            <w:pPr>
              <w:spacing w:line="276" w:lineRule="auto"/>
              <w:jc w:val="center"/>
              <w:rPr>
                <w:szCs w:val="16"/>
              </w:rPr>
            </w:pPr>
            <w:bookmarkStart w:id="22" w:name="_Toc188403930"/>
            <w:r w:rsidRPr="00A54185">
              <w:rPr>
                <w:szCs w:val="16"/>
              </w:rPr>
              <w:t>2</w:t>
            </w:r>
            <w:bookmarkEnd w:id="22"/>
          </w:p>
        </w:tc>
        <w:tc>
          <w:tcPr>
            <w:tcW w:w="1890" w:type="dxa"/>
            <w:noWrap/>
            <w:vAlign w:val="center"/>
            <w:hideMark/>
          </w:tcPr>
          <w:p w14:paraId="5584D390" w14:textId="77777777" w:rsidR="00CA54C8" w:rsidRPr="00A54185" w:rsidRDefault="00CA54C8" w:rsidP="00E2124C">
            <w:pPr>
              <w:spacing w:line="276" w:lineRule="auto"/>
              <w:rPr>
                <w:szCs w:val="16"/>
              </w:rPr>
            </w:pPr>
            <w:bookmarkStart w:id="23" w:name="_Toc188403931"/>
            <w:r w:rsidRPr="00A54185">
              <w:rPr>
                <w:szCs w:val="16"/>
              </w:rPr>
              <w:t>Заклади охорони здоров’я</w:t>
            </w:r>
            <w:bookmarkEnd w:id="23"/>
          </w:p>
        </w:tc>
        <w:tc>
          <w:tcPr>
            <w:tcW w:w="921" w:type="dxa"/>
            <w:noWrap/>
            <w:vAlign w:val="center"/>
            <w:hideMark/>
          </w:tcPr>
          <w:p w14:paraId="63B51BD1" w14:textId="77777777" w:rsidR="00CA54C8" w:rsidRPr="00A54185" w:rsidRDefault="00CA54C8" w:rsidP="00E2124C">
            <w:pPr>
              <w:spacing w:line="276" w:lineRule="auto"/>
              <w:jc w:val="center"/>
              <w:rPr>
                <w:szCs w:val="16"/>
              </w:rPr>
            </w:pPr>
            <w:bookmarkStart w:id="24" w:name="_Toc188403932"/>
            <w:r w:rsidRPr="00A54185">
              <w:rPr>
                <w:szCs w:val="16"/>
              </w:rPr>
              <w:t>тис. м</w:t>
            </w:r>
            <w:r w:rsidRPr="00A54185">
              <w:rPr>
                <w:szCs w:val="16"/>
                <w:vertAlign w:val="superscript"/>
              </w:rPr>
              <w:t>3</w:t>
            </w:r>
            <w:bookmarkEnd w:id="24"/>
          </w:p>
        </w:tc>
        <w:tc>
          <w:tcPr>
            <w:tcW w:w="921" w:type="dxa"/>
            <w:noWrap/>
            <w:vAlign w:val="center"/>
            <w:hideMark/>
          </w:tcPr>
          <w:p w14:paraId="35F91F55" w14:textId="7401183E" w:rsidR="00CA54C8" w:rsidRPr="00A54185" w:rsidRDefault="00CA54C8" w:rsidP="00E2124C">
            <w:pPr>
              <w:spacing w:line="276" w:lineRule="auto"/>
              <w:jc w:val="center"/>
              <w:rPr>
                <w:szCs w:val="16"/>
              </w:rPr>
            </w:pPr>
            <w:r w:rsidRPr="00A54185">
              <w:rPr>
                <w:rFonts w:cs="Calibri"/>
                <w:color w:val="000000"/>
                <w:szCs w:val="16"/>
              </w:rPr>
              <w:t>20,798</w:t>
            </w:r>
          </w:p>
        </w:tc>
        <w:tc>
          <w:tcPr>
            <w:tcW w:w="922" w:type="dxa"/>
            <w:noWrap/>
            <w:vAlign w:val="center"/>
            <w:hideMark/>
          </w:tcPr>
          <w:p w14:paraId="3133C3C4" w14:textId="0C8F4E38" w:rsidR="00CA54C8" w:rsidRPr="00A54185" w:rsidRDefault="00CA54C8" w:rsidP="00E2124C">
            <w:pPr>
              <w:spacing w:line="276" w:lineRule="auto"/>
              <w:jc w:val="center"/>
              <w:rPr>
                <w:szCs w:val="16"/>
              </w:rPr>
            </w:pPr>
            <w:r w:rsidRPr="00A54185">
              <w:rPr>
                <w:rFonts w:cs="Calibri"/>
                <w:color w:val="000000"/>
                <w:szCs w:val="16"/>
              </w:rPr>
              <w:t>19,209</w:t>
            </w:r>
          </w:p>
        </w:tc>
        <w:tc>
          <w:tcPr>
            <w:tcW w:w="921" w:type="dxa"/>
            <w:noWrap/>
            <w:vAlign w:val="center"/>
            <w:hideMark/>
          </w:tcPr>
          <w:p w14:paraId="29E9FF69" w14:textId="70FD6491" w:rsidR="00CA54C8" w:rsidRPr="00A54185" w:rsidRDefault="00CA54C8" w:rsidP="00E2124C">
            <w:pPr>
              <w:spacing w:line="276" w:lineRule="auto"/>
              <w:jc w:val="center"/>
              <w:rPr>
                <w:szCs w:val="16"/>
              </w:rPr>
            </w:pPr>
            <w:r w:rsidRPr="00A54185">
              <w:rPr>
                <w:rFonts w:cs="Calibri"/>
                <w:color w:val="000000"/>
                <w:szCs w:val="16"/>
              </w:rPr>
              <w:t>19,157</w:t>
            </w:r>
          </w:p>
        </w:tc>
        <w:tc>
          <w:tcPr>
            <w:tcW w:w="921" w:type="dxa"/>
            <w:noWrap/>
            <w:vAlign w:val="center"/>
            <w:hideMark/>
          </w:tcPr>
          <w:p w14:paraId="10F82462" w14:textId="02B9F04D" w:rsidR="00CA54C8" w:rsidRPr="00A54185" w:rsidRDefault="00CA54C8" w:rsidP="00E2124C">
            <w:pPr>
              <w:spacing w:line="276" w:lineRule="auto"/>
              <w:jc w:val="center"/>
              <w:rPr>
                <w:szCs w:val="16"/>
              </w:rPr>
            </w:pPr>
            <w:r w:rsidRPr="00A54185">
              <w:rPr>
                <w:rFonts w:cs="Calibri"/>
                <w:color w:val="000000"/>
                <w:szCs w:val="16"/>
              </w:rPr>
              <w:t>19,908</w:t>
            </w:r>
          </w:p>
        </w:tc>
        <w:tc>
          <w:tcPr>
            <w:tcW w:w="922" w:type="dxa"/>
            <w:noWrap/>
            <w:vAlign w:val="center"/>
            <w:hideMark/>
          </w:tcPr>
          <w:p w14:paraId="1A9870C9" w14:textId="06EDFD88" w:rsidR="00CA54C8" w:rsidRPr="00A54185" w:rsidRDefault="00CA54C8" w:rsidP="00E2124C">
            <w:pPr>
              <w:spacing w:line="276" w:lineRule="auto"/>
              <w:jc w:val="center"/>
              <w:rPr>
                <w:szCs w:val="16"/>
              </w:rPr>
            </w:pPr>
            <w:r w:rsidRPr="00A54185">
              <w:rPr>
                <w:rFonts w:cs="Calibri"/>
                <w:color w:val="000000"/>
                <w:szCs w:val="16"/>
              </w:rPr>
              <w:t>18,139</w:t>
            </w:r>
          </w:p>
        </w:tc>
        <w:tc>
          <w:tcPr>
            <w:tcW w:w="921" w:type="dxa"/>
            <w:noWrap/>
            <w:vAlign w:val="center"/>
            <w:hideMark/>
          </w:tcPr>
          <w:p w14:paraId="652B96CD" w14:textId="47D24D22" w:rsidR="00CA54C8" w:rsidRPr="00A54185" w:rsidRDefault="00CA54C8" w:rsidP="00E2124C">
            <w:pPr>
              <w:spacing w:line="276" w:lineRule="auto"/>
              <w:jc w:val="center"/>
              <w:rPr>
                <w:szCs w:val="16"/>
              </w:rPr>
            </w:pPr>
            <w:r w:rsidRPr="00A54185">
              <w:rPr>
                <w:rFonts w:cs="Calibri"/>
                <w:color w:val="000000"/>
                <w:szCs w:val="16"/>
              </w:rPr>
              <w:t>21,307</w:t>
            </w:r>
          </w:p>
        </w:tc>
        <w:tc>
          <w:tcPr>
            <w:tcW w:w="922" w:type="dxa"/>
            <w:noWrap/>
            <w:vAlign w:val="center"/>
            <w:hideMark/>
          </w:tcPr>
          <w:p w14:paraId="544510C3" w14:textId="3653F344" w:rsidR="00CA54C8" w:rsidRPr="00A54185" w:rsidRDefault="00CA54C8" w:rsidP="00E2124C">
            <w:pPr>
              <w:spacing w:line="276" w:lineRule="auto"/>
              <w:jc w:val="center"/>
              <w:rPr>
                <w:szCs w:val="16"/>
              </w:rPr>
            </w:pPr>
            <w:r w:rsidRPr="00A54185">
              <w:rPr>
                <w:rFonts w:cs="Calibri"/>
                <w:color w:val="000000"/>
                <w:szCs w:val="16"/>
              </w:rPr>
              <w:t>21,358</w:t>
            </w:r>
          </w:p>
        </w:tc>
      </w:tr>
      <w:tr w:rsidR="00CA54C8" w:rsidRPr="00A54185" w14:paraId="0BB4A9FD" w14:textId="77777777" w:rsidTr="00E2124C">
        <w:trPr>
          <w:trHeight w:val="315"/>
          <w:jc w:val="center"/>
        </w:trPr>
        <w:tc>
          <w:tcPr>
            <w:tcW w:w="515" w:type="dxa"/>
            <w:noWrap/>
            <w:vAlign w:val="center"/>
            <w:hideMark/>
          </w:tcPr>
          <w:p w14:paraId="4E6FE708" w14:textId="77777777" w:rsidR="00CA54C8" w:rsidRPr="00A54185" w:rsidRDefault="00CA54C8" w:rsidP="00E2124C">
            <w:pPr>
              <w:spacing w:line="276" w:lineRule="auto"/>
              <w:jc w:val="center"/>
              <w:rPr>
                <w:szCs w:val="16"/>
              </w:rPr>
            </w:pPr>
            <w:bookmarkStart w:id="25" w:name="_Toc188403940"/>
            <w:r w:rsidRPr="00A54185">
              <w:rPr>
                <w:szCs w:val="16"/>
              </w:rPr>
              <w:t>3</w:t>
            </w:r>
            <w:bookmarkEnd w:id="25"/>
          </w:p>
        </w:tc>
        <w:tc>
          <w:tcPr>
            <w:tcW w:w="1890" w:type="dxa"/>
            <w:noWrap/>
            <w:vAlign w:val="center"/>
            <w:hideMark/>
          </w:tcPr>
          <w:p w14:paraId="35FEEE75" w14:textId="77777777" w:rsidR="00CA54C8" w:rsidRPr="00A54185" w:rsidRDefault="00CA54C8" w:rsidP="00E2124C">
            <w:pPr>
              <w:spacing w:line="276" w:lineRule="auto"/>
              <w:rPr>
                <w:szCs w:val="16"/>
              </w:rPr>
            </w:pPr>
            <w:bookmarkStart w:id="26" w:name="_Toc188403941"/>
            <w:r w:rsidRPr="00A54185">
              <w:rPr>
                <w:szCs w:val="16"/>
              </w:rPr>
              <w:t>Заклади культури, молоді, спорт</w:t>
            </w:r>
            <w:bookmarkEnd w:id="26"/>
          </w:p>
        </w:tc>
        <w:tc>
          <w:tcPr>
            <w:tcW w:w="921" w:type="dxa"/>
            <w:noWrap/>
            <w:vAlign w:val="center"/>
            <w:hideMark/>
          </w:tcPr>
          <w:p w14:paraId="100EBC19" w14:textId="77777777" w:rsidR="00CA54C8" w:rsidRPr="00A54185" w:rsidRDefault="00CA54C8" w:rsidP="00E2124C">
            <w:pPr>
              <w:spacing w:line="276" w:lineRule="auto"/>
              <w:jc w:val="center"/>
              <w:rPr>
                <w:szCs w:val="16"/>
              </w:rPr>
            </w:pPr>
            <w:bookmarkStart w:id="27" w:name="_Toc188403942"/>
            <w:r w:rsidRPr="00A54185">
              <w:rPr>
                <w:szCs w:val="16"/>
              </w:rPr>
              <w:t>тис. м</w:t>
            </w:r>
            <w:r w:rsidRPr="00A54185">
              <w:rPr>
                <w:szCs w:val="16"/>
                <w:vertAlign w:val="superscript"/>
              </w:rPr>
              <w:t>3</w:t>
            </w:r>
            <w:bookmarkEnd w:id="27"/>
          </w:p>
        </w:tc>
        <w:tc>
          <w:tcPr>
            <w:tcW w:w="921" w:type="dxa"/>
            <w:vAlign w:val="center"/>
            <w:hideMark/>
          </w:tcPr>
          <w:p w14:paraId="2052CA66" w14:textId="4DA8396A" w:rsidR="00CA54C8" w:rsidRPr="00A54185" w:rsidRDefault="00CA54C8" w:rsidP="00E2124C">
            <w:pPr>
              <w:spacing w:line="276" w:lineRule="auto"/>
              <w:jc w:val="center"/>
              <w:rPr>
                <w:szCs w:val="16"/>
              </w:rPr>
            </w:pPr>
            <w:r w:rsidRPr="00A54185">
              <w:rPr>
                <w:rFonts w:cs="Calibri"/>
                <w:color w:val="000000"/>
                <w:szCs w:val="16"/>
              </w:rPr>
              <w:t>0,050</w:t>
            </w:r>
          </w:p>
        </w:tc>
        <w:tc>
          <w:tcPr>
            <w:tcW w:w="922" w:type="dxa"/>
            <w:vAlign w:val="center"/>
            <w:hideMark/>
          </w:tcPr>
          <w:p w14:paraId="232B7131" w14:textId="49AF7CD0" w:rsidR="00CA54C8" w:rsidRPr="00A54185" w:rsidRDefault="00CA54C8" w:rsidP="00E2124C">
            <w:pPr>
              <w:spacing w:line="276" w:lineRule="auto"/>
              <w:jc w:val="center"/>
              <w:rPr>
                <w:szCs w:val="16"/>
              </w:rPr>
            </w:pPr>
            <w:r w:rsidRPr="00A54185">
              <w:rPr>
                <w:rFonts w:cs="Calibri"/>
                <w:color w:val="000000"/>
                <w:szCs w:val="16"/>
              </w:rPr>
              <w:t>0,050</w:t>
            </w:r>
          </w:p>
        </w:tc>
        <w:tc>
          <w:tcPr>
            <w:tcW w:w="921" w:type="dxa"/>
            <w:vAlign w:val="center"/>
            <w:hideMark/>
          </w:tcPr>
          <w:p w14:paraId="54A218E0" w14:textId="6C540137" w:rsidR="00CA54C8" w:rsidRPr="00A54185" w:rsidRDefault="00CA54C8" w:rsidP="00E2124C">
            <w:pPr>
              <w:spacing w:line="276" w:lineRule="auto"/>
              <w:jc w:val="center"/>
              <w:rPr>
                <w:szCs w:val="16"/>
              </w:rPr>
            </w:pPr>
            <w:r w:rsidRPr="00A54185">
              <w:rPr>
                <w:rFonts w:cs="Calibri"/>
                <w:color w:val="000000"/>
                <w:szCs w:val="16"/>
              </w:rPr>
              <w:t>0,200</w:t>
            </w:r>
          </w:p>
        </w:tc>
        <w:tc>
          <w:tcPr>
            <w:tcW w:w="921" w:type="dxa"/>
            <w:vAlign w:val="center"/>
            <w:hideMark/>
          </w:tcPr>
          <w:p w14:paraId="69A12C6E" w14:textId="6DBF8A06" w:rsidR="00CA54C8" w:rsidRPr="00A54185" w:rsidRDefault="00CA54C8" w:rsidP="00E2124C">
            <w:pPr>
              <w:spacing w:line="276" w:lineRule="auto"/>
              <w:jc w:val="center"/>
              <w:rPr>
                <w:szCs w:val="16"/>
              </w:rPr>
            </w:pPr>
            <w:r w:rsidRPr="00A54185">
              <w:rPr>
                <w:rFonts w:cs="Calibri"/>
                <w:color w:val="000000"/>
                <w:szCs w:val="16"/>
              </w:rPr>
              <w:t>0,060</w:t>
            </w:r>
          </w:p>
        </w:tc>
        <w:tc>
          <w:tcPr>
            <w:tcW w:w="922" w:type="dxa"/>
            <w:noWrap/>
            <w:vAlign w:val="center"/>
            <w:hideMark/>
          </w:tcPr>
          <w:p w14:paraId="673256BE" w14:textId="04F11EA2" w:rsidR="00CA54C8" w:rsidRPr="00A54185" w:rsidRDefault="00CA54C8" w:rsidP="00E2124C">
            <w:pPr>
              <w:spacing w:line="276" w:lineRule="auto"/>
              <w:jc w:val="center"/>
              <w:rPr>
                <w:szCs w:val="16"/>
              </w:rPr>
            </w:pPr>
            <w:r w:rsidRPr="00A54185">
              <w:rPr>
                <w:rFonts w:cs="Calibri"/>
                <w:color w:val="000000"/>
                <w:szCs w:val="16"/>
              </w:rPr>
              <w:t>0,200</w:t>
            </w:r>
          </w:p>
        </w:tc>
        <w:tc>
          <w:tcPr>
            <w:tcW w:w="921" w:type="dxa"/>
            <w:noWrap/>
            <w:vAlign w:val="center"/>
            <w:hideMark/>
          </w:tcPr>
          <w:p w14:paraId="1136AE9D" w14:textId="3D904BDE" w:rsidR="00CA54C8" w:rsidRPr="00A54185" w:rsidRDefault="00CA54C8" w:rsidP="00E2124C">
            <w:pPr>
              <w:spacing w:line="276" w:lineRule="auto"/>
              <w:jc w:val="center"/>
              <w:rPr>
                <w:szCs w:val="16"/>
              </w:rPr>
            </w:pPr>
            <w:r w:rsidRPr="00A54185">
              <w:rPr>
                <w:rFonts w:cs="Calibri"/>
                <w:color w:val="000000"/>
                <w:szCs w:val="16"/>
              </w:rPr>
              <w:t>0,400</w:t>
            </w:r>
          </w:p>
        </w:tc>
        <w:tc>
          <w:tcPr>
            <w:tcW w:w="922" w:type="dxa"/>
            <w:noWrap/>
            <w:vAlign w:val="center"/>
            <w:hideMark/>
          </w:tcPr>
          <w:p w14:paraId="79D56C9D" w14:textId="22E7D9A6" w:rsidR="00CA54C8" w:rsidRPr="00A54185" w:rsidRDefault="00CA54C8" w:rsidP="00E2124C">
            <w:pPr>
              <w:spacing w:line="276" w:lineRule="auto"/>
              <w:jc w:val="center"/>
              <w:rPr>
                <w:szCs w:val="16"/>
              </w:rPr>
            </w:pPr>
            <w:r w:rsidRPr="00A54185">
              <w:rPr>
                <w:rFonts w:cs="Calibri"/>
                <w:color w:val="000000"/>
                <w:szCs w:val="16"/>
              </w:rPr>
              <w:t>0,500</w:t>
            </w:r>
          </w:p>
        </w:tc>
      </w:tr>
    </w:tbl>
    <w:p w14:paraId="4B8C4979" w14:textId="2844091D" w:rsidR="006C3499" w:rsidRPr="00A54185" w:rsidRDefault="006C3499" w:rsidP="00CD4ED1">
      <w:pPr>
        <w:spacing w:before="160" w:after="160"/>
        <w:jc w:val="both"/>
        <w:rPr>
          <w:rFonts w:ascii="Century Gothic" w:eastAsia="Century Gothic" w:hAnsi="Century Gothic" w:cs="Century Gothic"/>
        </w:rPr>
      </w:pPr>
      <w:r w:rsidRPr="00A54185">
        <w:rPr>
          <w:rFonts w:ascii="Century Gothic" w:eastAsia="Century Gothic" w:hAnsi="Century Gothic" w:cs="Century Gothic"/>
        </w:rPr>
        <w:t>З метою формування вартісних балансів використовуємо тарифи на основні види палива та ресурси для бюджетних установ (таблиця 2.</w:t>
      </w:r>
      <w:r w:rsidR="00196EB6">
        <w:rPr>
          <w:rFonts w:ascii="Century Gothic" w:eastAsia="Century Gothic" w:hAnsi="Century Gothic" w:cs="Century Gothic"/>
        </w:rPr>
        <w:t>6</w:t>
      </w:r>
      <w:r w:rsidRPr="00A54185">
        <w:rPr>
          <w:rFonts w:ascii="Century Gothic" w:eastAsia="Century Gothic" w:hAnsi="Century Gothic" w:cs="Century Gothic"/>
        </w:rPr>
        <w:t xml:space="preserve">). </w:t>
      </w:r>
    </w:p>
    <w:p w14:paraId="5FEB9254" w14:textId="037A23D7" w:rsidR="006C3499" w:rsidRPr="00A54185" w:rsidRDefault="006C3499" w:rsidP="00CD4ED1">
      <w:pPr>
        <w:spacing w:after="0"/>
        <w:jc w:val="right"/>
        <w:rPr>
          <w:rFonts w:ascii="Century Gothic" w:eastAsia="Century Gothic" w:hAnsi="Century Gothic" w:cs="Century Gothic"/>
        </w:rPr>
      </w:pPr>
      <w:r w:rsidRPr="00A54185">
        <w:rPr>
          <w:rFonts w:ascii="Century Gothic" w:eastAsia="Century Gothic" w:hAnsi="Century Gothic" w:cs="Century Gothic"/>
        </w:rPr>
        <w:t>Таблиця 2.</w:t>
      </w:r>
      <w:r w:rsidR="00196EB6">
        <w:rPr>
          <w:rFonts w:ascii="Century Gothic" w:eastAsia="Century Gothic" w:hAnsi="Century Gothic" w:cs="Century Gothic"/>
        </w:rPr>
        <w:t>6</w:t>
      </w:r>
      <w:r w:rsidRPr="00A54185">
        <w:rPr>
          <w:rFonts w:ascii="Century Gothic" w:eastAsia="Century Gothic" w:hAnsi="Century Gothic" w:cs="Century Gothic"/>
        </w:rPr>
        <w:t xml:space="preserve"> </w:t>
      </w:r>
    </w:p>
    <w:p w14:paraId="6B598584" w14:textId="77777777" w:rsidR="006C3499" w:rsidRPr="00A54185" w:rsidRDefault="006C3499" w:rsidP="00CD4ED1">
      <w:pPr>
        <w:spacing w:after="0"/>
        <w:jc w:val="center"/>
        <w:rPr>
          <w:rFonts w:ascii="Century Gothic" w:eastAsia="Century Gothic" w:hAnsi="Century Gothic" w:cs="Century Gothic"/>
        </w:rPr>
      </w:pPr>
      <w:r w:rsidRPr="00A54185">
        <w:rPr>
          <w:rFonts w:ascii="Century Gothic" w:eastAsia="Century Gothic" w:hAnsi="Century Gothic" w:cs="Century Gothic"/>
        </w:rPr>
        <w:t>Тарифи на основні види палива та ресурси для бюджетних будівель</w:t>
      </w:r>
    </w:p>
    <w:tbl>
      <w:tblPr>
        <w:tblStyle w:val="12"/>
        <w:tblW w:w="9776" w:type="dxa"/>
        <w:tblLayout w:type="fixed"/>
        <w:tblLook w:val="04A0" w:firstRow="1" w:lastRow="0" w:firstColumn="1" w:lastColumn="0" w:noHBand="0" w:noVBand="1"/>
      </w:tblPr>
      <w:tblGrid>
        <w:gridCol w:w="540"/>
        <w:gridCol w:w="1865"/>
        <w:gridCol w:w="921"/>
        <w:gridCol w:w="921"/>
        <w:gridCol w:w="922"/>
        <w:gridCol w:w="921"/>
        <w:gridCol w:w="921"/>
        <w:gridCol w:w="922"/>
        <w:gridCol w:w="921"/>
        <w:gridCol w:w="922"/>
      </w:tblGrid>
      <w:tr w:rsidR="00745394" w:rsidRPr="00A54185" w14:paraId="2C0F4E19" w14:textId="77777777" w:rsidTr="00745394">
        <w:trPr>
          <w:cnfStyle w:val="100000000000" w:firstRow="1" w:lastRow="0" w:firstColumn="0" w:lastColumn="0" w:oddVBand="0" w:evenVBand="0" w:oddHBand="0" w:evenHBand="0" w:firstRowFirstColumn="0" w:firstRowLastColumn="0" w:lastRowFirstColumn="0" w:lastRowLastColumn="0"/>
          <w:trHeight w:val="20"/>
        </w:trPr>
        <w:tc>
          <w:tcPr>
            <w:tcW w:w="540" w:type="dxa"/>
            <w:vAlign w:val="center"/>
            <w:hideMark/>
          </w:tcPr>
          <w:p w14:paraId="64641376" w14:textId="77777777" w:rsidR="006C3499" w:rsidRPr="00A54185" w:rsidRDefault="006C3499" w:rsidP="00745394">
            <w:pPr>
              <w:spacing w:line="276" w:lineRule="auto"/>
              <w:jc w:val="center"/>
              <w:rPr>
                <w:rFonts w:ascii="Century Gothic" w:hAnsi="Century Gothic"/>
                <w:color w:val="auto"/>
                <w:szCs w:val="16"/>
              </w:rPr>
            </w:pPr>
            <w:bookmarkStart w:id="28" w:name="_Toc188403962"/>
            <w:r w:rsidRPr="00A54185">
              <w:rPr>
                <w:rFonts w:ascii="Century Gothic" w:hAnsi="Century Gothic"/>
                <w:color w:val="auto"/>
                <w:szCs w:val="16"/>
              </w:rPr>
              <w:t>№</w:t>
            </w:r>
            <w:bookmarkEnd w:id="28"/>
          </w:p>
        </w:tc>
        <w:tc>
          <w:tcPr>
            <w:tcW w:w="1865" w:type="dxa"/>
            <w:vAlign w:val="center"/>
            <w:hideMark/>
          </w:tcPr>
          <w:p w14:paraId="6E4B6F1B" w14:textId="77777777" w:rsidR="006C3499" w:rsidRPr="00A54185" w:rsidRDefault="006C3499" w:rsidP="00745394">
            <w:pPr>
              <w:spacing w:line="276" w:lineRule="auto"/>
              <w:jc w:val="center"/>
              <w:rPr>
                <w:rFonts w:ascii="Century Gothic" w:hAnsi="Century Gothic"/>
                <w:color w:val="auto"/>
                <w:szCs w:val="16"/>
              </w:rPr>
            </w:pPr>
            <w:bookmarkStart w:id="29" w:name="_Toc188403963"/>
            <w:r w:rsidRPr="00A54185">
              <w:rPr>
                <w:rFonts w:ascii="Century Gothic" w:hAnsi="Century Gothic"/>
                <w:color w:val="auto"/>
                <w:szCs w:val="16"/>
              </w:rPr>
              <w:t>Показник</w:t>
            </w:r>
            <w:bookmarkEnd w:id="29"/>
          </w:p>
        </w:tc>
        <w:tc>
          <w:tcPr>
            <w:tcW w:w="921" w:type="dxa"/>
            <w:vAlign w:val="center"/>
            <w:hideMark/>
          </w:tcPr>
          <w:p w14:paraId="5EF24575" w14:textId="77777777" w:rsidR="006C3499" w:rsidRPr="00A54185" w:rsidRDefault="006C3499" w:rsidP="00745394">
            <w:pPr>
              <w:spacing w:line="276" w:lineRule="auto"/>
              <w:jc w:val="center"/>
              <w:rPr>
                <w:rFonts w:ascii="Century Gothic" w:hAnsi="Century Gothic"/>
                <w:color w:val="auto"/>
                <w:szCs w:val="16"/>
              </w:rPr>
            </w:pPr>
            <w:bookmarkStart w:id="30" w:name="_Toc188403964"/>
            <w:r w:rsidRPr="00A54185">
              <w:rPr>
                <w:rFonts w:ascii="Century Gothic" w:hAnsi="Century Gothic"/>
                <w:color w:val="auto"/>
                <w:szCs w:val="16"/>
              </w:rPr>
              <w:t>Од. вим.</w:t>
            </w:r>
            <w:bookmarkEnd w:id="30"/>
          </w:p>
        </w:tc>
        <w:tc>
          <w:tcPr>
            <w:tcW w:w="921" w:type="dxa"/>
            <w:vAlign w:val="center"/>
            <w:hideMark/>
          </w:tcPr>
          <w:p w14:paraId="0F5F9404" w14:textId="77777777" w:rsidR="006C3499" w:rsidRPr="00A54185" w:rsidRDefault="006C3499" w:rsidP="00745394">
            <w:pPr>
              <w:spacing w:line="276" w:lineRule="auto"/>
              <w:jc w:val="center"/>
              <w:rPr>
                <w:rFonts w:ascii="Century Gothic" w:hAnsi="Century Gothic"/>
                <w:color w:val="auto"/>
                <w:szCs w:val="16"/>
              </w:rPr>
            </w:pPr>
            <w:bookmarkStart w:id="31" w:name="_Toc188403965"/>
            <w:r w:rsidRPr="00A54185">
              <w:rPr>
                <w:rFonts w:ascii="Century Gothic" w:hAnsi="Century Gothic"/>
                <w:color w:val="auto"/>
                <w:szCs w:val="16"/>
              </w:rPr>
              <w:t>2017</w:t>
            </w:r>
            <w:bookmarkEnd w:id="31"/>
          </w:p>
        </w:tc>
        <w:tc>
          <w:tcPr>
            <w:tcW w:w="922" w:type="dxa"/>
            <w:vAlign w:val="center"/>
            <w:hideMark/>
          </w:tcPr>
          <w:p w14:paraId="60BE1041" w14:textId="77777777" w:rsidR="006C3499" w:rsidRPr="00A54185" w:rsidRDefault="006C3499" w:rsidP="00745394">
            <w:pPr>
              <w:spacing w:line="276" w:lineRule="auto"/>
              <w:jc w:val="center"/>
              <w:rPr>
                <w:rFonts w:ascii="Century Gothic" w:hAnsi="Century Gothic"/>
                <w:color w:val="auto"/>
                <w:szCs w:val="16"/>
              </w:rPr>
            </w:pPr>
            <w:bookmarkStart w:id="32" w:name="_Toc188403966"/>
            <w:r w:rsidRPr="00A54185">
              <w:rPr>
                <w:rFonts w:ascii="Century Gothic" w:hAnsi="Century Gothic"/>
                <w:color w:val="auto"/>
                <w:szCs w:val="16"/>
              </w:rPr>
              <w:t>2018</w:t>
            </w:r>
            <w:bookmarkEnd w:id="32"/>
          </w:p>
        </w:tc>
        <w:tc>
          <w:tcPr>
            <w:tcW w:w="921" w:type="dxa"/>
            <w:vAlign w:val="center"/>
            <w:hideMark/>
          </w:tcPr>
          <w:p w14:paraId="76826D4B" w14:textId="77777777" w:rsidR="006C3499" w:rsidRPr="00A54185" w:rsidRDefault="006C3499" w:rsidP="00745394">
            <w:pPr>
              <w:spacing w:line="276" w:lineRule="auto"/>
              <w:jc w:val="center"/>
              <w:rPr>
                <w:rFonts w:ascii="Century Gothic" w:hAnsi="Century Gothic"/>
                <w:color w:val="auto"/>
                <w:szCs w:val="16"/>
              </w:rPr>
            </w:pPr>
            <w:bookmarkStart w:id="33" w:name="_Toc188403967"/>
            <w:r w:rsidRPr="00A54185">
              <w:rPr>
                <w:rFonts w:ascii="Century Gothic" w:hAnsi="Century Gothic"/>
                <w:color w:val="auto"/>
                <w:szCs w:val="16"/>
              </w:rPr>
              <w:t>2019</w:t>
            </w:r>
            <w:bookmarkEnd w:id="33"/>
          </w:p>
        </w:tc>
        <w:tc>
          <w:tcPr>
            <w:tcW w:w="921" w:type="dxa"/>
            <w:vAlign w:val="center"/>
            <w:hideMark/>
          </w:tcPr>
          <w:p w14:paraId="04A7D4BB" w14:textId="77777777" w:rsidR="006C3499" w:rsidRPr="00A54185" w:rsidRDefault="006C3499" w:rsidP="00745394">
            <w:pPr>
              <w:spacing w:line="276" w:lineRule="auto"/>
              <w:jc w:val="center"/>
              <w:rPr>
                <w:rFonts w:ascii="Century Gothic" w:hAnsi="Century Gothic"/>
                <w:color w:val="auto"/>
                <w:szCs w:val="16"/>
              </w:rPr>
            </w:pPr>
            <w:bookmarkStart w:id="34" w:name="_Toc188403968"/>
            <w:r w:rsidRPr="00A54185">
              <w:rPr>
                <w:rFonts w:ascii="Century Gothic" w:hAnsi="Century Gothic"/>
                <w:color w:val="auto"/>
                <w:szCs w:val="16"/>
              </w:rPr>
              <w:t>2020</w:t>
            </w:r>
            <w:bookmarkEnd w:id="34"/>
          </w:p>
        </w:tc>
        <w:tc>
          <w:tcPr>
            <w:tcW w:w="922" w:type="dxa"/>
            <w:vAlign w:val="center"/>
            <w:hideMark/>
          </w:tcPr>
          <w:p w14:paraId="3598AE6D" w14:textId="77777777" w:rsidR="006C3499" w:rsidRPr="00A54185" w:rsidRDefault="006C3499" w:rsidP="00745394">
            <w:pPr>
              <w:spacing w:line="276" w:lineRule="auto"/>
              <w:jc w:val="center"/>
              <w:rPr>
                <w:rFonts w:ascii="Century Gothic" w:hAnsi="Century Gothic"/>
                <w:color w:val="auto"/>
                <w:szCs w:val="16"/>
              </w:rPr>
            </w:pPr>
            <w:bookmarkStart w:id="35" w:name="_Toc188403969"/>
            <w:r w:rsidRPr="00A54185">
              <w:rPr>
                <w:rFonts w:ascii="Century Gothic" w:hAnsi="Century Gothic"/>
                <w:color w:val="auto"/>
                <w:szCs w:val="16"/>
              </w:rPr>
              <w:t>2021</w:t>
            </w:r>
            <w:bookmarkEnd w:id="35"/>
          </w:p>
        </w:tc>
        <w:tc>
          <w:tcPr>
            <w:tcW w:w="921" w:type="dxa"/>
            <w:vAlign w:val="center"/>
            <w:hideMark/>
          </w:tcPr>
          <w:p w14:paraId="3D6850AF" w14:textId="77777777" w:rsidR="006C3499" w:rsidRPr="00A54185" w:rsidRDefault="006C3499" w:rsidP="00745394">
            <w:pPr>
              <w:spacing w:line="276" w:lineRule="auto"/>
              <w:jc w:val="center"/>
              <w:rPr>
                <w:rFonts w:ascii="Century Gothic" w:hAnsi="Century Gothic"/>
                <w:color w:val="auto"/>
                <w:szCs w:val="16"/>
              </w:rPr>
            </w:pPr>
            <w:bookmarkStart w:id="36" w:name="_Toc188403970"/>
            <w:r w:rsidRPr="00A54185">
              <w:rPr>
                <w:rFonts w:ascii="Century Gothic" w:hAnsi="Century Gothic"/>
                <w:color w:val="auto"/>
                <w:szCs w:val="16"/>
              </w:rPr>
              <w:t>2022</w:t>
            </w:r>
            <w:bookmarkEnd w:id="36"/>
          </w:p>
        </w:tc>
        <w:tc>
          <w:tcPr>
            <w:tcW w:w="922" w:type="dxa"/>
            <w:vAlign w:val="center"/>
            <w:hideMark/>
          </w:tcPr>
          <w:p w14:paraId="65EC0F2E" w14:textId="77777777" w:rsidR="006C3499" w:rsidRPr="00A54185" w:rsidRDefault="006C3499" w:rsidP="00745394">
            <w:pPr>
              <w:spacing w:line="276" w:lineRule="auto"/>
              <w:jc w:val="center"/>
              <w:rPr>
                <w:rFonts w:ascii="Century Gothic" w:hAnsi="Century Gothic"/>
                <w:color w:val="auto"/>
                <w:szCs w:val="16"/>
              </w:rPr>
            </w:pPr>
            <w:bookmarkStart w:id="37" w:name="_Toc188403971"/>
            <w:r w:rsidRPr="00A54185">
              <w:rPr>
                <w:rFonts w:ascii="Century Gothic" w:hAnsi="Century Gothic"/>
                <w:color w:val="auto"/>
                <w:szCs w:val="16"/>
              </w:rPr>
              <w:t>2023</w:t>
            </w:r>
            <w:bookmarkEnd w:id="37"/>
          </w:p>
        </w:tc>
      </w:tr>
      <w:tr w:rsidR="00745394" w:rsidRPr="00A54185" w14:paraId="293156B0" w14:textId="77777777" w:rsidTr="00745394">
        <w:trPr>
          <w:trHeight w:val="20"/>
        </w:trPr>
        <w:tc>
          <w:tcPr>
            <w:tcW w:w="540" w:type="dxa"/>
            <w:noWrap/>
            <w:vAlign w:val="center"/>
            <w:hideMark/>
          </w:tcPr>
          <w:p w14:paraId="6233EE9F" w14:textId="77777777" w:rsidR="00A67C74" w:rsidRPr="00A54185" w:rsidRDefault="00A67C74" w:rsidP="00745394">
            <w:pPr>
              <w:spacing w:line="276" w:lineRule="auto"/>
              <w:jc w:val="center"/>
              <w:rPr>
                <w:color w:val="auto"/>
                <w:szCs w:val="16"/>
              </w:rPr>
            </w:pPr>
            <w:bookmarkStart w:id="38" w:name="_Toc188403972"/>
            <w:r w:rsidRPr="00A54185">
              <w:rPr>
                <w:color w:val="auto"/>
                <w:szCs w:val="16"/>
              </w:rPr>
              <w:t>1</w:t>
            </w:r>
            <w:bookmarkEnd w:id="38"/>
          </w:p>
        </w:tc>
        <w:tc>
          <w:tcPr>
            <w:tcW w:w="1865" w:type="dxa"/>
            <w:noWrap/>
            <w:vAlign w:val="center"/>
            <w:hideMark/>
          </w:tcPr>
          <w:p w14:paraId="7D5625EC" w14:textId="77777777" w:rsidR="00A67C74" w:rsidRPr="00A54185" w:rsidRDefault="00A67C74" w:rsidP="00745394">
            <w:pPr>
              <w:spacing w:line="276" w:lineRule="auto"/>
              <w:rPr>
                <w:color w:val="auto"/>
                <w:szCs w:val="16"/>
              </w:rPr>
            </w:pPr>
            <w:bookmarkStart w:id="39" w:name="_Toc188403973"/>
            <w:r w:rsidRPr="00A54185">
              <w:rPr>
                <w:color w:val="auto"/>
                <w:szCs w:val="16"/>
              </w:rPr>
              <w:t>Електрична енергія</w:t>
            </w:r>
            <w:bookmarkEnd w:id="39"/>
          </w:p>
        </w:tc>
        <w:tc>
          <w:tcPr>
            <w:tcW w:w="921" w:type="dxa"/>
            <w:noWrap/>
            <w:vAlign w:val="center"/>
            <w:hideMark/>
          </w:tcPr>
          <w:p w14:paraId="6CF9B89B" w14:textId="77777777" w:rsidR="00A67C74" w:rsidRPr="00A54185" w:rsidRDefault="00A67C74" w:rsidP="00745394">
            <w:pPr>
              <w:spacing w:line="276" w:lineRule="auto"/>
              <w:jc w:val="center"/>
              <w:rPr>
                <w:color w:val="auto"/>
                <w:szCs w:val="16"/>
              </w:rPr>
            </w:pPr>
            <w:bookmarkStart w:id="40" w:name="_Toc188403974"/>
            <w:r w:rsidRPr="00A54185">
              <w:rPr>
                <w:color w:val="auto"/>
                <w:szCs w:val="16"/>
              </w:rPr>
              <w:t>грн/кВт</w:t>
            </w:r>
            <w:bookmarkEnd w:id="40"/>
          </w:p>
        </w:tc>
        <w:tc>
          <w:tcPr>
            <w:tcW w:w="921" w:type="dxa"/>
            <w:noWrap/>
            <w:vAlign w:val="center"/>
            <w:hideMark/>
          </w:tcPr>
          <w:p w14:paraId="432C0579" w14:textId="1995623D" w:rsidR="00A67C74" w:rsidRPr="00A54185" w:rsidRDefault="00A67C74" w:rsidP="00745394">
            <w:pPr>
              <w:spacing w:line="276" w:lineRule="auto"/>
              <w:jc w:val="center"/>
              <w:rPr>
                <w:color w:val="auto"/>
                <w:szCs w:val="16"/>
              </w:rPr>
            </w:pPr>
            <w:r w:rsidRPr="00A54185">
              <w:rPr>
                <w:color w:val="auto"/>
                <w:szCs w:val="16"/>
              </w:rPr>
              <w:t>2,68</w:t>
            </w:r>
          </w:p>
        </w:tc>
        <w:tc>
          <w:tcPr>
            <w:tcW w:w="922" w:type="dxa"/>
            <w:noWrap/>
            <w:vAlign w:val="center"/>
            <w:hideMark/>
          </w:tcPr>
          <w:p w14:paraId="0ADAD3D8" w14:textId="2FC19372" w:rsidR="00A67C74" w:rsidRPr="00A54185" w:rsidRDefault="00A67C74" w:rsidP="00745394">
            <w:pPr>
              <w:spacing w:line="276" w:lineRule="auto"/>
              <w:jc w:val="center"/>
              <w:rPr>
                <w:color w:val="auto"/>
                <w:szCs w:val="16"/>
              </w:rPr>
            </w:pPr>
            <w:r w:rsidRPr="00A54185">
              <w:rPr>
                <w:color w:val="auto"/>
                <w:szCs w:val="16"/>
              </w:rPr>
              <w:t>2,51</w:t>
            </w:r>
          </w:p>
        </w:tc>
        <w:tc>
          <w:tcPr>
            <w:tcW w:w="921" w:type="dxa"/>
            <w:noWrap/>
            <w:vAlign w:val="center"/>
            <w:hideMark/>
          </w:tcPr>
          <w:p w14:paraId="07FDB3A1" w14:textId="7A25021A" w:rsidR="00A67C74" w:rsidRPr="00A54185" w:rsidRDefault="00A67C74" w:rsidP="00745394">
            <w:pPr>
              <w:spacing w:line="276" w:lineRule="auto"/>
              <w:jc w:val="center"/>
              <w:rPr>
                <w:color w:val="auto"/>
                <w:szCs w:val="16"/>
              </w:rPr>
            </w:pPr>
            <w:r w:rsidRPr="00A54185">
              <w:rPr>
                <w:color w:val="auto"/>
                <w:szCs w:val="16"/>
              </w:rPr>
              <w:t>2,27</w:t>
            </w:r>
          </w:p>
        </w:tc>
        <w:tc>
          <w:tcPr>
            <w:tcW w:w="921" w:type="dxa"/>
            <w:vAlign w:val="center"/>
            <w:hideMark/>
          </w:tcPr>
          <w:p w14:paraId="2AE0D6C5" w14:textId="2B70423A" w:rsidR="00A67C74" w:rsidRPr="00A54185" w:rsidRDefault="00A67C74" w:rsidP="00745394">
            <w:pPr>
              <w:spacing w:line="276" w:lineRule="auto"/>
              <w:jc w:val="center"/>
              <w:rPr>
                <w:color w:val="auto"/>
                <w:szCs w:val="16"/>
              </w:rPr>
            </w:pPr>
            <w:r w:rsidRPr="00A54185">
              <w:rPr>
                <w:color w:val="auto"/>
                <w:szCs w:val="16"/>
              </w:rPr>
              <w:t>2,13</w:t>
            </w:r>
          </w:p>
        </w:tc>
        <w:tc>
          <w:tcPr>
            <w:tcW w:w="922" w:type="dxa"/>
            <w:noWrap/>
            <w:vAlign w:val="center"/>
            <w:hideMark/>
          </w:tcPr>
          <w:p w14:paraId="0E9C0EA6" w14:textId="5AFE571D" w:rsidR="00A67C74" w:rsidRPr="00A54185" w:rsidRDefault="00A67C74" w:rsidP="00745394">
            <w:pPr>
              <w:spacing w:line="276" w:lineRule="auto"/>
              <w:jc w:val="center"/>
              <w:rPr>
                <w:color w:val="auto"/>
                <w:szCs w:val="16"/>
              </w:rPr>
            </w:pPr>
            <w:r w:rsidRPr="00A54185">
              <w:rPr>
                <w:color w:val="auto"/>
                <w:szCs w:val="16"/>
              </w:rPr>
              <w:t>3,28</w:t>
            </w:r>
          </w:p>
        </w:tc>
        <w:tc>
          <w:tcPr>
            <w:tcW w:w="921" w:type="dxa"/>
            <w:noWrap/>
            <w:vAlign w:val="center"/>
            <w:hideMark/>
          </w:tcPr>
          <w:p w14:paraId="13EAA9EF" w14:textId="1FEFDF53" w:rsidR="00A67C74" w:rsidRPr="00A54185" w:rsidRDefault="00A67C74" w:rsidP="00745394">
            <w:pPr>
              <w:spacing w:line="276" w:lineRule="auto"/>
              <w:jc w:val="center"/>
              <w:rPr>
                <w:color w:val="auto"/>
                <w:szCs w:val="16"/>
              </w:rPr>
            </w:pPr>
            <w:r w:rsidRPr="00A54185">
              <w:rPr>
                <w:color w:val="auto"/>
                <w:szCs w:val="16"/>
              </w:rPr>
              <w:t>4,64</w:t>
            </w:r>
          </w:p>
        </w:tc>
        <w:tc>
          <w:tcPr>
            <w:tcW w:w="922" w:type="dxa"/>
            <w:noWrap/>
            <w:vAlign w:val="center"/>
            <w:hideMark/>
          </w:tcPr>
          <w:p w14:paraId="2C85EF12" w14:textId="3B6EB4C8" w:rsidR="00A67C74" w:rsidRPr="00A54185" w:rsidRDefault="00A67C74" w:rsidP="00745394">
            <w:pPr>
              <w:spacing w:line="276" w:lineRule="auto"/>
              <w:jc w:val="center"/>
              <w:rPr>
                <w:color w:val="auto"/>
                <w:szCs w:val="16"/>
              </w:rPr>
            </w:pPr>
            <w:r w:rsidRPr="00A54185">
              <w:rPr>
                <w:color w:val="auto"/>
                <w:szCs w:val="16"/>
              </w:rPr>
              <w:t>4,79</w:t>
            </w:r>
          </w:p>
        </w:tc>
      </w:tr>
      <w:tr w:rsidR="00745394" w:rsidRPr="00A54185" w14:paraId="6AC7E691" w14:textId="77777777" w:rsidTr="00745394">
        <w:trPr>
          <w:trHeight w:val="20"/>
        </w:trPr>
        <w:tc>
          <w:tcPr>
            <w:tcW w:w="540" w:type="dxa"/>
            <w:noWrap/>
            <w:vAlign w:val="center"/>
            <w:hideMark/>
          </w:tcPr>
          <w:p w14:paraId="64D76CE9" w14:textId="77777777" w:rsidR="00A67C74" w:rsidRPr="00A54185" w:rsidRDefault="00A67C74" w:rsidP="00745394">
            <w:pPr>
              <w:spacing w:line="276" w:lineRule="auto"/>
              <w:jc w:val="center"/>
              <w:rPr>
                <w:color w:val="auto"/>
                <w:szCs w:val="16"/>
              </w:rPr>
            </w:pPr>
            <w:bookmarkStart w:id="41" w:name="_Toc188403982"/>
            <w:r w:rsidRPr="00A54185">
              <w:rPr>
                <w:color w:val="auto"/>
                <w:szCs w:val="16"/>
              </w:rPr>
              <w:t>2</w:t>
            </w:r>
            <w:bookmarkEnd w:id="41"/>
          </w:p>
        </w:tc>
        <w:tc>
          <w:tcPr>
            <w:tcW w:w="1865" w:type="dxa"/>
            <w:noWrap/>
            <w:vAlign w:val="center"/>
            <w:hideMark/>
          </w:tcPr>
          <w:p w14:paraId="377A11B8" w14:textId="77777777" w:rsidR="00A67C74" w:rsidRPr="00A54185" w:rsidRDefault="00A67C74" w:rsidP="00745394">
            <w:pPr>
              <w:spacing w:line="276" w:lineRule="auto"/>
              <w:rPr>
                <w:color w:val="auto"/>
                <w:szCs w:val="16"/>
              </w:rPr>
            </w:pPr>
            <w:bookmarkStart w:id="42" w:name="_Toc188403983"/>
            <w:r w:rsidRPr="00A54185">
              <w:rPr>
                <w:color w:val="auto"/>
                <w:szCs w:val="16"/>
              </w:rPr>
              <w:t>Природний газ</w:t>
            </w:r>
            <w:bookmarkEnd w:id="42"/>
          </w:p>
        </w:tc>
        <w:tc>
          <w:tcPr>
            <w:tcW w:w="921" w:type="dxa"/>
            <w:noWrap/>
            <w:vAlign w:val="center"/>
            <w:hideMark/>
          </w:tcPr>
          <w:p w14:paraId="610688F9" w14:textId="77777777" w:rsidR="00A67C74" w:rsidRPr="00A54185" w:rsidRDefault="00A67C74" w:rsidP="00745394">
            <w:pPr>
              <w:spacing w:line="276" w:lineRule="auto"/>
              <w:jc w:val="center"/>
              <w:rPr>
                <w:color w:val="auto"/>
                <w:szCs w:val="16"/>
              </w:rPr>
            </w:pPr>
            <w:bookmarkStart w:id="43" w:name="_Toc188403984"/>
            <w:r w:rsidRPr="00A54185">
              <w:rPr>
                <w:color w:val="auto"/>
                <w:szCs w:val="16"/>
              </w:rPr>
              <w:t>грн/м  куб</w:t>
            </w:r>
            <w:bookmarkEnd w:id="43"/>
          </w:p>
        </w:tc>
        <w:tc>
          <w:tcPr>
            <w:tcW w:w="921" w:type="dxa"/>
            <w:noWrap/>
            <w:vAlign w:val="center"/>
            <w:hideMark/>
          </w:tcPr>
          <w:p w14:paraId="52C19D16" w14:textId="02FD5698" w:rsidR="00A67C74" w:rsidRPr="00A54185" w:rsidRDefault="00A67C74" w:rsidP="00745394">
            <w:pPr>
              <w:spacing w:line="276" w:lineRule="auto"/>
              <w:jc w:val="center"/>
              <w:rPr>
                <w:color w:val="auto"/>
                <w:szCs w:val="16"/>
              </w:rPr>
            </w:pPr>
            <w:r w:rsidRPr="00A54185">
              <w:rPr>
                <w:color w:val="auto"/>
                <w:szCs w:val="16"/>
              </w:rPr>
              <w:t>6,99</w:t>
            </w:r>
          </w:p>
        </w:tc>
        <w:tc>
          <w:tcPr>
            <w:tcW w:w="922" w:type="dxa"/>
            <w:noWrap/>
            <w:vAlign w:val="center"/>
            <w:hideMark/>
          </w:tcPr>
          <w:p w14:paraId="68B42CA8" w14:textId="43FDF3D3" w:rsidR="00A67C74" w:rsidRPr="00A54185" w:rsidRDefault="00A67C74" w:rsidP="00745394">
            <w:pPr>
              <w:spacing w:line="276" w:lineRule="auto"/>
              <w:jc w:val="center"/>
              <w:rPr>
                <w:color w:val="auto"/>
                <w:szCs w:val="16"/>
              </w:rPr>
            </w:pPr>
            <w:r w:rsidRPr="00A54185">
              <w:rPr>
                <w:color w:val="auto"/>
                <w:szCs w:val="16"/>
              </w:rPr>
              <w:t>6,99</w:t>
            </w:r>
          </w:p>
        </w:tc>
        <w:tc>
          <w:tcPr>
            <w:tcW w:w="921" w:type="dxa"/>
            <w:vAlign w:val="center"/>
            <w:hideMark/>
          </w:tcPr>
          <w:p w14:paraId="632216CD" w14:textId="007FC291" w:rsidR="00A67C74" w:rsidRPr="00A54185" w:rsidRDefault="00A67C74" w:rsidP="00745394">
            <w:pPr>
              <w:spacing w:line="276" w:lineRule="auto"/>
              <w:jc w:val="center"/>
              <w:rPr>
                <w:color w:val="auto"/>
                <w:szCs w:val="16"/>
              </w:rPr>
            </w:pPr>
            <w:r w:rsidRPr="00A54185">
              <w:rPr>
                <w:color w:val="auto"/>
                <w:szCs w:val="16"/>
              </w:rPr>
              <w:t>6,99</w:t>
            </w:r>
          </w:p>
        </w:tc>
        <w:tc>
          <w:tcPr>
            <w:tcW w:w="921" w:type="dxa"/>
            <w:noWrap/>
            <w:vAlign w:val="center"/>
            <w:hideMark/>
          </w:tcPr>
          <w:p w14:paraId="2DD19449" w14:textId="08CAE253" w:rsidR="00A67C74" w:rsidRPr="00A54185" w:rsidRDefault="00A67C74" w:rsidP="00745394">
            <w:pPr>
              <w:spacing w:line="276" w:lineRule="auto"/>
              <w:jc w:val="center"/>
              <w:rPr>
                <w:color w:val="auto"/>
                <w:szCs w:val="16"/>
              </w:rPr>
            </w:pPr>
            <w:r w:rsidRPr="00A54185">
              <w:rPr>
                <w:color w:val="auto"/>
                <w:szCs w:val="16"/>
              </w:rPr>
              <w:t>6,99</w:t>
            </w:r>
          </w:p>
        </w:tc>
        <w:tc>
          <w:tcPr>
            <w:tcW w:w="922" w:type="dxa"/>
            <w:noWrap/>
            <w:vAlign w:val="center"/>
            <w:hideMark/>
          </w:tcPr>
          <w:p w14:paraId="5C3277E1" w14:textId="7EE5A0E7" w:rsidR="00A67C74" w:rsidRPr="00A54185" w:rsidRDefault="00A67C74" w:rsidP="00745394">
            <w:pPr>
              <w:spacing w:line="276" w:lineRule="auto"/>
              <w:jc w:val="center"/>
              <w:rPr>
                <w:color w:val="auto"/>
                <w:szCs w:val="16"/>
              </w:rPr>
            </w:pPr>
            <w:r w:rsidRPr="00A54185">
              <w:rPr>
                <w:color w:val="auto"/>
                <w:szCs w:val="16"/>
              </w:rPr>
              <w:t>6,99</w:t>
            </w:r>
          </w:p>
        </w:tc>
        <w:tc>
          <w:tcPr>
            <w:tcW w:w="921" w:type="dxa"/>
            <w:noWrap/>
            <w:vAlign w:val="center"/>
            <w:hideMark/>
          </w:tcPr>
          <w:p w14:paraId="172DD7E5" w14:textId="1747D0E9" w:rsidR="00A67C74" w:rsidRPr="00A54185" w:rsidRDefault="00A67C74" w:rsidP="00745394">
            <w:pPr>
              <w:spacing w:line="276" w:lineRule="auto"/>
              <w:jc w:val="center"/>
              <w:rPr>
                <w:color w:val="auto"/>
                <w:szCs w:val="16"/>
              </w:rPr>
            </w:pPr>
            <w:r w:rsidRPr="00A54185">
              <w:rPr>
                <w:color w:val="auto"/>
                <w:szCs w:val="16"/>
              </w:rPr>
              <w:t>16,55</w:t>
            </w:r>
          </w:p>
        </w:tc>
        <w:tc>
          <w:tcPr>
            <w:tcW w:w="922" w:type="dxa"/>
            <w:noWrap/>
            <w:vAlign w:val="center"/>
            <w:hideMark/>
          </w:tcPr>
          <w:p w14:paraId="54C027E9" w14:textId="08C14D11" w:rsidR="00A67C74" w:rsidRPr="00A54185" w:rsidRDefault="00A67C74" w:rsidP="00745394">
            <w:pPr>
              <w:spacing w:line="276" w:lineRule="auto"/>
              <w:jc w:val="center"/>
              <w:rPr>
                <w:color w:val="auto"/>
                <w:szCs w:val="16"/>
              </w:rPr>
            </w:pPr>
            <w:r w:rsidRPr="00A54185">
              <w:rPr>
                <w:color w:val="auto"/>
                <w:szCs w:val="16"/>
              </w:rPr>
              <w:t>16,55</w:t>
            </w:r>
          </w:p>
        </w:tc>
      </w:tr>
      <w:tr w:rsidR="00745394" w:rsidRPr="00A54185" w14:paraId="2B4423FF" w14:textId="77777777" w:rsidTr="00745394">
        <w:trPr>
          <w:trHeight w:val="20"/>
        </w:trPr>
        <w:tc>
          <w:tcPr>
            <w:tcW w:w="540" w:type="dxa"/>
            <w:noWrap/>
            <w:vAlign w:val="center"/>
            <w:hideMark/>
          </w:tcPr>
          <w:p w14:paraId="11E5291D" w14:textId="77777777" w:rsidR="006C3499" w:rsidRPr="00A54185" w:rsidRDefault="006C3499" w:rsidP="00745394">
            <w:pPr>
              <w:spacing w:line="276" w:lineRule="auto"/>
              <w:jc w:val="center"/>
              <w:rPr>
                <w:color w:val="auto"/>
                <w:szCs w:val="16"/>
              </w:rPr>
            </w:pPr>
            <w:bookmarkStart w:id="44" w:name="_Toc188403991"/>
            <w:r w:rsidRPr="00A54185">
              <w:rPr>
                <w:color w:val="auto"/>
                <w:szCs w:val="16"/>
              </w:rPr>
              <w:t>3</w:t>
            </w:r>
            <w:bookmarkEnd w:id="44"/>
          </w:p>
        </w:tc>
        <w:tc>
          <w:tcPr>
            <w:tcW w:w="1865" w:type="dxa"/>
            <w:noWrap/>
            <w:vAlign w:val="center"/>
            <w:hideMark/>
          </w:tcPr>
          <w:p w14:paraId="1F66E852" w14:textId="77777777" w:rsidR="006C3499" w:rsidRPr="00A54185" w:rsidRDefault="006C3499" w:rsidP="00745394">
            <w:pPr>
              <w:spacing w:line="276" w:lineRule="auto"/>
              <w:rPr>
                <w:color w:val="auto"/>
                <w:szCs w:val="16"/>
              </w:rPr>
            </w:pPr>
            <w:bookmarkStart w:id="45" w:name="_Toc188403992"/>
            <w:r w:rsidRPr="00A54185">
              <w:rPr>
                <w:color w:val="auto"/>
                <w:szCs w:val="16"/>
              </w:rPr>
              <w:t>Біомаса</w:t>
            </w:r>
            <w:bookmarkEnd w:id="45"/>
          </w:p>
        </w:tc>
        <w:tc>
          <w:tcPr>
            <w:tcW w:w="921" w:type="dxa"/>
            <w:noWrap/>
            <w:vAlign w:val="center"/>
            <w:hideMark/>
          </w:tcPr>
          <w:p w14:paraId="49EB60C3" w14:textId="77777777" w:rsidR="006C3499" w:rsidRPr="00A54185" w:rsidRDefault="006C3499" w:rsidP="00745394">
            <w:pPr>
              <w:spacing w:line="276" w:lineRule="auto"/>
              <w:jc w:val="center"/>
              <w:rPr>
                <w:color w:val="auto"/>
                <w:szCs w:val="16"/>
              </w:rPr>
            </w:pPr>
          </w:p>
        </w:tc>
        <w:tc>
          <w:tcPr>
            <w:tcW w:w="921" w:type="dxa"/>
            <w:vAlign w:val="center"/>
            <w:hideMark/>
          </w:tcPr>
          <w:p w14:paraId="65EC03E9" w14:textId="77777777" w:rsidR="006C3499" w:rsidRPr="00A54185" w:rsidRDefault="006C3499" w:rsidP="00745394">
            <w:pPr>
              <w:spacing w:line="276" w:lineRule="auto"/>
              <w:jc w:val="center"/>
              <w:rPr>
                <w:color w:val="auto"/>
                <w:szCs w:val="16"/>
              </w:rPr>
            </w:pPr>
          </w:p>
        </w:tc>
        <w:tc>
          <w:tcPr>
            <w:tcW w:w="922" w:type="dxa"/>
            <w:vAlign w:val="center"/>
            <w:hideMark/>
          </w:tcPr>
          <w:p w14:paraId="2A5EF124" w14:textId="77777777" w:rsidR="006C3499" w:rsidRPr="00A54185" w:rsidRDefault="006C3499" w:rsidP="00745394">
            <w:pPr>
              <w:spacing w:line="276" w:lineRule="auto"/>
              <w:jc w:val="center"/>
              <w:rPr>
                <w:color w:val="auto"/>
                <w:szCs w:val="16"/>
              </w:rPr>
            </w:pPr>
          </w:p>
        </w:tc>
        <w:tc>
          <w:tcPr>
            <w:tcW w:w="921" w:type="dxa"/>
            <w:vAlign w:val="center"/>
            <w:hideMark/>
          </w:tcPr>
          <w:p w14:paraId="1755B059" w14:textId="77777777" w:rsidR="006C3499" w:rsidRPr="00A54185" w:rsidRDefault="006C3499" w:rsidP="00745394">
            <w:pPr>
              <w:spacing w:line="276" w:lineRule="auto"/>
              <w:jc w:val="center"/>
              <w:rPr>
                <w:color w:val="auto"/>
                <w:szCs w:val="16"/>
              </w:rPr>
            </w:pPr>
          </w:p>
        </w:tc>
        <w:tc>
          <w:tcPr>
            <w:tcW w:w="921" w:type="dxa"/>
            <w:vAlign w:val="center"/>
            <w:hideMark/>
          </w:tcPr>
          <w:p w14:paraId="4D5AF7A2" w14:textId="77777777" w:rsidR="006C3499" w:rsidRPr="00A54185" w:rsidRDefault="006C3499" w:rsidP="00745394">
            <w:pPr>
              <w:spacing w:line="276" w:lineRule="auto"/>
              <w:jc w:val="center"/>
              <w:rPr>
                <w:color w:val="auto"/>
                <w:szCs w:val="16"/>
              </w:rPr>
            </w:pPr>
          </w:p>
        </w:tc>
        <w:tc>
          <w:tcPr>
            <w:tcW w:w="922" w:type="dxa"/>
            <w:vAlign w:val="center"/>
            <w:hideMark/>
          </w:tcPr>
          <w:p w14:paraId="35DAEF9F" w14:textId="77777777" w:rsidR="006C3499" w:rsidRPr="00A54185" w:rsidRDefault="006C3499" w:rsidP="00745394">
            <w:pPr>
              <w:spacing w:line="276" w:lineRule="auto"/>
              <w:jc w:val="center"/>
              <w:rPr>
                <w:color w:val="auto"/>
                <w:szCs w:val="16"/>
              </w:rPr>
            </w:pPr>
          </w:p>
        </w:tc>
        <w:tc>
          <w:tcPr>
            <w:tcW w:w="921" w:type="dxa"/>
            <w:vAlign w:val="center"/>
            <w:hideMark/>
          </w:tcPr>
          <w:p w14:paraId="2B278493" w14:textId="77777777" w:rsidR="006C3499" w:rsidRPr="00A54185" w:rsidRDefault="006C3499" w:rsidP="00745394">
            <w:pPr>
              <w:spacing w:line="276" w:lineRule="auto"/>
              <w:jc w:val="center"/>
              <w:rPr>
                <w:color w:val="auto"/>
                <w:szCs w:val="16"/>
              </w:rPr>
            </w:pPr>
          </w:p>
        </w:tc>
        <w:tc>
          <w:tcPr>
            <w:tcW w:w="922" w:type="dxa"/>
            <w:vAlign w:val="center"/>
            <w:hideMark/>
          </w:tcPr>
          <w:p w14:paraId="2615BEC4" w14:textId="77777777" w:rsidR="006C3499" w:rsidRPr="00A54185" w:rsidRDefault="006C3499" w:rsidP="00745394">
            <w:pPr>
              <w:spacing w:line="276" w:lineRule="auto"/>
              <w:jc w:val="center"/>
              <w:rPr>
                <w:color w:val="auto"/>
                <w:szCs w:val="16"/>
              </w:rPr>
            </w:pPr>
          </w:p>
        </w:tc>
      </w:tr>
      <w:tr w:rsidR="00745394" w:rsidRPr="00A54185" w14:paraId="2C2563A5" w14:textId="77777777" w:rsidTr="00745394">
        <w:trPr>
          <w:trHeight w:val="20"/>
        </w:trPr>
        <w:tc>
          <w:tcPr>
            <w:tcW w:w="540" w:type="dxa"/>
            <w:noWrap/>
            <w:vAlign w:val="center"/>
            <w:hideMark/>
          </w:tcPr>
          <w:p w14:paraId="7025A95A" w14:textId="77777777" w:rsidR="009776BB" w:rsidRPr="00A54185" w:rsidRDefault="009776BB" w:rsidP="00745394">
            <w:pPr>
              <w:spacing w:line="276" w:lineRule="auto"/>
              <w:jc w:val="center"/>
              <w:rPr>
                <w:color w:val="auto"/>
                <w:szCs w:val="16"/>
              </w:rPr>
            </w:pPr>
          </w:p>
        </w:tc>
        <w:tc>
          <w:tcPr>
            <w:tcW w:w="1865" w:type="dxa"/>
            <w:noWrap/>
            <w:vAlign w:val="center"/>
            <w:hideMark/>
          </w:tcPr>
          <w:p w14:paraId="6FDED8FB" w14:textId="63B39418" w:rsidR="009776BB" w:rsidRPr="00A54185" w:rsidRDefault="009776BB" w:rsidP="00745394">
            <w:pPr>
              <w:spacing w:line="276" w:lineRule="auto"/>
              <w:rPr>
                <w:i/>
                <w:iCs/>
                <w:color w:val="auto"/>
                <w:szCs w:val="16"/>
              </w:rPr>
            </w:pPr>
            <w:r w:rsidRPr="00A54185">
              <w:rPr>
                <w:i/>
                <w:iCs/>
                <w:color w:val="auto"/>
                <w:szCs w:val="16"/>
              </w:rPr>
              <w:t>дрова (45% вологості)</w:t>
            </w:r>
          </w:p>
        </w:tc>
        <w:tc>
          <w:tcPr>
            <w:tcW w:w="921" w:type="dxa"/>
            <w:vAlign w:val="center"/>
            <w:hideMark/>
          </w:tcPr>
          <w:p w14:paraId="5336F59E" w14:textId="77777777" w:rsidR="009776BB" w:rsidRPr="00A54185" w:rsidRDefault="009776BB" w:rsidP="00745394">
            <w:pPr>
              <w:spacing w:line="276" w:lineRule="auto"/>
              <w:jc w:val="center"/>
              <w:rPr>
                <w:color w:val="auto"/>
                <w:szCs w:val="16"/>
              </w:rPr>
            </w:pPr>
            <w:bookmarkStart w:id="46" w:name="_Toc188403994"/>
            <w:r w:rsidRPr="00A54185">
              <w:rPr>
                <w:color w:val="auto"/>
                <w:szCs w:val="16"/>
              </w:rPr>
              <w:t>тис грн/т</w:t>
            </w:r>
            <w:bookmarkEnd w:id="46"/>
          </w:p>
        </w:tc>
        <w:tc>
          <w:tcPr>
            <w:tcW w:w="921" w:type="dxa"/>
            <w:vAlign w:val="center"/>
            <w:hideMark/>
          </w:tcPr>
          <w:p w14:paraId="7E797F8B" w14:textId="207CAD3F" w:rsidR="009776BB" w:rsidRPr="00A54185" w:rsidRDefault="009776BB" w:rsidP="00745394">
            <w:pPr>
              <w:spacing w:line="276" w:lineRule="auto"/>
              <w:jc w:val="center"/>
              <w:rPr>
                <w:i/>
                <w:iCs/>
                <w:color w:val="auto"/>
                <w:szCs w:val="16"/>
              </w:rPr>
            </w:pPr>
            <w:r w:rsidRPr="00A54185">
              <w:rPr>
                <w:i/>
                <w:iCs/>
                <w:color w:val="auto"/>
                <w:szCs w:val="16"/>
              </w:rPr>
              <w:t>967,45</w:t>
            </w:r>
          </w:p>
        </w:tc>
        <w:tc>
          <w:tcPr>
            <w:tcW w:w="922" w:type="dxa"/>
            <w:vAlign w:val="center"/>
            <w:hideMark/>
          </w:tcPr>
          <w:p w14:paraId="161EECD6" w14:textId="6A0F0A8C" w:rsidR="009776BB" w:rsidRPr="00A54185" w:rsidRDefault="009776BB" w:rsidP="00745394">
            <w:pPr>
              <w:spacing w:line="276" w:lineRule="auto"/>
              <w:jc w:val="center"/>
              <w:rPr>
                <w:i/>
                <w:iCs/>
                <w:color w:val="auto"/>
                <w:szCs w:val="16"/>
              </w:rPr>
            </w:pPr>
            <w:r w:rsidRPr="00A54185">
              <w:rPr>
                <w:i/>
                <w:iCs/>
                <w:color w:val="auto"/>
                <w:szCs w:val="16"/>
              </w:rPr>
              <w:t>967,45</w:t>
            </w:r>
          </w:p>
        </w:tc>
        <w:tc>
          <w:tcPr>
            <w:tcW w:w="921" w:type="dxa"/>
            <w:vAlign w:val="center"/>
            <w:hideMark/>
          </w:tcPr>
          <w:p w14:paraId="3B70929A" w14:textId="5E1493B2" w:rsidR="009776BB" w:rsidRPr="00A54185" w:rsidRDefault="009776BB" w:rsidP="00745394">
            <w:pPr>
              <w:spacing w:line="276" w:lineRule="auto"/>
              <w:jc w:val="center"/>
              <w:rPr>
                <w:i/>
                <w:iCs/>
                <w:color w:val="auto"/>
                <w:szCs w:val="16"/>
              </w:rPr>
            </w:pPr>
            <w:r w:rsidRPr="00A54185">
              <w:rPr>
                <w:i/>
                <w:iCs/>
                <w:color w:val="auto"/>
                <w:szCs w:val="16"/>
              </w:rPr>
              <w:t>967,45</w:t>
            </w:r>
          </w:p>
        </w:tc>
        <w:tc>
          <w:tcPr>
            <w:tcW w:w="921" w:type="dxa"/>
            <w:vAlign w:val="center"/>
            <w:hideMark/>
          </w:tcPr>
          <w:p w14:paraId="68B4F503" w14:textId="5672F0A6" w:rsidR="009776BB" w:rsidRPr="00A54185" w:rsidRDefault="009776BB" w:rsidP="00745394">
            <w:pPr>
              <w:spacing w:line="276" w:lineRule="auto"/>
              <w:jc w:val="center"/>
              <w:rPr>
                <w:i/>
                <w:iCs/>
                <w:color w:val="auto"/>
                <w:szCs w:val="16"/>
              </w:rPr>
            </w:pPr>
            <w:r w:rsidRPr="00A54185">
              <w:rPr>
                <w:i/>
                <w:iCs/>
                <w:color w:val="auto"/>
                <w:szCs w:val="16"/>
              </w:rPr>
              <w:t>967,45</w:t>
            </w:r>
          </w:p>
        </w:tc>
        <w:tc>
          <w:tcPr>
            <w:tcW w:w="922" w:type="dxa"/>
            <w:vAlign w:val="center"/>
            <w:hideMark/>
          </w:tcPr>
          <w:p w14:paraId="0128507B" w14:textId="5F35A391" w:rsidR="009776BB" w:rsidRPr="00A54185" w:rsidRDefault="009776BB" w:rsidP="00745394">
            <w:pPr>
              <w:spacing w:line="276" w:lineRule="auto"/>
              <w:jc w:val="center"/>
              <w:rPr>
                <w:i/>
                <w:iCs/>
                <w:color w:val="auto"/>
                <w:szCs w:val="16"/>
              </w:rPr>
            </w:pPr>
            <w:r w:rsidRPr="00A54185">
              <w:rPr>
                <w:i/>
                <w:iCs/>
                <w:color w:val="auto"/>
                <w:szCs w:val="16"/>
              </w:rPr>
              <w:t>967,45</w:t>
            </w:r>
          </w:p>
        </w:tc>
        <w:tc>
          <w:tcPr>
            <w:tcW w:w="921" w:type="dxa"/>
            <w:vAlign w:val="center"/>
            <w:hideMark/>
          </w:tcPr>
          <w:p w14:paraId="02A430BD" w14:textId="10BA7184" w:rsidR="009776BB" w:rsidRPr="00A54185" w:rsidRDefault="009776BB" w:rsidP="00745394">
            <w:pPr>
              <w:spacing w:line="276" w:lineRule="auto"/>
              <w:jc w:val="center"/>
              <w:rPr>
                <w:i/>
                <w:iCs/>
                <w:color w:val="auto"/>
                <w:szCs w:val="16"/>
              </w:rPr>
            </w:pPr>
            <w:r w:rsidRPr="00A54185">
              <w:rPr>
                <w:i/>
                <w:iCs/>
                <w:color w:val="auto"/>
                <w:szCs w:val="16"/>
              </w:rPr>
              <w:t>967,45</w:t>
            </w:r>
          </w:p>
        </w:tc>
        <w:tc>
          <w:tcPr>
            <w:tcW w:w="922" w:type="dxa"/>
            <w:vAlign w:val="center"/>
            <w:hideMark/>
          </w:tcPr>
          <w:p w14:paraId="6FEE8306" w14:textId="5F719054" w:rsidR="009776BB" w:rsidRPr="00A54185" w:rsidRDefault="009776BB" w:rsidP="00745394">
            <w:pPr>
              <w:spacing w:line="276" w:lineRule="auto"/>
              <w:jc w:val="center"/>
              <w:rPr>
                <w:i/>
                <w:iCs/>
                <w:color w:val="auto"/>
                <w:szCs w:val="16"/>
              </w:rPr>
            </w:pPr>
            <w:r w:rsidRPr="00A54185">
              <w:rPr>
                <w:i/>
                <w:iCs/>
                <w:color w:val="auto"/>
                <w:szCs w:val="16"/>
              </w:rPr>
              <w:t>967,45</w:t>
            </w:r>
          </w:p>
        </w:tc>
      </w:tr>
      <w:tr w:rsidR="00745394" w:rsidRPr="00A54185" w14:paraId="686EE4A8" w14:textId="77777777" w:rsidTr="00745394">
        <w:trPr>
          <w:trHeight w:val="20"/>
        </w:trPr>
        <w:tc>
          <w:tcPr>
            <w:tcW w:w="540" w:type="dxa"/>
            <w:noWrap/>
            <w:vAlign w:val="center"/>
            <w:hideMark/>
          </w:tcPr>
          <w:p w14:paraId="316C6FCF" w14:textId="717255CD" w:rsidR="006C3499" w:rsidRPr="00A54185" w:rsidRDefault="00745394" w:rsidP="00745394">
            <w:pPr>
              <w:spacing w:line="276" w:lineRule="auto"/>
              <w:jc w:val="center"/>
              <w:rPr>
                <w:color w:val="auto"/>
                <w:szCs w:val="16"/>
              </w:rPr>
            </w:pPr>
            <w:r w:rsidRPr="00A54185">
              <w:rPr>
                <w:color w:val="auto"/>
                <w:szCs w:val="16"/>
              </w:rPr>
              <w:t>4</w:t>
            </w:r>
          </w:p>
        </w:tc>
        <w:tc>
          <w:tcPr>
            <w:tcW w:w="1865" w:type="dxa"/>
            <w:noWrap/>
            <w:vAlign w:val="center"/>
            <w:hideMark/>
          </w:tcPr>
          <w:p w14:paraId="280A1AE3" w14:textId="77777777" w:rsidR="006C3499" w:rsidRPr="00A54185" w:rsidRDefault="006C3499" w:rsidP="00745394">
            <w:pPr>
              <w:spacing w:line="276" w:lineRule="auto"/>
              <w:rPr>
                <w:color w:val="auto"/>
                <w:szCs w:val="16"/>
              </w:rPr>
            </w:pPr>
            <w:bookmarkStart w:id="47" w:name="_Toc188403999"/>
            <w:r w:rsidRPr="00A54185">
              <w:rPr>
                <w:color w:val="auto"/>
                <w:szCs w:val="16"/>
              </w:rPr>
              <w:t>Вугілля</w:t>
            </w:r>
            <w:bookmarkEnd w:id="47"/>
          </w:p>
        </w:tc>
        <w:tc>
          <w:tcPr>
            <w:tcW w:w="921" w:type="dxa"/>
            <w:vAlign w:val="center"/>
            <w:hideMark/>
          </w:tcPr>
          <w:p w14:paraId="26B64345" w14:textId="77777777" w:rsidR="006C3499" w:rsidRPr="00A54185" w:rsidRDefault="006C3499" w:rsidP="00745394">
            <w:pPr>
              <w:spacing w:line="276" w:lineRule="auto"/>
              <w:jc w:val="center"/>
              <w:rPr>
                <w:color w:val="auto"/>
                <w:szCs w:val="16"/>
              </w:rPr>
            </w:pPr>
          </w:p>
        </w:tc>
        <w:tc>
          <w:tcPr>
            <w:tcW w:w="921" w:type="dxa"/>
            <w:vAlign w:val="center"/>
            <w:hideMark/>
          </w:tcPr>
          <w:p w14:paraId="393F6883" w14:textId="77777777" w:rsidR="006C3499" w:rsidRPr="00A54185" w:rsidRDefault="006C3499" w:rsidP="00745394">
            <w:pPr>
              <w:spacing w:line="276" w:lineRule="auto"/>
              <w:jc w:val="center"/>
              <w:rPr>
                <w:color w:val="auto"/>
                <w:szCs w:val="16"/>
              </w:rPr>
            </w:pPr>
          </w:p>
        </w:tc>
        <w:tc>
          <w:tcPr>
            <w:tcW w:w="922" w:type="dxa"/>
            <w:vAlign w:val="center"/>
            <w:hideMark/>
          </w:tcPr>
          <w:p w14:paraId="50993724" w14:textId="77777777" w:rsidR="006C3499" w:rsidRPr="00A54185" w:rsidRDefault="006C3499" w:rsidP="00745394">
            <w:pPr>
              <w:spacing w:line="276" w:lineRule="auto"/>
              <w:jc w:val="center"/>
              <w:rPr>
                <w:color w:val="auto"/>
                <w:szCs w:val="16"/>
              </w:rPr>
            </w:pPr>
          </w:p>
        </w:tc>
        <w:tc>
          <w:tcPr>
            <w:tcW w:w="921" w:type="dxa"/>
            <w:vAlign w:val="center"/>
            <w:hideMark/>
          </w:tcPr>
          <w:p w14:paraId="20E539D8" w14:textId="77777777" w:rsidR="006C3499" w:rsidRPr="00A54185" w:rsidRDefault="006C3499" w:rsidP="00745394">
            <w:pPr>
              <w:spacing w:line="276" w:lineRule="auto"/>
              <w:jc w:val="center"/>
              <w:rPr>
                <w:color w:val="auto"/>
                <w:szCs w:val="16"/>
              </w:rPr>
            </w:pPr>
          </w:p>
        </w:tc>
        <w:tc>
          <w:tcPr>
            <w:tcW w:w="921" w:type="dxa"/>
            <w:vAlign w:val="center"/>
            <w:hideMark/>
          </w:tcPr>
          <w:p w14:paraId="14E8DE2D" w14:textId="77777777" w:rsidR="006C3499" w:rsidRPr="00A54185" w:rsidRDefault="006C3499" w:rsidP="00745394">
            <w:pPr>
              <w:spacing w:line="276" w:lineRule="auto"/>
              <w:jc w:val="center"/>
              <w:rPr>
                <w:color w:val="auto"/>
                <w:szCs w:val="16"/>
              </w:rPr>
            </w:pPr>
          </w:p>
        </w:tc>
        <w:tc>
          <w:tcPr>
            <w:tcW w:w="922" w:type="dxa"/>
            <w:vAlign w:val="center"/>
            <w:hideMark/>
          </w:tcPr>
          <w:p w14:paraId="44A01B7F" w14:textId="77777777" w:rsidR="006C3499" w:rsidRPr="00A54185" w:rsidRDefault="006C3499" w:rsidP="00745394">
            <w:pPr>
              <w:spacing w:line="276" w:lineRule="auto"/>
              <w:jc w:val="center"/>
              <w:rPr>
                <w:color w:val="auto"/>
                <w:szCs w:val="16"/>
              </w:rPr>
            </w:pPr>
          </w:p>
        </w:tc>
        <w:tc>
          <w:tcPr>
            <w:tcW w:w="921" w:type="dxa"/>
            <w:vAlign w:val="center"/>
            <w:hideMark/>
          </w:tcPr>
          <w:p w14:paraId="4D4BA4FD" w14:textId="77777777" w:rsidR="006C3499" w:rsidRPr="00A54185" w:rsidRDefault="006C3499" w:rsidP="00745394">
            <w:pPr>
              <w:spacing w:line="276" w:lineRule="auto"/>
              <w:jc w:val="center"/>
              <w:rPr>
                <w:color w:val="auto"/>
                <w:szCs w:val="16"/>
              </w:rPr>
            </w:pPr>
          </w:p>
        </w:tc>
        <w:tc>
          <w:tcPr>
            <w:tcW w:w="922" w:type="dxa"/>
            <w:vAlign w:val="center"/>
            <w:hideMark/>
          </w:tcPr>
          <w:p w14:paraId="6A054D2F" w14:textId="77777777" w:rsidR="006C3499" w:rsidRPr="00A54185" w:rsidRDefault="006C3499" w:rsidP="00745394">
            <w:pPr>
              <w:spacing w:line="276" w:lineRule="auto"/>
              <w:jc w:val="center"/>
              <w:rPr>
                <w:color w:val="auto"/>
                <w:szCs w:val="16"/>
              </w:rPr>
            </w:pPr>
          </w:p>
        </w:tc>
      </w:tr>
      <w:tr w:rsidR="00745394" w:rsidRPr="00A54185" w14:paraId="78CD0BDF" w14:textId="77777777" w:rsidTr="00745394">
        <w:trPr>
          <w:trHeight w:val="20"/>
        </w:trPr>
        <w:tc>
          <w:tcPr>
            <w:tcW w:w="540" w:type="dxa"/>
            <w:noWrap/>
            <w:vAlign w:val="center"/>
            <w:hideMark/>
          </w:tcPr>
          <w:p w14:paraId="0146E00B" w14:textId="77777777" w:rsidR="009776BB" w:rsidRPr="00A54185" w:rsidRDefault="009776BB" w:rsidP="00745394">
            <w:pPr>
              <w:spacing w:line="276" w:lineRule="auto"/>
              <w:jc w:val="center"/>
              <w:rPr>
                <w:color w:val="auto"/>
                <w:szCs w:val="16"/>
              </w:rPr>
            </w:pPr>
          </w:p>
        </w:tc>
        <w:tc>
          <w:tcPr>
            <w:tcW w:w="1865" w:type="dxa"/>
            <w:noWrap/>
            <w:vAlign w:val="center"/>
            <w:hideMark/>
          </w:tcPr>
          <w:p w14:paraId="170DC5C3" w14:textId="77777777" w:rsidR="009776BB" w:rsidRPr="00A54185" w:rsidRDefault="009776BB" w:rsidP="00745394">
            <w:pPr>
              <w:spacing w:line="276" w:lineRule="auto"/>
              <w:rPr>
                <w:i/>
                <w:iCs/>
                <w:color w:val="auto"/>
                <w:szCs w:val="16"/>
              </w:rPr>
            </w:pPr>
            <w:bookmarkStart w:id="48" w:name="_Toc188404000"/>
            <w:r w:rsidRPr="00A54185">
              <w:rPr>
                <w:i/>
                <w:iCs/>
                <w:color w:val="auto"/>
                <w:szCs w:val="16"/>
              </w:rPr>
              <w:t>Кам’яне вугілля</w:t>
            </w:r>
            <w:bookmarkEnd w:id="48"/>
          </w:p>
        </w:tc>
        <w:tc>
          <w:tcPr>
            <w:tcW w:w="921" w:type="dxa"/>
            <w:noWrap/>
            <w:vAlign w:val="center"/>
            <w:hideMark/>
          </w:tcPr>
          <w:p w14:paraId="0668936D" w14:textId="77777777" w:rsidR="009776BB" w:rsidRPr="00A54185" w:rsidRDefault="009776BB" w:rsidP="00745394">
            <w:pPr>
              <w:spacing w:line="276" w:lineRule="auto"/>
              <w:jc w:val="center"/>
              <w:rPr>
                <w:color w:val="auto"/>
                <w:szCs w:val="16"/>
              </w:rPr>
            </w:pPr>
            <w:bookmarkStart w:id="49" w:name="_Toc188404001"/>
            <w:r w:rsidRPr="00A54185">
              <w:rPr>
                <w:color w:val="auto"/>
                <w:szCs w:val="16"/>
              </w:rPr>
              <w:t>тис грн/т</w:t>
            </w:r>
            <w:bookmarkEnd w:id="49"/>
          </w:p>
        </w:tc>
        <w:tc>
          <w:tcPr>
            <w:tcW w:w="921" w:type="dxa"/>
            <w:noWrap/>
            <w:vAlign w:val="center"/>
            <w:hideMark/>
          </w:tcPr>
          <w:p w14:paraId="74EC6372" w14:textId="37C19D1F" w:rsidR="009776BB" w:rsidRPr="00A54185" w:rsidRDefault="009776BB" w:rsidP="00745394">
            <w:pPr>
              <w:spacing w:line="276" w:lineRule="auto"/>
              <w:jc w:val="center"/>
              <w:rPr>
                <w:i/>
                <w:iCs/>
                <w:color w:val="auto"/>
                <w:szCs w:val="16"/>
              </w:rPr>
            </w:pPr>
            <w:r w:rsidRPr="00A54185">
              <w:rPr>
                <w:i/>
                <w:iCs/>
                <w:color w:val="auto"/>
                <w:szCs w:val="16"/>
              </w:rPr>
              <w:t>1 106,14</w:t>
            </w:r>
          </w:p>
        </w:tc>
        <w:tc>
          <w:tcPr>
            <w:tcW w:w="922" w:type="dxa"/>
            <w:noWrap/>
            <w:vAlign w:val="center"/>
            <w:hideMark/>
          </w:tcPr>
          <w:p w14:paraId="2BB0005E" w14:textId="638986BF" w:rsidR="009776BB" w:rsidRPr="00A54185" w:rsidRDefault="009776BB" w:rsidP="00745394">
            <w:pPr>
              <w:spacing w:line="276" w:lineRule="auto"/>
              <w:jc w:val="center"/>
              <w:rPr>
                <w:i/>
                <w:iCs/>
                <w:color w:val="auto"/>
                <w:szCs w:val="16"/>
              </w:rPr>
            </w:pPr>
            <w:r w:rsidRPr="00A54185">
              <w:rPr>
                <w:i/>
                <w:iCs/>
                <w:color w:val="auto"/>
                <w:szCs w:val="16"/>
              </w:rPr>
              <w:t>1 383,08</w:t>
            </w:r>
          </w:p>
        </w:tc>
        <w:tc>
          <w:tcPr>
            <w:tcW w:w="921" w:type="dxa"/>
            <w:noWrap/>
            <w:vAlign w:val="center"/>
            <w:hideMark/>
          </w:tcPr>
          <w:p w14:paraId="1A0AE041" w14:textId="4BE4B825" w:rsidR="009776BB" w:rsidRPr="00A54185" w:rsidRDefault="009776BB" w:rsidP="00745394">
            <w:pPr>
              <w:spacing w:line="276" w:lineRule="auto"/>
              <w:jc w:val="center"/>
              <w:rPr>
                <w:i/>
                <w:iCs/>
                <w:color w:val="auto"/>
                <w:szCs w:val="16"/>
              </w:rPr>
            </w:pPr>
            <w:r w:rsidRPr="00A54185">
              <w:rPr>
                <w:i/>
                <w:iCs/>
                <w:color w:val="auto"/>
                <w:szCs w:val="16"/>
              </w:rPr>
              <w:t>1 660,03</w:t>
            </w:r>
          </w:p>
        </w:tc>
        <w:tc>
          <w:tcPr>
            <w:tcW w:w="921" w:type="dxa"/>
            <w:noWrap/>
            <w:vAlign w:val="center"/>
            <w:hideMark/>
          </w:tcPr>
          <w:p w14:paraId="2E49E9BE" w14:textId="6678A198" w:rsidR="009776BB" w:rsidRPr="00A54185" w:rsidRDefault="009776BB" w:rsidP="00745394">
            <w:pPr>
              <w:spacing w:line="276" w:lineRule="auto"/>
              <w:jc w:val="center"/>
              <w:rPr>
                <w:i/>
                <w:iCs/>
                <w:color w:val="auto"/>
                <w:szCs w:val="16"/>
              </w:rPr>
            </w:pPr>
            <w:r w:rsidRPr="00A54185">
              <w:rPr>
                <w:i/>
                <w:iCs/>
                <w:color w:val="auto"/>
                <w:szCs w:val="16"/>
              </w:rPr>
              <w:t>1 936,97</w:t>
            </w:r>
          </w:p>
        </w:tc>
        <w:tc>
          <w:tcPr>
            <w:tcW w:w="922" w:type="dxa"/>
            <w:noWrap/>
            <w:vAlign w:val="center"/>
            <w:hideMark/>
          </w:tcPr>
          <w:p w14:paraId="6498E67A" w14:textId="65378313" w:rsidR="009776BB" w:rsidRPr="00A54185" w:rsidRDefault="009776BB" w:rsidP="00745394">
            <w:pPr>
              <w:spacing w:line="276" w:lineRule="auto"/>
              <w:jc w:val="center"/>
              <w:rPr>
                <w:i/>
                <w:iCs/>
                <w:color w:val="auto"/>
                <w:szCs w:val="16"/>
              </w:rPr>
            </w:pPr>
            <w:r w:rsidRPr="00A54185">
              <w:rPr>
                <w:i/>
                <w:iCs/>
                <w:color w:val="auto"/>
                <w:szCs w:val="16"/>
              </w:rPr>
              <w:t>2 213,92</w:t>
            </w:r>
          </w:p>
        </w:tc>
        <w:tc>
          <w:tcPr>
            <w:tcW w:w="921" w:type="dxa"/>
            <w:noWrap/>
            <w:vAlign w:val="center"/>
            <w:hideMark/>
          </w:tcPr>
          <w:p w14:paraId="58CEC8F6" w14:textId="77871952" w:rsidR="009776BB" w:rsidRPr="00A54185" w:rsidRDefault="009776BB" w:rsidP="00745394">
            <w:pPr>
              <w:spacing w:line="276" w:lineRule="auto"/>
              <w:jc w:val="center"/>
              <w:rPr>
                <w:i/>
                <w:iCs/>
                <w:color w:val="auto"/>
                <w:szCs w:val="16"/>
              </w:rPr>
            </w:pPr>
            <w:r w:rsidRPr="00A54185">
              <w:rPr>
                <w:i/>
                <w:iCs/>
                <w:color w:val="auto"/>
                <w:szCs w:val="16"/>
              </w:rPr>
              <w:t>3 952,92</w:t>
            </w:r>
          </w:p>
        </w:tc>
        <w:tc>
          <w:tcPr>
            <w:tcW w:w="922" w:type="dxa"/>
            <w:noWrap/>
            <w:vAlign w:val="center"/>
            <w:hideMark/>
          </w:tcPr>
          <w:p w14:paraId="10005BC3" w14:textId="6E534F89" w:rsidR="009776BB" w:rsidRPr="00A54185" w:rsidRDefault="009776BB" w:rsidP="00745394">
            <w:pPr>
              <w:spacing w:line="276" w:lineRule="auto"/>
              <w:jc w:val="center"/>
              <w:rPr>
                <w:i/>
                <w:iCs/>
                <w:color w:val="auto"/>
                <w:szCs w:val="16"/>
              </w:rPr>
            </w:pPr>
            <w:r w:rsidRPr="00A54185">
              <w:rPr>
                <w:i/>
                <w:iCs/>
                <w:color w:val="auto"/>
                <w:szCs w:val="16"/>
              </w:rPr>
              <w:t>6 306,53</w:t>
            </w:r>
          </w:p>
        </w:tc>
      </w:tr>
      <w:tr w:rsidR="00745394" w:rsidRPr="00A54185" w14:paraId="591EE993" w14:textId="77777777" w:rsidTr="00745394">
        <w:trPr>
          <w:trHeight w:val="20"/>
        </w:trPr>
        <w:tc>
          <w:tcPr>
            <w:tcW w:w="540" w:type="dxa"/>
            <w:noWrap/>
            <w:vAlign w:val="center"/>
          </w:tcPr>
          <w:p w14:paraId="66CC34F3" w14:textId="4A528718" w:rsidR="00745394" w:rsidRPr="00A54185" w:rsidRDefault="00745394" w:rsidP="00745394">
            <w:pPr>
              <w:jc w:val="center"/>
              <w:rPr>
                <w:color w:val="auto"/>
                <w:szCs w:val="16"/>
              </w:rPr>
            </w:pPr>
            <w:r w:rsidRPr="00A54185">
              <w:rPr>
                <w:color w:val="auto"/>
                <w:szCs w:val="16"/>
              </w:rPr>
              <w:t>5</w:t>
            </w:r>
          </w:p>
        </w:tc>
        <w:tc>
          <w:tcPr>
            <w:tcW w:w="1865" w:type="dxa"/>
            <w:noWrap/>
            <w:vAlign w:val="center"/>
          </w:tcPr>
          <w:p w14:paraId="43182A11" w14:textId="3AB4815E" w:rsidR="00745394" w:rsidRPr="00A54185" w:rsidRDefault="00745394" w:rsidP="00745394">
            <w:pPr>
              <w:rPr>
                <w:i/>
                <w:iCs/>
                <w:color w:val="auto"/>
                <w:szCs w:val="16"/>
              </w:rPr>
            </w:pPr>
            <w:r w:rsidRPr="00A54185">
              <w:rPr>
                <w:color w:val="auto"/>
                <w:szCs w:val="16"/>
              </w:rPr>
              <w:t>Теплова енергія</w:t>
            </w:r>
          </w:p>
        </w:tc>
        <w:tc>
          <w:tcPr>
            <w:tcW w:w="921" w:type="dxa"/>
            <w:noWrap/>
            <w:vAlign w:val="center"/>
          </w:tcPr>
          <w:p w14:paraId="11129536" w14:textId="1CA206ED" w:rsidR="00745394" w:rsidRPr="00A54185" w:rsidRDefault="00471737" w:rsidP="00471737">
            <w:pPr>
              <w:spacing w:line="276" w:lineRule="auto"/>
              <w:jc w:val="center"/>
              <w:rPr>
                <w:color w:val="000000"/>
                <w:szCs w:val="16"/>
              </w:rPr>
            </w:pPr>
            <w:r w:rsidRPr="00A54185">
              <w:rPr>
                <w:color w:val="auto"/>
                <w:szCs w:val="16"/>
              </w:rPr>
              <w:t>грн/Гкал</w:t>
            </w:r>
          </w:p>
        </w:tc>
        <w:tc>
          <w:tcPr>
            <w:tcW w:w="921" w:type="dxa"/>
            <w:noWrap/>
            <w:vAlign w:val="center"/>
          </w:tcPr>
          <w:p w14:paraId="10F2F397" w14:textId="5766C72D" w:rsidR="00745394" w:rsidRPr="00A54185" w:rsidRDefault="00745394" w:rsidP="00745394">
            <w:pPr>
              <w:jc w:val="center"/>
              <w:rPr>
                <w:color w:val="auto"/>
                <w:szCs w:val="16"/>
              </w:rPr>
            </w:pPr>
            <w:r w:rsidRPr="00A54185">
              <w:rPr>
                <w:color w:val="auto"/>
                <w:szCs w:val="16"/>
              </w:rPr>
              <w:t>1 641,52</w:t>
            </w:r>
          </w:p>
        </w:tc>
        <w:tc>
          <w:tcPr>
            <w:tcW w:w="922" w:type="dxa"/>
            <w:noWrap/>
            <w:vAlign w:val="center"/>
          </w:tcPr>
          <w:p w14:paraId="53779975" w14:textId="1CF3FBC4" w:rsidR="00745394" w:rsidRPr="00A54185" w:rsidRDefault="00745394" w:rsidP="00745394">
            <w:pPr>
              <w:jc w:val="center"/>
              <w:rPr>
                <w:color w:val="auto"/>
                <w:szCs w:val="16"/>
              </w:rPr>
            </w:pPr>
            <w:r w:rsidRPr="00A54185">
              <w:rPr>
                <w:color w:val="auto"/>
                <w:szCs w:val="16"/>
              </w:rPr>
              <w:t>2 387,45</w:t>
            </w:r>
          </w:p>
        </w:tc>
        <w:tc>
          <w:tcPr>
            <w:tcW w:w="921" w:type="dxa"/>
            <w:noWrap/>
            <w:vAlign w:val="center"/>
          </w:tcPr>
          <w:p w14:paraId="2E4700C9" w14:textId="570E4FB0" w:rsidR="00745394" w:rsidRPr="00A54185" w:rsidRDefault="00745394" w:rsidP="00745394">
            <w:pPr>
              <w:jc w:val="center"/>
              <w:rPr>
                <w:color w:val="auto"/>
                <w:szCs w:val="16"/>
              </w:rPr>
            </w:pPr>
            <w:r w:rsidRPr="00A54185">
              <w:rPr>
                <w:color w:val="auto"/>
                <w:szCs w:val="16"/>
              </w:rPr>
              <w:t>2 185,37</w:t>
            </w:r>
          </w:p>
        </w:tc>
        <w:tc>
          <w:tcPr>
            <w:tcW w:w="921" w:type="dxa"/>
            <w:noWrap/>
            <w:vAlign w:val="center"/>
          </w:tcPr>
          <w:p w14:paraId="74F5EC58" w14:textId="5B1409B3" w:rsidR="00745394" w:rsidRPr="00A54185" w:rsidRDefault="00745394" w:rsidP="00745394">
            <w:pPr>
              <w:jc w:val="center"/>
              <w:rPr>
                <w:color w:val="auto"/>
                <w:szCs w:val="16"/>
              </w:rPr>
            </w:pPr>
            <w:r w:rsidRPr="00A54185">
              <w:rPr>
                <w:color w:val="auto"/>
                <w:szCs w:val="16"/>
              </w:rPr>
              <w:t>2 185,99</w:t>
            </w:r>
          </w:p>
        </w:tc>
        <w:tc>
          <w:tcPr>
            <w:tcW w:w="922" w:type="dxa"/>
            <w:noWrap/>
            <w:vAlign w:val="center"/>
          </w:tcPr>
          <w:p w14:paraId="1978D732" w14:textId="2AC4EE0C" w:rsidR="00745394" w:rsidRPr="00A54185" w:rsidRDefault="00745394" w:rsidP="00745394">
            <w:pPr>
              <w:jc w:val="center"/>
              <w:rPr>
                <w:color w:val="auto"/>
                <w:szCs w:val="16"/>
              </w:rPr>
            </w:pPr>
            <w:r w:rsidRPr="00A54185">
              <w:rPr>
                <w:color w:val="auto"/>
                <w:szCs w:val="16"/>
              </w:rPr>
              <w:t>2 755,35</w:t>
            </w:r>
          </w:p>
        </w:tc>
        <w:tc>
          <w:tcPr>
            <w:tcW w:w="921" w:type="dxa"/>
            <w:noWrap/>
            <w:vAlign w:val="center"/>
          </w:tcPr>
          <w:p w14:paraId="4BE449F1" w14:textId="5FED09EA" w:rsidR="00745394" w:rsidRPr="00A54185" w:rsidRDefault="00745394" w:rsidP="00745394">
            <w:pPr>
              <w:jc w:val="center"/>
              <w:rPr>
                <w:color w:val="auto"/>
                <w:szCs w:val="16"/>
              </w:rPr>
            </w:pPr>
            <w:r w:rsidRPr="00A54185">
              <w:rPr>
                <w:color w:val="auto"/>
                <w:szCs w:val="16"/>
              </w:rPr>
              <w:t>5 036,87</w:t>
            </w:r>
          </w:p>
        </w:tc>
        <w:tc>
          <w:tcPr>
            <w:tcW w:w="922" w:type="dxa"/>
            <w:noWrap/>
            <w:vAlign w:val="center"/>
          </w:tcPr>
          <w:p w14:paraId="0FF585E9" w14:textId="23A241C2" w:rsidR="00745394" w:rsidRPr="00A54185" w:rsidRDefault="00745394" w:rsidP="00745394">
            <w:pPr>
              <w:jc w:val="center"/>
              <w:rPr>
                <w:color w:val="auto"/>
                <w:szCs w:val="16"/>
              </w:rPr>
            </w:pPr>
            <w:r w:rsidRPr="00A54185">
              <w:rPr>
                <w:color w:val="auto"/>
                <w:szCs w:val="16"/>
              </w:rPr>
              <w:t>4 975,93</w:t>
            </w:r>
          </w:p>
        </w:tc>
      </w:tr>
      <w:tr w:rsidR="00745394" w:rsidRPr="00A54185" w14:paraId="0342BE5B" w14:textId="77777777" w:rsidTr="00745394">
        <w:trPr>
          <w:trHeight w:val="20"/>
        </w:trPr>
        <w:tc>
          <w:tcPr>
            <w:tcW w:w="540" w:type="dxa"/>
            <w:noWrap/>
            <w:vAlign w:val="center"/>
          </w:tcPr>
          <w:p w14:paraId="11F39382" w14:textId="5B1573AA" w:rsidR="00745394" w:rsidRPr="00A54185" w:rsidRDefault="00745394" w:rsidP="00745394">
            <w:pPr>
              <w:jc w:val="center"/>
              <w:rPr>
                <w:color w:val="auto"/>
                <w:szCs w:val="16"/>
              </w:rPr>
            </w:pPr>
            <w:r w:rsidRPr="00A54185">
              <w:rPr>
                <w:color w:val="auto"/>
                <w:szCs w:val="16"/>
              </w:rPr>
              <w:t>6</w:t>
            </w:r>
          </w:p>
        </w:tc>
        <w:tc>
          <w:tcPr>
            <w:tcW w:w="1865" w:type="dxa"/>
            <w:noWrap/>
            <w:vAlign w:val="center"/>
          </w:tcPr>
          <w:p w14:paraId="486E934E" w14:textId="39D3D621" w:rsidR="00745394" w:rsidRPr="00A54185" w:rsidRDefault="00745394" w:rsidP="00745394">
            <w:pPr>
              <w:rPr>
                <w:i/>
                <w:iCs/>
                <w:color w:val="auto"/>
                <w:szCs w:val="16"/>
              </w:rPr>
            </w:pPr>
            <w:r w:rsidRPr="00A54185">
              <w:rPr>
                <w:color w:val="auto"/>
                <w:szCs w:val="16"/>
              </w:rPr>
              <w:t>Нафтопродукти</w:t>
            </w:r>
          </w:p>
        </w:tc>
        <w:tc>
          <w:tcPr>
            <w:tcW w:w="921" w:type="dxa"/>
            <w:noWrap/>
            <w:vAlign w:val="center"/>
          </w:tcPr>
          <w:p w14:paraId="5515F033" w14:textId="77777777" w:rsidR="00745394" w:rsidRPr="00A54185" w:rsidRDefault="00745394" w:rsidP="00745394">
            <w:pPr>
              <w:jc w:val="center"/>
              <w:rPr>
                <w:color w:val="auto"/>
                <w:szCs w:val="16"/>
              </w:rPr>
            </w:pPr>
          </w:p>
        </w:tc>
        <w:tc>
          <w:tcPr>
            <w:tcW w:w="921" w:type="dxa"/>
            <w:noWrap/>
            <w:vAlign w:val="center"/>
          </w:tcPr>
          <w:p w14:paraId="45ACBEB3" w14:textId="77777777" w:rsidR="00745394" w:rsidRPr="00A54185" w:rsidRDefault="00745394" w:rsidP="00745394">
            <w:pPr>
              <w:jc w:val="center"/>
              <w:rPr>
                <w:color w:val="auto"/>
                <w:szCs w:val="16"/>
              </w:rPr>
            </w:pPr>
          </w:p>
        </w:tc>
        <w:tc>
          <w:tcPr>
            <w:tcW w:w="922" w:type="dxa"/>
            <w:noWrap/>
            <w:vAlign w:val="center"/>
          </w:tcPr>
          <w:p w14:paraId="0F1CC1A1" w14:textId="77777777" w:rsidR="00745394" w:rsidRPr="00A54185" w:rsidRDefault="00745394" w:rsidP="00745394">
            <w:pPr>
              <w:jc w:val="center"/>
              <w:rPr>
                <w:color w:val="auto"/>
                <w:szCs w:val="16"/>
              </w:rPr>
            </w:pPr>
          </w:p>
        </w:tc>
        <w:tc>
          <w:tcPr>
            <w:tcW w:w="921" w:type="dxa"/>
            <w:noWrap/>
            <w:vAlign w:val="center"/>
          </w:tcPr>
          <w:p w14:paraId="5D3D06D7" w14:textId="77777777" w:rsidR="00745394" w:rsidRPr="00A54185" w:rsidRDefault="00745394" w:rsidP="00745394">
            <w:pPr>
              <w:jc w:val="center"/>
              <w:rPr>
                <w:color w:val="auto"/>
                <w:szCs w:val="16"/>
              </w:rPr>
            </w:pPr>
          </w:p>
        </w:tc>
        <w:tc>
          <w:tcPr>
            <w:tcW w:w="921" w:type="dxa"/>
            <w:noWrap/>
            <w:vAlign w:val="center"/>
          </w:tcPr>
          <w:p w14:paraId="093C5FA5" w14:textId="77777777" w:rsidR="00745394" w:rsidRPr="00A54185" w:rsidRDefault="00745394" w:rsidP="00745394">
            <w:pPr>
              <w:jc w:val="center"/>
              <w:rPr>
                <w:color w:val="auto"/>
                <w:szCs w:val="16"/>
              </w:rPr>
            </w:pPr>
          </w:p>
        </w:tc>
        <w:tc>
          <w:tcPr>
            <w:tcW w:w="922" w:type="dxa"/>
            <w:noWrap/>
            <w:vAlign w:val="center"/>
          </w:tcPr>
          <w:p w14:paraId="6C2DE1E1" w14:textId="77777777" w:rsidR="00745394" w:rsidRPr="00A54185" w:rsidRDefault="00745394" w:rsidP="00745394">
            <w:pPr>
              <w:jc w:val="center"/>
              <w:rPr>
                <w:color w:val="auto"/>
                <w:szCs w:val="16"/>
              </w:rPr>
            </w:pPr>
          </w:p>
        </w:tc>
        <w:tc>
          <w:tcPr>
            <w:tcW w:w="921" w:type="dxa"/>
            <w:noWrap/>
            <w:vAlign w:val="center"/>
          </w:tcPr>
          <w:p w14:paraId="373F63A2" w14:textId="77777777" w:rsidR="00745394" w:rsidRPr="00A54185" w:rsidRDefault="00745394" w:rsidP="00745394">
            <w:pPr>
              <w:jc w:val="center"/>
              <w:rPr>
                <w:color w:val="auto"/>
                <w:szCs w:val="16"/>
              </w:rPr>
            </w:pPr>
          </w:p>
        </w:tc>
        <w:tc>
          <w:tcPr>
            <w:tcW w:w="922" w:type="dxa"/>
            <w:noWrap/>
            <w:vAlign w:val="center"/>
          </w:tcPr>
          <w:p w14:paraId="15DE111A" w14:textId="77777777" w:rsidR="00745394" w:rsidRPr="00A54185" w:rsidRDefault="00745394" w:rsidP="00745394">
            <w:pPr>
              <w:jc w:val="center"/>
              <w:rPr>
                <w:color w:val="auto"/>
                <w:szCs w:val="16"/>
              </w:rPr>
            </w:pPr>
          </w:p>
        </w:tc>
      </w:tr>
      <w:tr w:rsidR="00471737" w:rsidRPr="00A54185" w14:paraId="0BBF6B4D" w14:textId="77777777" w:rsidTr="00745394">
        <w:trPr>
          <w:trHeight w:val="20"/>
        </w:trPr>
        <w:tc>
          <w:tcPr>
            <w:tcW w:w="540" w:type="dxa"/>
            <w:noWrap/>
            <w:vAlign w:val="center"/>
          </w:tcPr>
          <w:p w14:paraId="328D6D78" w14:textId="77777777" w:rsidR="00471737" w:rsidRPr="00A54185" w:rsidRDefault="00471737" w:rsidP="00471737">
            <w:pPr>
              <w:jc w:val="center"/>
              <w:rPr>
                <w:color w:val="auto"/>
                <w:szCs w:val="16"/>
              </w:rPr>
            </w:pPr>
          </w:p>
        </w:tc>
        <w:tc>
          <w:tcPr>
            <w:tcW w:w="1865" w:type="dxa"/>
            <w:noWrap/>
            <w:vAlign w:val="center"/>
          </w:tcPr>
          <w:p w14:paraId="76AD6837" w14:textId="0ECA87CF" w:rsidR="00471737" w:rsidRPr="00A54185" w:rsidRDefault="00471737" w:rsidP="00471737">
            <w:pPr>
              <w:spacing w:line="276" w:lineRule="auto"/>
              <w:rPr>
                <w:i/>
                <w:iCs/>
                <w:color w:val="auto"/>
                <w:szCs w:val="16"/>
              </w:rPr>
            </w:pPr>
            <w:r w:rsidRPr="00A54185">
              <w:rPr>
                <w:i/>
                <w:iCs/>
                <w:color w:val="auto"/>
                <w:szCs w:val="16"/>
              </w:rPr>
              <w:t>Бензин</w:t>
            </w:r>
          </w:p>
        </w:tc>
        <w:tc>
          <w:tcPr>
            <w:tcW w:w="921" w:type="dxa"/>
            <w:noWrap/>
            <w:vAlign w:val="center"/>
          </w:tcPr>
          <w:p w14:paraId="7583EBBB" w14:textId="489604E8" w:rsidR="00471737" w:rsidRPr="00A54185" w:rsidRDefault="00471737" w:rsidP="00471737">
            <w:pPr>
              <w:jc w:val="center"/>
              <w:rPr>
                <w:color w:val="auto"/>
                <w:szCs w:val="16"/>
              </w:rPr>
            </w:pPr>
            <w:r w:rsidRPr="00A54185">
              <w:rPr>
                <w:color w:val="000000"/>
                <w:szCs w:val="16"/>
              </w:rPr>
              <w:t>грн/л</w:t>
            </w:r>
          </w:p>
        </w:tc>
        <w:tc>
          <w:tcPr>
            <w:tcW w:w="921" w:type="dxa"/>
            <w:noWrap/>
            <w:vAlign w:val="center"/>
          </w:tcPr>
          <w:p w14:paraId="60F7588C" w14:textId="56D37F3E" w:rsidR="00471737" w:rsidRPr="00A54185" w:rsidRDefault="00471737" w:rsidP="00471737">
            <w:pPr>
              <w:spacing w:line="276" w:lineRule="auto"/>
              <w:jc w:val="center"/>
              <w:rPr>
                <w:i/>
                <w:iCs/>
                <w:color w:val="auto"/>
                <w:szCs w:val="16"/>
              </w:rPr>
            </w:pPr>
            <w:r w:rsidRPr="00A54185">
              <w:rPr>
                <w:i/>
                <w:iCs/>
                <w:color w:val="auto"/>
                <w:szCs w:val="16"/>
              </w:rPr>
              <w:t>23,82</w:t>
            </w:r>
          </w:p>
        </w:tc>
        <w:tc>
          <w:tcPr>
            <w:tcW w:w="922" w:type="dxa"/>
            <w:noWrap/>
            <w:vAlign w:val="center"/>
          </w:tcPr>
          <w:p w14:paraId="0C0CD731" w14:textId="0AC5463E" w:rsidR="00471737" w:rsidRPr="00A54185" w:rsidRDefault="00471737" w:rsidP="00471737">
            <w:pPr>
              <w:spacing w:line="276" w:lineRule="auto"/>
              <w:jc w:val="center"/>
              <w:rPr>
                <w:i/>
                <w:iCs/>
                <w:color w:val="auto"/>
                <w:szCs w:val="16"/>
              </w:rPr>
            </w:pPr>
            <w:r w:rsidRPr="00A54185">
              <w:rPr>
                <w:i/>
                <w:iCs/>
                <w:color w:val="auto"/>
                <w:szCs w:val="16"/>
              </w:rPr>
              <w:t>28,43</w:t>
            </w:r>
          </w:p>
        </w:tc>
        <w:tc>
          <w:tcPr>
            <w:tcW w:w="921" w:type="dxa"/>
            <w:noWrap/>
            <w:vAlign w:val="center"/>
          </w:tcPr>
          <w:p w14:paraId="63A82E97" w14:textId="4D246E65" w:rsidR="00471737" w:rsidRPr="00A54185" w:rsidRDefault="00471737" w:rsidP="00471737">
            <w:pPr>
              <w:spacing w:line="276" w:lineRule="auto"/>
              <w:jc w:val="center"/>
              <w:rPr>
                <w:i/>
                <w:iCs/>
                <w:color w:val="auto"/>
                <w:szCs w:val="16"/>
              </w:rPr>
            </w:pPr>
            <w:r w:rsidRPr="00A54185">
              <w:rPr>
                <w:i/>
                <w:iCs/>
                <w:color w:val="auto"/>
                <w:szCs w:val="16"/>
              </w:rPr>
              <w:t>29,18</w:t>
            </w:r>
          </w:p>
        </w:tc>
        <w:tc>
          <w:tcPr>
            <w:tcW w:w="921" w:type="dxa"/>
            <w:noWrap/>
            <w:vAlign w:val="center"/>
          </w:tcPr>
          <w:p w14:paraId="4610551C" w14:textId="09AC0989" w:rsidR="00471737" w:rsidRPr="00A54185" w:rsidRDefault="00471737" w:rsidP="00471737">
            <w:pPr>
              <w:spacing w:line="276" w:lineRule="auto"/>
              <w:jc w:val="center"/>
              <w:rPr>
                <w:i/>
                <w:iCs/>
                <w:color w:val="auto"/>
                <w:szCs w:val="16"/>
              </w:rPr>
            </w:pPr>
            <w:r w:rsidRPr="00A54185">
              <w:rPr>
                <w:i/>
                <w:iCs/>
                <w:color w:val="auto"/>
                <w:szCs w:val="16"/>
              </w:rPr>
              <w:t>27,21</w:t>
            </w:r>
          </w:p>
        </w:tc>
        <w:tc>
          <w:tcPr>
            <w:tcW w:w="922" w:type="dxa"/>
            <w:noWrap/>
            <w:vAlign w:val="center"/>
          </w:tcPr>
          <w:p w14:paraId="7B9DEF7B" w14:textId="27F69560" w:rsidR="00471737" w:rsidRPr="00A54185" w:rsidRDefault="00471737" w:rsidP="00471737">
            <w:pPr>
              <w:spacing w:line="276" w:lineRule="auto"/>
              <w:jc w:val="center"/>
              <w:rPr>
                <w:i/>
                <w:iCs/>
                <w:color w:val="auto"/>
                <w:szCs w:val="16"/>
              </w:rPr>
            </w:pPr>
            <w:r w:rsidRPr="00A54185">
              <w:rPr>
                <w:i/>
                <w:iCs/>
                <w:color w:val="auto"/>
                <w:szCs w:val="16"/>
              </w:rPr>
              <w:t>25,20</w:t>
            </w:r>
          </w:p>
        </w:tc>
        <w:tc>
          <w:tcPr>
            <w:tcW w:w="921" w:type="dxa"/>
            <w:noWrap/>
            <w:vAlign w:val="center"/>
          </w:tcPr>
          <w:p w14:paraId="74F9397E" w14:textId="39CD5E17" w:rsidR="00471737" w:rsidRPr="00A54185" w:rsidRDefault="00471737" w:rsidP="00471737">
            <w:pPr>
              <w:spacing w:line="276" w:lineRule="auto"/>
              <w:jc w:val="center"/>
              <w:rPr>
                <w:i/>
                <w:iCs/>
                <w:color w:val="auto"/>
                <w:szCs w:val="16"/>
              </w:rPr>
            </w:pPr>
            <w:r w:rsidRPr="00A54185">
              <w:rPr>
                <w:i/>
                <w:iCs/>
                <w:color w:val="auto"/>
                <w:szCs w:val="16"/>
              </w:rPr>
              <w:t>44,89</w:t>
            </w:r>
          </w:p>
        </w:tc>
        <w:tc>
          <w:tcPr>
            <w:tcW w:w="922" w:type="dxa"/>
            <w:noWrap/>
            <w:vAlign w:val="center"/>
          </w:tcPr>
          <w:p w14:paraId="181F81B3" w14:textId="169F6682" w:rsidR="00471737" w:rsidRPr="00A54185" w:rsidRDefault="00471737" w:rsidP="00471737">
            <w:pPr>
              <w:spacing w:line="276" w:lineRule="auto"/>
              <w:jc w:val="center"/>
              <w:rPr>
                <w:i/>
                <w:iCs/>
                <w:color w:val="auto"/>
                <w:szCs w:val="16"/>
              </w:rPr>
            </w:pPr>
            <w:r w:rsidRPr="00A54185">
              <w:rPr>
                <w:i/>
                <w:iCs/>
                <w:color w:val="auto"/>
                <w:szCs w:val="16"/>
              </w:rPr>
              <w:t>52,45</w:t>
            </w:r>
          </w:p>
        </w:tc>
      </w:tr>
      <w:tr w:rsidR="00471737" w:rsidRPr="00A54185" w14:paraId="3B1B6104" w14:textId="77777777" w:rsidTr="00745394">
        <w:trPr>
          <w:trHeight w:val="20"/>
        </w:trPr>
        <w:tc>
          <w:tcPr>
            <w:tcW w:w="540" w:type="dxa"/>
            <w:noWrap/>
            <w:vAlign w:val="center"/>
          </w:tcPr>
          <w:p w14:paraId="49841016" w14:textId="77777777" w:rsidR="00471737" w:rsidRPr="00A54185" w:rsidRDefault="00471737" w:rsidP="00471737">
            <w:pPr>
              <w:jc w:val="center"/>
              <w:rPr>
                <w:color w:val="auto"/>
                <w:szCs w:val="16"/>
              </w:rPr>
            </w:pPr>
          </w:p>
        </w:tc>
        <w:tc>
          <w:tcPr>
            <w:tcW w:w="1865" w:type="dxa"/>
            <w:noWrap/>
            <w:vAlign w:val="center"/>
          </w:tcPr>
          <w:p w14:paraId="6A69EEC9" w14:textId="0AC8BF2F" w:rsidR="00471737" w:rsidRPr="00A54185" w:rsidRDefault="00471737" w:rsidP="00471737">
            <w:pPr>
              <w:spacing w:line="276" w:lineRule="auto"/>
              <w:rPr>
                <w:i/>
                <w:iCs/>
                <w:color w:val="auto"/>
                <w:szCs w:val="16"/>
              </w:rPr>
            </w:pPr>
            <w:r w:rsidRPr="00A54185">
              <w:rPr>
                <w:i/>
                <w:iCs/>
                <w:color w:val="auto"/>
                <w:szCs w:val="16"/>
              </w:rPr>
              <w:t>Дизель</w:t>
            </w:r>
          </w:p>
        </w:tc>
        <w:tc>
          <w:tcPr>
            <w:tcW w:w="921" w:type="dxa"/>
            <w:noWrap/>
            <w:vAlign w:val="center"/>
          </w:tcPr>
          <w:p w14:paraId="7CFA8A34" w14:textId="3E47023C" w:rsidR="00471737" w:rsidRPr="00A54185" w:rsidRDefault="00471737" w:rsidP="00471737">
            <w:pPr>
              <w:jc w:val="center"/>
              <w:rPr>
                <w:color w:val="auto"/>
                <w:szCs w:val="16"/>
              </w:rPr>
            </w:pPr>
            <w:r w:rsidRPr="00A54185">
              <w:rPr>
                <w:color w:val="000000"/>
                <w:szCs w:val="16"/>
              </w:rPr>
              <w:t>грн/л</w:t>
            </w:r>
          </w:p>
        </w:tc>
        <w:tc>
          <w:tcPr>
            <w:tcW w:w="921" w:type="dxa"/>
            <w:noWrap/>
            <w:vAlign w:val="center"/>
          </w:tcPr>
          <w:p w14:paraId="3294F064" w14:textId="7C2C4E02" w:rsidR="00471737" w:rsidRPr="00A54185" w:rsidRDefault="00471737" w:rsidP="00471737">
            <w:pPr>
              <w:spacing w:line="276" w:lineRule="auto"/>
              <w:jc w:val="center"/>
              <w:rPr>
                <w:i/>
                <w:iCs/>
                <w:color w:val="auto"/>
                <w:szCs w:val="16"/>
              </w:rPr>
            </w:pPr>
            <w:r w:rsidRPr="00A54185">
              <w:rPr>
                <w:i/>
                <w:iCs/>
                <w:color w:val="auto"/>
                <w:szCs w:val="16"/>
              </w:rPr>
              <w:t>23,07</w:t>
            </w:r>
          </w:p>
        </w:tc>
        <w:tc>
          <w:tcPr>
            <w:tcW w:w="922" w:type="dxa"/>
            <w:noWrap/>
            <w:vAlign w:val="center"/>
          </w:tcPr>
          <w:p w14:paraId="16D6FDC7" w14:textId="4AB99930" w:rsidR="00471737" w:rsidRPr="00A54185" w:rsidRDefault="00471737" w:rsidP="00471737">
            <w:pPr>
              <w:spacing w:line="276" w:lineRule="auto"/>
              <w:jc w:val="center"/>
              <w:rPr>
                <w:i/>
                <w:iCs/>
                <w:color w:val="auto"/>
                <w:szCs w:val="16"/>
              </w:rPr>
            </w:pPr>
            <w:r w:rsidRPr="00A54185">
              <w:rPr>
                <w:i/>
                <w:iCs/>
                <w:color w:val="auto"/>
                <w:szCs w:val="16"/>
              </w:rPr>
              <w:t>28,54</w:t>
            </w:r>
          </w:p>
        </w:tc>
        <w:tc>
          <w:tcPr>
            <w:tcW w:w="921" w:type="dxa"/>
            <w:noWrap/>
            <w:vAlign w:val="center"/>
          </w:tcPr>
          <w:p w14:paraId="50D27FC7" w14:textId="4D36A705" w:rsidR="00471737" w:rsidRPr="00A54185" w:rsidRDefault="00471737" w:rsidP="00471737">
            <w:pPr>
              <w:spacing w:line="276" w:lineRule="auto"/>
              <w:jc w:val="center"/>
              <w:rPr>
                <w:i/>
                <w:iCs/>
                <w:color w:val="auto"/>
                <w:szCs w:val="16"/>
              </w:rPr>
            </w:pPr>
            <w:r w:rsidRPr="00A54185">
              <w:rPr>
                <w:i/>
                <w:iCs/>
                <w:color w:val="auto"/>
                <w:szCs w:val="16"/>
              </w:rPr>
              <w:t>28,57</w:t>
            </w:r>
          </w:p>
        </w:tc>
        <w:tc>
          <w:tcPr>
            <w:tcW w:w="921" w:type="dxa"/>
            <w:noWrap/>
            <w:vAlign w:val="center"/>
          </w:tcPr>
          <w:p w14:paraId="367CCFE2" w14:textId="44B249D3" w:rsidR="00471737" w:rsidRPr="00A54185" w:rsidRDefault="00471737" w:rsidP="00471737">
            <w:pPr>
              <w:spacing w:line="276" w:lineRule="auto"/>
              <w:jc w:val="center"/>
              <w:rPr>
                <w:i/>
                <w:iCs/>
                <w:color w:val="auto"/>
                <w:szCs w:val="16"/>
              </w:rPr>
            </w:pPr>
            <w:r w:rsidRPr="00A54185">
              <w:rPr>
                <w:i/>
                <w:iCs/>
                <w:color w:val="auto"/>
                <w:szCs w:val="16"/>
              </w:rPr>
              <w:t>23,51</w:t>
            </w:r>
          </w:p>
        </w:tc>
        <w:tc>
          <w:tcPr>
            <w:tcW w:w="922" w:type="dxa"/>
            <w:noWrap/>
            <w:vAlign w:val="center"/>
          </w:tcPr>
          <w:p w14:paraId="6D3FDBBA" w14:textId="06C709C9" w:rsidR="00471737" w:rsidRPr="00A54185" w:rsidRDefault="00471737" w:rsidP="00471737">
            <w:pPr>
              <w:spacing w:line="276" w:lineRule="auto"/>
              <w:jc w:val="center"/>
              <w:rPr>
                <w:i/>
                <w:iCs/>
                <w:color w:val="auto"/>
                <w:szCs w:val="16"/>
              </w:rPr>
            </w:pPr>
            <w:r w:rsidRPr="00A54185">
              <w:rPr>
                <w:i/>
                <w:iCs/>
                <w:color w:val="auto"/>
                <w:szCs w:val="16"/>
              </w:rPr>
              <w:t>25,75</w:t>
            </w:r>
          </w:p>
        </w:tc>
        <w:tc>
          <w:tcPr>
            <w:tcW w:w="921" w:type="dxa"/>
            <w:noWrap/>
            <w:vAlign w:val="center"/>
          </w:tcPr>
          <w:p w14:paraId="45DD6B7A" w14:textId="1CCF073D" w:rsidR="00471737" w:rsidRPr="00A54185" w:rsidRDefault="00471737" w:rsidP="00471737">
            <w:pPr>
              <w:spacing w:line="276" w:lineRule="auto"/>
              <w:jc w:val="center"/>
              <w:rPr>
                <w:i/>
                <w:iCs/>
                <w:color w:val="auto"/>
                <w:szCs w:val="16"/>
              </w:rPr>
            </w:pPr>
            <w:r w:rsidRPr="00A54185">
              <w:rPr>
                <w:i/>
                <w:iCs/>
                <w:color w:val="auto"/>
                <w:szCs w:val="16"/>
              </w:rPr>
              <w:t>48,42</w:t>
            </w:r>
          </w:p>
        </w:tc>
        <w:tc>
          <w:tcPr>
            <w:tcW w:w="922" w:type="dxa"/>
            <w:noWrap/>
            <w:vAlign w:val="center"/>
          </w:tcPr>
          <w:p w14:paraId="5A70F95E" w14:textId="4D5570DF" w:rsidR="00471737" w:rsidRPr="00A54185" w:rsidRDefault="00471737" w:rsidP="00471737">
            <w:pPr>
              <w:spacing w:line="276" w:lineRule="auto"/>
              <w:jc w:val="center"/>
              <w:rPr>
                <w:i/>
                <w:iCs/>
                <w:color w:val="auto"/>
                <w:szCs w:val="16"/>
              </w:rPr>
            </w:pPr>
            <w:r w:rsidRPr="00A54185">
              <w:rPr>
                <w:i/>
                <w:iCs/>
                <w:color w:val="auto"/>
                <w:szCs w:val="16"/>
              </w:rPr>
              <w:t>47,08</w:t>
            </w:r>
          </w:p>
        </w:tc>
      </w:tr>
    </w:tbl>
    <w:p w14:paraId="6D4D6784" w14:textId="0B4401A8" w:rsidR="006C3499" w:rsidRPr="00A54185" w:rsidRDefault="006C3499" w:rsidP="00CD4ED1">
      <w:pPr>
        <w:spacing w:before="160" w:after="160"/>
        <w:jc w:val="both"/>
        <w:rPr>
          <w:rFonts w:ascii="Century Gothic" w:eastAsia="Century Gothic" w:hAnsi="Century Gothic" w:cs="Century Gothic"/>
        </w:rPr>
      </w:pPr>
      <w:r w:rsidRPr="00A54185">
        <w:rPr>
          <w:rFonts w:ascii="Century Gothic" w:eastAsia="Century Gothic" w:hAnsi="Century Gothic" w:cs="Century Gothic"/>
        </w:rPr>
        <w:t>Вартісний баланс у грн подано у таблиці 2.</w:t>
      </w:r>
      <w:r w:rsidR="00196EB6">
        <w:rPr>
          <w:rFonts w:ascii="Century Gothic" w:eastAsia="Century Gothic" w:hAnsi="Century Gothic" w:cs="Century Gothic"/>
        </w:rPr>
        <w:t>7</w:t>
      </w:r>
      <w:r w:rsidRPr="00A54185">
        <w:rPr>
          <w:rFonts w:ascii="Century Gothic" w:eastAsia="Century Gothic" w:hAnsi="Century Gothic" w:cs="Century Gothic"/>
        </w:rPr>
        <w:t>. Дані наведено і у грн і в євро. Для визначення суми в євро використані дані НБУ.</w:t>
      </w:r>
    </w:p>
    <w:p w14:paraId="3F6A40DF" w14:textId="77777777" w:rsidR="00471737" w:rsidRPr="00A54185" w:rsidRDefault="00471737" w:rsidP="00CD4ED1">
      <w:pPr>
        <w:pBdr>
          <w:top w:val="nil"/>
          <w:left w:val="nil"/>
          <w:bottom w:val="nil"/>
          <w:right w:val="nil"/>
          <w:between w:val="nil"/>
        </w:pBdr>
        <w:spacing w:after="0"/>
        <w:ind w:left="360"/>
        <w:jc w:val="right"/>
        <w:rPr>
          <w:rFonts w:ascii="Century Gothic" w:eastAsia="Century Gothic" w:hAnsi="Century Gothic" w:cs="Century Gothic"/>
          <w:color w:val="000000"/>
        </w:rPr>
      </w:pPr>
    </w:p>
    <w:p w14:paraId="53E8DA91" w14:textId="77777777" w:rsidR="00471737" w:rsidRPr="00A54185" w:rsidRDefault="00471737" w:rsidP="00CD4ED1">
      <w:pPr>
        <w:pBdr>
          <w:top w:val="nil"/>
          <w:left w:val="nil"/>
          <w:bottom w:val="nil"/>
          <w:right w:val="nil"/>
          <w:between w:val="nil"/>
        </w:pBdr>
        <w:spacing w:after="0"/>
        <w:ind w:left="360"/>
        <w:jc w:val="right"/>
        <w:rPr>
          <w:rFonts w:ascii="Century Gothic" w:eastAsia="Century Gothic" w:hAnsi="Century Gothic" w:cs="Century Gothic"/>
          <w:color w:val="000000"/>
        </w:rPr>
      </w:pPr>
    </w:p>
    <w:p w14:paraId="09AFA4A7" w14:textId="77777777" w:rsidR="00471737" w:rsidRPr="00A54185" w:rsidRDefault="00471737" w:rsidP="00CD4ED1">
      <w:pPr>
        <w:pBdr>
          <w:top w:val="nil"/>
          <w:left w:val="nil"/>
          <w:bottom w:val="nil"/>
          <w:right w:val="nil"/>
          <w:between w:val="nil"/>
        </w:pBdr>
        <w:spacing w:after="0"/>
        <w:ind w:left="360"/>
        <w:jc w:val="right"/>
        <w:rPr>
          <w:rFonts w:ascii="Century Gothic" w:eastAsia="Century Gothic" w:hAnsi="Century Gothic" w:cs="Century Gothic"/>
          <w:color w:val="000000"/>
        </w:rPr>
      </w:pPr>
    </w:p>
    <w:p w14:paraId="4D891662" w14:textId="636CB416" w:rsidR="006C3499" w:rsidRPr="00A54185" w:rsidRDefault="006C3499" w:rsidP="00CD4ED1">
      <w:pPr>
        <w:pBdr>
          <w:top w:val="nil"/>
          <w:left w:val="nil"/>
          <w:bottom w:val="nil"/>
          <w:right w:val="nil"/>
          <w:between w:val="nil"/>
        </w:pBdr>
        <w:spacing w:after="0"/>
        <w:ind w:left="360"/>
        <w:jc w:val="right"/>
        <w:rPr>
          <w:rFonts w:ascii="Century Gothic" w:eastAsia="Century Gothic" w:hAnsi="Century Gothic" w:cs="Century Gothic"/>
          <w:color w:val="000000"/>
        </w:rPr>
      </w:pPr>
      <w:r w:rsidRPr="00A54185">
        <w:rPr>
          <w:rFonts w:ascii="Century Gothic" w:eastAsia="Century Gothic" w:hAnsi="Century Gothic" w:cs="Century Gothic"/>
          <w:color w:val="000000"/>
        </w:rPr>
        <w:lastRenderedPageBreak/>
        <w:t xml:space="preserve">Таблиця </w:t>
      </w:r>
      <w:r w:rsidRPr="00A54185">
        <w:rPr>
          <w:rFonts w:ascii="Century Gothic" w:eastAsia="Century Gothic" w:hAnsi="Century Gothic" w:cs="Century Gothic"/>
        </w:rPr>
        <w:t>2.</w:t>
      </w:r>
      <w:r w:rsidR="00196EB6">
        <w:rPr>
          <w:rFonts w:ascii="Century Gothic" w:eastAsia="Century Gothic" w:hAnsi="Century Gothic" w:cs="Century Gothic"/>
        </w:rPr>
        <w:t>7</w:t>
      </w:r>
    </w:p>
    <w:p w14:paraId="1F2C88F1" w14:textId="77777777" w:rsidR="006C3499" w:rsidRPr="00A54185" w:rsidRDefault="006C3499" w:rsidP="00CD4ED1">
      <w:pPr>
        <w:pBdr>
          <w:top w:val="nil"/>
          <w:left w:val="nil"/>
          <w:bottom w:val="nil"/>
          <w:right w:val="nil"/>
          <w:between w:val="nil"/>
        </w:pBdr>
        <w:spacing w:after="0"/>
        <w:ind w:left="360"/>
        <w:jc w:val="center"/>
        <w:rPr>
          <w:rFonts w:ascii="Century Gothic" w:eastAsia="Century Gothic" w:hAnsi="Century Gothic" w:cs="Century Gothic"/>
          <w:color w:val="000000"/>
        </w:rPr>
      </w:pPr>
      <w:r w:rsidRPr="00A54185">
        <w:rPr>
          <w:rFonts w:ascii="Century Gothic" w:eastAsia="Century Gothic" w:hAnsi="Century Gothic" w:cs="Century Gothic"/>
          <w:color w:val="000000"/>
        </w:rPr>
        <w:t>Вартісні баланси у секторі громадські будівлі</w:t>
      </w:r>
    </w:p>
    <w:tbl>
      <w:tblPr>
        <w:tblStyle w:val="12"/>
        <w:tblW w:w="9775" w:type="dxa"/>
        <w:tblInd w:w="20" w:type="dxa"/>
        <w:tblLayout w:type="fixed"/>
        <w:tblLook w:val="04A0" w:firstRow="1" w:lastRow="0" w:firstColumn="1" w:lastColumn="0" w:noHBand="0" w:noVBand="1"/>
      </w:tblPr>
      <w:tblGrid>
        <w:gridCol w:w="394"/>
        <w:gridCol w:w="2431"/>
        <w:gridCol w:w="993"/>
        <w:gridCol w:w="935"/>
        <w:gridCol w:w="837"/>
        <w:gridCol w:w="837"/>
        <w:gridCol w:w="837"/>
        <w:gridCol w:w="837"/>
        <w:gridCol w:w="837"/>
        <w:gridCol w:w="837"/>
      </w:tblGrid>
      <w:tr w:rsidR="00FD4F2B" w:rsidRPr="00A54185" w14:paraId="297BB51C" w14:textId="77777777" w:rsidTr="00601FF5">
        <w:trPr>
          <w:cnfStyle w:val="100000000000" w:firstRow="1" w:lastRow="0" w:firstColumn="0" w:lastColumn="0" w:oddVBand="0" w:evenVBand="0" w:oddHBand="0" w:evenHBand="0" w:firstRowFirstColumn="0" w:firstRowLastColumn="0" w:lastRowFirstColumn="0" w:lastRowLastColumn="0"/>
          <w:trHeight w:val="23"/>
        </w:trPr>
        <w:tc>
          <w:tcPr>
            <w:tcW w:w="394" w:type="dxa"/>
            <w:vAlign w:val="center"/>
            <w:hideMark/>
          </w:tcPr>
          <w:p w14:paraId="654E02D7" w14:textId="77777777" w:rsidR="00FD4F2B" w:rsidRPr="00A54185" w:rsidRDefault="00FD4F2B" w:rsidP="00FF5ED9">
            <w:pPr>
              <w:jc w:val="center"/>
              <w:rPr>
                <w:rFonts w:ascii="Century Gothic" w:hAnsi="Century Gothic" w:cs="Calibri"/>
                <w:szCs w:val="16"/>
              </w:rPr>
            </w:pPr>
            <w:r w:rsidRPr="00A54185">
              <w:rPr>
                <w:rFonts w:ascii="Century Gothic" w:hAnsi="Century Gothic" w:cs="Calibri"/>
                <w:szCs w:val="16"/>
              </w:rPr>
              <w:t>№</w:t>
            </w:r>
          </w:p>
        </w:tc>
        <w:tc>
          <w:tcPr>
            <w:tcW w:w="2431" w:type="dxa"/>
            <w:vAlign w:val="center"/>
            <w:hideMark/>
          </w:tcPr>
          <w:p w14:paraId="7CCFE1BF" w14:textId="77777777" w:rsidR="00FD4F2B" w:rsidRPr="00A54185" w:rsidRDefault="00FD4F2B" w:rsidP="00FF5ED9">
            <w:pPr>
              <w:jc w:val="center"/>
              <w:rPr>
                <w:rFonts w:ascii="Century Gothic" w:hAnsi="Century Gothic" w:cs="Calibri"/>
                <w:szCs w:val="16"/>
              </w:rPr>
            </w:pPr>
            <w:r w:rsidRPr="00A54185">
              <w:rPr>
                <w:rFonts w:ascii="Century Gothic" w:hAnsi="Century Gothic" w:cs="Calibri"/>
                <w:szCs w:val="16"/>
              </w:rPr>
              <w:t>Показник</w:t>
            </w:r>
          </w:p>
        </w:tc>
        <w:tc>
          <w:tcPr>
            <w:tcW w:w="993" w:type="dxa"/>
            <w:vAlign w:val="center"/>
            <w:hideMark/>
          </w:tcPr>
          <w:p w14:paraId="4E144EF4" w14:textId="77777777" w:rsidR="00FD4F2B" w:rsidRPr="00A54185" w:rsidRDefault="00FD4F2B" w:rsidP="00FF5ED9">
            <w:pPr>
              <w:jc w:val="center"/>
              <w:rPr>
                <w:rFonts w:ascii="Century Gothic" w:hAnsi="Century Gothic" w:cs="Calibri"/>
                <w:szCs w:val="16"/>
              </w:rPr>
            </w:pPr>
            <w:r w:rsidRPr="00A54185">
              <w:rPr>
                <w:rFonts w:ascii="Century Gothic" w:hAnsi="Century Gothic" w:cs="Calibri"/>
                <w:szCs w:val="16"/>
              </w:rPr>
              <w:t>Од. вим.</w:t>
            </w:r>
          </w:p>
        </w:tc>
        <w:tc>
          <w:tcPr>
            <w:tcW w:w="935" w:type="dxa"/>
            <w:vAlign w:val="center"/>
          </w:tcPr>
          <w:p w14:paraId="7C25B623" w14:textId="77777777" w:rsidR="00FD4F2B" w:rsidRPr="00A54185" w:rsidRDefault="00FD4F2B" w:rsidP="00FF5ED9">
            <w:pPr>
              <w:jc w:val="center"/>
              <w:rPr>
                <w:rFonts w:ascii="Century Gothic" w:hAnsi="Century Gothic" w:cs="Calibri"/>
                <w:color w:val="auto"/>
                <w:szCs w:val="16"/>
              </w:rPr>
            </w:pPr>
            <w:r w:rsidRPr="00A54185">
              <w:rPr>
                <w:rFonts w:ascii="Century Gothic" w:hAnsi="Century Gothic"/>
                <w:color w:val="auto"/>
                <w:szCs w:val="16"/>
              </w:rPr>
              <w:t>2017</w:t>
            </w:r>
          </w:p>
        </w:tc>
        <w:tc>
          <w:tcPr>
            <w:tcW w:w="837" w:type="dxa"/>
            <w:vAlign w:val="center"/>
          </w:tcPr>
          <w:p w14:paraId="4DC95234" w14:textId="77777777" w:rsidR="00FD4F2B" w:rsidRPr="00A54185" w:rsidRDefault="00FD4F2B" w:rsidP="00FF5ED9">
            <w:pPr>
              <w:jc w:val="center"/>
              <w:rPr>
                <w:rFonts w:ascii="Century Gothic" w:hAnsi="Century Gothic" w:cs="Calibri"/>
                <w:color w:val="auto"/>
                <w:szCs w:val="16"/>
              </w:rPr>
            </w:pPr>
            <w:r w:rsidRPr="00A54185">
              <w:rPr>
                <w:rFonts w:ascii="Century Gothic" w:hAnsi="Century Gothic"/>
                <w:color w:val="auto"/>
                <w:szCs w:val="16"/>
              </w:rPr>
              <w:t>2018</w:t>
            </w:r>
          </w:p>
        </w:tc>
        <w:tc>
          <w:tcPr>
            <w:tcW w:w="837" w:type="dxa"/>
            <w:vAlign w:val="center"/>
          </w:tcPr>
          <w:p w14:paraId="3F636789" w14:textId="77777777" w:rsidR="00FD4F2B" w:rsidRPr="00A54185" w:rsidRDefault="00FD4F2B" w:rsidP="00FF5ED9">
            <w:pPr>
              <w:jc w:val="center"/>
              <w:rPr>
                <w:rFonts w:ascii="Century Gothic" w:hAnsi="Century Gothic" w:cs="Calibri"/>
                <w:color w:val="auto"/>
                <w:szCs w:val="16"/>
              </w:rPr>
            </w:pPr>
            <w:r w:rsidRPr="00A54185">
              <w:rPr>
                <w:rFonts w:ascii="Century Gothic" w:hAnsi="Century Gothic"/>
                <w:color w:val="auto"/>
                <w:szCs w:val="16"/>
              </w:rPr>
              <w:t>2019</w:t>
            </w:r>
          </w:p>
        </w:tc>
        <w:tc>
          <w:tcPr>
            <w:tcW w:w="837" w:type="dxa"/>
            <w:vAlign w:val="center"/>
          </w:tcPr>
          <w:p w14:paraId="6387DA05" w14:textId="77777777" w:rsidR="00FD4F2B" w:rsidRPr="00A54185" w:rsidRDefault="00FD4F2B" w:rsidP="00FF5ED9">
            <w:pPr>
              <w:jc w:val="center"/>
              <w:rPr>
                <w:rFonts w:ascii="Century Gothic" w:hAnsi="Century Gothic" w:cs="Calibri"/>
                <w:color w:val="auto"/>
                <w:szCs w:val="16"/>
              </w:rPr>
            </w:pPr>
            <w:r w:rsidRPr="00A54185">
              <w:rPr>
                <w:rFonts w:ascii="Century Gothic" w:hAnsi="Century Gothic"/>
                <w:color w:val="auto"/>
                <w:szCs w:val="16"/>
              </w:rPr>
              <w:t>2020</w:t>
            </w:r>
          </w:p>
        </w:tc>
        <w:tc>
          <w:tcPr>
            <w:tcW w:w="837" w:type="dxa"/>
            <w:vAlign w:val="center"/>
          </w:tcPr>
          <w:p w14:paraId="6DC3D731" w14:textId="77777777" w:rsidR="00FD4F2B" w:rsidRPr="00A54185" w:rsidRDefault="00FD4F2B" w:rsidP="00FF5ED9">
            <w:pPr>
              <w:jc w:val="center"/>
              <w:rPr>
                <w:rFonts w:ascii="Century Gothic" w:hAnsi="Century Gothic" w:cs="Calibri"/>
                <w:color w:val="auto"/>
                <w:szCs w:val="16"/>
              </w:rPr>
            </w:pPr>
            <w:r w:rsidRPr="00A54185">
              <w:rPr>
                <w:rFonts w:ascii="Century Gothic" w:hAnsi="Century Gothic"/>
                <w:color w:val="auto"/>
                <w:szCs w:val="16"/>
              </w:rPr>
              <w:t>2021</w:t>
            </w:r>
          </w:p>
        </w:tc>
        <w:tc>
          <w:tcPr>
            <w:tcW w:w="837" w:type="dxa"/>
            <w:vAlign w:val="center"/>
          </w:tcPr>
          <w:p w14:paraId="0D2369CA" w14:textId="77777777" w:rsidR="00FD4F2B" w:rsidRPr="00A54185" w:rsidRDefault="00FD4F2B" w:rsidP="00FF5ED9">
            <w:pPr>
              <w:jc w:val="center"/>
              <w:rPr>
                <w:rFonts w:ascii="Century Gothic" w:hAnsi="Century Gothic" w:cs="Calibri"/>
                <w:color w:val="auto"/>
                <w:szCs w:val="16"/>
              </w:rPr>
            </w:pPr>
            <w:r w:rsidRPr="00A54185">
              <w:rPr>
                <w:rFonts w:ascii="Century Gothic" w:hAnsi="Century Gothic"/>
                <w:color w:val="auto"/>
                <w:szCs w:val="16"/>
              </w:rPr>
              <w:t>2022</w:t>
            </w:r>
          </w:p>
        </w:tc>
        <w:tc>
          <w:tcPr>
            <w:tcW w:w="837" w:type="dxa"/>
            <w:vAlign w:val="center"/>
          </w:tcPr>
          <w:p w14:paraId="229E2EF2" w14:textId="77777777" w:rsidR="00FD4F2B" w:rsidRPr="00A54185" w:rsidRDefault="00FD4F2B" w:rsidP="00FF5ED9">
            <w:pPr>
              <w:jc w:val="center"/>
              <w:rPr>
                <w:rFonts w:ascii="Century Gothic" w:hAnsi="Century Gothic" w:cs="Calibri"/>
                <w:color w:val="auto"/>
                <w:szCs w:val="16"/>
              </w:rPr>
            </w:pPr>
            <w:r w:rsidRPr="00A54185">
              <w:rPr>
                <w:rFonts w:ascii="Century Gothic" w:hAnsi="Century Gothic"/>
                <w:color w:val="auto"/>
                <w:szCs w:val="16"/>
              </w:rPr>
              <w:t>2023</w:t>
            </w:r>
          </w:p>
        </w:tc>
      </w:tr>
      <w:tr w:rsidR="00FD4F2B" w:rsidRPr="00A54185" w14:paraId="1C1FCE96" w14:textId="77777777" w:rsidTr="00601FF5">
        <w:trPr>
          <w:trHeight w:val="23"/>
        </w:trPr>
        <w:tc>
          <w:tcPr>
            <w:tcW w:w="394" w:type="dxa"/>
            <w:vMerge w:val="restart"/>
            <w:noWrap/>
            <w:vAlign w:val="center"/>
            <w:hideMark/>
          </w:tcPr>
          <w:p w14:paraId="09DFB9AF" w14:textId="77777777" w:rsidR="00FD4F2B" w:rsidRPr="00A54185" w:rsidRDefault="00FD4F2B" w:rsidP="00FF5ED9">
            <w:pPr>
              <w:jc w:val="center"/>
              <w:rPr>
                <w:rFonts w:cs="Calibri"/>
                <w:szCs w:val="16"/>
              </w:rPr>
            </w:pPr>
            <w:r w:rsidRPr="00A54185">
              <w:rPr>
                <w:rFonts w:cs="Calibri"/>
                <w:szCs w:val="16"/>
              </w:rPr>
              <w:t>1</w:t>
            </w:r>
          </w:p>
        </w:tc>
        <w:tc>
          <w:tcPr>
            <w:tcW w:w="2431" w:type="dxa"/>
            <w:vMerge w:val="restart"/>
            <w:noWrap/>
            <w:vAlign w:val="center"/>
            <w:hideMark/>
          </w:tcPr>
          <w:p w14:paraId="66E31F20" w14:textId="77777777" w:rsidR="00FD4F2B" w:rsidRPr="00A54185" w:rsidRDefault="00FD4F2B" w:rsidP="00FF5ED9">
            <w:pPr>
              <w:rPr>
                <w:rFonts w:cs="Calibri"/>
                <w:szCs w:val="16"/>
              </w:rPr>
            </w:pPr>
            <w:r w:rsidRPr="00A54185">
              <w:rPr>
                <w:rFonts w:cs="Calibri"/>
                <w:szCs w:val="16"/>
              </w:rPr>
              <w:t>Електрична енергія</w:t>
            </w:r>
          </w:p>
        </w:tc>
        <w:tc>
          <w:tcPr>
            <w:tcW w:w="993" w:type="dxa"/>
            <w:noWrap/>
            <w:vAlign w:val="center"/>
            <w:hideMark/>
          </w:tcPr>
          <w:p w14:paraId="322E0370" w14:textId="77777777" w:rsidR="00FD4F2B" w:rsidRPr="00A54185" w:rsidRDefault="00FD4F2B" w:rsidP="00FF5ED9">
            <w:pPr>
              <w:jc w:val="center"/>
              <w:rPr>
                <w:rFonts w:cs="Calibri"/>
                <w:szCs w:val="16"/>
              </w:rPr>
            </w:pPr>
            <w:r w:rsidRPr="00A54185">
              <w:rPr>
                <w:szCs w:val="16"/>
              </w:rPr>
              <w:t>млн грн</w:t>
            </w:r>
          </w:p>
        </w:tc>
        <w:tc>
          <w:tcPr>
            <w:tcW w:w="935" w:type="dxa"/>
            <w:vAlign w:val="center"/>
          </w:tcPr>
          <w:p w14:paraId="2A46C059" w14:textId="77777777" w:rsidR="00FD4F2B" w:rsidRPr="00A54185" w:rsidRDefault="00FD4F2B" w:rsidP="00FF5ED9">
            <w:pPr>
              <w:jc w:val="center"/>
              <w:rPr>
                <w:szCs w:val="16"/>
              </w:rPr>
            </w:pPr>
            <w:r w:rsidRPr="00A54185">
              <w:rPr>
                <w:szCs w:val="16"/>
              </w:rPr>
              <w:t>4,84</w:t>
            </w:r>
          </w:p>
        </w:tc>
        <w:tc>
          <w:tcPr>
            <w:tcW w:w="837" w:type="dxa"/>
            <w:vAlign w:val="center"/>
          </w:tcPr>
          <w:p w14:paraId="774DD5F1" w14:textId="77777777" w:rsidR="00FD4F2B" w:rsidRPr="00A54185" w:rsidRDefault="00FD4F2B" w:rsidP="00FF5ED9">
            <w:pPr>
              <w:jc w:val="center"/>
              <w:rPr>
                <w:szCs w:val="16"/>
              </w:rPr>
            </w:pPr>
            <w:r w:rsidRPr="00A54185">
              <w:rPr>
                <w:szCs w:val="16"/>
              </w:rPr>
              <w:t>4,59</w:t>
            </w:r>
          </w:p>
        </w:tc>
        <w:tc>
          <w:tcPr>
            <w:tcW w:w="837" w:type="dxa"/>
            <w:vAlign w:val="center"/>
          </w:tcPr>
          <w:p w14:paraId="001586ED" w14:textId="77777777" w:rsidR="00FD4F2B" w:rsidRPr="00A54185" w:rsidRDefault="00FD4F2B" w:rsidP="00FF5ED9">
            <w:pPr>
              <w:jc w:val="center"/>
              <w:rPr>
                <w:szCs w:val="16"/>
              </w:rPr>
            </w:pPr>
            <w:r w:rsidRPr="00A54185">
              <w:rPr>
                <w:szCs w:val="16"/>
              </w:rPr>
              <w:t>3,57</w:t>
            </w:r>
          </w:p>
        </w:tc>
        <w:tc>
          <w:tcPr>
            <w:tcW w:w="837" w:type="dxa"/>
            <w:vAlign w:val="center"/>
          </w:tcPr>
          <w:p w14:paraId="54E5D5B0" w14:textId="77777777" w:rsidR="00FD4F2B" w:rsidRPr="00A54185" w:rsidRDefault="00FD4F2B" w:rsidP="00FF5ED9">
            <w:pPr>
              <w:jc w:val="center"/>
              <w:rPr>
                <w:szCs w:val="16"/>
              </w:rPr>
            </w:pPr>
            <w:r w:rsidRPr="00A54185">
              <w:rPr>
                <w:szCs w:val="16"/>
              </w:rPr>
              <w:t>3,08</w:t>
            </w:r>
          </w:p>
        </w:tc>
        <w:tc>
          <w:tcPr>
            <w:tcW w:w="837" w:type="dxa"/>
            <w:vAlign w:val="center"/>
          </w:tcPr>
          <w:p w14:paraId="1043A57F" w14:textId="77777777" w:rsidR="00FD4F2B" w:rsidRPr="00A54185" w:rsidRDefault="00FD4F2B" w:rsidP="00FF5ED9">
            <w:pPr>
              <w:jc w:val="center"/>
              <w:rPr>
                <w:szCs w:val="16"/>
              </w:rPr>
            </w:pPr>
            <w:r w:rsidRPr="00A54185">
              <w:rPr>
                <w:szCs w:val="16"/>
              </w:rPr>
              <w:t>7,51</w:t>
            </w:r>
          </w:p>
        </w:tc>
        <w:tc>
          <w:tcPr>
            <w:tcW w:w="837" w:type="dxa"/>
            <w:vAlign w:val="center"/>
          </w:tcPr>
          <w:p w14:paraId="0E30B11D" w14:textId="77777777" w:rsidR="00FD4F2B" w:rsidRPr="00A54185" w:rsidRDefault="00FD4F2B" w:rsidP="00FF5ED9">
            <w:pPr>
              <w:jc w:val="center"/>
              <w:rPr>
                <w:szCs w:val="16"/>
              </w:rPr>
            </w:pPr>
            <w:r w:rsidRPr="00A54185">
              <w:rPr>
                <w:szCs w:val="16"/>
              </w:rPr>
              <w:t>13,48</w:t>
            </w:r>
          </w:p>
        </w:tc>
        <w:tc>
          <w:tcPr>
            <w:tcW w:w="837" w:type="dxa"/>
            <w:vAlign w:val="center"/>
          </w:tcPr>
          <w:p w14:paraId="7D074CF2" w14:textId="77777777" w:rsidR="00FD4F2B" w:rsidRPr="00A54185" w:rsidRDefault="00FD4F2B" w:rsidP="00FF5ED9">
            <w:pPr>
              <w:jc w:val="center"/>
              <w:rPr>
                <w:szCs w:val="16"/>
              </w:rPr>
            </w:pPr>
            <w:r w:rsidRPr="00A54185">
              <w:rPr>
                <w:szCs w:val="16"/>
              </w:rPr>
              <w:t>11,02</w:t>
            </w:r>
          </w:p>
        </w:tc>
      </w:tr>
      <w:tr w:rsidR="00FD4F2B" w:rsidRPr="00A54185" w14:paraId="484EC360" w14:textId="77777777" w:rsidTr="00601FF5">
        <w:trPr>
          <w:trHeight w:val="23"/>
        </w:trPr>
        <w:tc>
          <w:tcPr>
            <w:tcW w:w="394" w:type="dxa"/>
            <w:vMerge/>
            <w:noWrap/>
            <w:vAlign w:val="center"/>
          </w:tcPr>
          <w:p w14:paraId="0B450EE9" w14:textId="77777777" w:rsidR="00FD4F2B" w:rsidRPr="00A54185" w:rsidRDefault="00FD4F2B" w:rsidP="00FF5ED9">
            <w:pPr>
              <w:jc w:val="center"/>
              <w:rPr>
                <w:rFonts w:cs="Calibri"/>
                <w:szCs w:val="16"/>
              </w:rPr>
            </w:pPr>
          </w:p>
        </w:tc>
        <w:tc>
          <w:tcPr>
            <w:tcW w:w="2431" w:type="dxa"/>
            <w:vMerge/>
            <w:noWrap/>
            <w:vAlign w:val="center"/>
          </w:tcPr>
          <w:p w14:paraId="7359BFE2" w14:textId="77777777" w:rsidR="00FD4F2B" w:rsidRPr="00A54185" w:rsidRDefault="00FD4F2B" w:rsidP="00FF5ED9">
            <w:pPr>
              <w:rPr>
                <w:rFonts w:cs="Calibri"/>
                <w:szCs w:val="16"/>
              </w:rPr>
            </w:pPr>
          </w:p>
        </w:tc>
        <w:tc>
          <w:tcPr>
            <w:tcW w:w="993" w:type="dxa"/>
            <w:noWrap/>
            <w:vAlign w:val="center"/>
          </w:tcPr>
          <w:p w14:paraId="552326A1" w14:textId="77777777" w:rsidR="00FD4F2B" w:rsidRPr="00A54185" w:rsidRDefault="00FD4F2B" w:rsidP="00FF5ED9">
            <w:pPr>
              <w:jc w:val="center"/>
              <w:rPr>
                <w:szCs w:val="16"/>
              </w:rPr>
            </w:pPr>
            <w:r w:rsidRPr="00A54185">
              <w:rPr>
                <w:szCs w:val="16"/>
              </w:rPr>
              <w:t>тис. євро</w:t>
            </w:r>
          </w:p>
        </w:tc>
        <w:tc>
          <w:tcPr>
            <w:tcW w:w="935" w:type="dxa"/>
            <w:vAlign w:val="center"/>
          </w:tcPr>
          <w:p w14:paraId="408DCD1F" w14:textId="77777777" w:rsidR="00FD4F2B" w:rsidRPr="00A54185" w:rsidRDefault="00FD4F2B" w:rsidP="00FF5ED9">
            <w:pPr>
              <w:jc w:val="center"/>
              <w:rPr>
                <w:szCs w:val="16"/>
              </w:rPr>
            </w:pPr>
            <w:r w:rsidRPr="00A54185">
              <w:rPr>
                <w:szCs w:val="16"/>
              </w:rPr>
              <w:t>161,28</w:t>
            </w:r>
          </w:p>
        </w:tc>
        <w:tc>
          <w:tcPr>
            <w:tcW w:w="837" w:type="dxa"/>
            <w:vAlign w:val="center"/>
          </w:tcPr>
          <w:p w14:paraId="1B0307EA" w14:textId="77777777" w:rsidR="00FD4F2B" w:rsidRPr="00A54185" w:rsidRDefault="00FD4F2B" w:rsidP="00FF5ED9">
            <w:pPr>
              <w:jc w:val="center"/>
              <w:rPr>
                <w:szCs w:val="16"/>
              </w:rPr>
            </w:pPr>
            <w:r w:rsidRPr="00A54185">
              <w:rPr>
                <w:szCs w:val="16"/>
              </w:rPr>
              <w:t>142,77</w:t>
            </w:r>
          </w:p>
        </w:tc>
        <w:tc>
          <w:tcPr>
            <w:tcW w:w="837" w:type="dxa"/>
            <w:vAlign w:val="center"/>
          </w:tcPr>
          <w:p w14:paraId="5E5353D4" w14:textId="77777777" w:rsidR="00FD4F2B" w:rsidRPr="00A54185" w:rsidRDefault="00FD4F2B" w:rsidP="00FF5ED9">
            <w:pPr>
              <w:jc w:val="center"/>
              <w:rPr>
                <w:szCs w:val="16"/>
              </w:rPr>
            </w:pPr>
            <w:r w:rsidRPr="00A54185">
              <w:rPr>
                <w:szCs w:val="16"/>
              </w:rPr>
              <w:t>123,45</w:t>
            </w:r>
          </w:p>
        </w:tc>
        <w:tc>
          <w:tcPr>
            <w:tcW w:w="837" w:type="dxa"/>
            <w:vAlign w:val="center"/>
          </w:tcPr>
          <w:p w14:paraId="3DC3D238" w14:textId="77777777" w:rsidR="00FD4F2B" w:rsidRPr="00A54185" w:rsidRDefault="00FD4F2B" w:rsidP="00FF5ED9">
            <w:pPr>
              <w:jc w:val="center"/>
              <w:rPr>
                <w:szCs w:val="16"/>
              </w:rPr>
            </w:pPr>
            <w:r w:rsidRPr="00A54185">
              <w:rPr>
                <w:szCs w:val="16"/>
              </w:rPr>
              <w:t>100,02</w:t>
            </w:r>
          </w:p>
        </w:tc>
        <w:tc>
          <w:tcPr>
            <w:tcW w:w="837" w:type="dxa"/>
            <w:vAlign w:val="center"/>
          </w:tcPr>
          <w:p w14:paraId="1C647EE5" w14:textId="77777777" w:rsidR="00FD4F2B" w:rsidRPr="00A54185" w:rsidRDefault="00FD4F2B" w:rsidP="00FF5ED9">
            <w:pPr>
              <w:jc w:val="center"/>
              <w:rPr>
                <w:szCs w:val="16"/>
              </w:rPr>
            </w:pPr>
            <w:r w:rsidRPr="00A54185">
              <w:rPr>
                <w:szCs w:val="16"/>
              </w:rPr>
              <w:t>232,47</w:t>
            </w:r>
          </w:p>
        </w:tc>
        <w:tc>
          <w:tcPr>
            <w:tcW w:w="837" w:type="dxa"/>
            <w:vAlign w:val="center"/>
          </w:tcPr>
          <w:p w14:paraId="5664D4C8" w14:textId="77777777" w:rsidR="00FD4F2B" w:rsidRPr="00A54185" w:rsidRDefault="00FD4F2B" w:rsidP="00FF5ED9">
            <w:pPr>
              <w:jc w:val="center"/>
              <w:rPr>
                <w:szCs w:val="16"/>
              </w:rPr>
            </w:pPr>
            <w:r w:rsidRPr="00A54185">
              <w:rPr>
                <w:szCs w:val="16"/>
              </w:rPr>
              <w:t>396,81</w:t>
            </w:r>
          </w:p>
        </w:tc>
        <w:tc>
          <w:tcPr>
            <w:tcW w:w="837" w:type="dxa"/>
            <w:vAlign w:val="center"/>
          </w:tcPr>
          <w:p w14:paraId="7543E255" w14:textId="77777777" w:rsidR="00FD4F2B" w:rsidRPr="00A54185" w:rsidRDefault="00FD4F2B" w:rsidP="00FF5ED9">
            <w:pPr>
              <w:jc w:val="center"/>
              <w:rPr>
                <w:szCs w:val="16"/>
              </w:rPr>
            </w:pPr>
            <w:r w:rsidRPr="00A54185">
              <w:rPr>
                <w:szCs w:val="16"/>
              </w:rPr>
              <w:t>278,54</w:t>
            </w:r>
          </w:p>
        </w:tc>
      </w:tr>
      <w:tr w:rsidR="00FD4F2B" w:rsidRPr="00A54185" w14:paraId="2AC520DA" w14:textId="77777777" w:rsidTr="00601FF5">
        <w:trPr>
          <w:trHeight w:val="23"/>
        </w:trPr>
        <w:tc>
          <w:tcPr>
            <w:tcW w:w="394" w:type="dxa"/>
            <w:vMerge w:val="restart"/>
            <w:noWrap/>
            <w:vAlign w:val="center"/>
          </w:tcPr>
          <w:p w14:paraId="10AA1451" w14:textId="77777777" w:rsidR="00FD4F2B" w:rsidRPr="00A54185" w:rsidRDefault="00FD4F2B" w:rsidP="00FF5ED9">
            <w:pPr>
              <w:jc w:val="center"/>
              <w:rPr>
                <w:rFonts w:cs="Calibri"/>
                <w:szCs w:val="16"/>
              </w:rPr>
            </w:pPr>
            <w:r w:rsidRPr="00A54185">
              <w:rPr>
                <w:rFonts w:cs="Calibri"/>
                <w:szCs w:val="16"/>
              </w:rPr>
              <w:t>2</w:t>
            </w:r>
          </w:p>
        </w:tc>
        <w:tc>
          <w:tcPr>
            <w:tcW w:w="2431" w:type="dxa"/>
            <w:vMerge w:val="restart"/>
            <w:noWrap/>
            <w:vAlign w:val="center"/>
          </w:tcPr>
          <w:p w14:paraId="67DA241E" w14:textId="77777777" w:rsidR="00FD4F2B" w:rsidRPr="00A54185" w:rsidRDefault="00FD4F2B" w:rsidP="00FF5ED9">
            <w:pPr>
              <w:rPr>
                <w:rFonts w:cs="Calibri"/>
                <w:szCs w:val="16"/>
              </w:rPr>
            </w:pPr>
            <w:r w:rsidRPr="00A54185">
              <w:rPr>
                <w:rFonts w:cs="Calibri"/>
                <w:szCs w:val="16"/>
              </w:rPr>
              <w:t>Природний газ</w:t>
            </w:r>
          </w:p>
        </w:tc>
        <w:tc>
          <w:tcPr>
            <w:tcW w:w="993" w:type="dxa"/>
            <w:noWrap/>
            <w:vAlign w:val="center"/>
          </w:tcPr>
          <w:p w14:paraId="36A871AF" w14:textId="77777777" w:rsidR="00FD4F2B" w:rsidRPr="00A54185" w:rsidRDefault="00FD4F2B" w:rsidP="00FF5ED9">
            <w:pPr>
              <w:jc w:val="center"/>
              <w:rPr>
                <w:szCs w:val="16"/>
              </w:rPr>
            </w:pPr>
            <w:r w:rsidRPr="00A54185">
              <w:rPr>
                <w:szCs w:val="16"/>
              </w:rPr>
              <w:t>млн грн</w:t>
            </w:r>
          </w:p>
        </w:tc>
        <w:tc>
          <w:tcPr>
            <w:tcW w:w="935" w:type="dxa"/>
            <w:vAlign w:val="center"/>
          </w:tcPr>
          <w:p w14:paraId="771E17CB" w14:textId="77777777" w:rsidR="00FD4F2B" w:rsidRPr="00A54185" w:rsidRDefault="00FD4F2B" w:rsidP="00FF5ED9">
            <w:pPr>
              <w:jc w:val="center"/>
              <w:rPr>
                <w:szCs w:val="16"/>
              </w:rPr>
            </w:pPr>
            <w:r w:rsidRPr="00A54185">
              <w:rPr>
                <w:szCs w:val="16"/>
              </w:rPr>
              <w:t>2,48</w:t>
            </w:r>
          </w:p>
        </w:tc>
        <w:tc>
          <w:tcPr>
            <w:tcW w:w="837" w:type="dxa"/>
            <w:vAlign w:val="center"/>
          </w:tcPr>
          <w:p w14:paraId="5883C30D" w14:textId="77777777" w:rsidR="00FD4F2B" w:rsidRPr="00A54185" w:rsidRDefault="00FD4F2B" w:rsidP="00FF5ED9">
            <w:pPr>
              <w:jc w:val="center"/>
              <w:rPr>
                <w:szCs w:val="16"/>
              </w:rPr>
            </w:pPr>
            <w:r w:rsidRPr="00A54185">
              <w:rPr>
                <w:szCs w:val="16"/>
              </w:rPr>
              <w:t>2,08</w:t>
            </w:r>
          </w:p>
        </w:tc>
        <w:tc>
          <w:tcPr>
            <w:tcW w:w="837" w:type="dxa"/>
            <w:vAlign w:val="center"/>
          </w:tcPr>
          <w:p w14:paraId="51DEB0C0" w14:textId="77777777" w:rsidR="00FD4F2B" w:rsidRPr="00A54185" w:rsidRDefault="00FD4F2B" w:rsidP="00FF5ED9">
            <w:pPr>
              <w:jc w:val="center"/>
              <w:rPr>
                <w:szCs w:val="16"/>
              </w:rPr>
            </w:pPr>
            <w:r w:rsidRPr="00A54185">
              <w:rPr>
                <w:szCs w:val="16"/>
              </w:rPr>
              <w:t>2,03</w:t>
            </w:r>
          </w:p>
        </w:tc>
        <w:tc>
          <w:tcPr>
            <w:tcW w:w="837" w:type="dxa"/>
            <w:vAlign w:val="center"/>
          </w:tcPr>
          <w:p w14:paraId="672F8639" w14:textId="77777777" w:rsidR="00FD4F2B" w:rsidRPr="00A54185" w:rsidRDefault="00FD4F2B" w:rsidP="00FF5ED9">
            <w:pPr>
              <w:jc w:val="center"/>
              <w:rPr>
                <w:szCs w:val="16"/>
              </w:rPr>
            </w:pPr>
            <w:r w:rsidRPr="00A54185">
              <w:rPr>
                <w:szCs w:val="16"/>
              </w:rPr>
              <w:t>2,18</w:t>
            </w:r>
          </w:p>
        </w:tc>
        <w:tc>
          <w:tcPr>
            <w:tcW w:w="837" w:type="dxa"/>
            <w:vAlign w:val="center"/>
          </w:tcPr>
          <w:p w14:paraId="253D15B2" w14:textId="77777777" w:rsidR="00FD4F2B" w:rsidRPr="00A54185" w:rsidRDefault="00FD4F2B" w:rsidP="00FF5ED9">
            <w:pPr>
              <w:jc w:val="center"/>
              <w:rPr>
                <w:szCs w:val="16"/>
              </w:rPr>
            </w:pPr>
            <w:r w:rsidRPr="00A54185">
              <w:rPr>
                <w:szCs w:val="16"/>
              </w:rPr>
              <w:t>2,37</w:t>
            </w:r>
          </w:p>
        </w:tc>
        <w:tc>
          <w:tcPr>
            <w:tcW w:w="837" w:type="dxa"/>
            <w:vAlign w:val="center"/>
          </w:tcPr>
          <w:p w14:paraId="3376111A" w14:textId="77777777" w:rsidR="00FD4F2B" w:rsidRPr="00A54185" w:rsidRDefault="00FD4F2B" w:rsidP="00FF5ED9">
            <w:pPr>
              <w:jc w:val="center"/>
              <w:rPr>
                <w:szCs w:val="16"/>
              </w:rPr>
            </w:pPr>
            <w:r w:rsidRPr="00A54185">
              <w:rPr>
                <w:szCs w:val="16"/>
              </w:rPr>
              <w:t>4,38</w:t>
            </w:r>
          </w:p>
        </w:tc>
        <w:tc>
          <w:tcPr>
            <w:tcW w:w="837" w:type="dxa"/>
            <w:vAlign w:val="center"/>
          </w:tcPr>
          <w:p w14:paraId="537AD834" w14:textId="77777777" w:rsidR="00FD4F2B" w:rsidRPr="00A54185" w:rsidRDefault="00FD4F2B" w:rsidP="00FF5ED9">
            <w:pPr>
              <w:jc w:val="center"/>
              <w:rPr>
                <w:szCs w:val="16"/>
              </w:rPr>
            </w:pPr>
            <w:r w:rsidRPr="00A54185">
              <w:rPr>
                <w:szCs w:val="16"/>
              </w:rPr>
              <w:t>5,46</w:t>
            </w:r>
          </w:p>
        </w:tc>
      </w:tr>
      <w:tr w:rsidR="00FD4F2B" w:rsidRPr="00A54185" w14:paraId="6CEE7AD4" w14:textId="77777777" w:rsidTr="00601FF5">
        <w:trPr>
          <w:trHeight w:val="23"/>
        </w:trPr>
        <w:tc>
          <w:tcPr>
            <w:tcW w:w="394" w:type="dxa"/>
            <w:vMerge/>
            <w:noWrap/>
            <w:vAlign w:val="center"/>
          </w:tcPr>
          <w:p w14:paraId="678A1C7E" w14:textId="77777777" w:rsidR="00FD4F2B" w:rsidRPr="00A54185" w:rsidRDefault="00FD4F2B" w:rsidP="00FF5ED9">
            <w:pPr>
              <w:jc w:val="center"/>
              <w:rPr>
                <w:rFonts w:cs="Calibri"/>
                <w:szCs w:val="16"/>
              </w:rPr>
            </w:pPr>
          </w:p>
        </w:tc>
        <w:tc>
          <w:tcPr>
            <w:tcW w:w="2431" w:type="dxa"/>
            <w:vMerge/>
            <w:noWrap/>
            <w:vAlign w:val="center"/>
          </w:tcPr>
          <w:p w14:paraId="3873EAAF" w14:textId="77777777" w:rsidR="00FD4F2B" w:rsidRPr="00A54185" w:rsidRDefault="00FD4F2B" w:rsidP="00FF5ED9">
            <w:pPr>
              <w:rPr>
                <w:rFonts w:cs="Calibri"/>
                <w:szCs w:val="16"/>
              </w:rPr>
            </w:pPr>
          </w:p>
        </w:tc>
        <w:tc>
          <w:tcPr>
            <w:tcW w:w="993" w:type="dxa"/>
            <w:noWrap/>
            <w:vAlign w:val="center"/>
          </w:tcPr>
          <w:p w14:paraId="51FF1E67" w14:textId="77777777" w:rsidR="00FD4F2B" w:rsidRPr="00A54185" w:rsidRDefault="00FD4F2B" w:rsidP="00FF5ED9">
            <w:pPr>
              <w:jc w:val="center"/>
              <w:rPr>
                <w:szCs w:val="16"/>
              </w:rPr>
            </w:pPr>
            <w:r w:rsidRPr="00A54185">
              <w:rPr>
                <w:szCs w:val="16"/>
              </w:rPr>
              <w:t>тис. євро</w:t>
            </w:r>
          </w:p>
        </w:tc>
        <w:tc>
          <w:tcPr>
            <w:tcW w:w="935" w:type="dxa"/>
            <w:vAlign w:val="center"/>
          </w:tcPr>
          <w:p w14:paraId="433E45A9" w14:textId="77777777" w:rsidR="00FD4F2B" w:rsidRPr="00A54185" w:rsidRDefault="00FD4F2B" w:rsidP="00FF5ED9">
            <w:pPr>
              <w:jc w:val="center"/>
              <w:rPr>
                <w:szCs w:val="16"/>
              </w:rPr>
            </w:pPr>
            <w:r w:rsidRPr="00A54185">
              <w:rPr>
                <w:szCs w:val="16"/>
              </w:rPr>
              <w:t>82,56</w:t>
            </w:r>
          </w:p>
        </w:tc>
        <w:tc>
          <w:tcPr>
            <w:tcW w:w="837" w:type="dxa"/>
            <w:vAlign w:val="center"/>
          </w:tcPr>
          <w:p w14:paraId="470341FB" w14:textId="77777777" w:rsidR="00FD4F2B" w:rsidRPr="00A54185" w:rsidRDefault="00FD4F2B" w:rsidP="00FF5ED9">
            <w:pPr>
              <w:jc w:val="center"/>
              <w:rPr>
                <w:szCs w:val="16"/>
              </w:rPr>
            </w:pPr>
            <w:r w:rsidRPr="00A54185">
              <w:rPr>
                <w:szCs w:val="16"/>
              </w:rPr>
              <w:t>64,72</w:t>
            </w:r>
          </w:p>
        </w:tc>
        <w:tc>
          <w:tcPr>
            <w:tcW w:w="837" w:type="dxa"/>
            <w:vAlign w:val="center"/>
          </w:tcPr>
          <w:p w14:paraId="63070F00" w14:textId="77777777" w:rsidR="00FD4F2B" w:rsidRPr="00A54185" w:rsidRDefault="00FD4F2B" w:rsidP="00FF5ED9">
            <w:pPr>
              <w:jc w:val="center"/>
              <w:rPr>
                <w:szCs w:val="16"/>
              </w:rPr>
            </w:pPr>
            <w:r w:rsidRPr="00A54185">
              <w:rPr>
                <w:szCs w:val="16"/>
              </w:rPr>
              <w:t>69,99</w:t>
            </w:r>
          </w:p>
        </w:tc>
        <w:tc>
          <w:tcPr>
            <w:tcW w:w="837" w:type="dxa"/>
            <w:vAlign w:val="center"/>
          </w:tcPr>
          <w:p w14:paraId="20D76485" w14:textId="77777777" w:rsidR="00FD4F2B" w:rsidRPr="00A54185" w:rsidRDefault="00FD4F2B" w:rsidP="00FF5ED9">
            <w:pPr>
              <w:jc w:val="center"/>
              <w:rPr>
                <w:szCs w:val="16"/>
              </w:rPr>
            </w:pPr>
            <w:r w:rsidRPr="00A54185">
              <w:rPr>
                <w:szCs w:val="16"/>
              </w:rPr>
              <w:t>70,93</w:t>
            </w:r>
          </w:p>
        </w:tc>
        <w:tc>
          <w:tcPr>
            <w:tcW w:w="837" w:type="dxa"/>
            <w:vAlign w:val="center"/>
          </w:tcPr>
          <w:p w14:paraId="0237FCEA" w14:textId="77777777" w:rsidR="00FD4F2B" w:rsidRPr="00A54185" w:rsidRDefault="00FD4F2B" w:rsidP="00FF5ED9">
            <w:pPr>
              <w:jc w:val="center"/>
              <w:rPr>
                <w:szCs w:val="16"/>
              </w:rPr>
            </w:pPr>
            <w:r w:rsidRPr="00A54185">
              <w:rPr>
                <w:szCs w:val="16"/>
              </w:rPr>
              <w:t>73,39</w:t>
            </w:r>
          </w:p>
        </w:tc>
        <w:tc>
          <w:tcPr>
            <w:tcW w:w="837" w:type="dxa"/>
            <w:vAlign w:val="center"/>
          </w:tcPr>
          <w:p w14:paraId="38EE5222" w14:textId="77777777" w:rsidR="00FD4F2B" w:rsidRPr="00A54185" w:rsidRDefault="00FD4F2B" w:rsidP="00FF5ED9">
            <w:pPr>
              <w:jc w:val="center"/>
              <w:rPr>
                <w:szCs w:val="16"/>
              </w:rPr>
            </w:pPr>
            <w:r w:rsidRPr="00A54185">
              <w:rPr>
                <w:szCs w:val="16"/>
              </w:rPr>
              <w:t>128,82</w:t>
            </w:r>
          </w:p>
        </w:tc>
        <w:tc>
          <w:tcPr>
            <w:tcW w:w="837" w:type="dxa"/>
            <w:vAlign w:val="center"/>
          </w:tcPr>
          <w:p w14:paraId="29D1B3E1" w14:textId="77777777" w:rsidR="00FD4F2B" w:rsidRPr="00A54185" w:rsidRDefault="00FD4F2B" w:rsidP="00FF5ED9">
            <w:pPr>
              <w:jc w:val="center"/>
              <w:rPr>
                <w:szCs w:val="16"/>
              </w:rPr>
            </w:pPr>
            <w:r w:rsidRPr="00A54185">
              <w:rPr>
                <w:szCs w:val="16"/>
              </w:rPr>
              <w:t>138,09</w:t>
            </w:r>
          </w:p>
        </w:tc>
      </w:tr>
      <w:tr w:rsidR="00FD4F2B" w:rsidRPr="00A54185" w14:paraId="0305E8B2" w14:textId="77777777" w:rsidTr="00601FF5">
        <w:trPr>
          <w:trHeight w:val="23"/>
        </w:trPr>
        <w:tc>
          <w:tcPr>
            <w:tcW w:w="394" w:type="dxa"/>
            <w:vMerge w:val="restart"/>
            <w:noWrap/>
            <w:vAlign w:val="center"/>
          </w:tcPr>
          <w:p w14:paraId="13EB0AC8" w14:textId="77777777" w:rsidR="00FD4F2B" w:rsidRPr="00A54185" w:rsidRDefault="00FD4F2B" w:rsidP="00FF5ED9">
            <w:pPr>
              <w:jc w:val="center"/>
              <w:rPr>
                <w:rFonts w:cs="Calibri"/>
                <w:szCs w:val="16"/>
              </w:rPr>
            </w:pPr>
            <w:r w:rsidRPr="00A54185">
              <w:rPr>
                <w:rFonts w:cs="Calibri"/>
                <w:szCs w:val="16"/>
              </w:rPr>
              <w:t>3</w:t>
            </w:r>
          </w:p>
        </w:tc>
        <w:tc>
          <w:tcPr>
            <w:tcW w:w="2431" w:type="dxa"/>
            <w:vMerge w:val="restart"/>
            <w:noWrap/>
            <w:vAlign w:val="center"/>
          </w:tcPr>
          <w:p w14:paraId="3B09668F" w14:textId="77777777" w:rsidR="00FD4F2B" w:rsidRPr="00A54185" w:rsidRDefault="00FD4F2B" w:rsidP="00FF5ED9">
            <w:pPr>
              <w:rPr>
                <w:rFonts w:cs="Calibri"/>
                <w:szCs w:val="16"/>
              </w:rPr>
            </w:pPr>
            <w:r w:rsidRPr="00A54185">
              <w:rPr>
                <w:szCs w:val="16"/>
              </w:rPr>
              <w:t>Теплова енергія на опалення</w:t>
            </w:r>
          </w:p>
        </w:tc>
        <w:tc>
          <w:tcPr>
            <w:tcW w:w="993" w:type="dxa"/>
            <w:noWrap/>
            <w:vAlign w:val="center"/>
          </w:tcPr>
          <w:p w14:paraId="72B055DC" w14:textId="77777777" w:rsidR="00FD4F2B" w:rsidRPr="00A54185" w:rsidRDefault="00FD4F2B" w:rsidP="00FF5ED9">
            <w:pPr>
              <w:jc w:val="center"/>
              <w:rPr>
                <w:szCs w:val="16"/>
              </w:rPr>
            </w:pPr>
            <w:r w:rsidRPr="00A54185">
              <w:rPr>
                <w:szCs w:val="16"/>
              </w:rPr>
              <w:t>млн грн</w:t>
            </w:r>
          </w:p>
        </w:tc>
        <w:tc>
          <w:tcPr>
            <w:tcW w:w="935" w:type="dxa"/>
            <w:vAlign w:val="center"/>
          </w:tcPr>
          <w:p w14:paraId="71DAD7EC" w14:textId="77777777" w:rsidR="00FD4F2B" w:rsidRPr="00A54185" w:rsidRDefault="00FD4F2B" w:rsidP="00FF5ED9">
            <w:pPr>
              <w:jc w:val="center"/>
              <w:rPr>
                <w:szCs w:val="16"/>
              </w:rPr>
            </w:pPr>
            <w:r w:rsidRPr="00A54185">
              <w:rPr>
                <w:szCs w:val="16"/>
              </w:rPr>
              <w:t>27,75</w:t>
            </w:r>
          </w:p>
        </w:tc>
        <w:tc>
          <w:tcPr>
            <w:tcW w:w="837" w:type="dxa"/>
            <w:vAlign w:val="center"/>
          </w:tcPr>
          <w:p w14:paraId="739A7470" w14:textId="77777777" w:rsidR="00FD4F2B" w:rsidRPr="00A54185" w:rsidRDefault="00FD4F2B" w:rsidP="00FF5ED9">
            <w:pPr>
              <w:jc w:val="center"/>
              <w:rPr>
                <w:szCs w:val="16"/>
              </w:rPr>
            </w:pPr>
            <w:r w:rsidRPr="00A54185">
              <w:rPr>
                <w:szCs w:val="16"/>
              </w:rPr>
              <w:t>40,70</w:t>
            </w:r>
          </w:p>
        </w:tc>
        <w:tc>
          <w:tcPr>
            <w:tcW w:w="837" w:type="dxa"/>
            <w:vAlign w:val="center"/>
          </w:tcPr>
          <w:p w14:paraId="0771E8B3" w14:textId="77777777" w:rsidR="00FD4F2B" w:rsidRPr="00A54185" w:rsidRDefault="00FD4F2B" w:rsidP="00FF5ED9">
            <w:pPr>
              <w:jc w:val="center"/>
              <w:rPr>
                <w:szCs w:val="16"/>
              </w:rPr>
            </w:pPr>
            <w:r w:rsidRPr="00A54185">
              <w:rPr>
                <w:szCs w:val="16"/>
              </w:rPr>
              <w:t>32,83</w:t>
            </w:r>
          </w:p>
        </w:tc>
        <w:tc>
          <w:tcPr>
            <w:tcW w:w="837" w:type="dxa"/>
            <w:vAlign w:val="center"/>
          </w:tcPr>
          <w:p w14:paraId="37F8BFD1" w14:textId="77777777" w:rsidR="00FD4F2B" w:rsidRPr="00A54185" w:rsidRDefault="00FD4F2B" w:rsidP="00FF5ED9">
            <w:pPr>
              <w:jc w:val="center"/>
              <w:rPr>
                <w:szCs w:val="16"/>
              </w:rPr>
            </w:pPr>
            <w:r w:rsidRPr="00A54185">
              <w:rPr>
                <w:szCs w:val="16"/>
              </w:rPr>
              <w:t>30,06</w:t>
            </w:r>
          </w:p>
        </w:tc>
        <w:tc>
          <w:tcPr>
            <w:tcW w:w="837" w:type="dxa"/>
            <w:vAlign w:val="center"/>
          </w:tcPr>
          <w:p w14:paraId="5CE395E2" w14:textId="77777777" w:rsidR="00FD4F2B" w:rsidRPr="00A54185" w:rsidRDefault="00FD4F2B" w:rsidP="00FF5ED9">
            <w:pPr>
              <w:jc w:val="center"/>
              <w:rPr>
                <w:szCs w:val="16"/>
              </w:rPr>
            </w:pPr>
            <w:r w:rsidRPr="00A54185">
              <w:rPr>
                <w:szCs w:val="16"/>
              </w:rPr>
              <w:t>43,61</w:t>
            </w:r>
          </w:p>
        </w:tc>
        <w:tc>
          <w:tcPr>
            <w:tcW w:w="837" w:type="dxa"/>
            <w:vAlign w:val="center"/>
          </w:tcPr>
          <w:p w14:paraId="21F9DA97" w14:textId="77777777" w:rsidR="00FD4F2B" w:rsidRPr="00A54185" w:rsidRDefault="00FD4F2B" w:rsidP="00FF5ED9">
            <w:pPr>
              <w:jc w:val="center"/>
              <w:rPr>
                <w:szCs w:val="16"/>
              </w:rPr>
            </w:pPr>
            <w:r w:rsidRPr="00A54185">
              <w:rPr>
                <w:szCs w:val="16"/>
              </w:rPr>
              <w:t>68,74</w:t>
            </w:r>
          </w:p>
        </w:tc>
        <w:tc>
          <w:tcPr>
            <w:tcW w:w="837" w:type="dxa"/>
            <w:vAlign w:val="center"/>
          </w:tcPr>
          <w:p w14:paraId="0943A462" w14:textId="77777777" w:rsidR="00FD4F2B" w:rsidRPr="00A54185" w:rsidRDefault="00FD4F2B" w:rsidP="00FF5ED9">
            <w:pPr>
              <w:jc w:val="center"/>
              <w:rPr>
                <w:szCs w:val="16"/>
              </w:rPr>
            </w:pPr>
            <w:r w:rsidRPr="00A54185">
              <w:rPr>
                <w:szCs w:val="16"/>
              </w:rPr>
              <w:t>74,87</w:t>
            </w:r>
          </w:p>
        </w:tc>
      </w:tr>
      <w:tr w:rsidR="00FD4F2B" w:rsidRPr="00A54185" w14:paraId="4EFB4B48" w14:textId="77777777" w:rsidTr="00601FF5">
        <w:trPr>
          <w:trHeight w:val="23"/>
        </w:trPr>
        <w:tc>
          <w:tcPr>
            <w:tcW w:w="394" w:type="dxa"/>
            <w:vMerge/>
            <w:noWrap/>
            <w:vAlign w:val="center"/>
          </w:tcPr>
          <w:p w14:paraId="14BCA4C5" w14:textId="77777777" w:rsidR="00FD4F2B" w:rsidRPr="00A54185" w:rsidRDefault="00FD4F2B" w:rsidP="00FF5ED9">
            <w:pPr>
              <w:jc w:val="center"/>
              <w:rPr>
                <w:rFonts w:cs="Calibri"/>
                <w:szCs w:val="16"/>
              </w:rPr>
            </w:pPr>
          </w:p>
        </w:tc>
        <w:tc>
          <w:tcPr>
            <w:tcW w:w="2431" w:type="dxa"/>
            <w:vMerge/>
            <w:noWrap/>
            <w:vAlign w:val="center"/>
          </w:tcPr>
          <w:p w14:paraId="2409E493" w14:textId="77777777" w:rsidR="00FD4F2B" w:rsidRPr="00A54185" w:rsidRDefault="00FD4F2B" w:rsidP="00FF5ED9">
            <w:pPr>
              <w:rPr>
                <w:rFonts w:cs="Calibri"/>
                <w:szCs w:val="16"/>
              </w:rPr>
            </w:pPr>
          </w:p>
        </w:tc>
        <w:tc>
          <w:tcPr>
            <w:tcW w:w="993" w:type="dxa"/>
            <w:noWrap/>
            <w:vAlign w:val="center"/>
          </w:tcPr>
          <w:p w14:paraId="2A929F10" w14:textId="77777777" w:rsidR="00FD4F2B" w:rsidRPr="00A54185" w:rsidRDefault="00FD4F2B" w:rsidP="00FF5ED9">
            <w:pPr>
              <w:jc w:val="center"/>
              <w:rPr>
                <w:szCs w:val="16"/>
              </w:rPr>
            </w:pPr>
            <w:r w:rsidRPr="00A54185">
              <w:rPr>
                <w:szCs w:val="16"/>
              </w:rPr>
              <w:t>тис. євро</w:t>
            </w:r>
          </w:p>
        </w:tc>
        <w:tc>
          <w:tcPr>
            <w:tcW w:w="935" w:type="dxa"/>
            <w:vAlign w:val="center"/>
          </w:tcPr>
          <w:p w14:paraId="55ED037A" w14:textId="77777777" w:rsidR="00FD4F2B" w:rsidRPr="00A54185" w:rsidRDefault="00FD4F2B" w:rsidP="00FF5ED9">
            <w:pPr>
              <w:jc w:val="center"/>
              <w:rPr>
                <w:szCs w:val="16"/>
              </w:rPr>
            </w:pPr>
            <w:r w:rsidRPr="00A54185">
              <w:rPr>
                <w:szCs w:val="16"/>
              </w:rPr>
              <w:t>924,98</w:t>
            </w:r>
          </w:p>
        </w:tc>
        <w:tc>
          <w:tcPr>
            <w:tcW w:w="837" w:type="dxa"/>
            <w:vAlign w:val="center"/>
          </w:tcPr>
          <w:p w14:paraId="00AB30EC" w14:textId="77777777" w:rsidR="00FD4F2B" w:rsidRPr="00A54185" w:rsidRDefault="00FD4F2B" w:rsidP="00FF5ED9">
            <w:pPr>
              <w:jc w:val="center"/>
              <w:rPr>
                <w:szCs w:val="16"/>
              </w:rPr>
            </w:pPr>
            <w:r w:rsidRPr="00A54185">
              <w:rPr>
                <w:szCs w:val="16"/>
              </w:rPr>
              <w:t>1 266,33</w:t>
            </w:r>
          </w:p>
        </w:tc>
        <w:tc>
          <w:tcPr>
            <w:tcW w:w="837" w:type="dxa"/>
            <w:vAlign w:val="center"/>
          </w:tcPr>
          <w:p w14:paraId="428079CB" w14:textId="77777777" w:rsidR="00FD4F2B" w:rsidRPr="00A54185" w:rsidRDefault="00FD4F2B" w:rsidP="00FF5ED9">
            <w:pPr>
              <w:jc w:val="center"/>
              <w:rPr>
                <w:szCs w:val="16"/>
              </w:rPr>
            </w:pPr>
            <w:r w:rsidRPr="00A54185">
              <w:rPr>
                <w:szCs w:val="16"/>
              </w:rPr>
              <w:t>1 133,91</w:t>
            </w:r>
          </w:p>
        </w:tc>
        <w:tc>
          <w:tcPr>
            <w:tcW w:w="837" w:type="dxa"/>
            <w:vAlign w:val="center"/>
          </w:tcPr>
          <w:p w14:paraId="55CD3318" w14:textId="77777777" w:rsidR="00FD4F2B" w:rsidRPr="00A54185" w:rsidRDefault="00FD4F2B" w:rsidP="00FF5ED9">
            <w:pPr>
              <w:jc w:val="center"/>
              <w:rPr>
                <w:szCs w:val="16"/>
              </w:rPr>
            </w:pPr>
            <w:r w:rsidRPr="00A54185">
              <w:rPr>
                <w:szCs w:val="16"/>
              </w:rPr>
              <w:t>976,49</w:t>
            </w:r>
          </w:p>
        </w:tc>
        <w:tc>
          <w:tcPr>
            <w:tcW w:w="837" w:type="dxa"/>
            <w:vAlign w:val="center"/>
          </w:tcPr>
          <w:p w14:paraId="3C2DF690" w14:textId="77777777" w:rsidR="00FD4F2B" w:rsidRPr="00A54185" w:rsidRDefault="00FD4F2B" w:rsidP="00FF5ED9">
            <w:pPr>
              <w:jc w:val="center"/>
              <w:rPr>
                <w:szCs w:val="16"/>
              </w:rPr>
            </w:pPr>
            <w:r w:rsidRPr="00A54185">
              <w:rPr>
                <w:szCs w:val="16"/>
              </w:rPr>
              <w:t>1 349,75</w:t>
            </w:r>
          </w:p>
        </w:tc>
        <w:tc>
          <w:tcPr>
            <w:tcW w:w="837" w:type="dxa"/>
            <w:vAlign w:val="center"/>
          </w:tcPr>
          <w:p w14:paraId="4A58B9CB" w14:textId="77777777" w:rsidR="00FD4F2B" w:rsidRPr="00A54185" w:rsidRDefault="00FD4F2B" w:rsidP="00FF5ED9">
            <w:pPr>
              <w:jc w:val="center"/>
              <w:rPr>
                <w:szCs w:val="16"/>
              </w:rPr>
            </w:pPr>
            <w:r w:rsidRPr="00A54185">
              <w:rPr>
                <w:szCs w:val="16"/>
              </w:rPr>
              <w:t>2 022,78</w:t>
            </w:r>
          </w:p>
        </w:tc>
        <w:tc>
          <w:tcPr>
            <w:tcW w:w="837" w:type="dxa"/>
            <w:vAlign w:val="center"/>
          </w:tcPr>
          <w:p w14:paraId="48DC8586" w14:textId="77777777" w:rsidR="00FD4F2B" w:rsidRPr="00A54185" w:rsidRDefault="00FD4F2B" w:rsidP="00FF5ED9">
            <w:pPr>
              <w:jc w:val="center"/>
              <w:rPr>
                <w:szCs w:val="16"/>
              </w:rPr>
            </w:pPr>
            <w:r w:rsidRPr="00A54185">
              <w:rPr>
                <w:szCs w:val="16"/>
              </w:rPr>
              <w:t>1 892,60</w:t>
            </w:r>
          </w:p>
        </w:tc>
      </w:tr>
      <w:tr w:rsidR="00FD4F2B" w:rsidRPr="00A54185" w14:paraId="37D4669B" w14:textId="77777777" w:rsidTr="00601FF5">
        <w:trPr>
          <w:trHeight w:val="23"/>
        </w:trPr>
        <w:tc>
          <w:tcPr>
            <w:tcW w:w="394" w:type="dxa"/>
            <w:vMerge w:val="restart"/>
            <w:noWrap/>
            <w:vAlign w:val="center"/>
          </w:tcPr>
          <w:p w14:paraId="1983EEB0" w14:textId="77777777" w:rsidR="00FD4F2B" w:rsidRPr="00A54185" w:rsidRDefault="00FD4F2B" w:rsidP="00FF5ED9">
            <w:pPr>
              <w:jc w:val="center"/>
              <w:rPr>
                <w:rFonts w:cs="Calibri"/>
                <w:szCs w:val="16"/>
              </w:rPr>
            </w:pPr>
            <w:r w:rsidRPr="00A54185">
              <w:rPr>
                <w:rFonts w:cs="Calibri"/>
                <w:szCs w:val="16"/>
              </w:rPr>
              <w:t>4</w:t>
            </w:r>
          </w:p>
        </w:tc>
        <w:tc>
          <w:tcPr>
            <w:tcW w:w="2431" w:type="dxa"/>
            <w:vMerge w:val="restart"/>
            <w:noWrap/>
            <w:vAlign w:val="center"/>
          </w:tcPr>
          <w:p w14:paraId="75688E21" w14:textId="77777777" w:rsidR="00FD4F2B" w:rsidRPr="00A54185" w:rsidRDefault="00FD4F2B" w:rsidP="00FF5ED9">
            <w:pPr>
              <w:rPr>
                <w:szCs w:val="16"/>
              </w:rPr>
            </w:pPr>
            <w:r w:rsidRPr="00A54185">
              <w:rPr>
                <w:szCs w:val="16"/>
              </w:rPr>
              <w:t>Біопаливо та відходи</w:t>
            </w:r>
          </w:p>
        </w:tc>
        <w:tc>
          <w:tcPr>
            <w:tcW w:w="993" w:type="dxa"/>
            <w:noWrap/>
            <w:vAlign w:val="center"/>
          </w:tcPr>
          <w:p w14:paraId="47219108" w14:textId="77777777" w:rsidR="00FD4F2B" w:rsidRPr="00A54185" w:rsidRDefault="00FD4F2B" w:rsidP="00FF5ED9">
            <w:pPr>
              <w:jc w:val="center"/>
              <w:rPr>
                <w:szCs w:val="16"/>
              </w:rPr>
            </w:pPr>
            <w:r w:rsidRPr="00A54185">
              <w:rPr>
                <w:szCs w:val="16"/>
              </w:rPr>
              <w:t>млн грн</w:t>
            </w:r>
          </w:p>
        </w:tc>
        <w:tc>
          <w:tcPr>
            <w:tcW w:w="935" w:type="dxa"/>
            <w:vAlign w:val="center"/>
          </w:tcPr>
          <w:p w14:paraId="6DC5C249" w14:textId="77777777" w:rsidR="00FD4F2B" w:rsidRPr="00A54185" w:rsidRDefault="00FD4F2B" w:rsidP="00FF5ED9">
            <w:pPr>
              <w:jc w:val="center"/>
              <w:rPr>
                <w:szCs w:val="16"/>
              </w:rPr>
            </w:pPr>
            <w:r w:rsidRPr="00A54185">
              <w:rPr>
                <w:szCs w:val="16"/>
              </w:rPr>
              <w:t>0,02</w:t>
            </w:r>
          </w:p>
        </w:tc>
        <w:tc>
          <w:tcPr>
            <w:tcW w:w="837" w:type="dxa"/>
            <w:vAlign w:val="center"/>
          </w:tcPr>
          <w:p w14:paraId="56BB5750" w14:textId="77777777" w:rsidR="00FD4F2B" w:rsidRPr="00A54185" w:rsidRDefault="00FD4F2B" w:rsidP="00FF5ED9">
            <w:pPr>
              <w:jc w:val="center"/>
              <w:rPr>
                <w:szCs w:val="16"/>
              </w:rPr>
            </w:pPr>
            <w:r w:rsidRPr="00A54185">
              <w:rPr>
                <w:szCs w:val="16"/>
              </w:rPr>
              <w:t>0,02</w:t>
            </w:r>
          </w:p>
        </w:tc>
        <w:tc>
          <w:tcPr>
            <w:tcW w:w="837" w:type="dxa"/>
            <w:vAlign w:val="center"/>
          </w:tcPr>
          <w:p w14:paraId="6C118E5F" w14:textId="77777777" w:rsidR="00FD4F2B" w:rsidRPr="00A54185" w:rsidRDefault="00FD4F2B" w:rsidP="00FF5ED9">
            <w:pPr>
              <w:jc w:val="center"/>
              <w:rPr>
                <w:szCs w:val="16"/>
              </w:rPr>
            </w:pPr>
            <w:r w:rsidRPr="00A54185">
              <w:rPr>
                <w:szCs w:val="16"/>
              </w:rPr>
              <w:t>0,02</w:t>
            </w:r>
          </w:p>
        </w:tc>
        <w:tc>
          <w:tcPr>
            <w:tcW w:w="837" w:type="dxa"/>
            <w:vAlign w:val="center"/>
          </w:tcPr>
          <w:p w14:paraId="788FCB71" w14:textId="77777777" w:rsidR="00FD4F2B" w:rsidRPr="00A54185" w:rsidRDefault="00FD4F2B" w:rsidP="00FF5ED9">
            <w:pPr>
              <w:jc w:val="center"/>
              <w:rPr>
                <w:szCs w:val="16"/>
              </w:rPr>
            </w:pPr>
            <w:r w:rsidRPr="00A54185">
              <w:rPr>
                <w:szCs w:val="16"/>
              </w:rPr>
              <w:t>0,02</w:t>
            </w:r>
          </w:p>
        </w:tc>
        <w:tc>
          <w:tcPr>
            <w:tcW w:w="837" w:type="dxa"/>
            <w:vAlign w:val="center"/>
          </w:tcPr>
          <w:p w14:paraId="3F7CB4D9" w14:textId="77777777" w:rsidR="00FD4F2B" w:rsidRPr="00A54185" w:rsidRDefault="00FD4F2B" w:rsidP="00FF5ED9">
            <w:pPr>
              <w:jc w:val="center"/>
              <w:rPr>
                <w:szCs w:val="16"/>
              </w:rPr>
            </w:pPr>
            <w:r w:rsidRPr="00A54185">
              <w:rPr>
                <w:szCs w:val="16"/>
              </w:rPr>
              <w:t>0,03</w:t>
            </w:r>
          </w:p>
        </w:tc>
        <w:tc>
          <w:tcPr>
            <w:tcW w:w="837" w:type="dxa"/>
            <w:vAlign w:val="center"/>
          </w:tcPr>
          <w:p w14:paraId="2E32B9FB" w14:textId="77777777" w:rsidR="00FD4F2B" w:rsidRPr="00A54185" w:rsidRDefault="00FD4F2B" w:rsidP="00FF5ED9">
            <w:pPr>
              <w:jc w:val="center"/>
              <w:rPr>
                <w:szCs w:val="16"/>
              </w:rPr>
            </w:pPr>
            <w:r w:rsidRPr="00A54185">
              <w:rPr>
                <w:szCs w:val="16"/>
              </w:rPr>
              <w:t>0,02</w:t>
            </w:r>
          </w:p>
        </w:tc>
        <w:tc>
          <w:tcPr>
            <w:tcW w:w="837" w:type="dxa"/>
            <w:vAlign w:val="center"/>
          </w:tcPr>
          <w:p w14:paraId="6B15A128" w14:textId="77777777" w:rsidR="00FD4F2B" w:rsidRPr="00A54185" w:rsidRDefault="00FD4F2B" w:rsidP="00FF5ED9">
            <w:pPr>
              <w:jc w:val="center"/>
              <w:rPr>
                <w:szCs w:val="16"/>
              </w:rPr>
            </w:pPr>
            <w:r w:rsidRPr="00A54185">
              <w:rPr>
                <w:szCs w:val="16"/>
              </w:rPr>
              <w:t>0,06</w:t>
            </w:r>
          </w:p>
        </w:tc>
      </w:tr>
      <w:tr w:rsidR="00FD4F2B" w:rsidRPr="00A54185" w14:paraId="5A7D2F0F" w14:textId="77777777" w:rsidTr="00601FF5">
        <w:trPr>
          <w:trHeight w:val="23"/>
        </w:trPr>
        <w:tc>
          <w:tcPr>
            <w:tcW w:w="394" w:type="dxa"/>
            <w:vMerge/>
            <w:noWrap/>
            <w:vAlign w:val="center"/>
          </w:tcPr>
          <w:p w14:paraId="6A711183" w14:textId="77777777" w:rsidR="00FD4F2B" w:rsidRPr="00A54185" w:rsidRDefault="00FD4F2B" w:rsidP="00FF5ED9">
            <w:pPr>
              <w:jc w:val="center"/>
              <w:rPr>
                <w:rFonts w:cs="Calibri"/>
                <w:szCs w:val="16"/>
              </w:rPr>
            </w:pPr>
          </w:p>
        </w:tc>
        <w:tc>
          <w:tcPr>
            <w:tcW w:w="2431" w:type="dxa"/>
            <w:vMerge/>
            <w:noWrap/>
            <w:vAlign w:val="center"/>
          </w:tcPr>
          <w:p w14:paraId="0EB9BA31" w14:textId="77777777" w:rsidR="00FD4F2B" w:rsidRPr="00A54185" w:rsidRDefault="00FD4F2B" w:rsidP="00FF5ED9">
            <w:pPr>
              <w:rPr>
                <w:rFonts w:cs="Calibri"/>
                <w:szCs w:val="16"/>
              </w:rPr>
            </w:pPr>
          </w:p>
        </w:tc>
        <w:tc>
          <w:tcPr>
            <w:tcW w:w="993" w:type="dxa"/>
            <w:noWrap/>
            <w:vAlign w:val="center"/>
          </w:tcPr>
          <w:p w14:paraId="062896FD" w14:textId="77777777" w:rsidR="00FD4F2B" w:rsidRPr="00A54185" w:rsidRDefault="00FD4F2B" w:rsidP="00FF5ED9">
            <w:pPr>
              <w:jc w:val="center"/>
              <w:rPr>
                <w:szCs w:val="16"/>
              </w:rPr>
            </w:pPr>
            <w:r w:rsidRPr="00A54185">
              <w:rPr>
                <w:szCs w:val="16"/>
              </w:rPr>
              <w:t>тис. євро</w:t>
            </w:r>
          </w:p>
        </w:tc>
        <w:tc>
          <w:tcPr>
            <w:tcW w:w="935" w:type="dxa"/>
            <w:vAlign w:val="center"/>
          </w:tcPr>
          <w:p w14:paraId="5E350954" w14:textId="77777777" w:rsidR="00FD4F2B" w:rsidRPr="00A54185" w:rsidRDefault="00FD4F2B" w:rsidP="00FF5ED9">
            <w:pPr>
              <w:jc w:val="center"/>
              <w:rPr>
                <w:szCs w:val="16"/>
              </w:rPr>
            </w:pPr>
            <w:r w:rsidRPr="00A54185">
              <w:rPr>
                <w:szCs w:val="16"/>
              </w:rPr>
              <w:t>0,60</w:t>
            </w:r>
          </w:p>
        </w:tc>
        <w:tc>
          <w:tcPr>
            <w:tcW w:w="837" w:type="dxa"/>
            <w:vAlign w:val="center"/>
          </w:tcPr>
          <w:p w14:paraId="33B3B5CE" w14:textId="77777777" w:rsidR="00FD4F2B" w:rsidRPr="00A54185" w:rsidRDefault="00FD4F2B" w:rsidP="00FF5ED9">
            <w:pPr>
              <w:jc w:val="center"/>
              <w:rPr>
                <w:szCs w:val="16"/>
              </w:rPr>
            </w:pPr>
            <w:r w:rsidRPr="00A54185">
              <w:rPr>
                <w:szCs w:val="16"/>
              </w:rPr>
              <w:t>0,59</w:t>
            </w:r>
          </w:p>
        </w:tc>
        <w:tc>
          <w:tcPr>
            <w:tcW w:w="837" w:type="dxa"/>
            <w:vAlign w:val="center"/>
          </w:tcPr>
          <w:p w14:paraId="105274F5" w14:textId="77777777" w:rsidR="00FD4F2B" w:rsidRPr="00A54185" w:rsidRDefault="00FD4F2B" w:rsidP="00FF5ED9">
            <w:pPr>
              <w:jc w:val="center"/>
              <w:rPr>
                <w:szCs w:val="16"/>
              </w:rPr>
            </w:pPr>
            <w:r w:rsidRPr="00A54185">
              <w:rPr>
                <w:szCs w:val="16"/>
              </w:rPr>
              <w:t>0,72</w:t>
            </w:r>
          </w:p>
        </w:tc>
        <w:tc>
          <w:tcPr>
            <w:tcW w:w="837" w:type="dxa"/>
            <w:vAlign w:val="center"/>
          </w:tcPr>
          <w:p w14:paraId="465D9BAB" w14:textId="77777777" w:rsidR="00FD4F2B" w:rsidRPr="00A54185" w:rsidRDefault="00FD4F2B" w:rsidP="00FF5ED9">
            <w:pPr>
              <w:jc w:val="center"/>
              <w:rPr>
                <w:szCs w:val="16"/>
              </w:rPr>
            </w:pPr>
            <w:r w:rsidRPr="00A54185">
              <w:rPr>
                <w:szCs w:val="16"/>
              </w:rPr>
              <w:t>0,49</w:t>
            </w:r>
          </w:p>
        </w:tc>
        <w:tc>
          <w:tcPr>
            <w:tcW w:w="837" w:type="dxa"/>
            <w:vAlign w:val="center"/>
          </w:tcPr>
          <w:p w14:paraId="1029BF99" w14:textId="77777777" w:rsidR="00FD4F2B" w:rsidRPr="00A54185" w:rsidRDefault="00FD4F2B" w:rsidP="00FF5ED9">
            <w:pPr>
              <w:jc w:val="center"/>
              <w:rPr>
                <w:szCs w:val="16"/>
              </w:rPr>
            </w:pPr>
            <w:r w:rsidRPr="00A54185">
              <w:rPr>
                <w:szCs w:val="16"/>
              </w:rPr>
              <w:t>1,04</w:t>
            </w:r>
          </w:p>
        </w:tc>
        <w:tc>
          <w:tcPr>
            <w:tcW w:w="837" w:type="dxa"/>
            <w:vAlign w:val="center"/>
          </w:tcPr>
          <w:p w14:paraId="2CA80735" w14:textId="77777777" w:rsidR="00FD4F2B" w:rsidRPr="00A54185" w:rsidRDefault="00FD4F2B" w:rsidP="00FF5ED9">
            <w:pPr>
              <w:jc w:val="center"/>
              <w:rPr>
                <w:szCs w:val="16"/>
              </w:rPr>
            </w:pPr>
            <w:r w:rsidRPr="00A54185">
              <w:rPr>
                <w:szCs w:val="16"/>
              </w:rPr>
              <w:t>0,73</w:t>
            </w:r>
          </w:p>
        </w:tc>
        <w:tc>
          <w:tcPr>
            <w:tcW w:w="837" w:type="dxa"/>
            <w:vAlign w:val="center"/>
          </w:tcPr>
          <w:p w14:paraId="45293FB0" w14:textId="77777777" w:rsidR="00FD4F2B" w:rsidRPr="00A54185" w:rsidRDefault="00FD4F2B" w:rsidP="00FF5ED9">
            <w:pPr>
              <w:jc w:val="center"/>
              <w:rPr>
                <w:szCs w:val="16"/>
              </w:rPr>
            </w:pPr>
            <w:r w:rsidRPr="00A54185">
              <w:rPr>
                <w:szCs w:val="16"/>
              </w:rPr>
              <w:t>1,62</w:t>
            </w:r>
          </w:p>
        </w:tc>
      </w:tr>
      <w:tr w:rsidR="00FD4F2B" w:rsidRPr="00A54185" w14:paraId="79A9E0CE" w14:textId="77777777" w:rsidTr="00601FF5">
        <w:trPr>
          <w:trHeight w:val="23"/>
        </w:trPr>
        <w:tc>
          <w:tcPr>
            <w:tcW w:w="394" w:type="dxa"/>
            <w:vMerge w:val="restart"/>
            <w:noWrap/>
            <w:vAlign w:val="center"/>
            <w:hideMark/>
          </w:tcPr>
          <w:p w14:paraId="0F83306A" w14:textId="77777777" w:rsidR="00FD4F2B" w:rsidRPr="00A54185" w:rsidRDefault="00FD4F2B" w:rsidP="00FF5ED9">
            <w:pPr>
              <w:jc w:val="center"/>
              <w:rPr>
                <w:szCs w:val="16"/>
              </w:rPr>
            </w:pPr>
            <w:r w:rsidRPr="00A54185">
              <w:rPr>
                <w:szCs w:val="16"/>
              </w:rPr>
              <w:t>5</w:t>
            </w:r>
          </w:p>
        </w:tc>
        <w:tc>
          <w:tcPr>
            <w:tcW w:w="2431" w:type="dxa"/>
            <w:vMerge w:val="restart"/>
            <w:noWrap/>
            <w:vAlign w:val="center"/>
            <w:hideMark/>
          </w:tcPr>
          <w:p w14:paraId="36E4FD71" w14:textId="77777777" w:rsidR="00FD4F2B" w:rsidRPr="00A54185" w:rsidRDefault="00FD4F2B" w:rsidP="00FF5ED9">
            <w:pPr>
              <w:rPr>
                <w:szCs w:val="16"/>
              </w:rPr>
            </w:pPr>
            <w:r w:rsidRPr="00A54185">
              <w:rPr>
                <w:szCs w:val="16"/>
              </w:rPr>
              <w:t>Вугілля й торф</w:t>
            </w:r>
          </w:p>
        </w:tc>
        <w:tc>
          <w:tcPr>
            <w:tcW w:w="993" w:type="dxa"/>
            <w:noWrap/>
            <w:vAlign w:val="center"/>
            <w:hideMark/>
          </w:tcPr>
          <w:p w14:paraId="09DBB4F7" w14:textId="77777777" w:rsidR="00FD4F2B" w:rsidRPr="00A54185" w:rsidRDefault="00FD4F2B" w:rsidP="00FF5ED9">
            <w:pPr>
              <w:jc w:val="center"/>
              <w:rPr>
                <w:rFonts w:cs="Calibri"/>
                <w:szCs w:val="16"/>
              </w:rPr>
            </w:pPr>
            <w:r w:rsidRPr="00A54185">
              <w:rPr>
                <w:szCs w:val="16"/>
              </w:rPr>
              <w:t>млн грн</w:t>
            </w:r>
          </w:p>
        </w:tc>
        <w:tc>
          <w:tcPr>
            <w:tcW w:w="935" w:type="dxa"/>
            <w:vAlign w:val="center"/>
          </w:tcPr>
          <w:p w14:paraId="4CBA2432" w14:textId="77777777" w:rsidR="00FD4F2B" w:rsidRPr="00A54185" w:rsidRDefault="00FD4F2B" w:rsidP="00FF5ED9">
            <w:pPr>
              <w:jc w:val="center"/>
              <w:rPr>
                <w:szCs w:val="16"/>
              </w:rPr>
            </w:pPr>
            <w:r w:rsidRPr="00A54185">
              <w:rPr>
                <w:szCs w:val="16"/>
              </w:rPr>
              <w:t>0,02</w:t>
            </w:r>
          </w:p>
        </w:tc>
        <w:tc>
          <w:tcPr>
            <w:tcW w:w="837" w:type="dxa"/>
            <w:vAlign w:val="center"/>
          </w:tcPr>
          <w:p w14:paraId="1C0B8269" w14:textId="77777777" w:rsidR="00FD4F2B" w:rsidRPr="00A54185" w:rsidRDefault="00FD4F2B" w:rsidP="00FF5ED9">
            <w:pPr>
              <w:jc w:val="center"/>
              <w:rPr>
                <w:szCs w:val="16"/>
              </w:rPr>
            </w:pPr>
            <w:r w:rsidRPr="00A54185">
              <w:rPr>
                <w:szCs w:val="16"/>
              </w:rPr>
              <w:t>0,03</w:t>
            </w:r>
          </w:p>
        </w:tc>
        <w:tc>
          <w:tcPr>
            <w:tcW w:w="837" w:type="dxa"/>
            <w:vAlign w:val="center"/>
          </w:tcPr>
          <w:p w14:paraId="0096AD5F" w14:textId="77777777" w:rsidR="00FD4F2B" w:rsidRPr="00A54185" w:rsidRDefault="00FD4F2B" w:rsidP="00FF5ED9">
            <w:pPr>
              <w:jc w:val="center"/>
              <w:rPr>
                <w:szCs w:val="16"/>
              </w:rPr>
            </w:pPr>
            <w:r w:rsidRPr="00A54185">
              <w:rPr>
                <w:szCs w:val="16"/>
              </w:rPr>
              <w:t>0,04</w:t>
            </w:r>
          </w:p>
        </w:tc>
        <w:tc>
          <w:tcPr>
            <w:tcW w:w="837" w:type="dxa"/>
            <w:vAlign w:val="center"/>
          </w:tcPr>
          <w:p w14:paraId="2F85C3F8" w14:textId="77777777" w:rsidR="00FD4F2B" w:rsidRPr="00A54185" w:rsidRDefault="00FD4F2B" w:rsidP="00FF5ED9">
            <w:pPr>
              <w:jc w:val="center"/>
              <w:rPr>
                <w:szCs w:val="16"/>
              </w:rPr>
            </w:pPr>
            <w:r w:rsidRPr="00A54185">
              <w:rPr>
                <w:szCs w:val="16"/>
              </w:rPr>
              <w:t>0,02</w:t>
            </w:r>
          </w:p>
        </w:tc>
        <w:tc>
          <w:tcPr>
            <w:tcW w:w="837" w:type="dxa"/>
            <w:vAlign w:val="center"/>
          </w:tcPr>
          <w:p w14:paraId="39BBCC40" w14:textId="77777777" w:rsidR="00FD4F2B" w:rsidRPr="00A54185" w:rsidRDefault="00FD4F2B" w:rsidP="00FF5ED9">
            <w:pPr>
              <w:jc w:val="center"/>
              <w:rPr>
                <w:szCs w:val="16"/>
              </w:rPr>
            </w:pPr>
            <w:r w:rsidRPr="00A54185">
              <w:rPr>
                <w:szCs w:val="16"/>
              </w:rPr>
              <w:t>0,07</w:t>
            </w:r>
          </w:p>
        </w:tc>
        <w:tc>
          <w:tcPr>
            <w:tcW w:w="837" w:type="dxa"/>
            <w:vAlign w:val="center"/>
          </w:tcPr>
          <w:p w14:paraId="74977958" w14:textId="77777777" w:rsidR="00FD4F2B" w:rsidRPr="00A54185" w:rsidRDefault="00FD4F2B" w:rsidP="00FF5ED9">
            <w:pPr>
              <w:jc w:val="center"/>
              <w:rPr>
                <w:szCs w:val="16"/>
              </w:rPr>
            </w:pPr>
            <w:r w:rsidRPr="00A54185">
              <w:rPr>
                <w:szCs w:val="16"/>
              </w:rPr>
              <w:t>0,11</w:t>
            </w:r>
          </w:p>
        </w:tc>
        <w:tc>
          <w:tcPr>
            <w:tcW w:w="837" w:type="dxa"/>
            <w:vAlign w:val="center"/>
          </w:tcPr>
          <w:p w14:paraId="72170F11" w14:textId="77777777" w:rsidR="00FD4F2B" w:rsidRPr="00A54185" w:rsidRDefault="00FD4F2B" w:rsidP="00FF5ED9">
            <w:pPr>
              <w:jc w:val="center"/>
              <w:rPr>
                <w:szCs w:val="16"/>
              </w:rPr>
            </w:pPr>
            <w:r w:rsidRPr="00A54185">
              <w:rPr>
                <w:szCs w:val="16"/>
              </w:rPr>
              <w:t>0,25</w:t>
            </w:r>
          </w:p>
        </w:tc>
      </w:tr>
      <w:tr w:rsidR="00FD4F2B" w:rsidRPr="00A54185" w14:paraId="146C6B69" w14:textId="77777777" w:rsidTr="00601FF5">
        <w:trPr>
          <w:trHeight w:val="23"/>
        </w:trPr>
        <w:tc>
          <w:tcPr>
            <w:tcW w:w="394" w:type="dxa"/>
            <w:vMerge/>
            <w:noWrap/>
            <w:vAlign w:val="center"/>
          </w:tcPr>
          <w:p w14:paraId="052232C1" w14:textId="77777777" w:rsidR="00FD4F2B" w:rsidRPr="00A54185" w:rsidRDefault="00FD4F2B" w:rsidP="00FF5ED9">
            <w:pPr>
              <w:jc w:val="center"/>
              <w:rPr>
                <w:rFonts w:cs="Calibri"/>
                <w:szCs w:val="16"/>
              </w:rPr>
            </w:pPr>
          </w:p>
        </w:tc>
        <w:tc>
          <w:tcPr>
            <w:tcW w:w="2431" w:type="dxa"/>
            <w:vMerge/>
            <w:noWrap/>
            <w:vAlign w:val="center"/>
          </w:tcPr>
          <w:p w14:paraId="0C01C998" w14:textId="77777777" w:rsidR="00FD4F2B" w:rsidRPr="00A54185" w:rsidRDefault="00FD4F2B" w:rsidP="00FF5ED9">
            <w:pPr>
              <w:rPr>
                <w:rFonts w:cs="Calibri"/>
                <w:szCs w:val="16"/>
              </w:rPr>
            </w:pPr>
          </w:p>
        </w:tc>
        <w:tc>
          <w:tcPr>
            <w:tcW w:w="993" w:type="dxa"/>
            <w:noWrap/>
            <w:vAlign w:val="center"/>
          </w:tcPr>
          <w:p w14:paraId="3B9F7787" w14:textId="77777777" w:rsidR="00FD4F2B" w:rsidRPr="00A54185" w:rsidRDefault="00FD4F2B" w:rsidP="00FF5ED9">
            <w:pPr>
              <w:jc w:val="center"/>
              <w:rPr>
                <w:szCs w:val="16"/>
              </w:rPr>
            </w:pPr>
            <w:r w:rsidRPr="00A54185">
              <w:rPr>
                <w:szCs w:val="16"/>
              </w:rPr>
              <w:t>тис. євро</w:t>
            </w:r>
          </w:p>
        </w:tc>
        <w:tc>
          <w:tcPr>
            <w:tcW w:w="935" w:type="dxa"/>
            <w:vAlign w:val="center"/>
          </w:tcPr>
          <w:p w14:paraId="6FB94F6E" w14:textId="77777777" w:rsidR="00FD4F2B" w:rsidRPr="00A54185" w:rsidRDefault="00FD4F2B" w:rsidP="00FF5ED9">
            <w:pPr>
              <w:jc w:val="center"/>
              <w:rPr>
                <w:szCs w:val="16"/>
              </w:rPr>
            </w:pPr>
            <w:r w:rsidRPr="00A54185">
              <w:rPr>
                <w:szCs w:val="16"/>
              </w:rPr>
              <w:t>0,63</w:t>
            </w:r>
          </w:p>
        </w:tc>
        <w:tc>
          <w:tcPr>
            <w:tcW w:w="837" w:type="dxa"/>
            <w:vAlign w:val="center"/>
          </w:tcPr>
          <w:p w14:paraId="3329238D" w14:textId="77777777" w:rsidR="00FD4F2B" w:rsidRPr="00A54185" w:rsidRDefault="00FD4F2B" w:rsidP="00FF5ED9">
            <w:pPr>
              <w:jc w:val="center"/>
              <w:rPr>
                <w:szCs w:val="16"/>
              </w:rPr>
            </w:pPr>
            <w:r w:rsidRPr="00A54185">
              <w:rPr>
                <w:szCs w:val="16"/>
              </w:rPr>
              <w:t>0,80</w:t>
            </w:r>
          </w:p>
        </w:tc>
        <w:tc>
          <w:tcPr>
            <w:tcW w:w="837" w:type="dxa"/>
            <w:vAlign w:val="center"/>
          </w:tcPr>
          <w:p w14:paraId="4C45A3FA" w14:textId="77777777" w:rsidR="00FD4F2B" w:rsidRPr="00A54185" w:rsidRDefault="00FD4F2B" w:rsidP="00FF5ED9">
            <w:pPr>
              <w:jc w:val="center"/>
              <w:rPr>
                <w:szCs w:val="16"/>
              </w:rPr>
            </w:pPr>
            <w:r w:rsidRPr="00A54185">
              <w:rPr>
                <w:szCs w:val="16"/>
              </w:rPr>
              <w:t>1,41</w:t>
            </w:r>
          </w:p>
        </w:tc>
        <w:tc>
          <w:tcPr>
            <w:tcW w:w="837" w:type="dxa"/>
            <w:vAlign w:val="center"/>
          </w:tcPr>
          <w:p w14:paraId="26B079CD" w14:textId="77777777" w:rsidR="00FD4F2B" w:rsidRPr="00A54185" w:rsidRDefault="00FD4F2B" w:rsidP="00FF5ED9">
            <w:pPr>
              <w:jc w:val="center"/>
              <w:rPr>
                <w:szCs w:val="16"/>
              </w:rPr>
            </w:pPr>
            <w:r w:rsidRPr="00A54185">
              <w:rPr>
                <w:szCs w:val="16"/>
              </w:rPr>
              <w:t>0,76</w:t>
            </w:r>
          </w:p>
        </w:tc>
        <w:tc>
          <w:tcPr>
            <w:tcW w:w="837" w:type="dxa"/>
            <w:vAlign w:val="center"/>
          </w:tcPr>
          <w:p w14:paraId="5B3D67FE" w14:textId="77777777" w:rsidR="00FD4F2B" w:rsidRPr="00A54185" w:rsidRDefault="00FD4F2B" w:rsidP="00FF5ED9">
            <w:pPr>
              <w:jc w:val="center"/>
              <w:rPr>
                <w:szCs w:val="16"/>
              </w:rPr>
            </w:pPr>
            <w:r w:rsidRPr="00A54185">
              <w:rPr>
                <w:szCs w:val="16"/>
              </w:rPr>
              <w:t>2,14</w:t>
            </w:r>
          </w:p>
        </w:tc>
        <w:tc>
          <w:tcPr>
            <w:tcW w:w="837" w:type="dxa"/>
            <w:vAlign w:val="center"/>
          </w:tcPr>
          <w:p w14:paraId="5DCB4FCB" w14:textId="77777777" w:rsidR="00FD4F2B" w:rsidRPr="00A54185" w:rsidRDefault="00FD4F2B" w:rsidP="00FF5ED9">
            <w:pPr>
              <w:jc w:val="center"/>
              <w:rPr>
                <w:szCs w:val="16"/>
              </w:rPr>
            </w:pPr>
            <w:r w:rsidRPr="00A54185">
              <w:rPr>
                <w:szCs w:val="16"/>
              </w:rPr>
              <w:t>3,36</w:t>
            </w:r>
          </w:p>
        </w:tc>
        <w:tc>
          <w:tcPr>
            <w:tcW w:w="837" w:type="dxa"/>
            <w:vAlign w:val="center"/>
          </w:tcPr>
          <w:p w14:paraId="5BC0F463" w14:textId="77777777" w:rsidR="00FD4F2B" w:rsidRPr="00A54185" w:rsidRDefault="00FD4F2B" w:rsidP="00FF5ED9">
            <w:pPr>
              <w:jc w:val="center"/>
              <w:rPr>
                <w:szCs w:val="16"/>
              </w:rPr>
            </w:pPr>
            <w:r w:rsidRPr="00A54185">
              <w:rPr>
                <w:szCs w:val="16"/>
              </w:rPr>
              <w:t>6,38</w:t>
            </w:r>
          </w:p>
        </w:tc>
      </w:tr>
      <w:tr w:rsidR="00FD4F2B" w:rsidRPr="00A54185" w14:paraId="55FC2910" w14:textId="77777777" w:rsidTr="00601FF5">
        <w:trPr>
          <w:trHeight w:val="23"/>
        </w:trPr>
        <w:tc>
          <w:tcPr>
            <w:tcW w:w="394" w:type="dxa"/>
            <w:vMerge w:val="restart"/>
            <w:noWrap/>
            <w:vAlign w:val="center"/>
          </w:tcPr>
          <w:p w14:paraId="1E614EC6" w14:textId="77777777" w:rsidR="00FD4F2B" w:rsidRPr="00A54185" w:rsidRDefault="00FD4F2B" w:rsidP="00FF5ED9">
            <w:pPr>
              <w:jc w:val="center"/>
              <w:rPr>
                <w:rFonts w:cs="Calibri"/>
                <w:szCs w:val="16"/>
              </w:rPr>
            </w:pPr>
            <w:r w:rsidRPr="00A54185">
              <w:rPr>
                <w:rFonts w:cs="Calibri"/>
                <w:szCs w:val="16"/>
              </w:rPr>
              <w:t>6</w:t>
            </w:r>
          </w:p>
        </w:tc>
        <w:tc>
          <w:tcPr>
            <w:tcW w:w="2431" w:type="dxa"/>
            <w:vMerge w:val="restart"/>
            <w:noWrap/>
            <w:vAlign w:val="center"/>
          </w:tcPr>
          <w:p w14:paraId="1617BB2E" w14:textId="77777777" w:rsidR="00FD4F2B" w:rsidRPr="00A54185" w:rsidRDefault="00FD4F2B" w:rsidP="00FF5ED9">
            <w:pPr>
              <w:rPr>
                <w:rFonts w:cs="Calibri"/>
                <w:szCs w:val="16"/>
              </w:rPr>
            </w:pPr>
            <w:r w:rsidRPr="00A54185">
              <w:rPr>
                <w:rFonts w:cs="Calibri"/>
                <w:szCs w:val="16"/>
              </w:rPr>
              <w:t>Нафтопродукти</w:t>
            </w:r>
          </w:p>
        </w:tc>
        <w:tc>
          <w:tcPr>
            <w:tcW w:w="993" w:type="dxa"/>
            <w:noWrap/>
            <w:vAlign w:val="center"/>
          </w:tcPr>
          <w:p w14:paraId="27747E7F" w14:textId="77777777" w:rsidR="00FD4F2B" w:rsidRPr="00A54185" w:rsidRDefault="00FD4F2B" w:rsidP="00FF5ED9">
            <w:pPr>
              <w:jc w:val="center"/>
              <w:rPr>
                <w:szCs w:val="16"/>
              </w:rPr>
            </w:pPr>
            <w:r w:rsidRPr="00A54185">
              <w:rPr>
                <w:szCs w:val="16"/>
              </w:rPr>
              <w:t>млн грн</w:t>
            </w:r>
          </w:p>
        </w:tc>
        <w:tc>
          <w:tcPr>
            <w:tcW w:w="935" w:type="dxa"/>
            <w:vAlign w:val="center"/>
          </w:tcPr>
          <w:p w14:paraId="3B259D1D" w14:textId="77777777" w:rsidR="00FD4F2B" w:rsidRPr="00A54185" w:rsidRDefault="00FD4F2B" w:rsidP="00FF5ED9">
            <w:pPr>
              <w:jc w:val="center"/>
              <w:rPr>
                <w:szCs w:val="16"/>
              </w:rPr>
            </w:pPr>
            <w:r w:rsidRPr="00A54185">
              <w:rPr>
                <w:szCs w:val="16"/>
              </w:rPr>
              <w:t>0,73</w:t>
            </w:r>
          </w:p>
        </w:tc>
        <w:tc>
          <w:tcPr>
            <w:tcW w:w="837" w:type="dxa"/>
            <w:vAlign w:val="center"/>
          </w:tcPr>
          <w:p w14:paraId="2D09263F" w14:textId="77777777" w:rsidR="00FD4F2B" w:rsidRPr="00A54185" w:rsidRDefault="00FD4F2B" w:rsidP="00FF5ED9">
            <w:pPr>
              <w:jc w:val="center"/>
              <w:rPr>
                <w:szCs w:val="16"/>
              </w:rPr>
            </w:pPr>
            <w:r w:rsidRPr="00A54185">
              <w:rPr>
                <w:szCs w:val="16"/>
              </w:rPr>
              <w:t>0,82</w:t>
            </w:r>
          </w:p>
        </w:tc>
        <w:tc>
          <w:tcPr>
            <w:tcW w:w="837" w:type="dxa"/>
            <w:vAlign w:val="center"/>
          </w:tcPr>
          <w:p w14:paraId="530D0804" w14:textId="77777777" w:rsidR="00FD4F2B" w:rsidRPr="00A54185" w:rsidRDefault="00FD4F2B" w:rsidP="00FF5ED9">
            <w:pPr>
              <w:jc w:val="center"/>
              <w:rPr>
                <w:szCs w:val="16"/>
              </w:rPr>
            </w:pPr>
            <w:r w:rsidRPr="00A54185">
              <w:rPr>
                <w:szCs w:val="16"/>
              </w:rPr>
              <w:t>0,85</w:t>
            </w:r>
          </w:p>
        </w:tc>
        <w:tc>
          <w:tcPr>
            <w:tcW w:w="837" w:type="dxa"/>
            <w:vAlign w:val="center"/>
          </w:tcPr>
          <w:p w14:paraId="35F96615" w14:textId="77777777" w:rsidR="00FD4F2B" w:rsidRPr="00A54185" w:rsidRDefault="00FD4F2B" w:rsidP="00FF5ED9">
            <w:pPr>
              <w:jc w:val="center"/>
              <w:rPr>
                <w:szCs w:val="16"/>
              </w:rPr>
            </w:pPr>
            <w:r w:rsidRPr="00A54185">
              <w:rPr>
                <w:szCs w:val="16"/>
              </w:rPr>
              <w:t>0,77</w:t>
            </w:r>
          </w:p>
        </w:tc>
        <w:tc>
          <w:tcPr>
            <w:tcW w:w="837" w:type="dxa"/>
            <w:vAlign w:val="center"/>
          </w:tcPr>
          <w:p w14:paraId="3BCE0B4C" w14:textId="77777777" w:rsidR="00FD4F2B" w:rsidRPr="00A54185" w:rsidRDefault="00FD4F2B" w:rsidP="00FF5ED9">
            <w:pPr>
              <w:jc w:val="center"/>
              <w:rPr>
                <w:szCs w:val="16"/>
              </w:rPr>
            </w:pPr>
            <w:r w:rsidRPr="00A54185">
              <w:rPr>
                <w:szCs w:val="16"/>
              </w:rPr>
              <w:t>0,81</w:t>
            </w:r>
          </w:p>
        </w:tc>
        <w:tc>
          <w:tcPr>
            <w:tcW w:w="837" w:type="dxa"/>
            <w:vAlign w:val="center"/>
          </w:tcPr>
          <w:p w14:paraId="6A942A04" w14:textId="77777777" w:rsidR="00FD4F2B" w:rsidRPr="00A54185" w:rsidRDefault="00FD4F2B" w:rsidP="00FF5ED9">
            <w:pPr>
              <w:jc w:val="center"/>
              <w:rPr>
                <w:szCs w:val="16"/>
              </w:rPr>
            </w:pPr>
            <w:r w:rsidRPr="00A54185">
              <w:rPr>
                <w:szCs w:val="16"/>
              </w:rPr>
              <w:t>1,59</w:t>
            </w:r>
          </w:p>
        </w:tc>
        <w:tc>
          <w:tcPr>
            <w:tcW w:w="837" w:type="dxa"/>
            <w:vAlign w:val="center"/>
          </w:tcPr>
          <w:p w14:paraId="511CB943" w14:textId="77777777" w:rsidR="00FD4F2B" w:rsidRPr="00A54185" w:rsidRDefault="00FD4F2B" w:rsidP="00FF5ED9">
            <w:pPr>
              <w:jc w:val="center"/>
              <w:rPr>
                <w:szCs w:val="16"/>
              </w:rPr>
            </w:pPr>
            <w:r w:rsidRPr="00A54185">
              <w:rPr>
                <w:szCs w:val="16"/>
              </w:rPr>
              <w:t>1,64</w:t>
            </w:r>
          </w:p>
        </w:tc>
      </w:tr>
      <w:tr w:rsidR="00FD4F2B" w:rsidRPr="00A54185" w14:paraId="1EAE5843" w14:textId="77777777" w:rsidTr="00601FF5">
        <w:trPr>
          <w:trHeight w:val="23"/>
        </w:trPr>
        <w:tc>
          <w:tcPr>
            <w:tcW w:w="394" w:type="dxa"/>
            <w:vMerge/>
            <w:noWrap/>
            <w:vAlign w:val="center"/>
          </w:tcPr>
          <w:p w14:paraId="45C02FF7" w14:textId="77777777" w:rsidR="00FD4F2B" w:rsidRPr="00A54185" w:rsidRDefault="00FD4F2B" w:rsidP="00FF5ED9">
            <w:pPr>
              <w:jc w:val="center"/>
              <w:rPr>
                <w:rFonts w:cs="Calibri"/>
                <w:szCs w:val="16"/>
              </w:rPr>
            </w:pPr>
          </w:p>
        </w:tc>
        <w:tc>
          <w:tcPr>
            <w:tcW w:w="2431" w:type="dxa"/>
            <w:vMerge/>
            <w:noWrap/>
            <w:vAlign w:val="center"/>
          </w:tcPr>
          <w:p w14:paraId="78FCF8CF" w14:textId="77777777" w:rsidR="00FD4F2B" w:rsidRPr="00A54185" w:rsidRDefault="00FD4F2B" w:rsidP="00FF5ED9">
            <w:pPr>
              <w:rPr>
                <w:rFonts w:cs="Calibri"/>
                <w:szCs w:val="16"/>
              </w:rPr>
            </w:pPr>
          </w:p>
        </w:tc>
        <w:tc>
          <w:tcPr>
            <w:tcW w:w="993" w:type="dxa"/>
            <w:noWrap/>
            <w:vAlign w:val="center"/>
          </w:tcPr>
          <w:p w14:paraId="1BE2147D" w14:textId="77777777" w:rsidR="00FD4F2B" w:rsidRPr="00A54185" w:rsidRDefault="00FD4F2B" w:rsidP="00FF5ED9">
            <w:pPr>
              <w:jc w:val="center"/>
              <w:rPr>
                <w:szCs w:val="16"/>
              </w:rPr>
            </w:pPr>
            <w:r w:rsidRPr="00A54185">
              <w:rPr>
                <w:szCs w:val="16"/>
              </w:rPr>
              <w:t>тис. євро</w:t>
            </w:r>
          </w:p>
        </w:tc>
        <w:tc>
          <w:tcPr>
            <w:tcW w:w="935" w:type="dxa"/>
            <w:vAlign w:val="center"/>
          </w:tcPr>
          <w:p w14:paraId="4B38B97B" w14:textId="77777777" w:rsidR="00FD4F2B" w:rsidRPr="00A54185" w:rsidRDefault="00FD4F2B" w:rsidP="00FF5ED9">
            <w:pPr>
              <w:jc w:val="center"/>
              <w:rPr>
                <w:szCs w:val="16"/>
              </w:rPr>
            </w:pPr>
            <w:r w:rsidRPr="00A54185">
              <w:rPr>
                <w:szCs w:val="16"/>
              </w:rPr>
              <w:t>24,46</w:t>
            </w:r>
          </w:p>
        </w:tc>
        <w:tc>
          <w:tcPr>
            <w:tcW w:w="837" w:type="dxa"/>
            <w:vAlign w:val="center"/>
          </w:tcPr>
          <w:p w14:paraId="5A3074C1" w14:textId="77777777" w:rsidR="00FD4F2B" w:rsidRPr="00A54185" w:rsidRDefault="00FD4F2B" w:rsidP="00FF5ED9">
            <w:pPr>
              <w:jc w:val="center"/>
              <w:rPr>
                <w:szCs w:val="16"/>
              </w:rPr>
            </w:pPr>
            <w:r w:rsidRPr="00A54185">
              <w:rPr>
                <w:szCs w:val="16"/>
              </w:rPr>
              <w:t>25,55</w:t>
            </w:r>
          </w:p>
        </w:tc>
        <w:tc>
          <w:tcPr>
            <w:tcW w:w="837" w:type="dxa"/>
            <w:vAlign w:val="center"/>
          </w:tcPr>
          <w:p w14:paraId="0FFBFE7C" w14:textId="77777777" w:rsidR="00FD4F2B" w:rsidRPr="00A54185" w:rsidRDefault="00FD4F2B" w:rsidP="00FF5ED9">
            <w:pPr>
              <w:jc w:val="center"/>
              <w:rPr>
                <w:szCs w:val="16"/>
              </w:rPr>
            </w:pPr>
            <w:r w:rsidRPr="00A54185">
              <w:rPr>
                <w:szCs w:val="16"/>
              </w:rPr>
              <w:t>29,33</w:t>
            </w:r>
          </w:p>
        </w:tc>
        <w:tc>
          <w:tcPr>
            <w:tcW w:w="837" w:type="dxa"/>
            <w:vAlign w:val="center"/>
          </w:tcPr>
          <w:p w14:paraId="515EA3E0" w14:textId="77777777" w:rsidR="00FD4F2B" w:rsidRPr="00A54185" w:rsidRDefault="00FD4F2B" w:rsidP="00FF5ED9">
            <w:pPr>
              <w:jc w:val="center"/>
              <w:rPr>
                <w:szCs w:val="16"/>
              </w:rPr>
            </w:pPr>
            <w:r w:rsidRPr="00A54185">
              <w:rPr>
                <w:szCs w:val="16"/>
              </w:rPr>
              <w:t>24,98</w:t>
            </w:r>
          </w:p>
        </w:tc>
        <w:tc>
          <w:tcPr>
            <w:tcW w:w="837" w:type="dxa"/>
            <w:vAlign w:val="center"/>
          </w:tcPr>
          <w:p w14:paraId="36C1B77F" w14:textId="77777777" w:rsidR="00FD4F2B" w:rsidRPr="00A54185" w:rsidRDefault="00FD4F2B" w:rsidP="00FF5ED9">
            <w:pPr>
              <w:jc w:val="center"/>
              <w:rPr>
                <w:szCs w:val="16"/>
              </w:rPr>
            </w:pPr>
            <w:r w:rsidRPr="00A54185">
              <w:rPr>
                <w:szCs w:val="16"/>
              </w:rPr>
              <w:t>25,18</w:t>
            </w:r>
          </w:p>
        </w:tc>
        <w:tc>
          <w:tcPr>
            <w:tcW w:w="837" w:type="dxa"/>
            <w:vAlign w:val="center"/>
          </w:tcPr>
          <w:p w14:paraId="40A944ED" w14:textId="77777777" w:rsidR="00FD4F2B" w:rsidRPr="00A54185" w:rsidRDefault="00FD4F2B" w:rsidP="00FF5ED9">
            <w:pPr>
              <w:jc w:val="center"/>
              <w:rPr>
                <w:szCs w:val="16"/>
              </w:rPr>
            </w:pPr>
            <w:r w:rsidRPr="00A54185">
              <w:rPr>
                <w:szCs w:val="16"/>
              </w:rPr>
              <w:t>46,74</w:t>
            </w:r>
          </w:p>
        </w:tc>
        <w:tc>
          <w:tcPr>
            <w:tcW w:w="837" w:type="dxa"/>
            <w:vAlign w:val="center"/>
          </w:tcPr>
          <w:p w14:paraId="38C5FE02" w14:textId="77777777" w:rsidR="00FD4F2B" w:rsidRPr="00A54185" w:rsidRDefault="00FD4F2B" w:rsidP="00FF5ED9">
            <w:pPr>
              <w:jc w:val="center"/>
              <w:rPr>
                <w:szCs w:val="16"/>
              </w:rPr>
            </w:pPr>
            <w:r w:rsidRPr="00A54185">
              <w:rPr>
                <w:szCs w:val="16"/>
              </w:rPr>
              <w:t>41,52</w:t>
            </w:r>
          </w:p>
        </w:tc>
      </w:tr>
      <w:tr w:rsidR="00FD4F2B" w:rsidRPr="00A54185" w14:paraId="6E3B6253" w14:textId="77777777" w:rsidTr="00601FF5">
        <w:trPr>
          <w:trHeight w:val="23"/>
        </w:trPr>
        <w:tc>
          <w:tcPr>
            <w:tcW w:w="394" w:type="dxa"/>
            <w:vMerge w:val="restart"/>
            <w:noWrap/>
            <w:vAlign w:val="center"/>
            <w:hideMark/>
          </w:tcPr>
          <w:p w14:paraId="217CCB66" w14:textId="77777777" w:rsidR="00FD4F2B" w:rsidRPr="00A54185" w:rsidRDefault="00FD4F2B" w:rsidP="00FF5ED9">
            <w:pPr>
              <w:jc w:val="center"/>
              <w:rPr>
                <w:rFonts w:cs="Calibri"/>
                <w:b/>
                <w:bCs/>
                <w:szCs w:val="16"/>
              </w:rPr>
            </w:pPr>
          </w:p>
        </w:tc>
        <w:tc>
          <w:tcPr>
            <w:tcW w:w="2431" w:type="dxa"/>
            <w:vMerge w:val="restart"/>
            <w:noWrap/>
            <w:vAlign w:val="center"/>
            <w:hideMark/>
          </w:tcPr>
          <w:p w14:paraId="4B93BF5A" w14:textId="77777777" w:rsidR="00FD4F2B" w:rsidRPr="00A54185" w:rsidRDefault="00FD4F2B" w:rsidP="00FF5ED9">
            <w:pPr>
              <w:rPr>
                <w:rFonts w:cs="Calibri"/>
                <w:b/>
                <w:bCs/>
                <w:szCs w:val="16"/>
              </w:rPr>
            </w:pPr>
            <w:r w:rsidRPr="00A54185">
              <w:rPr>
                <w:rFonts w:cs="Calibri"/>
                <w:b/>
                <w:bCs/>
                <w:szCs w:val="16"/>
              </w:rPr>
              <w:t>Разом</w:t>
            </w:r>
          </w:p>
        </w:tc>
        <w:tc>
          <w:tcPr>
            <w:tcW w:w="993" w:type="dxa"/>
            <w:noWrap/>
            <w:vAlign w:val="center"/>
            <w:hideMark/>
          </w:tcPr>
          <w:p w14:paraId="7E20BB7B" w14:textId="77777777" w:rsidR="00FD4F2B" w:rsidRPr="00A54185" w:rsidRDefault="00FD4F2B" w:rsidP="00FF5ED9">
            <w:pPr>
              <w:jc w:val="center"/>
              <w:rPr>
                <w:rFonts w:cs="Calibri"/>
                <w:b/>
                <w:bCs/>
                <w:szCs w:val="16"/>
              </w:rPr>
            </w:pPr>
            <w:r w:rsidRPr="00A54185">
              <w:rPr>
                <w:b/>
                <w:bCs/>
                <w:szCs w:val="16"/>
              </w:rPr>
              <w:t>млн грн</w:t>
            </w:r>
          </w:p>
        </w:tc>
        <w:tc>
          <w:tcPr>
            <w:tcW w:w="935" w:type="dxa"/>
            <w:vAlign w:val="center"/>
          </w:tcPr>
          <w:p w14:paraId="48C54B14" w14:textId="77777777" w:rsidR="00FD4F2B" w:rsidRPr="00A54185" w:rsidRDefault="00FD4F2B" w:rsidP="00FF5ED9">
            <w:pPr>
              <w:jc w:val="center"/>
              <w:rPr>
                <w:b/>
                <w:bCs/>
                <w:szCs w:val="16"/>
              </w:rPr>
            </w:pPr>
            <w:r w:rsidRPr="00A54185">
              <w:rPr>
                <w:szCs w:val="16"/>
              </w:rPr>
              <w:t>35,84</w:t>
            </w:r>
          </w:p>
        </w:tc>
        <w:tc>
          <w:tcPr>
            <w:tcW w:w="837" w:type="dxa"/>
            <w:vAlign w:val="center"/>
          </w:tcPr>
          <w:p w14:paraId="53DE1F99" w14:textId="77777777" w:rsidR="00FD4F2B" w:rsidRPr="00A54185" w:rsidRDefault="00FD4F2B" w:rsidP="00FF5ED9">
            <w:pPr>
              <w:jc w:val="center"/>
              <w:rPr>
                <w:b/>
                <w:bCs/>
                <w:szCs w:val="16"/>
              </w:rPr>
            </w:pPr>
            <w:r w:rsidRPr="00A54185">
              <w:rPr>
                <w:szCs w:val="16"/>
              </w:rPr>
              <w:t>48,24</w:t>
            </w:r>
          </w:p>
        </w:tc>
        <w:tc>
          <w:tcPr>
            <w:tcW w:w="837" w:type="dxa"/>
            <w:vAlign w:val="center"/>
          </w:tcPr>
          <w:p w14:paraId="0B6F088D" w14:textId="77777777" w:rsidR="00FD4F2B" w:rsidRPr="00A54185" w:rsidRDefault="00FD4F2B" w:rsidP="00FF5ED9">
            <w:pPr>
              <w:jc w:val="center"/>
              <w:rPr>
                <w:b/>
                <w:bCs/>
                <w:szCs w:val="16"/>
              </w:rPr>
            </w:pPr>
            <w:r w:rsidRPr="00A54185">
              <w:rPr>
                <w:szCs w:val="16"/>
              </w:rPr>
              <w:t>39,34</w:t>
            </w:r>
          </w:p>
        </w:tc>
        <w:tc>
          <w:tcPr>
            <w:tcW w:w="837" w:type="dxa"/>
            <w:vAlign w:val="center"/>
          </w:tcPr>
          <w:p w14:paraId="3DA7C624" w14:textId="77777777" w:rsidR="00FD4F2B" w:rsidRPr="00A54185" w:rsidRDefault="00FD4F2B" w:rsidP="00FF5ED9">
            <w:pPr>
              <w:jc w:val="center"/>
              <w:rPr>
                <w:b/>
                <w:bCs/>
                <w:szCs w:val="16"/>
              </w:rPr>
            </w:pPr>
            <w:r w:rsidRPr="00A54185">
              <w:rPr>
                <w:szCs w:val="16"/>
              </w:rPr>
              <w:t>36,13</w:t>
            </w:r>
          </w:p>
        </w:tc>
        <w:tc>
          <w:tcPr>
            <w:tcW w:w="837" w:type="dxa"/>
            <w:vAlign w:val="center"/>
          </w:tcPr>
          <w:p w14:paraId="68692067" w14:textId="77777777" w:rsidR="00FD4F2B" w:rsidRPr="00A54185" w:rsidRDefault="00FD4F2B" w:rsidP="00FF5ED9">
            <w:pPr>
              <w:jc w:val="center"/>
              <w:rPr>
                <w:b/>
                <w:bCs/>
                <w:szCs w:val="16"/>
              </w:rPr>
            </w:pPr>
            <w:r w:rsidRPr="00A54185">
              <w:rPr>
                <w:szCs w:val="16"/>
              </w:rPr>
              <w:t>54,41</w:t>
            </w:r>
          </w:p>
        </w:tc>
        <w:tc>
          <w:tcPr>
            <w:tcW w:w="837" w:type="dxa"/>
            <w:vAlign w:val="center"/>
          </w:tcPr>
          <w:p w14:paraId="240CFAA4" w14:textId="77777777" w:rsidR="00FD4F2B" w:rsidRPr="00A54185" w:rsidRDefault="00FD4F2B" w:rsidP="00FF5ED9">
            <w:pPr>
              <w:jc w:val="center"/>
              <w:rPr>
                <w:b/>
                <w:bCs/>
                <w:szCs w:val="16"/>
              </w:rPr>
            </w:pPr>
            <w:r w:rsidRPr="00A54185">
              <w:rPr>
                <w:szCs w:val="16"/>
              </w:rPr>
              <w:t>88,33</w:t>
            </w:r>
          </w:p>
        </w:tc>
        <w:tc>
          <w:tcPr>
            <w:tcW w:w="837" w:type="dxa"/>
            <w:vAlign w:val="center"/>
          </w:tcPr>
          <w:p w14:paraId="20F83CA6" w14:textId="77777777" w:rsidR="00FD4F2B" w:rsidRPr="00A54185" w:rsidRDefault="00FD4F2B" w:rsidP="00FF5ED9">
            <w:pPr>
              <w:jc w:val="center"/>
              <w:rPr>
                <w:b/>
                <w:bCs/>
                <w:szCs w:val="16"/>
              </w:rPr>
            </w:pPr>
            <w:r w:rsidRPr="00A54185">
              <w:rPr>
                <w:szCs w:val="16"/>
              </w:rPr>
              <w:t>93,31</w:t>
            </w:r>
          </w:p>
        </w:tc>
      </w:tr>
      <w:tr w:rsidR="00FD4F2B" w:rsidRPr="00A54185" w14:paraId="53CAC4AB" w14:textId="77777777" w:rsidTr="00601FF5">
        <w:trPr>
          <w:trHeight w:val="23"/>
        </w:trPr>
        <w:tc>
          <w:tcPr>
            <w:tcW w:w="394" w:type="dxa"/>
            <w:vMerge/>
            <w:noWrap/>
            <w:vAlign w:val="center"/>
          </w:tcPr>
          <w:p w14:paraId="773808EE" w14:textId="77777777" w:rsidR="00FD4F2B" w:rsidRPr="00A54185" w:rsidRDefault="00FD4F2B" w:rsidP="00FF5ED9">
            <w:pPr>
              <w:jc w:val="center"/>
              <w:rPr>
                <w:rFonts w:cs="Calibri"/>
                <w:b/>
                <w:bCs/>
                <w:szCs w:val="16"/>
              </w:rPr>
            </w:pPr>
          </w:p>
        </w:tc>
        <w:tc>
          <w:tcPr>
            <w:tcW w:w="2431" w:type="dxa"/>
            <w:vMerge/>
            <w:noWrap/>
            <w:vAlign w:val="center"/>
          </w:tcPr>
          <w:p w14:paraId="3BBB7930" w14:textId="77777777" w:rsidR="00FD4F2B" w:rsidRPr="00A54185" w:rsidRDefault="00FD4F2B" w:rsidP="00FF5ED9">
            <w:pPr>
              <w:jc w:val="center"/>
              <w:rPr>
                <w:rFonts w:cs="Calibri"/>
                <w:b/>
                <w:bCs/>
                <w:szCs w:val="16"/>
              </w:rPr>
            </w:pPr>
          </w:p>
        </w:tc>
        <w:tc>
          <w:tcPr>
            <w:tcW w:w="993" w:type="dxa"/>
            <w:noWrap/>
            <w:vAlign w:val="center"/>
          </w:tcPr>
          <w:p w14:paraId="2225017A" w14:textId="77777777" w:rsidR="00FD4F2B" w:rsidRPr="00A54185" w:rsidRDefault="00FD4F2B" w:rsidP="00FF5ED9">
            <w:pPr>
              <w:jc w:val="center"/>
              <w:rPr>
                <w:b/>
                <w:bCs/>
                <w:szCs w:val="16"/>
              </w:rPr>
            </w:pPr>
            <w:r w:rsidRPr="00A54185">
              <w:rPr>
                <w:b/>
                <w:bCs/>
                <w:szCs w:val="16"/>
              </w:rPr>
              <w:t>тис. євро</w:t>
            </w:r>
          </w:p>
        </w:tc>
        <w:tc>
          <w:tcPr>
            <w:tcW w:w="935" w:type="dxa"/>
            <w:vAlign w:val="center"/>
          </w:tcPr>
          <w:p w14:paraId="00B67366" w14:textId="77777777" w:rsidR="00FD4F2B" w:rsidRPr="00A54185" w:rsidRDefault="00FD4F2B" w:rsidP="00FF5ED9">
            <w:pPr>
              <w:jc w:val="center"/>
              <w:rPr>
                <w:b/>
                <w:bCs/>
                <w:szCs w:val="16"/>
              </w:rPr>
            </w:pPr>
            <w:r w:rsidRPr="00A54185">
              <w:rPr>
                <w:szCs w:val="16"/>
              </w:rPr>
              <w:t>1 194,51</w:t>
            </w:r>
          </w:p>
        </w:tc>
        <w:tc>
          <w:tcPr>
            <w:tcW w:w="837" w:type="dxa"/>
            <w:vAlign w:val="center"/>
          </w:tcPr>
          <w:p w14:paraId="7275CDDE" w14:textId="77777777" w:rsidR="00FD4F2B" w:rsidRPr="00A54185" w:rsidRDefault="00FD4F2B" w:rsidP="00FF5ED9">
            <w:pPr>
              <w:jc w:val="center"/>
              <w:rPr>
                <w:b/>
                <w:bCs/>
                <w:szCs w:val="16"/>
              </w:rPr>
            </w:pPr>
            <w:r w:rsidRPr="00A54185">
              <w:rPr>
                <w:szCs w:val="16"/>
              </w:rPr>
              <w:t>1 500,76</w:t>
            </w:r>
          </w:p>
        </w:tc>
        <w:tc>
          <w:tcPr>
            <w:tcW w:w="837" w:type="dxa"/>
            <w:vAlign w:val="center"/>
          </w:tcPr>
          <w:p w14:paraId="2C67B83C" w14:textId="77777777" w:rsidR="00FD4F2B" w:rsidRPr="00A54185" w:rsidRDefault="00FD4F2B" w:rsidP="00FF5ED9">
            <w:pPr>
              <w:jc w:val="center"/>
              <w:rPr>
                <w:b/>
                <w:bCs/>
                <w:szCs w:val="16"/>
              </w:rPr>
            </w:pPr>
            <w:r w:rsidRPr="00A54185">
              <w:rPr>
                <w:szCs w:val="16"/>
              </w:rPr>
              <w:t>1 358,80</w:t>
            </w:r>
          </w:p>
        </w:tc>
        <w:tc>
          <w:tcPr>
            <w:tcW w:w="837" w:type="dxa"/>
            <w:vAlign w:val="center"/>
          </w:tcPr>
          <w:p w14:paraId="22139B1C" w14:textId="77777777" w:rsidR="00FD4F2B" w:rsidRPr="00A54185" w:rsidRDefault="00FD4F2B" w:rsidP="00FF5ED9">
            <w:pPr>
              <w:jc w:val="center"/>
              <w:rPr>
                <w:b/>
                <w:bCs/>
                <w:szCs w:val="16"/>
              </w:rPr>
            </w:pPr>
            <w:r w:rsidRPr="00A54185">
              <w:rPr>
                <w:szCs w:val="16"/>
              </w:rPr>
              <w:t>1 173,67</w:t>
            </w:r>
          </w:p>
        </w:tc>
        <w:tc>
          <w:tcPr>
            <w:tcW w:w="837" w:type="dxa"/>
            <w:vAlign w:val="center"/>
          </w:tcPr>
          <w:p w14:paraId="65323552" w14:textId="77777777" w:rsidR="00FD4F2B" w:rsidRPr="00A54185" w:rsidRDefault="00FD4F2B" w:rsidP="00FF5ED9">
            <w:pPr>
              <w:jc w:val="center"/>
              <w:rPr>
                <w:b/>
                <w:bCs/>
                <w:szCs w:val="16"/>
              </w:rPr>
            </w:pPr>
            <w:r w:rsidRPr="00A54185">
              <w:rPr>
                <w:szCs w:val="16"/>
              </w:rPr>
              <w:t>1 683,98</w:t>
            </w:r>
          </w:p>
        </w:tc>
        <w:tc>
          <w:tcPr>
            <w:tcW w:w="837" w:type="dxa"/>
            <w:vAlign w:val="center"/>
          </w:tcPr>
          <w:p w14:paraId="523474D0" w14:textId="77777777" w:rsidR="00FD4F2B" w:rsidRPr="00A54185" w:rsidRDefault="00FD4F2B" w:rsidP="00FF5ED9">
            <w:pPr>
              <w:jc w:val="center"/>
              <w:rPr>
                <w:b/>
                <w:bCs/>
                <w:szCs w:val="16"/>
              </w:rPr>
            </w:pPr>
            <w:r w:rsidRPr="00A54185">
              <w:rPr>
                <w:szCs w:val="16"/>
              </w:rPr>
              <w:t>2 599,25</w:t>
            </w:r>
          </w:p>
        </w:tc>
        <w:tc>
          <w:tcPr>
            <w:tcW w:w="837" w:type="dxa"/>
            <w:vAlign w:val="center"/>
          </w:tcPr>
          <w:p w14:paraId="41722A3A" w14:textId="77777777" w:rsidR="00FD4F2B" w:rsidRPr="00A54185" w:rsidRDefault="00FD4F2B" w:rsidP="00FF5ED9">
            <w:pPr>
              <w:jc w:val="center"/>
              <w:rPr>
                <w:b/>
                <w:bCs/>
                <w:szCs w:val="16"/>
              </w:rPr>
            </w:pPr>
            <w:r w:rsidRPr="00A54185">
              <w:rPr>
                <w:szCs w:val="16"/>
              </w:rPr>
              <w:t>2 358,76</w:t>
            </w:r>
          </w:p>
        </w:tc>
      </w:tr>
    </w:tbl>
    <w:p w14:paraId="7AEE3965" w14:textId="77777777" w:rsidR="00196EB6" w:rsidRDefault="00196EB6" w:rsidP="00601FF5">
      <w:pPr>
        <w:autoSpaceDE w:val="0"/>
        <w:autoSpaceDN w:val="0"/>
        <w:adjustRightInd w:val="0"/>
        <w:spacing w:before="200" w:after="0" w:line="240" w:lineRule="auto"/>
        <w:jc w:val="center"/>
        <w:rPr>
          <w:rFonts w:ascii="Century Gothic" w:hAnsi="Century Gothic"/>
          <w:color w:val="000000"/>
        </w:rPr>
        <w:sectPr w:rsidR="00196EB6" w:rsidSect="00CB261A">
          <w:type w:val="continuous"/>
          <w:pgSz w:w="11906" w:h="16838"/>
          <w:pgMar w:top="851" w:right="851" w:bottom="851" w:left="1418" w:header="709" w:footer="709" w:gutter="0"/>
          <w:cols w:space="720"/>
        </w:sectPr>
      </w:pPr>
    </w:p>
    <w:p w14:paraId="3B370E12" w14:textId="43B552F9" w:rsidR="00601FF5" w:rsidRPr="00A54185" w:rsidRDefault="00601FF5" w:rsidP="00601FF5">
      <w:pPr>
        <w:autoSpaceDE w:val="0"/>
        <w:autoSpaceDN w:val="0"/>
        <w:adjustRightInd w:val="0"/>
        <w:spacing w:before="200" w:after="0" w:line="240" w:lineRule="auto"/>
        <w:jc w:val="center"/>
        <w:rPr>
          <w:rFonts w:ascii="Century Gothic" w:hAnsi="Century Gothic"/>
          <w:color w:val="000000"/>
        </w:rPr>
      </w:pPr>
      <w:r w:rsidRPr="00A54185">
        <w:rPr>
          <w:rFonts w:ascii="Century Gothic" w:hAnsi="Century Gothic"/>
          <w:noProof/>
        </w:rPr>
        <w:lastRenderedPageBreak/>
        <w:drawing>
          <wp:inline distT="0" distB="0" distL="0" distR="0" wp14:anchorId="17306806" wp14:editId="37136AA6">
            <wp:extent cx="3065145" cy="3554730"/>
            <wp:effectExtent l="0" t="0" r="1905" b="7620"/>
            <wp:docPr id="942372503" name="Діагра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A54185">
        <w:rPr>
          <w:rFonts w:ascii="Century Gothic" w:hAnsi="Century Gothic"/>
          <w:color w:val="000000"/>
        </w:rPr>
        <w:t xml:space="preserve">Рис. </w:t>
      </w:r>
      <w:r w:rsidRPr="00A54185">
        <w:rPr>
          <w:rFonts w:ascii="Century Gothic" w:hAnsi="Century Gothic"/>
        </w:rPr>
        <w:t>2.</w:t>
      </w:r>
      <w:r w:rsidR="0051693F">
        <w:rPr>
          <w:rFonts w:ascii="Century Gothic" w:hAnsi="Century Gothic"/>
        </w:rPr>
        <w:t>3</w:t>
      </w:r>
      <w:r w:rsidRPr="00A54185">
        <w:rPr>
          <w:rFonts w:ascii="Century Gothic" w:hAnsi="Century Gothic"/>
        </w:rPr>
        <w:t xml:space="preserve">. </w:t>
      </w:r>
      <w:r w:rsidRPr="00A54185">
        <w:rPr>
          <w:rFonts w:ascii="Century Gothic" w:hAnsi="Century Gothic"/>
          <w:color w:val="000000"/>
        </w:rPr>
        <w:t>Вартісний баланс у секторі громадські будівлі, млн. грн.</w:t>
      </w:r>
    </w:p>
    <w:p w14:paraId="4A23A680" w14:textId="77777777" w:rsidR="00601FF5" w:rsidRPr="00A54185" w:rsidRDefault="00601FF5" w:rsidP="00601FF5">
      <w:pPr>
        <w:autoSpaceDE w:val="0"/>
        <w:autoSpaceDN w:val="0"/>
        <w:adjustRightInd w:val="0"/>
        <w:spacing w:after="0" w:line="240" w:lineRule="auto"/>
        <w:rPr>
          <w:rFonts w:ascii="Century Gothic" w:hAnsi="Century Gothic"/>
        </w:rPr>
      </w:pPr>
      <w:r w:rsidRPr="00A54185">
        <w:rPr>
          <w:rFonts w:ascii="Century Gothic" w:hAnsi="Century Gothic"/>
          <w:noProof/>
        </w:rPr>
        <w:lastRenderedPageBreak/>
        <w:drawing>
          <wp:inline distT="0" distB="0" distL="0" distR="0" wp14:anchorId="7EEF2C2E" wp14:editId="387EE4A9">
            <wp:extent cx="2889885" cy="3680460"/>
            <wp:effectExtent l="0" t="0" r="5715" b="0"/>
            <wp:docPr id="398733126" name="Діагра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E70DD7F" w14:textId="25776222" w:rsidR="00196EB6" w:rsidRDefault="00601FF5" w:rsidP="00196EB6">
      <w:pPr>
        <w:pBdr>
          <w:top w:val="nil"/>
          <w:left w:val="nil"/>
          <w:bottom w:val="nil"/>
          <w:right w:val="nil"/>
          <w:between w:val="nil"/>
        </w:pBdr>
        <w:spacing w:after="0"/>
        <w:ind w:left="360"/>
        <w:jc w:val="center"/>
        <w:rPr>
          <w:rFonts w:ascii="Century Gothic" w:hAnsi="Century Gothic"/>
          <w:color w:val="000000"/>
        </w:rPr>
      </w:pPr>
      <w:r w:rsidRPr="00A54185">
        <w:rPr>
          <w:rFonts w:ascii="Century Gothic" w:hAnsi="Century Gothic"/>
          <w:color w:val="000000"/>
        </w:rPr>
        <w:t xml:space="preserve">Рис. </w:t>
      </w:r>
      <w:r w:rsidRPr="00A54185">
        <w:rPr>
          <w:rFonts w:ascii="Century Gothic" w:hAnsi="Century Gothic"/>
        </w:rPr>
        <w:t>2.</w:t>
      </w:r>
      <w:r w:rsidR="0051693F">
        <w:rPr>
          <w:rFonts w:ascii="Century Gothic" w:hAnsi="Century Gothic"/>
        </w:rPr>
        <w:t>4</w:t>
      </w:r>
      <w:r w:rsidRPr="00A54185">
        <w:rPr>
          <w:rFonts w:ascii="Century Gothic" w:hAnsi="Century Gothic"/>
        </w:rPr>
        <w:t xml:space="preserve">. </w:t>
      </w:r>
      <w:r w:rsidRPr="00A54185">
        <w:rPr>
          <w:rFonts w:ascii="Century Gothic" w:hAnsi="Century Gothic"/>
          <w:color w:val="000000"/>
        </w:rPr>
        <w:t>Вартісний баланс у секторі громадські будівлі, тис. євро</w:t>
      </w:r>
    </w:p>
    <w:p w14:paraId="201CE1A3" w14:textId="77777777" w:rsidR="00196EB6" w:rsidRDefault="00196EB6" w:rsidP="00196EB6">
      <w:pPr>
        <w:pBdr>
          <w:top w:val="nil"/>
          <w:left w:val="nil"/>
          <w:bottom w:val="nil"/>
          <w:right w:val="nil"/>
          <w:between w:val="nil"/>
        </w:pBdr>
        <w:spacing w:before="160" w:after="0"/>
        <w:ind w:left="360"/>
        <w:rPr>
          <w:rFonts w:ascii="Century Gothic" w:eastAsia="Times New Roman" w:hAnsi="Century Gothic" w:cs="Times New Roman"/>
          <w:b/>
          <w:color w:val="000000"/>
        </w:rPr>
        <w:sectPr w:rsidR="00196EB6" w:rsidSect="00196EB6">
          <w:type w:val="continuous"/>
          <w:pgSz w:w="11906" w:h="16838"/>
          <w:pgMar w:top="851" w:right="851" w:bottom="851" w:left="1418" w:header="709" w:footer="709" w:gutter="0"/>
          <w:cols w:num="2" w:space="720"/>
        </w:sectPr>
      </w:pPr>
    </w:p>
    <w:p w14:paraId="3F6CC28F" w14:textId="28C6D1F1" w:rsidR="006C3499" w:rsidRPr="00A54185" w:rsidRDefault="006C3499" w:rsidP="00196EB6">
      <w:pPr>
        <w:pBdr>
          <w:top w:val="nil"/>
          <w:left w:val="nil"/>
          <w:bottom w:val="nil"/>
          <w:right w:val="nil"/>
          <w:between w:val="nil"/>
        </w:pBdr>
        <w:spacing w:before="160" w:after="0"/>
        <w:ind w:left="360"/>
        <w:rPr>
          <w:rFonts w:ascii="Century Gothic" w:eastAsia="Times New Roman" w:hAnsi="Century Gothic" w:cs="Times New Roman"/>
          <w:b/>
          <w:color w:val="000000"/>
        </w:rPr>
      </w:pPr>
      <w:r w:rsidRPr="00A54185">
        <w:rPr>
          <w:rFonts w:ascii="Century Gothic" w:eastAsia="Times New Roman" w:hAnsi="Century Gothic" w:cs="Times New Roman"/>
          <w:b/>
          <w:color w:val="000000"/>
        </w:rPr>
        <w:lastRenderedPageBreak/>
        <w:t>Житлові будівлі</w:t>
      </w:r>
    </w:p>
    <w:p w14:paraId="0ACF43CE" w14:textId="77777777" w:rsidR="00384B57" w:rsidRPr="00A54185" w:rsidRDefault="00384B57" w:rsidP="00384B57">
      <w:pPr>
        <w:spacing w:before="160"/>
        <w:jc w:val="both"/>
        <w:rPr>
          <w:rFonts w:ascii="Century Gothic" w:hAnsi="Century Gothic"/>
        </w:rPr>
      </w:pPr>
      <w:r w:rsidRPr="00A54185">
        <w:rPr>
          <w:rFonts w:ascii="Century Gothic" w:hAnsi="Century Gothic"/>
        </w:rPr>
        <w:t xml:space="preserve">В м. </w:t>
      </w:r>
      <w:r w:rsidRPr="00A54185">
        <w:rPr>
          <w:rFonts w:ascii="Century Gothic" w:eastAsia="Century Gothic" w:hAnsi="Century Gothic" w:cs="Century Gothic"/>
        </w:rPr>
        <w:t xml:space="preserve">Шептицький </w:t>
      </w:r>
      <w:r w:rsidRPr="00A54185">
        <w:rPr>
          <w:rFonts w:ascii="Century Gothic" w:hAnsi="Century Gothic"/>
        </w:rPr>
        <w:t>налічується, 1-3 поверхових будинків – 150, 4-6 поверхових будинків – 287 та 7-12 поверхових будинків – 68,  що обслуговує КП «</w:t>
      </w:r>
      <w:proofErr w:type="spellStart"/>
      <w:r w:rsidRPr="00A54185">
        <w:rPr>
          <w:rFonts w:ascii="Century Gothic" w:hAnsi="Century Gothic"/>
        </w:rPr>
        <w:t>Житлокомунсервіс</w:t>
      </w:r>
      <w:proofErr w:type="spellEnd"/>
      <w:r w:rsidRPr="00A54185">
        <w:rPr>
          <w:rFonts w:ascii="Century Gothic" w:hAnsi="Century Gothic"/>
        </w:rPr>
        <w:t>».  В громаді налічується 64 ОСББ. У решті сіл громади мешканці проживають у приватних будинках.</w:t>
      </w:r>
    </w:p>
    <w:p w14:paraId="4C68DED2" w14:textId="77777777" w:rsidR="00384B57" w:rsidRPr="00A54185" w:rsidRDefault="00384B57" w:rsidP="00384B57">
      <w:pPr>
        <w:spacing w:before="160"/>
        <w:jc w:val="both"/>
        <w:rPr>
          <w:rFonts w:ascii="Century Gothic" w:hAnsi="Century Gothic"/>
        </w:rPr>
      </w:pPr>
      <w:r w:rsidRPr="00A54185">
        <w:rPr>
          <w:rFonts w:ascii="Century Gothic" w:hAnsi="Century Gothic"/>
        </w:rPr>
        <w:t xml:space="preserve">Основні матеріали, з яких виконані стіни багатоповерхівок – це керамічна цегла товщиною 510 мм і 380 мм та керамзитобетонні панелі товщиною 300 мм. Через значну фізичну зношеність житловий фонд потребує капітального ремонту в частині огороджувальних конструкцій, зокрема ремонту гідроізоляційного покриття суміщених покриттів та покрівель технічних поверхів, заміни шиферу на скатних покрівлях, герметизації </w:t>
      </w:r>
      <w:proofErr w:type="spellStart"/>
      <w:r w:rsidRPr="00A54185">
        <w:rPr>
          <w:rFonts w:ascii="Century Gothic" w:hAnsi="Century Gothic"/>
        </w:rPr>
        <w:t>міжпанельних</w:t>
      </w:r>
      <w:proofErr w:type="spellEnd"/>
      <w:r w:rsidRPr="00A54185">
        <w:rPr>
          <w:rFonts w:ascii="Century Gothic" w:hAnsi="Century Gothic"/>
        </w:rPr>
        <w:t xml:space="preserve"> швів, ремонту відмостки та цоколю. Абсолютна більшість 4-12 поверхових будинків (95%) мають плоску покрівлю з технічним поверхом.</w:t>
      </w:r>
    </w:p>
    <w:p w14:paraId="6E3905D6" w14:textId="77777777" w:rsidR="00384B57" w:rsidRPr="00A54185" w:rsidRDefault="00384B57" w:rsidP="00384B57">
      <w:pPr>
        <w:spacing w:before="160"/>
        <w:jc w:val="both"/>
        <w:rPr>
          <w:rFonts w:ascii="Century Gothic" w:hAnsi="Century Gothic"/>
        </w:rPr>
      </w:pPr>
      <w:r w:rsidRPr="00A54185">
        <w:rPr>
          <w:rFonts w:ascii="Century Gothic" w:hAnsi="Century Gothic"/>
        </w:rPr>
        <w:lastRenderedPageBreak/>
        <w:t xml:space="preserve">У селах переважають дерев’яні та цегляні хати, зі скатними дахами з горищами. Тепловтрати в даних будівлях досить високі через відсутність теплоізоляційних матеріалів. </w:t>
      </w:r>
    </w:p>
    <w:p w14:paraId="1CA1E3FF" w14:textId="77777777" w:rsidR="00384B57" w:rsidRPr="00A54185" w:rsidRDefault="00384B57" w:rsidP="00384B57">
      <w:pPr>
        <w:spacing w:before="160"/>
        <w:jc w:val="both"/>
        <w:rPr>
          <w:rFonts w:ascii="Century Gothic" w:hAnsi="Century Gothic"/>
        </w:rPr>
      </w:pPr>
      <w:r w:rsidRPr="00A54185">
        <w:rPr>
          <w:rFonts w:ascii="Century Gothic" w:hAnsi="Century Gothic"/>
        </w:rPr>
        <w:t xml:space="preserve">Природний газ  споживається населенням для побутових потреб та потреб індивідуального опалення квартир та будинків. </w:t>
      </w:r>
    </w:p>
    <w:p w14:paraId="09B46DDB" w14:textId="758E61FA" w:rsidR="00384B57" w:rsidRPr="00A54185" w:rsidRDefault="00384B57" w:rsidP="00384B57">
      <w:pPr>
        <w:spacing w:after="0"/>
        <w:jc w:val="right"/>
        <w:rPr>
          <w:rFonts w:ascii="Century Gothic" w:hAnsi="Century Gothic"/>
          <w:color w:val="000000"/>
        </w:rPr>
      </w:pPr>
      <w:r w:rsidRPr="00A54185">
        <w:rPr>
          <w:rFonts w:ascii="Century Gothic" w:hAnsi="Century Gothic"/>
          <w:color w:val="000000"/>
        </w:rPr>
        <w:t xml:space="preserve">Таблиця </w:t>
      </w:r>
      <w:r w:rsidRPr="00A54185">
        <w:rPr>
          <w:rFonts w:ascii="Century Gothic" w:hAnsi="Century Gothic"/>
        </w:rPr>
        <w:t>2.</w:t>
      </w:r>
      <w:r w:rsidR="00196EB6">
        <w:rPr>
          <w:rFonts w:ascii="Century Gothic" w:hAnsi="Century Gothic"/>
        </w:rPr>
        <w:t>8</w:t>
      </w:r>
    </w:p>
    <w:p w14:paraId="69E71138" w14:textId="77777777" w:rsidR="00384B57" w:rsidRPr="00A54185" w:rsidRDefault="00384B57" w:rsidP="00384B57">
      <w:pPr>
        <w:spacing w:after="0"/>
        <w:jc w:val="center"/>
        <w:rPr>
          <w:rFonts w:ascii="Century Gothic" w:hAnsi="Century Gothic"/>
        </w:rPr>
      </w:pPr>
      <w:r w:rsidRPr="00A54185">
        <w:rPr>
          <w:rFonts w:ascii="Century Gothic" w:hAnsi="Century Gothic"/>
        </w:rPr>
        <w:t xml:space="preserve">Кількість домогосподарств </w:t>
      </w:r>
      <w:r w:rsidRPr="00A54185">
        <w:rPr>
          <w:rFonts w:ascii="Century Gothic" w:eastAsia="Century Gothic" w:hAnsi="Century Gothic" w:cs="Century Gothic"/>
        </w:rPr>
        <w:t xml:space="preserve">Червоноградської </w:t>
      </w:r>
      <w:r w:rsidRPr="00A54185">
        <w:rPr>
          <w:rFonts w:ascii="Century Gothic" w:hAnsi="Century Gothic"/>
        </w:rPr>
        <w:t>міської територіальної громади</w:t>
      </w:r>
    </w:p>
    <w:tbl>
      <w:tblPr>
        <w:tblStyle w:val="ae"/>
        <w:tblW w:w="9493" w:type="dxa"/>
        <w:tblLook w:val="0660" w:firstRow="1" w:lastRow="1" w:firstColumn="0" w:lastColumn="0" w:noHBand="1" w:noVBand="1"/>
      </w:tblPr>
      <w:tblGrid>
        <w:gridCol w:w="4423"/>
        <w:gridCol w:w="5070"/>
      </w:tblGrid>
      <w:tr w:rsidR="00384B57" w:rsidRPr="00A54185" w14:paraId="7099471A" w14:textId="77777777" w:rsidTr="00FF5ED9">
        <w:trPr>
          <w:cnfStyle w:val="100000000000" w:firstRow="1" w:lastRow="0" w:firstColumn="0" w:lastColumn="0" w:oddVBand="0" w:evenVBand="0" w:oddHBand="0" w:evenHBand="0" w:firstRowFirstColumn="0" w:firstRowLastColumn="0" w:lastRowFirstColumn="0" w:lastRowLastColumn="0"/>
          <w:trHeight w:val="20"/>
        </w:trPr>
        <w:tc>
          <w:tcPr>
            <w:tcW w:w="4423" w:type="dxa"/>
          </w:tcPr>
          <w:p w14:paraId="608C870E" w14:textId="77777777" w:rsidR="00384B57" w:rsidRPr="00A54185" w:rsidRDefault="00384B57" w:rsidP="00FF5ED9">
            <w:pPr>
              <w:rPr>
                <w:rFonts w:ascii="Century Gothic" w:hAnsi="Century Gothic"/>
                <w:b w:val="0"/>
                <w:color w:val="auto"/>
                <w:szCs w:val="16"/>
              </w:rPr>
            </w:pPr>
            <w:r w:rsidRPr="00A54185">
              <w:rPr>
                <w:rFonts w:ascii="Century Gothic" w:hAnsi="Century Gothic"/>
                <w:color w:val="auto"/>
                <w:szCs w:val="16"/>
              </w:rPr>
              <w:t>Населений пункт</w:t>
            </w:r>
          </w:p>
        </w:tc>
        <w:tc>
          <w:tcPr>
            <w:tcW w:w="5070" w:type="dxa"/>
          </w:tcPr>
          <w:p w14:paraId="0A260BA4" w14:textId="77777777" w:rsidR="00384B57" w:rsidRPr="00A54185" w:rsidRDefault="00384B57" w:rsidP="00FF5ED9">
            <w:pPr>
              <w:rPr>
                <w:rFonts w:ascii="Century Gothic" w:hAnsi="Century Gothic"/>
                <w:b w:val="0"/>
                <w:color w:val="auto"/>
                <w:szCs w:val="16"/>
              </w:rPr>
            </w:pPr>
            <w:r w:rsidRPr="00A54185">
              <w:rPr>
                <w:rFonts w:ascii="Century Gothic" w:hAnsi="Century Gothic"/>
                <w:color w:val="auto"/>
                <w:szCs w:val="16"/>
              </w:rPr>
              <w:t>К-сть, од.</w:t>
            </w:r>
          </w:p>
        </w:tc>
      </w:tr>
      <w:tr w:rsidR="00384B57" w:rsidRPr="00A54185" w14:paraId="5B9CECB6" w14:textId="77777777" w:rsidTr="00FF5ED9">
        <w:trPr>
          <w:trHeight w:val="20"/>
        </w:trPr>
        <w:tc>
          <w:tcPr>
            <w:tcW w:w="4423" w:type="dxa"/>
          </w:tcPr>
          <w:p w14:paraId="434996F3" w14:textId="77777777" w:rsidR="00384B57" w:rsidRPr="00A54185" w:rsidRDefault="00384B57" w:rsidP="00FF5ED9">
            <w:pPr>
              <w:widowControl w:val="0"/>
              <w:jc w:val="left"/>
              <w:rPr>
                <w:bCs/>
                <w:color w:val="auto"/>
                <w:szCs w:val="16"/>
              </w:rPr>
            </w:pPr>
            <w:r w:rsidRPr="00A54185">
              <w:rPr>
                <w:bCs/>
                <w:color w:val="auto"/>
                <w:szCs w:val="16"/>
              </w:rPr>
              <w:t>Шептицький</w:t>
            </w:r>
          </w:p>
        </w:tc>
        <w:tc>
          <w:tcPr>
            <w:tcW w:w="5070" w:type="dxa"/>
          </w:tcPr>
          <w:p w14:paraId="7930AE55" w14:textId="77777777" w:rsidR="00384B57" w:rsidRPr="00A54185" w:rsidRDefault="00384B57" w:rsidP="00FF5ED9">
            <w:pPr>
              <w:rPr>
                <w:color w:val="auto"/>
                <w:szCs w:val="16"/>
              </w:rPr>
            </w:pPr>
            <w:r w:rsidRPr="00A54185">
              <w:rPr>
                <w:color w:val="auto"/>
                <w:szCs w:val="16"/>
              </w:rPr>
              <w:t>1477</w:t>
            </w:r>
          </w:p>
        </w:tc>
      </w:tr>
      <w:tr w:rsidR="00384B57" w:rsidRPr="00A54185" w14:paraId="58AB958E" w14:textId="77777777" w:rsidTr="00FF5ED9">
        <w:trPr>
          <w:trHeight w:val="20"/>
        </w:trPr>
        <w:tc>
          <w:tcPr>
            <w:tcW w:w="4423" w:type="dxa"/>
          </w:tcPr>
          <w:p w14:paraId="2E31E972" w14:textId="77777777" w:rsidR="00384B57" w:rsidRPr="00A54185" w:rsidRDefault="00384B57" w:rsidP="00FF5ED9">
            <w:pPr>
              <w:widowControl w:val="0"/>
              <w:jc w:val="left"/>
              <w:rPr>
                <w:bCs/>
                <w:color w:val="auto"/>
                <w:szCs w:val="16"/>
              </w:rPr>
            </w:pPr>
            <w:r w:rsidRPr="00A54185">
              <w:rPr>
                <w:bCs/>
                <w:color w:val="auto"/>
                <w:szCs w:val="16"/>
              </w:rPr>
              <w:t>Соснівка</w:t>
            </w:r>
          </w:p>
        </w:tc>
        <w:tc>
          <w:tcPr>
            <w:tcW w:w="5070" w:type="dxa"/>
          </w:tcPr>
          <w:p w14:paraId="4BD58066" w14:textId="77777777" w:rsidR="00384B57" w:rsidRPr="00A54185" w:rsidRDefault="00384B57" w:rsidP="00FF5ED9">
            <w:pPr>
              <w:rPr>
                <w:color w:val="auto"/>
                <w:szCs w:val="16"/>
              </w:rPr>
            </w:pPr>
            <w:r w:rsidRPr="00A54185">
              <w:rPr>
                <w:color w:val="auto"/>
                <w:szCs w:val="16"/>
              </w:rPr>
              <w:t>522</w:t>
            </w:r>
          </w:p>
        </w:tc>
      </w:tr>
      <w:tr w:rsidR="00384B57" w:rsidRPr="00A54185" w14:paraId="5C798DFB" w14:textId="77777777" w:rsidTr="00FF5ED9">
        <w:trPr>
          <w:trHeight w:val="20"/>
        </w:trPr>
        <w:tc>
          <w:tcPr>
            <w:tcW w:w="4423" w:type="dxa"/>
          </w:tcPr>
          <w:p w14:paraId="499553E2" w14:textId="77777777" w:rsidR="00384B57" w:rsidRPr="00A54185" w:rsidRDefault="00384B57" w:rsidP="00FF5ED9">
            <w:pPr>
              <w:widowControl w:val="0"/>
              <w:jc w:val="left"/>
              <w:rPr>
                <w:bCs/>
                <w:color w:val="auto"/>
                <w:szCs w:val="16"/>
              </w:rPr>
            </w:pPr>
            <w:r w:rsidRPr="00A54185">
              <w:rPr>
                <w:bCs/>
                <w:color w:val="auto"/>
                <w:szCs w:val="16"/>
              </w:rPr>
              <w:t>Гірник</w:t>
            </w:r>
          </w:p>
        </w:tc>
        <w:tc>
          <w:tcPr>
            <w:tcW w:w="5070" w:type="dxa"/>
          </w:tcPr>
          <w:p w14:paraId="00BFE324" w14:textId="77777777" w:rsidR="00384B57" w:rsidRPr="00A54185" w:rsidRDefault="00384B57" w:rsidP="00FF5ED9">
            <w:pPr>
              <w:rPr>
                <w:color w:val="auto"/>
                <w:szCs w:val="16"/>
              </w:rPr>
            </w:pPr>
            <w:r w:rsidRPr="00A54185">
              <w:rPr>
                <w:color w:val="auto"/>
                <w:szCs w:val="16"/>
              </w:rPr>
              <w:t>628</w:t>
            </w:r>
          </w:p>
        </w:tc>
      </w:tr>
      <w:tr w:rsidR="00384B57" w:rsidRPr="00A54185" w14:paraId="53333154" w14:textId="77777777" w:rsidTr="00FF5ED9">
        <w:trPr>
          <w:trHeight w:val="20"/>
        </w:trPr>
        <w:tc>
          <w:tcPr>
            <w:tcW w:w="4423" w:type="dxa"/>
          </w:tcPr>
          <w:p w14:paraId="3E48AEFA" w14:textId="77777777" w:rsidR="00384B57" w:rsidRPr="00A54185" w:rsidRDefault="00384B57" w:rsidP="00FF5ED9">
            <w:pPr>
              <w:widowControl w:val="0"/>
              <w:jc w:val="left"/>
              <w:rPr>
                <w:bCs/>
                <w:color w:val="auto"/>
                <w:szCs w:val="16"/>
              </w:rPr>
            </w:pPr>
            <w:r w:rsidRPr="00A54185">
              <w:rPr>
                <w:bCs/>
                <w:color w:val="auto"/>
                <w:szCs w:val="16"/>
              </w:rPr>
              <w:t>Межиріччя</w:t>
            </w:r>
          </w:p>
        </w:tc>
        <w:tc>
          <w:tcPr>
            <w:tcW w:w="5070" w:type="dxa"/>
          </w:tcPr>
          <w:p w14:paraId="056D7521" w14:textId="77777777" w:rsidR="00384B57" w:rsidRPr="00A54185" w:rsidRDefault="00384B57" w:rsidP="00FF5ED9">
            <w:pPr>
              <w:rPr>
                <w:color w:val="auto"/>
                <w:szCs w:val="16"/>
              </w:rPr>
            </w:pPr>
            <w:r w:rsidRPr="00A54185">
              <w:rPr>
                <w:color w:val="auto"/>
                <w:szCs w:val="16"/>
              </w:rPr>
              <w:t>383</w:t>
            </w:r>
          </w:p>
        </w:tc>
      </w:tr>
      <w:tr w:rsidR="00384B57" w:rsidRPr="00A54185" w14:paraId="1288617A" w14:textId="77777777" w:rsidTr="00FF5ED9">
        <w:trPr>
          <w:trHeight w:val="20"/>
        </w:trPr>
        <w:tc>
          <w:tcPr>
            <w:tcW w:w="4423" w:type="dxa"/>
          </w:tcPr>
          <w:p w14:paraId="6DF84226" w14:textId="77777777" w:rsidR="00384B57" w:rsidRPr="00A54185" w:rsidRDefault="00384B57" w:rsidP="00FF5ED9">
            <w:pPr>
              <w:widowControl w:val="0"/>
              <w:jc w:val="left"/>
              <w:rPr>
                <w:bCs/>
                <w:color w:val="auto"/>
                <w:szCs w:val="16"/>
              </w:rPr>
            </w:pPr>
            <w:r w:rsidRPr="00A54185">
              <w:rPr>
                <w:bCs/>
                <w:color w:val="auto"/>
                <w:szCs w:val="16"/>
              </w:rPr>
              <w:t>Бендюга</w:t>
            </w:r>
          </w:p>
        </w:tc>
        <w:tc>
          <w:tcPr>
            <w:tcW w:w="5070" w:type="dxa"/>
          </w:tcPr>
          <w:p w14:paraId="680E9574" w14:textId="77777777" w:rsidR="00384B57" w:rsidRPr="00A54185" w:rsidRDefault="00384B57" w:rsidP="00FF5ED9">
            <w:pPr>
              <w:rPr>
                <w:color w:val="auto"/>
                <w:szCs w:val="16"/>
              </w:rPr>
            </w:pPr>
            <w:r w:rsidRPr="00A54185">
              <w:rPr>
                <w:color w:val="auto"/>
                <w:szCs w:val="16"/>
              </w:rPr>
              <w:t>198</w:t>
            </w:r>
          </w:p>
        </w:tc>
      </w:tr>
      <w:tr w:rsidR="00384B57" w:rsidRPr="00A54185" w14:paraId="683EF0AB" w14:textId="77777777" w:rsidTr="00FF5ED9">
        <w:trPr>
          <w:trHeight w:val="20"/>
        </w:trPr>
        <w:tc>
          <w:tcPr>
            <w:tcW w:w="4423" w:type="dxa"/>
          </w:tcPr>
          <w:p w14:paraId="15105319" w14:textId="77777777" w:rsidR="00384B57" w:rsidRPr="00A54185" w:rsidRDefault="00384B57" w:rsidP="00FF5ED9">
            <w:pPr>
              <w:widowControl w:val="0"/>
              <w:jc w:val="left"/>
              <w:rPr>
                <w:bCs/>
                <w:color w:val="auto"/>
                <w:szCs w:val="16"/>
              </w:rPr>
            </w:pPr>
            <w:proofErr w:type="spellStart"/>
            <w:r w:rsidRPr="00A54185">
              <w:rPr>
                <w:bCs/>
                <w:color w:val="auto"/>
                <w:szCs w:val="16"/>
              </w:rPr>
              <w:t>Добрячин</w:t>
            </w:r>
            <w:proofErr w:type="spellEnd"/>
          </w:p>
        </w:tc>
        <w:tc>
          <w:tcPr>
            <w:tcW w:w="5070" w:type="dxa"/>
          </w:tcPr>
          <w:p w14:paraId="2E50AE64" w14:textId="77777777" w:rsidR="00384B57" w:rsidRPr="00A54185" w:rsidRDefault="00384B57" w:rsidP="00FF5ED9">
            <w:pPr>
              <w:rPr>
                <w:color w:val="auto"/>
                <w:szCs w:val="16"/>
              </w:rPr>
            </w:pPr>
            <w:r w:rsidRPr="00A54185">
              <w:rPr>
                <w:color w:val="auto"/>
                <w:szCs w:val="16"/>
              </w:rPr>
              <w:t>329</w:t>
            </w:r>
          </w:p>
        </w:tc>
      </w:tr>
      <w:tr w:rsidR="00384B57" w:rsidRPr="00A54185" w14:paraId="71F41606" w14:textId="77777777" w:rsidTr="00FF5ED9">
        <w:trPr>
          <w:trHeight w:val="20"/>
        </w:trPr>
        <w:tc>
          <w:tcPr>
            <w:tcW w:w="4423" w:type="dxa"/>
          </w:tcPr>
          <w:p w14:paraId="51A3AEC1" w14:textId="77777777" w:rsidR="00384B57" w:rsidRPr="00A54185" w:rsidRDefault="00384B57" w:rsidP="00FF5ED9">
            <w:pPr>
              <w:widowControl w:val="0"/>
              <w:jc w:val="left"/>
              <w:rPr>
                <w:bCs/>
                <w:color w:val="auto"/>
                <w:szCs w:val="16"/>
              </w:rPr>
            </w:pPr>
            <w:r w:rsidRPr="00A54185">
              <w:rPr>
                <w:bCs/>
                <w:color w:val="auto"/>
                <w:szCs w:val="16"/>
              </w:rPr>
              <w:t>Сілець</w:t>
            </w:r>
          </w:p>
        </w:tc>
        <w:tc>
          <w:tcPr>
            <w:tcW w:w="5070" w:type="dxa"/>
          </w:tcPr>
          <w:p w14:paraId="0F740BC4" w14:textId="77777777" w:rsidR="00384B57" w:rsidRPr="00A54185" w:rsidRDefault="00384B57" w:rsidP="00FF5ED9">
            <w:pPr>
              <w:rPr>
                <w:color w:val="auto"/>
                <w:szCs w:val="16"/>
              </w:rPr>
            </w:pPr>
            <w:r w:rsidRPr="00A54185">
              <w:rPr>
                <w:color w:val="auto"/>
                <w:szCs w:val="16"/>
              </w:rPr>
              <w:t>1227</w:t>
            </w:r>
          </w:p>
        </w:tc>
      </w:tr>
      <w:tr w:rsidR="00384B57" w:rsidRPr="00A54185" w14:paraId="3775AFC3" w14:textId="77777777" w:rsidTr="00FF5ED9">
        <w:trPr>
          <w:trHeight w:val="20"/>
        </w:trPr>
        <w:tc>
          <w:tcPr>
            <w:tcW w:w="4423" w:type="dxa"/>
          </w:tcPr>
          <w:p w14:paraId="3BFDCA62" w14:textId="77777777" w:rsidR="00384B57" w:rsidRPr="00A54185" w:rsidRDefault="00384B57" w:rsidP="00FF5ED9">
            <w:pPr>
              <w:widowControl w:val="0"/>
              <w:jc w:val="left"/>
              <w:rPr>
                <w:bCs/>
                <w:color w:val="auto"/>
                <w:szCs w:val="16"/>
              </w:rPr>
            </w:pPr>
            <w:r w:rsidRPr="00A54185">
              <w:rPr>
                <w:bCs/>
                <w:color w:val="auto"/>
                <w:szCs w:val="16"/>
              </w:rPr>
              <w:t>Борятин</w:t>
            </w:r>
          </w:p>
        </w:tc>
        <w:tc>
          <w:tcPr>
            <w:tcW w:w="5070" w:type="dxa"/>
          </w:tcPr>
          <w:p w14:paraId="1249E227" w14:textId="77777777" w:rsidR="00384B57" w:rsidRPr="00A54185" w:rsidRDefault="00384B57" w:rsidP="00FF5ED9">
            <w:pPr>
              <w:rPr>
                <w:color w:val="auto"/>
                <w:szCs w:val="16"/>
              </w:rPr>
            </w:pPr>
            <w:r w:rsidRPr="00A54185">
              <w:rPr>
                <w:color w:val="auto"/>
                <w:szCs w:val="16"/>
              </w:rPr>
              <w:t>282</w:t>
            </w:r>
          </w:p>
        </w:tc>
      </w:tr>
      <w:tr w:rsidR="00384B57" w:rsidRPr="00A54185" w14:paraId="551FAB32" w14:textId="77777777" w:rsidTr="00FF5ED9">
        <w:trPr>
          <w:trHeight w:val="20"/>
        </w:trPr>
        <w:tc>
          <w:tcPr>
            <w:tcW w:w="4423" w:type="dxa"/>
          </w:tcPr>
          <w:p w14:paraId="38E48B28" w14:textId="77777777" w:rsidR="00384B57" w:rsidRPr="00A54185" w:rsidRDefault="00384B57" w:rsidP="00FF5ED9">
            <w:pPr>
              <w:widowControl w:val="0"/>
              <w:jc w:val="left"/>
              <w:rPr>
                <w:bCs/>
                <w:color w:val="auto"/>
                <w:szCs w:val="16"/>
              </w:rPr>
            </w:pPr>
            <w:proofErr w:type="spellStart"/>
            <w:r w:rsidRPr="00A54185">
              <w:rPr>
                <w:bCs/>
                <w:color w:val="auto"/>
                <w:szCs w:val="16"/>
              </w:rPr>
              <w:t>Волсвин</w:t>
            </w:r>
            <w:proofErr w:type="spellEnd"/>
          </w:p>
        </w:tc>
        <w:tc>
          <w:tcPr>
            <w:tcW w:w="5070" w:type="dxa"/>
          </w:tcPr>
          <w:p w14:paraId="32BB43AA" w14:textId="77777777" w:rsidR="00384B57" w:rsidRPr="00A54185" w:rsidRDefault="00384B57" w:rsidP="00FF5ED9">
            <w:pPr>
              <w:rPr>
                <w:color w:val="auto"/>
                <w:szCs w:val="16"/>
              </w:rPr>
            </w:pPr>
            <w:r w:rsidRPr="00A54185">
              <w:rPr>
                <w:color w:val="auto"/>
                <w:szCs w:val="16"/>
              </w:rPr>
              <w:t>514</w:t>
            </w:r>
          </w:p>
        </w:tc>
      </w:tr>
      <w:tr w:rsidR="00384B57" w:rsidRPr="00A54185" w14:paraId="1F909A36" w14:textId="77777777" w:rsidTr="00FF5ED9">
        <w:trPr>
          <w:trHeight w:val="20"/>
        </w:trPr>
        <w:tc>
          <w:tcPr>
            <w:tcW w:w="4423" w:type="dxa"/>
          </w:tcPr>
          <w:p w14:paraId="3AF78038" w14:textId="77777777" w:rsidR="00384B57" w:rsidRPr="00A54185" w:rsidRDefault="00384B57" w:rsidP="00FF5ED9">
            <w:pPr>
              <w:widowControl w:val="0"/>
              <w:jc w:val="left"/>
              <w:rPr>
                <w:color w:val="auto"/>
                <w:szCs w:val="16"/>
              </w:rPr>
            </w:pPr>
            <w:r w:rsidRPr="00A54185">
              <w:rPr>
                <w:color w:val="auto"/>
                <w:szCs w:val="16"/>
              </w:rPr>
              <w:t>Городище</w:t>
            </w:r>
          </w:p>
        </w:tc>
        <w:tc>
          <w:tcPr>
            <w:tcW w:w="5070" w:type="dxa"/>
          </w:tcPr>
          <w:p w14:paraId="43FEC321" w14:textId="77777777" w:rsidR="00384B57" w:rsidRPr="00A54185" w:rsidRDefault="00384B57" w:rsidP="00FF5ED9">
            <w:pPr>
              <w:rPr>
                <w:color w:val="auto"/>
                <w:szCs w:val="16"/>
              </w:rPr>
            </w:pPr>
            <w:r w:rsidRPr="00A54185">
              <w:rPr>
                <w:color w:val="auto"/>
                <w:szCs w:val="16"/>
              </w:rPr>
              <w:t>59</w:t>
            </w:r>
          </w:p>
        </w:tc>
      </w:tr>
      <w:tr w:rsidR="00384B57" w:rsidRPr="00A54185" w14:paraId="1CAA026D" w14:textId="77777777" w:rsidTr="00FF5ED9">
        <w:trPr>
          <w:trHeight w:val="20"/>
        </w:trPr>
        <w:tc>
          <w:tcPr>
            <w:tcW w:w="4423" w:type="dxa"/>
          </w:tcPr>
          <w:p w14:paraId="0978DF90" w14:textId="77777777" w:rsidR="00384B57" w:rsidRPr="00A54185" w:rsidRDefault="00384B57" w:rsidP="00FF5ED9">
            <w:pPr>
              <w:widowControl w:val="0"/>
              <w:jc w:val="left"/>
              <w:rPr>
                <w:color w:val="auto"/>
                <w:szCs w:val="16"/>
              </w:rPr>
            </w:pPr>
            <w:r w:rsidRPr="00A54185">
              <w:rPr>
                <w:color w:val="auto"/>
                <w:szCs w:val="16"/>
              </w:rPr>
              <w:t>Острів</w:t>
            </w:r>
          </w:p>
        </w:tc>
        <w:tc>
          <w:tcPr>
            <w:tcW w:w="5070" w:type="dxa"/>
          </w:tcPr>
          <w:p w14:paraId="7D2557E6" w14:textId="77777777" w:rsidR="00384B57" w:rsidRPr="00A54185" w:rsidRDefault="00384B57" w:rsidP="00FF5ED9">
            <w:pPr>
              <w:rPr>
                <w:color w:val="auto"/>
                <w:szCs w:val="16"/>
              </w:rPr>
            </w:pPr>
            <w:r w:rsidRPr="00A54185">
              <w:rPr>
                <w:color w:val="auto"/>
                <w:szCs w:val="16"/>
              </w:rPr>
              <w:t>486</w:t>
            </w:r>
          </w:p>
        </w:tc>
      </w:tr>
      <w:tr w:rsidR="00384B57" w:rsidRPr="00A54185" w14:paraId="71574713" w14:textId="77777777" w:rsidTr="00FF5ED9">
        <w:trPr>
          <w:trHeight w:val="20"/>
        </w:trPr>
        <w:tc>
          <w:tcPr>
            <w:tcW w:w="4423" w:type="dxa"/>
          </w:tcPr>
          <w:p w14:paraId="412BCA6B" w14:textId="77777777" w:rsidR="00384B57" w:rsidRPr="00A54185" w:rsidRDefault="00384B57" w:rsidP="00FF5ED9">
            <w:pPr>
              <w:widowControl w:val="0"/>
              <w:jc w:val="left"/>
              <w:rPr>
                <w:color w:val="auto"/>
                <w:szCs w:val="16"/>
              </w:rPr>
            </w:pPr>
            <w:proofErr w:type="spellStart"/>
            <w:r w:rsidRPr="00A54185">
              <w:rPr>
                <w:color w:val="auto"/>
                <w:szCs w:val="16"/>
              </w:rPr>
              <w:t>Поздимир</w:t>
            </w:r>
            <w:proofErr w:type="spellEnd"/>
          </w:p>
        </w:tc>
        <w:tc>
          <w:tcPr>
            <w:tcW w:w="5070" w:type="dxa"/>
          </w:tcPr>
          <w:p w14:paraId="480134E6" w14:textId="77777777" w:rsidR="00384B57" w:rsidRPr="00A54185" w:rsidRDefault="00384B57" w:rsidP="00FF5ED9">
            <w:pPr>
              <w:rPr>
                <w:color w:val="auto"/>
                <w:szCs w:val="16"/>
              </w:rPr>
            </w:pPr>
            <w:r w:rsidRPr="00A54185">
              <w:rPr>
                <w:color w:val="auto"/>
                <w:szCs w:val="16"/>
              </w:rPr>
              <w:t>315</w:t>
            </w:r>
          </w:p>
        </w:tc>
      </w:tr>
      <w:tr w:rsidR="00384B57" w:rsidRPr="00A54185" w14:paraId="7736DE2A" w14:textId="77777777" w:rsidTr="00FF5ED9">
        <w:trPr>
          <w:cnfStyle w:val="010000000000" w:firstRow="0" w:lastRow="1" w:firstColumn="0" w:lastColumn="0" w:oddVBand="0" w:evenVBand="0" w:oddHBand="0" w:evenHBand="0" w:firstRowFirstColumn="0" w:firstRowLastColumn="0" w:lastRowFirstColumn="0" w:lastRowLastColumn="0"/>
          <w:trHeight w:val="20"/>
        </w:trPr>
        <w:tc>
          <w:tcPr>
            <w:tcW w:w="4423" w:type="dxa"/>
          </w:tcPr>
          <w:p w14:paraId="3C4E96D8" w14:textId="77777777" w:rsidR="00384B57" w:rsidRPr="00A54185" w:rsidRDefault="00384B57" w:rsidP="00FF5ED9">
            <w:pPr>
              <w:widowControl w:val="0"/>
              <w:rPr>
                <w:rFonts w:ascii="Century Gothic" w:hAnsi="Century Gothic"/>
                <w:b w:val="0"/>
                <w:bCs w:val="0"/>
                <w:color w:val="auto"/>
                <w:szCs w:val="16"/>
              </w:rPr>
            </w:pPr>
            <w:r w:rsidRPr="00A54185">
              <w:rPr>
                <w:rFonts w:ascii="Century Gothic" w:hAnsi="Century Gothic"/>
                <w:color w:val="auto"/>
                <w:szCs w:val="16"/>
              </w:rPr>
              <w:t>Разом</w:t>
            </w:r>
          </w:p>
        </w:tc>
        <w:tc>
          <w:tcPr>
            <w:tcW w:w="5070" w:type="dxa"/>
          </w:tcPr>
          <w:p w14:paraId="2DFDA886" w14:textId="77777777" w:rsidR="00384B57" w:rsidRPr="00A54185" w:rsidRDefault="00384B57" w:rsidP="00FF5ED9">
            <w:pPr>
              <w:rPr>
                <w:rFonts w:ascii="Century Gothic" w:hAnsi="Century Gothic"/>
                <w:b w:val="0"/>
                <w:color w:val="auto"/>
                <w:szCs w:val="16"/>
              </w:rPr>
            </w:pPr>
            <w:r w:rsidRPr="00A54185">
              <w:rPr>
                <w:rFonts w:ascii="Century Gothic" w:hAnsi="Century Gothic"/>
                <w:szCs w:val="16"/>
              </w:rPr>
              <w:fldChar w:fldCharType="begin"/>
            </w:r>
            <w:r w:rsidRPr="00A54185">
              <w:rPr>
                <w:rFonts w:ascii="Century Gothic" w:hAnsi="Century Gothic"/>
                <w:color w:val="auto"/>
                <w:szCs w:val="16"/>
              </w:rPr>
              <w:instrText xml:space="preserve"> =SUM(ABOVE) </w:instrText>
            </w:r>
            <w:r w:rsidRPr="00A54185">
              <w:rPr>
                <w:rFonts w:ascii="Century Gothic" w:hAnsi="Century Gothic"/>
                <w:szCs w:val="16"/>
              </w:rPr>
              <w:fldChar w:fldCharType="separate"/>
            </w:r>
            <w:r w:rsidRPr="00A54185">
              <w:rPr>
                <w:rFonts w:ascii="Century Gothic" w:hAnsi="Century Gothic"/>
                <w:noProof/>
                <w:color w:val="auto"/>
                <w:szCs w:val="16"/>
              </w:rPr>
              <w:t>6420</w:t>
            </w:r>
            <w:r w:rsidRPr="00A54185">
              <w:rPr>
                <w:rFonts w:ascii="Century Gothic" w:hAnsi="Century Gothic"/>
                <w:szCs w:val="16"/>
              </w:rPr>
              <w:fldChar w:fldCharType="end"/>
            </w:r>
          </w:p>
        </w:tc>
      </w:tr>
    </w:tbl>
    <w:p w14:paraId="0EF5E806" w14:textId="77777777" w:rsidR="00384B57" w:rsidRPr="00A54185" w:rsidRDefault="00384B57" w:rsidP="00384B57">
      <w:pPr>
        <w:spacing w:before="160"/>
        <w:jc w:val="both"/>
        <w:rPr>
          <w:rFonts w:ascii="Century Gothic" w:hAnsi="Century Gothic"/>
        </w:rPr>
      </w:pPr>
      <w:r w:rsidRPr="00A54185">
        <w:rPr>
          <w:rFonts w:ascii="Century Gothic" w:hAnsi="Century Gothic"/>
        </w:rPr>
        <w:t>Аналізуючи сучасний стан житлового комплексу громади, який є фізично зношеним, можна стверджувати, що значні втрати теплової енергії мають місце саме в житлових будинках. Це пов’язано з тим, що матеріали і технології будівництва, які використовувалися на момент спорудження більшості будівель, є застарілими й не відповідають сучасним державним нормам та вимогам енергоефективності.</w:t>
      </w:r>
    </w:p>
    <w:p w14:paraId="0AD2DDEA" w14:textId="3FB4071F" w:rsidR="00384B57" w:rsidRPr="00A54185" w:rsidRDefault="00384B57" w:rsidP="00384B57">
      <w:pPr>
        <w:spacing w:after="0"/>
        <w:jc w:val="right"/>
        <w:rPr>
          <w:rFonts w:ascii="Century Gothic" w:hAnsi="Century Gothic"/>
          <w:color w:val="000000"/>
        </w:rPr>
      </w:pPr>
      <w:r w:rsidRPr="00A54185">
        <w:rPr>
          <w:rFonts w:ascii="Century Gothic" w:hAnsi="Century Gothic"/>
          <w:color w:val="000000"/>
        </w:rPr>
        <w:t xml:space="preserve">Таблиця </w:t>
      </w:r>
      <w:r w:rsidRPr="00A54185">
        <w:rPr>
          <w:rFonts w:ascii="Century Gothic" w:hAnsi="Century Gothic"/>
        </w:rPr>
        <w:t>2.</w:t>
      </w:r>
      <w:r w:rsidR="00196EB6">
        <w:rPr>
          <w:rFonts w:ascii="Century Gothic" w:hAnsi="Century Gothic"/>
        </w:rPr>
        <w:t>9</w:t>
      </w:r>
    </w:p>
    <w:p w14:paraId="5698022B" w14:textId="77777777" w:rsidR="00384B57" w:rsidRPr="00A54185" w:rsidRDefault="00384B57" w:rsidP="00384B57">
      <w:pPr>
        <w:spacing w:after="0" w:line="240" w:lineRule="auto"/>
        <w:jc w:val="center"/>
        <w:rPr>
          <w:rFonts w:ascii="Century Gothic" w:hAnsi="Century Gothic" w:cstheme="minorHAnsi"/>
          <w:b/>
        </w:rPr>
      </w:pPr>
      <w:r w:rsidRPr="00A54185">
        <w:rPr>
          <w:rFonts w:ascii="Century Gothic" w:hAnsi="Century Gothic"/>
        </w:rPr>
        <w:t>Загальна інформація про житлові будівлі</w:t>
      </w:r>
    </w:p>
    <w:tbl>
      <w:tblPr>
        <w:tblStyle w:val="12"/>
        <w:tblW w:w="10007" w:type="dxa"/>
        <w:tblInd w:w="-284" w:type="dxa"/>
        <w:tblLook w:val="0620" w:firstRow="1" w:lastRow="0" w:firstColumn="0" w:lastColumn="0" w:noHBand="1" w:noVBand="1"/>
      </w:tblPr>
      <w:tblGrid>
        <w:gridCol w:w="394"/>
        <w:gridCol w:w="1366"/>
        <w:gridCol w:w="568"/>
        <w:gridCol w:w="1426"/>
        <w:gridCol w:w="1313"/>
        <w:gridCol w:w="939"/>
        <w:gridCol w:w="970"/>
        <w:gridCol w:w="970"/>
        <w:gridCol w:w="948"/>
        <w:gridCol w:w="1113"/>
      </w:tblGrid>
      <w:tr w:rsidR="00384B57" w:rsidRPr="00A54185" w14:paraId="34538D31" w14:textId="77777777" w:rsidTr="00FF5ED9">
        <w:trPr>
          <w:cnfStyle w:val="100000000000" w:firstRow="1" w:lastRow="0" w:firstColumn="0" w:lastColumn="0" w:oddVBand="0" w:evenVBand="0" w:oddHBand="0" w:evenHBand="0" w:firstRowFirstColumn="0" w:firstRowLastColumn="0" w:lastRowFirstColumn="0" w:lastRowLastColumn="0"/>
          <w:trHeight w:val="20"/>
        </w:trPr>
        <w:tc>
          <w:tcPr>
            <w:tcW w:w="0" w:type="auto"/>
            <w:vMerge w:val="restart"/>
            <w:vAlign w:val="center"/>
          </w:tcPr>
          <w:p w14:paraId="20981340" w14:textId="77777777" w:rsidR="00384B57" w:rsidRPr="00A54185" w:rsidRDefault="00384B57" w:rsidP="00FF5ED9">
            <w:pPr>
              <w:jc w:val="center"/>
              <w:rPr>
                <w:rFonts w:ascii="Century Gothic" w:hAnsi="Century Gothic" w:cs="Times New Roman"/>
                <w:szCs w:val="16"/>
              </w:rPr>
            </w:pPr>
            <w:r w:rsidRPr="00A54185">
              <w:rPr>
                <w:rFonts w:ascii="Century Gothic" w:hAnsi="Century Gothic" w:cs="Times New Roman"/>
                <w:color w:val="auto"/>
                <w:szCs w:val="16"/>
              </w:rPr>
              <w:t>№</w:t>
            </w:r>
          </w:p>
        </w:tc>
        <w:tc>
          <w:tcPr>
            <w:tcW w:w="0" w:type="auto"/>
            <w:vMerge w:val="restart"/>
            <w:vAlign w:val="center"/>
          </w:tcPr>
          <w:p w14:paraId="052739BF" w14:textId="77777777" w:rsidR="00384B57" w:rsidRPr="00A54185" w:rsidRDefault="00384B57" w:rsidP="00FF5ED9">
            <w:pPr>
              <w:jc w:val="center"/>
              <w:rPr>
                <w:rFonts w:ascii="Century Gothic" w:hAnsi="Century Gothic" w:cs="Times New Roman"/>
                <w:szCs w:val="16"/>
              </w:rPr>
            </w:pPr>
            <w:r w:rsidRPr="00A54185">
              <w:rPr>
                <w:rFonts w:ascii="Century Gothic" w:hAnsi="Century Gothic" w:cs="Times New Roman"/>
                <w:color w:val="auto"/>
                <w:szCs w:val="16"/>
              </w:rPr>
              <w:t>Показник</w:t>
            </w:r>
          </w:p>
        </w:tc>
        <w:tc>
          <w:tcPr>
            <w:tcW w:w="0" w:type="auto"/>
            <w:vMerge w:val="restart"/>
            <w:vAlign w:val="center"/>
          </w:tcPr>
          <w:p w14:paraId="4CDF1067" w14:textId="77777777" w:rsidR="00384B57" w:rsidRPr="00A54185" w:rsidRDefault="00384B57" w:rsidP="00FF5ED9">
            <w:pPr>
              <w:jc w:val="center"/>
              <w:rPr>
                <w:rFonts w:ascii="Century Gothic" w:hAnsi="Century Gothic" w:cs="Times New Roman"/>
                <w:szCs w:val="16"/>
              </w:rPr>
            </w:pPr>
            <w:r w:rsidRPr="00A54185">
              <w:rPr>
                <w:rFonts w:ascii="Century Gothic" w:hAnsi="Century Gothic" w:cs="Times New Roman"/>
                <w:color w:val="auto"/>
                <w:szCs w:val="16"/>
              </w:rPr>
              <w:t>Од. вим.</w:t>
            </w:r>
          </w:p>
        </w:tc>
        <w:tc>
          <w:tcPr>
            <w:tcW w:w="0" w:type="auto"/>
            <w:vMerge w:val="restart"/>
            <w:vAlign w:val="center"/>
          </w:tcPr>
          <w:p w14:paraId="24852C37" w14:textId="77777777" w:rsidR="00384B57" w:rsidRPr="00A54185" w:rsidRDefault="00384B57" w:rsidP="00FF5ED9">
            <w:pPr>
              <w:jc w:val="center"/>
              <w:rPr>
                <w:rFonts w:ascii="Century Gothic" w:hAnsi="Century Gothic" w:cs="Times New Roman"/>
                <w:szCs w:val="16"/>
              </w:rPr>
            </w:pPr>
            <w:r w:rsidRPr="00A54185">
              <w:rPr>
                <w:rFonts w:ascii="Century Gothic" w:hAnsi="Century Gothic" w:cs="Times New Roman"/>
                <w:color w:val="auto"/>
                <w:szCs w:val="16"/>
              </w:rPr>
              <w:t>Будівлі одноквартирні</w:t>
            </w:r>
          </w:p>
        </w:tc>
        <w:tc>
          <w:tcPr>
            <w:tcW w:w="0" w:type="auto"/>
            <w:vMerge w:val="restart"/>
            <w:vAlign w:val="center"/>
          </w:tcPr>
          <w:p w14:paraId="23FE09EE" w14:textId="77777777" w:rsidR="00384B57" w:rsidRPr="00A54185" w:rsidRDefault="00384B57" w:rsidP="00FF5ED9">
            <w:pPr>
              <w:jc w:val="center"/>
              <w:rPr>
                <w:rFonts w:ascii="Century Gothic" w:hAnsi="Century Gothic" w:cs="Times New Roman"/>
                <w:szCs w:val="16"/>
              </w:rPr>
            </w:pPr>
            <w:r w:rsidRPr="00A54185">
              <w:rPr>
                <w:rFonts w:ascii="Century Gothic" w:hAnsi="Century Gothic" w:cs="Times New Roman"/>
                <w:color w:val="auto"/>
                <w:szCs w:val="16"/>
              </w:rPr>
              <w:t>Будівлі двоквартирні</w:t>
            </w:r>
          </w:p>
        </w:tc>
        <w:tc>
          <w:tcPr>
            <w:tcW w:w="0" w:type="auto"/>
            <w:gridSpan w:val="5"/>
            <w:vAlign w:val="center"/>
          </w:tcPr>
          <w:p w14:paraId="63CFC208" w14:textId="77777777" w:rsidR="00384B57" w:rsidRPr="00A54185" w:rsidRDefault="00384B57" w:rsidP="00FF5ED9">
            <w:pPr>
              <w:jc w:val="center"/>
              <w:rPr>
                <w:rFonts w:ascii="Century Gothic" w:hAnsi="Century Gothic" w:cs="Times New Roman"/>
                <w:szCs w:val="16"/>
              </w:rPr>
            </w:pPr>
            <w:r w:rsidRPr="00A54185">
              <w:rPr>
                <w:rFonts w:ascii="Century Gothic" w:hAnsi="Century Gothic" w:cs="Times New Roman"/>
                <w:szCs w:val="16"/>
              </w:rPr>
              <w:t>Будівлі багато-квартирні</w:t>
            </w:r>
          </w:p>
        </w:tc>
      </w:tr>
      <w:tr w:rsidR="00384B57" w:rsidRPr="00A54185" w14:paraId="075E5B3F" w14:textId="77777777" w:rsidTr="00FF5ED9">
        <w:trPr>
          <w:trHeight w:val="20"/>
        </w:trPr>
        <w:tc>
          <w:tcPr>
            <w:tcW w:w="0" w:type="auto"/>
            <w:vMerge/>
            <w:vAlign w:val="center"/>
            <w:hideMark/>
          </w:tcPr>
          <w:p w14:paraId="045C53F1" w14:textId="77777777" w:rsidR="00384B57" w:rsidRPr="00A54185" w:rsidRDefault="00384B57" w:rsidP="00FF5ED9">
            <w:pPr>
              <w:jc w:val="center"/>
              <w:rPr>
                <w:rFonts w:cs="Times New Roman"/>
                <w:color w:val="auto"/>
                <w:szCs w:val="16"/>
              </w:rPr>
            </w:pPr>
          </w:p>
        </w:tc>
        <w:tc>
          <w:tcPr>
            <w:tcW w:w="0" w:type="auto"/>
            <w:vMerge/>
            <w:vAlign w:val="center"/>
            <w:hideMark/>
          </w:tcPr>
          <w:p w14:paraId="650CEE6F" w14:textId="77777777" w:rsidR="00384B57" w:rsidRPr="00A54185" w:rsidRDefault="00384B57" w:rsidP="00FF5ED9">
            <w:pPr>
              <w:jc w:val="center"/>
              <w:rPr>
                <w:rFonts w:cs="Times New Roman"/>
                <w:color w:val="auto"/>
                <w:szCs w:val="16"/>
              </w:rPr>
            </w:pPr>
          </w:p>
        </w:tc>
        <w:tc>
          <w:tcPr>
            <w:tcW w:w="0" w:type="auto"/>
            <w:vMerge/>
            <w:vAlign w:val="center"/>
            <w:hideMark/>
          </w:tcPr>
          <w:p w14:paraId="3C2406C5" w14:textId="77777777" w:rsidR="00384B57" w:rsidRPr="00A54185" w:rsidRDefault="00384B57" w:rsidP="00FF5ED9">
            <w:pPr>
              <w:jc w:val="center"/>
              <w:rPr>
                <w:rFonts w:cs="Times New Roman"/>
                <w:color w:val="auto"/>
                <w:szCs w:val="16"/>
              </w:rPr>
            </w:pPr>
          </w:p>
        </w:tc>
        <w:tc>
          <w:tcPr>
            <w:tcW w:w="0" w:type="auto"/>
            <w:vMerge/>
            <w:vAlign w:val="center"/>
            <w:hideMark/>
          </w:tcPr>
          <w:p w14:paraId="4D24835D" w14:textId="77777777" w:rsidR="00384B57" w:rsidRPr="00A54185" w:rsidRDefault="00384B57" w:rsidP="00FF5ED9">
            <w:pPr>
              <w:jc w:val="center"/>
              <w:rPr>
                <w:rFonts w:cs="Times New Roman"/>
                <w:color w:val="auto"/>
                <w:szCs w:val="16"/>
              </w:rPr>
            </w:pPr>
          </w:p>
        </w:tc>
        <w:tc>
          <w:tcPr>
            <w:tcW w:w="0" w:type="auto"/>
            <w:vMerge/>
            <w:vAlign w:val="center"/>
            <w:hideMark/>
          </w:tcPr>
          <w:p w14:paraId="0CD071C9" w14:textId="77777777" w:rsidR="00384B57" w:rsidRPr="00A54185" w:rsidRDefault="00384B57" w:rsidP="00FF5ED9">
            <w:pPr>
              <w:jc w:val="center"/>
              <w:rPr>
                <w:rFonts w:cs="Times New Roman"/>
                <w:color w:val="auto"/>
                <w:szCs w:val="16"/>
              </w:rPr>
            </w:pPr>
          </w:p>
        </w:tc>
        <w:tc>
          <w:tcPr>
            <w:tcW w:w="0" w:type="auto"/>
            <w:vAlign w:val="center"/>
            <w:hideMark/>
          </w:tcPr>
          <w:p w14:paraId="33A9EE2F" w14:textId="77777777" w:rsidR="00384B57" w:rsidRPr="00A54185" w:rsidRDefault="00384B57" w:rsidP="00FF5ED9">
            <w:pPr>
              <w:jc w:val="center"/>
              <w:rPr>
                <w:rFonts w:cs="Times New Roman"/>
                <w:color w:val="auto"/>
                <w:szCs w:val="16"/>
              </w:rPr>
            </w:pPr>
            <w:r w:rsidRPr="00A54185">
              <w:rPr>
                <w:rFonts w:cs="Times New Roman"/>
                <w:color w:val="auto"/>
                <w:szCs w:val="16"/>
              </w:rPr>
              <w:t>(1-3 поверхи)</w:t>
            </w:r>
          </w:p>
        </w:tc>
        <w:tc>
          <w:tcPr>
            <w:tcW w:w="0" w:type="auto"/>
            <w:vAlign w:val="center"/>
            <w:hideMark/>
          </w:tcPr>
          <w:p w14:paraId="19234377" w14:textId="77777777" w:rsidR="00384B57" w:rsidRPr="00A54185" w:rsidRDefault="00384B57" w:rsidP="00FF5ED9">
            <w:pPr>
              <w:jc w:val="center"/>
              <w:rPr>
                <w:rFonts w:cs="Times New Roman"/>
                <w:color w:val="auto"/>
                <w:szCs w:val="16"/>
              </w:rPr>
            </w:pPr>
            <w:r w:rsidRPr="00A54185">
              <w:rPr>
                <w:rFonts w:cs="Times New Roman"/>
                <w:color w:val="auto"/>
                <w:szCs w:val="16"/>
              </w:rPr>
              <w:t>(4-6 поверхів)</w:t>
            </w:r>
          </w:p>
        </w:tc>
        <w:tc>
          <w:tcPr>
            <w:tcW w:w="0" w:type="auto"/>
            <w:vAlign w:val="center"/>
            <w:hideMark/>
          </w:tcPr>
          <w:p w14:paraId="78DFDD28" w14:textId="77777777" w:rsidR="00384B57" w:rsidRPr="00A54185" w:rsidRDefault="00384B57" w:rsidP="00FF5ED9">
            <w:pPr>
              <w:jc w:val="center"/>
              <w:rPr>
                <w:rFonts w:cs="Times New Roman"/>
                <w:color w:val="auto"/>
                <w:szCs w:val="16"/>
              </w:rPr>
            </w:pPr>
            <w:r w:rsidRPr="00A54185">
              <w:rPr>
                <w:rFonts w:cs="Times New Roman"/>
                <w:color w:val="auto"/>
                <w:szCs w:val="16"/>
              </w:rPr>
              <w:t>(7-12 поверхів)</w:t>
            </w:r>
          </w:p>
        </w:tc>
        <w:tc>
          <w:tcPr>
            <w:tcW w:w="0" w:type="auto"/>
            <w:vAlign w:val="center"/>
            <w:hideMark/>
          </w:tcPr>
          <w:p w14:paraId="3F3438D3" w14:textId="77777777" w:rsidR="00384B57" w:rsidRPr="00A54185" w:rsidRDefault="00384B57" w:rsidP="00FF5ED9">
            <w:pPr>
              <w:jc w:val="center"/>
              <w:rPr>
                <w:rFonts w:cs="Times New Roman"/>
                <w:color w:val="auto"/>
                <w:szCs w:val="16"/>
              </w:rPr>
            </w:pPr>
            <w:r w:rsidRPr="00A54185">
              <w:rPr>
                <w:rFonts w:cs="Times New Roman"/>
                <w:color w:val="auto"/>
                <w:szCs w:val="16"/>
              </w:rPr>
              <w:t>(понад 12 поверхів)</w:t>
            </w:r>
          </w:p>
        </w:tc>
        <w:tc>
          <w:tcPr>
            <w:tcW w:w="0" w:type="auto"/>
            <w:vAlign w:val="center"/>
            <w:hideMark/>
          </w:tcPr>
          <w:p w14:paraId="5174C2B4" w14:textId="77777777" w:rsidR="00384B57" w:rsidRPr="00A54185" w:rsidRDefault="00384B57" w:rsidP="00FF5ED9">
            <w:pPr>
              <w:jc w:val="center"/>
              <w:rPr>
                <w:rFonts w:cs="Times New Roman"/>
                <w:color w:val="auto"/>
                <w:szCs w:val="16"/>
              </w:rPr>
            </w:pPr>
            <w:r w:rsidRPr="00A54185">
              <w:rPr>
                <w:rFonts w:cs="Times New Roman"/>
                <w:color w:val="auto"/>
                <w:szCs w:val="16"/>
              </w:rPr>
              <w:t>Гуртожитки</w:t>
            </w:r>
          </w:p>
        </w:tc>
      </w:tr>
      <w:tr w:rsidR="00384B57" w:rsidRPr="00A54185" w14:paraId="2C0F3463" w14:textId="77777777" w:rsidTr="00FF5ED9">
        <w:trPr>
          <w:trHeight w:val="20"/>
        </w:trPr>
        <w:tc>
          <w:tcPr>
            <w:tcW w:w="0" w:type="auto"/>
            <w:vAlign w:val="center"/>
            <w:hideMark/>
          </w:tcPr>
          <w:p w14:paraId="49DF29EC" w14:textId="77777777" w:rsidR="00384B57" w:rsidRPr="00A54185" w:rsidRDefault="00384B57" w:rsidP="00FF5ED9">
            <w:pPr>
              <w:jc w:val="center"/>
              <w:rPr>
                <w:rFonts w:cs="Times New Roman"/>
                <w:color w:val="auto"/>
                <w:szCs w:val="16"/>
              </w:rPr>
            </w:pPr>
            <w:r w:rsidRPr="00A54185">
              <w:rPr>
                <w:rFonts w:cs="Times New Roman"/>
                <w:color w:val="auto"/>
                <w:szCs w:val="16"/>
              </w:rPr>
              <w:t>1</w:t>
            </w:r>
          </w:p>
        </w:tc>
        <w:tc>
          <w:tcPr>
            <w:tcW w:w="0" w:type="auto"/>
            <w:vAlign w:val="center"/>
            <w:hideMark/>
          </w:tcPr>
          <w:p w14:paraId="115818C1" w14:textId="77777777" w:rsidR="00384B57" w:rsidRPr="00A54185" w:rsidRDefault="00384B57" w:rsidP="00FF5ED9">
            <w:pPr>
              <w:rPr>
                <w:rFonts w:cs="Times New Roman"/>
                <w:color w:val="auto"/>
                <w:szCs w:val="16"/>
              </w:rPr>
            </w:pPr>
            <w:r w:rsidRPr="00A54185">
              <w:rPr>
                <w:rFonts w:cs="Times New Roman"/>
                <w:color w:val="auto"/>
                <w:szCs w:val="16"/>
              </w:rPr>
              <w:t>Кількість житлових будівель</w:t>
            </w:r>
          </w:p>
        </w:tc>
        <w:tc>
          <w:tcPr>
            <w:tcW w:w="0" w:type="auto"/>
            <w:vAlign w:val="center"/>
            <w:hideMark/>
          </w:tcPr>
          <w:p w14:paraId="7BBA6BAB" w14:textId="77777777" w:rsidR="00384B57" w:rsidRPr="00A54185" w:rsidRDefault="00384B57" w:rsidP="00FF5ED9">
            <w:pPr>
              <w:jc w:val="center"/>
              <w:rPr>
                <w:rFonts w:cs="Times New Roman"/>
                <w:color w:val="auto"/>
                <w:szCs w:val="16"/>
              </w:rPr>
            </w:pPr>
            <w:r w:rsidRPr="00A54185">
              <w:rPr>
                <w:rFonts w:cs="Times New Roman"/>
                <w:color w:val="auto"/>
                <w:szCs w:val="16"/>
              </w:rPr>
              <w:t>шт.</w:t>
            </w:r>
          </w:p>
        </w:tc>
        <w:tc>
          <w:tcPr>
            <w:tcW w:w="0" w:type="auto"/>
            <w:vAlign w:val="center"/>
            <w:hideMark/>
          </w:tcPr>
          <w:p w14:paraId="39C16ADE" w14:textId="77777777" w:rsidR="00384B57" w:rsidRPr="00A54185" w:rsidRDefault="00384B57" w:rsidP="00FF5ED9">
            <w:pPr>
              <w:jc w:val="center"/>
              <w:rPr>
                <w:rFonts w:cs="Times New Roman"/>
                <w:color w:val="auto"/>
                <w:szCs w:val="16"/>
              </w:rPr>
            </w:pPr>
            <w:r w:rsidRPr="00A54185">
              <w:rPr>
                <w:rFonts w:cs="Times New Roman"/>
                <w:color w:val="auto"/>
                <w:szCs w:val="16"/>
              </w:rPr>
              <w:t>6088</w:t>
            </w:r>
          </w:p>
        </w:tc>
        <w:tc>
          <w:tcPr>
            <w:tcW w:w="0" w:type="auto"/>
            <w:vAlign w:val="center"/>
            <w:hideMark/>
          </w:tcPr>
          <w:p w14:paraId="4C2DA848" w14:textId="77777777" w:rsidR="00384B57" w:rsidRPr="00A54185" w:rsidRDefault="00384B57" w:rsidP="00FF5ED9">
            <w:pPr>
              <w:jc w:val="center"/>
              <w:rPr>
                <w:rFonts w:cs="Times New Roman"/>
                <w:color w:val="auto"/>
                <w:szCs w:val="16"/>
              </w:rPr>
            </w:pPr>
            <w:r w:rsidRPr="00A54185">
              <w:rPr>
                <w:rFonts w:cs="Times New Roman"/>
                <w:color w:val="auto"/>
                <w:szCs w:val="16"/>
              </w:rPr>
              <w:t>1</w:t>
            </w:r>
          </w:p>
        </w:tc>
        <w:tc>
          <w:tcPr>
            <w:tcW w:w="0" w:type="auto"/>
            <w:vAlign w:val="center"/>
          </w:tcPr>
          <w:p w14:paraId="0E9D9FA3" w14:textId="77777777" w:rsidR="00384B57" w:rsidRPr="00A54185" w:rsidRDefault="00384B57" w:rsidP="00FF5ED9">
            <w:pPr>
              <w:jc w:val="center"/>
              <w:rPr>
                <w:rFonts w:cs="Times New Roman"/>
                <w:color w:val="auto"/>
                <w:szCs w:val="16"/>
              </w:rPr>
            </w:pPr>
            <w:r w:rsidRPr="00A54185">
              <w:rPr>
                <w:rFonts w:cs="Times New Roman"/>
                <w:color w:val="auto"/>
                <w:szCs w:val="16"/>
              </w:rPr>
              <w:t>150</w:t>
            </w:r>
          </w:p>
        </w:tc>
        <w:tc>
          <w:tcPr>
            <w:tcW w:w="0" w:type="auto"/>
            <w:vAlign w:val="center"/>
          </w:tcPr>
          <w:p w14:paraId="5001DCA6" w14:textId="77777777" w:rsidR="00384B57" w:rsidRPr="00A54185" w:rsidRDefault="00384B57" w:rsidP="00FF5ED9">
            <w:pPr>
              <w:jc w:val="center"/>
              <w:rPr>
                <w:rFonts w:cs="Times New Roman"/>
                <w:color w:val="auto"/>
                <w:szCs w:val="16"/>
              </w:rPr>
            </w:pPr>
            <w:r w:rsidRPr="00A54185">
              <w:rPr>
                <w:rFonts w:cs="Times New Roman"/>
                <w:color w:val="auto"/>
                <w:szCs w:val="16"/>
              </w:rPr>
              <w:t>287</w:t>
            </w:r>
          </w:p>
        </w:tc>
        <w:tc>
          <w:tcPr>
            <w:tcW w:w="0" w:type="auto"/>
            <w:vAlign w:val="center"/>
            <w:hideMark/>
          </w:tcPr>
          <w:p w14:paraId="727A9B20" w14:textId="77777777" w:rsidR="00384B57" w:rsidRPr="00A54185" w:rsidRDefault="00384B57" w:rsidP="00FF5ED9">
            <w:pPr>
              <w:jc w:val="center"/>
              <w:rPr>
                <w:rFonts w:cs="Times New Roman"/>
                <w:color w:val="auto"/>
                <w:szCs w:val="16"/>
              </w:rPr>
            </w:pPr>
            <w:r w:rsidRPr="00A54185">
              <w:rPr>
                <w:rFonts w:cs="Times New Roman"/>
                <w:color w:val="auto"/>
                <w:szCs w:val="16"/>
              </w:rPr>
              <w:t>68</w:t>
            </w:r>
          </w:p>
        </w:tc>
        <w:tc>
          <w:tcPr>
            <w:tcW w:w="0" w:type="auto"/>
            <w:vAlign w:val="center"/>
            <w:hideMark/>
          </w:tcPr>
          <w:p w14:paraId="649E1E1F" w14:textId="77777777" w:rsidR="00384B57" w:rsidRPr="00A54185" w:rsidRDefault="00384B57" w:rsidP="00FF5ED9">
            <w:pPr>
              <w:jc w:val="center"/>
              <w:rPr>
                <w:rFonts w:cs="Times New Roman"/>
                <w:color w:val="auto"/>
                <w:szCs w:val="16"/>
              </w:rPr>
            </w:pPr>
            <w:r w:rsidRPr="00A54185">
              <w:rPr>
                <w:rFonts w:cs="Times New Roman"/>
                <w:color w:val="auto"/>
                <w:szCs w:val="16"/>
              </w:rPr>
              <w:t>0</w:t>
            </w:r>
          </w:p>
        </w:tc>
        <w:tc>
          <w:tcPr>
            <w:tcW w:w="0" w:type="auto"/>
            <w:vAlign w:val="center"/>
            <w:hideMark/>
          </w:tcPr>
          <w:p w14:paraId="20F68313" w14:textId="77777777" w:rsidR="00384B57" w:rsidRPr="00A54185" w:rsidRDefault="00384B57" w:rsidP="00FF5ED9">
            <w:pPr>
              <w:jc w:val="center"/>
              <w:rPr>
                <w:rFonts w:cs="Times New Roman"/>
                <w:color w:val="auto"/>
                <w:szCs w:val="16"/>
              </w:rPr>
            </w:pPr>
            <w:r w:rsidRPr="00A54185">
              <w:rPr>
                <w:rFonts w:cs="Times New Roman"/>
                <w:color w:val="auto"/>
                <w:szCs w:val="16"/>
              </w:rPr>
              <w:t>0</w:t>
            </w:r>
          </w:p>
        </w:tc>
      </w:tr>
      <w:tr w:rsidR="00384B57" w:rsidRPr="00A54185" w14:paraId="7F8BC22B" w14:textId="77777777" w:rsidTr="00FF5ED9">
        <w:trPr>
          <w:trHeight w:val="20"/>
        </w:trPr>
        <w:tc>
          <w:tcPr>
            <w:tcW w:w="0" w:type="auto"/>
            <w:vAlign w:val="center"/>
            <w:hideMark/>
          </w:tcPr>
          <w:p w14:paraId="5E59948D" w14:textId="77777777" w:rsidR="00384B57" w:rsidRPr="00A54185" w:rsidRDefault="00384B57" w:rsidP="00FF5ED9">
            <w:pPr>
              <w:jc w:val="center"/>
              <w:rPr>
                <w:rFonts w:cs="Times New Roman"/>
                <w:color w:val="auto"/>
                <w:szCs w:val="16"/>
              </w:rPr>
            </w:pPr>
            <w:r w:rsidRPr="00A54185">
              <w:rPr>
                <w:rFonts w:cs="Times New Roman"/>
                <w:color w:val="auto"/>
                <w:szCs w:val="16"/>
              </w:rPr>
              <w:t>2</w:t>
            </w:r>
          </w:p>
        </w:tc>
        <w:tc>
          <w:tcPr>
            <w:tcW w:w="0" w:type="auto"/>
            <w:vAlign w:val="center"/>
            <w:hideMark/>
          </w:tcPr>
          <w:p w14:paraId="2DA4D637" w14:textId="77777777" w:rsidR="00384B57" w:rsidRPr="00A54185" w:rsidRDefault="00384B57" w:rsidP="00FF5ED9">
            <w:pPr>
              <w:rPr>
                <w:rFonts w:cs="Times New Roman"/>
                <w:color w:val="auto"/>
                <w:szCs w:val="16"/>
              </w:rPr>
            </w:pPr>
            <w:r w:rsidRPr="00A54185">
              <w:rPr>
                <w:rFonts w:cs="Times New Roman"/>
                <w:color w:val="auto"/>
                <w:szCs w:val="16"/>
              </w:rPr>
              <w:t>Загальна площа</w:t>
            </w:r>
          </w:p>
        </w:tc>
        <w:tc>
          <w:tcPr>
            <w:tcW w:w="0" w:type="auto"/>
            <w:vAlign w:val="center"/>
            <w:hideMark/>
          </w:tcPr>
          <w:p w14:paraId="27BAD286" w14:textId="77777777" w:rsidR="00384B57" w:rsidRPr="00A54185" w:rsidRDefault="00384B57" w:rsidP="00FF5ED9">
            <w:pPr>
              <w:jc w:val="center"/>
              <w:rPr>
                <w:rFonts w:cs="Times New Roman"/>
                <w:color w:val="auto"/>
                <w:szCs w:val="16"/>
              </w:rPr>
            </w:pPr>
            <w:r w:rsidRPr="00A54185">
              <w:rPr>
                <w:rFonts w:cs="Times New Roman"/>
                <w:color w:val="auto"/>
                <w:szCs w:val="16"/>
              </w:rPr>
              <w:t>тис. м²</w:t>
            </w:r>
          </w:p>
        </w:tc>
        <w:tc>
          <w:tcPr>
            <w:tcW w:w="0" w:type="auto"/>
            <w:vAlign w:val="center"/>
          </w:tcPr>
          <w:p w14:paraId="452B30A7" w14:textId="77777777" w:rsidR="00384B57" w:rsidRPr="00A54185" w:rsidRDefault="00384B57" w:rsidP="00FF5ED9">
            <w:pPr>
              <w:jc w:val="center"/>
              <w:rPr>
                <w:rFonts w:cs="Times New Roman"/>
                <w:color w:val="auto"/>
                <w:szCs w:val="16"/>
              </w:rPr>
            </w:pPr>
          </w:p>
        </w:tc>
        <w:tc>
          <w:tcPr>
            <w:tcW w:w="0" w:type="auto"/>
            <w:vAlign w:val="center"/>
            <w:hideMark/>
          </w:tcPr>
          <w:p w14:paraId="24F64592" w14:textId="77777777" w:rsidR="00384B57" w:rsidRPr="00A54185" w:rsidRDefault="00384B57" w:rsidP="00FF5ED9">
            <w:pPr>
              <w:jc w:val="center"/>
              <w:rPr>
                <w:rFonts w:cs="Times New Roman"/>
                <w:color w:val="auto"/>
                <w:szCs w:val="16"/>
              </w:rPr>
            </w:pPr>
            <w:r w:rsidRPr="00A54185">
              <w:rPr>
                <w:rFonts w:cs="Times New Roman"/>
                <w:color w:val="auto"/>
                <w:szCs w:val="16"/>
              </w:rPr>
              <w:t>100,6</w:t>
            </w:r>
          </w:p>
        </w:tc>
        <w:tc>
          <w:tcPr>
            <w:tcW w:w="0" w:type="auto"/>
            <w:vAlign w:val="center"/>
          </w:tcPr>
          <w:p w14:paraId="16D7AFC8" w14:textId="77777777" w:rsidR="00384B57" w:rsidRPr="00A54185" w:rsidRDefault="00384B57" w:rsidP="00FF5ED9">
            <w:pPr>
              <w:jc w:val="center"/>
              <w:rPr>
                <w:rFonts w:cs="Times New Roman"/>
                <w:color w:val="auto"/>
                <w:szCs w:val="16"/>
              </w:rPr>
            </w:pPr>
            <w:r w:rsidRPr="00A54185">
              <w:rPr>
                <w:rFonts w:cs="Times New Roman"/>
                <w:color w:val="auto"/>
                <w:szCs w:val="16"/>
              </w:rPr>
              <w:t>122031,3</w:t>
            </w:r>
          </w:p>
        </w:tc>
        <w:tc>
          <w:tcPr>
            <w:tcW w:w="0" w:type="auto"/>
            <w:vAlign w:val="center"/>
          </w:tcPr>
          <w:p w14:paraId="6B7F58E8" w14:textId="77777777" w:rsidR="00384B57" w:rsidRPr="00A54185" w:rsidRDefault="00384B57" w:rsidP="00FF5ED9">
            <w:pPr>
              <w:jc w:val="center"/>
              <w:rPr>
                <w:rFonts w:cs="Times New Roman"/>
                <w:color w:val="auto"/>
                <w:szCs w:val="16"/>
              </w:rPr>
            </w:pPr>
            <w:r w:rsidRPr="00A54185">
              <w:rPr>
                <w:rFonts w:cs="Times New Roman"/>
                <w:color w:val="auto"/>
                <w:szCs w:val="16"/>
              </w:rPr>
              <w:t>800057,5</w:t>
            </w:r>
          </w:p>
        </w:tc>
        <w:tc>
          <w:tcPr>
            <w:tcW w:w="0" w:type="auto"/>
            <w:vAlign w:val="center"/>
            <w:hideMark/>
          </w:tcPr>
          <w:p w14:paraId="0F82A08A" w14:textId="77777777" w:rsidR="00384B57" w:rsidRPr="00A54185" w:rsidRDefault="00384B57" w:rsidP="00FF5ED9">
            <w:pPr>
              <w:jc w:val="center"/>
              <w:rPr>
                <w:rFonts w:cs="Times New Roman"/>
                <w:color w:val="auto"/>
                <w:szCs w:val="16"/>
              </w:rPr>
            </w:pPr>
            <w:r w:rsidRPr="00A54185">
              <w:rPr>
                <w:rFonts w:cs="Times New Roman"/>
                <w:color w:val="auto"/>
                <w:szCs w:val="16"/>
              </w:rPr>
              <w:t>545308,9</w:t>
            </w:r>
          </w:p>
        </w:tc>
        <w:tc>
          <w:tcPr>
            <w:tcW w:w="0" w:type="auto"/>
            <w:vAlign w:val="center"/>
            <w:hideMark/>
          </w:tcPr>
          <w:p w14:paraId="2155831C" w14:textId="77777777" w:rsidR="00384B57" w:rsidRPr="00A54185" w:rsidRDefault="00384B57" w:rsidP="00FF5ED9">
            <w:pPr>
              <w:jc w:val="center"/>
              <w:rPr>
                <w:rFonts w:cs="Times New Roman"/>
                <w:color w:val="auto"/>
                <w:szCs w:val="16"/>
              </w:rPr>
            </w:pPr>
            <w:r w:rsidRPr="00A54185">
              <w:rPr>
                <w:rFonts w:cs="Times New Roman"/>
                <w:color w:val="auto"/>
                <w:szCs w:val="16"/>
              </w:rPr>
              <w:t>0</w:t>
            </w:r>
          </w:p>
        </w:tc>
        <w:tc>
          <w:tcPr>
            <w:tcW w:w="0" w:type="auto"/>
            <w:vAlign w:val="center"/>
            <w:hideMark/>
          </w:tcPr>
          <w:p w14:paraId="68938CC1" w14:textId="77777777" w:rsidR="00384B57" w:rsidRPr="00A54185" w:rsidRDefault="00384B57" w:rsidP="00FF5ED9">
            <w:pPr>
              <w:jc w:val="center"/>
              <w:rPr>
                <w:rFonts w:cs="Times New Roman"/>
                <w:color w:val="auto"/>
                <w:szCs w:val="16"/>
              </w:rPr>
            </w:pPr>
            <w:r w:rsidRPr="00A54185">
              <w:rPr>
                <w:rFonts w:cs="Times New Roman"/>
                <w:color w:val="auto"/>
                <w:szCs w:val="16"/>
              </w:rPr>
              <w:t>0</w:t>
            </w:r>
          </w:p>
        </w:tc>
      </w:tr>
      <w:tr w:rsidR="00384B57" w:rsidRPr="00A54185" w14:paraId="61612E0A" w14:textId="77777777" w:rsidTr="00FF5ED9">
        <w:trPr>
          <w:trHeight w:val="20"/>
        </w:trPr>
        <w:tc>
          <w:tcPr>
            <w:tcW w:w="0" w:type="auto"/>
            <w:vAlign w:val="center"/>
            <w:hideMark/>
          </w:tcPr>
          <w:p w14:paraId="2FA4E7B4" w14:textId="77777777" w:rsidR="00384B57" w:rsidRPr="00A54185" w:rsidRDefault="00384B57" w:rsidP="00FF5ED9">
            <w:pPr>
              <w:jc w:val="center"/>
              <w:rPr>
                <w:rFonts w:cs="Times New Roman"/>
                <w:color w:val="auto"/>
                <w:szCs w:val="16"/>
              </w:rPr>
            </w:pPr>
            <w:r w:rsidRPr="00A54185">
              <w:rPr>
                <w:rFonts w:cs="Times New Roman"/>
                <w:color w:val="auto"/>
                <w:szCs w:val="16"/>
              </w:rPr>
              <w:t>3</w:t>
            </w:r>
          </w:p>
        </w:tc>
        <w:tc>
          <w:tcPr>
            <w:tcW w:w="0" w:type="auto"/>
            <w:vAlign w:val="center"/>
            <w:hideMark/>
          </w:tcPr>
          <w:p w14:paraId="6459B66F" w14:textId="77777777" w:rsidR="00384B57" w:rsidRPr="00A54185" w:rsidRDefault="00384B57" w:rsidP="00FF5ED9">
            <w:pPr>
              <w:rPr>
                <w:rFonts w:cs="Times New Roman"/>
                <w:color w:val="auto"/>
                <w:szCs w:val="16"/>
              </w:rPr>
            </w:pPr>
            <w:r w:rsidRPr="00A54185">
              <w:rPr>
                <w:rFonts w:cs="Times New Roman"/>
                <w:color w:val="auto"/>
                <w:szCs w:val="16"/>
              </w:rPr>
              <w:t>Площа житлових приміщень</w:t>
            </w:r>
          </w:p>
        </w:tc>
        <w:tc>
          <w:tcPr>
            <w:tcW w:w="0" w:type="auto"/>
            <w:vAlign w:val="center"/>
            <w:hideMark/>
          </w:tcPr>
          <w:p w14:paraId="60B8BC8E" w14:textId="77777777" w:rsidR="00384B57" w:rsidRPr="00A54185" w:rsidRDefault="00384B57" w:rsidP="00FF5ED9">
            <w:pPr>
              <w:jc w:val="center"/>
              <w:rPr>
                <w:rFonts w:cs="Times New Roman"/>
                <w:color w:val="auto"/>
                <w:szCs w:val="16"/>
              </w:rPr>
            </w:pPr>
            <w:r w:rsidRPr="00A54185">
              <w:rPr>
                <w:rFonts w:cs="Times New Roman"/>
                <w:color w:val="auto"/>
                <w:szCs w:val="16"/>
              </w:rPr>
              <w:t>тис. м²</w:t>
            </w:r>
          </w:p>
        </w:tc>
        <w:tc>
          <w:tcPr>
            <w:tcW w:w="0" w:type="auto"/>
            <w:vAlign w:val="center"/>
          </w:tcPr>
          <w:p w14:paraId="2A267392" w14:textId="77777777" w:rsidR="00384B57" w:rsidRPr="00A54185" w:rsidRDefault="00384B57" w:rsidP="00FF5ED9">
            <w:pPr>
              <w:jc w:val="center"/>
              <w:rPr>
                <w:rFonts w:cs="Times New Roman"/>
                <w:color w:val="auto"/>
                <w:szCs w:val="16"/>
              </w:rPr>
            </w:pPr>
          </w:p>
        </w:tc>
        <w:tc>
          <w:tcPr>
            <w:tcW w:w="0" w:type="auto"/>
            <w:vAlign w:val="center"/>
            <w:hideMark/>
          </w:tcPr>
          <w:p w14:paraId="202C75AB" w14:textId="77777777" w:rsidR="00384B57" w:rsidRPr="00A54185" w:rsidRDefault="00384B57" w:rsidP="00FF5ED9">
            <w:pPr>
              <w:jc w:val="center"/>
              <w:rPr>
                <w:rFonts w:cs="Times New Roman"/>
                <w:color w:val="auto"/>
                <w:szCs w:val="16"/>
              </w:rPr>
            </w:pPr>
            <w:r w:rsidRPr="00A54185">
              <w:rPr>
                <w:rFonts w:cs="Times New Roman"/>
                <w:color w:val="auto"/>
                <w:szCs w:val="16"/>
              </w:rPr>
              <w:t>64,1</w:t>
            </w:r>
          </w:p>
        </w:tc>
        <w:tc>
          <w:tcPr>
            <w:tcW w:w="0" w:type="auto"/>
            <w:vAlign w:val="center"/>
          </w:tcPr>
          <w:p w14:paraId="64AADB7D" w14:textId="77777777" w:rsidR="00384B57" w:rsidRPr="00A54185" w:rsidRDefault="00384B57" w:rsidP="00FF5ED9">
            <w:pPr>
              <w:jc w:val="center"/>
              <w:rPr>
                <w:rFonts w:cs="Times New Roman"/>
                <w:color w:val="auto"/>
                <w:szCs w:val="16"/>
              </w:rPr>
            </w:pPr>
            <w:r w:rsidRPr="00A54185">
              <w:rPr>
                <w:rFonts w:cs="Times New Roman"/>
                <w:color w:val="auto"/>
                <w:szCs w:val="16"/>
              </w:rPr>
              <w:t>118562,8</w:t>
            </w:r>
          </w:p>
        </w:tc>
        <w:tc>
          <w:tcPr>
            <w:tcW w:w="0" w:type="auto"/>
            <w:vAlign w:val="center"/>
          </w:tcPr>
          <w:p w14:paraId="09B3375C" w14:textId="77777777" w:rsidR="00384B57" w:rsidRPr="00A54185" w:rsidRDefault="00384B57" w:rsidP="00FF5ED9">
            <w:pPr>
              <w:jc w:val="center"/>
              <w:rPr>
                <w:rFonts w:cs="Times New Roman"/>
                <w:color w:val="auto"/>
                <w:szCs w:val="16"/>
              </w:rPr>
            </w:pPr>
            <w:r w:rsidRPr="00A54185">
              <w:rPr>
                <w:rFonts w:cs="Times New Roman"/>
                <w:color w:val="auto"/>
                <w:szCs w:val="16"/>
              </w:rPr>
              <w:t>763490,99</w:t>
            </w:r>
          </w:p>
        </w:tc>
        <w:tc>
          <w:tcPr>
            <w:tcW w:w="0" w:type="auto"/>
            <w:vAlign w:val="center"/>
            <w:hideMark/>
          </w:tcPr>
          <w:p w14:paraId="3B5F7BF2" w14:textId="77777777" w:rsidR="00384B57" w:rsidRPr="00A54185" w:rsidRDefault="00384B57" w:rsidP="00FF5ED9">
            <w:pPr>
              <w:jc w:val="center"/>
              <w:rPr>
                <w:rFonts w:cs="Times New Roman"/>
                <w:color w:val="auto"/>
                <w:szCs w:val="16"/>
              </w:rPr>
            </w:pPr>
            <w:r w:rsidRPr="00A54185">
              <w:rPr>
                <w:rFonts w:cs="Times New Roman"/>
                <w:color w:val="auto"/>
                <w:szCs w:val="16"/>
              </w:rPr>
              <w:t>372470,84</w:t>
            </w:r>
          </w:p>
        </w:tc>
        <w:tc>
          <w:tcPr>
            <w:tcW w:w="0" w:type="auto"/>
            <w:vAlign w:val="center"/>
            <w:hideMark/>
          </w:tcPr>
          <w:p w14:paraId="5922BD3E" w14:textId="77777777" w:rsidR="00384B57" w:rsidRPr="00A54185" w:rsidRDefault="00384B57" w:rsidP="00FF5ED9">
            <w:pPr>
              <w:jc w:val="center"/>
              <w:rPr>
                <w:rFonts w:cs="Times New Roman"/>
                <w:color w:val="auto"/>
                <w:szCs w:val="16"/>
              </w:rPr>
            </w:pPr>
            <w:r w:rsidRPr="00A54185">
              <w:rPr>
                <w:rFonts w:cs="Times New Roman"/>
                <w:color w:val="auto"/>
                <w:szCs w:val="16"/>
              </w:rPr>
              <w:t>0</w:t>
            </w:r>
          </w:p>
        </w:tc>
        <w:tc>
          <w:tcPr>
            <w:tcW w:w="0" w:type="auto"/>
            <w:vAlign w:val="center"/>
            <w:hideMark/>
          </w:tcPr>
          <w:p w14:paraId="24C2D48F" w14:textId="77777777" w:rsidR="00384B57" w:rsidRPr="00A54185" w:rsidRDefault="00384B57" w:rsidP="00FF5ED9">
            <w:pPr>
              <w:jc w:val="center"/>
              <w:rPr>
                <w:rFonts w:cs="Times New Roman"/>
                <w:color w:val="auto"/>
                <w:szCs w:val="16"/>
              </w:rPr>
            </w:pPr>
            <w:r w:rsidRPr="00A54185">
              <w:rPr>
                <w:rFonts w:cs="Times New Roman"/>
                <w:color w:val="auto"/>
                <w:szCs w:val="16"/>
              </w:rPr>
              <w:t>0</w:t>
            </w:r>
          </w:p>
        </w:tc>
      </w:tr>
      <w:tr w:rsidR="00384B57" w:rsidRPr="00A54185" w14:paraId="6147CA97" w14:textId="77777777" w:rsidTr="00FF5ED9">
        <w:trPr>
          <w:trHeight w:val="20"/>
        </w:trPr>
        <w:tc>
          <w:tcPr>
            <w:tcW w:w="0" w:type="auto"/>
            <w:vAlign w:val="center"/>
            <w:hideMark/>
          </w:tcPr>
          <w:p w14:paraId="68302965" w14:textId="77777777" w:rsidR="00384B57" w:rsidRPr="00A54185" w:rsidRDefault="00384B57" w:rsidP="00FF5ED9">
            <w:pPr>
              <w:jc w:val="center"/>
              <w:rPr>
                <w:rFonts w:cs="Times New Roman"/>
                <w:color w:val="auto"/>
                <w:szCs w:val="16"/>
              </w:rPr>
            </w:pPr>
            <w:r w:rsidRPr="00A54185">
              <w:rPr>
                <w:rFonts w:cs="Times New Roman"/>
                <w:color w:val="auto"/>
                <w:szCs w:val="16"/>
              </w:rPr>
              <w:t>4</w:t>
            </w:r>
          </w:p>
        </w:tc>
        <w:tc>
          <w:tcPr>
            <w:tcW w:w="0" w:type="auto"/>
            <w:vAlign w:val="center"/>
            <w:hideMark/>
          </w:tcPr>
          <w:p w14:paraId="1AB0F9E2" w14:textId="77777777" w:rsidR="00384B57" w:rsidRPr="00A54185" w:rsidRDefault="00384B57" w:rsidP="00FF5ED9">
            <w:pPr>
              <w:rPr>
                <w:rFonts w:cs="Times New Roman"/>
                <w:color w:val="auto"/>
                <w:szCs w:val="16"/>
              </w:rPr>
            </w:pPr>
            <w:r w:rsidRPr="00A54185">
              <w:rPr>
                <w:rFonts w:cs="Times New Roman"/>
                <w:color w:val="auto"/>
                <w:szCs w:val="16"/>
              </w:rPr>
              <w:t>Площа нежитлових приміщень (без урахування місць загального користування)</w:t>
            </w:r>
          </w:p>
        </w:tc>
        <w:tc>
          <w:tcPr>
            <w:tcW w:w="0" w:type="auto"/>
            <w:vAlign w:val="center"/>
            <w:hideMark/>
          </w:tcPr>
          <w:p w14:paraId="126F260D" w14:textId="77777777" w:rsidR="00384B57" w:rsidRPr="00A54185" w:rsidRDefault="00384B57" w:rsidP="00FF5ED9">
            <w:pPr>
              <w:jc w:val="center"/>
              <w:rPr>
                <w:rFonts w:cs="Times New Roman"/>
                <w:color w:val="auto"/>
                <w:szCs w:val="16"/>
              </w:rPr>
            </w:pPr>
            <w:r w:rsidRPr="00A54185">
              <w:rPr>
                <w:rFonts w:cs="Times New Roman"/>
                <w:color w:val="auto"/>
                <w:szCs w:val="16"/>
              </w:rPr>
              <w:t>тис. м²</w:t>
            </w:r>
          </w:p>
        </w:tc>
        <w:tc>
          <w:tcPr>
            <w:tcW w:w="0" w:type="auto"/>
            <w:vAlign w:val="center"/>
          </w:tcPr>
          <w:p w14:paraId="4D13771F" w14:textId="77777777" w:rsidR="00384B57" w:rsidRPr="00A54185" w:rsidRDefault="00384B57" w:rsidP="00FF5ED9">
            <w:pPr>
              <w:jc w:val="center"/>
              <w:rPr>
                <w:rFonts w:cs="Times New Roman"/>
                <w:color w:val="auto"/>
                <w:szCs w:val="16"/>
              </w:rPr>
            </w:pPr>
          </w:p>
        </w:tc>
        <w:tc>
          <w:tcPr>
            <w:tcW w:w="0" w:type="auto"/>
            <w:vAlign w:val="center"/>
            <w:hideMark/>
          </w:tcPr>
          <w:p w14:paraId="7ECDB527" w14:textId="77777777" w:rsidR="00384B57" w:rsidRPr="00A54185" w:rsidRDefault="00384B57" w:rsidP="00FF5ED9">
            <w:pPr>
              <w:jc w:val="center"/>
              <w:rPr>
                <w:rFonts w:cs="Times New Roman"/>
                <w:color w:val="auto"/>
                <w:szCs w:val="16"/>
              </w:rPr>
            </w:pPr>
            <w:r w:rsidRPr="00A54185">
              <w:rPr>
                <w:rFonts w:cs="Times New Roman"/>
                <w:color w:val="auto"/>
                <w:szCs w:val="16"/>
              </w:rPr>
              <w:t>0</w:t>
            </w:r>
          </w:p>
        </w:tc>
        <w:tc>
          <w:tcPr>
            <w:tcW w:w="0" w:type="auto"/>
            <w:vAlign w:val="center"/>
            <w:hideMark/>
          </w:tcPr>
          <w:p w14:paraId="34AB91A7" w14:textId="77777777" w:rsidR="00384B57" w:rsidRPr="00A54185" w:rsidRDefault="00384B57" w:rsidP="00FF5ED9">
            <w:pPr>
              <w:jc w:val="center"/>
              <w:rPr>
                <w:rFonts w:cs="Times New Roman"/>
                <w:color w:val="auto"/>
                <w:szCs w:val="16"/>
              </w:rPr>
            </w:pPr>
            <w:r w:rsidRPr="00A54185">
              <w:rPr>
                <w:rFonts w:cs="Times New Roman"/>
                <w:szCs w:val="16"/>
              </w:rPr>
              <w:fldChar w:fldCharType="begin"/>
            </w:r>
            <w:r w:rsidRPr="00A54185">
              <w:rPr>
                <w:rFonts w:cs="Times New Roman"/>
                <w:color w:val="auto"/>
                <w:szCs w:val="16"/>
              </w:rPr>
              <w:instrText xml:space="preserve"> =SUM(ABOVE) </w:instrText>
            </w:r>
            <w:r w:rsidRPr="00A54185">
              <w:rPr>
                <w:rFonts w:cs="Times New Roman"/>
                <w:szCs w:val="16"/>
              </w:rPr>
              <w:fldChar w:fldCharType="separate"/>
            </w:r>
            <w:r w:rsidRPr="00A54185">
              <w:rPr>
                <w:rFonts w:cs="Times New Roman"/>
                <w:noProof/>
                <w:color w:val="auto"/>
                <w:szCs w:val="16"/>
              </w:rPr>
              <w:t>3259,68</w:t>
            </w:r>
            <w:r w:rsidRPr="00A54185">
              <w:rPr>
                <w:rFonts w:cs="Times New Roman"/>
                <w:szCs w:val="16"/>
              </w:rPr>
              <w:fldChar w:fldCharType="end"/>
            </w:r>
          </w:p>
        </w:tc>
        <w:tc>
          <w:tcPr>
            <w:tcW w:w="0" w:type="auto"/>
            <w:vAlign w:val="center"/>
            <w:hideMark/>
          </w:tcPr>
          <w:p w14:paraId="34FF9081" w14:textId="77777777" w:rsidR="00384B57" w:rsidRPr="00A54185" w:rsidRDefault="00384B57" w:rsidP="00FF5ED9">
            <w:pPr>
              <w:jc w:val="center"/>
              <w:rPr>
                <w:rFonts w:cs="Times New Roman"/>
                <w:color w:val="auto"/>
                <w:szCs w:val="16"/>
              </w:rPr>
            </w:pPr>
            <w:r w:rsidRPr="00A54185">
              <w:rPr>
                <w:rFonts w:cs="Times New Roman"/>
                <w:szCs w:val="16"/>
              </w:rPr>
              <w:fldChar w:fldCharType="begin"/>
            </w:r>
            <w:r w:rsidRPr="00A54185">
              <w:rPr>
                <w:rFonts w:cs="Times New Roman"/>
                <w:color w:val="auto"/>
                <w:szCs w:val="16"/>
              </w:rPr>
              <w:instrText xml:space="preserve"> =SUM(ABOVE) </w:instrText>
            </w:r>
            <w:r w:rsidRPr="00A54185">
              <w:rPr>
                <w:rFonts w:cs="Times New Roman"/>
                <w:szCs w:val="16"/>
              </w:rPr>
              <w:fldChar w:fldCharType="separate"/>
            </w:r>
            <w:r w:rsidRPr="00A54185">
              <w:rPr>
                <w:rFonts w:cs="Times New Roman"/>
                <w:noProof/>
                <w:color w:val="auto"/>
                <w:szCs w:val="16"/>
              </w:rPr>
              <w:t>31127,4</w:t>
            </w:r>
            <w:r w:rsidRPr="00A54185">
              <w:rPr>
                <w:rFonts w:cs="Times New Roman"/>
                <w:szCs w:val="16"/>
              </w:rPr>
              <w:fldChar w:fldCharType="end"/>
            </w:r>
          </w:p>
        </w:tc>
        <w:tc>
          <w:tcPr>
            <w:tcW w:w="0" w:type="auto"/>
            <w:vAlign w:val="center"/>
            <w:hideMark/>
          </w:tcPr>
          <w:p w14:paraId="4B5780BA" w14:textId="77777777" w:rsidR="00384B57" w:rsidRPr="00A54185" w:rsidRDefault="00384B57" w:rsidP="00FF5ED9">
            <w:pPr>
              <w:jc w:val="center"/>
              <w:rPr>
                <w:rFonts w:cs="Times New Roman"/>
                <w:color w:val="auto"/>
                <w:szCs w:val="16"/>
              </w:rPr>
            </w:pPr>
            <w:r w:rsidRPr="00A54185">
              <w:rPr>
                <w:rFonts w:cs="Times New Roman"/>
                <w:szCs w:val="16"/>
              </w:rPr>
              <w:fldChar w:fldCharType="begin"/>
            </w:r>
            <w:r w:rsidRPr="00A54185">
              <w:rPr>
                <w:rFonts w:cs="Times New Roman"/>
                <w:color w:val="auto"/>
                <w:szCs w:val="16"/>
              </w:rPr>
              <w:instrText xml:space="preserve"> =SUM(ABOVE) </w:instrText>
            </w:r>
            <w:r w:rsidRPr="00A54185">
              <w:rPr>
                <w:rFonts w:cs="Times New Roman"/>
                <w:szCs w:val="16"/>
              </w:rPr>
              <w:fldChar w:fldCharType="separate"/>
            </w:r>
            <w:r w:rsidRPr="00A54185">
              <w:rPr>
                <w:rFonts w:cs="Times New Roman"/>
                <w:noProof/>
                <w:color w:val="auto"/>
                <w:szCs w:val="16"/>
              </w:rPr>
              <w:t>27218,4</w:t>
            </w:r>
            <w:r w:rsidRPr="00A54185">
              <w:rPr>
                <w:rFonts w:cs="Times New Roman"/>
                <w:szCs w:val="16"/>
              </w:rPr>
              <w:fldChar w:fldCharType="end"/>
            </w:r>
          </w:p>
        </w:tc>
        <w:tc>
          <w:tcPr>
            <w:tcW w:w="0" w:type="auto"/>
            <w:vAlign w:val="center"/>
            <w:hideMark/>
          </w:tcPr>
          <w:p w14:paraId="76F22D91" w14:textId="77777777" w:rsidR="00384B57" w:rsidRPr="00A54185" w:rsidRDefault="00384B57" w:rsidP="00FF5ED9">
            <w:pPr>
              <w:jc w:val="center"/>
              <w:rPr>
                <w:rFonts w:cs="Times New Roman"/>
                <w:color w:val="auto"/>
                <w:szCs w:val="16"/>
              </w:rPr>
            </w:pPr>
            <w:r w:rsidRPr="00A54185">
              <w:rPr>
                <w:rFonts w:cs="Times New Roman"/>
                <w:color w:val="auto"/>
                <w:szCs w:val="16"/>
              </w:rPr>
              <w:t>0</w:t>
            </w:r>
          </w:p>
        </w:tc>
        <w:tc>
          <w:tcPr>
            <w:tcW w:w="0" w:type="auto"/>
            <w:vAlign w:val="center"/>
            <w:hideMark/>
          </w:tcPr>
          <w:p w14:paraId="43CB1740" w14:textId="77777777" w:rsidR="00384B57" w:rsidRPr="00A54185" w:rsidRDefault="00384B57" w:rsidP="00FF5ED9">
            <w:pPr>
              <w:jc w:val="center"/>
              <w:rPr>
                <w:rFonts w:cs="Times New Roman"/>
                <w:color w:val="auto"/>
                <w:szCs w:val="16"/>
              </w:rPr>
            </w:pPr>
            <w:r w:rsidRPr="00A54185">
              <w:rPr>
                <w:rFonts w:cs="Times New Roman"/>
                <w:color w:val="auto"/>
                <w:szCs w:val="16"/>
              </w:rPr>
              <w:t>0</w:t>
            </w:r>
          </w:p>
        </w:tc>
      </w:tr>
    </w:tbl>
    <w:p w14:paraId="75CF0371" w14:textId="29C9E362" w:rsidR="006C3499" w:rsidRPr="00A54185" w:rsidRDefault="006C3499" w:rsidP="00CD4ED1">
      <w:pPr>
        <w:spacing w:before="160" w:after="160"/>
        <w:jc w:val="both"/>
        <w:rPr>
          <w:rFonts w:ascii="Century Gothic" w:eastAsia="Century Gothic" w:hAnsi="Century Gothic" w:cs="Century Gothic"/>
        </w:rPr>
      </w:pPr>
      <w:r w:rsidRPr="00A54185">
        <w:rPr>
          <w:rFonts w:ascii="Century Gothic" w:eastAsia="Century Gothic" w:hAnsi="Century Gothic" w:cs="Century Gothic"/>
        </w:rPr>
        <w:t>Споживання ПЕР житловими будинками громади наведено у додатку № 4 та у таблиці 2.1</w:t>
      </w:r>
      <w:r w:rsidR="00196EB6">
        <w:rPr>
          <w:rFonts w:ascii="Century Gothic" w:eastAsia="Century Gothic" w:hAnsi="Century Gothic" w:cs="Century Gothic"/>
        </w:rPr>
        <w:t>0</w:t>
      </w:r>
    </w:p>
    <w:p w14:paraId="21C40C53" w14:textId="301515C2" w:rsidR="006C3499" w:rsidRPr="00A54185" w:rsidRDefault="006C3499" w:rsidP="00CD4ED1">
      <w:pPr>
        <w:spacing w:before="160" w:after="0"/>
        <w:jc w:val="right"/>
        <w:rPr>
          <w:rFonts w:ascii="Century Gothic" w:eastAsia="Century Gothic" w:hAnsi="Century Gothic" w:cs="Century Gothic"/>
        </w:rPr>
      </w:pPr>
      <w:r w:rsidRPr="00A54185">
        <w:rPr>
          <w:rFonts w:ascii="Century Gothic" w:eastAsia="Century Gothic" w:hAnsi="Century Gothic" w:cs="Century Gothic"/>
        </w:rPr>
        <w:t>Таблиця 2.1</w:t>
      </w:r>
      <w:r w:rsidR="00196EB6">
        <w:rPr>
          <w:rFonts w:ascii="Century Gothic" w:eastAsia="Century Gothic" w:hAnsi="Century Gothic" w:cs="Century Gothic"/>
        </w:rPr>
        <w:t>0</w:t>
      </w:r>
    </w:p>
    <w:p w14:paraId="791992CE" w14:textId="77777777" w:rsidR="006C3499" w:rsidRPr="00A54185" w:rsidRDefault="006C3499" w:rsidP="00CD4ED1">
      <w:pPr>
        <w:spacing w:after="0"/>
        <w:jc w:val="center"/>
        <w:rPr>
          <w:rFonts w:ascii="Century Gothic" w:eastAsia="Century Gothic" w:hAnsi="Century Gothic" w:cs="Century Gothic"/>
        </w:rPr>
      </w:pPr>
      <w:r w:rsidRPr="00A54185">
        <w:rPr>
          <w:rFonts w:ascii="Century Gothic" w:eastAsia="Century Gothic" w:hAnsi="Century Gothic" w:cs="Century Gothic"/>
        </w:rPr>
        <w:t>Споживання ПЕР житловими будинками громади за 2017-2023 роки</w:t>
      </w:r>
    </w:p>
    <w:tbl>
      <w:tblPr>
        <w:tblStyle w:val="510"/>
        <w:tblW w:w="9616" w:type="dxa"/>
        <w:tblLook w:val="0620" w:firstRow="1" w:lastRow="0" w:firstColumn="0" w:lastColumn="0" w:noHBand="1" w:noVBand="1"/>
      </w:tblPr>
      <w:tblGrid>
        <w:gridCol w:w="2237"/>
        <w:gridCol w:w="897"/>
        <w:gridCol w:w="926"/>
        <w:gridCol w:w="926"/>
        <w:gridCol w:w="926"/>
        <w:gridCol w:w="926"/>
        <w:gridCol w:w="926"/>
        <w:gridCol w:w="926"/>
        <w:gridCol w:w="926"/>
      </w:tblGrid>
      <w:tr w:rsidR="008A2C50" w:rsidRPr="00A54185" w14:paraId="19E67121" w14:textId="77777777" w:rsidTr="00FF5ED9">
        <w:trPr>
          <w:cnfStyle w:val="100000000000" w:firstRow="1" w:lastRow="0" w:firstColumn="0" w:lastColumn="0" w:oddVBand="0" w:evenVBand="0" w:oddHBand="0" w:evenHBand="0" w:firstRowFirstColumn="0" w:firstRowLastColumn="0" w:lastRowFirstColumn="0" w:lastRowLastColumn="0"/>
          <w:trHeight w:val="30"/>
        </w:trPr>
        <w:tc>
          <w:tcPr>
            <w:tcW w:w="0" w:type="auto"/>
            <w:vMerge w:val="restart"/>
            <w:noWrap/>
            <w:vAlign w:val="center"/>
            <w:hideMark/>
          </w:tcPr>
          <w:p w14:paraId="7668D5CA" w14:textId="77777777" w:rsidR="008A2C50" w:rsidRPr="00A54185" w:rsidRDefault="008A2C50" w:rsidP="00FF5ED9">
            <w:pPr>
              <w:jc w:val="center"/>
              <w:rPr>
                <w:rFonts w:ascii="Century Gothic" w:hAnsi="Century Gothic"/>
                <w:color w:val="auto"/>
                <w:sz w:val="16"/>
                <w:szCs w:val="16"/>
              </w:rPr>
            </w:pPr>
            <w:r w:rsidRPr="00A54185">
              <w:rPr>
                <w:rFonts w:ascii="Century Gothic" w:hAnsi="Century Gothic"/>
                <w:color w:val="auto"/>
                <w:sz w:val="16"/>
                <w:szCs w:val="16"/>
              </w:rPr>
              <w:t>Найменування</w:t>
            </w:r>
          </w:p>
        </w:tc>
        <w:tc>
          <w:tcPr>
            <w:tcW w:w="0" w:type="auto"/>
            <w:vMerge w:val="restart"/>
            <w:noWrap/>
            <w:vAlign w:val="center"/>
            <w:hideMark/>
          </w:tcPr>
          <w:p w14:paraId="2EDEAE4E" w14:textId="77777777" w:rsidR="008A2C50" w:rsidRPr="00A54185" w:rsidRDefault="008A2C50" w:rsidP="00FF5ED9">
            <w:pPr>
              <w:jc w:val="center"/>
              <w:rPr>
                <w:rFonts w:ascii="Century Gothic" w:hAnsi="Century Gothic"/>
                <w:color w:val="auto"/>
                <w:sz w:val="16"/>
                <w:szCs w:val="16"/>
              </w:rPr>
            </w:pPr>
            <w:r w:rsidRPr="00A54185">
              <w:rPr>
                <w:rFonts w:ascii="Century Gothic" w:hAnsi="Century Gothic"/>
                <w:color w:val="auto"/>
                <w:sz w:val="16"/>
                <w:szCs w:val="16"/>
              </w:rPr>
              <w:t>Од. вим.</w:t>
            </w:r>
          </w:p>
        </w:tc>
        <w:tc>
          <w:tcPr>
            <w:tcW w:w="0" w:type="auto"/>
            <w:gridSpan w:val="7"/>
          </w:tcPr>
          <w:p w14:paraId="2FD1ACFF" w14:textId="77777777" w:rsidR="008A2C50" w:rsidRPr="00A54185" w:rsidRDefault="008A2C50" w:rsidP="00FF5ED9">
            <w:pPr>
              <w:jc w:val="center"/>
              <w:rPr>
                <w:rFonts w:ascii="Century Gothic" w:hAnsi="Century Gothic"/>
                <w:color w:val="auto"/>
                <w:sz w:val="16"/>
                <w:szCs w:val="16"/>
              </w:rPr>
            </w:pPr>
            <w:r w:rsidRPr="00A54185">
              <w:rPr>
                <w:rFonts w:ascii="Century Gothic" w:hAnsi="Century Gothic"/>
                <w:color w:val="auto"/>
                <w:sz w:val="16"/>
                <w:szCs w:val="16"/>
              </w:rPr>
              <w:t>Роки</w:t>
            </w:r>
          </w:p>
        </w:tc>
      </w:tr>
      <w:tr w:rsidR="008A2C50" w:rsidRPr="00A54185" w14:paraId="0DC4CFA3" w14:textId="77777777" w:rsidTr="00FF5ED9">
        <w:trPr>
          <w:trHeight w:val="30"/>
        </w:trPr>
        <w:tc>
          <w:tcPr>
            <w:tcW w:w="0" w:type="auto"/>
            <w:vMerge/>
            <w:vAlign w:val="center"/>
            <w:hideMark/>
          </w:tcPr>
          <w:p w14:paraId="388EC532" w14:textId="77777777" w:rsidR="008A2C50" w:rsidRPr="00A54185" w:rsidRDefault="008A2C50" w:rsidP="00FF5ED9">
            <w:pPr>
              <w:jc w:val="center"/>
              <w:rPr>
                <w:rFonts w:ascii="Century Gothic" w:hAnsi="Century Gothic"/>
                <w:sz w:val="16"/>
                <w:szCs w:val="16"/>
              </w:rPr>
            </w:pPr>
          </w:p>
        </w:tc>
        <w:tc>
          <w:tcPr>
            <w:tcW w:w="0" w:type="auto"/>
            <w:vMerge/>
            <w:vAlign w:val="center"/>
            <w:hideMark/>
          </w:tcPr>
          <w:p w14:paraId="582FF092" w14:textId="77777777" w:rsidR="008A2C50" w:rsidRPr="00A54185" w:rsidRDefault="008A2C50" w:rsidP="00FF5ED9">
            <w:pPr>
              <w:jc w:val="center"/>
              <w:rPr>
                <w:rFonts w:ascii="Century Gothic" w:hAnsi="Century Gothic"/>
                <w:sz w:val="16"/>
                <w:szCs w:val="16"/>
              </w:rPr>
            </w:pPr>
          </w:p>
        </w:tc>
        <w:tc>
          <w:tcPr>
            <w:tcW w:w="0" w:type="auto"/>
          </w:tcPr>
          <w:p w14:paraId="422CEFF9" w14:textId="77777777" w:rsidR="008A2C50" w:rsidRPr="00A54185" w:rsidRDefault="008A2C50" w:rsidP="00FF5ED9">
            <w:pPr>
              <w:jc w:val="center"/>
              <w:rPr>
                <w:rFonts w:ascii="Century Gothic" w:hAnsi="Century Gothic"/>
                <w:b/>
                <w:bCs/>
                <w:sz w:val="16"/>
                <w:szCs w:val="16"/>
              </w:rPr>
            </w:pPr>
            <w:r w:rsidRPr="00A54185">
              <w:rPr>
                <w:rFonts w:ascii="Century Gothic" w:hAnsi="Century Gothic"/>
                <w:b/>
                <w:bCs/>
                <w:sz w:val="16"/>
                <w:szCs w:val="16"/>
              </w:rPr>
              <w:t>2017</w:t>
            </w:r>
          </w:p>
        </w:tc>
        <w:tc>
          <w:tcPr>
            <w:tcW w:w="0" w:type="auto"/>
          </w:tcPr>
          <w:p w14:paraId="50FF029E" w14:textId="77777777" w:rsidR="008A2C50" w:rsidRPr="00A54185" w:rsidRDefault="008A2C50" w:rsidP="00FF5ED9">
            <w:pPr>
              <w:jc w:val="center"/>
              <w:rPr>
                <w:rFonts w:ascii="Century Gothic" w:hAnsi="Century Gothic"/>
                <w:b/>
                <w:bCs/>
                <w:sz w:val="16"/>
                <w:szCs w:val="16"/>
              </w:rPr>
            </w:pPr>
            <w:r w:rsidRPr="00A54185">
              <w:rPr>
                <w:rFonts w:ascii="Century Gothic" w:hAnsi="Century Gothic"/>
                <w:b/>
                <w:bCs/>
                <w:sz w:val="16"/>
                <w:szCs w:val="16"/>
              </w:rPr>
              <w:t>2018</w:t>
            </w:r>
          </w:p>
        </w:tc>
        <w:tc>
          <w:tcPr>
            <w:tcW w:w="0" w:type="auto"/>
          </w:tcPr>
          <w:p w14:paraId="62143519" w14:textId="77777777" w:rsidR="008A2C50" w:rsidRPr="00A54185" w:rsidRDefault="008A2C50" w:rsidP="00FF5ED9">
            <w:pPr>
              <w:jc w:val="center"/>
              <w:rPr>
                <w:rFonts w:ascii="Century Gothic" w:hAnsi="Century Gothic"/>
                <w:b/>
                <w:bCs/>
                <w:sz w:val="16"/>
                <w:szCs w:val="16"/>
              </w:rPr>
            </w:pPr>
            <w:r w:rsidRPr="00A54185">
              <w:rPr>
                <w:rFonts w:ascii="Century Gothic" w:hAnsi="Century Gothic"/>
                <w:b/>
                <w:bCs/>
                <w:sz w:val="16"/>
                <w:szCs w:val="16"/>
              </w:rPr>
              <w:t>2019</w:t>
            </w:r>
          </w:p>
        </w:tc>
        <w:tc>
          <w:tcPr>
            <w:tcW w:w="0" w:type="auto"/>
          </w:tcPr>
          <w:p w14:paraId="3C45E7C9" w14:textId="77777777" w:rsidR="008A2C50" w:rsidRPr="00A54185" w:rsidRDefault="008A2C50" w:rsidP="00FF5ED9">
            <w:pPr>
              <w:jc w:val="center"/>
              <w:rPr>
                <w:rFonts w:ascii="Century Gothic" w:hAnsi="Century Gothic"/>
                <w:b/>
                <w:bCs/>
                <w:sz w:val="16"/>
                <w:szCs w:val="16"/>
              </w:rPr>
            </w:pPr>
            <w:r w:rsidRPr="00A54185">
              <w:rPr>
                <w:rFonts w:ascii="Century Gothic" w:hAnsi="Century Gothic"/>
                <w:b/>
                <w:bCs/>
                <w:sz w:val="16"/>
                <w:szCs w:val="16"/>
              </w:rPr>
              <w:t>2020</w:t>
            </w:r>
          </w:p>
        </w:tc>
        <w:tc>
          <w:tcPr>
            <w:tcW w:w="0" w:type="auto"/>
            <w:noWrap/>
            <w:vAlign w:val="center"/>
            <w:hideMark/>
          </w:tcPr>
          <w:p w14:paraId="60D9CC7B" w14:textId="77777777" w:rsidR="008A2C50" w:rsidRPr="00A54185" w:rsidRDefault="008A2C50" w:rsidP="00FF5ED9">
            <w:pPr>
              <w:jc w:val="center"/>
              <w:rPr>
                <w:rFonts w:ascii="Century Gothic" w:hAnsi="Century Gothic"/>
                <w:b/>
                <w:bCs/>
                <w:sz w:val="16"/>
                <w:szCs w:val="16"/>
              </w:rPr>
            </w:pPr>
            <w:r w:rsidRPr="00A54185">
              <w:rPr>
                <w:rFonts w:ascii="Century Gothic" w:hAnsi="Century Gothic"/>
                <w:b/>
                <w:bCs/>
                <w:sz w:val="16"/>
                <w:szCs w:val="16"/>
              </w:rPr>
              <w:t>2021</w:t>
            </w:r>
          </w:p>
        </w:tc>
        <w:tc>
          <w:tcPr>
            <w:tcW w:w="0" w:type="auto"/>
            <w:noWrap/>
            <w:vAlign w:val="center"/>
            <w:hideMark/>
          </w:tcPr>
          <w:p w14:paraId="1E8668F2" w14:textId="77777777" w:rsidR="008A2C50" w:rsidRPr="00A54185" w:rsidRDefault="008A2C50" w:rsidP="00FF5ED9">
            <w:pPr>
              <w:jc w:val="center"/>
              <w:rPr>
                <w:rFonts w:ascii="Century Gothic" w:hAnsi="Century Gothic"/>
                <w:b/>
                <w:bCs/>
                <w:sz w:val="16"/>
                <w:szCs w:val="16"/>
              </w:rPr>
            </w:pPr>
            <w:r w:rsidRPr="00A54185">
              <w:rPr>
                <w:rFonts w:ascii="Century Gothic" w:hAnsi="Century Gothic"/>
                <w:b/>
                <w:bCs/>
                <w:sz w:val="16"/>
                <w:szCs w:val="16"/>
              </w:rPr>
              <w:t>2022</w:t>
            </w:r>
          </w:p>
        </w:tc>
        <w:tc>
          <w:tcPr>
            <w:tcW w:w="0" w:type="auto"/>
            <w:noWrap/>
            <w:vAlign w:val="center"/>
            <w:hideMark/>
          </w:tcPr>
          <w:p w14:paraId="2574D2B9" w14:textId="77777777" w:rsidR="008A2C50" w:rsidRPr="00A54185" w:rsidRDefault="008A2C50" w:rsidP="00FF5ED9">
            <w:pPr>
              <w:jc w:val="center"/>
              <w:rPr>
                <w:rFonts w:ascii="Century Gothic" w:hAnsi="Century Gothic"/>
                <w:b/>
                <w:bCs/>
                <w:sz w:val="16"/>
                <w:szCs w:val="16"/>
              </w:rPr>
            </w:pPr>
            <w:r w:rsidRPr="00A54185">
              <w:rPr>
                <w:rFonts w:ascii="Century Gothic" w:hAnsi="Century Gothic"/>
                <w:b/>
                <w:bCs/>
                <w:sz w:val="16"/>
                <w:szCs w:val="16"/>
              </w:rPr>
              <w:t>2023</w:t>
            </w:r>
          </w:p>
        </w:tc>
      </w:tr>
      <w:tr w:rsidR="008A2C50" w:rsidRPr="00A54185" w14:paraId="4A6D1CBC" w14:textId="77777777" w:rsidTr="00FF5ED9">
        <w:trPr>
          <w:trHeight w:val="30"/>
        </w:trPr>
        <w:tc>
          <w:tcPr>
            <w:tcW w:w="0" w:type="auto"/>
            <w:noWrap/>
            <w:vAlign w:val="center"/>
            <w:hideMark/>
          </w:tcPr>
          <w:p w14:paraId="525E5E2E" w14:textId="77777777" w:rsidR="008A2C50" w:rsidRPr="00A54185" w:rsidRDefault="008A2C50" w:rsidP="00FF5ED9">
            <w:pPr>
              <w:rPr>
                <w:rFonts w:ascii="Century Gothic" w:hAnsi="Century Gothic"/>
                <w:sz w:val="16"/>
                <w:szCs w:val="16"/>
              </w:rPr>
            </w:pPr>
            <w:r w:rsidRPr="00A54185">
              <w:rPr>
                <w:rFonts w:ascii="Century Gothic" w:hAnsi="Century Gothic"/>
                <w:sz w:val="16"/>
                <w:szCs w:val="16"/>
              </w:rPr>
              <w:t>Електроенергія</w:t>
            </w:r>
          </w:p>
        </w:tc>
        <w:tc>
          <w:tcPr>
            <w:tcW w:w="0" w:type="auto"/>
            <w:noWrap/>
            <w:vAlign w:val="center"/>
            <w:hideMark/>
          </w:tcPr>
          <w:p w14:paraId="094FECDF" w14:textId="77777777" w:rsidR="008A2C50" w:rsidRPr="00A54185" w:rsidRDefault="008A2C50" w:rsidP="00FF5ED9">
            <w:pPr>
              <w:jc w:val="center"/>
              <w:rPr>
                <w:rFonts w:ascii="Century Gothic" w:hAnsi="Century Gothic"/>
                <w:sz w:val="16"/>
                <w:szCs w:val="16"/>
              </w:rPr>
            </w:pPr>
            <w:r w:rsidRPr="00A54185">
              <w:rPr>
                <w:rFonts w:ascii="Century Gothic" w:hAnsi="Century Gothic"/>
                <w:sz w:val="16"/>
                <w:szCs w:val="16"/>
              </w:rPr>
              <w:t>МВт*год</w:t>
            </w:r>
          </w:p>
        </w:tc>
        <w:tc>
          <w:tcPr>
            <w:tcW w:w="0" w:type="auto"/>
            <w:vAlign w:val="center"/>
          </w:tcPr>
          <w:p w14:paraId="5A3ED88A" w14:textId="77777777" w:rsidR="008A2C50" w:rsidRPr="00A54185" w:rsidRDefault="008A2C50" w:rsidP="00FF5ED9">
            <w:pPr>
              <w:jc w:val="center"/>
              <w:rPr>
                <w:rFonts w:ascii="Century Gothic" w:hAnsi="Century Gothic"/>
                <w:sz w:val="16"/>
                <w:szCs w:val="16"/>
              </w:rPr>
            </w:pPr>
            <w:r w:rsidRPr="00A54185">
              <w:rPr>
                <w:rFonts w:ascii="Century Gothic" w:hAnsi="Century Gothic"/>
                <w:sz w:val="16"/>
                <w:szCs w:val="16"/>
              </w:rPr>
              <w:t>66 097,00</w:t>
            </w:r>
          </w:p>
        </w:tc>
        <w:tc>
          <w:tcPr>
            <w:tcW w:w="0" w:type="auto"/>
            <w:vAlign w:val="center"/>
          </w:tcPr>
          <w:p w14:paraId="38060272" w14:textId="77777777" w:rsidR="008A2C50" w:rsidRPr="00A54185" w:rsidRDefault="008A2C50" w:rsidP="00FF5ED9">
            <w:pPr>
              <w:jc w:val="center"/>
              <w:rPr>
                <w:rFonts w:ascii="Century Gothic" w:hAnsi="Century Gothic"/>
                <w:sz w:val="16"/>
                <w:szCs w:val="16"/>
              </w:rPr>
            </w:pPr>
            <w:r w:rsidRPr="00A54185">
              <w:rPr>
                <w:rFonts w:ascii="Century Gothic" w:hAnsi="Century Gothic"/>
                <w:sz w:val="16"/>
                <w:szCs w:val="16"/>
              </w:rPr>
              <w:t>69 216,00</w:t>
            </w:r>
          </w:p>
        </w:tc>
        <w:tc>
          <w:tcPr>
            <w:tcW w:w="0" w:type="auto"/>
            <w:vAlign w:val="center"/>
          </w:tcPr>
          <w:p w14:paraId="5998A0DC" w14:textId="77777777" w:rsidR="008A2C50" w:rsidRPr="00A54185" w:rsidRDefault="008A2C50" w:rsidP="00FF5ED9">
            <w:pPr>
              <w:jc w:val="center"/>
              <w:rPr>
                <w:rFonts w:ascii="Century Gothic" w:hAnsi="Century Gothic"/>
                <w:sz w:val="16"/>
                <w:szCs w:val="16"/>
              </w:rPr>
            </w:pPr>
            <w:r w:rsidRPr="00A54185">
              <w:rPr>
                <w:rFonts w:ascii="Century Gothic" w:hAnsi="Century Gothic"/>
                <w:sz w:val="16"/>
                <w:szCs w:val="16"/>
              </w:rPr>
              <w:t>69 560,90</w:t>
            </w:r>
          </w:p>
        </w:tc>
        <w:tc>
          <w:tcPr>
            <w:tcW w:w="0" w:type="auto"/>
            <w:vAlign w:val="center"/>
          </w:tcPr>
          <w:p w14:paraId="4F6002C5" w14:textId="77777777" w:rsidR="008A2C50" w:rsidRPr="00A54185" w:rsidRDefault="008A2C50" w:rsidP="00FF5ED9">
            <w:pPr>
              <w:jc w:val="center"/>
              <w:rPr>
                <w:rFonts w:ascii="Century Gothic" w:hAnsi="Century Gothic"/>
                <w:sz w:val="16"/>
                <w:szCs w:val="16"/>
              </w:rPr>
            </w:pPr>
            <w:r w:rsidRPr="00A54185">
              <w:rPr>
                <w:rFonts w:ascii="Century Gothic" w:hAnsi="Century Gothic"/>
                <w:sz w:val="16"/>
                <w:szCs w:val="16"/>
              </w:rPr>
              <w:t>72 396,80</w:t>
            </w:r>
          </w:p>
        </w:tc>
        <w:tc>
          <w:tcPr>
            <w:tcW w:w="0" w:type="auto"/>
            <w:noWrap/>
            <w:vAlign w:val="center"/>
          </w:tcPr>
          <w:p w14:paraId="31571A28" w14:textId="77777777" w:rsidR="008A2C50" w:rsidRPr="00A54185" w:rsidRDefault="008A2C50" w:rsidP="00FF5ED9">
            <w:pPr>
              <w:jc w:val="center"/>
              <w:rPr>
                <w:rFonts w:ascii="Century Gothic" w:hAnsi="Century Gothic"/>
                <w:sz w:val="16"/>
                <w:szCs w:val="16"/>
              </w:rPr>
            </w:pPr>
            <w:r w:rsidRPr="00A54185">
              <w:rPr>
                <w:rFonts w:ascii="Century Gothic" w:hAnsi="Century Gothic"/>
                <w:sz w:val="16"/>
                <w:szCs w:val="16"/>
              </w:rPr>
              <w:t>80 845,80</w:t>
            </w:r>
          </w:p>
        </w:tc>
        <w:tc>
          <w:tcPr>
            <w:tcW w:w="0" w:type="auto"/>
            <w:noWrap/>
            <w:vAlign w:val="center"/>
          </w:tcPr>
          <w:p w14:paraId="75933B28" w14:textId="77777777" w:rsidR="008A2C50" w:rsidRPr="00A54185" w:rsidRDefault="008A2C50" w:rsidP="00FF5ED9">
            <w:pPr>
              <w:jc w:val="center"/>
              <w:rPr>
                <w:rFonts w:ascii="Century Gothic" w:hAnsi="Century Gothic"/>
                <w:sz w:val="16"/>
                <w:szCs w:val="16"/>
              </w:rPr>
            </w:pPr>
            <w:r w:rsidRPr="00A54185">
              <w:rPr>
                <w:rFonts w:ascii="Century Gothic" w:hAnsi="Century Gothic"/>
                <w:sz w:val="16"/>
                <w:szCs w:val="16"/>
              </w:rPr>
              <w:t>77 346,90</w:t>
            </w:r>
          </w:p>
        </w:tc>
        <w:tc>
          <w:tcPr>
            <w:tcW w:w="0" w:type="auto"/>
            <w:noWrap/>
            <w:vAlign w:val="center"/>
          </w:tcPr>
          <w:p w14:paraId="2C516A70" w14:textId="77777777" w:rsidR="008A2C50" w:rsidRPr="00A54185" w:rsidRDefault="008A2C50" w:rsidP="00FF5ED9">
            <w:pPr>
              <w:jc w:val="center"/>
              <w:rPr>
                <w:rFonts w:ascii="Century Gothic" w:hAnsi="Century Gothic"/>
                <w:sz w:val="16"/>
                <w:szCs w:val="16"/>
              </w:rPr>
            </w:pPr>
            <w:r w:rsidRPr="00A54185">
              <w:rPr>
                <w:rFonts w:ascii="Century Gothic" w:hAnsi="Century Gothic"/>
                <w:sz w:val="16"/>
                <w:szCs w:val="16"/>
              </w:rPr>
              <w:t>68 150,30</w:t>
            </w:r>
          </w:p>
        </w:tc>
      </w:tr>
      <w:tr w:rsidR="008A2C50" w:rsidRPr="00A54185" w14:paraId="415F42B8" w14:textId="77777777" w:rsidTr="00FF5ED9">
        <w:trPr>
          <w:trHeight w:val="30"/>
        </w:trPr>
        <w:tc>
          <w:tcPr>
            <w:tcW w:w="0" w:type="auto"/>
            <w:noWrap/>
            <w:vAlign w:val="center"/>
          </w:tcPr>
          <w:p w14:paraId="56F42E2A" w14:textId="77777777" w:rsidR="008A2C50" w:rsidRPr="00A54185" w:rsidRDefault="008A2C50" w:rsidP="00FF5ED9">
            <w:pPr>
              <w:jc w:val="right"/>
              <w:rPr>
                <w:rFonts w:ascii="Century Gothic" w:hAnsi="Century Gothic"/>
                <w:i/>
                <w:iCs/>
                <w:sz w:val="16"/>
                <w:szCs w:val="16"/>
              </w:rPr>
            </w:pPr>
            <w:r w:rsidRPr="00A54185">
              <w:rPr>
                <w:rFonts w:ascii="Century Gothic" w:hAnsi="Century Gothic"/>
                <w:i/>
                <w:iCs/>
                <w:sz w:val="16"/>
                <w:szCs w:val="16"/>
              </w:rPr>
              <w:t>Багатоквартирні будинки</w:t>
            </w:r>
          </w:p>
        </w:tc>
        <w:tc>
          <w:tcPr>
            <w:tcW w:w="0" w:type="auto"/>
            <w:noWrap/>
            <w:vAlign w:val="center"/>
          </w:tcPr>
          <w:p w14:paraId="709BE13D" w14:textId="77777777" w:rsidR="008A2C50" w:rsidRPr="00A54185" w:rsidRDefault="008A2C50" w:rsidP="00FF5ED9">
            <w:pPr>
              <w:jc w:val="center"/>
              <w:rPr>
                <w:rFonts w:ascii="Century Gothic" w:hAnsi="Century Gothic"/>
                <w:sz w:val="16"/>
                <w:szCs w:val="16"/>
              </w:rPr>
            </w:pPr>
            <w:r w:rsidRPr="00A54185">
              <w:rPr>
                <w:rFonts w:ascii="Century Gothic" w:hAnsi="Century Gothic"/>
                <w:sz w:val="16"/>
                <w:szCs w:val="16"/>
              </w:rPr>
              <w:t>МВт*год</w:t>
            </w:r>
          </w:p>
        </w:tc>
        <w:tc>
          <w:tcPr>
            <w:tcW w:w="0" w:type="auto"/>
            <w:vAlign w:val="center"/>
          </w:tcPr>
          <w:p w14:paraId="271CD527" w14:textId="77777777" w:rsidR="008A2C50" w:rsidRPr="00A54185" w:rsidRDefault="008A2C50" w:rsidP="00FF5ED9">
            <w:pPr>
              <w:jc w:val="center"/>
              <w:rPr>
                <w:rFonts w:ascii="Century Gothic" w:hAnsi="Century Gothic"/>
                <w:sz w:val="16"/>
                <w:szCs w:val="16"/>
              </w:rPr>
            </w:pPr>
            <w:r w:rsidRPr="00A54185">
              <w:rPr>
                <w:rFonts w:ascii="Century Gothic" w:hAnsi="Century Gothic"/>
                <w:sz w:val="16"/>
                <w:szCs w:val="16"/>
              </w:rPr>
              <w:t>51 565,0</w:t>
            </w:r>
          </w:p>
        </w:tc>
        <w:tc>
          <w:tcPr>
            <w:tcW w:w="0" w:type="auto"/>
            <w:vAlign w:val="center"/>
          </w:tcPr>
          <w:p w14:paraId="1829F38A" w14:textId="77777777" w:rsidR="008A2C50" w:rsidRPr="00A54185" w:rsidRDefault="008A2C50" w:rsidP="00FF5ED9">
            <w:pPr>
              <w:jc w:val="center"/>
              <w:rPr>
                <w:rFonts w:ascii="Century Gothic" w:hAnsi="Century Gothic"/>
                <w:sz w:val="16"/>
                <w:szCs w:val="16"/>
              </w:rPr>
            </w:pPr>
            <w:r w:rsidRPr="00A54185">
              <w:rPr>
                <w:rFonts w:ascii="Century Gothic" w:hAnsi="Century Gothic"/>
                <w:sz w:val="16"/>
                <w:szCs w:val="16"/>
              </w:rPr>
              <w:t>53 832,5</w:t>
            </w:r>
          </w:p>
        </w:tc>
        <w:tc>
          <w:tcPr>
            <w:tcW w:w="0" w:type="auto"/>
            <w:vAlign w:val="center"/>
          </w:tcPr>
          <w:p w14:paraId="1C70BBB8" w14:textId="77777777" w:rsidR="008A2C50" w:rsidRPr="00A54185" w:rsidRDefault="008A2C50" w:rsidP="00FF5ED9">
            <w:pPr>
              <w:jc w:val="center"/>
              <w:rPr>
                <w:rFonts w:ascii="Century Gothic" w:hAnsi="Century Gothic"/>
                <w:sz w:val="16"/>
                <w:szCs w:val="16"/>
              </w:rPr>
            </w:pPr>
            <w:r w:rsidRPr="00A54185">
              <w:rPr>
                <w:rFonts w:ascii="Century Gothic" w:hAnsi="Century Gothic"/>
                <w:sz w:val="16"/>
                <w:szCs w:val="16"/>
              </w:rPr>
              <w:t>53 754,4</w:t>
            </w:r>
          </w:p>
        </w:tc>
        <w:tc>
          <w:tcPr>
            <w:tcW w:w="0" w:type="auto"/>
            <w:vAlign w:val="center"/>
          </w:tcPr>
          <w:p w14:paraId="2BDE395E" w14:textId="77777777" w:rsidR="008A2C50" w:rsidRPr="00A54185" w:rsidRDefault="008A2C50" w:rsidP="00FF5ED9">
            <w:pPr>
              <w:jc w:val="center"/>
              <w:rPr>
                <w:rFonts w:ascii="Century Gothic" w:hAnsi="Century Gothic"/>
                <w:sz w:val="16"/>
                <w:szCs w:val="16"/>
              </w:rPr>
            </w:pPr>
            <w:r w:rsidRPr="00A54185">
              <w:rPr>
                <w:rFonts w:ascii="Century Gothic" w:hAnsi="Century Gothic"/>
                <w:sz w:val="16"/>
                <w:szCs w:val="16"/>
              </w:rPr>
              <w:t>55 930,4</w:t>
            </w:r>
          </w:p>
        </w:tc>
        <w:tc>
          <w:tcPr>
            <w:tcW w:w="0" w:type="auto"/>
            <w:noWrap/>
            <w:vAlign w:val="center"/>
          </w:tcPr>
          <w:p w14:paraId="074B957B" w14:textId="77777777" w:rsidR="008A2C50" w:rsidRPr="00A54185" w:rsidRDefault="008A2C50" w:rsidP="00FF5ED9">
            <w:pPr>
              <w:jc w:val="center"/>
              <w:rPr>
                <w:rFonts w:ascii="Century Gothic" w:hAnsi="Century Gothic"/>
                <w:sz w:val="16"/>
                <w:szCs w:val="16"/>
              </w:rPr>
            </w:pPr>
            <w:r w:rsidRPr="00A54185">
              <w:rPr>
                <w:rFonts w:ascii="Century Gothic" w:hAnsi="Century Gothic"/>
                <w:sz w:val="16"/>
                <w:szCs w:val="16"/>
              </w:rPr>
              <w:t>63 185,1</w:t>
            </w:r>
          </w:p>
        </w:tc>
        <w:tc>
          <w:tcPr>
            <w:tcW w:w="0" w:type="auto"/>
            <w:noWrap/>
            <w:vAlign w:val="center"/>
          </w:tcPr>
          <w:p w14:paraId="79B24A59" w14:textId="77777777" w:rsidR="008A2C50" w:rsidRPr="00A54185" w:rsidRDefault="008A2C50" w:rsidP="00FF5ED9">
            <w:pPr>
              <w:jc w:val="center"/>
              <w:rPr>
                <w:rFonts w:ascii="Century Gothic" w:hAnsi="Century Gothic"/>
                <w:sz w:val="16"/>
                <w:szCs w:val="16"/>
              </w:rPr>
            </w:pPr>
            <w:r w:rsidRPr="00A54185">
              <w:rPr>
                <w:rFonts w:ascii="Century Gothic" w:hAnsi="Century Gothic"/>
                <w:sz w:val="16"/>
                <w:szCs w:val="16"/>
              </w:rPr>
              <w:t>60 147,8</w:t>
            </w:r>
          </w:p>
        </w:tc>
        <w:tc>
          <w:tcPr>
            <w:tcW w:w="0" w:type="auto"/>
            <w:noWrap/>
            <w:vAlign w:val="center"/>
          </w:tcPr>
          <w:p w14:paraId="47DB4127" w14:textId="77777777" w:rsidR="008A2C50" w:rsidRPr="00A54185" w:rsidRDefault="008A2C50" w:rsidP="00FF5ED9">
            <w:pPr>
              <w:jc w:val="center"/>
              <w:rPr>
                <w:rFonts w:ascii="Century Gothic" w:hAnsi="Century Gothic"/>
                <w:sz w:val="16"/>
                <w:szCs w:val="16"/>
              </w:rPr>
            </w:pPr>
            <w:r w:rsidRPr="00A54185">
              <w:rPr>
                <w:rFonts w:ascii="Century Gothic" w:hAnsi="Century Gothic"/>
                <w:sz w:val="16"/>
                <w:szCs w:val="16"/>
              </w:rPr>
              <w:t>58 520,6</w:t>
            </w:r>
          </w:p>
        </w:tc>
      </w:tr>
      <w:tr w:rsidR="008A2C50" w:rsidRPr="00A54185" w14:paraId="2A144093" w14:textId="77777777" w:rsidTr="00FF5ED9">
        <w:trPr>
          <w:trHeight w:val="30"/>
        </w:trPr>
        <w:tc>
          <w:tcPr>
            <w:tcW w:w="0" w:type="auto"/>
            <w:noWrap/>
            <w:vAlign w:val="center"/>
          </w:tcPr>
          <w:p w14:paraId="7E8F669B" w14:textId="77777777" w:rsidR="008A2C50" w:rsidRPr="00A54185" w:rsidRDefault="008A2C50" w:rsidP="00FF5ED9">
            <w:pPr>
              <w:jc w:val="right"/>
              <w:rPr>
                <w:rFonts w:ascii="Century Gothic" w:hAnsi="Century Gothic"/>
                <w:i/>
                <w:iCs/>
                <w:sz w:val="16"/>
                <w:szCs w:val="16"/>
              </w:rPr>
            </w:pPr>
            <w:r w:rsidRPr="00A54185">
              <w:rPr>
                <w:rFonts w:ascii="Century Gothic" w:hAnsi="Century Gothic"/>
                <w:i/>
                <w:iCs/>
                <w:sz w:val="16"/>
                <w:szCs w:val="16"/>
              </w:rPr>
              <w:t>Одноквартирні будинки</w:t>
            </w:r>
          </w:p>
        </w:tc>
        <w:tc>
          <w:tcPr>
            <w:tcW w:w="0" w:type="auto"/>
            <w:noWrap/>
            <w:vAlign w:val="center"/>
          </w:tcPr>
          <w:p w14:paraId="5E603960" w14:textId="77777777" w:rsidR="008A2C50" w:rsidRPr="00A54185" w:rsidRDefault="008A2C50" w:rsidP="00FF5ED9">
            <w:pPr>
              <w:jc w:val="center"/>
              <w:rPr>
                <w:rFonts w:ascii="Century Gothic" w:hAnsi="Century Gothic"/>
                <w:sz w:val="16"/>
                <w:szCs w:val="16"/>
              </w:rPr>
            </w:pPr>
            <w:r w:rsidRPr="00A54185">
              <w:rPr>
                <w:rFonts w:ascii="Century Gothic" w:hAnsi="Century Gothic"/>
                <w:sz w:val="16"/>
                <w:szCs w:val="16"/>
              </w:rPr>
              <w:t>МВт*год</w:t>
            </w:r>
          </w:p>
        </w:tc>
        <w:tc>
          <w:tcPr>
            <w:tcW w:w="0" w:type="auto"/>
            <w:vAlign w:val="center"/>
          </w:tcPr>
          <w:p w14:paraId="2C85F576" w14:textId="77777777" w:rsidR="008A2C50" w:rsidRPr="00A54185" w:rsidRDefault="008A2C50" w:rsidP="00FF5ED9">
            <w:pPr>
              <w:jc w:val="center"/>
              <w:rPr>
                <w:rFonts w:ascii="Century Gothic" w:hAnsi="Century Gothic"/>
                <w:sz w:val="16"/>
                <w:szCs w:val="16"/>
              </w:rPr>
            </w:pPr>
            <w:r w:rsidRPr="00A54185">
              <w:rPr>
                <w:rFonts w:ascii="Century Gothic" w:hAnsi="Century Gothic"/>
                <w:sz w:val="16"/>
                <w:szCs w:val="16"/>
              </w:rPr>
              <w:t>14 532,0</w:t>
            </w:r>
          </w:p>
        </w:tc>
        <w:tc>
          <w:tcPr>
            <w:tcW w:w="0" w:type="auto"/>
            <w:vAlign w:val="center"/>
          </w:tcPr>
          <w:p w14:paraId="2A2684B0" w14:textId="77777777" w:rsidR="008A2C50" w:rsidRPr="00A54185" w:rsidRDefault="008A2C50" w:rsidP="00FF5ED9">
            <w:pPr>
              <w:jc w:val="center"/>
              <w:rPr>
                <w:rFonts w:ascii="Century Gothic" w:hAnsi="Century Gothic"/>
                <w:sz w:val="16"/>
                <w:szCs w:val="16"/>
              </w:rPr>
            </w:pPr>
            <w:r w:rsidRPr="00A54185">
              <w:rPr>
                <w:rFonts w:ascii="Century Gothic" w:hAnsi="Century Gothic"/>
                <w:sz w:val="16"/>
                <w:szCs w:val="16"/>
              </w:rPr>
              <w:t>15 383,5</w:t>
            </w:r>
          </w:p>
        </w:tc>
        <w:tc>
          <w:tcPr>
            <w:tcW w:w="0" w:type="auto"/>
            <w:vAlign w:val="center"/>
          </w:tcPr>
          <w:p w14:paraId="22BD1F18" w14:textId="77777777" w:rsidR="008A2C50" w:rsidRPr="00A54185" w:rsidRDefault="008A2C50" w:rsidP="00FF5ED9">
            <w:pPr>
              <w:jc w:val="center"/>
              <w:rPr>
                <w:rFonts w:ascii="Century Gothic" w:hAnsi="Century Gothic"/>
                <w:sz w:val="16"/>
                <w:szCs w:val="16"/>
              </w:rPr>
            </w:pPr>
            <w:r w:rsidRPr="00A54185">
              <w:rPr>
                <w:rFonts w:ascii="Century Gothic" w:hAnsi="Century Gothic"/>
                <w:sz w:val="16"/>
                <w:szCs w:val="16"/>
              </w:rPr>
              <w:t>15 806,5</w:t>
            </w:r>
          </w:p>
        </w:tc>
        <w:tc>
          <w:tcPr>
            <w:tcW w:w="0" w:type="auto"/>
            <w:vAlign w:val="center"/>
          </w:tcPr>
          <w:p w14:paraId="4C5E9650" w14:textId="77777777" w:rsidR="008A2C50" w:rsidRPr="00A54185" w:rsidRDefault="008A2C50" w:rsidP="00FF5ED9">
            <w:pPr>
              <w:jc w:val="center"/>
              <w:rPr>
                <w:rFonts w:ascii="Century Gothic" w:hAnsi="Century Gothic"/>
                <w:sz w:val="16"/>
                <w:szCs w:val="16"/>
              </w:rPr>
            </w:pPr>
            <w:r w:rsidRPr="00A54185">
              <w:rPr>
                <w:rFonts w:ascii="Century Gothic" w:hAnsi="Century Gothic"/>
                <w:sz w:val="16"/>
                <w:szCs w:val="16"/>
              </w:rPr>
              <w:t>16 466,4</w:t>
            </w:r>
          </w:p>
        </w:tc>
        <w:tc>
          <w:tcPr>
            <w:tcW w:w="0" w:type="auto"/>
            <w:noWrap/>
            <w:vAlign w:val="center"/>
          </w:tcPr>
          <w:p w14:paraId="63B9568C" w14:textId="77777777" w:rsidR="008A2C50" w:rsidRPr="00A54185" w:rsidRDefault="008A2C50" w:rsidP="00FF5ED9">
            <w:pPr>
              <w:jc w:val="center"/>
              <w:rPr>
                <w:rFonts w:ascii="Century Gothic" w:hAnsi="Century Gothic"/>
                <w:sz w:val="16"/>
                <w:szCs w:val="16"/>
              </w:rPr>
            </w:pPr>
            <w:r w:rsidRPr="00A54185">
              <w:rPr>
                <w:rFonts w:ascii="Century Gothic" w:hAnsi="Century Gothic"/>
                <w:sz w:val="16"/>
                <w:szCs w:val="16"/>
              </w:rPr>
              <w:t>17 660,7</w:t>
            </w:r>
          </w:p>
        </w:tc>
        <w:tc>
          <w:tcPr>
            <w:tcW w:w="0" w:type="auto"/>
            <w:noWrap/>
            <w:vAlign w:val="center"/>
          </w:tcPr>
          <w:p w14:paraId="583A30BE" w14:textId="77777777" w:rsidR="008A2C50" w:rsidRPr="00A54185" w:rsidRDefault="008A2C50" w:rsidP="00FF5ED9">
            <w:pPr>
              <w:jc w:val="center"/>
              <w:rPr>
                <w:rFonts w:ascii="Century Gothic" w:hAnsi="Century Gothic"/>
                <w:sz w:val="16"/>
                <w:szCs w:val="16"/>
              </w:rPr>
            </w:pPr>
            <w:r w:rsidRPr="00A54185">
              <w:rPr>
                <w:rFonts w:ascii="Century Gothic" w:hAnsi="Century Gothic"/>
                <w:sz w:val="16"/>
                <w:szCs w:val="16"/>
              </w:rPr>
              <w:t>17 199,1</w:t>
            </w:r>
          </w:p>
        </w:tc>
        <w:tc>
          <w:tcPr>
            <w:tcW w:w="0" w:type="auto"/>
            <w:noWrap/>
            <w:vAlign w:val="center"/>
          </w:tcPr>
          <w:p w14:paraId="4B6CDAD7" w14:textId="77777777" w:rsidR="008A2C50" w:rsidRPr="00A54185" w:rsidRDefault="008A2C50" w:rsidP="00FF5ED9">
            <w:pPr>
              <w:jc w:val="center"/>
              <w:rPr>
                <w:rFonts w:ascii="Century Gothic" w:hAnsi="Century Gothic"/>
                <w:sz w:val="16"/>
                <w:szCs w:val="16"/>
              </w:rPr>
            </w:pPr>
            <w:r w:rsidRPr="00A54185">
              <w:rPr>
                <w:rFonts w:ascii="Century Gothic" w:hAnsi="Century Gothic"/>
                <w:sz w:val="16"/>
                <w:szCs w:val="16"/>
              </w:rPr>
              <w:t>9 629,7</w:t>
            </w:r>
          </w:p>
        </w:tc>
      </w:tr>
      <w:tr w:rsidR="008A2C50" w:rsidRPr="00A54185" w14:paraId="4D1B39D1" w14:textId="77777777" w:rsidTr="00FF5ED9">
        <w:trPr>
          <w:trHeight w:val="30"/>
        </w:trPr>
        <w:tc>
          <w:tcPr>
            <w:tcW w:w="0" w:type="auto"/>
            <w:noWrap/>
            <w:vAlign w:val="center"/>
            <w:hideMark/>
          </w:tcPr>
          <w:p w14:paraId="65FE1267" w14:textId="77777777" w:rsidR="008A2C50" w:rsidRPr="00A54185" w:rsidRDefault="008A2C50" w:rsidP="00FF5ED9">
            <w:pPr>
              <w:rPr>
                <w:rFonts w:ascii="Century Gothic" w:hAnsi="Century Gothic"/>
                <w:sz w:val="16"/>
                <w:szCs w:val="16"/>
              </w:rPr>
            </w:pPr>
            <w:r w:rsidRPr="00A54185">
              <w:rPr>
                <w:rFonts w:ascii="Century Gothic" w:hAnsi="Century Gothic"/>
                <w:sz w:val="16"/>
                <w:szCs w:val="16"/>
              </w:rPr>
              <w:t>Природний газ</w:t>
            </w:r>
          </w:p>
        </w:tc>
        <w:tc>
          <w:tcPr>
            <w:tcW w:w="0" w:type="auto"/>
            <w:noWrap/>
            <w:vAlign w:val="center"/>
            <w:hideMark/>
          </w:tcPr>
          <w:p w14:paraId="5F14F2CD" w14:textId="77777777" w:rsidR="008A2C50" w:rsidRPr="00A54185" w:rsidRDefault="008A2C50" w:rsidP="00FF5ED9">
            <w:pPr>
              <w:jc w:val="center"/>
              <w:rPr>
                <w:rFonts w:ascii="Century Gothic" w:hAnsi="Century Gothic"/>
                <w:sz w:val="16"/>
                <w:szCs w:val="16"/>
              </w:rPr>
            </w:pPr>
            <w:r w:rsidRPr="00A54185">
              <w:rPr>
                <w:rFonts w:ascii="Century Gothic" w:hAnsi="Century Gothic"/>
                <w:sz w:val="16"/>
                <w:szCs w:val="16"/>
              </w:rPr>
              <w:t>тис.м</w:t>
            </w:r>
            <w:r w:rsidRPr="00A54185">
              <w:rPr>
                <w:rFonts w:ascii="Century Gothic" w:hAnsi="Century Gothic"/>
                <w:sz w:val="16"/>
                <w:szCs w:val="16"/>
                <w:vertAlign w:val="superscript"/>
              </w:rPr>
              <w:t>3</w:t>
            </w:r>
          </w:p>
        </w:tc>
        <w:tc>
          <w:tcPr>
            <w:tcW w:w="0" w:type="auto"/>
            <w:vAlign w:val="center"/>
          </w:tcPr>
          <w:p w14:paraId="41B38634" w14:textId="77777777" w:rsidR="008A2C50" w:rsidRPr="00A54185" w:rsidRDefault="008A2C50" w:rsidP="00FF5ED9">
            <w:pPr>
              <w:jc w:val="center"/>
              <w:rPr>
                <w:rFonts w:ascii="Century Gothic" w:hAnsi="Century Gothic"/>
                <w:sz w:val="16"/>
                <w:szCs w:val="16"/>
              </w:rPr>
            </w:pPr>
            <w:r w:rsidRPr="00A54185">
              <w:rPr>
                <w:rFonts w:ascii="Century Gothic" w:hAnsi="Century Gothic"/>
                <w:sz w:val="16"/>
                <w:szCs w:val="16"/>
              </w:rPr>
              <w:t>19 016,60</w:t>
            </w:r>
          </w:p>
        </w:tc>
        <w:tc>
          <w:tcPr>
            <w:tcW w:w="0" w:type="auto"/>
            <w:vAlign w:val="center"/>
          </w:tcPr>
          <w:p w14:paraId="1F3049AA" w14:textId="77777777" w:rsidR="008A2C50" w:rsidRPr="00A54185" w:rsidRDefault="008A2C50" w:rsidP="00FF5ED9">
            <w:pPr>
              <w:jc w:val="center"/>
              <w:rPr>
                <w:rFonts w:ascii="Century Gothic" w:hAnsi="Century Gothic"/>
                <w:sz w:val="16"/>
                <w:szCs w:val="16"/>
              </w:rPr>
            </w:pPr>
            <w:r w:rsidRPr="00A54185">
              <w:rPr>
                <w:rFonts w:ascii="Century Gothic" w:hAnsi="Century Gothic"/>
                <w:sz w:val="16"/>
                <w:szCs w:val="16"/>
              </w:rPr>
              <w:t>17 543,00</w:t>
            </w:r>
          </w:p>
        </w:tc>
        <w:tc>
          <w:tcPr>
            <w:tcW w:w="0" w:type="auto"/>
            <w:vAlign w:val="center"/>
          </w:tcPr>
          <w:p w14:paraId="1A86D142" w14:textId="77777777" w:rsidR="008A2C50" w:rsidRPr="00A54185" w:rsidRDefault="008A2C50" w:rsidP="00FF5ED9">
            <w:pPr>
              <w:jc w:val="center"/>
              <w:rPr>
                <w:rFonts w:ascii="Century Gothic" w:hAnsi="Century Gothic"/>
                <w:sz w:val="16"/>
                <w:szCs w:val="16"/>
              </w:rPr>
            </w:pPr>
            <w:r w:rsidRPr="00A54185">
              <w:rPr>
                <w:rFonts w:ascii="Century Gothic" w:hAnsi="Century Gothic"/>
                <w:sz w:val="16"/>
                <w:szCs w:val="16"/>
              </w:rPr>
              <w:t>14 790,10</w:t>
            </w:r>
          </w:p>
        </w:tc>
        <w:tc>
          <w:tcPr>
            <w:tcW w:w="0" w:type="auto"/>
            <w:vAlign w:val="center"/>
          </w:tcPr>
          <w:p w14:paraId="411683EE" w14:textId="77777777" w:rsidR="008A2C50" w:rsidRPr="00A54185" w:rsidRDefault="008A2C50" w:rsidP="00FF5ED9">
            <w:pPr>
              <w:jc w:val="center"/>
              <w:rPr>
                <w:rFonts w:ascii="Century Gothic" w:hAnsi="Century Gothic"/>
                <w:sz w:val="16"/>
                <w:szCs w:val="16"/>
              </w:rPr>
            </w:pPr>
            <w:r w:rsidRPr="00A54185">
              <w:rPr>
                <w:rFonts w:ascii="Century Gothic" w:hAnsi="Century Gothic"/>
                <w:sz w:val="16"/>
                <w:szCs w:val="16"/>
              </w:rPr>
              <w:t>15 903,80</w:t>
            </w:r>
          </w:p>
        </w:tc>
        <w:tc>
          <w:tcPr>
            <w:tcW w:w="0" w:type="auto"/>
            <w:noWrap/>
            <w:vAlign w:val="center"/>
          </w:tcPr>
          <w:p w14:paraId="17D008B8" w14:textId="77777777" w:rsidR="008A2C50" w:rsidRPr="00A54185" w:rsidRDefault="008A2C50" w:rsidP="00FF5ED9">
            <w:pPr>
              <w:jc w:val="center"/>
              <w:rPr>
                <w:rFonts w:ascii="Century Gothic" w:hAnsi="Century Gothic"/>
                <w:sz w:val="16"/>
                <w:szCs w:val="16"/>
              </w:rPr>
            </w:pPr>
            <w:r w:rsidRPr="00A54185">
              <w:rPr>
                <w:rFonts w:ascii="Century Gothic" w:hAnsi="Century Gothic"/>
                <w:sz w:val="16"/>
                <w:szCs w:val="16"/>
              </w:rPr>
              <w:t>16 938,10</w:t>
            </w:r>
          </w:p>
        </w:tc>
        <w:tc>
          <w:tcPr>
            <w:tcW w:w="0" w:type="auto"/>
            <w:noWrap/>
            <w:vAlign w:val="center"/>
          </w:tcPr>
          <w:p w14:paraId="22EB4AB8" w14:textId="77777777" w:rsidR="008A2C50" w:rsidRPr="00A54185" w:rsidRDefault="008A2C50" w:rsidP="00FF5ED9">
            <w:pPr>
              <w:jc w:val="center"/>
              <w:rPr>
                <w:rFonts w:ascii="Century Gothic" w:hAnsi="Century Gothic"/>
                <w:sz w:val="16"/>
                <w:szCs w:val="16"/>
              </w:rPr>
            </w:pPr>
            <w:r w:rsidRPr="00A54185">
              <w:rPr>
                <w:rFonts w:ascii="Century Gothic" w:hAnsi="Century Gothic"/>
                <w:sz w:val="16"/>
                <w:szCs w:val="16"/>
              </w:rPr>
              <w:t>15 552,70</w:t>
            </w:r>
          </w:p>
        </w:tc>
        <w:tc>
          <w:tcPr>
            <w:tcW w:w="0" w:type="auto"/>
            <w:noWrap/>
            <w:vAlign w:val="center"/>
          </w:tcPr>
          <w:p w14:paraId="379E4072" w14:textId="77777777" w:rsidR="008A2C50" w:rsidRPr="00A54185" w:rsidRDefault="008A2C50" w:rsidP="00FF5ED9">
            <w:pPr>
              <w:jc w:val="center"/>
              <w:rPr>
                <w:rFonts w:ascii="Century Gothic" w:hAnsi="Century Gothic"/>
                <w:sz w:val="16"/>
                <w:szCs w:val="16"/>
              </w:rPr>
            </w:pPr>
            <w:r w:rsidRPr="00A54185">
              <w:rPr>
                <w:rFonts w:ascii="Century Gothic" w:hAnsi="Century Gothic"/>
                <w:sz w:val="16"/>
                <w:szCs w:val="16"/>
              </w:rPr>
              <w:t>15 157,60</w:t>
            </w:r>
          </w:p>
        </w:tc>
      </w:tr>
      <w:tr w:rsidR="008A2C50" w:rsidRPr="00A54185" w14:paraId="55CDAF1F" w14:textId="77777777" w:rsidTr="00FF5ED9">
        <w:trPr>
          <w:trHeight w:val="30"/>
        </w:trPr>
        <w:tc>
          <w:tcPr>
            <w:tcW w:w="0" w:type="auto"/>
            <w:noWrap/>
            <w:vAlign w:val="center"/>
          </w:tcPr>
          <w:p w14:paraId="2885F00D" w14:textId="77777777" w:rsidR="008A2C50" w:rsidRPr="00A54185" w:rsidRDefault="008A2C50" w:rsidP="00FF5ED9">
            <w:pPr>
              <w:jc w:val="right"/>
              <w:rPr>
                <w:rFonts w:ascii="Century Gothic" w:hAnsi="Century Gothic"/>
                <w:sz w:val="16"/>
                <w:szCs w:val="16"/>
              </w:rPr>
            </w:pPr>
            <w:r w:rsidRPr="00A54185">
              <w:rPr>
                <w:rFonts w:ascii="Century Gothic" w:hAnsi="Century Gothic"/>
                <w:i/>
                <w:iCs/>
                <w:sz w:val="16"/>
                <w:szCs w:val="16"/>
              </w:rPr>
              <w:lastRenderedPageBreak/>
              <w:t>Багатоквартирні будинки</w:t>
            </w:r>
          </w:p>
        </w:tc>
        <w:tc>
          <w:tcPr>
            <w:tcW w:w="0" w:type="auto"/>
            <w:noWrap/>
            <w:vAlign w:val="center"/>
          </w:tcPr>
          <w:p w14:paraId="3556F67E" w14:textId="77777777" w:rsidR="008A2C50" w:rsidRPr="00A54185" w:rsidRDefault="008A2C50" w:rsidP="00FF5ED9">
            <w:pPr>
              <w:jc w:val="center"/>
              <w:rPr>
                <w:rFonts w:ascii="Century Gothic" w:hAnsi="Century Gothic"/>
                <w:sz w:val="16"/>
                <w:szCs w:val="16"/>
              </w:rPr>
            </w:pPr>
            <w:r w:rsidRPr="00A54185">
              <w:rPr>
                <w:rFonts w:ascii="Century Gothic" w:hAnsi="Century Gothic"/>
                <w:sz w:val="16"/>
                <w:szCs w:val="16"/>
              </w:rPr>
              <w:t>тис.м</w:t>
            </w:r>
            <w:r w:rsidRPr="00A54185">
              <w:rPr>
                <w:rFonts w:ascii="Century Gothic" w:hAnsi="Century Gothic"/>
                <w:sz w:val="16"/>
                <w:szCs w:val="16"/>
                <w:vertAlign w:val="superscript"/>
              </w:rPr>
              <w:t>3</w:t>
            </w:r>
          </w:p>
        </w:tc>
        <w:tc>
          <w:tcPr>
            <w:tcW w:w="0" w:type="auto"/>
            <w:vAlign w:val="center"/>
          </w:tcPr>
          <w:p w14:paraId="643B1C75" w14:textId="77777777" w:rsidR="008A2C50" w:rsidRPr="00A54185" w:rsidRDefault="008A2C50" w:rsidP="00FF5ED9">
            <w:pPr>
              <w:jc w:val="center"/>
              <w:rPr>
                <w:rFonts w:ascii="Century Gothic" w:hAnsi="Century Gothic"/>
                <w:sz w:val="16"/>
                <w:szCs w:val="16"/>
              </w:rPr>
            </w:pPr>
            <w:r w:rsidRPr="00A54185">
              <w:rPr>
                <w:rFonts w:ascii="Century Gothic" w:hAnsi="Century Gothic"/>
                <w:sz w:val="16"/>
                <w:szCs w:val="16"/>
              </w:rPr>
              <w:t>6 861,2</w:t>
            </w:r>
          </w:p>
        </w:tc>
        <w:tc>
          <w:tcPr>
            <w:tcW w:w="0" w:type="auto"/>
            <w:vAlign w:val="center"/>
          </w:tcPr>
          <w:p w14:paraId="4ABFA8CB" w14:textId="77777777" w:rsidR="008A2C50" w:rsidRPr="00A54185" w:rsidRDefault="008A2C50" w:rsidP="00FF5ED9">
            <w:pPr>
              <w:jc w:val="center"/>
              <w:rPr>
                <w:rFonts w:ascii="Century Gothic" w:hAnsi="Century Gothic"/>
                <w:sz w:val="16"/>
                <w:szCs w:val="16"/>
              </w:rPr>
            </w:pPr>
            <w:r w:rsidRPr="00A54185">
              <w:rPr>
                <w:rFonts w:ascii="Century Gothic" w:hAnsi="Century Gothic"/>
                <w:sz w:val="16"/>
                <w:szCs w:val="16"/>
              </w:rPr>
              <w:t>6 329,5</w:t>
            </w:r>
          </w:p>
        </w:tc>
        <w:tc>
          <w:tcPr>
            <w:tcW w:w="0" w:type="auto"/>
            <w:vAlign w:val="center"/>
          </w:tcPr>
          <w:p w14:paraId="35BB49FD" w14:textId="77777777" w:rsidR="008A2C50" w:rsidRPr="00A54185" w:rsidRDefault="008A2C50" w:rsidP="00FF5ED9">
            <w:pPr>
              <w:jc w:val="center"/>
              <w:rPr>
                <w:rFonts w:ascii="Century Gothic" w:hAnsi="Century Gothic"/>
                <w:sz w:val="16"/>
                <w:szCs w:val="16"/>
              </w:rPr>
            </w:pPr>
            <w:r w:rsidRPr="00A54185">
              <w:rPr>
                <w:rFonts w:ascii="Century Gothic" w:hAnsi="Century Gothic"/>
                <w:sz w:val="16"/>
                <w:szCs w:val="16"/>
              </w:rPr>
              <w:t>5 336,3</w:t>
            </w:r>
          </w:p>
        </w:tc>
        <w:tc>
          <w:tcPr>
            <w:tcW w:w="0" w:type="auto"/>
            <w:vAlign w:val="center"/>
          </w:tcPr>
          <w:p w14:paraId="6D124B5F" w14:textId="77777777" w:rsidR="008A2C50" w:rsidRPr="00A54185" w:rsidRDefault="008A2C50" w:rsidP="00FF5ED9">
            <w:pPr>
              <w:jc w:val="center"/>
              <w:rPr>
                <w:rFonts w:ascii="Century Gothic" w:hAnsi="Century Gothic"/>
                <w:sz w:val="16"/>
                <w:szCs w:val="16"/>
              </w:rPr>
            </w:pPr>
            <w:r w:rsidRPr="00A54185">
              <w:rPr>
                <w:rFonts w:ascii="Century Gothic" w:hAnsi="Century Gothic"/>
                <w:sz w:val="16"/>
                <w:szCs w:val="16"/>
              </w:rPr>
              <w:t>5 738,1</w:t>
            </w:r>
          </w:p>
        </w:tc>
        <w:tc>
          <w:tcPr>
            <w:tcW w:w="0" w:type="auto"/>
            <w:noWrap/>
            <w:vAlign w:val="center"/>
          </w:tcPr>
          <w:p w14:paraId="71E25AE5" w14:textId="77777777" w:rsidR="008A2C50" w:rsidRPr="00A54185" w:rsidRDefault="008A2C50" w:rsidP="00FF5ED9">
            <w:pPr>
              <w:jc w:val="center"/>
              <w:rPr>
                <w:rFonts w:ascii="Century Gothic" w:hAnsi="Century Gothic"/>
                <w:sz w:val="16"/>
                <w:szCs w:val="16"/>
              </w:rPr>
            </w:pPr>
            <w:r w:rsidRPr="00A54185">
              <w:rPr>
                <w:rFonts w:ascii="Century Gothic" w:hAnsi="Century Gothic"/>
                <w:sz w:val="16"/>
                <w:szCs w:val="16"/>
              </w:rPr>
              <w:t>6 111,3</w:t>
            </w:r>
          </w:p>
        </w:tc>
        <w:tc>
          <w:tcPr>
            <w:tcW w:w="0" w:type="auto"/>
            <w:noWrap/>
            <w:vAlign w:val="center"/>
          </w:tcPr>
          <w:p w14:paraId="13C5E5E0" w14:textId="77777777" w:rsidR="008A2C50" w:rsidRPr="00A54185" w:rsidRDefault="008A2C50" w:rsidP="00FF5ED9">
            <w:pPr>
              <w:jc w:val="center"/>
              <w:rPr>
                <w:rFonts w:ascii="Century Gothic" w:hAnsi="Century Gothic"/>
                <w:sz w:val="16"/>
                <w:szCs w:val="16"/>
              </w:rPr>
            </w:pPr>
            <w:r w:rsidRPr="00A54185">
              <w:rPr>
                <w:rFonts w:ascii="Century Gothic" w:hAnsi="Century Gothic"/>
                <w:sz w:val="16"/>
                <w:szCs w:val="16"/>
              </w:rPr>
              <w:t>5 611,4</w:t>
            </w:r>
          </w:p>
        </w:tc>
        <w:tc>
          <w:tcPr>
            <w:tcW w:w="0" w:type="auto"/>
            <w:noWrap/>
            <w:vAlign w:val="center"/>
          </w:tcPr>
          <w:p w14:paraId="2A107E65" w14:textId="77777777" w:rsidR="008A2C50" w:rsidRPr="00A54185" w:rsidRDefault="008A2C50" w:rsidP="00FF5ED9">
            <w:pPr>
              <w:jc w:val="center"/>
              <w:rPr>
                <w:rFonts w:ascii="Century Gothic" w:hAnsi="Century Gothic"/>
                <w:sz w:val="16"/>
                <w:szCs w:val="16"/>
              </w:rPr>
            </w:pPr>
            <w:r w:rsidRPr="00A54185">
              <w:rPr>
                <w:rFonts w:ascii="Century Gothic" w:hAnsi="Century Gothic"/>
                <w:sz w:val="16"/>
                <w:szCs w:val="16"/>
              </w:rPr>
              <w:t>5 646,3</w:t>
            </w:r>
          </w:p>
        </w:tc>
      </w:tr>
      <w:tr w:rsidR="008A2C50" w:rsidRPr="00A54185" w14:paraId="6D7C2019" w14:textId="77777777" w:rsidTr="00FF5ED9">
        <w:trPr>
          <w:trHeight w:val="30"/>
        </w:trPr>
        <w:tc>
          <w:tcPr>
            <w:tcW w:w="0" w:type="auto"/>
            <w:noWrap/>
            <w:vAlign w:val="center"/>
          </w:tcPr>
          <w:p w14:paraId="4EC42E93" w14:textId="77777777" w:rsidR="008A2C50" w:rsidRPr="00A54185" w:rsidRDefault="008A2C50" w:rsidP="00FF5ED9">
            <w:pPr>
              <w:jc w:val="right"/>
              <w:rPr>
                <w:rFonts w:ascii="Century Gothic" w:hAnsi="Century Gothic"/>
                <w:sz w:val="16"/>
                <w:szCs w:val="16"/>
              </w:rPr>
            </w:pPr>
            <w:r w:rsidRPr="00A54185">
              <w:rPr>
                <w:rFonts w:ascii="Century Gothic" w:hAnsi="Century Gothic"/>
                <w:i/>
                <w:iCs/>
                <w:sz w:val="16"/>
                <w:szCs w:val="16"/>
              </w:rPr>
              <w:t>Одноквартирні будинки</w:t>
            </w:r>
          </w:p>
        </w:tc>
        <w:tc>
          <w:tcPr>
            <w:tcW w:w="0" w:type="auto"/>
            <w:noWrap/>
            <w:vAlign w:val="center"/>
          </w:tcPr>
          <w:p w14:paraId="573B8FF9" w14:textId="77777777" w:rsidR="008A2C50" w:rsidRPr="00A54185" w:rsidRDefault="008A2C50" w:rsidP="00FF5ED9">
            <w:pPr>
              <w:jc w:val="center"/>
              <w:rPr>
                <w:rFonts w:ascii="Century Gothic" w:hAnsi="Century Gothic"/>
                <w:sz w:val="16"/>
                <w:szCs w:val="16"/>
              </w:rPr>
            </w:pPr>
            <w:r w:rsidRPr="00A54185">
              <w:rPr>
                <w:rFonts w:ascii="Century Gothic" w:hAnsi="Century Gothic"/>
                <w:sz w:val="16"/>
                <w:szCs w:val="16"/>
              </w:rPr>
              <w:t>тис.м</w:t>
            </w:r>
            <w:r w:rsidRPr="00A54185">
              <w:rPr>
                <w:rFonts w:ascii="Century Gothic" w:hAnsi="Century Gothic"/>
                <w:sz w:val="16"/>
                <w:szCs w:val="16"/>
                <w:vertAlign w:val="superscript"/>
              </w:rPr>
              <w:t>3</w:t>
            </w:r>
          </w:p>
        </w:tc>
        <w:tc>
          <w:tcPr>
            <w:tcW w:w="0" w:type="auto"/>
            <w:vAlign w:val="center"/>
          </w:tcPr>
          <w:p w14:paraId="230F23BE" w14:textId="77777777" w:rsidR="008A2C50" w:rsidRPr="00A54185" w:rsidRDefault="008A2C50" w:rsidP="00FF5ED9">
            <w:pPr>
              <w:jc w:val="center"/>
              <w:rPr>
                <w:rFonts w:ascii="Century Gothic" w:hAnsi="Century Gothic"/>
                <w:sz w:val="16"/>
                <w:szCs w:val="16"/>
              </w:rPr>
            </w:pPr>
            <w:r w:rsidRPr="00A54185">
              <w:rPr>
                <w:rFonts w:ascii="Century Gothic" w:hAnsi="Century Gothic"/>
                <w:sz w:val="16"/>
                <w:szCs w:val="16"/>
              </w:rPr>
              <w:t>12 155,4</w:t>
            </w:r>
          </w:p>
        </w:tc>
        <w:tc>
          <w:tcPr>
            <w:tcW w:w="0" w:type="auto"/>
            <w:vAlign w:val="center"/>
          </w:tcPr>
          <w:p w14:paraId="16DAF329" w14:textId="77777777" w:rsidR="008A2C50" w:rsidRPr="00A54185" w:rsidRDefault="008A2C50" w:rsidP="00FF5ED9">
            <w:pPr>
              <w:jc w:val="center"/>
              <w:rPr>
                <w:rFonts w:ascii="Century Gothic" w:hAnsi="Century Gothic"/>
                <w:sz w:val="16"/>
                <w:szCs w:val="16"/>
              </w:rPr>
            </w:pPr>
            <w:r w:rsidRPr="00A54185">
              <w:rPr>
                <w:rFonts w:ascii="Century Gothic" w:hAnsi="Century Gothic"/>
                <w:sz w:val="16"/>
                <w:szCs w:val="16"/>
              </w:rPr>
              <w:t>11 213,5</w:t>
            </w:r>
          </w:p>
        </w:tc>
        <w:tc>
          <w:tcPr>
            <w:tcW w:w="0" w:type="auto"/>
            <w:vAlign w:val="center"/>
          </w:tcPr>
          <w:p w14:paraId="68AF3C24" w14:textId="77777777" w:rsidR="008A2C50" w:rsidRPr="00A54185" w:rsidRDefault="008A2C50" w:rsidP="00FF5ED9">
            <w:pPr>
              <w:jc w:val="center"/>
              <w:rPr>
                <w:rFonts w:ascii="Century Gothic" w:hAnsi="Century Gothic"/>
                <w:sz w:val="16"/>
                <w:szCs w:val="16"/>
              </w:rPr>
            </w:pPr>
            <w:r w:rsidRPr="00A54185">
              <w:rPr>
                <w:rFonts w:ascii="Century Gothic" w:hAnsi="Century Gothic"/>
                <w:sz w:val="16"/>
                <w:szCs w:val="16"/>
              </w:rPr>
              <w:t>9 453,8</w:t>
            </w:r>
          </w:p>
        </w:tc>
        <w:tc>
          <w:tcPr>
            <w:tcW w:w="0" w:type="auto"/>
            <w:vAlign w:val="center"/>
          </w:tcPr>
          <w:p w14:paraId="25A31F86" w14:textId="77777777" w:rsidR="008A2C50" w:rsidRPr="00A54185" w:rsidRDefault="008A2C50" w:rsidP="00FF5ED9">
            <w:pPr>
              <w:jc w:val="center"/>
              <w:rPr>
                <w:rFonts w:ascii="Century Gothic" w:hAnsi="Century Gothic"/>
                <w:sz w:val="16"/>
                <w:szCs w:val="16"/>
              </w:rPr>
            </w:pPr>
            <w:r w:rsidRPr="00A54185">
              <w:rPr>
                <w:rFonts w:ascii="Century Gothic" w:hAnsi="Century Gothic"/>
                <w:sz w:val="16"/>
                <w:szCs w:val="16"/>
              </w:rPr>
              <w:t>10 165,7</w:t>
            </w:r>
          </w:p>
        </w:tc>
        <w:tc>
          <w:tcPr>
            <w:tcW w:w="0" w:type="auto"/>
            <w:noWrap/>
            <w:vAlign w:val="center"/>
          </w:tcPr>
          <w:p w14:paraId="7DFD277A" w14:textId="77777777" w:rsidR="008A2C50" w:rsidRPr="00A54185" w:rsidRDefault="008A2C50" w:rsidP="00FF5ED9">
            <w:pPr>
              <w:jc w:val="center"/>
              <w:rPr>
                <w:rFonts w:ascii="Century Gothic" w:hAnsi="Century Gothic"/>
                <w:sz w:val="16"/>
                <w:szCs w:val="16"/>
              </w:rPr>
            </w:pPr>
            <w:r w:rsidRPr="00A54185">
              <w:rPr>
                <w:rFonts w:ascii="Century Gothic" w:hAnsi="Century Gothic"/>
                <w:sz w:val="16"/>
                <w:szCs w:val="16"/>
              </w:rPr>
              <w:t>10 826,8</w:t>
            </w:r>
          </w:p>
        </w:tc>
        <w:tc>
          <w:tcPr>
            <w:tcW w:w="0" w:type="auto"/>
            <w:noWrap/>
            <w:vAlign w:val="center"/>
          </w:tcPr>
          <w:p w14:paraId="73E05E51" w14:textId="77777777" w:rsidR="008A2C50" w:rsidRPr="00A54185" w:rsidRDefault="008A2C50" w:rsidP="00FF5ED9">
            <w:pPr>
              <w:jc w:val="center"/>
              <w:rPr>
                <w:rFonts w:ascii="Century Gothic" w:hAnsi="Century Gothic"/>
                <w:sz w:val="16"/>
                <w:szCs w:val="16"/>
              </w:rPr>
            </w:pPr>
            <w:r w:rsidRPr="00A54185">
              <w:rPr>
                <w:rFonts w:ascii="Century Gothic" w:hAnsi="Century Gothic"/>
                <w:sz w:val="16"/>
                <w:szCs w:val="16"/>
              </w:rPr>
              <w:t>9 941,3</w:t>
            </w:r>
          </w:p>
        </w:tc>
        <w:tc>
          <w:tcPr>
            <w:tcW w:w="0" w:type="auto"/>
            <w:noWrap/>
            <w:vAlign w:val="center"/>
          </w:tcPr>
          <w:p w14:paraId="018F31F4" w14:textId="77777777" w:rsidR="008A2C50" w:rsidRPr="00A54185" w:rsidRDefault="008A2C50" w:rsidP="00FF5ED9">
            <w:pPr>
              <w:jc w:val="center"/>
              <w:rPr>
                <w:rFonts w:ascii="Century Gothic" w:hAnsi="Century Gothic"/>
                <w:sz w:val="16"/>
                <w:szCs w:val="16"/>
              </w:rPr>
            </w:pPr>
            <w:r w:rsidRPr="00A54185">
              <w:rPr>
                <w:rFonts w:ascii="Century Gothic" w:hAnsi="Century Gothic"/>
                <w:sz w:val="16"/>
                <w:szCs w:val="16"/>
              </w:rPr>
              <w:t>9 511,3</w:t>
            </w:r>
          </w:p>
        </w:tc>
      </w:tr>
      <w:tr w:rsidR="008A2C50" w:rsidRPr="00A54185" w14:paraId="30305C22" w14:textId="77777777" w:rsidTr="00FF5ED9">
        <w:trPr>
          <w:trHeight w:val="30"/>
        </w:trPr>
        <w:tc>
          <w:tcPr>
            <w:tcW w:w="0" w:type="auto"/>
            <w:noWrap/>
            <w:vAlign w:val="center"/>
            <w:hideMark/>
          </w:tcPr>
          <w:p w14:paraId="4DE863B5" w14:textId="77777777" w:rsidR="008A2C50" w:rsidRPr="00A54185" w:rsidRDefault="008A2C50" w:rsidP="00FF5ED9">
            <w:pPr>
              <w:rPr>
                <w:rFonts w:ascii="Century Gothic" w:hAnsi="Century Gothic"/>
                <w:sz w:val="16"/>
                <w:szCs w:val="16"/>
              </w:rPr>
            </w:pPr>
            <w:r w:rsidRPr="00A54185">
              <w:rPr>
                <w:rFonts w:ascii="Century Gothic" w:hAnsi="Century Gothic"/>
                <w:sz w:val="16"/>
                <w:szCs w:val="16"/>
              </w:rPr>
              <w:t>Дрова</w:t>
            </w:r>
          </w:p>
        </w:tc>
        <w:tc>
          <w:tcPr>
            <w:tcW w:w="0" w:type="auto"/>
            <w:noWrap/>
            <w:vAlign w:val="center"/>
            <w:hideMark/>
          </w:tcPr>
          <w:p w14:paraId="6745E919" w14:textId="77777777" w:rsidR="008A2C50" w:rsidRPr="00A54185" w:rsidRDefault="008A2C50" w:rsidP="00FF5ED9">
            <w:pPr>
              <w:jc w:val="center"/>
              <w:rPr>
                <w:rFonts w:ascii="Century Gothic" w:hAnsi="Century Gothic"/>
                <w:sz w:val="16"/>
                <w:szCs w:val="16"/>
              </w:rPr>
            </w:pPr>
            <w:r w:rsidRPr="00A54185">
              <w:rPr>
                <w:rFonts w:ascii="Century Gothic" w:hAnsi="Century Gothic"/>
                <w:sz w:val="16"/>
                <w:szCs w:val="16"/>
              </w:rPr>
              <w:t>Тонна</w:t>
            </w:r>
          </w:p>
        </w:tc>
        <w:tc>
          <w:tcPr>
            <w:tcW w:w="0" w:type="auto"/>
            <w:vAlign w:val="center"/>
          </w:tcPr>
          <w:p w14:paraId="000C55D4" w14:textId="77777777" w:rsidR="008A2C50" w:rsidRPr="00A54185" w:rsidRDefault="008A2C50" w:rsidP="00FF5ED9">
            <w:pPr>
              <w:jc w:val="center"/>
              <w:rPr>
                <w:rFonts w:ascii="Century Gothic" w:hAnsi="Century Gothic"/>
                <w:sz w:val="16"/>
                <w:szCs w:val="16"/>
              </w:rPr>
            </w:pPr>
            <w:r w:rsidRPr="00A54185">
              <w:rPr>
                <w:rFonts w:ascii="Century Gothic" w:hAnsi="Century Gothic"/>
                <w:sz w:val="16"/>
                <w:szCs w:val="16"/>
              </w:rPr>
              <w:t>26 986,4</w:t>
            </w:r>
          </w:p>
        </w:tc>
        <w:tc>
          <w:tcPr>
            <w:tcW w:w="0" w:type="auto"/>
            <w:vAlign w:val="center"/>
          </w:tcPr>
          <w:p w14:paraId="74454F26" w14:textId="77777777" w:rsidR="008A2C50" w:rsidRPr="00A54185" w:rsidRDefault="008A2C50" w:rsidP="00FF5ED9">
            <w:pPr>
              <w:jc w:val="center"/>
              <w:rPr>
                <w:rFonts w:ascii="Century Gothic" w:hAnsi="Century Gothic"/>
                <w:sz w:val="16"/>
                <w:szCs w:val="16"/>
              </w:rPr>
            </w:pPr>
            <w:r w:rsidRPr="00A54185">
              <w:rPr>
                <w:rFonts w:ascii="Century Gothic" w:hAnsi="Century Gothic"/>
                <w:sz w:val="16"/>
                <w:szCs w:val="16"/>
              </w:rPr>
              <w:t>24 533,1</w:t>
            </w:r>
          </w:p>
        </w:tc>
        <w:tc>
          <w:tcPr>
            <w:tcW w:w="0" w:type="auto"/>
            <w:vAlign w:val="center"/>
          </w:tcPr>
          <w:p w14:paraId="21FA5A4C" w14:textId="77777777" w:rsidR="008A2C50" w:rsidRPr="00A54185" w:rsidRDefault="008A2C50" w:rsidP="00FF5ED9">
            <w:pPr>
              <w:jc w:val="center"/>
              <w:rPr>
                <w:rFonts w:ascii="Century Gothic" w:hAnsi="Century Gothic"/>
                <w:sz w:val="16"/>
                <w:szCs w:val="16"/>
              </w:rPr>
            </w:pPr>
            <w:r w:rsidRPr="00A54185">
              <w:rPr>
                <w:rFonts w:ascii="Century Gothic" w:hAnsi="Century Gothic"/>
                <w:sz w:val="16"/>
                <w:szCs w:val="16"/>
              </w:rPr>
              <w:t>16 897,2</w:t>
            </w:r>
          </w:p>
        </w:tc>
        <w:tc>
          <w:tcPr>
            <w:tcW w:w="0" w:type="auto"/>
            <w:vAlign w:val="center"/>
          </w:tcPr>
          <w:p w14:paraId="1C66CFAE" w14:textId="77777777" w:rsidR="008A2C50" w:rsidRPr="00A54185" w:rsidRDefault="008A2C50" w:rsidP="00FF5ED9">
            <w:pPr>
              <w:jc w:val="center"/>
              <w:rPr>
                <w:rFonts w:ascii="Century Gothic" w:hAnsi="Century Gothic"/>
                <w:sz w:val="16"/>
                <w:szCs w:val="16"/>
              </w:rPr>
            </w:pPr>
            <w:r w:rsidRPr="00A54185">
              <w:rPr>
                <w:rFonts w:ascii="Century Gothic" w:hAnsi="Century Gothic"/>
                <w:sz w:val="16"/>
                <w:szCs w:val="16"/>
              </w:rPr>
              <w:t>19 422,1</w:t>
            </w:r>
          </w:p>
        </w:tc>
        <w:tc>
          <w:tcPr>
            <w:tcW w:w="0" w:type="auto"/>
            <w:noWrap/>
            <w:vAlign w:val="center"/>
          </w:tcPr>
          <w:p w14:paraId="2F3A1749" w14:textId="77777777" w:rsidR="008A2C50" w:rsidRPr="00A54185" w:rsidRDefault="008A2C50" w:rsidP="00FF5ED9">
            <w:pPr>
              <w:jc w:val="center"/>
              <w:rPr>
                <w:rFonts w:ascii="Century Gothic" w:hAnsi="Century Gothic"/>
                <w:sz w:val="16"/>
                <w:szCs w:val="16"/>
              </w:rPr>
            </w:pPr>
            <w:r w:rsidRPr="00A54185">
              <w:rPr>
                <w:rFonts w:ascii="Century Gothic" w:hAnsi="Century Gothic"/>
                <w:sz w:val="16"/>
                <w:szCs w:val="16"/>
              </w:rPr>
              <w:t>20 444,3</w:t>
            </w:r>
          </w:p>
        </w:tc>
        <w:tc>
          <w:tcPr>
            <w:tcW w:w="0" w:type="auto"/>
            <w:noWrap/>
            <w:vAlign w:val="center"/>
          </w:tcPr>
          <w:p w14:paraId="629C1386" w14:textId="77777777" w:rsidR="008A2C50" w:rsidRPr="00A54185" w:rsidRDefault="008A2C50" w:rsidP="00FF5ED9">
            <w:pPr>
              <w:jc w:val="center"/>
              <w:rPr>
                <w:rFonts w:ascii="Century Gothic" w:hAnsi="Century Gothic"/>
                <w:sz w:val="16"/>
                <w:szCs w:val="16"/>
              </w:rPr>
            </w:pPr>
            <w:r w:rsidRPr="00A54185">
              <w:rPr>
                <w:rFonts w:ascii="Century Gothic" w:hAnsi="Century Gothic"/>
                <w:sz w:val="16"/>
                <w:szCs w:val="16"/>
              </w:rPr>
              <w:t>14 603,1</w:t>
            </w:r>
          </w:p>
        </w:tc>
        <w:tc>
          <w:tcPr>
            <w:tcW w:w="0" w:type="auto"/>
            <w:noWrap/>
            <w:vAlign w:val="center"/>
          </w:tcPr>
          <w:p w14:paraId="18A5EAE0" w14:textId="77777777" w:rsidR="008A2C50" w:rsidRPr="00A54185" w:rsidRDefault="008A2C50" w:rsidP="00FF5ED9">
            <w:pPr>
              <w:jc w:val="center"/>
              <w:rPr>
                <w:rFonts w:ascii="Century Gothic" w:hAnsi="Century Gothic"/>
                <w:sz w:val="16"/>
                <w:szCs w:val="16"/>
              </w:rPr>
            </w:pPr>
            <w:r w:rsidRPr="00A54185">
              <w:rPr>
                <w:rFonts w:ascii="Century Gothic" w:hAnsi="Century Gothic"/>
                <w:sz w:val="16"/>
                <w:szCs w:val="16"/>
              </w:rPr>
              <w:t>13 275,5</w:t>
            </w:r>
          </w:p>
        </w:tc>
      </w:tr>
      <w:tr w:rsidR="008A2C50" w:rsidRPr="00A54185" w14:paraId="6559B4BB" w14:textId="77777777" w:rsidTr="00FF5ED9">
        <w:trPr>
          <w:trHeight w:val="30"/>
        </w:trPr>
        <w:tc>
          <w:tcPr>
            <w:tcW w:w="0" w:type="auto"/>
            <w:noWrap/>
            <w:vAlign w:val="center"/>
          </w:tcPr>
          <w:p w14:paraId="4A4B4623" w14:textId="77777777" w:rsidR="008A2C50" w:rsidRPr="00A54185" w:rsidRDefault="008A2C50" w:rsidP="00FF5ED9">
            <w:pPr>
              <w:jc w:val="right"/>
              <w:rPr>
                <w:rFonts w:ascii="Century Gothic" w:hAnsi="Century Gothic"/>
                <w:sz w:val="16"/>
                <w:szCs w:val="16"/>
              </w:rPr>
            </w:pPr>
            <w:r w:rsidRPr="00A54185">
              <w:rPr>
                <w:rFonts w:ascii="Century Gothic" w:hAnsi="Century Gothic"/>
                <w:i/>
                <w:iCs/>
                <w:sz w:val="16"/>
                <w:szCs w:val="16"/>
              </w:rPr>
              <w:t>Багатоквартирні будинки</w:t>
            </w:r>
          </w:p>
        </w:tc>
        <w:tc>
          <w:tcPr>
            <w:tcW w:w="0" w:type="auto"/>
            <w:noWrap/>
            <w:vAlign w:val="center"/>
          </w:tcPr>
          <w:p w14:paraId="44CE98FC" w14:textId="77777777" w:rsidR="008A2C50" w:rsidRPr="00A54185" w:rsidRDefault="008A2C50" w:rsidP="00FF5ED9">
            <w:pPr>
              <w:jc w:val="center"/>
              <w:rPr>
                <w:rFonts w:ascii="Century Gothic" w:hAnsi="Century Gothic"/>
                <w:sz w:val="16"/>
                <w:szCs w:val="16"/>
              </w:rPr>
            </w:pPr>
            <w:r w:rsidRPr="00A54185">
              <w:rPr>
                <w:rFonts w:ascii="Century Gothic" w:hAnsi="Century Gothic"/>
                <w:sz w:val="16"/>
                <w:szCs w:val="16"/>
              </w:rPr>
              <w:t>Тонна</w:t>
            </w:r>
          </w:p>
        </w:tc>
        <w:tc>
          <w:tcPr>
            <w:tcW w:w="0" w:type="auto"/>
          </w:tcPr>
          <w:p w14:paraId="44CFE772" w14:textId="77777777" w:rsidR="008A2C50" w:rsidRPr="00A54185" w:rsidRDefault="008A2C50" w:rsidP="00FF5ED9">
            <w:pPr>
              <w:jc w:val="center"/>
              <w:rPr>
                <w:rFonts w:ascii="Century Gothic" w:hAnsi="Century Gothic"/>
                <w:sz w:val="16"/>
                <w:szCs w:val="16"/>
              </w:rPr>
            </w:pPr>
            <w:r w:rsidRPr="00A54185">
              <w:rPr>
                <w:rFonts w:ascii="Century Gothic" w:hAnsi="Century Gothic"/>
                <w:sz w:val="16"/>
                <w:szCs w:val="16"/>
              </w:rPr>
              <w:t>-</w:t>
            </w:r>
          </w:p>
        </w:tc>
        <w:tc>
          <w:tcPr>
            <w:tcW w:w="0" w:type="auto"/>
          </w:tcPr>
          <w:p w14:paraId="76EEC977" w14:textId="77777777" w:rsidR="008A2C50" w:rsidRPr="00A54185" w:rsidRDefault="008A2C50" w:rsidP="00FF5ED9">
            <w:pPr>
              <w:jc w:val="center"/>
              <w:rPr>
                <w:rFonts w:ascii="Century Gothic" w:hAnsi="Century Gothic"/>
                <w:sz w:val="16"/>
                <w:szCs w:val="16"/>
              </w:rPr>
            </w:pPr>
            <w:r w:rsidRPr="00A54185">
              <w:rPr>
                <w:rFonts w:ascii="Century Gothic" w:hAnsi="Century Gothic"/>
                <w:sz w:val="16"/>
                <w:szCs w:val="16"/>
              </w:rPr>
              <w:t>-</w:t>
            </w:r>
          </w:p>
        </w:tc>
        <w:tc>
          <w:tcPr>
            <w:tcW w:w="0" w:type="auto"/>
          </w:tcPr>
          <w:p w14:paraId="41B3DE41" w14:textId="77777777" w:rsidR="008A2C50" w:rsidRPr="00A54185" w:rsidRDefault="008A2C50" w:rsidP="00FF5ED9">
            <w:pPr>
              <w:jc w:val="center"/>
              <w:rPr>
                <w:rFonts w:ascii="Century Gothic" w:hAnsi="Century Gothic"/>
                <w:sz w:val="16"/>
                <w:szCs w:val="16"/>
              </w:rPr>
            </w:pPr>
            <w:r w:rsidRPr="00A54185">
              <w:rPr>
                <w:rFonts w:ascii="Century Gothic" w:hAnsi="Century Gothic"/>
                <w:sz w:val="16"/>
                <w:szCs w:val="16"/>
              </w:rPr>
              <w:t>-</w:t>
            </w:r>
          </w:p>
        </w:tc>
        <w:tc>
          <w:tcPr>
            <w:tcW w:w="0" w:type="auto"/>
          </w:tcPr>
          <w:p w14:paraId="2C623F8D" w14:textId="77777777" w:rsidR="008A2C50" w:rsidRPr="00A54185" w:rsidRDefault="008A2C50" w:rsidP="00FF5ED9">
            <w:pPr>
              <w:jc w:val="center"/>
              <w:rPr>
                <w:rFonts w:ascii="Century Gothic" w:hAnsi="Century Gothic"/>
                <w:sz w:val="16"/>
                <w:szCs w:val="16"/>
              </w:rPr>
            </w:pPr>
            <w:r w:rsidRPr="00A54185">
              <w:rPr>
                <w:rFonts w:ascii="Century Gothic" w:hAnsi="Century Gothic"/>
                <w:sz w:val="16"/>
                <w:szCs w:val="16"/>
              </w:rPr>
              <w:t>-</w:t>
            </w:r>
          </w:p>
        </w:tc>
        <w:tc>
          <w:tcPr>
            <w:tcW w:w="0" w:type="auto"/>
            <w:noWrap/>
          </w:tcPr>
          <w:p w14:paraId="502CD931" w14:textId="77777777" w:rsidR="008A2C50" w:rsidRPr="00A54185" w:rsidRDefault="008A2C50" w:rsidP="00FF5ED9">
            <w:pPr>
              <w:jc w:val="center"/>
              <w:rPr>
                <w:rFonts w:ascii="Century Gothic" w:hAnsi="Century Gothic"/>
                <w:sz w:val="16"/>
                <w:szCs w:val="16"/>
              </w:rPr>
            </w:pPr>
            <w:r w:rsidRPr="00A54185">
              <w:rPr>
                <w:rFonts w:ascii="Century Gothic" w:hAnsi="Century Gothic"/>
                <w:sz w:val="16"/>
                <w:szCs w:val="16"/>
              </w:rPr>
              <w:t>-</w:t>
            </w:r>
          </w:p>
        </w:tc>
        <w:tc>
          <w:tcPr>
            <w:tcW w:w="0" w:type="auto"/>
            <w:noWrap/>
          </w:tcPr>
          <w:p w14:paraId="639505E4" w14:textId="77777777" w:rsidR="008A2C50" w:rsidRPr="00A54185" w:rsidRDefault="008A2C50" w:rsidP="00FF5ED9">
            <w:pPr>
              <w:jc w:val="center"/>
              <w:rPr>
                <w:rFonts w:ascii="Century Gothic" w:hAnsi="Century Gothic"/>
                <w:sz w:val="16"/>
                <w:szCs w:val="16"/>
              </w:rPr>
            </w:pPr>
            <w:r w:rsidRPr="00A54185">
              <w:rPr>
                <w:rFonts w:ascii="Century Gothic" w:hAnsi="Century Gothic"/>
                <w:sz w:val="16"/>
                <w:szCs w:val="16"/>
              </w:rPr>
              <w:t>-</w:t>
            </w:r>
          </w:p>
        </w:tc>
        <w:tc>
          <w:tcPr>
            <w:tcW w:w="0" w:type="auto"/>
            <w:noWrap/>
          </w:tcPr>
          <w:p w14:paraId="670FD48B" w14:textId="77777777" w:rsidR="008A2C50" w:rsidRPr="00A54185" w:rsidRDefault="008A2C50" w:rsidP="00FF5ED9">
            <w:pPr>
              <w:jc w:val="center"/>
              <w:rPr>
                <w:rFonts w:ascii="Century Gothic" w:hAnsi="Century Gothic"/>
                <w:sz w:val="16"/>
                <w:szCs w:val="16"/>
              </w:rPr>
            </w:pPr>
            <w:r w:rsidRPr="00A54185">
              <w:rPr>
                <w:rFonts w:ascii="Century Gothic" w:hAnsi="Century Gothic"/>
                <w:sz w:val="16"/>
                <w:szCs w:val="16"/>
              </w:rPr>
              <w:t>-</w:t>
            </w:r>
          </w:p>
        </w:tc>
      </w:tr>
      <w:tr w:rsidR="008A2C50" w:rsidRPr="00A54185" w14:paraId="5630324E" w14:textId="77777777" w:rsidTr="00FF5ED9">
        <w:trPr>
          <w:trHeight w:val="30"/>
        </w:trPr>
        <w:tc>
          <w:tcPr>
            <w:tcW w:w="0" w:type="auto"/>
            <w:noWrap/>
            <w:vAlign w:val="center"/>
          </w:tcPr>
          <w:p w14:paraId="3D775AC7" w14:textId="77777777" w:rsidR="008A2C50" w:rsidRPr="00A54185" w:rsidRDefault="008A2C50" w:rsidP="00FF5ED9">
            <w:pPr>
              <w:jc w:val="right"/>
              <w:rPr>
                <w:rFonts w:ascii="Century Gothic" w:hAnsi="Century Gothic"/>
                <w:sz w:val="16"/>
                <w:szCs w:val="16"/>
              </w:rPr>
            </w:pPr>
            <w:r w:rsidRPr="00A54185">
              <w:rPr>
                <w:rFonts w:ascii="Century Gothic" w:hAnsi="Century Gothic"/>
                <w:i/>
                <w:iCs/>
                <w:sz w:val="16"/>
                <w:szCs w:val="16"/>
              </w:rPr>
              <w:t>Одноквартирні будинки</w:t>
            </w:r>
          </w:p>
        </w:tc>
        <w:tc>
          <w:tcPr>
            <w:tcW w:w="0" w:type="auto"/>
            <w:noWrap/>
            <w:vAlign w:val="center"/>
          </w:tcPr>
          <w:p w14:paraId="26E24CE6" w14:textId="77777777" w:rsidR="008A2C50" w:rsidRPr="00A54185" w:rsidRDefault="008A2C50" w:rsidP="00FF5ED9">
            <w:pPr>
              <w:jc w:val="center"/>
              <w:rPr>
                <w:rFonts w:ascii="Century Gothic" w:hAnsi="Century Gothic"/>
                <w:sz w:val="16"/>
                <w:szCs w:val="16"/>
              </w:rPr>
            </w:pPr>
            <w:r w:rsidRPr="00A54185">
              <w:rPr>
                <w:rFonts w:ascii="Century Gothic" w:hAnsi="Century Gothic"/>
                <w:sz w:val="16"/>
                <w:szCs w:val="16"/>
              </w:rPr>
              <w:t xml:space="preserve">Тонна </w:t>
            </w:r>
          </w:p>
        </w:tc>
        <w:tc>
          <w:tcPr>
            <w:tcW w:w="0" w:type="auto"/>
            <w:vAlign w:val="center"/>
          </w:tcPr>
          <w:p w14:paraId="52ACEDC4" w14:textId="77777777" w:rsidR="008A2C50" w:rsidRPr="00A54185" w:rsidRDefault="008A2C50" w:rsidP="00FF5ED9">
            <w:pPr>
              <w:jc w:val="center"/>
              <w:rPr>
                <w:rFonts w:ascii="Century Gothic" w:hAnsi="Century Gothic"/>
                <w:sz w:val="16"/>
                <w:szCs w:val="16"/>
              </w:rPr>
            </w:pPr>
            <w:r w:rsidRPr="00A54185">
              <w:rPr>
                <w:rFonts w:ascii="Century Gothic" w:hAnsi="Century Gothic"/>
                <w:sz w:val="16"/>
                <w:szCs w:val="16"/>
              </w:rPr>
              <w:t>26 986,4</w:t>
            </w:r>
          </w:p>
        </w:tc>
        <w:tc>
          <w:tcPr>
            <w:tcW w:w="0" w:type="auto"/>
            <w:vAlign w:val="center"/>
          </w:tcPr>
          <w:p w14:paraId="4F2A6CB7" w14:textId="77777777" w:rsidR="008A2C50" w:rsidRPr="00A54185" w:rsidRDefault="008A2C50" w:rsidP="00FF5ED9">
            <w:pPr>
              <w:jc w:val="center"/>
              <w:rPr>
                <w:rFonts w:ascii="Century Gothic" w:hAnsi="Century Gothic"/>
                <w:sz w:val="16"/>
                <w:szCs w:val="16"/>
              </w:rPr>
            </w:pPr>
            <w:r w:rsidRPr="00A54185">
              <w:rPr>
                <w:rFonts w:ascii="Century Gothic" w:hAnsi="Century Gothic"/>
                <w:sz w:val="16"/>
                <w:szCs w:val="16"/>
              </w:rPr>
              <w:t>24 533,1</w:t>
            </w:r>
          </w:p>
        </w:tc>
        <w:tc>
          <w:tcPr>
            <w:tcW w:w="0" w:type="auto"/>
            <w:vAlign w:val="center"/>
          </w:tcPr>
          <w:p w14:paraId="299993A1" w14:textId="77777777" w:rsidR="008A2C50" w:rsidRPr="00A54185" w:rsidRDefault="008A2C50" w:rsidP="00FF5ED9">
            <w:pPr>
              <w:jc w:val="center"/>
              <w:rPr>
                <w:rFonts w:ascii="Century Gothic" w:hAnsi="Century Gothic"/>
                <w:sz w:val="16"/>
                <w:szCs w:val="16"/>
              </w:rPr>
            </w:pPr>
            <w:r w:rsidRPr="00A54185">
              <w:rPr>
                <w:rFonts w:ascii="Century Gothic" w:hAnsi="Century Gothic"/>
                <w:sz w:val="16"/>
                <w:szCs w:val="16"/>
              </w:rPr>
              <w:t>16 897,2</w:t>
            </w:r>
          </w:p>
        </w:tc>
        <w:tc>
          <w:tcPr>
            <w:tcW w:w="0" w:type="auto"/>
            <w:vAlign w:val="center"/>
          </w:tcPr>
          <w:p w14:paraId="03C15797" w14:textId="77777777" w:rsidR="008A2C50" w:rsidRPr="00A54185" w:rsidRDefault="008A2C50" w:rsidP="00FF5ED9">
            <w:pPr>
              <w:jc w:val="center"/>
              <w:rPr>
                <w:rFonts w:ascii="Century Gothic" w:hAnsi="Century Gothic"/>
                <w:sz w:val="16"/>
                <w:szCs w:val="16"/>
              </w:rPr>
            </w:pPr>
            <w:r w:rsidRPr="00A54185">
              <w:rPr>
                <w:rFonts w:ascii="Century Gothic" w:hAnsi="Century Gothic"/>
                <w:sz w:val="16"/>
                <w:szCs w:val="16"/>
              </w:rPr>
              <w:t>19 422,1</w:t>
            </w:r>
          </w:p>
        </w:tc>
        <w:tc>
          <w:tcPr>
            <w:tcW w:w="0" w:type="auto"/>
            <w:noWrap/>
            <w:vAlign w:val="center"/>
          </w:tcPr>
          <w:p w14:paraId="2B49F600" w14:textId="77777777" w:rsidR="008A2C50" w:rsidRPr="00A54185" w:rsidRDefault="008A2C50" w:rsidP="00FF5ED9">
            <w:pPr>
              <w:jc w:val="center"/>
              <w:rPr>
                <w:rFonts w:ascii="Century Gothic" w:hAnsi="Century Gothic"/>
                <w:sz w:val="16"/>
                <w:szCs w:val="16"/>
              </w:rPr>
            </w:pPr>
            <w:r w:rsidRPr="00A54185">
              <w:rPr>
                <w:rFonts w:ascii="Century Gothic" w:hAnsi="Century Gothic"/>
                <w:sz w:val="16"/>
                <w:szCs w:val="16"/>
              </w:rPr>
              <w:t>20 444,3</w:t>
            </w:r>
          </w:p>
        </w:tc>
        <w:tc>
          <w:tcPr>
            <w:tcW w:w="0" w:type="auto"/>
            <w:noWrap/>
            <w:vAlign w:val="center"/>
          </w:tcPr>
          <w:p w14:paraId="4F6F360A" w14:textId="77777777" w:rsidR="008A2C50" w:rsidRPr="00A54185" w:rsidRDefault="008A2C50" w:rsidP="00FF5ED9">
            <w:pPr>
              <w:jc w:val="center"/>
              <w:rPr>
                <w:rFonts w:ascii="Century Gothic" w:hAnsi="Century Gothic"/>
                <w:sz w:val="16"/>
                <w:szCs w:val="16"/>
              </w:rPr>
            </w:pPr>
            <w:r w:rsidRPr="00A54185">
              <w:rPr>
                <w:rFonts w:ascii="Century Gothic" w:hAnsi="Century Gothic"/>
                <w:sz w:val="16"/>
                <w:szCs w:val="16"/>
              </w:rPr>
              <w:t>14 603,1</w:t>
            </w:r>
          </w:p>
        </w:tc>
        <w:tc>
          <w:tcPr>
            <w:tcW w:w="0" w:type="auto"/>
            <w:noWrap/>
            <w:vAlign w:val="center"/>
          </w:tcPr>
          <w:p w14:paraId="787907E1" w14:textId="77777777" w:rsidR="008A2C50" w:rsidRPr="00A54185" w:rsidRDefault="008A2C50" w:rsidP="00FF5ED9">
            <w:pPr>
              <w:jc w:val="center"/>
              <w:rPr>
                <w:rFonts w:ascii="Century Gothic" w:hAnsi="Century Gothic"/>
                <w:sz w:val="16"/>
                <w:szCs w:val="16"/>
              </w:rPr>
            </w:pPr>
            <w:r w:rsidRPr="00A54185">
              <w:rPr>
                <w:rFonts w:ascii="Century Gothic" w:hAnsi="Century Gothic"/>
                <w:sz w:val="16"/>
                <w:szCs w:val="16"/>
              </w:rPr>
              <w:t>13 275,5</w:t>
            </w:r>
          </w:p>
        </w:tc>
      </w:tr>
      <w:tr w:rsidR="008A2C50" w:rsidRPr="00A54185" w14:paraId="31661FDF" w14:textId="77777777" w:rsidTr="00FF5ED9">
        <w:trPr>
          <w:trHeight w:val="30"/>
        </w:trPr>
        <w:tc>
          <w:tcPr>
            <w:tcW w:w="0" w:type="auto"/>
            <w:noWrap/>
            <w:vAlign w:val="center"/>
            <w:hideMark/>
          </w:tcPr>
          <w:p w14:paraId="1206C603" w14:textId="77777777" w:rsidR="008A2C50" w:rsidRPr="00A54185" w:rsidRDefault="008A2C50" w:rsidP="00FF5ED9">
            <w:pPr>
              <w:rPr>
                <w:rFonts w:ascii="Century Gothic" w:hAnsi="Century Gothic"/>
                <w:sz w:val="16"/>
                <w:szCs w:val="16"/>
              </w:rPr>
            </w:pPr>
            <w:r w:rsidRPr="00A54185">
              <w:rPr>
                <w:rFonts w:ascii="Century Gothic" w:hAnsi="Century Gothic"/>
                <w:sz w:val="16"/>
                <w:szCs w:val="16"/>
              </w:rPr>
              <w:t>Теплова енергія</w:t>
            </w:r>
          </w:p>
        </w:tc>
        <w:tc>
          <w:tcPr>
            <w:tcW w:w="0" w:type="auto"/>
            <w:noWrap/>
            <w:vAlign w:val="center"/>
            <w:hideMark/>
          </w:tcPr>
          <w:p w14:paraId="28E7153E" w14:textId="77777777" w:rsidR="008A2C50" w:rsidRPr="00A54185" w:rsidRDefault="008A2C50" w:rsidP="00FF5ED9">
            <w:pPr>
              <w:jc w:val="center"/>
              <w:rPr>
                <w:rFonts w:ascii="Century Gothic" w:hAnsi="Century Gothic"/>
                <w:sz w:val="16"/>
                <w:szCs w:val="16"/>
              </w:rPr>
            </w:pPr>
            <w:r w:rsidRPr="00A54185">
              <w:rPr>
                <w:rFonts w:ascii="Century Gothic" w:hAnsi="Century Gothic"/>
                <w:sz w:val="16"/>
                <w:szCs w:val="16"/>
              </w:rPr>
              <w:t>Гкал</w:t>
            </w:r>
          </w:p>
        </w:tc>
        <w:tc>
          <w:tcPr>
            <w:tcW w:w="0" w:type="auto"/>
            <w:vAlign w:val="center"/>
          </w:tcPr>
          <w:p w14:paraId="4426AF2F" w14:textId="77777777" w:rsidR="008A2C50" w:rsidRPr="00A54185" w:rsidRDefault="008A2C50" w:rsidP="00FF5ED9">
            <w:pPr>
              <w:jc w:val="center"/>
              <w:rPr>
                <w:rFonts w:ascii="Century Gothic" w:hAnsi="Century Gothic"/>
                <w:sz w:val="16"/>
                <w:szCs w:val="16"/>
              </w:rPr>
            </w:pPr>
            <w:r w:rsidRPr="00A54185">
              <w:rPr>
                <w:rFonts w:ascii="Century Gothic" w:hAnsi="Century Gothic"/>
                <w:sz w:val="16"/>
                <w:szCs w:val="16"/>
              </w:rPr>
              <w:t>57 982,0</w:t>
            </w:r>
          </w:p>
        </w:tc>
        <w:tc>
          <w:tcPr>
            <w:tcW w:w="0" w:type="auto"/>
            <w:vAlign w:val="center"/>
          </w:tcPr>
          <w:p w14:paraId="1B1B78BD" w14:textId="77777777" w:rsidR="008A2C50" w:rsidRPr="00A54185" w:rsidRDefault="008A2C50" w:rsidP="00FF5ED9">
            <w:pPr>
              <w:jc w:val="center"/>
              <w:rPr>
                <w:rFonts w:ascii="Century Gothic" w:hAnsi="Century Gothic"/>
                <w:sz w:val="16"/>
                <w:szCs w:val="16"/>
              </w:rPr>
            </w:pPr>
            <w:r w:rsidRPr="00A54185">
              <w:rPr>
                <w:rFonts w:ascii="Century Gothic" w:hAnsi="Century Gothic"/>
                <w:sz w:val="16"/>
                <w:szCs w:val="16"/>
              </w:rPr>
              <w:t>52 908,0</w:t>
            </w:r>
          </w:p>
        </w:tc>
        <w:tc>
          <w:tcPr>
            <w:tcW w:w="0" w:type="auto"/>
            <w:vAlign w:val="center"/>
          </w:tcPr>
          <w:p w14:paraId="07F3BC43" w14:textId="77777777" w:rsidR="008A2C50" w:rsidRPr="00A54185" w:rsidRDefault="008A2C50" w:rsidP="00FF5ED9">
            <w:pPr>
              <w:jc w:val="center"/>
              <w:rPr>
                <w:rFonts w:ascii="Century Gothic" w:hAnsi="Century Gothic"/>
                <w:sz w:val="16"/>
                <w:szCs w:val="16"/>
              </w:rPr>
            </w:pPr>
            <w:r w:rsidRPr="00A54185">
              <w:rPr>
                <w:rFonts w:ascii="Century Gothic" w:hAnsi="Century Gothic"/>
                <w:sz w:val="16"/>
                <w:szCs w:val="16"/>
              </w:rPr>
              <w:t>39 671,0</w:t>
            </w:r>
          </w:p>
        </w:tc>
        <w:tc>
          <w:tcPr>
            <w:tcW w:w="0" w:type="auto"/>
            <w:vAlign w:val="center"/>
          </w:tcPr>
          <w:p w14:paraId="2C8A0266" w14:textId="77777777" w:rsidR="008A2C50" w:rsidRPr="00A54185" w:rsidRDefault="008A2C50" w:rsidP="00FF5ED9">
            <w:pPr>
              <w:jc w:val="center"/>
              <w:rPr>
                <w:rFonts w:ascii="Century Gothic" w:hAnsi="Century Gothic"/>
                <w:sz w:val="16"/>
                <w:szCs w:val="16"/>
              </w:rPr>
            </w:pPr>
            <w:r w:rsidRPr="00A54185">
              <w:rPr>
                <w:rFonts w:ascii="Century Gothic" w:hAnsi="Century Gothic"/>
                <w:sz w:val="16"/>
                <w:szCs w:val="16"/>
              </w:rPr>
              <w:t>35 415,0</w:t>
            </w:r>
          </w:p>
        </w:tc>
        <w:tc>
          <w:tcPr>
            <w:tcW w:w="0" w:type="auto"/>
            <w:noWrap/>
            <w:vAlign w:val="center"/>
          </w:tcPr>
          <w:p w14:paraId="458AD567" w14:textId="77777777" w:rsidR="008A2C50" w:rsidRPr="00A54185" w:rsidRDefault="008A2C50" w:rsidP="00FF5ED9">
            <w:pPr>
              <w:jc w:val="center"/>
              <w:rPr>
                <w:rFonts w:ascii="Century Gothic" w:hAnsi="Century Gothic"/>
                <w:sz w:val="16"/>
                <w:szCs w:val="16"/>
              </w:rPr>
            </w:pPr>
            <w:r w:rsidRPr="00A54185">
              <w:rPr>
                <w:rFonts w:ascii="Century Gothic" w:hAnsi="Century Gothic"/>
                <w:sz w:val="16"/>
                <w:szCs w:val="16"/>
              </w:rPr>
              <w:t>35 664,0</w:t>
            </w:r>
          </w:p>
        </w:tc>
        <w:tc>
          <w:tcPr>
            <w:tcW w:w="0" w:type="auto"/>
            <w:noWrap/>
            <w:vAlign w:val="center"/>
          </w:tcPr>
          <w:p w14:paraId="7A299BCB" w14:textId="77777777" w:rsidR="008A2C50" w:rsidRPr="00A54185" w:rsidRDefault="008A2C50" w:rsidP="00FF5ED9">
            <w:pPr>
              <w:jc w:val="center"/>
              <w:rPr>
                <w:rFonts w:ascii="Century Gothic" w:hAnsi="Century Gothic"/>
                <w:sz w:val="16"/>
                <w:szCs w:val="16"/>
              </w:rPr>
            </w:pPr>
            <w:r w:rsidRPr="00A54185">
              <w:rPr>
                <w:rFonts w:ascii="Century Gothic" w:hAnsi="Century Gothic"/>
                <w:sz w:val="16"/>
                <w:szCs w:val="16"/>
              </w:rPr>
              <w:t>25 466,0</w:t>
            </w:r>
          </w:p>
        </w:tc>
        <w:tc>
          <w:tcPr>
            <w:tcW w:w="0" w:type="auto"/>
            <w:noWrap/>
            <w:vAlign w:val="center"/>
          </w:tcPr>
          <w:p w14:paraId="294AB09C" w14:textId="77777777" w:rsidR="008A2C50" w:rsidRPr="00A54185" w:rsidRDefault="008A2C50" w:rsidP="00FF5ED9">
            <w:pPr>
              <w:jc w:val="center"/>
              <w:rPr>
                <w:rFonts w:ascii="Century Gothic" w:hAnsi="Century Gothic"/>
                <w:sz w:val="16"/>
                <w:szCs w:val="16"/>
              </w:rPr>
            </w:pPr>
            <w:r w:rsidRPr="00A54185">
              <w:rPr>
                <w:rFonts w:ascii="Century Gothic" w:hAnsi="Century Gothic"/>
                <w:sz w:val="16"/>
                <w:szCs w:val="16"/>
              </w:rPr>
              <w:t>23 864,0</w:t>
            </w:r>
          </w:p>
        </w:tc>
      </w:tr>
      <w:tr w:rsidR="008A2C50" w:rsidRPr="00A54185" w14:paraId="069DB759" w14:textId="77777777" w:rsidTr="00FF5ED9">
        <w:trPr>
          <w:trHeight w:val="30"/>
        </w:trPr>
        <w:tc>
          <w:tcPr>
            <w:tcW w:w="0" w:type="auto"/>
            <w:noWrap/>
            <w:vAlign w:val="center"/>
          </w:tcPr>
          <w:p w14:paraId="35E187A0" w14:textId="77777777" w:rsidR="008A2C50" w:rsidRPr="00A54185" w:rsidRDefault="008A2C50" w:rsidP="00FF5ED9">
            <w:pPr>
              <w:jc w:val="right"/>
              <w:rPr>
                <w:rFonts w:ascii="Century Gothic" w:hAnsi="Century Gothic"/>
                <w:sz w:val="16"/>
                <w:szCs w:val="16"/>
              </w:rPr>
            </w:pPr>
            <w:r w:rsidRPr="00A54185">
              <w:rPr>
                <w:rFonts w:ascii="Century Gothic" w:hAnsi="Century Gothic"/>
                <w:i/>
                <w:iCs/>
                <w:sz w:val="16"/>
                <w:szCs w:val="16"/>
              </w:rPr>
              <w:t>Багатоквартирні будинки</w:t>
            </w:r>
          </w:p>
        </w:tc>
        <w:tc>
          <w:tcPr>
            <w:tcW w:w="0" w:type="auto"/>
            <w:noWrap/>
            <w:vAlign w:val="center"/>
          </w:tcPr>
          <w:p w14:paraId="281CE842" w14:textId="77777777" w:rsidR="008A2C50" w:rsidRPr="00A54185" w:rsidRDefault="008A2C50" w:rsidP="00FF5ED9">
            <w:pPr>
              <w:jc w:val="center"/>
              <w:rPr>
                <w:rFonts w:ascii="Century Gothic" w:hAnsi="Century Gothic"/>
                <w:sz w:val="16"/>
                <w:szCs w:val="16"/>
              </w:rPr>
            </w:pPr>
            <w:r w:rsidRPr="00A54185">
              <w:rPr>
                <w:rFonts w:ascii="Century Gothic" w:hAnsi="Century Gothic"/>
                <w:sz w:val="16"/>
                <w:szCs w:val="16"/>
              </w:rPr>
              <w:t>Гкал</w:t>
            </w:r>
          </w:p>
        </w:tc>
        <w:tc>
          <w:tcPr>
            <w:tcW w:w="0" w:type="auto"/>
            <w:vAlign w:val="center"/>
          </w:tcPr>
          <w:p w14:paraId="7806EB5D" w14:textId="77777777" w:rsidR="008A2C50" w:rsidRPr="00A54185" w:rsidRDefault="008A2C50" w:rsidP="00FF5ED9">
            <w:pPr>
              <w:jc w:val="center"/>
              <w:rPr>
                <w:rFonts w:ascii="Century Gothic" w:hAnsi="Century Gothic"/>
                <w:sz w:val="16"/>
                <w:szCs w:val="16"/>
              </w:rPr>
            </w:pPr>
            <w:r w:rsidRPr="00A54185">
              <w:rPr>
                <w:rFonts w:ascii="Century Gothic" w:hAnsi="Century Gothic"/>
                <w:sz w:val="16"/>
                <w:szCs w:val="16"/>
              </w:rPr>
              <w:t>57 982,0</w:t>
            </w:r>
          </w:p>
        </w:tc>
        <w:tc>
          <w:tcPr>
            <w:tcW w:w="0" w:type="auto"/>
            <w:vAlign w:val="center"/>
          </w:tcPr>
          <w:p w14:paraId="3C804240" w14:textId="77777777" w:rsidR="008A2C50" w:rsidRPr="00A54185" w:rsidRDefault="008A2C50" w:rsidP="00FF5ED9">
            <w:pPr>
              <w:jc w:val="center"/>
              <w:rPr>
                <w:rFonts w:ascii="Century Gothic" w:hAnsi="Century Gothic"/>
                <w:sz w:val="16"/>
                <w:szCs w:val="16"/>
              </w:rPr>
            </w:pPr>
            <w:r w:rsidRPr="00A54185">
              <w:rPr>
                <w:rFonts w:ascii="Century Gothic" w:hAnsi="Century Gothic"/>
                <w:sz w:val="16"/>
                <w:szCs w:val="16"/>
              </w:rPr>
              <w:t>52 908,0</w:t>
            </w:r>
          </w:p>
        </w:tc>
        <w:tc>
          <w:tcPr>
            <w:tcW w:w="0" w:type="auto"/>
            <w:vAlign w:val="center"/>
          </w:tcPr>
          <w:p w14:paraId="1F7A67A5" w14:textId="77777777" w:rsidR="008A2C50" w:rsidRPr="00A54185" w:rsidRDefault="008A2C50" w:rsidP="00FF5ED9">
            <w:pPr>
              <w:jc w:val="center"/>
              <w:rPr>
                <w:rFonts w:ascii="Century Gothic" w:hAnsi="Century Gothic"/>
                <w:sz w:val="16"/>
                <w:szCs w:val="16"/>
              </w:rPr>
            </w:pPr>
            <w:r w:rsidRPr="00A54185">
              <w:rPr>
                <w:rFonts w:ascii="Century Gothic" w:hAnsi="Century Gothic"/>
                <w:sz w:val="16"/>
                <w:szCs w:val="16"/>
              </w:rPr>
              <w:t>39 671,0</w:t>
            </w:r>
          </w:p>
        </w:tc>
        <w:tc>
          <w:tcPr>
            <w:tcW w:w="0" w:type="auto"/>
            <w:vAlign w:val="center"/>
          </w:tcPr>
          <w:p w14:paraId="35E6E8FA" w14:textId="77777777" w:rsidR="008A2C50" w:rsidRPr="00A54185" w:rsidRDefault="008A2C50" w:rsidP="00FF5ED9">
            <w:pPr>
              <w:jc w:val="center"/>
              <w:rPr>
                <w:rFonts w:ascii="Century Gothic" w:hAnsi="Century Gothic"/>
                <w:sz w:val="16"/>
                <w:szCs w:val="16"/>
              </w:rPr>
            </w:pPr>
            <w:r w:rsidRPr="00A54185">
              <w:rPr>
                <w:rFonts w:ascii="Century Gothic" w:hAnsi="Century Gothic"/>
                <w:sz w:val="16"/>
                <w:szCs w:val="16"/>
              </w:rPr>
              <w:t>35 415,0</w:t>
            </w:r>
          </w:p>
        </w:tc>
        <w:tc>
          <w:tcPr>
            <w:tcW w:w="0" w:type="auto"/>
            <w:noWrap/>
            <w:vAlign w:val="center"/>
          </w:tcPr>
          <w:p w14:paraId="768495F5" w14:textId="77777777" w:rsidR="008A2C50" w:rsidRPr="00A54185" w:rsidRDefault="008A2C50" w:rsidP="00FF5ED9">
            <w:pPr>
              <w:jc w:val="center"/>
              <w:rPr>
                <w:rFonts w:ascii="Century Gothic" w:hAnsi="Century Gothic"/>
                <w:sz w:val="16"/>
                <w:szCs w:val="16"/>
              </w:rPr>
            </w:pPr>
            <w:r w:rsidRPr="00A54185">
              <w:rPr>
                <w:rFonts w:ascii="Century Gothic" w:hAnsi="Century Gothic"/>
                <w:sz w:val="16"/>
                <w:szCs w:val="16"/>
              </w:rPr>
              <w:t>35 664,0</w:t>
            </w:r>
          </w:p>
        </w:tc>
        <w:tc>
          <w:tcPr>
            <w:tcW w:w="0" w:type="auto"/>
            <w:noWrap/>
            <w:vAlign w:val="center"/>
          </w:tcPr>
          <w:p w14:paraId="5779E1B9" w14:textId="77777777" w:rsidR="008A2C50" w:rsidRPr="00A54185" w:rsidRDefault="008A2C50" w:rsidP="00FF5ED9">
            <w:pPr>
              <w:jc w:val="center"/>
              <w:rPr>
                <w:rFonts w:ascii="Century Gothic" w:hAnsi="Century Gothic"/>
                <w:sz w:val="16"/>
                <w:szCs w:val="16"/>
              </w:rPr>
            </w:pPr>
            <w:r w:rsidRPr="00A54185">
              <w:rPr>
                <w:rFonts w:ascii="Century Gothic" w:hAnsi="Century Gothic"/>
                <w:sz w:val="16"/>
                <w:szCs w:val="16"/>
              </w:rPr>
              <w:t>25 466,0</w:t>
            </w:r>
          </w:p>
        </w:tc>
        <w:tc>
          <w:tcPr>
            <w:tcW w:w="0" w:type="auto"/>
            <w:noWrap/>
            <w:vAlign w:val="center"/>
          </w:tcPr>
          <w:p w14:paraId="79D54AA6" w14:textId="77777777" w:rsidR="008A2C50" w:rsidRPr="00A54185" w:rsidRDefault="008A2C50" w:rsidP="00FF5ED9">
            <w:pPr>
              <w:jc w:val="center"/>
              <w:rPr>
                <w:rFonts w:ascii="Century Gothic" w:hAnsi="Century Gothic"/>
                <w:sz w:val="16"/>
                <w:szCs w:val="16"/>
              </w:rPr>
            </w:pPr>
            <w:r w:rsidRPr="00A54185">
              <w:rPr>
                <w:rFonts w:ascii="Century Gothic" w:hAnsi="Century Gothic"/>
                <w:sz w:val="16"/>
                <w:szCs w:val="16"/>
              </w:rPr>
              <w:t>23 864,0</w:t>
            </w:r>
          </w:p>
        </w:tc>
      </w:tr>
      <w:tr w:rsidR="008A2C50" w:rsidRPr="00A54185" w14:paraId="5376EBE0" w14:textId="77777777" w:rsidTr="00FF5ED9">
        <w:trPr>
          <w:trHeight w:val="30"/>
        </w:trPr>
        <w:tc>
          <w:tcPr>
            <w:tcW w:w="0" w:type="auto"/>
            <w:noWrap/>
            <w:vAlign w:val="center"/>
          </w:tcPr>
          <w:p w14:paraId="6B8F7A51" w14:textId="77777777" w:rsidR="008A2C50" w:rsidRPr="00A54185" w:rsidRDefault="008A2C50" w:rsidP="00FF5ED9">
            <w:pPr>
              <w:jc w:val="right"/>
              <w:rPr>
                <w:rFonts w:ascii="Century Gothic" w:hAnsi="Century Gothic"/>
                <w:sz w:val="16"/>
                <w:szCs w:val="16"/>
              </w:rPr>
            </w:pPr>
            <w:r w:rsidRPr="00A54185">
              <w:rPr>
                <w:rFonts w:ascii="Century Gothic" w:hAnsi="Century Gothic"/>
                <w:i/>
                <w:iCs/>
                <w:sz w:val="16"/>
                <w:szCs w:val="16"/>
              </w:rPr>
              <w:t>Одноквартирні будинки</w:t>
            </w:r>
          </w:p>
        </w:tc>
        <w:tc>
          <w:tcPr>
            <w:tcW w:w="0" w:type="auto"/>
            <w:noWrap/>
            <w:vAlign w:val="center"/>
          </w:tcPr>
          <w:p w14:paraId="7A545CF9" w14:textId="77777777" w:rsidR="008A2C50" w:rsidRPr="00A54185" w:rsidRDefault="008A2C50" w:rsidP="00FF5ED9">
            <w:pPr>
              <w:jc w:val="center"/>
              <w:rPr>
                <w:rFonts w:ascii="Century Gothic" w:hAnsi="Century Gothic"/>
                <w:sz w:val="16"/>
                <w:szCs w:val="16"/>
              </w:rPr>
            </w:pPr>
            <w:r w:rsidRPr="00A54185">
              <w:rPr>
                <w:rFonts w:ascii="Century Gothic" w:hAnsi="Century Gothic"/>
                <w:sz w:val="16"/>
                <w:szCs w:val="16"/>
              </w:rPr>
              <w:t>Гкал</w:t>
            </w:r>
          </w:p>
        </w:tc>
        <w:tc>
          <w:tcPr>
            <w:tcW w:w="0" w:type="auto"/>
          </w:tcPr>
          <w:p w14:paraId="117FBDDD" w14:textId="77777777" w:rsidR="008A2C50" w:rsidRPr="00A54185" w:rsidRDefault="008A2C50" w:rsidP="00FF5ED9">
            <w:pPr>
              <w:jc w:val="center"/>
              <w:rPr>
                <w:rFonts w:ascii="Century Gothic" w:hAnsi="Century Gothic"/>
                <w:sz w:val="16"/>
                <w:szCs w:val="16"/>
              </w:rPr>
            </w:pPr>
            <w:r w:rsidRPr="00A54185">
              <w:rPr>
                <w:rFonts w:ascii="Century Gothic" w:hAnsi="Century Gothic"/>
                <w:sz w:val="16"/>
                <w:szCs w:val="16"/>
              </w:rPr>
              <w:t>-</w:t>
            </w:r>
          </w:p>
        </w:tc>
        <w:tc>
          <w:tcPr>
            <w:tcW w:w="0" w:type="auto"/>
          </w:tcPr>
          <w:p w14:paraId="6CA36F12" w14:textId="77777777" w:rsidR="008A2C50" w:rsidRPr="00A54185" w:rsidRDefault="008A2C50" w:rsidP="00FF5ED9">
            <w:pPr>
              <w:jc w:val="center"/>
              <w:rPr>
                <w:rFonts w:ascii="Century Gothic" w:hAnsi="Century Gothic"/>
                <w:sz w:val="16"/>
                <w:szCs w:val="16"/>
              </w:rPr>
            </w:pPr>
            <w:r w:rsidRPr="00A54185">
              <w:rPr>
                <w:rFonts w:ascii="Century Gothic" w:hAnsi="Century Gothic"/>
                <w:sz w:val="16"/>
                <w:szCs w:val="16"/>
              </w:rPr>
              <w:t>-</w:t>
            </w:r>
          </w:p>
        </w:tc>
        <w:tc>
          <w:tcPr>
            <w:tcW w:w="0" w:type="auto"/>
          </w:tcPr>
          <w:p w14:paraId="54E8F0B0" w14:textId="77777777" w:rsidR="008A2C50" w:rsidRPr="00A54185" w:rsidRDefault="008A2C50" w:rsidP="00FF5ED9">
            <w:pPr>
              <w:jc w:val="center"/>
              <w:rPr>
                <w:rFonts w:ascii="Century Gothic" w:hAnsi="Century Gothic"/>
                <w:sz w:val="16"/>
                <w:szCs w:val="16"/>
              </w:rPr>
            </w:pPr>
            <w:r w:rsidRPr="00A54185">
              <w:rPr>
                <w:rFonts w:ascii="Century Gothic" w:hAnsi="Century Gothic"/>
                <w:sz w:val="16"/>
                <w:szCs w:val="16"/>
              </w:rPr>
              <w:t>-</w:t>
            </w:r>
          </w:p>
        </w:tc>
        <w:tc>
          <w:tcPr>
            <w:tcW w:w="0" w:type="auto"/>
          </w:tcPr>
          <w:p w14:paraId="07666031" w14:textId="77777777" w:rsidR="008A2C50" w:rsidRPr="00A54185" w:rsidRDefault="008A2C50" w:rsidP="00FF5ED9">
            <w:pPr>
              <w:jc w:val="center"/>
              <w:rPr>
                <w:rFonts w:ascii="Century Gothic" w:hAnsi="Century Gothic"/>
                <w:sz w:val="16"/>
                <w:szCs w:val="16"/>
              </w:rPr>
            </w:pPr>
            <w:r w:rsidRPr="00A54185">
              <w:rPr>
                <w:rFonts w:ascii="Century Gothic" w:hAnsi="Century Gothic"/>
                <w:sz w:val="16"/>
                <w:szCs w:val="16"/>
              </w:rPr>
              <w:t>-</w:t>
            </w:r>
          </w:p>
        </w:tc>
        <w:tc>
          <w:tcPr>
            <w:tcW w:w="0" w:type="auto"/>
            <w:noWrap/>
          </w:tcPr>
          <w:p w14:paraId="7D84D984" w14:textId="77777777" w:rsidR="008A2C50" w:rsidRPr="00A54185" w:rsidRDefault="008A2C50" w:rsidP="00FF5ED9">
            <w:pPr>
              <w:jc w:val="center"/>
              <w:rPr>
                <w:rFonts w:ascii="Century Gothic" w:hAnsi="Century Gothic"/>
                <w:sz w:val="16"/>
                <w:szCs w:val="16"/>
              </w:rPr>
            </w:pPr>
            <w:r w:rsidRPr="00A54185">
              <w:rPr>
                <w:rFonts w:ascii="Century Gothic" w:hAnsi="Century Gothic"/>
                <w:sz w:val="16"/>
                <w:szCs w:val="16"/>
              </w:rPr>
              <w:t>-</w:t>
            </w:r>
          </w:p>
        </w:tc>
        <w:tc>
          <w:tcPr>
            <w:tcW w:w="0" w:type="auto"/>
            <w:noWrap/>
          </w:tcPr>
          <w:p w14:paraId="6C99931D" w14:textId="77777777" w:rsidR="008A2C50" w:rsidRPr="00A54185" w:rsidRDefault="008A2C50" w:rsidP="00FF5ED9">
            <w:pPr>
              <w:jc w:val="center"/>
              <w:rPr>
                <w:rFonts w:ascii="Century Gothic" w:hAnsi="Century Gothic"/>
                <w:sz w:val="16"/>
                <w:szCs w:val="16"/>
              </w:rPr>
            </w:pPr>
            <w:r w:rsidRPr="00A54185">
              <w:rPr>
                <w:rFonts w:ascii="Century Gothic" w:hAnsi="Century Gothic"/>
                <w:sz w:val="16"/>
                <w:szCs w:val="16"/>
              </w:rPr>
              <w:t>-</w:t>
            </w:r>
          </w:p>
        </w:tc>
        <w:tc>
          <w:tcPr>
            <w:tcW w:w="0" w:type="auto"/>
            <w:noWrap/>
          </w:tcPr>
          <w:p w14:paraId="5AADAA9B" w14:textId="77777777" w:rsidR="008A2C50" w:rsidRPr="00A54185" w:rsidRDefault="008A2C50" w:rsidP="00FF5ED9">
            <w:pPr>
              <w:jc w:val="center"/>
              <w:rPr>
                <w:rFonts w:ascii="Century Gothic" w:hAnsi="Century Gothic"/>
                <w:sz w:val="16"/>
                <w:szCs w:val="16"/>
              </w:rPr>
            </w:pPr>
            <w:r w:rsidRPr="00A54185">
              <w:rPr>
                <w:rFonts w:ascii="Century Gothic" w:hAnsi="Century Gothic"/>
                <w:sz w:val="16"/>
                <w:szCs w:val="16"/>
              </w:rPr>
              <w:t>-</w:t>
            </w:r>
          </w:p>
        </w:tc>
      </w:tr>
    </w:tbl>
    <w:p w14:paraId="0B9AC60B" w14:textId="165D977E" w:rsidR="006C3499" w:rsidRPr="00A54185" w:rsidRDefault="006C3499" w:rsidP="00CD4ED1">
      <w:pPr>
        <w:spacing w:before="160" w:after="160"/>
        <w:jc w:val="both"/>
        <w:rPr>
          <w:rFonts w:ascii="Century Gothic" w:eastAsia="Century Gothic" w:hAnsi="Century Gothic" w:cs="Century Gothic"/>
        </w:rPr>
      </w:pPr>
      <w:r w:rsidRPr="00A54185">
        <w:rPr>
          <w:rFonts w:ascii="Century Gothic" w:eastAsia="Century Gothic" w:hAnsi="Century Gothic" w:cs="Century Gothic"/>
        </w:rPr>
        <w:t xml:space="preserve">Для побудови балансу необхідно споживання енергії відобразити у </w:t>
      </w:r>
      <w:proofErr w:type="spellStart"/>
      <w:r w:rsidRPr="00A54185">
        <w:rPr>
          <w:rFonts w:ascii="Century Gothic" w:eastAsia="Century Gothic" w:hAnsi="Century Gothic" w:cs="Century Gothic"/>
        </w:rPr>
        <w:t>Мвт</w:t>
      </w:r>
      <w:proofErr w:type="spellEnd"/>
      <w:r w:rsidRPr="00A54185">
        <w:rPr>
          <w:rFonts w:ascii="Century Gothic" w:eastAsia="Century Gothic" w:hAnsi="Century Gothic" w:cs="Century Gothic"/>
        </w:rPr>
        <w:t>*год. Для цього ми використовуємо перевідні коефіцієнти. Загалом енергетичний баланс в даних секторах наведений у таблиці 2.1</w:t>
      </w:r>
      <w:r w:rsidR="00196EB6">
        <w:rPr>
          <w:rFonts w:ascii="Century Gothic" w:eastAsia="Century Gothic" w:hAnsi="Century Gothic" w:cs="Century Gothic"/>
        </w:rPr>
        <w:t>1</w:t>
      </w:r>
      <w:r w:rsidRPr="00A54185">
        <w:rPr>
          <w:rFonts w:ascii="Century Gothic" w:eastAsia="Century Gothic" w:hAnsi="Century Gothic" w:cs="Century Gothic"/>
        </w:rPr>
        <w:t xml:space="preserve"> та на рис. 2.</w:t>
      </w:r>
      <w:r w:rsidR="0051693F">
        <w:rPr>
          <w:rFonts w:ascii="Century Gothic" w:eastAsia="Century Gothic" w:hAnsi="Century Gothic" w:cs="Century Gothic"/>
        </w:rPr>
        <w:t>5</w:t>
      </w:r>
      <w:r w:rsidRPr="00A54185">
        <w:rPr>
          <w:rFonts w:ascii="Century Gothic" w:eastAsia="Century Gothic" w:hAnsi="Century Gothic" w:cs="Century Gothic"/>
        </w:rPr>
        <w:t>. та 2.</w:t>
      </w:r>
      <w:r w:rsidR="0051693F">
        <w:rPr>
          <w:rFonts w:ascii="Century Gothic" w:eastAsia="Century Gothic" w:hAnsi="Century Gothic" w:cs="Century Gothic"/>
        </w:rPr>
        <w:t>6</w:t>
      </w:r>
      <w:r w:rsidRPr="00A54185">
        <w:rPr>
          <w:rFonts w:ascii="Century Gothic" w:eastAsia="Century Gothic" w:hAnsi="Century Gothic" w:cs="Century Gothic"/>
        </w:rPr>
        <w:t xml:space="preserve">. </w:t>
      </w:r>
    </w:p>
    <w:p w14:paraId="4BAC56E8" w14:textId="3450978A" w:rsidR="006C3499" w:rsidRPr="00A54185" w:rsidRDefault="006C3499" w:rsidP="00CD4ED1">
      <w:pPr>
        <w:pBdr>
          <w:top w:val="nil"/>
          <w:left w:val="nil"/>
          <w:bottom w:val="nil"/>
          <w:right w:val="nil"/>
          <w:between w:val="nil"/>
        </w:pBdr>
        <w:spacing w:after="0"/>
        <w:jc w:val="right"/>
        <w:rPr>
          <w:rFonts w:ascii="Century Gothic" w:eastAsia="Century Gothic" w:hAnsi="Century Gothic" w:cs="Century Gothic"/>
        </w:rPr>
      </w:pPr>
      <w:r w:rsidRPr="00A54185">
        <w:rPr>
          <w:rFonts w:ascii="Century Gothic" w:eastAsia="Century Gothic" w:hAnsi="Century Gothic" w:cs="Century Gothic"/>
        </w:rPr>
        <w:t>Таблиця 2.1</w:t>
      </w:r>
      <w:r w:rsidR="00196EB6">
        <w:rPr>
          <w:rFonts w:ascii="Century Gothic" w:eastAsia="Century Gothic" w:hAnsi="Century Gothic" w:cs="Century Gothic"/>
        </w:rPr>
        <w:t>1</w:t>
      </w:r>
    </w:p>
    <w:p w14:paraId="2D8EE3FD" w14:textId="77777777" w:rsidR="006C3499" w:rsidRPr="00A54185" w:rsidRDefault="006C3499" w:rsidP="00CD4ED1">
      <w:pPr>
        <w:pBdr>
          <w:top w:val="nil"/>
          <w:left w:val="nil"/>
          <w:bottom w:val="nil"/>
          <w:right w:val="nil"/>
          <w:between w:val="nil"/>
        </w:pBdr>
        <w:spacing w:after="0"/>
        <w:jc w:val="center"/>
        <w:rPr>
          <w:rFonts w:ascii="Century Gothic" w:eastAsia="Century Gothic" w:hAnsi="Century Gothic" w:cs="Century Gothic"/>
        </w:rPr>
      </w:pPr>
      <w:r w:rsidRPr="00A54185">
        <w:rPr>
          <w:rFonts w:ascii="Century Gothic" w:eastAsia="Century Gothic" w:hAnsi="Century Gothic" w:cs="Century Gothic"/>
        </w:rPr>
        <w:t>Енергетичний баланс сектору житлові будівлі, МВт*год</w:t>
      </w:r>
    </w:p>
    <w:tbl>
      <w:tblPr>
        <w:tblStyle w:val="510"/>
        <w:tblW w:w="9666" w:type="dxa"/>
        <w:tblLook w:val="0620" w:firstRow="1" w:lastRow="0" w:firstColumn="0" w:lastColumn="0" w:noHBand="1" w:noVBand="1"/>
      </w:tblPr>
      <w:tblGrid>
        <w:gridCol w:w="2316"/>
        <w:gridCol w:w="1050"/>
        <w:gridCol w:w="1050"/>
        <w:gridCol w:w="1050"/>
        <w:gridCol w:w="1050"/>
        <w:gridCol w:w="1050"/>
        <w:gridCol w:w="1050"/>
        <w:gridCol w:w="1050"/>
      </w:tblGrid>
      <w:tr w:rsidR="005D2896" w:rsidRPr="00A54185" w14:paraId="7E198B0D" w14:textId="77777777" w:rsidTr="00FF5ED9">
        <w:trPr>
          <w:cnfStyle w:val="100000000000" w:firstRow="1" w:lastRow="0" w:firstColumn="0" w:lastColumn="0" w:oddVBand="0" w:evenVBand="0" w:oddHBand="0" w:evenHBand="0" w:firstRowFirstColumn="0" w:firstRowLastColumn="0" w:lastRowFirstColumn="0" w:lastRowLastColumn="0"/>
          <w:trHeight w:val="52"/>
        </w:trPr>
        <w:tc>
          <w:tcPr>
            <w:tcW w:w="0" w:type="auto"/>
            <w:vMerge w:val="restart"/>
            <w:noWrap/>
            <w:vAlign w:val="center"/>
            <w:hideMark/>
          </w:tcPr>
          <w:p w14:paraId="18A831E2" w14:textId="77777777" w:rsidR="005D2896" w:rsidRPr="00A54185" w:rsidRDefault="005D2896" w:rsidP="00FF5ED9">
            <w:pPr>
              <w:jc w:val="center"/>
              <w:rPr>
                <w:rFonts w:ascii="Century Gothic" w:hAnsi="Century Gothic"/>
                <w:color w:val="auto"/>
                <w:sz w:val="16"/>
                <w:szCs w:val="16"/>
              </w:rPr>
            </w:pPr>
            <w:r w:rsidRPr="00A54185">
              <w:rPr>
                <w:rFonts w:ascii="Century Gothic" w:hAnsi="Century Gothic"/>
                <w:color w:val="auto"/>
                <w:sz w:val="16"/>
                <w:szCs w:val="16"/>
              </w:rPr>
              <w:t>Найменування</w:t>
            </w:r>
          </w:p>
        </w:tc>
        <w:tc>
          <w:tcPr>
            <w:tcW w:w="0" w:type="auto"/>
            <w:gridSpan w:val="7"/>
          </w:tcPr>
          <w:p w14:paraId="078E6DDE" w14:textId="77777777" w:rsidR="005D2896" w:rsidRPr="00A54185" w:rsidRDefault="005D2896" w:rsidP="00FF5ED9">
            <w:pPr>
              <w:jc w:val="center"/>
              <w:rPr>
                <w:rFonts w:ascii="Century Gothic" w:hAnsi="Century Gothic"/>
                <w:color w:val="auto"/>
                <w:sz w:val="16"/>
                <w:szCs w:val="16"/>
              </w:rPr>
            </w:pPr>
            <w:r w:rsidRPr="00A54185">
              <w:rPr>
                <w:rFonts w:ascii="Century Gothic" w:hAnsi="Century Gothic"/>
                <w:color w:val="auto"/>
                <w:sz w:val="16"/>
                <w:szCs w:val="16"/>
              </w:rPr>
              <w:t>Роки</w:t>
            </w:r>
          </w:p>
        </w:tc>
      </w:tr>
      <w:tr w:rsidR="005D2896" w:rsidRPr="00A54185" w14:paraId="15A92BB8" w14:textId="77777777" w:rsidTr="00FF5ED9">
        <w:trPr>
          <w:trHeight w:val="52"/>
        </w:trPr>
        <w:tc>
          <w:tcPr>
            <w:tcW w:w="0" w:type="auto"/>
            <w:vMerge/>
            <w:vAlign w:val="center"/>
            <w:hideMark/>
          </w:tcPr>
          <w:p w14:paraId="34F874C6" w14:textId="77777777" w:rsidR="005D2896" w:rsidRPr="00A54185" w:rsidRDefault="005D2896" w:rsidP="00FF5ED9">
            <w:pPr>
              <w:jc w:val="center"/>
              <w:rPr>
                <w:rFonts w:ascii="Century Gothic" w:hAnsi="Century Gothic"/>
                <w:sz w:val="16"/>
                <w:szCs w:val="16"/>
              </w:rPr>
            </w:pPr>
          </w:p>
        </w:tc>
        <w:tc>
          <w:tcPr>
            <w:tcW w:w="0" w:type="auto"/>
          </w:tcPr>
          <w:p w14:paraId="3AA49DEE" w14:textId="77777777" w:rsidR="005D2896" w:rsidRPr="00A54185" w:rsidRDefault="005D2896" w:rsidP="00FF5ED9">
            <w:pPr>
              <w:jc w:val="center"/>
              <w:rPr>
                <w:rFonts w:ascii="Century Gothic" w:hAnsi="Century Gothic"/>
                <w:b/>
                <w:bCs/>
                <w:sz w:val="16"/>
                <w:szCs w:val="16"/>
              </w:rPr>
            </w:pPr>
            <w:r w:rsidRPr="00A54185">
              <w:rPr>
                <w:rFonts w:ascii="Century Gothic" w:hAnsi="Century Gothic"/>
                <w:b/>
                <w:bCs/>
                <w:sz w:val="16"/>
                <w:szCs w:val="16"/>
              </w:rPr>
              <w:t>2017</w:t>
            </w:r>
          </w:p>
        </w:tc>
        <w:tc>
          <w:tcPr>
            <w:tcW w:w="0" w:type="auto"/>
          </w:tcPr>
          <w:p w14:paraId="584B90AC" w14:textId="77777777" w:rsidR="005D2896" w:rsidRPr="00A54185" w:rsidRDefault="005D2896" w:rsidP="00FF5ED9">
            <w:pPr>
              <w:jc w:val="center"/>
              <w:rPr>
                <w:rFonts w:ascii="Century Gothic" w:hAnsi="Century Gothic"/>
                <w:b/>
                <w:bCs/>
                <w:sz w:val="16"/>
                <w:szCs w:val="16"/>
              </w:rPr>
            </w:pPr>
            <w:r w:rsidRPr="00A54185">
              <w:rPr>
                <w:rFonts w:ascii="Century Gothic" w:hAnsi="Century Gothic"/>
                <w:b/>
                <w:bCs/>
                <w:sz w:val="16"/>
                <w:szCs w:val="16"/>
              </w:rPr>
              <w:t>2018</w:t>
            </w:r>
          </w:p>
        </w:tc>
        <w:tc>
          <w:tcPr>
            <w:tcW w:w="0" w:type="auto"/>
          </w:tcPr>
          <w:p w14:paraId="65F9EED3" w14:textId="77777777" w:rsidR="005D2896" w:rsidRPr="00A54185" w:rsidRDefault="005D2896" w:rsidP="00FF5ED9">
            <w:pPr>
              <w:jc w:val="center"/>
              <w:rPr>
                <w:rFonts w:ascii="Century Gothic" w:hAnsi="Century Gothic"/>
                <w:b/>
                <w:bCs/>
                <w:sz w:val="16"/>
                <w:szCs w:val="16"/>
              </w:rPr>
            </w:pPr>
            <w:r w:rsidRPr="00A54185">
              <w:rPr>
                <w:rFonts w:ascii="Century Gothic" w:hAnsi="Century Gothic"/>
                <w:b/>
                <w:bCs/>
                <w:sz w:val="16"/>
                <w:szCs w:val="16"/>
              </w:rPr>
              <w:t>2019</w:t>
            </w:r>
          </w:p>
        </w:tc>
        <w:tc>
          <w:tcPr>
            <w:tcW w:w="0" w:type="auto"/>
          </w:tcPr>
          <w:p w14:paraId="404BF469" w14:textId="77777777" w:rsidR="005D2896" w:rsidRPr="00A54185" w:rsidRDefault="005D2896" w:rsidP="00FF5ED9">
            <w:pPr>
              <w:jc w:val="center"/>
              <w:rPr>
                <w:rFonts w:ascii="Century Gothic" w:hAnsi="Century Gothic"/>
                <w:b/>
                <w:bCs/>
                <w:sz w:val="16"/>
                <w:szCs w:val="16"/>
              </w:rPr>
            </w:pPr>
            <w:r w:rsidRPr="00A54185">
              <w:rPr>
                <w:rFonts w:ascii="Century Gothic" w:hAnsi="Century Gothic"/>
                <w:b/>
                <w:bCs/>
                <w:sz w:val="16"/>
                <w:szCs w:val="16"/>
              </w:rPr>
              <w:t>2020</w:t>
            </w:r>
          </w:p>
        </w:tc>
        <w:tc>
          <w:tcPr>
            <w:tcW w:w="0" w:type="auto"/>
            <w:noWrap/>
            <w:vAlign w:val="center"/>
            <w:hideMark/>
          </w:tcPr>
          <w:p w14:paraId="3CEC3F3B" w14:textId="77777777" w:rsidR="005D2896" w:rsidRPr="00A54185" w:rsidRDefault="005D2896" w:rsidP="00FF5ED9">
            <w:pPr>
              <w:jc w:val="center"/>
              <w:rPr>
                <w:rFonts w:ascii="Century Gothic" w:hAnsi="Century Gothic"/>
                <w:b/>
                <w:bCs/>
                <w:sz w:val="16"/>
                <w:szCs w:val="16"/>
              </w:rPr>
            </w:pPr>
            <w:r w:rsidRPr="00A54185">
              <w:rPr>
                <w:rFonts w:ascii="Century Gothic" w:hAnsi="Century Gothic"/>
                <w:b/>
                <w:bCs/>
                <w:sz w:val="16"/>
                <w:szCs w:val="16"/>
              </w:rPr>
              <w:t>2021</w:t>
            </w:r>
          </w:p>
        </w:tc>
        <w:tc>
          <w:tcPr>
            <w:tcW w:w="0" w:type="auto"/>
            <w:noWrap/>
            <w:vAlign w:val="center"/>
            <w:hideMark/>
          </w:tcPr>
          <w:p w14:paraId="4E42812A" w14:textId="77777777" w:rsidR="005D2896" w:rsidRPr="00A54185" w:rsidRDefault="005D2896" w:rsidP="00FF5ED9">
            <w:pPr>
              <w:jc w:val="center"/>
              <w:rPr>
                <w:rFonts w:ascii="Century Gothic" w:hAnsi="Century Gothic"/>
                <w:b/>
                <w:bCs/>
                <w:sz w:val="16"/>
                <w:szCs w:val="16"/>
              </w:rPr>
            </w:pPr>
            <w:r w:rsidRPr="00A54185">
              <w:rPr>
                <w:rFonts w:ascii="Century Gothic" w:hAnsi="Century Gothic"/>
                <w:b/>
                <w:bCs/>
                <w:sz w:val="16"/>
                <w:szCs w:val="16"/>
              </w:rPr>
              <w:t>2022</w:t>
            </w:r>
          </w:p>
        </w:tc>
        <w:tc>
          <w:tcPr>
            <w:tcW w:w="0" w:type="auto"/>
            <w:noWrap/>
            <w:vAlign w:val="center"/>
            <w:hideMark/>
          </w:tcPr>
          <w:p w14:paraId="68621414" w14:textId="77777777" w:rsidR="005D2896" w:rsidRPr="00A54185" w:rsidRDefault="005D2896" w:rsidP="00FF5ED9">
            <w:pPr>
              <w:jc w:val="center"/>
              <w:rPr>
                <w:rFonts w:ascii="Century Gothic" w:hAnsi="Century Gothic"/>
                <w:b/>
                <w:bCs/>
                <w:sz w:val="16"/>
                <w:szCs w:val="16"/>
              </w:rPr>
            </w:pPr>
            <w:r w:rsidRPr="00A54185">
              <w:rPr>
                <w:rFonts w:ascii="Century Gothic" w:hAnsi="Century Gothic"/>
                <w:b/>
                <w:bCs/>
                <w:sz w:val="16"/>
                <w:szCs w:val="16"/>
              </w:rPr>
              <w:t>2023</w:t>
            </w:r>
          </w:p>
        </w:tc>
      </w:tr>
      <w:tr w:rsidR="005D2896" w:rsidRPr="00A54185" w14:paraId="5B35AD79" w14:textId="77777777" w:rsidTr="00FF5ED9">
        <w:trPr>
          <w:trHeight w:val="52"/>
        </w:trPr>
        <w:tc>
          <w:tcPr>
            <w:tcW w:w="0" w:type="auto"/>
            <w:noWrap/>
            <w:vAlign w:val="center"/>
            <w:hideMark/>
          </w:tcPr>
          <w:p w14:paraId="15FEED44" w14:textId="77777777" w:rsidR="005D2896" w:rsidRPr="00A54185" w:rsidRDefault="005D2896" w:rsidP="00FF5ED9">
            <w:pPr>
              <w:rPr>
                <w:rFonts w:ascii="Century Gothic" w:hAnsi="Century Gothic"/>
                <w:sz w:val="16"/>
                <w:szCs w:val="16"/>
              </w:rPr>
            </w:pPr>
            <w:r w:rsidRPr="00A54185">
              <w:rPr>
                <w:rFonts w:ascii="Century Gothic" w:hAnsi="Century Gothic"/>
                <w:sz w:val="16"/>
                <w:szCs w:val="16"/>
              </w:rPr>
              <w:t>Електроенергія</w:t>
            </w:r>
          </w:p>
        </w:tc>
        <w:tc>
          <w:tcPr>
            <w:tcW w:w="0" w:type="auto"/>
            <w:vAlign w:val="center"/>
          </w:tcPr>
          <w:p w14:paraId="6FE0FEC0" w14:textId="77777777" w:rsidR="005D2896" w:rsidRPr="00A54185" w:rsidRDefault="005D2896" w:rsidP="00FF5ED9">
            <w:pPr>
              <w:jc w:val="center"/>
              <w:rPr>
                <w:rFonts w:ascii="Century Gothic" w:hAnsi="Century Gothic"/>
                <w:sz w:val="16"/>
                <w:szCs w:val="16"/>
              </w:rPr>
            </w:pPr>
            <w:r w:rsidRPr="00A54185">
              <w:rPr>
                <w:rFonts w:ascii="Century Gothic" w:hAnsi="Century Gothic"/>
                <w:color w:val="000000"/>
                <w:sz w:val="16"/>
                <w:szCs w:val="16"/>
              </w:rPr>
              <w:t>66 097,00</w:t>
            </w:r>
          </w:p>
        </w:tc>
        <w:tc>
          <w:tcPr>
            <w:tcW w:w="0" w:type="auto"/>
            <w:vAlign w:val="center"/>
          </w:tcPr>
          <w:p w14:paraId="2599FCAB" w14:textId="77777777" w:rsidR="005D2896" w:rsidRPr="00A54185" w:rsidRDefault="005D2896" w:rsidP="00FF5ED9">
            <w:pPr>
              <w:jc w:val="center"/>
              <w:rPr>
                <w:rFonts w:ascii="Century Gothic" w:hAnsi="Century Gothic"/>
                <w:sz w:val="16"/>
                <w:szCs w:val="16"/>
              </w:rPr>
            </w:pPr>
            <w:r w:rsidRPr="00A54185">
              <w:rPr>
                <w:rFonts w:ascii="Century Gothic" w:hAnsi="Century Gothic"/>
                <w:color w:val="000000"/>
                <w:sz w:val="16"/>
                <w:szCs w:val="16"/>
              </w:rPr>
              <w:t>69 217,00</w:t>
            </w:r>
          </w:p>
        </w:tc>
        <w:tc>
          <w:tcPr>
            <w:tcW w:w="0" w:type="auto"/>
            <w:vAlign w:val="center"/>
          </w:tcPr>
          <w:p w14:paraId="1F7EFBC6" w14:textId="77777777" w:rsidR="005D2896" w:rsidRPr="00A54185" w:rsidRDefault="005D2896" w:rsidP="00FF5ED9">
            <w:pPr>
              <w:jc w:val="center"/>
              <w:rPr>
                <w:rFonts w:ascii="Century Gothic" w:hAnsi="Century Gothic"/>
                <w:sz w:val="16"/>
                <w:szCs w:val="16"/>
              </w:rPr>
            </w:pPr>
            <w:r w:rsidRPr="00A54185">
              <w:rPr>
                <w:rFonts w:ascii="Century Gothic" w:hAnsi="Century Gothic"/>
                <w:color w:val="000000"/>
                <w:sz w:val="16"/>
                <w:szCs w:val="16"/>
              </w:rPr>
              <w:t>69 561,00</w:t>
            </w:r>
          </w:p>
        </w:tc>
        <w:tc>
          <w:tcPr>
            <w:tcW w:w="0" w:type="auto"/>
            <w:vAlign w:val="center"/>
          </w:tcPr>
          <w:p w14:paraId="658D91A0" w14:textId="77777777" w:rsidR="005D2896" w:rsidRPr="00A54185" w:rsidRDefault="005D2896" w:rsidP="00FF5ED9">
            <w:pPr>
              <w:jc w:val="center"/>
              <w:rPr>
                <w:rFonts w:ascii="Century Gothic" w:hAnsi="Century Gothic"/>
                <w:sz w:val="16"/>
                <w:szCs w:val="16"/>
              </w:rPr>
            </w:pPr>
            <w:r w:rsidRPr="00A54185">
              <w:rPr>
                <w:rFonts w:ascii="Century Gothic" w:hAnsi="Century Gothic"/>
                <w:color w:val="000000"/>
                <w:sz w:val="16"/>
                <w:szCs w:val="16"/>
              </w:rPr>
              <w:t>72 396,00</w:t>
            </w:r>
          </w:p>
        </w:tc>
        <w:tc>
          <w:tcPr>
            <w:tcW w:w="0" w:type="auto"/>
            <w:noWrap/>
            <w:vAlign w:val="center"/>
          </w:tcPr>
          <w:p w14:paraId="031897E5" w14:textId="77777777" w:rsidR="005D2896" w:rsidRPr="00A54185" w:rsidRDefault="005D2896" w:rsidP="00FF5ED9">
            <w:pPr>
              <w:jc w:val="center"/>
              <w:rPr>
                <w:rFonts w:ascii="Century Gothic" w:hAnsi="Century Gothic"/>
                <w:sz w:val="16"/>
                <w:szCs w:val="16"/>
              </w:rPr>
            </w:pPr>
            <w:r w:rsidRPr="00A54185">
              <w:rPr>
                <w:rFonts w:ascii="Century Gothic" w:hAnsi="Century Gothic"/>
                <w:color w:val="000000"/>
                <w:sz w:val="16"/>
                <w:szCs w:val="16"/>
              </w:rPr>
              <w:t>80 846,00</w:t>
            </w:r>
          </w:p>
        </w:tc>
        <w:tc>
          <w:tcPr>
            <w:tcW w:w="0" w:type="auto"/>
            <w:noWrap/>
            <w:vAlign w:val="center"/>
          </w:tcPr>
          <w:p w14:paraId="6187EDD4" w14:textId="77777777" w:rsidR="005D2896" w:rsidRPr="00A54185" w:rsidRDefault="005D2896" w:rsidP="00FF5ED9">
            <w:pPr>
              <w:jc w:val="center"/>
              <w:rPr>
                <w:rFonts w:ascii="Century Gothic" w:hAnsi="Century Gothic"/>
                <w:sz w:val="16"/>
                <w:szCs w:val="16"/>
              </w:rPr>
            </w:pPr>
            <w:r w:rsidRPr="00A54185">
              <w:rPr>
                <w:rFonts w:ascii="Century Gothic" w:hAnsi="Century Gothic"/>
                <w:color w:val="000000"/>
                <w:sz w:val="16"/>
                <w:szCs w:val="16"/>
              </w:rPr>
              <w:t>77 347,00</w:t>
            </w:r>
          </w:p>
        </w:tc>
        <w:tc>
          <w:tcPr>
            <w:tcW w:w="0" w:type="auto"/>
            <w:noWrap/>
            <w:vAlign w:val="center"/>
          </w:tcPr>
          <w:p w14:paraId="36BBBC5B" w14:textId="77777777" w:rsidR="005D2896" w:rsidRPr="00A54185" w:rsidRDefault="005D2896" w:rsidP="00FF5ED9">
            <w:pPr>
              <w:jc w:val="center"/>
              <w:rPr>
                <w:rFonts w:ascii="Century Gothic" w:hAnsi="Century Gothic"/>
                <w:sz w:val="16"/>
                <w:szCs w:val="16"/>
              </w:rPr>
            </w:pPr>
            <w:r w:rsidRPr="00A54185">
              <w:rPr>
                <w:rFonts w:ascii="Century Gothic" w:hAnsi="Century Gothic"/>
                <w:color w:val="000000"/>
                <w:sz w:val="16"/>
                <w:szCs w:val="16"/>
              </w:rPr>
              <w:t>68 151,00</w:t>
            </w:r>
          </w:p>
        </w:tc>
      </w:tr>
      <w:tr w:rsidR="005D2896" w:rsidRPr="00A54185" w14:paraId="66D366B8" w14:textId="77777777" w:rsidTr="00FF5ED9">
        <w:trPr>
          <w:trHeight w:val="52"/>
        </w:trPr>
        <w:tc>
          <w:tcPr>
            <w:tcW w:w="0" w:type="auto"/>
            <w:noWrap/>
            <w:vAlign w:val="center"/>
          </w:tcPr>
          <w:p w14:paraId="354CE090" w14:textId="77777777" w:rsidR="005D2896" w:rsidRPr="00A54185" w:rsidRDefault="005D2896" w:rsidP="00FF5ED9">
            <w:pPr>
              <w:jc w:val="right"/>
              <w:rPr>
                <w:rFonts w:ascii="Century Gothic" w:hAnsi="Century Gothic"/>
                <w:i/>
                <w:iCs/>
                <w:sz w:val="16"/>
                <w:szCs w:val="16"/>
              </w:rPr>
            </w:pPr>
            <w:r w:rsidRPr="00A54185">
              <w:rPr>
                <w:rFonts w:ascii="Century Gothic" w:hAnsi="Century Gothic"/>
                <w:i/>
                <w:iCs/>
                <w:sz w:val="16"/>
                <w:szCs w:val="16"/>
              </w:rPr>
              <w:t>Багатоквартирні будинки</w:t>
            </w:r>
          </w:p>
        </w:tc>
        <w:tc>
          <w:tcPr>
            <w:tcW w:w="0" w:type="auto"/>
            <w:vAlign w:val="center"/>
          </w:tcPr>
          <w:p w14:paraId="614FB37A" w14:textId="77777777" w:rsidR="005D2896" w:rsidRPr="00A54185" w:rsidRDefault="005D2896" w:rsidP="00FF5ED9">
            <w:pPr>
              <w:jc w:val="center"/>
              <w:rPr>
                <w:rFonts w:ascii="Century Gothic" w:hAnsi="Century Gothic"/>
                <w:sz w:val="16"/>
                <w:szCs w:val="16"/>
              </w:rPr>
            </w:pPr>
            <w:r w:rsidRPr="00A54185">
              <w:rPr>
                <w:rFonts w:ascii="Century Gothic" w:hAnsi="Century Gothic"/>
                <w:color w:val="000000"/>
                <w:sz w:val="16"/>
                <w:szCs w:val="16"/>
              </w:rPr>
              <w:t>51 565</w:t>
            </w:r>
          </w:p>
        </w:tc>
        <w:tc>
          <w:tcPr>
            <w:tcW w:w="0" w:type="auto"/>
            <w:vAlign w:val="center"/>
          </w:tcPr>
          <w:p w14:paraId="49A52DE1" w14:textId="77777777" w:rsidR="005D2896" w:rsidRPr="00A54185" w:rsidRDefault="005D2896" w:rsidP="00FF5ED9">
            <w:pPr>
              <w:jc w:val="center"/>
              <w:rPr>
                <w:rFonts w:ascii="Century Gothic" w:hAnsi="Century Gothic"/>
                <w:sz w:val="16"/>
                <w:szCs w:val="16"/>
              </w:rPr>
            </w:pPr>
            <w:r w:rsidRPr="00A54185">
              <w:rPr>
                <w:rFonts w:ascii="Century Gothic" w:hAnsi="Century Gothic"/>
                <w:color w:val="000000"/>
                <w:sz w:val="16"/>
                <w:szCs w:val="16"/>
              </w:rPr>
              <w:t>53 833</w:t>
            </w:r>
          </w:p>
        </w:tc>
        <w:tc>
          <w:tcPr>
            <w:tcW w:w="0" w:type="auto"/>
            <w:vAlign w:val="center"/>
          </w:tcPr>
          <w:p w14:paraId="60DDF36B" w14:textId="77777777" w:rsidR="005D2896" w:rsidRPr="00A54185" w:rsidRDefault="005D2896" w:rsidP="00FF5ED9">
            <w:pPr>
              <w:jc w:val="center"/>
              <w:rPr>
                <w:rFonts w:ascii="Century Gothic" w:hAnsi="Century Gothic"/>
                <w:sz w:val="16"/>
                <w:szCs w:val="16"/>
              </w:rPr>
            </w:pPr>
            <w:r w:rsidRPr="00A54185">
              <w:rPr>
                <w:rFonts w:ascii="Century Gothic" w:hAnsi="Century Gothic"/>
                <w:color w:val="000000"/>
                <w:sz w:val="16"/>
                <w:szCs w:val="16"/>
              </w:rPr>
              <w:t>53 754</w:t>
            </w:r>
          </w:p>
        </w:tc>
        <w:tc>
          <w:tcPr>
            <w:tcW w:w="0" w:type="auto"/>
            <w:vAlign w:val="center"/>
          </w:tcPr>
          <w:p w14:paraId="3DD0322D" w14:textId="77777777" w:rsidR="005D2896" w:rsidRPr="00A54185" w:rsidRDefault="005D2896" w:rsidP="00FF5ED9">
            <w:pPr>
              <w:jc w:val="center"/>
              <w:rPr>
                <w:rFonts w:ascii="Century Gothic" w:hAnsi="Century Gothic"/>
                <w:sz w:val="16"/>
                <w:szCs w:val="16"/>
              </w:rPr>
            </w:pPr>
            <w:r w:rsidRPr="00A54185">
              <w:rPr>
                <w:rFonts w:ascii="Century Gothic" w:hAnsi="Century Gothic"/>
                <w:color w:val="000000"/>
                <w:sz w:val="16"/>
                <w:szCs w:val="16"/>
              </w:rPr>
              <w:t>55 930</w:t>
            </w:r>
          </w:p>
        </w:tc>
        <w:tc>
          <w:tcPr>
            <w:tcW w:w="0" w:type="auto"/>
            <w:noWrap/>
            <w:vAlign w:val="center"/>
          </w:tcPr>
          <w:p w14:paraId="7721CE2C" w14:textId="77777777" w:rsidR="005D2896" w:rsidRPr="00A54185" w:rsidRDefault="005D2896" w:rsidP="00FF5ED9">
            <w:pPr>
              <w:jc w:val="center"/>
              <w:rPr>
                <w:rFonts w:ascii="Century Gothic" w:hAnsi="Century Gothic"/>
                <w:sz w:val="16"/>
                <w:szCs w:val="16"/>
              </w:rPr>
            </w:pPr>
            <w:r w:rsidRPr="00A54185">
              <w:rPr>
                <w:rFonts w:ascii="Century Gothic" w:hAnsi="Century Gothic"/>
                <w:color w:val="000000"/>
                <w:sz w:val="16"/>
                <w:szCs w:val="16"/>
              </w:rPr>
              <w:t>63 185</w:t>
            </w:r>
          </w:p>
        </w:tc>
        <w:tc>
          <w:tcPr>
            <w:tcW w:w="0" w:type="auto"/>
            <w:noWrap/>
            <w:vAlign w:val="center"/>
          </w:tcPr>
          <w:p w14:paraId="66EF686A" w14:textId="77777777" w:rsidR="005D2896" w:rsidRPr="00A54185" w:rsidRDefault="005D2896" w:rsidP="00FF5ED9">
            <w:pPr>
              <w:jc w:val="center"/>
              <w:rPr>
                <w:rFonts w:ascii="Century Gothic" w:hAnsi="Century Gothic"/>
                <w:sz w:val="16"/>
                <w:szCs w:val="16"/>
              </w:rPr>
            </w:pPr>
            <w:r w:rsidRPr="00A54185">
              <w:rPr>
                <w:rFonts w:ascii="Century Gothic" w:hAnsi="Century Gothic"/>
                <w:color w:val="000000"/>
                <w:sz w:val="16"/>
                <w:szCs w:val="16"/>
              </w:rPr>
              <w:t>60 148</w:t>
            </w:r>
          </w:p>
        </w:tc>
        <w:tc>
          <w:tcPr>
            <w:tcW w:w="0" w:type="auto"/>
            <w:noWrap/>
            <w:vAlign w:val="center"/>
          </w:tcPr>
          <w:p w14:paraId="0985A339" w14:textId="77777777" w:rsidR="005D2896" w:rsidRPr="00A54185" w:rsidRDefault="005D2896" w:rsidP="00FF5ED9">
            <w:pPr>
              <w:jc w:val="center"/>
              <w:rPr>
                <w:rFonts w:ascii="Century Gothic" w:hAnsi="Century Gothic"/>
                <w:sz w:val="16"/>
                <w:szCs w:val="16"/>
              </w:rPr>
            </w:pPr>
            <w:r w:rsidRPr="00A54185">
              <w:rPr>
                <w:rFonts w:ascii="Century Gothic" w:hAnsi="Century Gothic"/>
                <w:color w:val="000000"/>
                <w:sz w:val="16"/>
                <w:szCs w:val="16"/>
              </w:rPr>
              <w:t>58 521</w:t>
            </w:r>
          </w:p>
        </w:tc>
      </w:tr>
      <w:tr w:rsidR="005D2896" w:rsidRPr="00A54185" w14:paraId="4B824CDF" w14:textId="77777777" w:rsidTr="00FF5ED9">
        <w:trPr>
          <w:trHeight w:val="52"/>
        </w:trPr>
        <w:tc>
          <w:tcPr>
            <w:tcW w:w="0" w:type="auto"/>
            <w:noWrap/>
            <w:vAlign w:val="center"/>
          </w:tcPr>
          <w:p w14:paraId="571896B4" w14:textId="77777777" w:rsidR="005D2896" w:rsidRPr="00A54185" w:rsidRDefault="005D2896" w:rsidP="00FF5ED9">
            <w:pPr>
              <w:jc w:val="right"/>
              <w:rPr>
                <w:rFonts w:ascii="Century Gothic" w:hAnsi="Century Gothic"/>
                <w:i/>
                <w:iCs/>
                <w:sz w:val="16"/>
                <w:szCs w:val="16"/>
              </w:rPr>
            </w:pPr>
            <w:r w:rsidRPr="00A54185">
              <w:rPr>
                <w:rFonts w:ascii="Century Gothic" w:hAnsi="Century Gothic"/>
                <w:i/>
                <w:iCs/>
                <w:sz w:val="16"/>
                <w:szCs w:val="16"/>
              </w:rPr>
              <w:t>Одноквартирні будинки</w:t>
            </w:r>
          </w:p>
        </w:tc>
        <w:tc>
          <w:tcPr>
            <w:tcW w:w="0" w:type="auto"/>
            <w:vAlign w:val="center"/>
          </w:tcPr>
          <w:p w14:paraId="655A6CE0" w14:textId="77777777" w:rsidR="005D2896" w:rsidRPr="00A54185" w:rsidRDefault="005D2896" w:rsidP="00FF5ED9">
            <w:pPr>
              <w:jc w:val="center"/>
              <w:rPr>
                <w:rFonts w:ascii="Century Gothic" w:hAnsi="Century Gothic"/>
                <w:sz w:val="16"/>
                <w:szCs w:val="16"/>
              </w:rPr>
            </w:pPr>
            <w:r w:rsidRPr="00A54185">
              <w:rPr>
                <w:rFonts w:ascii="Century Gothic" w:hAnsi="Century Gothic"/>
                <w:color w:val="000000"/>
                <w:sz w:val="16"/>
                <w:szCs w:val="16"/>
              </w:rPr>
              <w:t>14 532</w:t>
            </w:r>
          </w:p>
        </w:tc>
        <w:tc>
          <w:tcPr>
            <w:tcW w:w="0" w:type="auto"/>
            <w:vAlign w:val="center"/>
          </w:tcPr>
          <w:p w14:paraId="590FC662" w14:textId="77777777" w:rsidR="005D2896" w:rsidRPr="00A54185" w:rsidRDefault="005D2896" w:rsidP="00FF5ED9">
            <w:pPr>
              <w:jc w:val="center"/>
              <w:rPr>
                <w:rFonts w:ascii="Century Gothic" w:hAnsi="Century Gothic"/>
                <w:sz w:val="16"/>
                <w:szCs w:val="16"/>
              </w:rPr>
            </w:pPr>
            <w:r w:rsidRPr="00A54185">
              <w:rPr>
                <w:rFonts w:ascii="Century Gothic" w:hAnsi="Century Gothic"/>
                <w:color w:val="000000"/>
                <w:sz w:val="16"/>
                <w:szCs w:val="16"/>
              </w:rPr>
              <w:t>15 384</w:t>
            </w:r>
          </w:p>
        </w:tc>
        <w:tc>
          <w:tcPr>
            <w:tcW w:w="0" w:type="auto"/>
            <w:vAlign w:val="center"/>
          </w:tcPr>
          <w:p w14:paraId="4D3A84DA" w14:textId="77777777" w:rsidR="005D2896" w:rsidRPr="00A54185" w:rsidRDefault="005D2896" w:rsidP="00FF5ED9">
            <w:pPr>
              <w:jc w:val="center"/>
              <w:rPr>
                <w:rFonts w:ascii="Century Gothic" w:hAnsi="Century Gothic"/>
                <w:sz w:val="16"/>
                <w:szCs w:val="16"/>
              </w:rPr>
            </w:pPr>
            <w:r w:rsidRPr="00A54185">
              <w:rPr>
                <w:rFonts w:ascii="Century Gothic" w:hAnsi="Century Gothic"/>
                <w:color w:val="000000"/>
                <w:sz w:val="16"/>
                <w:szCs w:val="16"/>
              </w:rPr>
              <w:t>15 807</w:t>
            </w:r>
          </w:p>
        </w:tc>
        <w:tc>
          <w:tcPr>
            <w:tcW w:w="0" w:type="auto"/>
            <w:vAlign w:val="center"/>
          </w:tcPr>
          <w:p w14:paraId="59078492" w14:textId="77777777" w:rsidR="005D2896" w:rsidRPr="00A54185" w:rsidRDefault="005D2896" w:rsidP="00FF5ED9">
            <w:pPr>
              <w:jc w:val="center"/>
              <w:rPr>
                <w:rFonts w:ascii="Century Gothic" w:hAnsi="Century Gothic"/>
                <w:sz w:val="16"/>
                <w:szCs w:val="16"/>
              </w:rPr>
            </w:pPr>
            <w:r w:rsidRPr="00A54185">
              <w:rPr>
                <w:rFonts w:ascii="Century Gothic" w:hAnsi="Century Gothic"/>
                <w:color w:val="000000"/>
                <w:sz w:val="16"/>
                <w:szCs w:val="16"/>
              </w:rPr>
              <w:t>16 466</w:t>
            </w:r>
          </w:p>
        </w:tc>
        <w:tc>
          <w:tcPr>
            <w:tcW w:w="0" w:type="auto"/>
            <w:noWrap/>
            <w:vAlign w:val="center"/>
          </w:tcPr>
          <w:p w14:paraId="1075CC07" w14:textId="77777777" w:rsidR="005D2896" w:rsidRPr="00A54185" w:rsidRDefault="005D2896" w:rsidP="00FF5ED9">
            <w:pPr>
              <w:jc w:val="center"/>
              <w:rPr>
                <w:rFonts w:ascii="Century Gothic" w:hAnsi="Century Gothic"/>
                <w:sz w:val="16"/>
                <w:szCs w:val="16"/>
              </w:rPr>
            </w:pPr>
            <w:r w:rsidRPr="00A54185">
              <w:rPr>
                <w:rFonts w:ascii="Century Gothic" w:hAnsi="Century Gothic"/>
                <w:color w:val="000000"/>
                <w:sz w:val="16"/>
                <w:szCs w:val="16"/>
              </w:rPr>
              <w:t>17 661</w:t>
            </w:r>
          </w:p>
        </w:tc>
        <w:tc>
          <w:tcPr>
            <w:tcW w:w="0" w:type="auto"/>
            <w:noWrap/>
            <w:vAlign w:val="center"/>
          </w:tcPr>
          <w:p w14:paraId="1220ED1B" w14:textId="77777777" w:rsidR="005D2896" w:rsidRPr="00A54185" w:rsidRDefault="005D2896" w:rsidP="00FF5ED9">
            <w:pPr>
              <w:jc w:val="center"/>
              <w:rPr>
                <w:rFonts w:ascii="Century Gothic" w:hAnsi="Century Gothic"/>
                <w:sz w:val="16"/>
                <w:szCs w:val="16"/>
              </w:rPr>
            </w:pPr>
            <w:r w:rsidRPr="00A54185">
              <w:rPr>
                <w:rFonts w:ascii="Century Gothic" w:hAnsi="Century Gothic"/>
                <w:color w:val="000000"/>
                <w:sz w:val="16"/>
                <w:szCs w:val="16"/>
              </w:rPr>
              <w:t>17 199</w:t>
            </w:r>
          </w:p>
        </w:tc>
        <w:tc>
          <w:tcPr>
            <w:tcW w:w="0" w:type="auto"/>
            <w:noWrap/>
            <w:vAlign w:val="center"/>
          </w:tcPr>
          <w:p w14:paraId="1434E001" w14:textId="77777777" w:rsidR="005D2896" w:rsidRPr="00A54185" w:rsidRDefault="005D2896" w:rsidP="00FF5ED9">
            <w:pPr>
              <w:jc w:val="center"/>
              <w:rPr>
                <w:rFonts w:ascii="Century Gothic" w:hAnsi="Century Gothic"/>
                <w:sz w:val="16"/>
                <w:szCs w:val="16"/>
              </w:rPr>
            </w:pPr>
            <w:r w:rsidRPr="00A54185">
              <w:rPr>
                <w:rFonts w:ascii="Century Gothic" w:hAnsi="Century Gothic"/>
                <w:color w:val="000000"/>
                <w:sz w:val="16"/>
                <w:szCs w:val="16"/>
              </w:rPr>
              <w:t>9 630</w:t>
            </w:r>
          </w:p>
        </w:tc>
      </w:tr>
      <w:tr w:rsidR="005D2896" w:rsidRPr="00A54185" w14:paraId="2F9E1B69" w14:textId="77777777" w:rsidTr="00FF5ED9">
        <w:trPr>
          <w:trHeight w:val="52"/>
        </w:trPr>
        <w:tc>
          <w:tcPr>
            <w:tcW w:w="0" w:type="auto"/>
            <w:noWrap/>
            <w:vAlign w:val="center"/>
            <w:hideMark/>
          </w:tcPr>
          <w:p w14:paraId="60CBDDED" w14:textId="77777777" w:rsidR="005D2896" w:rsidRPr="00A54185" w:rsidRDefault="005D2896" w:rsidP="00FF5ED9">
            <w:pPr>
              <w:rPr>
                <w:rFonts w:ascii="Century Gothic" w:hAnsi="Century Gothic"/>
                <w:sz w:val="16"/>
                <w:szCs w:val="16"/>
              </w:rPr>
            </w:pPr>
            <w:r w:rsidRPr="00A54185">
              <w:rPr>
                <w:rFonts w:ascii="Century Gothic" w:hAnsi="Century Gothic"/>
                <w:sz w:val="16"/>
                <w:szCs w:val="16"/>
              </w:rPr>
              <w:t>Природний газ</w:t>
            </w:r>
          </w:p>
        </w:tc>
        <w:tc>
          <w:tcPr>
            <w:tcW w:w="0" w:type="auto"/>
            <w:vAlign w:val="center"/>
          </w:tcPr>
          <w:p w14:paraId="080DC1EA" w14:textId="77777777" w:rsidR="005D2896" w:rsidRPr="00A54185" w:rsidRDefault="005D2896" w:rsidP="00FF5ED9">
            <w:pPr>
              <w:jc w:val="center"/>
              <w:rPr>
                <w:rFonts w:ascii="Century Gothic" w:hAnsi="Century Gothic"/>
                <w:sz w:val="16"/>
                <w:szCs w:val="16"/>
              </w:rPr>
            </w:pPr>
            <w:r w:rsidRPr="00A54185">
              <w:rPr>
                <w:rFonts w:ascii="Century Gothic" w:hAnsi="Century Gothic"/>
                <w:color w:val="000000"/>
                <w:sz w:val="16"/>
                <w:szCs w:val="16"/>
              </w:rPr>
              <w:t>177 425,00</w:t>
            </w:r>
          </w:p>
        </w:tc>
        <w:tc>
          <w:tcPr>
            <w:tcW w:w="0" w:type="auto"/>
            <w:vAlign w:val="center"/>
          </w:tcPr>
          <w:p w14:paraId="12D4E84E" w14:textId="77777777" w:rsidR="005D2896" w:rsidRPr="00A54185" w:rsidRDefault="005D2896" w:rsidP="00FF5ED9">
            <w:pPr>
              <w:jc w:val="center"/>
              <w:rPr>
                <w:rFonts w:ascii="Century Gothic" w:hAnsi="Century Gothic"/>
                <w:sz w:val="16"/>
                <w:szCs w:val="16"/>
              </w:rPr>
            </w:pPr>
            <w:r w:rsidRPr="00A54185">
              <w:rPr>
                <w:rFonts w:ascii="Century Gothic" w:hAnsi="Century Gothic"/>
                <w:color w:val="000000"/>
                <w:sz w:val="16"/>
                <w:szCs w:val="16"/>
              </w:rPr>
              <w:t>163 676,00</w:t>
            </w:r>
          </w:p>
        </w:tc>
        <w:tc>
          <w:tcPr>
            <w:tcW w:w="0" w:type="auto"/>
            <w:vAlign w:val="center"/>
          </w:tcPr>
          <w:p w14:paraId="0CE0B7F4" w14:textId="77777777" w:rsidR="005D2896" w:rsidRPr="00A54185" w:rsidRDefault="005D2896" w:rsidP="00FF5ED9">
            <w:pPr>
              <w:jc w:val="center"/>
              <w:rPr>
                <w:rFonts w:ascii="Century Gothic" w:hAnsi="Century Gothic"/>
                <w:sz w:val="16"/>
                <w:szCs w:val="16"/>
              </w:rPr>
            </w:pPr>
            <w:r w:rsidRPr="00A54185">
              <w:rPr>
                <w:rFonts w:ascii="Century Gothic" w:hAnsi="Century Gothic"/>
                <w:color w:val="000000"/>
                <w:sz w:val="16"/>
                <w:szCs w:val="16"/>
              </w:rPr>
              <w:t>137 991,00</w:t>
            </w:r>
          </w:p>
        </w:tc>
        <w:tc>
          <w:tcPr>
            <w:tcW w:w="0" w:type="auto"/>
            <w:vAlign w:val="center"/>
          </w:tcPr>
          <w:p w14:paraId="23FDC749" w14:textId="77777777" w:rsidR="005D2896" w:rsidRPr="00A54185" w:rsidRDefault="005D2896" w:rsidP="00FF5ED9">
            <w:pPr>
              <w:jc w:val="center"/>
              <w:rPr>
                <w:rFonts w:ascii="Century Gothic" w:hAnsi="Century Gothic"/>
                <w:sz w:val="16"/>
                <w:szCs w:val="16"/>
              </w:rPr>
            </w:pPr>
            <w:r w:rsidRPr="00A54185">
              <w:rPr>
                <w:rFonts w:ascii="Century Gothic" w:hAnsi="Century Gothic"/>
                <w:color w:val="000000"/>
                <w:sz w:val="16"/>
                <w:szCs w:val="16"/>
              </w:rPr>
              <w:t>148 382,00</w:t>
            </w:r>
          </w:p>
        </w:tc>
        <w:tc>
          <w:tcPr>
            <w:tcW w:w="0" w:type="auto"/>
            <w:noWrap/>
            <w:vAlign w:val="center"/>
          </w:tcPr>
          <w:p w14:paraId="59D30579" w14:textId="77777777" w:rsidR="005D2896" w:rsidRPr="00A54185" w:rsidRDefault="005D2896" w:rsidP="00FF5ED9">
            <w:pPr>
              <w:jc w:val="center"/>
              <w:rPr>
                <w:rFonts w:ascii="Century Gothic" w:hAnsi="Century Gothic"/>
                <w:sz w:val="16"/>
                <w:szCs w:val="16"/>
              </w:rPr>
            </w:pPr>
            <w:r w:rsidRPr="00A54185">
              <w:rPr>
                <w:rFonts w:ascii="Century Gothic" w:hAnsi="Century Gothic"/>
                <w:color w:val="000000"/>
                <w:sz w:val="16"/>
                <w:szCs w:val="16"/>
              </w:rPr>
              <w:t>158 032,00</w:t>
            </w:r>
          </w:p>
        </w:tc>
        <w:tc>
          <w:tcPr>
            <w:tcW w:w="0" w:type="auto"/>
            <w:noWrap/>
            <w:vAlign w:val="center"/>
          </w:tcPr>
          <w:p w14:paraId="0F85D784" w14:textId="77777777" w:rsidR="005D2896" w:rsidRPr="00A54185" w:rsidRDefault="005D2896" w:rsidP="00FF5ED9">
            <w:pPr>
              <w:jc w:val="center"/>
              <w:rPr>
                <w:rFonts w:ascii="Century Gothic" w:hAnsi="Century Gothic"/>
                <w:sz w:val="16"/>
                <w:szCs w:val="16"/>
              </w:rPr>
            </w:pPr>
            <w:r w:rsidRPr="00A54185">
              <w:rPr>
                <w:rFonts w:ascii="Century Gothic" w:hAnsi="Century Gothic"/>
                <w:color w:val="000000"/>
                <w:sz w:val="16"/>
                <w:szCs w:val="16"/>
              </w:rPr>
              <w:t>145 106,00</w:t>
            </w:r>
          </w:p>
        </w:tc>
        <w:tc>
          <w:tcPr>
            <w:tcW w:w="0" w:type="auto"/>
            <w:noWrap/>
            <w:vAlign w:val="center"/>
          </w:tcPr>
          <w:p w14:paraId="1CA98D4A" w14:textId="77777777" w:rsidR="005D2896" w:rsidRPr="00A54185" w:rsidRDefault="005D2896" w:rsidP="00FF5ED9">
            <w:pPr>
              <w:jc w:val="center"/>
              <w:rPr>
                <w:rFonts w:ascii="Century Gothic" w:hAnsi="Century Gothic"/>
                <w:sz w:val="16"/>
                <w:szCs w:val="16"/>
              </w:rPr>
            </w:pPr>
            <w:r w:rsidRPr="00A54185">
              <w:rPr>
                <w:rFonts w:ascii="Century Gothic" w:hAnsi="Century Gothic"/>
                <w:color w:val="000000"/>
                <w:sz w:val="16"/>
                <w:szCs w:val="16"/>
              </w:rPr>
              <w:t>141 420,00</w:t>
            </w:r>
          </w:p>
        </w:tc>
      </w:tr>
      <w:tr w:rsidR="005D2896" w:rsidRPr="00A54185" w14:paraId="2BDB17A2" w14:textId="77777777" w:rsidTr="00FF5ED9">
        <w:trPr>
          <w:trHeight w:val="52"/>
        </w:trPr>
        <w:tc>
          <w:tcPr>
            <w:tcW w:w="0" w:type="auto"/>
            <w:noWrap/>
            <w:vAlign w:val="center"/>
          </w:tcPr>
          <w:p w14:paraId="5F8E6894" w14:textId="77777777" w:rsidR="005D2896" w:rsidRPr="00A54185" w:rsidRDefault="005D2896" w:rsidP="00FF5ED9">
            <w:pPr>
              <w:jc w:val="right"/>
              <w:rPr>
                <w:rFonts w:ascii="Century Gothic" w:hAnsi="Century Gothic"/>
                <w:sz w:val="16"/>
                <w:szCs w:val="16"/>
              </w:rPr>
            </w:pPr>
            <w:r w:rsidRPr="00A54185">
              <w:rPr>
                <w:rFonts w:ascii="Century Gothic" w:hAnsi="Century Gothic"/>
                <w:i/>
                <w:iCs/>
                <w:sz w:val="16"/>
                <w:szCs w:val="16"/>
              </w:rPr>
              <w:t>Багатоквартирні будинки</w:t>
            </w:r>
          </w:p>
        </w:tc>
        <w:tc>
          <w:tcPr>
            <w:tcW w:w="0" w:type="auto"/>
            <w:vAlign w:val="center"/>
          </w:tcPr>
          <w:p w14:paraId="754EE302" w14:textId="77777777" w:rsidR="005D2896" w:rsidRPr="00A54185" w:rsidRDefault="005D2896" w:rsidP="00FF5ED9">
            <w:pPr>
              <w:jc w:val="center"/>
              <w:rPr>
                <w:rFonts w:ascii="Century Gothic" w:hAnsi="Century Gothic"/>
                <w:sz w:val="16"/>
                <w:szCs w:val="16"/>
              </w:rPr>
            </w:pPr>
            <w:r w:rsidRPr="00A54185">
              <w:rPr>
                <w:rFonts w:ascii="Century Gothic" w:hAnsi="Century Gothic"/>
                <w:color w:val="000000"/>
                <w:sz w:val="16"/>
                <w:szCs w:val="16"/>
              </w:rPr>
              <w:t>64 015</w:t>
            </w:r>
          </w:p>
        </w:tc>
        <w:tc>
          <w:tcPr>
            <w:tcW w:w="0" w:type="auto"/>
            <w:vAlign w:val="center"/>
          </w:tcPr>
          <w:p w14:paraId="6E67BD7C" w14:textId="77777777" w:rsidR="005D2896" w:rsidRPr="00A54185" w:rsidRDefault="005D2896" w:rsidP="00FF5ED9">
            <w:pPr>
              <w:jc w:val="center"/>
              <w:rPr>
                <w:rFonts w:ascii="Century Gothic" w:hAnsi="Century Gothic"/>
                <w:sz w:val="16"/>
                <w:szCs w:val="16"/>
              </w:rPr>
            </w:pPr>
            <w:r w:rsidRPr="00A54185">
              <w:rPr>
                <w:rFonts w:ascii="Century Gothic" w:hAnsi="Century Gothic"/>
                <w:color w:val="000000"/>
                <w:sz w:val="16"/>
                <w:szCs w:val="16"/>
              </w:rPr>
              <w:t>59 054</w:t>
            </w:r>
          </w:p>
        </w:tc>
        <w:tc>
          <w:tcPr>
            <w:tcW w:w="0" w:type="auto"/>
            <w:vAlign w:val="center"/>
          </w:tcPr>
          <w:p w14:paraId="1CDD1E55" w14:textId="77777777" w:rsidR="005D2896" w:rsidRPr="00A54185" w:rsidRDefault="005D2896" w:rsidP="00FF5ED9">
            <w:pPr>
              <w:jc w:val="center"/>
              <w:rPr>
                <w:rFonts w:ascii="Century Gothic" w:hAnsi="Century Gothic"/>
                <w:sz w:val="16"/>
                <w:szCs w:val="16"/>
              </w:rPr>
            </w:pPr>
            <w:r w:rsidRPr="00A54185">
              <w:rPr>
                <w:rFonts w:ascii="Century Gothic" w:hAnsi="Century Gothic"/>
                <w:color w:val="000000"/>
                <w:sz w:val="16"/>
                <w:szCs w:val="16"/>
              </w:rPr>
              <w:t>49 787</w:t>
            </w:r>
          </w:p>
        </w:tc>
        <w:tc>
          <w:tcPr>
            <w:tcW w:w="0" w:type="auto"/>
            <w:vAlign w:val="center"/>
          </w:tcPr>
          <w:p w14:paraId="69E16616" w14:textId="77777777" w:rsidR="005D2896" w:rsidRPr="00A54185" w:rsidRDefault="005D2896" w:rsidP="00FF5ED9">
            <w:pPr>
              <w:jc w:val="center"/>
              <w:rPr>
                <w:rFonts w:ascii="Century Gothic" w:hAnsi="Century Gothic"/>
                <w:sz w:val="16"/>
                <w:szCs w:val="16"/>
              </w:rPr>
            </w:pPr>
            <w:r w:rsidRPr="00A54185">
              <w:rPr>
                <w:rFonts w:ascii="Century Gothic" w:hAnsi="Century Gothic"/>
                <w:color w:val="000000"/>
                <w:sz w:val="16"/>
                <w:szCs w:val="16"/>
              </w:rPr>
              <w:t>53 536</w:t>
            </w:r>
          </w:p>
        </w:tc>
        <w:tc>
          <w:tcPr>
            <w:tcW w:w="0" w:type="auto"/>
            <w:noWrap/>
            <w:vAlign w:val="center"/>
          </w:tcPr>
          <w:p w14:paraId="07165793" w14:textId="77777777" w:rsidR="005D2896" w:rsidRPr="00A54185" w:rsidRDefault="005D2896" w:rsidP="00FF5ED9">
            <w:pPr>
              <w:jc w:val="center"/>
              <w:rPr>
                <w:rFonts w:ascii="Century Gothic" w:hAnsi="Century Gothic"/>
                <w:sz w:val="16"/>
                <w:szCs w:val="16"/>
              </w:rPr>
            </w:pPr>
            <w:r w:rsidRPr="00A54185">
              <w:rPr>
                <w:rFonts w:ascii="Century Gothic" w:hAnsi="Century Gothic"/>
                <w:color w:val="000000"/>
                <w:sz w:val="16"/>
                <w:szCs w:val="16"/>
              </w:rPr>
              <w:t>57 018</w:t>
            </w:r>
          </w:p>
        </w:tc>
        <w:tc>
          <w:tcPr>
            <w:tcW w:w="0" w:type="auto"/>
            <w:noWrap/>
            <w:vAlign w:val="center"/>
          </w:tcPr>
          <w:p w14:paraId="7F2A665C" w14:textId="77777777" w:rsidR="005D2896" w:rsidRPr="00A54185" w:rsidRDefault="005D2896" w:rsidP="00FF5ED9">
            <w:pPr>
              <w:jc w:val="center"/>
              <w:rPr>
                <w:rFonts w:ascii="Century Gothic" w:hAnsi="Century Gothic"/>
                <w:sz w:val="16"/>
                <w:szCs w:val="16"/>
              </w:rPr>
            </w:pPr>
            <w:r w:rsidRPr="00A54185">
              <w:rPr>
                <w:rFonts w:ascii="Century Gothic" w:hAnsi="Century Gothic"/>
                <w:color w:val="000000"/>
                <w:sz w:val="16"/>
                <w:szCs w:val="16"/>
              </w:rPr>
              <w:t>52 354</w:t>
            </w:r>
          </w:p>
        </w:tc>
        <w:tc>
          <w:tcPr>
            <w:tcW w:w="0" w:type="auto"/>
            <w:noWrap/>
            <w:vAlign w:val="center"/>
          </w:tcPr>
          <w:p w14:paraId="18A5CDF6" w14:textId="77777777" w:rsidR="005D2896" w:rsidRPr="00A54185" w:rsidRDefault="005D2896" w:rsidP="00FF5ED9">
            <w:pPr>
              <w:jc w:val="center"/>
              <w:rPr>
                <w:rFonts w:ascii="Century Gothic" w:hAnsi="Century Gothic"/>
                <w:sz w:val="16"/>
                <w:szCs w:val="16"/>
              </w:rPr>
            </w:pPr>
            <w:r w:rsidRPr="00A54185">
              <w:rPr>
                <w:rFonts w:ascii="Century Gothic" w:hAnsi="Century Gothic"/>
                <w:color w:val="000000"/>
                <w:sz w:val="16"/>
                <w:szCs w:val="16"/>
              </w:rPr>
              <w:t>52 680</w:t>
            </w:r>
          </w:p>
        </w:tc>
      </w:tr>
      <w:tr w:rsidR="005D2896" w:rsidRPr="00A54185" w14:paraId="58CE31FD" w14:textId="77777777" w:rsidTr="00FF5ED9">
        <w:trPr>
          <w:trHeight w:val="52"/>
        </w:trPr>
        <w:tc>
          <w:tcPr>
            <w:tcW w:w="0" w:type="auto"/>
            <w:noWrap/>
            <w:vAlign w:val="center"/>
          </w:tcPr>
          <w:p w14:paraId="0F265D59" w14:textId="77777777" w:rsidR="005D2896" w:rsidRPr="00A54185" w:rsidRDefault="005D2896" w:rsidP="00FF5ED9">
            <w:pPr>
              <w:jc w:val="right"/>
              <w:rPr>
                <w:rFonts w:ascii="Century Gothic" w:hAnsi="Century Gothic"/>
                <w:sz w:val="16"/>
                <w:szCs w:val="16"/>
              </w:rPr>
            </w:pPr>
            <w:r w:rsidRPr="00A54185">
              <w:rPr>
                <w:rFonts w:ascii="Century Gothic" w:hAnsi="Century Gothic"/>
                <w:i/>
                <w:iCs/>
                <w:sz w:val="16"/>
                <w:szCs w:val="16"/>
              </w:rPr>
              <w:t>Одноквартирні будинки</w:t>
            </w:r>
          </w:p>
        </w:tc>
        <w:tc>
          <w:tcPr>
            <w:tcW w:w="0" w:type="auto"/>
            <w:vAlign w:val="center"/>
          </w:tcPr>
          <w:p w14:paraId="4DD7DB59" w14:textId="77777777" w:rsidR="005D2896" w:rsidRPr="00A54185" w:rsidRDefault="005D2896" w:rsidP="00FF5ED9">
            <w:pPr>
              <w:jc w:val="center"/>
              <w:rPr>
                <w:rFonts w:ascii="Century Gothic" w:hAnsi="Century Gothic"/>
                <w:sz w:val="16"/>
                <w:szCs w:val="16"/>
              </w:rPr>
            </w:pPr>
            <w:r w:rsidRPr="00A54185">
              <w:rPr>
                <w:rFonts w:ascii="Century Gothic" w:hAnsi="Century Gothic"/>
                <w:color w:val="000000"/>
                <w:sz w:val="16"/>
                <w:szCs w:val="16"/>
              </w:rPr>
              <w:t>113 410</w:t>
            </w:r>
          </w:p>
        </w:tc>
        <w:tc>
          <w:tcPr>
            <w:tcW w:w="0" w:type="auto"/>
            <w:vAlign w:val="center"/>
          </w:tcPr>
          <w:p w14:paraId="6D06D220" w14:textId="77777777" w:rsidR="005D2896" w:rsidRPr="00A54185" w:rsidRDefault="005D2896" w:rsidP="00FF5ED9">
            <w:pPr>
              <w:jc w:val="center"/>
              <w:rPr>
                <w:rFonts w:ascii="Century Gothic" w:hAnsi="Century Gothic"/>
                <w:sz w:val="16"/>
                <w:szCs w:val="16"/>
              </w:rPr>
            </w:pPr>
            <w:r w:rsidRPr="00A54185">
              <w:rPr>
                <w:rFonts w:ascii="Century Gothic" w:hAnsi="Century Gothic"/>
                <w:color w:val="000000"/>
                <w:sz w:val="16"/>
                <w:szCs w:val="16"/>
              </w:rPr>
              <w:t>104 622</w:t>
            </w:r>
          </w:p>
        </w:tc>
        <w:tc>
          <w:tcPr>
            <w:tcW w:w="0" w:type="auto"/>
            <w:vAlign w:val="center"/>
          </w:tcPr>
          <w:p w14:paraId="39B80BF0" w14:textId="77777777" w:rsidR="005D2896" w:rsidRPr="00A54185" w:rsidRDefault="005D2896" w:rsidP="00FF5ED9">
            <w:pPr>
              <w:jc w:val="center"/>
              <w:rPr>
                <w:rFonts w:ascii="Century Gothic" w:hAnsi="Century Gothic"/>
                <w:sz w:val="16"/>
                <w:szCs w:val="16"/>
              </w:rPr>
            </w:pPr>
            <w:r w:rsidRPr="00A54185">
              <w:rPr>
                <w:rFonts w:ascii="Century Gothic" w:hAnsi="Century Gothic"/>
                <w:color w:val="000000"/>
                <w:sz w:val="16"/>
                <w:szCs w:val="16"/>
              </w:rPr>
              <w:t>88 204</w:t>
            </w:r>
          </w:p>
        </w:tc>
        <w:tc>
          <w:tcPr>
            <w:tcW w:w="0" w:type="auto"/>
            <w:vAlign w:val="center"/>
          </w:tcPr>
          <w:p w14:paraId="64AEC8D5" w14:textId="77777777" w:rsidR="005D2896" w:rsidRPr="00A54185" w:rsidRDefault="005D2896" w:rsidP="00FF5ED9">
            <w:pPr>
              <w:jc w:val="center"/>
              <w:rPr>
                <w:rFonts w:ascii="Century Gothic" w:hAnsi="Century Gothic"/>
                <w:sz w:val="16"/>
                <w:szCs w:val="16"/>
              </w:rPr>
            </w:pPr>
            <w:r w:rsidRPr="00A54185">
              <w:rPr>
                <w:rFonts w:ascii="Century Gothic" w:hAnsi="Century Gothic"/>
                <w:color w:val="000000"/>
                <w:sz w:val="16"/>
                <w:szCs w:val="16"/>
              </w:rPr>
              <w:t>94 846</w:t>
            </w:r>
          </w:p>
        </w:tc>
        <w:tc>
          <w:tcPr>
            <w:tcW w:w="0" w:type="auto"/>
            <w:noWrap/>
            <w:vAlign w:val="center"/>
          </w:tcPr>
          <w:p w14:paraId="205B7AA2" w14:textId="77777777" w:rsidR="005D2896" w:rsidRPr="00A54185" w:rsidRDefault="005D2896" w:rsidP="00FF5ED9">
            <w:pPr>
              <w:jc w:val="center"/>
              <w:rPr>
                <w:rFonts w:ascii="Century Gothic" w:hAnsi="Century Gothic"/>
                <w:sz w:val="16"/>
                <w:szCs w:val="16"/>
              </w:rPr>
            </w:pPr>
            <w:r w:rsidRPr="00A54185">
              <w:rPr>
                <w:rFonts w:ascii="Century Gothic" w:hAnsi="Century Gothic"/>
                <w:color w:val="000000"/>
                <w:sz w:val="16"/>
                <w:szCs w:val="16"/>
              </w:rPr>
              <w:t>101 014</w:t>
            </w:r>
          </w:p>
        </w:tc>
        <w:tc>
          <w:tcPr>
            <w:tcW w:w="0" w:type="auto"/>
            <w:noWrap/>
            <w:vAlign w:val="center"/>
          </w:tcPr>
          <w:p w14:paraId="707C57DD" w14:textId="77777777" w:rsidR="005D2896" w:rsidRPr="00A54185" w:rsidRDefault="005D2896" w:rsidP="00FF5ED9">
            <w:pPr>
              <w:jc w:val="center"/>
              <w:rPr>
                <w:rFonts w:ascii="Century Gothic" w:hAnsi="Century Gothic"/>
                <w:sz w:val="16"/>
                <w:szCs w:val="16"/>
              </w:rPr>
            </w:pPr>
            <w:r w:rsidRPr="00A54185">
              <w:rPr>
                <w:rFonts w:ascii="Century Gothic" w:hAnsi="Century Gothic"/>
                <w:color w:val="000000"/>
                <w:sz w:val="16"/>
                <w:szCs w:val="16"/>
              </w:rPr>
              <w:t>92 752</w:t>
            </w:r>
          </w:p>
        </w:tc>
        <w:tc>
          <w:tcPr>
            <w:tcW w:w="0" w:type="auto"/>
            <w:noWrap/>
            <w:vAlign w:val="center"/>
          </w:tcPr>
          <w:p w14:paraId="6D43B045" w14:textId="77777777" w:rsidR="005D2896" w:rsidRPr="00A54185" w:rsidRDefault="005D2896" w:rsidP="00FF5ED9">
            <w:pPr>
              <w:jc w:val="center"/>
              <w:rPr>
                <w:rFonts w:ascii="Century Gothic" w:hAnsi="Century Gothic"/>
                <w:sz w:val="16"/>
                <w:szCs w:val="16"/>
              </w:rPr>
            </w:pPr>
            <w:r w:rsidRPr="00A54185">
              <w:rPr>
                <w:rFonts w:ascii="Century Gothic" w:hAnsi="Century Gothic"/>
                <w:color w:val="000000"/>
                <w:sz w:val="16"/>
                <w:szCs w:val="16"/>
              </w:rPr>
              <w:t>88 740</w:t>
            </w:r>
          </w:p>
        </w:tc>
      </w:tr>
      <w:tr w:rsidR="005D2896" w:rsidRPr="00A54185" w14:paraId="39D05732" w14:textId="77777777" w:rsidTr="00FF5ED9">
        <w:trPr>
          <w:trHeight w:val="52"/>
        </w:trPr>
        <w:tc>
          <w:tcPr>
            <w:tcW w:w="0" w:type="auto"/>
            <w:noWrap/>
            <w:vAlign w:val="center"/>
            <w:hideMark/>
          </w:tcPr>
          <w:p w14:paraId="7960988A" w14:textId="77777777" w:rsidR="005D2896" w:rsidRPr="00A54185" w:rsidRDefault="005D2896" w:rsidP="00FF5ED9">
            <w:pPr>
              <w:rPr>
                <w:rFonts w:ascii="Century Gothic" w:hAnsi="Century Gothic"/>
                <w:sz w:val="16"/>
                <w:szCs w:val="16"/>
              </w:rPr>
            </w:pPr>
            <w:r w:rsidRPr="00A54185">
              <w:rPr>
                <w:rFonts w:ascii="Century Gothic" w:hAnsi="Century Gothic"/>
                <w:sz w:val="16"/>
                <w:szCs w:val="16"/>
              </w:rPr>
              <w:t>Біопаливо та відходи</w:t>
            </w:r>
          </w:p>
        </w:tc>
        <w:tc>
          <w:tcPr>
            <w:tcW w:w="0" w:type="auto"/>
            <w:vAlign w:val="center"/>
          </w:tcPr>
          <w:p w14:paraId="09C8D9FA" w14:textId="77777777" w:rsidR="005D2896" w:rsidRPr="00A54185" w:rsidRDefault="005D2896" w:rsidP="00FF5ED9">
            <w:pPr>
              <w:jc w:val="center"/>
              <w:rPr>
                <w:rFonts w:ascii="Century Gothic" w:hAnsi="Century Gothic"/>
                <w:sz w:val="16"/>
                <w:szCs w:val="16"/>
              </w:rPr>
            </w:pPr>
            <w:r w:rsidRPr="00A54185">
              <w:rPr>
                <w:rFonts w:ascii="Century Gothic" w:hAnsi="Century Gothic"/>
                <w:color w:val="000000"/>
                <w:sz w:val="16"/>
                <w:szCs w:val="16"/>
              </w:rPr>
              <w:t>56 672</w:t>
            </w:r>
          </w:p>
        </w:tc>
        <w:tc>
          <w:tcPr>
            <w:tcW w:w="0" w:type="auto"/>
            <w:vAlign w:val="center"/>
          </w:tcPr>
          <w:p w14:paraId="795EF866" w14:textId="77777777" w:rsidR="005D2896" w:rsidRPr="00A54185" w:rsidRDefault="005D2896" w:rsidP="00FF5ED9">
            <w:pPr>
              <w:jc w:val="center"/>
              <w:rPr>
                <w:rFonts w:ascii="Century Gothic" w:hAnsi="Century Gothic"/>
                <w:sz w:val="16"/>
                <w:szCs w:val="16"/>
              </w:rPr>
            </w:pPr>
            <w:r w:rsidRPr="00A54185">
              <w:rPr>
                <w:rFonts w:ascii="Century Gothic" w:hAnsi="Century Gothic"/>
                <w:color w:val="000000"/>
                <w:sz w:val="16"/>
                <w:szCs w:val="16"/>
              </w:rPr>
              <w:t>51 520</w:t>
            </w:r>
          </w:p>
        </w:tc>
        <w:tc>
          <w:tcPr>
            <w:tcW w:w="0" w:type="auto"/>
            <w:vAlign w:val="center"/>
          </w:tcPr>
          <w:p w14:paraId="4B6C642E" w14:textId="77777777" w:rsidR="005D2896" w:rsidRPr="00A54185" w:rsidRDefault="005D2896" w:rsidP="00FF5ED9">
            <w:pPr>
              <w:jc w:val="center"/>
              <w:rPr>
                <w:rFonts w:ascii="Century Gothic" w:hAnsi="Century Gothic"/>
                <w:sz w:val="16"/>
                <w:szCs w:val="16"/>
              </w:rPr>
            </w:pPr>
            <w:r w:rsidRPr="00A54185">
              <w:rPr>
                <w:rFonts w:ascii="Century Gothic" w:hAnsi="Century Gothic"/>
                <w:color w:val="000000"/>
                <w:sz w:val="16"/>
                <w:szCs w:val="16"/>
              </w:rPr>
              <w:t>35 484</w:t>
            </w:r>
          </w:p>
        </w:tc>
        <w:tc>
          <w:tcPr>
            <w:tcW w:w="0" w:type="auto"/>
            <w:vAlign w:val="center"/>
          </w:tcPr>
          <w:p w14:paraId="184C0DC2" w14:textId="77777777" w:rsidR="005D2896" w:rsidRPr="00A54185" w:rsidRDefault="005D2896" w:rsidP="00FF5ED9">
            <w:pPr>
              <w:jc w:val="center"/>
              <w:rPr>
                <w:rFonts w:ascii="Century Gothic" w:hAnsi="Century Gothic"/>
                <w:sz w:val="16"/>
                <w:szCs w:val="16"/>
              </w:rPr>
            </w:pPr>
            <w:r w:rsidRPr="00A54185">
              <w:rPr>
                <w:rFonts w:ascii="Century Gothic" w:hAnsi="Century Gothic"/>
                <w:color w:val="000000"/>
                <w:sz w:val="16"/>
                <w:szCs w:val="16"/>
              </w:rPr>
              <w:t>40 786</w:t>
            </w:r>
          </w:p>
        </w:tc>
        <w:tc>
          <w:tcPr>
            <w:tcW w:w="0" w:type="auto"/>
            <w:noWrap/>
            <w:vAlign w:val="center"/>
          </w:tcPr>
          <w:p w14:paraId="38B8852C" w14:textId="77777777" w:rsidR="005D2896" w:rsidRPr="00A54185" w:rsidRDefault="005D2896" w:rsidP="00FF5ED9">
            <w:pPr>
              <w:jc w:val="center"/>
              <w:rPr>
                <w:rFonts w:ascii="Century Gothic" w:hAnsi="Century Gothic"/>
                <w:sz w:val="16"/>
                <w:szCs w:val="16"/>
              </w:rPr>
            </w:pPr>
            <w:r w:rsidRPr="00A54185">
              <w:rPr>
                <w:rFonts w:ascii="Century Gothic" w:hAnsi="Century Gothic"/>
                <w:color w:val="000000"/>
                <w:sz w:val="16"/>
                <w:szCs w:val="16"/>
              </w:rPr>
              <w:t>42 933</w:t>
            </w:r>
          </w:p>
        </w:tc>
        <w:tc>
          <w:tcPr>
            <w:tcW w:w="0" w:type="auto"/>
            <w:noWrap/>
            <w:vAlign w:val="center"/>
          </w:tcPr>
          <w:p w14:paraId="19D9BD95" w14:textId="77777777" w:rsidR="005D2896" w:rsidRPr="00A54185" w:rsidRDefault="005D2896" w:rsidP="00FF5ED9">
            <w:pPr>
              <w:jc w:val="center"/>
              <w:rPr>
                <w:rFonts w:ascii="Century Gothic" w:hAnsi="Century Gothic"/>
                <w:sz w:val="16"/>
                <w:szCs w:val="16"/>
              </w:rPr>
            </w:pPr>
            <w:r w:rsidRPr="00A54185">
              <w:rPr>
                <w:rFonts w:ascii="Century Gothic" w:hAnsi="Century Gothic"/>
                <w:color w:val="000000"/>
                <w:sz w:val="16"/>
                <w:szCs w:val="16"/>
              </w:rPr>
              <w:t>30 666</w:t>
            </w:r>
          </w:p>
        </w:tc>
        <w:tc>
          <w:tcPr>
            <w:tcW w:w="0" w:type="auto"/>
            <w:noWrap/>
            <w:vAlign w:val="center"/>
          </w:tcPr>
          <w:p w14:paraId="514AB360" w14:textId="77777777" w:rsidR="005D2896" w:rsidRPr="00A54185" w:rsidRDefault="005D2896" w:rsidP="00FF5ED9">
            <w:pPr>
              <w:jc w:val="center"/>
              <w:rPr>
                <w:rFonts w:ascii="Century Gothic" w:hAnsi="Century Gothic"/>
                <w:sz w:val="16"/>
                <w:szCs w:val="16"/>
              </w:rPr>
            </w:pPr>
            <w:r w:rsidRPr="00A54185">
              <w:rPr>
                <w:rFonts w:ascii="Century Gothic" w:hAnsi="Century Gothic"/>
                <w:color w:val="000000"/>
                <w:sz w:val="16"/>
                <w:szCs w:val="16"/>
              </w:rPr>
              <w:t>27 879</w:t>
            </w:r>
          </w:p>
        </w:tc>
      </w:tr>
      <w:tr w:rsidR="005D2896" w:rsidRPr="00A54185" w14:paraId="6D5CB8A3" w14:textId="77777777" w:rsidTr="00FF5ED9">
        <w:trPr>
          <w:trHeight w:val="52"/>
        </w:trPr>
        <w:tc>
          <w:tcPr>
            <w:tcW w:w="0" w:type="auto"/>
            <w:noWrap/>
            <w:vAlign w:val="center"/>
          </w:tcPr>
          <w:p w14:paraId="08ADF388" w14:textId="77777777" w:rsidR="005D2896" w:rsidRPr="00A54185" w:rsidRDefault="005D2896" w:rsidP="00FF5ED9">
            <w:pPr>
              <w:jc w:val="right"/>
              <w:rPr>
                <w:rFonts w:ascii="Century Gothic" w:hAnsi="Century Gothic"/>
                <w:sz w:val="16"/>
                <w:szCs w:val="16"/>
              </w:rPr>
            </w:pPr>
            <w:r w:rsidRPr="00A54185">
              <w:rPr>
                <w:rFonts w:ascii="Century Gothic" w:hAnsi="Century Gothic"/>
                <w:i/>
                <w:iCs/>
                <w:sz w:val="16"/>
                <w:szCs w:val="16"/>
              </w:rPr>
              <w:t>Багатоквартирні будинки</w:t>
            </w:r>
          </w:p>
        </w:tc>
        <w:tc>
          <w:tcPr>
            <w:tcW w:w="0" w:type="auto"/>
          </w:tcPr>
          <w:p w14:paraId="14645E22" w14:textId="77777777" w:rsidR="005D2896" w:rsidRPr="00A54185" w:rsidRDefault="005D2896" w:rsidP="00FF5ED9">
            <w:pPr>
              <w:jc w:val="center"/>
              <w:rPr>
                <w:rFonts w:ascii="Century Gothic" w:hAnsi="Century Gothic"/>
                <w:sz w:val="16"/>
                <w:szCs w:val="16"/>
              </w:rPr>
            </w:pPr>
            <w:r w:rsidRPr="00A54185">
              <w:rPr>
                <w:rFonts w:ascii="Century Gothic" w:hAnsi="Century Gothic"/>
                <w:sz w:val="16"/>
                <w:szCs w:val="16"/>
              </w:rPr>
              <w:t>-</w:t>
            </w:r>
          </w:p>
        </w:tc>
        <w:tc>
          <w:tcPr>
            <w:tcW w:w="0" w:type="auto"/>
          </w:tcPr>
          <w:p w14:paraId="697BFAE4" w14:textId="77777777" w:rsidR="005D2896" w:rsidRPr="00A54185" w:rsidRDefault="005D2896" w:rsidP="00FF5ED9">
            <w:pPr>
              <w:jc w:val="center"/>
              <w:rPr>
                <w:rFonts w:ascii="Century Gothic" w:hAnsi="Century Gothic"/>
                <w:sz w:val="16"/>
                <w:szCs w:val="16"/>
              </w:rPr>
            </w:pPr>
            <w:r w:rsidRPr="00A54185">
              <w:rPr>
                <w:rFonts w:ascii="Century Gothic" w:hAnsi="Century Gothic"/>
                <w:sz w:val="16"/>
                <w:szCs w:val="16"/>
              </w:rPr>
              <w:t>-</w:t>
            </w:r>
          </w:p>
        </w:tc>
        <w:tc>
          <w:tcPr>
            <w:tcW w:w="0" w:type="auto"/>
          </w:tcPr>
          <w:p w14:paraId="5454F40A" w14:textId="77777777" w:rsidR="005D2896" w:rsidRPr="00A54185" w:rsidRDefault="005D2896" w:rsidP="00FF5ED9">
            <w:pPr>
              <w:jc w:val="center"/>
              <w:rPr>
                <w:rFonts w:ascii="Century Gothic" w:hAnsi="Century Gothic"/>
                <w:sz w:val="16"/>
                <w:szCs w:val="16"/>
              </w:rPr>
            </w:pPr>
            <w:r w:rsidRPr="00A54185">
              <w:rPr>
                <w:rFonts w:ascii="Century Gothic" w:hAnsi="Century Gothic"/>
                <w:sz w:val="16"/>
                <w:szCs w:val="16"/>
              </w:rPr>
              <w:t>-</w:t>
            </w:r>
          </w:p>
        </w:tc>
        <w:tc>
          <w:tcPr>
            <w:tcW w:w="0" w:type="auto"/>
          </w:tcPr>
          <w:p w14:paraId="5A22FD19" w14:textId="77777777" w:rsidR="005D2896" w:rsidRPr="00A54185" w:rsidRDefault="005D2896" w:rsidP="00FF5ED9">
            <w:pPr>
              <w:jc w:val="center"/>
              <w:rPr>
                <w:rFonts w:ascii="Century Gothic" w:hAnsi="Century Gothic"/>
                <w:sz w:val="16"/>
                <w:szCs w:val="16"/>
              </w:rPr>
            </w:pPr>
            <w:r w:rsidRPr="00A54185">
              <w:rPr>
                <w:rFonts w:ascii="Century Gothic" w:hAnsi="Century Gothic"/>
                <w:sz w:val="16"/>
                <w:szCs w:val="16"/>
              </w:rPr>
              <w:t>-</w:t>
            </w:r>
          </w:p>
        </w:tc>
        <w:tc>
          <w:tcPr>
            <w:tcW w:w="0" w:type="auto"/>
            <w:noWrap/>
          </w:tcPr>
          <w:p w14:paraId="0B547D47" w14:textId="77777777" w:rsidR="005D2896" w:rsidRPr="00A54185" w:rsidRDefault="005D2896" w:rsidP="00FF5ED9">
            <w:pPr>
              <w:jc w:val="center"/>
              <w:rPr>
                <w:rFonts w:ascii="Century Gothic" w:hAnsi="Century Gothic"/>
                <w:sz w:val="16"/>
                <w:szCs w:val="16"/>
              </w:rPr>
            </w:pPr>
            <w:r w:rsidRPr="00A54185">
              <w:rPr>
                <w:rFonts w:ascii="Century Gothic" w:hAnsi="Century Gothic"/>
                <w:sz w:val="16"/>
                <w:szCs w:val="16"/>
              </w:rPr>
              <w:t>-</w:t>
            </w:r>
          </w:p>
        </w:tc>
        <w:tc>
          <w:tcPr>
            <w:tcW w:w="0" w:type="auto"/>
            <w:noWrap/>
          </w:tcPr>
          <w:p w14:paraId="4356D46D" w14:textId="77777777" w:rsidR="005D2896" w:rsidRPr="00A54185" w:rsidRDefault="005D2896" w:rsidP="00FF5ED9">
            <w:pPr>
              <w:jc w:val="center"/>
              <w:rPr>
                <w:rFonts w:ascii="Century Gothic" w:hAnsi="Century Gothic"/>
                <w:sz w:val="16"/>
                <w:szCs w:val="16"/>
              </w:rPr>
            </w:pPr>
            <w:r w:rsidRPr="00A54185">
              <w:rPr>
                <w:rFonts w:ascii="Century Gothic" w:hAnsi="Century Gothic"/>
                <w:sz w:val="16"/>
                <w:szCs w:val="16"/>
              </w:rPr>
              <w:t>-</w:t>
            </w:r>
          </w:p>
        </w:tc>
        <w:tc>
          <w:tcPr>
            <w:tcW w:w="0" w:type="auto"/>
            <w:noWrap/>
          </w:tcPr>
          <w:p w14:paraId="752025F2" w14:textId="77777777" w:rsidR="005D2896" w:rsidRPr="00A54185" w:rsidRDefault="005D2896" w:rsidP="00FF5ED9">
            <w:pPr>
              <w:jc w:val="center"/>
              <w:rPr>
                <w:rFonts w:ascii="Century Gothic" w:hAnsi="Century Gothic"/>
                <w:sz w:val="16"/>
                <w:szCs w:val="16"/>
              </w:rPr>
            </w:pPr>
            <w:r w:rsidRPr="00A54185">
              <w:rPr>
                <w:rFonts w:ascii="Century Gothic" w:hAnsi="Century Gothic"/>
                <w:sz w:val="16"/>
                <w:szCs w:val="16"/>
              </w:rPr>
              <w:t>-</w:t>
            </w:r>
          </w:p>
        </w:tc>
      </w:tr>
      <w:tr w:rsidR="005D2896" w:rsidRPr="00A54185" w14:paraId="7DDA972F" w14:textId="77777777" w:rsidTr="00FF5ED9">
        <w:trPr>
          <w:trHeight w:val="52"/>
        </w:trPr>
        <w:tc>
          <w:tcPr>
            <w:tcW w:w="0" w:type="auto"/>
            <w:noWrap/>
            <w:vAlign w:val="center"/>
          </w:tcPr>
          <w:p w14:paraId="19242BA5" w14:textId="77777777" w:rsidR="005D2896" w:rsidRPr="00A54185" w:rsidRDefault="005D2896" w:rsidP="00FF5ED9">
            <w:pPr>
              <w:jc w:val="right"/>
              <w:rPr>
                <w:rFonts w:ascii="Century Gothic" w:hAnsi="Century Gothic"/>
                <w:sz w:val="16"/>
                <w:szCs w:val="16"/>
              </w:rPr>
            </w:pPr>
            <w:r w:rsidRPr="00A54185">
              <w:rPr>
                <w:rFonts w:ascii="Century Gothic" w:hAnsi="Century Gothic"/>
                <w:i/>
                <w:iCs/>
                <w:sz w:val="16"/>
                <w:szCs w:val="16"/>
              </w:rPr>
              <w:t>Одноквартирні будинки</w:t>
            </w:r>
          </w:p>
        </w:tc>
        <w:tc>
          <w:tcPr>
            <w:tcW w:w="0" w:type="auto"/>
            <w:vAlign w:val="center"/>
          </w:tcPr>
          <w:p w14:paraId="1BAB181C" w14:textId="77777777" w:rsidR="005D2896" w:rsidRPr="00A54185" w:rsidRDefault="005D2896" w:rsidP="00FF5ED9">
            <w:pPr>
              <w:jc w:val="center"/>
              <w:rPr>
                <w:rFonts w:ascii="Century Gothic" w:hAnsi="Century Gothic"/>
                <w:sz w:val="16"/>
                <w:szCs w:val="16"/>
              </w:rPr>
            </w:pPr>
            <w:r w:rsidRPr="00A54185">
              <w:rPr>
                <w:rFonts w:ascii="Century Gothic" w:hAnsi="Century Gothic"/>
                <w:color w:val="000000"/>
                <w:sz w:val="16"/>
                <w:szCs w:val="16"/>
              </w:rPr>
              <w:t>56 672</w:t>
            </w:r>
          </w:p>
        </w:tc>
        <w:tc>
          <w:tcPr>
            <w:tcW w:w="0" w:type="auto"/>
            <w:vAlign w:val="center"/>
          </w:tcPr>
          <w:p w14:paraId="0DC8A25F" w14:textId="77777777" w:rsidR="005D2896" w:rsidRPr="00A54185" w:rsidRDefault="005D2896" w:rsidP="00FF5ED9">
            <w:pPr>
              <w:jc w:val="center"/>
              <w:rPr>
                <w:rFonts w:ascii="Century Gothic" w:hAnsi="Century Gothic"/>
                <w:sz w:val="16"/>
                <w:szCs w:val="16"/>
              </w:rPr>
            </w:pPr>
            <w:r w:rsidRPr="00A54185">
              <w:rPr>
                <w:rFonts w:ascii="Century Gothic" w:hAnsi="Century Gothic"/>
                <w:color w:val="000000"/>
                <w:sz w:val="16"/>
                <w:szCs w:val="16"/>
              </w:rPr>
              <w:t>51 520</w:t>
            </w:r>
          </w:p>
        </w:tc>
        <w:tc>
          <w:tcPr>
            <w:tcW w:w="0" w:type="auto"/>
            <w:vAlign w:val="center"/>
          </w:tcPr>
          <w:p w14:paraId="6509D2D4" w14:textId="77777777" w:rsidR="005D2896" w:rsidRPr="00A54185" w:rsidRDefault="005D2896" w:rsidP="00FF5ED9">
            <w:pPr>
              <w:jc w:val="center"/>
              <w:rPr>
                <w:rFonts w:ascii="Century Gothic" w:hAnsi="Century Gothic"/>
                <w:sz w:val="16"/>
                <w:szCs w:val="16"/>
              </w:rPr>
            </w:pPr>
            <w:r w:rsidRPr="00A54185">
              <w:rPr>
                <w:rFonts w:ascii="Century Gothic" w:hAnsi="Century Gothic"/>
                <w:color w:val="000000"/>
                <w:sz w:val="16"/>
                <w:szCs w:val="16"/>
              </w:rPr>
              <w:t>35 484</w:t>
            </w:r>
          </w:p>
        </w:tc>
        <w:tc>
          <w:tcPr>
            <w:tcW w:w="0" w:type="auto"/>
            <w:vAlign w:val="center"/>
          </w:tcPr>
          <w:p w14:paraId="44E9F152" w14:textId="77777777" w:rsidR="005D2896" w:rsidRPr="00A54185" w:rsidRDefault="005D2896" w:rsidP="00FF5ED9">
            <w:pPr>
              <w:jc w:val="center"/>
              <w:rPr>
                <w:rFonts w:ascii="Century Gothic" w:hAnsi="Century Gothic"/>
                <w:sz w:val="16"/>
                <w:szCs w:val="16"/>
              </w:rPr>
            </w:pPr>
            <w:r w:rsidRPr="00A54185">
              <w:rPr>
                <w:rFonts w:ascii="Century Gothic" w:hAnsi="Century Gothic"/>
                <w:color w:val="000000"/>
                <w:sz w:val="16"/>
                <w:szCs w:val="16"/>
              </w:rPr>
              <w:t>40 786</w:t>
            </w:r>
          </w:p>
        </w:tc>
        <w:tc>
          <w:tcPr>
            <w:tcW w:w="0" w:type="auto"/>
            <w:noWrap/>
            <w:vAlign w:val="center"/>
          </w:tcPr>
          <w:p w14:paraId="5DDBBC9D" w14:textId="77777777" w:rsidR="005D2896" w:rsidRPr="00A54185" w:rsidRDefault="005D2896" w:rsidP="00FF5ED9">
            <w:pPr>
              <w:jc w:val="center"/>
              <w:rPr>
                <w:rFonts w:ascii="Century Gothic" w:hAnsi="Century Gothic"/>
                <w:sz w:val="16"/>
                <w:szCs w:val="16"/>
              </w:rPr>
            </w:pPr>
            <w:r w:rsidRPr="00A54185">
              <w:rPr>
                <w:rFonts w:ascii="Century Gothic" w:hAnsi="Century Gothic"/>
                <w:color w:val="000000"/>
                <w:sz w:val="16"/>
                <w:szCs w:val="16"/>
              </w:rPr>
              <w:t>42 933</w:t>
            </w:r>
          </w:p>
        </w:tc>
        <w:tc>
          <w:tcPr>
            <w:tcW w:w="0" w:type="auto"/>
            <w:noWrap/>
            <w:vAlign w:val="center"/>
          </w:tcPr>
          <w:p w14:paraId="51DFCD78" w14:textId="77777777" w:rsidR="005D2896" w:rsidRPr="00A54185" w:rsidRDefault="005D2896" w:rsidP="00FF5ED9">
            <w:pPr>
              <w:jc w:val="center"/>
              <w:rPr>
                <w:rFonts w:ascii="Century Gothic" w:hAnsi="Century Gothic"/>
                <w:sz w:val="16"/>
                <w:szCs w:val="16"/>
              </w:rPr>
            </w:pPr>
            <w:r w:rsidRPr="00A54185">
              <w:rPr>
                <w:rFonts w:ascii="Century Gothic" w:hAnsi="Century Gothic"/>
                <w:color w:val="000000"/>
                <w:sz w:val="16"/>
                <w:szCs w:val="16"/>
              </w:rPr>
              <w:t>30 666</w:t>
            </w:r>
          </w:p>
        </w:tc>
        <w:tc>
          <w:tcPr>
            <w:tcW w:w="0" w:type="auto"/>
            <w:noWrap/>
            <w:vAlign w:val="center"/>
          </w:tcPr>
          <w:p w14:paraId="11DA46CB" w14:textId="77777777" w:rsidR="005D2896" w:rsidRPr="00A54185" w:rsidRDefault="005D2896" w:rsidP="00FF5ED9">
            <w:pPr>
              <w:jc w:val="center"/>
              <w:rPr>
                <w:rFonts w:ascii="Century Gothic" w:hAnsi="Century Gothic"/>
                <w:sz w:val="16"/>
                <w:szCs w:val="16"/>
              </w:rPr>
            </w:pPr>
            <w:r w:rsidRPr="00A54185">
              <w:rPr>
                <w:rFonts w:ascii="Century Gothic" w:hAnsi="Century Gothic"/>
                <w:color w:val="000000"/>
                <w:sz w:val="16"/>
                <w:szCs w:val="16"/>
              </w:rPr>
              <w:t>27 879</w:t>
            </w:r>
          </w:p>
        </w:tc>
      </w:tr>
      <w:tr w:rsidR="005D2896" w:rsidRPr="00A54185" w14:paraId="6D69738C" w14:textId="77777777" w:rsidTr="00FF5ED9">
        <w:trPr>
          <w:trHeight w:val="52"/>
        </w:trPr>
        <w:tc>
          <w:tcPr>
            <w:tcW w:w="0" w:type="auto"/>
            <w:noWrap/>
            <w:vAlign w:val="center"/>
            <w:hideMark/>
          </w:tcPr>
          <w:p w14:paraId="45E6E42E" w14:textId="77777777" w:rsidR="005D2896" w:rsidRPr="00A54185" w:rsidRDefault="005D2896" w:rsidP="00FF5ED9">
            <w:pPr>
              <w:rPr>
                <w:rFonts w:ascii="Century Gothic" w:hAnsi="Century Gothic"/>
                <w:sz w:val="16"/>
                <w:szCs w:val="16"/>
              </w:rPr>
            </w:pPr>
            <w:r w:rsidRPr="00A54185">
              <w:rPr>
                <w:rFonts w:ascii="Century Gothic" w:hAnsi="Century Gothic"/>
                <w:sz w:val="16"/>
                <w:szCs w:val="16"/>
              </w:rPr>
              <w:t>Теплова енергія</w:t>
            </w:r>
          </w:p>
        </w:tc>
        <w:tc>
          <w:tcPr>
            <w:tcW w:w="0" w:type="auto"/>
            <w:vAlign w:val="center"/>
          </w:tcPr>
          <w:p w14:paraId="45CC8729" w14:textId="77777777" w:rsidR="005D2896" w:rsidRPr="00A54185" w:rsidRDefault="005D2896" w:rsidP="00FF5ED9">
            <w:pPr>
              <w:jc w:val="center"/>
              <w:rPr>
                <w:rFonts w:ascii="Century Gothic" w:hAnsi="Century Gothic"/>
                <w:sz w:val="16"/>
                <w:szCs w:val="16"/>
              </w:rPr>
            </w:pPr>
            <w:r w:rsidRPr="00A54185">
              <w:rPr>
                <w:rFonts w:ascii="Century Gothic" w:hAnsi="Century Gothic"/>
                <w:color w:val="000000"/>
                <w:sz w:val="16"/>
                <w:szCs w:val="16"/>
              </w:rPr>
              <w:t>67 433</w:t>
            </w:r>
          </w:p>
        </w:tc>
        <w:tc>
          <w:tcPr>
            <w:tcW w:w="0" w:type="auto"/>
            <w:vAlign w:val="center"/>
          </w:tcPr>
          <w:p w14:paraId="526A108D" w14:textId="77777777" w:rsidR="005D2896" w:rsidRPr="00A54185" w:rsidRDefault="005D2896" w:rsidP="00FF5ED9">
            <w:pPr>
              <w:jc w:val="center"/>
              <w:rPr>
                <w:rFonts w:ascii="Century Gothic" w:hAnsi="Century Gothic"/>
                <w:sz w:val="16"/>
                <w:szCs w:val="16"/>
              </w:rPr>
            </w:pPr>
            <w:r w:rsidRPr="00A54185">
              <w:rPr>
                <w:rFonts w:ascii="Century Gothic" w:hAnsi="Century Gothic"/>
                <w:color w:val="000000"/>
                <w:sz w:val="16"/>
                <w:szCs w:val="16"/>
              </w:rPr>
              <w:t>61 532</w:t>
            </w:r>
          </w:p>
        </w:tc>
        <w:tc>
          <w:tcPr>
            <w:tcW w:w="0" w:type="auto"/>
            <w:vAlign w:val="center"/>
          </w:tcPr>
          <w:p w14:paraId="4A09D733" w14:textId="77777777" w:rsidR="005D2896" w:rsidRPr="00A54185" w:rsidRDefault="005D2896" w:rsidP="00FF5ED9">
            <w:pPr>
              <w:jc w:val="center"/>
              <w:rPr>
                <w:rFonts w:ascii="Century Gothic" w:hAnsi="Century Gothic"/>
                <w:sz w:val="16"/>
                <w:szCs w:val="16"/>
              </w:rPr>
            </w:pPr>
            <w:r w:rsidRPr="00A54185">
              <w:rPr>
                <w:rFonts w:ascii="Century Gothic" w:hAnsi="Century Gothic"/>
                <w:color w:val="000000"/>
                <w:sz w:val="16"/>
                <w:szCs w:val="16"/>
              </w:rPr>
              <w:t>46 137</w:t>
            </w:r>
          </w:p>
        </w:tc>
        <w:tc>
          <w:tcPr>
            <w:tcW w:w="0" w:type="auto"/>
            <w:vAlign w:val="center"/>
          </w:tcPr>
          <w:p w14:paraId="7691A188" w14:textId="77777777" w:rsidR="005D2896" w:rsidRPr="00A54185" w:rsidRDefault="005D2896" w:rsidP="00FF5ED9">
            <w:pPr>
              <w:jc w:val="center"/>
              <w:rPr>
                <w:rFonts w:ascii="Century Gothic" w:hAnsi="Century Gothic"/>
                <w:sz w:val="16"/>
                <w:szCs w:val="16"/>
              </w:rPr>
            </w:pPr>
            <w:r w:rsidRPr="00A54185">
              <w:rPr>
                <w:rFonts w:ascii="Century Gothic" w:hAnsi="Century Gothic"/>
                <w:color w:val="000000"/>
                <w:sz w:val="16"/>
                <w:szCs w:val="16"/>
              </w:rPr>
              <w:t>41 188</w:t>
            </w:r>
          </w:p>
        </w:tc>
        <w:tc>
          <w:tcPr>
            <w:tcW w:w="0" w:type="auto"/>
            <w:noWrap/>
            <w:vAlign w:val="center"/>
          </w:tcPr>
          <w:p w14:paraId="4BEECEB9" w14:textId="77777777" w:rsidR="005D2896" w:rsidRPr="00A54185" w:rsidRDefault="005D2896" w:rsidP="00FF5ED9">
            <w:pPr>
              <w:jc w:val="center"/>
              <w:rPr>
                <w:rFonts w:ascii="Century Gothic" w:hAnsi="Century Gothic"/>
                <w:sz w:val="16"/>
                <w:szCs w:val="16"/>
              </w:rPr>
            </w:pPr>
            <w:r w:rsidRPr="00A54185">
              <w:rPr>
                <w:rFonts w:ascii="Century Gothic" w:hAnsi="Century Gothic"/>
                <w:color w:val="000000"/>
                <w:sz w:val="16"/>
                <w:szCs w:val="16"/>
              </w:rPr>
              <w:t>41 477</w:t>
            </w:r>
          </w:p>
        </w:tc>
        <w:tc>
          <w:tcPr>
            <w:tcW w:w="0" w:type="auto"/>
            <w:noWrap/>
            <w:vAlign w:val="center"/>
          </w:tcPr>
          <w:p w14:paraId="237D73D6" w14:textId="77777777" w:rsidR="005D2896" w:rsidRPr="00A54185" w:rsidRDefault="005D2896" w:rsidP="00FF5ED9">
            <w:pPr>
              <w:jc w:val="center"/>
              <w:rPr>
                <w:rFonts w:ascii="Century Gothic" w:hAnsi="Century Gothic"/>
                <w:sz w:val="16"/>
                <w:szCs w:val="16"/>
              </w:rPr>
            </w:pPr>
            <w:r w:rsidRPr="00A54185">
              <w:rPr>
                <w:rFonts w:ascii="Century Gothic" w:hAnsi="Century Gothic"/>
                <w:color w:val="000000"/>
                <w:sz w:val="16"/>
                <w:szCs w:val="16"/>
              </w:rPr>
              <w:t>29 617</w:t>
            </w:r>
          </w:p>
        </w:tc>
        <w:tc>
          <w:tcPr>
            <w:tcW w:w="0" w:type="auto"/>
            <w:noWrap/>
            <w:vAlign w:val="center"/>
          </w:tcPr>
          <w:p w14:paraId="1ED1B069" w14:textId="77777777" w:rsidR="005D2896" w:rsidRPr="00A54185" w:rsidRDefault="005D2896" w:rsidP="00FF5ED9">
            <w:pPr>
              <w:jc w:val="center"/>
              <w:rPr>
                <w:rFonts w:ascii="Century Gothic" w:hAnsi="Century Gothic"/>
                <w:sz w:val="16"/>
                <w:szCs w:val="16"/>
              </w:rPr>
            </w:pPr>
            <w:r w:rsidRPr="00A54185">
              <w:rPr>
                <w:rFonts w:ascii="Century Gothic" w:hAnsi="Century Gothic"/>
                <w:color w:val="000000"/>
                <w:sz w:val="16"/>
                <w:szCs w:val="16"/>
              </w:rPr>
              <w:t>27 754</w:t>
            </w:r>
          </w:p>
        </w:tc>
      </w:tr>
      <w:tr w:rsidR="005D2896" w:rsidRPr="00A54185" w14:paraId="1B12451E" w14:textId="77777777" w:rsidTr="00FF5ED9">
        <w:trPr>
          <w:trHeight w:val="52"/>
        </w:trPr>
        <w:tc>
          <w:tcPr>
            <w:tcW w:w="0" w:type="auto"/>
            <w:noWrap/>
            <w:vAlign w:val="center"/>
          </w:tcPr>
          <w:p w14:paraId="0182C609" w14:textId="77777777" w:rsidR="005D2896" w:rsidRPr="00A54185" w:rsidRDefault="005D2896" w:rsidP="00FF5ED9">
            <w:pPr>
              <w:jc w:val="right"/>
              <w:rPr>
                <w:rFonts w:ascii="Century Gothic" w:hAnsi="Century Gothic"/>
                <w:sz w:val="16"/>
                <w:szCs w:val="16"/>
              </w:rPr>
            </w:pPr>
            <w:r w:rsidRPr="00A54185">
              <w:rPr>
                <w:rFonts w:ascii="Century Gothic" w:hAnsi="Century Gothic"/>
                <w:i/>
                <w:iCs/>
                <w:sz w:val="16"/>
                <w:szCs w:val="16"/>
              </w:rPr>
              <w:t>Багатоквартирні будинки</w:t>
            </w:r>
          </w:p>
        </w:tc>
        <w:tc>
          <w:tcPr>
            <w:tcW w:w="0" w:type="auto"/>
            <w:vAlign w:val="center"/>
          </w:tcPr>
          <w:p w14:paraId="10F40AA2" w14:textId="77777777" w:rsidR="005D2896" w:rsidRPr="00A54185" w:rsidRDefault="005D2896" w:rsidP="00FF5ED9">
            <w:pPr>
              <w:jc w:val="center"/>
              <w:rPr>
                <w:rFonts w:ascii="Century Gothic" w:hAnsi="Century Gothic"/>
                <w:sz w:val="16"/>
                <w:szCs w:val="16"/>
              </w:rPr>
            </w:pPr>
            <w:r w:rsidRPr="00A54185">
              <w:rPr>
                <w:rFonts w:ascii="Century Gothic" w:hAnsi="Century Gothic"/>
                <w:color w:val="000000"/>
                <w:sz w:val="16"/>
                <w:szCs w:val="16"/>
              </w:rPr>
              <w:t>67 433</w:t>
            </w:r>
          </w:p>
        </w:tc>
        <w:tc>
          <w:tcPr>
            <w:tcW w:w="0" w:type="auto"/>
            <w:vAlign w:val="center"/>
          </w:tcPr>
          <w:p w14:paraId="7D48A7A4" w14:textId="77777777" w:rsidR="005D2896" w:rsidRPr="00A54185" w:rsidRDefault="005D2896" w:rsidP="00FF5ED9">
            <w:pPr>
              <w:jc w:val="center"/>
              <w:rPr>
                <w:rFonts w:ascii="Century Gothic" w:hAnsi="Century Gothic"/>
                <w:sz w:val="16"/>
                <w:szCs w:val="16"/>
              </w:rPr>
            </w:pPr>
            <w:r w:rsidRPr="00A54185">
              <w:rPr>
                <w:rFonts w:ascii="Century Gothic" w:hAnsi="Century Gothic"/>
                <w:color w:val="000000"/>
                <w:sz w:val="16"/>
                <w:szCs w:val="16"/>
              </w:rPr>
              <w:t>61 532</w:t>
            </w:r>
          </w:p>
        </w:tc>
        <w:tc>
          <w:tcPr>
            <w:tcW w:w="0" w:type="auto"/>
            <w:vAlign w:val="center"/>
          </w:tcPr>
          <w:p w14:paraId="67542C29" w14:textId="77777777" w:rsidR="005D2896" w:rsidRPr="00A54185" w:rsidRDefault="005D2896" w:rsidP="00FF5ED9">
            <w:pPr>
              <w:jc w:val="center"/>
              <w:rPr>
                <w:rFonts w:ascii="Century Gothic" w:hAnsi="Century Gothic"/>
                <w:sz w:val="16"/>
                <w:szCs w:val="16"/>
              </w:rPr>
            </w:pPr>
            <w:r w:rsidRPr="00A54185">
              <w:rPr>
                <w:rFonts w:ascii="Century Gothic" w:hAnsi="Century Gothic"/>
                <w:color w:val="000000"/>
                <w:sz w:val="16"/>
                <w:szCs w:val="16"/>
              </w:rPr>
              <w:t>46 137</w:t>
            </w:r>
          </w:p>
        </w:tc>
        <w:tc>
          <w:tcPr>
            <w:tcW w:w="0" w:type="auto"/>
            <w:vAlign w:val="center"/>
          </w:tcPr>
          <w:p w14:paraId="232F0094" w14:textId="77777777" w:rsidR="005D2896" w:rsidRPr="00A54185" w:rsidRDefault="005D2896" w:rsidP="00FF5ED9">
            <w:pPr>
              <w:jc w:val="center"/>
              <w:rPr>
                <w:rFonts w:ascii="Century Gothic" w:hAnsi="Century Gothic"/>
                <w:sz w:val="16"/>
                <w:szCs w:val="16"/>
              </w:rPr>
            </w:pPr>
            <w:r w:rsidRPr="00A54185">
              <w:rPr>
                <w:rFonts w:ascii="Century Gothic" w:hAnsi="Century Gothic"/>
                <w:color w:val="000000"/>
                <w:sz w:val="16"/>
                <w:szCs w:val="16"/>
              </w:rPr>
              <w:t>41 188</w:t>
            </w:r>
          </w:p>
        </w:tc>
        <w:tc>
          <w:tcPr>
            <w:tcW w:w="0" w:type="auto"/>
            <w:noWrap/>
            <w:vAlign w:val="center"/>
          </w:tcPr>
          <w:p w14:paraId="5D3605E1" w14:textId="77777777" w:rsidR="005D2896" w:rsidRPr="00A54185" w:rsidRDefault="005D2896" w:rsidP="00FF5ED9">
            <w:pPr>
              <w:jc w:val="center"/>
              <w:rPr>
                <w:rFonts w:ascii="Century Gothic" w:hAnsi="Century Gothic"/>
                <w:sz w:val="16"/>
                <w:szCs w:val="16"/>
              </w:rPr>
            </w:pPr>
            <w:r w:rsidRPr="00A54185">
              <w:rPr>
                <w:rFonts w:ascii="Century Gothic" w:hAnsi="Century Gothic"/>
                <w:color w:val="000000"/>
                <w:sz w:val="16"/>
                <w:szCs w:val="16"/>
              </w:rPr>
              <w:t>41 477</w:t>
            </w:r>
          </w:p>
        </w:tc>
        <w:tc>
          <w:tcPr>
            <w:tcW w:w="0" w:type="auto"/>
            <w:noWrap/>
            <w:vAlign w:val="center"/>
          </w:tcPr>
          <w:p w14:paraId="7C8C79F4" w14:textId="77777777" w:rsidR="005D2896" w:rsidRPr="00A54185" w:rsidRDefault="005D2896" w:rsidP="00FF5ED9">
            <w:pPr>
              <w:jc w:val="center"/>
              <w:rPr>
                <w:rFonts w:ascii="Century Gothic" w:hAnsi="Century Gothic"/>
                <w:sz w:val="16"/>
                <w:szCs w:val="16"/>
              </w:rPr>
            </w:pPr>
            <w:r w:rsidRPr="00A54185">
              <w:rPr>
                <w:rFonts w:ascii="Century Gothic" w:hAnsi="Century Gothic"/>
                <w:color w:val="000000"/>
                <w:sz w:val="16"/>
                <w:szCs w:val="16"/>
              </w:rPr>
              <w:t>29 617</w:t>
            </w:r>
          </w:p>
        </w:tc>
        <w:tc>
          <w:tcPr>
            <w:tcW w:w="0" w:type="auto"/>
            <w:noWrap/>
            <w:vAlign w:val="center"/>
          </w:tcPr>
          <w:p w14:paraId="342F7117" w14:textId="77777777" w:rsidR="005D2896" w:rsidRPr="00A54185" w:rsidRDefault="005D2896" w:rsidP="00FF5ED9">
            <w:pPr>
              <w:jc w:val="center"/>
              <w:rPr>
                <w:rFonts w:ascii="Century Gothic" w:hAnsi="Century Gothic"/>
                <w:sz w:val="16"/>
                <w:szCs w:val="16"/>
              </w:rPr>
            </w:pPr>
            <w:r w:rsidRPr="00A54185">
              <w:rPr>
                <w:rFonts w:ascii="Century Gothic" w:hAnsi="Century Gothic"/>
                <w:color w:val="000000"/>
                <w:sz w:val="16"/>
                <w:szCs w:val="16"/>
              </w:rPr>
              <w:t>27 754</w:t>
            </w:r>
          </w:p>
        </w:tc>
      </w:tr>
      <w:tr w:rsidR="005D2896" w:rsidRPr="00A54185" w14:paraId="0BDBEC93" w14:textId="77777777" w:rsidTr="00FF5ED9">
        <w:trPr>
          <w:trHeight w:val="52"/>
        </w:trPr>
        <w:tc>
          <w:tcPr>
            <w:tcW w:w="0" w:type="auto"/>
            <w:noWrap/>
            <w:vAlign w:val="center"/>
          </w:tcPr>
          <w:p w14:paraId="26F2477F" w14:textId="77777777" w:rsidR="005D2896" w:rsidRPr="00A54185" w:rsidRDefault="005D2896" w:rsidP="00FF5ED9">
            <w:pPr>
              <w:jc w:val="right"/>
              <w:rPr>
                <w:rFonts w:ascii="Century Gothic" w:hAnsi="Century Gothic"/>
                <w:sz w:val="16"/>
                <w:szCs w:val="16"/>
              </w:rPr>
            </w:pPr>
            <w:r w:rsidRPr="00A54185">
              <w:rPr>
                <w:rFonts w:ascii="Century Gothic" w:hAnsi="Century Gothic"/>
                <w:i/>
                <w:iCs/>
                <w:sz w:val="16"/>
                <w:szCs w:val="16"/>
              </w:rPr>
              <w:t>Одноквартирні будинки</w:t>
            </w:r>
          </w:p>
        </w:tc>
        <w:tc>
          <w:tcPr>
            <w:tcW w:w="0" w:type="auto"/>
          </w:tcPr>
          <w:p w14:paraId="37ADA46F" w14:textId="77777777" w:rsidR="005D2896" w:rsidRPr="00A54185" w:rsidRDefault="005D2896" w:rsidP="00FF5ED9">
            <w:pPr>
              <w:jc w:val="center"/>
              <w:rPr>
                <w:rFonts w:ascii="Century Gothic" w:hAnsi="Century Gothic"/>
                <w:sz w:val="16"/>
                <w:szCs w:val="16"/>
              </w:rPr>
            </w:pPr>
            <w:r w:rsidRPr="00A54185">
              <w:rPr>
                <w:rFonts w:ascii="Century Gothic" w:hAnsi="Century Gothic"/>
                <w:sz w:val="16"/>
                <w:szCs w:val="16"/>
              </w:rPr>
              <w:t>-</w:t>
            </w:r>
          </w:p>
        </w:tc>
        <w:tc>
          <w:tcPr>
            <w:tcW w:w="0" w:type="auto"/>
          </w:tcPr>
          <w:p w14:paraId="1B8A133D" w14:textId="77777777" w:rsidR="005D2896" w:rsidRPr="00A54185" w:rsidRDefault="005D2896" w:rsidP="00FF5ED9">
            <w:pPr>
              <w:jc w:val="center"/>
              <w:rPr>
                <w:rFonts w:ascii="Century Gothic" w:hAnsi="Century Gothic"/>
                <w:sz w:val="16"/>
                <w:szCs w:val="16"/>
              </w:rPr>
            </w:pPr>
            <w:r w:rsidRPr="00A54185">
              <w:rPr>
                <w:rFonts w:ascii="Century Gothic" w:hAnsi="Century Gothic"/>
                <w:sz w:val="16"/>
                <w:szCs w:val="16"/>
              </w:rPr>
              <w:t>-</w:t>
            </w:r>
          </w:p>
        </w:tc>
        <w:tc>
          <w:tcPr>
            <w:tcW w:w="0" w:type="auto"/>
          </w:tcPr>
          <w:p w14:paraId="1B10C7A1" w14:textId="77777777" w:rsidR="005D2896" w:rsidRPr="00A54185" w:rsidRDefault="005D2896" w:rsidP="00FF5ED9">
            <w:pPr>
              <w:jc w:val="center"/>
              <w:rPr>
                <w:rFonts w:ascii="Century Gothic" w:hAnsi="Century Gothic"/>
                <w:sz w:val="16"/>
                <w:szCs w:val="16"/>
              </w:rPr>
            </w:pPr>
            <w:r w:rsidRPr="00A54185">
              <w:rPr>
                <w:rFonts w:ascii="Century Gothic" w:hAnsi="Century Gothic"/>
                <w:sz w:val="16"/>
                <w:szCs w:val="16"/>
              </w:rPr>
              <w:t>-</w:t>
            </w:r>
          </w:p>
        </w:tc>
        <w:tc>
          <w:tcPr>
            <w:tcW w:w="0" w:type="auto"/>
          </w:tcPr>
          <w:p w14:paraId="6DC7355D" w14:textId="77777777" w:rsidR="005D2896" w:rsidRPr="00A54185" w:rsidRDefault="005D2896" w:rsidP="00FF5ED9">
            <w:pPr>
              <w:jc w:val="center"/>
              <w:rPr>
                <w:rFonts w:ascii="Century Gothic" w:hAnsi="Century Gothic"/>
                <w:sz w:val="16"/>
                <w:szCs w:val="16"/>
              </w:rPr>
            </w:pPr>
            <w:r w:rsidRPr="00A54185">
              <w:rPr>
                <w:rFonts w:ascii="Century Gothic" w:hAnsi="Century Gothic"/>
                <w:sz w:val="16"/>
                <w:szCs w:val="16"/>
              </w:rPr>
              <w:t>-</w:t>
            </w:r>
          </w:p>
        </w:tc>
        <w:tc>
          <w:tcPr>
            <w:tcW w:w="0" w:type="auto"/>
            <w:noWrap/>
          </w:tcPr>
          <w:p w14:paraId="0E5734BD" w14:textId="77777777" w:rsidR="005D2896" w:rsidRPr="00A54185" w:rsidRDefault="005D2896" w:rsidP="00FF5ED9">
            <w:pPr>
              <w:jc w:val="center"/>
              <w:rPr>
                <w:rFonts w:ascii="Century Gothic" w:hAnsi="Century Gothic"/>
                <w:sz w:val="16"/>
                <w:szCs w:val="16"/>
              </w:rPr>
            </w:pPr>
            <w:r w:rsidRPr="00A54185">
              <w:rPr>
                <w:rFonts w:ascii="Century Gothic" w:hAnsi="Century Gothic"/>
                <w:sz w:val="16"/>
                <w:szCs w:val="16"/>
              </w:rPr>
              <w:t>-</w:t>
            </w:r>
          </w:p>
        </w:tc>
        <w:tc>
          <w:tcPr>
            <w:tcW w:w="0" w:type="auto"/>
            <w:noWrap/>
          </w:tcPr>
          <w:p w14:paraId="428EE531" w14:textId="77777777" w:rsidR="005D2896" w:rsidRPr="00A54185" w:rsidRDefault="005D2896" w:rsidP="00FF5ED9">
            <w:pPr>
              <w:jc w:val="center"/>
              <w:rPr>
                <w:rFonts w:ascii="Century Gothic" w:hAnsi="Century Gothic"/>
                <w:sz w:val="16"/>
                <w:szCs w:val="16"/>
              </w:rPr>
            </w:pPr>
            <w:r w:rsidRPr="00A54185">
              <w:rPr>
                <w:rFonts w:ascii="Century Gothic" w:hAnsi="Century Gothic"/>
                <w:sz w:val="16"/>
                <w:szCs w:val="16"/>
              </w:rPr>
              <w:t>-</w:t>
            </w:r>
          </w:p>
        </w:tc>
        <w:tc>
          <w:tcPr>
            <w:tcW w:w="0" w:type="auto"/>
            <w:noWrap/>
          </w:tcPr>
          <w:p w14:paraId="7EFB5AEB" w14:textId="77777777" w:rsidR="005D2896" w:rsidRPr="00A54185" w:rsidRDefault="005D2896" w:rsidP="00FF5ED9">
            <w:pPr>
              <w:jc w:val="center"/>
              <w:rPr>
                <w:rFonts w:ascii="Century Gothic" w:hAnsi="Century Gothic"/>
                <w:sz w:val="16"/>
                <w:szCs w:val="16"/>
              </w:rPr>
            </w:pPr>
            <w:r w:rsidRPr="00A54185">
              <w:rPr>
                <w:rFonts w:ascii="Century Gothic" w:hAnsi="Century Gothic"/>
                <w:sz w:val="16"/>
                <w:szCs w:val="16"/>
              </w:rPr>
              <w:t>-</w:t>
            </w:r>
          </w:p>
        </w:tc>
      </w:tr>
    </w:tbl>
    <w:p w14:paraId="0F08ED21" w14:textId="77777777" w:rsidR="00196EB6" w:rsidRDefault="00196EB6" w:rsidP="002D09FF">
      <w:pPr>
        <w:autoSpaceDE w:val="0"/>
        <w:autoSpaceDN w:val="0"/>
        <w:adjustRightInd w:val="0"/>
        <w:spacing w:before="160" w:after="0" w:line="240" w:lineRule="auto"/>
        <w:jc w:val="both"/>
        <w:rPr>
          <w:rFonts w:ascii="Century Gothic" w:hAnsi="Century Gothic"/>
          <w:noProof/>
        </w:rPr>
        <w:sectPr w:rsidR="00196EB6" w:rsidSect="00CB261A">
          <w:type w:val="continuous"/>
          <w:pgSz w:w="11906" w:h="16838"/>
          <w:pgMar w:top="851" w:right="851" w:bottom="851" w:left="1418" w:header="709" w:footer="709" w:gutter="0"/>
          <w:cols w:space="720"/>
        </w:sectPr>
      </w:pPr>
    </w:p>
    <w:p w14:paraId="7DBA7A83" w14:textId="77777777" w:rsidR="002D09FF" w:rsidRPr="00A54185" w:rsidRDefault="002D09FF" w:rsidP="002D09FF">
      <w:pPr>
        <w:autoSpaceDE w:val="0"/>
        <w:autoSpaceDN w:val="0"/>
        <w:adjustRightInd w:val="0"/>
        <w:spacing w:before="160" w:after="0" w:line="240" w:lineRule="auto"/>
        <w:jc w:val="both"/>
        <w:rPr>
          <w:rFonts w:ascii="Century Gothic" w:hAnsi="Century Gothic"/>
          <w:noProof/>
        </w:rPr>
      </w:pPr>
      <w:r w:rsidRPr="00A54185">
        <w:rPr>
          <w:rFonts w:ascii="Century Gothic" w:hAnsi="Century Gothic"/>
          <w:noProof/>
        </w:rPr>
        <w:lastRenderedPageBreak/>
        <w:drawing>
          <wp:inline distT="0" distB="0" distL="0" distR="0" wp14:anchorId="40A0C026" wp14:editId="71F859E1">
            <wp:extent cx="2901315" cy="2886075"/>
            <wp:effectExtent l="0" t="0" r="0" b="0"/>
            <wp:docPr id="27815936" name="Діагра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5FAF177" w14:textId="7595E513" w:rsidR="002D09FF" w:rsidRPr="00A54185" w:rsidRDefault="002D09FF" w:rsidP="002D09FF">
      <w:pPr>
        <w:pBdr>
          <w:top w:val="nil"/>
          <w:left w:val="nil"/>
          <w:bottom w:val="nil"/>
          <w:right w:val="nil"/>
          <w:between w:val="nil"/>
        </w:pBdr>
        <w:spacing w:after="0"/>
        <w:jc w:val="center"/>
        <w:rPr>
          <w:rFonts w:ascii="Century Gothic" w:hAnsi="Century Gothic"/>
          <w:color w:val="000000"/>
        </w:rPr>
      </w:pPr>
      <w:r w:rsidRPr="00A54185">
        <w:rPr>
          <w:rFonts w:ascii="Century Gothic" w:hAnsi="Century Gothic"/>
          <w:color w:val="000000"/>
        </w:rPr>
        <w:t xml:space="preserve">Рис. </w:t>
      </w:r>
      <w:r w:rsidRPr="00A54185">
        <w:rPr>
          <w:rFonts w:ascii="Century Gothic" w:hAnsi="Century Gothic"/>
        </w:rPr>
        <w:t>2.</w:t>
      </w:r>
      <w:r w:rsidR="0051693F">
        <w:rPr>
          <w:rFonts w:ascii="Century Gothic" w:hAnsi="Century Gothic"/>
        </w:rPr>
        <w:t>5</w:t>
      </w:r>
      <w:r w:rsidRPr="00A54185">
        <w:rPr>
          <w:rFonts w:ascii="Century Gothic" w:hAnsi="Century Gothic"/>
        </w:rPr>
        <w:t xml:space="preserve">. </w:t>
      </w:r>
      <w:r w:rsidRPr="00A54185">
        <w:rPr>
          <w:rFonts w:ascii="Century Gothic" w:hAnsi="Century Gothic"/>
          <w:color w:val="000000"/>
        </w:rPr>
        <w:t>Енергетичний баланс у секторі багатоквартирні будівлі</w:t>
      </w:r>
      <w:r w:rsidRPr="00A54185">
        <w:rPr>
          <w:rFonts w:ascii="Century Gothic" w:hAnsi="Century Gothic"/>
        </w:rPr>
        <w:t xml:space="preserve"> за 2017-2023</w:t>
      </w:r>
      <w:r w:rsidRPr="00A54185">
        <w:rPr>
          <w:rFonts w:ascii="Century Gothic" w:hAnsi="Century Gothic"/>
          <w:color w:val="000000"/>
        </w:rPr>
        <w:t xml:space="preserve">, </w:t>
      </w:r>
      <w:proofErr w:type="spellStart"/>
      <w:r w:rsidRPr="00A54185">
        <w:rPr>
          <w:rFonts w:ascii="Century Gothic" w:hAnsi="Century Gothic"/>
          <w:color w:val="000000"/>
        </w:rPr>
        <w:t>МВт·год</w:t>
      </w:r>
      <w:proofErr w:type="spellEnd"/>
    </w:p>
    <w:p w14:paraId="370E686E" w14:textId="77777777" w:rsidR="002D09FF" w:rsidRPr="00A54185" w:rsidRDefault="002D09FF" w:rsidP="002D09FF">
      <w:pPr>
        <w:autoSpaceDE w:val="0"/>
        <w:autoSpaceDN w:val="0"/>
        <w:adjustRightInd w:val="0"/>
        <w:spacing w:before="160" w:after="0" w:line="240" w:lineRule="auto"/>
        <w:jc w:val="both"/>
        <w:rPr>
          <w:rFonts w:ascii="Century Gothic" w:hAnsi="Century Gothic"/>
        </w:rPr>
      </w:pPr>
      <w:r w:rsidRPr="00A54185">
        <w:rPr>
          <w:rFonts w:ascii="Century Gothic" w:hAnsi="Century Gothic"/>
          <w:noProof/>
        </w:rPr>
        <w:lastRenderedPageBreak/>
        <w:drawing>
          <wp:inline distT="0" distB="0" distL="0" distR="0" wp14:anchorId="5F9CF20A" wp14:editId="22FE59A7">
            <wp:extent cx="2813685" cy="2910840"/>
            <wp:effectExtent l="0" t="0" r="5715" b="3810"/>
            <wp:docPr id="489561719" name="Діагра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5699E7C" w14:textId="2248F9DE" w:rsidR="006C3499" w:rsidRPr="00A54185" w:rsidRDefault="002D09FF" w:rsidP="002D09FF">
      <w:pPr>
        <w:pBdr>
          <w:top w:val="nil"/>
          <w:left w:val="nil"/>
          <w:bottom w:val="nil"/>
          <w:right w:val="nil"/>
          <w:between w:val="nil"/>
        </w:pBdr>
        <w:spacing w:after="0"/>
        <w:jc w:val="center"/>
        <w:rPr>
          <w:rFonts w:ascii="Century Gothic" w:eastAsia="Century Gothic" w:hAnsi="Century Gothic" w:cs="Century Gothic"/>
        </w:rPr>
      </w:pPr>
      <w:r w:rsidRPr="00A54185">
        <w:rPr>
          <w:rFonts w:ascii="Century Gothic" w:hAnsi="Century Gothic"/>
          <w:color w:val="000000"/>
        </w:rPr>
        <w:t xml:space="preserve">Рис. </w:t>
      </w:r>
      <w:r w:rsidRPr="00A54185">
        <w:rPr>
          <w:rFonts w:ascii="Century Gothic" w:hAnsi="Century Gothic"/>
        </w:rPr>
        <w:t>2.</w:t>
      </w:r>
      <w:r w:rsidR="0051693F">
        <w:rPr>
          <w:rFonts w:ascii="Century Gothic" w:hAnsi="Century Gothic"/>
        </w:rPr>
        <w:t>6</w:t>
      </w:r>
      <w:r w:rsidRPr="00A54185">
        <w:rPr>
          <w:rFonts w:ascii="Century Gothic" w:hAnsi="Century Gothic"/>
        </w:rPr>
        <w:t xml:space="preserve">. </w:t>
      </w:r>
      <w:r w:rsidRPr="00A54185">
        <w:rPr>
          <w:rFonts w:ascii="Century Gothic" w:hAnsi="Century Gothic"/>
          <w:color w:val="000000"/>
        </w:rPr>
        <w:t>Енергетичний баланс у секторі одноквартирні будівлі</w:t>
      </w:r>
    </w:p>
    <w:p w14:paraId="647DC654" w14:textId="77777777" w:rsidR="00196EB6" w:rsidRDefault="00196EB6" w:rsidP="009E6BD0">
      <w:pPr>
        <w:autoSpaceDE w:val="0"/>
        <w:autoSpaceDN w:val="0"/>
        <w:adjustRightInd w:val="0"/>
        <w:spacing w:before="160" w:after="0" w:line="240" w:lineRule="auto"/>
        <w:jc w:val="both"/>
        <w:rPr>
          <w:rFonts w:ascii="Century Gothic" w:hAnsi="Century Gothic"/>
        </w:rPr>
        <w:sectPr w:rsidR="00196EB6" w:rsidSect="00196EB6">
          <w:type w:val="continuous"/>
          <w:pgSz w:w="11906" w:h="16838"/>
          <w:pgMar w:top="851" w:right="851" w:bottom="851" w:left="1418" w:header="709" w:footer="709" w:gutter="0"/>
          <w:cols w:num="2" w:space="720"/>
        </w:sectPr>
      </w:pPr>
    </w:p>
    <w:p w14:paraId="6B069C95" w14:textId="77777777" w:rsidR="009E6BD0" w:rsidRPr="00A54185" w:rsidRDefault="009E6BD0" w:rsidP="009E6BD0">
      <w:pPr>
        <w:autoSpaceDE w:val="0"/>
        <w:autoSpaceDN w:val="0"/>
        <w:adjustRightInd w:val="0"/>
        <w:spacing w:before="160" w:after="0" w:line="240" w:lineRule="auto"/>
        <w:jc w:val="both"/>
        <w:rPr>
          <w:rFonts w:ascii="Century Gothic" w:hAnsi="Century Gothic"/>
        </w:rPr>
      </w:pPr>
      <w:r w:rsidRPr="00A54185">
        <w:rPr>
          <w:rFonts w:ascii="Century Gothic" w:hAnsi="Century Gothic"/>
          <w:noProof/>
        </w:rPr>
        <w:lastRenderedPageBreak/>
        <w:drawing>
          <wp:inline distT="0" distB="0" distL="0" distR="0" wp14:anchorId="0305ABBB" wp14:editId="0B99D3EB">
            <wp:extent cx="6210300" cy="2466975"/>
            <wp:effectExtent l="0" t="0" r="0" b="0"/>
            <wp:docPr id="1789326449" name="Діагра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7B2020D" w14:textId="6241B8F0" w:rsidR="009E6BD0" w:rsidRPr="00A54185" w:rsidRDefault="009E6BD0" w:rsidP="009E6BD0">
      <w:pPr>
        <w:pBdr>
          <w:top w:val="nil"/>
          <w:left w:val="nil"/>
          <w:bottom w:val="nil"/>
          <w:right w:val="nil"/>
          <w:between w:val="nil"/>
        </w:pBdr>
        <w:spacing w:after="0"/>
        <w:jc w:val="center"/>
        <w:rPr>
          <w:rFonts w:ascii="Century Gothic" w:hAnsi="Century Gothic"/>
          <w:color w:val="000000"/>
        </w:rPr>
      </w:pPr>
      <w:r w:rsidRPr="00A54185">
        <w:rPr>
          <w:rFonts w:ascii="Century Gothic" w:hAnsi="Century Gothic"/>
          <w:color w:val="000000"/>
        </w:rPr>
        <w:t xml:space="preserve">Рис. </w:t>
      </w:r>
      <w:r w:rsidRPr="00A54185">
        <w:rPr>
          <w:rFonts w:ascii="Century Gothic" w:hAnsi="Century Gothic"/>
        </w:rPr>
        <w:t>2.</w:t>
      </w:r>
      <w:r w:rsidR="0051693F">
        <w:rPr>
          <w:rFonts w:ascii="Century Gothic" w:hAnsi="Century Gothic"/>
        </w:rPr>
        <w:t>7</w:t>
      </w:r>
      <w:r w:rsidRPr="00A54185">
        <w:rPr>
          <w:rFonts w:ascii="Century Gothic" w:hAnsi="Century Gothic"/>
        </w:rPr>
        <w:t>.</w:t>
      </w:r>
      <w:r w:rsidRPr="00A54185">
        <w:rPr>
          <w:rFonts w:ascii="Century Gothic" w:hAnsi="Century Gothic"/>
          <w:color w:val="000000"/>
        </w:rPr>
        <w:t xml:space="preserve"> Структура енергетичного балансу житлових будівель за 2023 рік, </w:t>
      </w:r>
      <w:proofErr w:type="spellStart"/>
      <w:r w:rsidRPr="00A54185">
        <w:rPr>
          <w:rFonts w:ascii="Century Gothic" w:hAnsi="Century Gothic"/>
          <w:color w:val="000000"/>
        </w:rPr>
        <w:t>МВт·год</w:t>
      </w:r>
      <w:proofErr w:type="spellEnd"/>
    </w:p>
    <w:p w14:paraId="36212002" w14:textId="159120B3" w:rsidR="006C3499" w:rsidRPr="00A54185" w:rsidRDefault="006C3499" w:rsidP="00CD4ED1">
      <w:pPr>
        <w:spacing w:before="160" w:after="160"/>
        <w:jc w:val="both"/>
        <w:rPr>
          <w:rFonts w:ascii="Century Gothic" w:eastAsia="Century Gothic" w:hAnsi="Century Gothic" w:cs="Century Gothic"/>
        </w:rPr>
      </w:pPr>
      <w:r w:rsidRPr="00A54185">
        <w:rPr>
          <w:rFonts w:ascii="Century Gothic" w:eastAsia="Century Gothic" w:hAnsi="Century Gothic" w:cs="Century Gothic"/>
        </w:rPr>
        <w:t>Аналіз енергетичного балансу багатоквартирних будівель та одноквартирних показує, що основним видом енергії використовується газ (5</w:t>
      </w:r>
      <w:r w:rsidR="0001098F" w:rsidRPr="00A54185">
        <w:rPr>
          <w:rFonts w:ascii="Century Gothic" w:eastAsia="Century Gothic" w:hAnsi="Century Gothic" w:cs="Century Gothic"/>
        </w:rPr>
        <w:t>3</w:t>
      </w:r>
      <w:r w:rsidRPr="00A54185">
        <w:rPr>
          <w:rFonts w:ascii="Century Gothic" w:eastAsia="Century Gothic" w:hAnsi="Century Gothic" w:cs="Century Gothic"/>
        </w:rPr>
        <w:t xml:space="preserve"> %). </w:t>
      </w:r>
    </w:p>
    <w:p w14:paraId="4C72F7B2" w14:textId="77777777" w:rsidR="0001098F" w:rsidRPr="00A54185" w:rsidRDefault="006C3499" w:rsidP="0001098F">
      <w:pPr>
        <w:spacing w:before="160"/>
        <w:jc w:val="both"/>
        <w:rPr>
          <w:rFonts w:ascii="Century Gothic" w:hAnsi="Century Gothic"/>
        </w:rPr>
      </w:pPr>
      <w:r w:rsidRPr="00A54185">
        <w:rPr>
          <w:rFonts w:ascii="Century Gothic" w:eastAsia="Century Gothic" w:hAnsi="Century Gothic" w:cs="Century Gothic"/>
        </w:rPr>
        <w:t>При побудові енергетичних балансів доцільно врахувати розвиток ВДЕ.</w:t>
      </w:r>
      <w:r w:rsidR="0001098F" w:rsidRPr="00A54185">
        <w:rPr>
          <w:rFonts w:ascii="Century Gothic" w:eastAsia="Century Gothic" w:hAnsi="Century Gothic" w:cs="Century Gothic"/>
        </w:rPr>
        <w:t xml:space="preserve"> </w:t>
      </w:r>
      <w:r w:rsidR="0001098F" w:rsidRPr="00A54185">
        <w:rPr>
          <w:rFonts w:ascii="Century Gothic" w:hAnsi="Century Gothic"/>
        </w:rPr>
        <w:t>Встановлення СЕС на індивідуальних будинках досить активне. На даний час встановлено 61 сонячну станцію встановленою потужністю 1 476 КВт.</w:t>
      </w:r>
    </w:p>
    <w:p w14:paraId="431B75F5" w14:textId="63CFC965" w:rsidR="006C3499" w:rsidRPr="00A54185" w:rsidRDefault="006C3499" w:rsidP="00CD4ED1">
      <w:pPr>
        <w:spacing w:before="160" w:after="160"/>
        <w:jc w:val="both"/>
        <w:rPr>
          <w:rFonts w:ascii="Century Gothic" w:eastAsia="Century Gothic" w:hAnsi="Century Gothic" w:cs="Century Gothic"/>
        </w:rPr>
      </w:pPr>
      <w:r w:rsidRPr="00A54185">
        <w:rPr>
          <w:rFonts w:ascii="Century Gothic" w:eastAsia="Century Gothic" w:hAnsi="Century Gothic" w:cs="Century Gothic"/>
        </w:rPr>
        <w:t>З метою побудови вартісних балансів використаємо наступні дані наведені у табл.2.1</w:t>
      </w:r>
      <w:r w:rsidR="009D50D0">
        <w:rPr>
          <w:rFonts w:ascii="Century Gothic" w:eastAsia="Century Gothic" w:hAnsi="Century Gothic" w:cs="Century Gothic"/>
        </w:rPr>
        <w:t>2</w:t>
      </w:r>
      <w:r w:rsidRPr="00A54185">
        <w:rPr>
          <w:rFonts w:ascii="Century Gothic" w:eastAsia="Century Gothic" w:hAnsi="Century Gothic" w:cs="Century Gothic"/>
        </w:rPr>
        <w:t>. Дані вартісні баланси розраховано як в грн, так і в євро. Для визначення суми в євро використані дані НБУ.</w:t>
      </w:r>
    </w:p>
    <w:p w14:paraId="0F89070E" w14:textId="5CFD795F" w:rsidR="006C3499" w:rsidRPr="00A54185" w:rsidRDefault="006C3499" w:rsidP="00CD4ED1">
      <w:pPr>
        <w:spacing w:before="160" w:after="0"/>
        <w:jc w:val="right"/>
        <w:rPr>
          <w:rFonts w:ascii="Century Gothic" w:eastAsia="Century Gothic" w:hAnsi="Century Gothic" w:cs="Century Gothic"/>
        </w:rPr>
      </w:pPr>
      <w:r w:rsidRPr="00A54185">
        <w:rPr>
          <w:rFonts w:ascii="Century Gothic" w:eastAsia="Century Gothic" w:hAnsi="Century Gothic" w:cs="Century Gothic"/>
        </w:rPr>
        <w:t>Таблиця 2.1</w:t>
      </w:r>
      <w:r w:rsidR="009D50D0">
        <w:rPr>
          <w:rFonts w:ascii="Century Gothic" w:eastAsia="Century Gothic" w:hAnsi="Century Gothic" w:cs="Century Gothic"/>
        </w:rPr>
        <w:t>2</w:t>
      </w:r>
      <w:r w:rsidRPr="00A54185">
        <w:rPr>
          <w:rFonts w:ascii="Century Gothic" w:eastAsia="Century Gothic" w:hAnsi="Century Gothic" w:cs="Century Gothic"/>
        </w:rPr>
        <w:t xml:space="preserve"> </w:t>
      </w:r>
    </w:p>
    <w:p w14:paraId="16E06FC4" w14:textId="20461F4A" w:rsidR="006C3499" w:rsidRPr="00A54185" w:rsidRDefault="006C3499" w:rsidP="00CD4ED1">
      <w:pPr>
        <w:spacing w:after="0"/>
        <w:jc w:val="center"/>
        <w:rPr>
          <w:rFonts w:ascii="Century Gothic" w:eastAsia="Century Gothic" w:hAnsi="Century Gothic" w:cs="Century Gothic"/>
        </w:rPr>
      </w:pPr>
      <w:r w:rsidRPr="00A54185">
        <w:rPr>
          <w:rFonts w:ascii="Century Gothic" w:eastAsia="Century Gothic" w:hAnsi="Century Gothic" w:cs="Century Gothic"/>
        </w:rPr>
        <w:t>Тарифи на основні види палива та ресурси для житлових будівель</w:t>
      </w:r>
    </w:p>
    <w:tbl>
      <w:tblPr>
        <w:tblStyle w:val="12"/>
        <w:tblW w:w="0" w:type="auto"/>
        <w:tblInd w:w="10" w:type="dxa"/>
        <w:tblLayout w:type="fixed"/>
        <w:tblLook w:val="04A0" w:firstRow="1" w:lastRow="0" w:firstColumn="1" w:lastColumn="0" w:noHBand="0" w:noVBand="1"/>
      </w:tblPr>
      <w:tblGrid>
        <w:gridCol w:w="386"/>
        <w:gridCol w:w="1447"/>
        <w:gridCol w:w="992"/>
        <w:gridCol w:w="993"/>
        <w:gridCol w:w="992"/>
        <w:gridCol w:w="992"/>
        <w:gridCol w:w="992"/>
        <w:gridCol w:w="884"/>
        <w:gridCol w:w="970"/>
        <w:gridCol w:w="979"/>
      </w:tblGrid>
      <w:tr w:rsidR="00473D01" w:rsidRPr="00A54185" w14:paraId="600EFCF0" w14:textId="77777777" w:rsidTr="00473D01">
        <w:trPr>
          <w:cnfStyle w:val="100000000000" w:firstRow="1" w:lastRow="0" w:firstColumn="0" w:lastColumn="0" w:oddVBand="0" w:evenVBand="0" w:oddHBand="0" w:evenHBand="0" w:firstRowFirstColumn="0" w:firstRowLastColumn="0" w:lastRowFirstColumn="0" w:lastRowLastColumn="0"/>
          <w:trHeight w:val="20"/>
        </w:trPr>
        <w:tc>
          <w:tcPr>
            <w:tcW w:w="386" w:type="dxa"/>
            <w:vAlign w:val="center"/>
            <w:hideMark/>
          </w:tcPr>
          <w:p w14:paraId="3B2C7736" w14:textId="77777777" w:rsidR="006C3499" w:rsidRPr="00A54185" w:rsidRDefault="006C3499" w:rsidP="00473D01">
            <w:pPr>
              <w:spacing w:line="276" w:lineRule="auto"/>
              <w:jc w:val="center"/>
              <w:rPr>
                <w:rFonts w:ascii="Century Gothic" w:hAnsi="Century Gothic"/>
                <w:color w:val="auto"/>
                <w:szCs w:val="16"/>
              </w:rPr>
            </w:pPr>
            <w:bookmarkStart w:id="50" w:name="_Toc188404021"/>
            <w:r w:rsidRPr="00A54185">
              <w:rPr>
                <w:rFonts w:ascii="Century Gothic" w:hAnsi="Century Gothic"/>
                <w:color w:val="auto"/>
                <w:szCs w:val="16"/>
              </w:rPr>
              <w:t>№</w:t>
            </w:r>
            <w:bookmarkEnd w:id="50"/>
          </w:p>
        </w:tc>
        <w:tc>
          <w:tcPr>
            <w:tcW w:w="1447" w:type="dxa"/>
            <w:vAlign w:val="center"/>
            <w:hideMark/>
          </w:tcPr>
          <w:p w14:paraId="33E6379F" w14:textId="77777777" w:rsidR="006C3499" w:rsidRPr="00A54185" w:rsidRDefault="006C3499" w:rsidP="00473D01">
            <w:pPr>
              <w:spacing w:line="276" w:lineRule="auto"/>
              <w:jc w:val="center"/>
              <w:rPr>
                <w:rFonts w:ascii="Century Gothic" w:hAnsi="Century Gothic"/>
                <w:color w:val="auto"/>
                <w:szCs w:val="16"/>
              </w:rPr>
            </w:pPr>
            <w:bookmarkStart w:id="51" w:name="_Toc188404022"/>
            <w:r w:rsidRPr="00A54185">
              <w:rPr>
                <w:rFonts w:ascii="Century Gothic" w:hAnsi="Century Gothic"/>
                <w:color w:val="auto"/>
                <w:szCs w:val="16"/>
              </w:rPr>
              <w:t>Показник</w:t>
            </w:r>
            <w:bookmarkEnd w:id="51"/>
          </w:p>
        </w:tc>
        <w:tc>
          <w:tcPr>
            <w:tcW w:w="992" w:type="dxa"/>
            <w:vAlign w:val="center"/>
            <w:hideMark/>
          </w:tcPr>
          <w:p w14:paraId="21F0A2E9" w14:textId="77777777" w:rsidR="006C3499" w:rsidRPr="00A54185" w:rsidRDefault="006C3499" w:rsidP="00473D01">
            <w:pPr>
              <w:spacing w:line="276" w:lineRule="auto"/>
              <w:jc w:val="center"/>
              <w:rPr>
                <w:rFonts w:ascii="Century Gothic" w:hAnsi="Century Gothic"/>
                <w:color w:val="auto"/>
                <w:szCs w:val="16"/>
              </w:rPr>
            </w:pPr>
            <w:bookmarkStart w:id="52" w:name="_Toc188404023"/>
            <w:r w:rsidRPr="00A54185">
              <w:rPr>
                <w:rFonts w:ascii="Century Gothic" w:hAnsi="Century Gothic"/>
                <w:color w:val="auto"/>
                <w:szCs w:val="16"/>
              </w:rPr>
              <w:t>Од. вим.</w:t>
            </w:r>
            <w:bookmarkEnd w:id="52"/>
          </w:p>
        </w:tc>
        <w:tc>
          <w:tcPr>
            <w:tcW w:w="993" w:type="dxa"/>
            <w:vAlign w:val="center"/>
            <w:hideMark/>
          </w:tcPr>
          <w:p w14:paraId="27A67773" w14:textId="77777777" w:rsidR="006C3499" w:rsidRPr="00A54185" w:rsidRDefault="006C3499" w:rsidP="00473D01">
            <w:pPr>
              <w:spacing w:line="276" w:lineRule="auto"/>
              <w:jc w:val="center"/>
              <w:rPr>
                <w:rFonts w:ascii="Century Gothic" w:hAnsi="Century Gothic"/>
                <w:color w:val="auto"/>
                <w:szCs w:val="16"/>
              </w:rPr>
            </w:pPr>
            <w:bookmarkStart w:id="53" w:name="_Toc188404024"/>
            <w:r w:rsidRPr="00A54185">
              <w:rPr>
                <w:rFonts w:ascii="Century Gothic" w:hAnsi="Century Gothic"/>
                <w:color w:val="auto"/>
                <w:szCs w:val="16"/>
              </w:rPr>
              <w:t>2017</w:t>
            </w:r>
            <w:bookmarkEnd w:id="53"/>
          </w:p>
        </w:tc>
        <w:tc>
          <w:tcPr>
            <w:tcW w:w="992" w:type="dxa"/>
            <w:vAlign w:val="center"/>
            <w:hideMark/>
          </w:tcPr>
          <w:p w14:paraId="38413019" w14:textId="77777777" w:rsidR="006C3499" w:rsidRPr="00A54185" w:rsidRDefault="006C3499" w:rsidP="00473D01">
            <w:pPr>
              <w:spacing w:line="276" w:lineRule="auto"/>
              <w:jc w:val="center"/>
              <w:rPr>
                <w:rFonts w:ascii="Century Gothic" w:hAnsi="Century Gothic"/>
                <w:color w:val="auto"/>
                <w:szCs w:val="16"/>
              </w:rPr>
            </w:pPr>
            <w:bookmarkStart w:id="54" w:name="_Toc188404025"/>
            <w:r w:rsidRPr="00A54185">
              <w:rPr>
                <w:rFonts w:ascii="Century Gothic" w:hAnsi="Century Gothic"/>
                <w:color w:val="auto"/>
                <w:szCs w:val="16"/>
              </w:rPr>
              <w:t>2018</w:t>
            </w:r>
            <w:bookmarkEnd w:id="54"/>
          </w:p>
        </w:tc>
        <w:tc>
          <w:tcPr>
            <w:tcW w:w="992" w:type="dxa"/>
            <w:vAlign w:val="center"/>
            <w:hideMark/>
          </w:tcPr>
          <w:p w14:paraId="37DF0733" w14:textId="77777777" w:rsidR="006C3499" w:rsidRPr="00A54185" w:rsidRDefault="006C3499" w:rsidP="00473D01">
            <w:pPr>
              <w:spacing w:line="276" w:lineRule="auto"/>
              <w:jc w:val="center"/>
              <w:rPr>
                <w:rFonts w:ascii="Century Gothic" w:hAnsi="Century Gothic"/>
                <w:color w:val="auto"/>
                <w:szCs w:val="16"/>
              </w:rPr>
            </w:pPr>
            <w:bookmarkStart w:id="55" w:name="_Toc188404026"/>
            <w:r w:rsidRPr="00A54185">
              <w:rPr>
                <w:rFonts w:ascii="Century Gothic" w:hAnsi="Century Gothic"/>
                <w:color w:val="auto"/>
                <w:szCs w:val="16"/>
              </w:rPr>
              <w:t>2019</w:t>
            </w:r>
            <w:bookmarkEnd w:id="55"/>
          </w:p>
        </w:tc>
        <w:tc>
          <w:tcPr>
            <w:tcW w:w="992" w:type="dxa"/>
            <w:vAlign w:val="center"/>
            <w:hideMark/>
          </w:tcPr>
          <w:p w14:paraId="0223FA63" w14:textId="77777777" w:rsidR="006C3499" w:rsidRPr="00A54185" w:rsidRDefault="006C3499" w:rsidP="00473D01">
            <w:pPr>
              <w:spacing w:line="276" w:lineRule="auto"/>
              <w:jc w:val="center"/>
              <w:rPr>
                <w:rFonts w:ascii="Century Gothic" w:hAnsi="Century Gothic"/>
                <w:color w:val="auto"/>
                <w:szCs w:val="16"/>
              </w:rPr>
            </w:pPr>
            <w:bookmarkStart w:id="56" w:name="_Toc188404027"/>
            <w:r w:rsidRPr="00A54185">
              <w:rPr>
                <w:rFonts w:ascii="Century Gothic" w:hAnsi="Century Gothic"/>
                <w:color w:val="auto"/>
                <w:szCs w:val="16"/>
              </w:rPr>
              <w:t>2020</w:t>
            </w:r>
            <w:bookmarkEnd w:id="56"/>
          </w:p>
        </w:tc>
        <w:tc>
          <w:tcPr>
            <w:tcW w:w="884" w:type="dxa"/>
            <w:vAlign w:val="center"/>
            <w:hideMark/>
          </w:tcPr>
          <w:p w14:paraId="394946B0" w14:textId="77777777" w:rsidR="006C3499" w:rsidRPr="00A54185" w:rsidRDefault="006C3499" w:rsidP="00473D01">
            <w:pPr>
              <w:spacing w:line="276" w:lineRule="auto"/>
              <w:jc w:val="center"/>
              <w:rPr>
                <w:rFonts w:ascii="Century Gothic" w:hAnsi="Century Gothic"/>
                <w:color w:val="auto"/>
                <w:szCs w:val="16"/>
              </w:rPr>
            </w:pPr>
            <w:bookmarkStart w:id="57" w:name="_Toc188404028"/>
            <w:r w:rsidRPr="00A54185">
              <w:rPr>
                <w:rFonts w:ascii="Century Gothic" w:hAnsi="Century Gothic"/>
                <w:color w:val="auto"/>
                <w:szCs w:val="16"/>
              </w:rPr>
              <w:t>2021</w:t>
            </w:r>
            <w:bookmarkEnd w:id="57"/>
          </w:p>
        </w:tc>
        <w:tc>
          <w:tcPr>
            <w:tcW w:w="970" w:type="dxa"/>
            <w:vAlign w:val="center"/>
            <w:hideMark/>
          </w:tcPr>
          <w:p w14:paraId="4B29938C" w14:textId="77777777" w:rsidR="006C3499" w:rsidRPr="00A54185" w:rsidRDefault="006C3499" w:rsidP="00473D01">
            <w:pPr>
              <w:spacing w:line="276" w:lineRule="auto"/>
              <w:jc w:val="center"/>
              <w:rPr>
                <w:rFonts w:ascii="Century Gothic" w:hAnsi="Century Gothic"/>
                <w:color w:val="auto"/>
                <w:szCs w:val="16"/>
              </w:rPr>
            </w:pPr>
            <w:bookmarkStart w:id="58" w:name="_Toc188404029"/>
            <w:r w:rsidRPr="00A54185">
              <w:rPr>
                <w:rFonts w:ascii="Century Gothic" w:hAnsi="Century Gothic"/>
                <w:color w:val="auto"/>
                <w:szCs w:val="16"/>
              </w:rPr>
              <w:t>2022</w:t>
            </w:r>
            <w:bookmarkEnd w:id="58"/>
          </w:p>
        </w:tc>
        <w:tc>
          <w:tcPr>
            <w:tcW w:w="979" w:type="dxa"/>
            <w:vAlign w:val="center"/>
            <w:hideMark/>
          </w:tcPr>
          <w:p w14:paraId="150E48E4" w14:textId="77777777" w:rsidR="006C3499" w:rsidRPr="00A54185" w:rsidRDefault="006C3499" w:rsidP="00473D01">
            <w:pPr>
              <w:spacing w:line="276" w:lineRule="auto"/>
              <w:jc w:val="center"/>
              <w:rPr>
                <w:rFonts w:ascii="Century Gothic" w:hAnsi="Century Gothic"/>
                <w:color w:val="auto"/>
                <w:szCs w:val="16"/>
              </w:rPr>
            </w:pPr>
            <w:bookmarkStart w:id="59" w:name="_Toc188404030"/>
            <w:r w:rsidRPr="00A54185">
              <w:rPr>
                <w:rFonts w:ascii="Century Gothic" w:hAnsi="Century Gothic"/>
                <w:color w:val="auto"/>
                <w:szCs w:val="16"/>
              </w:rPr>
              <w:t>2023</w:t>
            </w:r>
            <w:bookmarkEnd w:id="59"/>
          </w:p>
        </w:tc>
      </w:tr>
      <w:tr w:rsidR="00473D01" w:rsidRPr="00A54185" w14:paraId="374931B0" w14:textId="77777777" w:rsidTr="00473D01">
        <w:trPr>
          <w:trHeight w:val="20"/>
        </w:trPr>
        <w:tc>
          <w:tcPr>
            <w:tcW w:w="386" w:type="dxa"/>
            <w:noWrap/>
            <w:vAlign w:val="center"/>
            <w:hideMark/>
          </w:tcPr>
          <w:p w14:paraId="3A0A602D" w14:textId="77777777" w:rsidR="00462B87" w:rsidRPr="00A54185" w:rsidRDefault="00462B87" w:rsidP="00473D01">
            <w:pPr>
              <w:spacing w:line="276" w:lineRule="auto"/>
              <w:jc w:val="center"/>
              <w:rPr>
                <w:color w:val="auto"/>
                <w:szCs w:val="16"/>
              </w:rPr>
            </w:pPr>
            <w:bookmarkStart w:id="60" w:name="_Toc188404031"/>
            <w:r w:rsidRPr="00A54185">
              <w:rPr>
                <w:color w:val="auto"/>
                <w:szCs w:val="16"/>
              </w:rPr>
              <w:t>1</w:t>
            </w:r>
            <w:bookmarkEnd w:id="60"/>
          </w:p>
        </w:tc>
        <w:tc>
          <w:tcPr>
            <w:tcW w:w="1447" w:type="dxa"/>
            <w:noWrap/>
            <w:vAlign w:val="center"/>
            <w:hideMark/>
          </w:tcPr>
          <w:p w14:paraId="3B1861C9" w14:textId="77777777" w:rsidR="00462B87" w:rsidRPr="00A54185" w:rsidRDefault="00462B87" w:rsidP="00473D01">
            <w:pPr>
              <w:spacing w:line="276" w:lineRule="auto"/>
              <w:rPr>
                <w:color w:val="auto"/>
                <w:szCs w:val="16"/>
              </w:rPr>
            </w:pPr>
            <w:bookmarkStart w:id="61" w:name="_Toc188404032"/>
            <w:r w:rsidRPr="00A54185">
              <w:rPr>
                <w:color w:val="auto"/>
                <w:szCs w:val="16"/>
              </w:rPr>
              <w:t>Електрична</w:t>
            </w:r>
            <w:bookmarkEnd w:id="61"/>
          </w:p>
          <w:p w14:paraId="316C21C7" w14:textId="77777777" w:rsidR="00462B87" w:rsidRPr="00A54185" w:rsidRDefault="00462B87" w:rsidP="00473D01">
            <w:pPr>
              <w:spacing w:line="276" w:lineRule="auto"/>
              <w:rPr>
                <w:color w:val="auto"/>
                <w:szCs w:val="16"/>
              </w:rPr>
            </w:pPr>
            <w:bookmarkStart w:id="62" w:name="_Toc188404033"/>
            <w:r w:rsidRPr="00A54185">
              <w:rPr>
                <w:color w:val="auto"/>
                <w:szCs w:val="16"/>
              </w:rPr>
              <w:t>енергія</w:t>
            </w:r>
            <w:bookmarkEnd w:id="62"/>
          </w:p>
        </w:tc>
        <w:tc>
          <w:tcPr>
            <w:tcW w:w="992" w:type="dxa"/>
            <w:noWrap/>
            <w:vAlign w:val="center"/>
            <w:hideMark/>
          </w:tcPr>
          <w:p w14:paraId="1C58AD41" w14:textId="1C7FBC4E" w:rsidR="00462B87" w:rsidRPr="00A54185" w:rsidRDefault="00462B87" w:rsidP="00473D01">
            <w:pPr>
              <w:jc w:val="center"/>
              <w:rPr>
                <w:color w:val="auto"/>
                <w:szCs w:val="16"/>
              </w:rPr>
            </w:pPr>
            <w:r w:rsidRPr="00A54185">
              <w:rPr>
                <w:color w:val="auto"/>
                <w:szCs w:val="16"/>
              </w:rPr>
              <w:t>грн/</w:t>
            </w:r>
            <w:proofErr w:type="spellStart"/>
            <w:r w:rsidRPr="00A54185">
              <w:rPr>
                <w:color w:val="auto"/>
                <w:szCs w:val="16"/>
              </w:rPr>
              <w:t>кВт·год</w:t>
            </w:r>
            <w:proofErr w:type="spellEnd"/>
          </w:p>
        </w:tc>
        <w:tc>
          <w:tcPr>
            <w:tcW w:w="993" w:type="dxa"/>
            <w:vAlign w:val="center"/>
            <w:hideMark/>
          </w:tcPr>
          <w:p w14:paraId="10FB67EA" w14:textId="5B3D3D5B" w:rsidR="00462B87" w:rsidRPr="00A54185" w:rsidRDefault="00462B87" w:rsidP="00473D01">
            <w:pPr>
              <w:spacing w:line="276" w:lineRule="auto"/>
              <w:jc w:val="center"/>
              <w:rPr>
                <w:color w:val="auto"/>
                <w:szCs w:val="16"/>
              </w:rPr>
            </w:pPr>
            <w:r w:rsidRPr="00A54185">
              <w:rPr>
                <w:color w:val="auto"/>
                <w:szCs w:val="16"/>
              </w:rPr>
              <w:t>1,68</w:t>
            </w:r>
          </w:p>
        </w:tc>
        <w:tc>
          <w:tcPr>
            <w:tcW w:w="992" w:type="dxa"/>
            <w:vAlign w:val="center"/>
            <w:hideMark/>
          </w:tcPr>
          <w:p w14:paraId="17CE328F" w14:textId="42D4E65E" w:rsidR="00462B87" w:rsidRPr="00A54185" w:rsidRDefault="00462B87" w:rsidP="00473D01">
            <w:pPr>
              <w:spacing w:line="276" w:lineRule="auto"/>
              <w:jc w:val="center"/>
              <w:rPr>
                <w:color w:val="auto"/>
                <w:szCs w:val="16"/>
              </w:rPr>
            </w:pPr>
            <w:r w:rsidRPr="00A54185">
              <w:rPr>
                <w:color w:val="auto"/>
                <w:szCs w:val="16"/>
              </w:rPr>
              <w:t>1,68</w:t>
            </w:r>
          </w:p>
        </w:tc>
        <w:tc>
          <w:tcPr>
            <w:tcW w:w="992" w:type="dxa"/>
            <w:vAlign w:val="center"/>
            <w:hideMark/>
          </w:tcPr>
          <w:p w14:paraId="5C76546A" w14:textId="33EACA67" w:rsidR="00462B87" w:rsidRPr="00A54185" w:rsidRDefault="00462B87" w:rsidP="00473D01">
            <w:pPr>
              <w:spacing w:line="276" w:lineRule="auto"/>
              <w:jc w:val="center"/>
              <w:rPr>
                <w:color w:val="auto"/>
                <w:szCs w:val="16"/>
              </w:rPr>
            </w:pPr>
            <w:r w:rsidRPr="00A54185">
              <w:rPr>
                <w:color w:val="auto"/>
                <w:szCs w:val="16"/>
              </w:rPr>
              <w:t>1,68</w:t>
            </w:r>
          </w:p>
        </w:tc>
        <w:tc>
          <w:tcPr>
            <w:tcW w:w="992" w:type="dxa"/>
            <w:vAlign w:val="center"/>
            <w:hideMark/>
          </w:tcPr>
          <w:p w14:paraId="429156C0" w14:textId="76AB2049" w:rsidR="00462B87" w:rsidRPr="00A54185" w:rsidRDefault="00462B87" w:rsidP="00473D01">
            <w:pPr>
              <w:spacing w:line="276" w:lineRule="auto"/>
              <w:jc w:val="center"/>
              <w:rPr>
                <w:color w:val="auto"/>
                <w:szCs w:val="16"/>
              </w:rPr>
            </w:pPr>
            <w:r w:rsidRPr="00A54185">
              <w:rPr>
                <w:color w:val="auto"/>
                <w:szCs w:val="16"/>
              </w:rPr>
              <w:t>1,68</w:t>
            </w:r>
          </w:p>
        </w:tc>
        <w:tc>
          <w:tcPr>
            <w:tcW w:w="884" w:type="dxa"/>
            <w:vAlign w:val="center"/>
            <w:hideMark/>
          </w:tcPr>
          <w:p w14:paraId="5CB9E156" w14:textId="617CF1B7" w:rsidR="00462B87" w:rsidRPr="00A54185" w:rsidRDefault="00462B87" w:rsidP="00473D01">
            <w:pPr>
              <w:spacing w:line="276" w:lineRule="auto"/>
              <w:jc w:val="center"/>
              <w:rPr>
                <w:color w:val="auto"/>
                <w:szCs w:val="16"/>
              </w:rPr>
            </w:pPr>
            <w:r w:rsidRPr="00A54185">
              <w:rPr>
                <w:color w:val="auto"/>
                <w:szCs w:val="16"/>
              </w:rPr>
              <w:t>1,68</w:t>
            </w:r>
          </w:p>
        </w:tc>
        <w:tc>
          <w:tcPr>
            <w:tcW w:w="970" w:type="dxa"/>
            <w:vAlign w:val="center"/>
            <w:hideMark/>
          </w:tcPr>
          <w:p w14:paraId="6206750F" w14:textId="0B94DD6C" w:rsidR="00462B87" w:rsidRPr="00A54185" w:rsidRDefault="00462B87" w:rsidP="00473D01">
            <w:pPr>
              <w:spacing w:line="276" w:lineRule="auto"/>
              <w:jc w:val="center"/>
              <w:rPr>
                <w:color w:val="auto"/>
                <w:szCs w:val="16"/>
              </w:rPr>
            </w:pPr>
            <w:r w:rsidRPr="00A54185">
              <w:rPr>
                <w:color w:val="auto"/>
                <w:szCs w:val="16"/>
              </w:rPr>
              <w:t>1,68</w:t>
            </w:r>
          </w:p>
        </w:tc>
        <w:tc>
          <w:tcPr>
            <w:tcW w:w="979" w:type="dxa"/>
            <w:vAlign w:val="center"/>
            <w:hideMark/>
          </w:tcPr>
          <w:p w14:paraId="2CC5B1F8" w14:textId="1F14A41D" w:rsidR="00462B87" w:rsidRPr="00A54185" w:rsidRDefault="00462B87" w:rsidP="00473D01">
            <w:pPr>
              <w:spacing w:line="276" w:lineRule="auto"/>
              <w:jc w:val="center"/>
              <w:rPr>
                <w:color w:val="auto"/>
                <w:szCs w:val="16"/>
              </w:rPr>
            </w:pPr>
            <w:r w:rsidRPr="00A54185">
              <w:rPr>
                <w:color w:val="auto"/>
                <w:szCs w:val="16"/>
              </w:rPr>
              <w:t>2,64</w:t>
            </w:r>
          </w:p>
        </w:tc>
      </w:tr>
      <w:tr w:rsidR="00473D01" w:rsidRPr="00A54185" w14:paraId="0BEDB074" w14:textId="77777777" w:rsidTr="00473D01">
        <w:trPr>
          <w:trHeight w:val="20"/>
        </w:trPr>
        <w:tc>
          <w:tcPr>
            <w:tcW w:w="386" w:type="dxa"/>
            <w:noWrap/>
            <w:vAlign w:val="center"/>
            <w:hideMark/>
          </w:tcPr>
          <w:p w14:paraId="0E04086E" w14:textId="77777777" w:rsidR="001A2C1C" w:rsidRPr="00A54185" w:rsidRDefault="001A2C1C" w:rsidP="00473D01">
            <w:pPr>
              <w:spacing w:line="276" w:lineRule="auto"/>
              <w:jc w:val="center"/>
              <w:rPr>
                <w:color w:val="auto"/>
                <w:szCs w:val="16"/>
              </w:rPr>
            </w:pPr>
            <w:bookmarkStart w:id="63" w:name="_Toc188404042"/>
            <w:r w:rsidRPr="00A54185">
              <w:rPr>
                <w:color w:val="auto"/>
                <w:szCs w:val="16"/>
              </w:rPr>
              <w:t>2</w:t>
            </w:r>
            <w:bookmarkEnd w:id="63"/>
          </w:p>
        </w:tc>
        <w:tc>
          <w:tcPr>
            <w:tcW w:w="1447" w:type="dxa"/>
            <w:noWrap/>
            <w:vAlign w:val="center"/>
            <w:hideMark/>
          </w:tcPr>
          <w:p w14:paraId="4BC40F1F" w14:textId="77777777" w:rsidR="001A2C1C" w:rsidRPr="00A54185" w:rsidRDefault="001A2C1C" w:rsidP="00473D01">
            <w:pPr>
              <w:spacing w:line="276" w:lineRule="auto"/>
              <w:rPr>
                <w:color w:val="auto"/>
                <w:szCs w:val="16"/>
              </w:rPr>
            </w:pPr>
            <w:bookmarkStart w:id="64" w:name="_Toc188404043"/>
            <w:r w:rsidRPr="00A54185">
              <w:rPr>
                <w:color w:val="auto"/>
                <w:szCs w:val="16"/>
              </w:rPr>
              <w:t>Природний</w:t>
            </w:r>
            <w:bookmarkEnd w:id="64"/>
          </w:p>
          <w:p w14:paraId="3B84E3B7" w14:textId="77777777" w:rsidR="001A2C1C" w:rsidRPr="00A54185" w:rsidRDefault="001A2C1C" w:rsidP="00473D01">
            <w:pPr>
              <w:spacing w:line="276" w:lineRule="auto"/>
              <w:rPr>
                <w:color w:val="auto"/>
                <w:szCs w:val="16"/>
              </w:rPr>
            </w:pPr>
            <w:bookmarkStart w:id="65" w:name="_Toc188404044"/>
            <w:r w:rsidRPr="00A54185">
              <w:rPr>
                <w:color w:val="auto"/>
                <w:szCs w:val="16"/>
              </w:rPr>
              <w:t>газ</w:t>
            </w:r>
            <w:bookmarkEnd w:id="65"/>
          </w:p>
        </w:tc>
        <w:tc>
          <w:tcPr>
            <w:tcW w:w="992" w:type="dxa"/>
            <w:noWrap/>
            <w:vAlign w:val="center"/>
            <w:hideMark/>
          </w:tcPr>
          <w:p w14:paraId="7420B9F2" w14:textId="77777777" w:rsidR="001A2C1C" w:rsidRPr="00A54185" w:rsidRDefault="001A2C1C" w:rsidP="00473D01">
            <w:pPr>
              <w:spacing w:line="276" w:lineRule="auto"/>
              <w:jc w:val="center"/>
              <w:rPr>
                <w:color w:val="auto"/>
                <w:szCs w:val="16"/>
              </w:rPr>
            </w:pPr>
            <w:bookmarkStart w:id="66" w:name="_Toc188404045"/>
            <w:r w:rsidRPr="00A54185">
              <w:rPr>
                <w:color w:val="auto"/>
                <w:szCs w:val="16"/>
              </w:rPr>
              <w:t>грн/м куб</w:t>
            </w:r>
            <w:bookmarkEnd w:id="66"/>
          </w:p>
        </w:tc>
        <w:tc>
          <w:tcPr>
            <w:tcW w:w="993" w:type="dxa"/>
            <w:vAlign w:val="center"/>
            <w:hideMark/>
          </w:tcPr>
          <w:p w14:paraId="268A6A48" w14:textId="2FCB3CCE" w:rsidR="001A2C1C" w:rsidRPr="00A54185" w:rsidRDefault="001A2C1C" w:rsidP="00473D01">
            <w:pPr>
              <w:spacing w:line="276" w:lineRule="auto"/>
              <w:jc w:val="center"/>
              <w:rPr>
                <w:color w:val="auto"/>
                <w:szCs w:val="16"/>
              </w:rPr>
            </w:pPr>
            <w:r w:rsidRPr="00A54185">
              <w:rPr>
                <w:color w:val="auto"/>
                <w:szCs w:val="16"/>
              </w:rPr>
              <w:t>6,88</w:t>
            </w:r>
          </w:p>
        </w:tc>
        <w:tc>
          <w:tcPr>
            <w:tcW w:w="992" w:type="dxa"/>
            <w:vAlign w:val="center"/>
            <w:hideMark/>
          </w:tcPr>
          <w:p w14:paraId="271C1F41" w14:textId="22E876BE" w:rsidR="001A2C1C" w:rsidRPr="00A54185" w:rsidRDefault="001A2C1C" w:rsidP="00473D01">
            <w:pPr>
              <w:spacing w:line="276" w:lineRule="auto"/>
              <w:jc w:val="center"/>
              <w:rPr>
                <w:color w:val="auto"/>
                <w:szCs w:val="16"/>
              </w:rPr>
            </w:pPr>
            <w:r w:rsidRPr="00A54185">
              <w:rPr>
                <w:color w:val="auto"/>
                <w:szCs w:val="16"/>
              </w:rPr>
              <w:t>6,96</w:t>
            </w:r>
          </w:p>
        </w:tc>
        <w:tc>
          <w:tcPr>
            <w:tcW w:w="992" w:type="dxa"/>
            <w:vAlign w:val="center"/>
            <w:hideMark/>
          </w:tcPr>
          <w:p w14:paraId="7CE7C4F2" w14:textId="2742820B" w:rsidR="001A2C1C" w:rsidRPr="00A54185" w:rsidRDefault="001A2C1C" w:rsidP="00473D01">
            <w:pPr>
              <w:spacing w:line="276" w:lineRule="auto"/>
              <w:jc w:val="center"/>
              <w:rPr>
                <w:color w:val="auto"/>
                <w:szCs w:val="16"/>
              </w:rPr>
            </w:pPr>
            <w:r w:rsidRPr="00A54185">
              <w:rPr>
                <w:color w:val="auto"/>
                <w:szCs w:val="16"/>
              </w:rPr>
              <w:t>8,54</w:t>
            </w:r>
          </w:p>
        </w:tc>
        <w:tc>
          <w:tcPr>
            <w:tcW w:w="992" w:type="dxa"/>
            <w:vAlign w:val="center"/>
            <w:hideMark/>
          </w:tcPr>
          <w:p w14:paraId="627B6AED" w14:textId="00CDC04F" w:rsidR="001A2C1C" w:rsidRPr="00A54185" w:rsidRDefault="001A2C1C" w:rsidP="00473D01">
            <w:pPr>
              <w:spacing w:line="276" w:lineRule="auto"/>
              <w:jc w:val="center"/>
              <w:rPr>
                <w:color w:val="auto"/>
                <w:szCs w:val="16"/>
              </w:rPr>
            </w:pPr>
            <w:r w:rsidRPr="00A54185">
              <w:rPr>
                <w:color w:val="auto"/>
                <w:szCs w:val="16"/>
              </w:rPr>
              <w:t>6,95</w:t>
            </w:r>
          </w:p>
        </w:tc>
        <w:tc>
          <w:tcPr>
            <w:tcW w:w="884" w:type="dxa"/>
            <w:vAlign w:val="center"/>
            <w:hideMark/>
          </w:tcPr>
          <w:p w14:paraId="33C1FF68" w14:textId="5D21F069" w:rsidR="001A2C1C" w:rsidRPr="00A54185" w:rsidRDefault="001A2C1C" w:rsidP="00473D01">
            <w:pPr>
              <w:spacing w:line="276" w:lineRule="auto"/>
              <w:jc w:val="center"/>
              <w:rPr>
                <w:color w:val="auto"/>
                <w:szCs w:val="16"/>
              </w:rPr>
            </w:pPr>
            <w:r w:rsidRPr="00A54185">
              <w:rPr>
                <w:color w:val="auto"/>
                <w:szCs w:val="16"/>
              </w:rPr>
              <w:t>8,87</w:t>
            </w:r>
          </w:p>
        </w:tc>
        <w:tc>
          <w:tcPr>
            <w:tcW w:w="970" w:type="dxa"/>
            <w:vAlign w:val="center"/>
            <w:hideMark/>
          </w:tcPr>
          <w:p w14:paraId="3470158B" w14:textId="739BC2C8" w:rsidR="001A2C1C" w:rsidRPr="00A54185" w:rsidRDefault="001A2C1C" w:rsidP="00473D01">
            <w:pPr>
              <w:spacing w:line="276" w:lineRule="auto"/>
              <w:jc w:val="center"/>
              <w:rPr>
                <w:color w:val="auto"/>
                <w:szCs w:val="16"/>
              </w:rPr>
            </w:pPr>
            <w:r w:rsidRPr="00A54185">
              <w:rPr>
                <w:color w:val="auto"/>
                <w:szCs w:val="16"/>
              </w:rPr>
              <w:t>9,87</w:t>
            </w:r>
          </w:p>
        </w:tc>
        <w:tc>
          <w:tcPr>
            <w:tcW w:w="979" w:type="dxa"/>
            <w:vAlign w:val="center"/>
            <w:hideMark/>
          </w:tcPr>
          <w:p w14:paraId="4AF74A64" w14:textId="598FD127" w:rsidR="001A2C1C" w:rsidRPr="00A54185" w:rsidRDefault="001A2C1C" w:rsidP="00473D01">
            <w:pPr>
              <w:spacing w:line="276" w:lineRule="auto"/>
              <w:jc w:val="center"/>
              <w:rPr>
                <w:color w:val="auto"/>
                <w:szCs w:val="16"/>
              </w:rPr>
            </w:pPr>
            <w:r w:rsidRPr="00A54185">
              <w:rPr>
                <w:color w:val="auto"/>
                <w:szCs w:val="16"/>
              </w:rPr>
              <w:t>9,84</w:t>
            </w:r>
          </w:p>
        </w:tc>
      </w:tr>
      <w:tr w:rsidR="00473D01" w:rsidRPr="00A54185" w14:paraId="005368F3" w14:textId="77777777" w:rsidTr="00473D01">
        <w:trPr>
          <w:trHeight w:val="20"/>
        </w:trPr>
        <w:tc>
          <w:tcPr>
            <w:tcW w:w="386" w:type="dxa"/>
            <w:noWrap/>
            <w:vAlign w:val="center"/>
            <w:hideMark/>
          </w:tcPr>
          <w:p w14:paraId="3897089D" w14:textId="77777777" w:rsidR="006C3499" w:rsidRPr="00A54185" w:rsidRDefault="006C3499" w:rsidP="00473D01">
            <w:pPr>
              <w:spacing w:line="276" w:lineRule="auto"/>
              <w:jc w:val="center"/>
              <w:rPr>
                <w:color w:val="auto"/>
                <w:szCs w:val="16"/>
              </w:rPr>
            </w:pPr>
            <w:bookmarkStart w:id="67" w:name="_Toc188404051"/>
            <w:r w:rsidRPr="00A54185">
              <w:rPr>
                <w:color w:val="auto"/>
                <w:szCs w:val="16"/>
              </w:rPr>
              <w:t>3</w:t>
            </w:r>
            <w:bookmarkEnd w:id="67"/>
          </w:p>
        </w:tc>
        <w:tc>
          <w:tcPr>
            <w:tcW w:w="1447" w:type="dxa"/>
            <w:noWrap/>
            <w:vAlign w:val="center"/>
            <w:hideMark/>
          </w:tcPr>
          <w:p w14:paraId="15324AE6" w14:textId="77777777" w:rsidR="006C3499" w:rsidRPr="00A54185" w:rsidRDefault="006C3499" w:rsidP="00473D01">
            <w:pPr>
              <w:spacing w:line="276" w:lineRule="auto"/>
              <w:rPr>
                <w:color w:val="auto"/>
                <w:szCs w:val="16"/>
              </w:rPr>
            </w:pPr>
            <w:bookmarkStart w:id="68" w:name="_Toc188404052"/>
            <w:r w:rsidRPr="00A54185">
              <w:rPr>
                <w:color w:val="auto"/>
                <w:szCs w:val="16"/>
              </w:rPr>
              <w:t>Біомаса</w:t>
            </w:r>
            <w:bookmarkEnd w:id="68"/>
          </w:p>
        </w:tc>
        <w:tc>
          <w:tcPr>
            <w:tcW w:w="992" w:type="dxa"/>
            <w:noWrap/>
            <w:vAlign w:val="center"/>
          </w:tcPr>
          <w:p w14:paraId="4570278E" w14:textId="6246CE19" w:rsidR="006C3499" w:rsidRPr="00A54185" w:rsidRDefault="006C3499" w:rsidP="00473D01">
            <w:pPr>
              <w:spacing w:line="276" w:lineRule="auto"/>
              <w:jc w:val="center"/>
              <w:rPr>
                <w:color w:val="auto"/>
                <w:szCs w:val="16"/>
              </w:rPr>
            </w:pPr>
          </w:p>
        </w:tc>
        <w:tc>
          <w:tcPr>
            <w:tcW w:w="993" w:type="dxa"/>
            <w:vAlign w:val="center"/>
            <w:hideMark/>
          </w:tcPr>
          <w:p w14:paraId="7AAA4FCB" w14:textId="77777777" w:rsidR="006C3499" w:rsidRPr="00A54185" w:rsidRDefault="006C3499" w:rsidP="00473D01">
            <w:pPr>
              <w:spacing w:line="276" w:lineRule="auto"/>
              <w:jc w:val="center"/>
              <w:rPr>
                <w:color w:val="auto"/>
                <w:szCs w:val="16"/>
              </w:rPr>
            </w:pPr>
          </w:p>
        </w:tc>
        <w:tc>
          <w:tcPr>
            <w:tcW w:w="992" w:type="dxa"/>
            <w:vAlign w:val="center"/>
            <w:hideMark/>
          </w:tcPr>
          <w:p w14:paraId="72C41D72" w14:textId="77777777" w:rsidR="006C3499" w:rsidRPr="00A54185" w:rsidRDefault="006C3499" w:rsidP="00473D01">
            <w:pPr>
              <w:spacing w:line="276" w:lineRule="auto"/>
              <w:jc w:val="center"/>
              <w:rPr>
                <w:color w:val="auto"/>
                <w:szCs w:val="16"/>
              </w:rPr>
            </w:pPr>
          </w:p>
        </w:tc>
        <w:tc>
          <w:tcPr>
            <w:tcW w:w="992" w:type="dxa"/>
            <w:noWrap/>
            <w:vAlign w:val="center"/>
            <w:hideMark/>
          </w:tcPr>
          <w:p w14:paraId="68AAA49C" w14:textId="77777777" w:rsidR="006C3499" w:rsidRPr="00A54185" w:rsidRDefault="006C3499" w:rsidP="00473D01">
            <w:pPr>
              <w:spacing w:line="276" w:lineRule="auto"/>
              <w:jc w:val="center"/>
              <w:rPr>
                <w:color w:val="auto"/>
                <w:szCs w:val="16"/>
              </w:rPr>
            </w:pPr>
          </w:p>
        </w:tc>
        <w:tc>
          <w:tcPr>
            <w:tcW w:w="992" w:type="dxa"/>
            <w:noWrap/>
            <w:vAlign w:val="center"/>
            <w:hideMark/>
          </w:tcPr>
          <w:p w14:paraId="7579DACC" w14:textId="77777777" w:rsidR="006C3499" w:rsidRPr="00A54185" w:rsidRDefault="006C3499" w:rsidP="00473D01">
            <w:pPr>
              <w:spacing w:line="276" w:lineRule="auto"/>
              <w:jc w:val="center"/>
              <w:rPr>
                <w:color w:val="auto"/>
                <w:szCs w:val="16"/>
              </w:rPr>
            </w:pPr>
          </w:p>
        </w:tc>
        <w:tc>
          <w:tcPr>
            <w:tcW w:w="884" w:type="dxa"/>
            <w:noWrap/>
            <w:vAlign w:val="center"/>
            <w:hideMark/>
          </w:tcPr>
          <w:p w14:paraId="5ECBB40D" w14:textId="77777777" w:rsidR="006C3499" w:rsidRPr="00A54185" w:rsidRDefault="006C3499" w:rsidP="00473D01">
            <w:pPr>
              <w:spacing w:line="276" w:lineRule="auto"/>
              <w:jc w:val="center"/>
              <w:rPr>
                <w:color w:val="auto"/>
                <w:szCs w:val="16"/>
              </w:rPr>
            </w:pPr>
          </w:p>
        </w:tc>
        <w:tc>
          <w:tcPr>
            <w:tcW w:w="970" w:type="dxa"/>
            <w:noWrap/>
            <w:vAlign w:val="center"/>
            <w:hideMark/>
          </w:tcPr>
          <w:p w14:paraId="47C73EF3" w14:textId="77777777" w:rsidR="006C3499" w:rsidRPr="00A54185" w:rsidRDefault="006C3499" w:rsidP="00473D01">
            <w:pPr>
              <w:spacing w:line="276" w:lineRule="auto"/>
              <w:jc w:val="center"/>
              <w:rPr>
                <w:color w:val="auto"/>
                <w:szCs w:val="16"/>
              </w:rPr>
            </w:pPr>
          </w:p>
        </w:tc>
        <w:tc>
          <w:tcPr>
            <w:tcW w:w="979" w:type="dxa"/>
            <w:noWrap/>
            <w:vAlign w:val="center"/>
            <w:hideMark/>
          </w:tcPr>
          <w:p w14:paraId="41C6BD27" w14:textId="77777777" w:rsidR="006C3499" w:rsidRPr="00A54185" w:rsidRDefault="006C3499" w:rsidP="00473D01">
            <w:pPr>
              <w:spacing w:line="276" w:lineRule="auto"/>
              <w:jc w:val="center"/>
              <w:rPr>
                <w:color w:val="auto"/>
                <w:szCs w:val="16"/>
              </w:rPr>
            </w:pPr>
          </w:p>
        </w:tc>
      </w:tr>
      <w:tr w:rsidR="00473D01" w:rsidRPr="00A54185" w14:paraId="52B8AEFD" w14:textId="77777777" w:rsidTr="00473D01">
        <w:trPr>
          <w:trHeight w:val="20"/>
        </w:trPr>
        <w:tc>
          <w:tcPr>
            <w:tcW w:w="386" w:type="dxa"/>
            <w:noWrap/>
            <w:vAlign w:val="center"/>
            <w:hideMark/>
          </w:tcPr>
          <w:p w14:paraId="1AEDD559" w14:textId="77777777" w:rsidR="008303A8" w:rsidRPr="00A54185" w:rsidRDefault="008303A8" w:rsidP="00473D01">
            <w:pPr>
              <w:spacing w:line="276" w:lineRule="auto"/>
              <w:jc w:val="center"/>
              <w:rPr>
                <w:color w:val="auto"/>
                <w:szCs w:val="16"/>
              </w:rPr>
            </w:pPr>
          </w:p>
        </w:tc>
        <w:tc>
          <w:tcPr>
            <w:tcW w:w="1447" w:type="dxa"/>
            <w:noWrap/>
            <w:vAlign w:val="center"/>
            <w:hideMark/>
          </w:tcPr>
          <w:p w14:paraId="311E6B1C" w14:textId="77777777" w:rsidR="008303A8" w:rsidRPr="00A54185" w:rsidRDefault="008303A8" w:rsidP="00473D01">
            <w:pPr>
              <w:spacing w:line="276" w:lineRule="auto"/>
              <w:rPr>
                <w:color w:val="auto"/>
                <w:szCs w:val="16"/>
              </w:rPr>
            </w:pPr>
            <w:bookmarkStart w:id="69" w:name="_Toc188404054"/>
            <w:r w:rsidRPr="00A54185">
              <w:rPr>
                <w:color w:val="auto"/>
                <w:szCs w:val="16"/>
              </w:rPr>
              <w:t>дрова (45% вологості)</w:t>
            </w:r>
            <w:bookmarkEnd w:id="69"/>
          </w:p>
        </w:tc>
        <w:tc>
          <w:tcPr>
            <w:tcW w:w="992" w:type="dxa"/>
            <w:noWrap/>
            <w:vAlign w:val="center"/>
            <w:hideMark/>
          </w:tcPr>
          <w:p w14:paraId="76FFE6BD" w14:textId="5ADC75AC" w:rsidR="008303A8" w:rsidRPr="00A54185" w:rsidRDefault="008303A8" w:rsidP="00473D01">
            <w:pPr>
              <w:spacing w:line="276" w:lineRule="auto"/>
              <w:jc w:val="center"/>
              <w:rPr>
                <w:color w:val="auto"/>
                <w:szCs w:val="16"/>
              </w:rPr>
            </w:pPr>
            <w:bookmarkStart w:id="70" w:name="_Toc188404053"/>
            <w:r w:rsidRPr="00A54185">
              <w:rPr>
                <w:color w:val="auto"/>
                <w:szCs w:val="16"/>
              </w:rPr>
              <w:t>грн/</w:t>
            </w:r>
            <w:bookmarkEnd w:id="70"/>
            <w:r w:rsidR="00473D01" w:rsidRPr="00A54185">
              <w:rPr>
                <w:color w:val="auto"/>
                <w:szCs w:val="16"/>
              </w:rPr>
              <w:t>т</w:t>
            </w:r>
          </w:p>
        </w:tc>
        <w:tc>
          <w:tcPr>
            <w:tcW w:w="993" w:type="dxa"/>
            <w:vAlign w:val="center"/>
            <w:hideMark/>
          </w:tcPr>
          <w:p w14:paraId="5243CB22" w14:textId="609D7154" w:rsidR="008303A8" w:rsidRPr="00A54185" w:rsidRDefault="008303A8" w:rsidP="00473D01">
            <w:pPr>
              <w:spacing w:line="276" w:lineRule="auto"/>
              <w:jc w:val="center"/>
              <w:rPr>
                <w:color w:val="auto"/>
                <w:szCs w:val="16"/>
              </w:rPr>
            </w:pPr>
            <w:r w:rsidRPr="00A54185">
              <w:rPr>
                <w:color w:val="auto"/>
                <w:szCs w:val="16"/>
              </w:rPr>
              <w:t>967,45</w:t>
            </w:r>
          </w:p>
        </w:tc>
        <w:tc>
          <w:tcPr>
            <w:tcW w:w="992" w:type="dxa"/>
            <w:vAlign w:val="center"/>
            <w:hideMark/>
          </w:tcPr>
          <w:p w14:paraId="0DD4B58A" w14:textId="13118E4B" w:rsidR="008303A8" w:rsidRPr="00A54185" w:rsidRDefault="008303A8" w:rsidP="00473D01">
            <w:pPr>
              <w:spacing w:line="276" w:lineRule="auto"/>
              <w:jc w:val="center"/>
              <w:rPr>
                <w:color w:val="auto"/>
                <w:szCs w:val="16"/>
              </w:rPr>
            </w:pPr>
            <w:r w:rsidRPr="00A54185">
              <w:rPr>
                <w:color w:val="auto"/>
                <w:szCs w:val="16"/>
              </w:rPr>
              <w:t>967,45</w:t>
            </w:r>
          </w:p>
        </w:tc>
        <w:tc>
          <w:tcPr>
            <w:tcW w:w="992" w:type="dxa"/>
            <w:vAlign w:val="center"/>
            <w:hideMark/>
          </w:tcPr>
          <w:p w14:paraId="34452EF9" w14:textId="602AA39C" w:rsidR="008303A8" w:rsidRPr="00A54185" w:rsidRDefault="008303A8" w:rsidP="00473D01">
            <w:pPr>
              <w:spacing w:line="276" w:lineRule="auto"/>
              <w:jc w:val="center"/>
              <w:rPr>
                <w:color w:val="auto"/>
                <w:szCs w:val="16"/>
              </w:rPr>
            </w:pPr>
            <w:r w:rsidRPr="00A54185">
              <w:rPr>
                <w:color w:val="auto"/>
                <w:szCs w:val="16"/>
              </w:rPr>
              <w:t>967,45</w:t>
            </w:r>
          </w:p>
        </w:tc>
        <w:tc>
          <w:tcPr>
            <w:tcW w:w="992" w:type="dxa"/>
            <w:vAlign w:val="center"/>
            <w:hideMark/>
          </w:tcPr>
          <w:p w14:paraId="5D27D701" w14:textId="75E96461" w:rsidR="008303A8" w:rsidRPr="00A54185" w:rsidRDefault="008303A8" w:rsidP="00473D01">
            <w:pPr>
              <w:spacing w:line="276" w:lineRule="auto"/>
              <w:jc w:val="center"/>
              <w:rPr>
                <w:color w:val="auto"/>
                <w:szCs w:val="16"/>
              </w:rPr>
            </w:pPr>
            <w:r w:rsidRPr="00A54185">
              <w:rPr>
                <w:color w:val="auto"/>
                <w:szCs w:val="16"/>
              </w:rPr>
              <w:t>967,45</w:t>
            </w:r>
          </w:p>
        </w:tc>
        <w:tc>
          <w:tcPr>
            <w:tcW w:w="884" w:type="dxa"/>
            <w:vAlign w:val="center"/>
            <w:hideMark/>
          </w:tcPr>
          <w:p w14:paraId="5C702551" w14:textId="0AFAD90B" w:rsidR="008303A8" w:rsidRPr="00A54185" w:rsidRDefault="008303A8" w:rsidP="00473D01">
            <w:pPr>
              <w:spacing w:line="276" w:lineRule="auto"/>
              <w:jc w:val="center"/>
              <w:rPr>
                <w:color w:val="auto"/>
                <w:szCs w:val="16"/>
              </w:rPr>
            </w:pPr>
            <w:r w:rsidRPr="00A54185">
              <w:rPr>
                <w:color w:val="auto"/>
                <w:szCs w:val="16"/>
              </w:rPr>
              <w:t>967,45</w:t>
            </w:r>
          </w:p>
        </w:tc>
        <w:tc>
          <w:tcPr>
            <w:tcW w:w="970" w:type="dxa"/>
            <w:vAlign w:val="center"/>
            <w:hideMark/>
          </w:tcPr>
          <w:p w14:paraId="55547A1A" w14:textId="497540F7" w:rsidR="008303A8" w:rsidRPr="00A54185" w:rsidRDefault="008303A8" w:rsidP="00473D01">
            <w:pPr>
              <w:spacing w:line="276" w:lineRule="auto"/>
              <w:jc w:val="center"/>
              <w:rPr>
                <w:color w:val="auto"/>
                <w:szCs w:val="16"/>
              </w:rPr>
            </w:pPr>
            <w:r w:rsidRPr="00A54185">
              <w:rPr>
                <w:color w:val="auto"/>
                <w:szCs w:val="16"/>
              </w:rPr>
              <w:t>967,45</w:t>
            </w:r>
          </w:p>
        </w:tc>
        <w:tc>
          <w:tcPr>
            <w:tcW w:w="979" w:type="dxa"/>
            <w:vAlign w:val="center"/>
            <w:hideMark/>
          </w:tcPr>
          <w:p w14:paraId="24DD23F2" w14:textId="5F29A98C" w:rsidR="008303A8" w:rsidRPr="00A54185" w:rsidRDefault="008303A8" w:rsidP="00473D01">
            <w:pPr>
              <w:spacing w:line="276" w:lineRule="auto"/>
              <w:jc w:val="center"/>
              <w:rPr>
                <w:color w:val="auto"/>
                <w:szCs w:val="16"/>
              </w:rPr>
            </w:pPr>
            <w:r w:rsidRPr="00A54185">
              <w:rPr>
                <w:color w:val="auto"/>
                <w:szCs w:val="16"/>
              </w:rPr>
              <w:t>967,45</w:t>
            </w:r>
          </w:p>
        </w:tc>
      </w:tr>
      <w:tr w:rsidR="00473D01" w:rsidRPr="00A54185" w14:paraId="1EABBE58" w14:textId="77777777" w:rsidTr="00473D01">
        <w:trPr>
          <w:trHeight w:val="20"/>
        </w:trPr>
        <w:tc>
          <w:tcPr>
            <w:tcW w:w="386" w:type="dxa"/>
            <w:noWrap/>
            <w:vAlign w:val="center"/>
            <w:hideMark/>
          </w:tcPr>
          <w:p w14:paraId="121E02F8" w14:textId="01B6BF3C" w:rsidR="008303A8" w:rsidRPr="00A54185" w:rsidRDefault="00473D01" w:rsidP="00473D01">
            <w:pPr>
              <w:spacing w:line="276" w:lineRule="auto"/>
              <w:jc w:val="center"/>
              <w:rPr>
                <w:color w:val="auto"/>
                <w:szCs w:val="16"/>
              </w:rPr>
            </w:pPr>
            <w:r w:rsidRPr="00A54185">
              <w:rPr>
                <w:color w:val="auto"/>
                <w:szCs w:val="16"/>
              </w:rPr>
              <w:t>4</w:t>
            </w:r>
          </w:p>
        </w:tc>
        <w:tc>
          <w:tcPr>
            <w:tcW w:w="1447" w:type="dxa"/>
            <w:noWrap/>
            <w:vAlign w:val="center"/>
            <w:hideMark/>
          </w:tcPr>
          <w:p w14:paraId="24649C84" w14:textId="77777777" w:rsidR="008303A8" w:rsidRPr="00A54185" w:rsidRDefault="008303A8" w:rsidP="00473D01">
            <w:pPr>
              <w:spacing w:line="276" w:lineRule="auto"/>
              <w:rPr>
                <w:color w:val="auto"/>
                <w:szCs w:val="16"/>
              </w:rPr>
            </w:pPr>
            <w:bookmarkStart w:id="71" w:name="_Toc188404061"/>
            <w:r w:rsidRPr="00A54185">
              <w:rPr>
                <w:color w:val="auto"/>
                <w:szCs w:val="16"/>
              </w:rPr>
              <w:t>Вугілля</w:t>
            </w:r>
            <w:bookmarkEnd w:id="71"/>
          </w:p>
        </w:tc>
        <w:tc>
          <w:tcPr>
            <w:tcW w:w="992" w:type="dxa"/>
            <w:noWrap/>
            <w:vAlign w:val="center"/>
          </w:tcPr>
          <w:p w14:paraId="42D5452D" w14:textId="1B6D9D71" w:rsidR="008303A8" w:rsidRPr="00A54185" w:rsidRDefault="008303A8" w:rsidP="00473D01">
            <w:pPr>
              <w:spacing w:line="276" w:lineRule="auto"/>
              <w:jc w:val="center"/>
              <w:rPr>
                <w:color w:val="auto"/>
                <w:szCs w:val="16"/>
              </w:rPr>
            </w:pPr>
          </w:p>
        </w:tc>
        <w:tc>
          <w:tcPr>
            <w:tcW w:w="993" w:type="dxa"/>
            <w:vAlign w:val="center"/>
            <w:hideMark/>
          </w:tcPr>
          <w:p w14:paraId="0ACBA54B" w14:textId="77777777" w:rsidR="008303A8" w:rsidRPr="00A54185" w:rsidRDefault="008303A8" w:rsidP="00473D01">
            <w:pPr>
              <w:spacing w:line="276" w:lineRule="auto"/>
              <w:jc w:val="center"/>
              <w:rPr>
                <w:color w:val="auto"/>
                <w:szCs w:val="16"/>
              </w:rPr>
            </w:pPr>
          </w:p>
        </w:tc>
        <w:tc>
          <w:tcPr>
            <w:tcW w:w="992" w:type="dxa"/>
            <w:vAlign w:val="center"/>
            <w:hideMark/>
          </w:tcPr>
          <w:p w14:paraId="4190EED6" w14:textId="77777777" w:rsidR="008303A8" w:rsidRPr="00A54185" w:rsidRDefault="008303A8" w:rsidP="00473D01">
            <w:pPr>
              <w:spacing w:line="276" w:lineRule="auto"/>
              <w:jc w:val="center"/>
              <w:rPr>
                <w:color w:val="auto"/>
                <w:szCs w:val="16"/>
              </w:rPr>
            </w:pPr>
          </w:p>
        </w:tc>
        <w:tc>
          <w:tcPr>
            <w:tcW w:w="992" w:type="dxa"/>
            <w:vAlign w:val="center"/>
            <w:hideMark/>
          </w:tcPr>
          <w:p w14:paraId="7027513F" w14:textId="77777777" w:rsidR="008303A8" w:rsidRPr="00A54185" w:rsidRDefault="008303A8" w:rsidP="00473D01">
            <w:pPr>
              <w:spacing w:line="276" w:lineRule="auto"/>
              <w:jc w:val="center"/>
              <w:rPr>
                <w:color w:val="auto"/>
                <w:szCs w:val="16"/>
              </w:rPr>
            </w:pPr>
          </w:p>
        </w:tc>
        <w:tc>
          <w:tcPr>
            <w:tcW w:w="992" w:type="dxa"/>
            <w:vAlign w:val="center"/>
            <w:hideMark/>
          </w:tcPr>
          <w:p w14:paraId="2F64BEFF" w14:textId="77777777" w:rsidR="008303A8" w:rsidRPr="00A54185" w:rsidRDefault="008303A8" w:rsidP="00473D01">
            <w:pPr>
              <w:spacing w:line="276" w:lineRule="auto"/>
              <w:jc w:val="center"/>
              <w:rPr>
                <w:color w:val="auto"/>
                <w:szCs w:val="16"/>
              </w:rPr>
            </w:pPr>
          </w:p>
        </w:tc>
        <w:tc>
          <w:tcPr>
            <w:tcW w:w="884" w:type="dxa"/>
            <w:vAlign w:val="center"/>
            <w:hideMark/>
          </w:tcPr>
          <w:p w14:paraId="46FFFFB3" w14:textId="77777777" w:rsidR="008303A8" w:rsidRPr="00A54185" w:rsidRDefault="008303A8" w:rsidP="00473D01">
            <w:pPr>
              <w:spacing w:line="276" w:lineRule="auto"/>
              <w:jc w:val="center"/>
              <w:rPr>
                <w:color w:val="auto"/>
                <w:szCs w:val="16"/>
              </w:rPr>
            </w:pPr>
          </w:p>
        </w:tc>
        <w:tc>
          <w:tcPr>
            <w:tcW w:w="970" w:type="dxa"/>
            <w:vAlign w:val="center"/>
            <w:hideMark/>
          </w:tcPr>
          <w:p w14:paraId="66013F4E" w14:textId="77777777" w:rsidR="008303A8" w:rsidRPr="00A54185" w:rsidRDefault="008303A8" w:rsidP="00473D01">
            <w:pPr>
              <w:spacing w:line="276" w:lineRule="auto"/>
              <w:jc w:val="center"/>
              <w:rPr>
                <w:color w:val="auto"/>
                <w:szCs w:val="16"/>
              </w:rPr>
            </w:pPr>
          </w:p>
        </w:tc>
        <w:tc>
          <w:tcPr>
            <w:tcW w:w="979" w:type="dxa"/>
            <w:vAlign w:val="center"/>
            <w:hideMark/>
          </w:tcPr>
          <w:p w14:paraId="58E685E6" w14:textId="77777777" w:rsidR="008303A8" w:rsidRPr="00A54185" w:rsidRDefault="008303A8" w:rsidP="00473D01">
            <w:pPr>
              <w:spacing w:line="276" w:lineRule="auto"/>
              <w:jc w:val="center"/>
              <w:rPr>
                <w:color w:val="auto"/>
                <w:szCs w:val="16"/>
              </w:rPr>
            </w:pPr>
          </w:p>
        </w:tc>
      </w:tr>
      <w:tr w:rsidR="00473D01" w:rsidRPr="00A54185" w14:paraId="746F7830" w14:textId="77777777" w:rsidTr="00473D01">
        <w:trPr>
          <w:trHeight w:val="20"/>
        </w:trPr>
        <w:tc>
          <w:tcPr>
            <w:tcW w:w="386" w:type="dxa"/>
            <w:noWrap/>
            <w:vAlign w:val="center"/>
            <w:hideMark/>
          </w:tcPr>
          <w:p w14:paraId="3DB1FE20" w14:textId="77777777" w:rsidR="008303A8" w:rsidRPr="00A54185" w:rsidRDefault="008303A8" w:rsidP="00473D01">
            <w:pPr>
              <w:spacing w:line="276" w:lineRule="auto"/>
              <w:jc w:val="center"/>
              <w:rPr>
                <w:color w:val="auto"/>
                <w:szCs w:val="16"/>
              </w:rPr>
            </w:pPr>
          </w:p>
        </w:tc>
        <w:tc>
          <w:tcPr>
            <w:tcW w:w="1447" w:type="dxa"/>
            <w:noWrap/>
            <w:vAlign w:val="center"/>
            <w:hideMark/>
          </w:tcPr>
          <w:p w14:paraId="706EE864" w14:textId="77777777" w:rsidR="008303A8" w:rsidRPr="00A54185" w:rsidRDefault="008303A8" w:rsidP="00473D01">
            <w:pPr>
              <w:spacing w:line="276" w:lineRule="auto"/>
              <w:rPr>
                <w:color w:val="auto"/>
                <w:szCs w:val="16"/>
              </w:rPr>
            </w:pPr>
            <w:bookmarkStart w:id="72" w:name="_Toc188404063"/>
            <w:r w:rsidRPr="00A54185">
              <w:rPr>
                <w:color w:val="auto"/>
                <w:szCs w:val="16"/>
              </w:rPr>
              <w:t>Кам’яне</w:t>
            </w:r>
            <w:bookmarkEnd w:id="72"/>
          </w:p>
          <w:p w14:paraId="69D62B34" w14:textId="77777777" w:rsidR="008303A8" w:rsidRPr="00A54185" w:rsidRDefault="008303A8" w:rsidP="00473D01">
            <w:pPr>
              <w:spacing w:line="276" w:lineRule="auto"/>
              <w:rPr>
                <w:color w:val="auto"/>
                <w:szCs w:val="16"/>
              </w:rPr>
            </w:pPr>
            <w:bookmarkStart w:id="73" w:name="_Toc188404064"/>
            <w:r w:rsidRPr="00A54185">
              <w:rPr>
                <w:color w:val="auto"/>
                <w:szCs w:val="16"/>
              </w:rPr>
              <w:t>вугілля</w:t>
            </w:r>
            <w:bookmarkEnd w:id="73"/>
          </w:p>
        </w:tc>
        <w:tc>
          <w:tcPr>
            <w:tcW w:w="992" w:type="dxa"/>
            <w:noWrap/>
            <w:vAlign w:val="center"/>
            <w:hideMark/>
          </w:tcPr>
          <w:p w14:paraId="584452DD" w14:textId="08B32ADB" w:rsidR="008303A8" w:rsidRPr="00A54185" w:rsidRDefault="00473D01" w:rsidP="00473D01">
            <w:pPr>
              <w:spacing w:line="276" w:lineRule="auto"/>
              <w:jc w:val="center"/>
              <w:rPr>
                <w:color w:val="auto"/>
                <w:szCs w:val="16"/>
              </w:rPr>
            </w:pPr>
            <w:r w:rsidRPr="00A54185">
              <w:rPr>
                <w:color w:val="auto"/>
                <w:szCs w:val="16"/>
              </w:rPr>
              <w:t>грн/т</w:t>
            </w:r>
          </w:p>
        </w:tc>
        <w:tc>
          <w:tcPr>
            <w:tcW w:w="993" w:type="dxa"/>
            <w:vAlign w:val="center"/>
            <w:hideMark/>
          </w:tcPr>
          <w:p w14:paraId="502BD47B" w14:textId="01F4CEAC" w:rsidR="008303A8" w:rsidRPr="00A54185" w:rsidRDefault="008303A8" w:rsidP="00473D01">
            <w:pPr>
              <w:spacing w:line="276" w:lineRule="auto"/>
              <w:jc w:val="center"/>
              <w:rPr>
                <w:color w:val="auto"/>
                <w:spacing w:val="-6"/>
                <w:szCs w:val="16"/>
              </w:rPr>
            </w:pPr>
            <w:r w:rsidRPr="00A54185">
              <w:rPr>
                <w:color w:val="auto"/>
                <w:spacing w:val="-6"/>
                <w:szCs w:val="16"/>
              </w:rPr>
              <w:t>11 476,63</w:t>
            </w:r>
          </w:p>
        </w:tc>
        <w:tc>
          <w:tcPr>
            <w:tcW w:w="992" w:type="dxa"/>
            <w:vAlign w:val="center"/>
            <w:hideMark/>
          </w:tcPr>
          <w:p w14:paraId="3C83579D" w14:textId="27A94CF7" w:rsidR="008303A8" w:rsidRPr="00A54185" w:rsidRDefault="008303A8" w:rsidP="00473D01">
            <w:pPr>
              <w:spacing w:line="276" w:lineRule="auto"/>
              <w:jc w:val="center"/>
              <w:rPr>
                <w:color w:val="auto"/>
                <w:spacing w:val="-6"/>
                <w:szCs w:val="16"/>
              </w:rPr>
            </w:pPr>
            <w:r w:rsidRPr="00A54185">
              <w:rPr>
                <w:color w:val="auto"/>
                <w:spacing w:val="-6"/>
                <w:szCs w:val="16"/>
              </w:rPr>
              <w:t>14 100,92</w:t>
            </w:r>
          </w:p>
        </w:tc>
        <w:tc>
          <w:tcPr>
            <w:tcW w:w="992" w:type="dxa"/>
            <w:vAlign w:val="center"/>
            <w:hideMark/>
          </w:tcPr>
          <w:p w14:paraId="15C4EF37" w14:textId="35567E66" w:rsidR="008303A8" w:rsidRPr="00A54185" w:rsidRDefault="008303A8" w:rsidP="00473D01">
            <w:pPr>
              <w:spacing w:line="276" w:lineRule="auto"/>
              <w:jc w:val="center"/>
              <w:rPr>
                <w:color w:val="auto"/>
                <w:spacing w:val="-6"/>
                <w:szCs w:val="16"/>
              </w:rPr>
            </w:pPr>
            <w:r w:rsidRPr="00A54185">
              <w:rPr>
                <w:color w:val="auto"/>
                <w:spacing w:val="-6"/>
                <w:szCs w:val="16"/>
              </w:rPr>
              <w:t>13 315,21</w:t>
            </w:r>
          </w:p>
        </w:tc>
        <w:tc>
          <w:tcPr>
            <w:tcW w:w="992" w:type="dxa"/>
            <w:vAlign w:val="center"/>
            <w:hideMark/>
          </w:tcPr>
          <w:p w14:paraId="3F19C7E7" w14:textId="5FC9E635" w:rsidR="008303A8" w:rsidRPr="00A54185" w:rsidRDefault="008303A8" w:rsidP="00473D01">
            <w:pPr>
              <w:spacing w:line="276" w:lineRule="auto"/>
              <w:jc w:val="center"/>
              <w:rPr>
                <w:color w:val="auto"/>
                <w:spacing w:val="-6"/>
                <w:szCs w:val="16"/>
              </w:rPr>
            </w:pPr>
            <w:r w:rsidRPr="00A54185">
              <w:rPr>
                <w:color w:val="auto"/>
                <w:spacing w:val="-6"/>
                <w:szCs w:val="16"/>
              </w:rPr>
              <w:t>10 768,35</w:t>
            </w:r>
          </w:p>
        </w:tc>
        <w:tc>
          <w:tcPr>
            <w:tcW w:w="884" w:type="dxa"/>
            <w:vAlign w:val="center"/>
            <w:hideMark/>
          </w:tcPr>
          <w:p w14:paraId="5B16C83A" w14:textId="66C5F75F" w:rsidR="008303A8" w:rsidRPr="00A54185" w:rsidRDefault="008303A8" w:rsidP="00473D01">
            <w:pPr>
              <w:spacing w:line="276" w:lineRule="auto"/>
              <w:jc w:val="center"/>
              <w:rPr>
                <w:color w:val="auto"/>
                <w:spacing w:val="-6"/>
                <w:szCs w:val="16"/>
              </w:rPr>
            </w:pPr>
            <w:r w:rsidRPr="00A54185">
              <w:rPr>
                <w:color w:val="auto"/>
                <w:spacing w:val="-6"/>
                <w:szCs w:val="16"/>
              </w:rPr>
              <w:t>11 529,58</w:t>
            </w:r>
          </w:p>
        </w:tc>
        <w:tc>
          <w:tcPr>
            <w:tcW w:w="970" w:type="dxa"/>
            <w:vAlign w:val="center"/>
            <w:hideMark/>
          </w:tcPr>
          <w:p w14:paraId="140C34B6" w14:textId="1CE225A5" w:rsidR="008303A8" w:rsidRPr="00A54185" w:rsidRDefault="008303A8" w:rsidP="00473D01">
            <w:pPr>
              <w:spacing w:line="276" w:lineRule="auto"/>
              <w:jc w:val="center"/>
              <w:rPr>
                <w:color w:val="auto"/>
                <w:spacing w:val="-6"/>
                <w:szCs w:val="16"/>
              </w:rPr>
            </w:pPr>
            <w:r w:rsidRPr="00A54185">
              <w:rPr>
                <w:color w:val="auto"/>
                <w:spacing w:val="-6"/>
                <w:szCs w:val="16"/>
              </w:rPr>
              <w:t>15 000,00</w:t>
            </w:r>
          </w:p>
        </w:tc>
        <w:tc>
          <w:tcPr>
            <w:tcW w:w="979" w:type="dxa"/>
            <w:vAlign w:val="center"/>
            <w:hideMark/>
          </w:tcPr>
          <w:p w14:paraId="334EE337" w14:textId="436D446C" w:rsidR="008303A8" w:rsidRPr="00A54185" w:rsidRDefault="008303A8" w:rsidP="00473D01">
            <w:pPr>
              <w:spacing w:line="276" w:lineRule="auto"/>
              <w:jc w:val="center"/>
              <w:rPr>
                <w:color w:val="auto"/>
                <w:spacing w:val="-6"/>
                <w:szCs w:val="16"/>
              </w:rPr>
            </w:pPr>
            <w:r w:rsidRPr="00A54185">
              <w:rPr>
                <w:color w:val="auto"/>
                <w:spacing w:val="-6"/>
                <w:szCs w:val="16"/>
              </w:rPr>
              <w:t>15 000,00</w:t>
            </w:r>
          </w:p>
        </w:tc>
      </w:tr>
      <w:tr w:rsidR="00473D01" w:rsidRPr="00A54185" w14:paraId="4B6100CA" w14:textId="77777777" w:rsidTr="00473D01">
        <w:trPr>
          <w:trHeight w:val="20"/>
        </w:trPr>
        <w:tc>
          <w:tcPr>
            <w:tcW w:w="386" w:type="dxa"/>
            <w:noWrap/>
            <w:vAlign w:val="center"/>
          </w:tcPr>
          <w:p w14:paraId="5104C613" w14:textId="6F786AB2" w:rsidR="00473D01" w:rsidRPr="00A54185" w:rsidRDefault="00473D01" w:rsidP="00473D01">
            <w:pPr>
              <w:jc w:val="center"/>
              <w:rPr>
                <w:color w:val="auto"/>
                <w:szCs w:val="16"/>
              </w:rPr>
            </w:pPr>
            <w:r w:rsidRPr="00A54185">
              <w:rPr>
                <w:color w:val="auto"/>
                <w:szCs w:val="16"/>
              </w:rPr>
              <w:t>5</w:t>
            </w:r>
          </w:p>
        </w:tc>
        <w:tc>
          <w:tcPr>
            <w:tcW w:w="1447" w:type="dxa"/>
            <w:noWrap/>
            <w:vAlign w:val="center"/>
          </w:tcPr>
          <w:p w14:paraId="3F2F9AF9" w14:textId="23F975D2" w:rsidR="00473D01" w:rsidRPr="00A54185" w:rsidRDefault="00473D01" w:rsidP="00473D01">
            <w:pPr>
              <w:rPr>
                <w:i/>
                <w:iCs/>
                <w:color w:val="auto"/>
                <w:szCs w:val="16"/>
              </w:rPr>
            </w:pPr>
            <w:r w:rsidRPr="00A54185">
              <w:rPr>
                <w:color w:val="auto"/>
                <w:szCs w:val="16"/>
              </w:rPr>
              <w:t>Теплова енергія</w:t>
            </w:r>
          </w:p>
        </w:tc>
        <w:tc>
          <w:tcPr>
            <w:tcW w:w="992" w:type="dxa"/>
            <w:noWrap/>
            <w:vAlign w:val="center"/>
          </w:tcPr>
          <w:p w14:paraId="205914A8" w14:textId="3429BA2E" w:rsidR="00473D01" w:rsidRPr="00A54185" w:rsidRDefault="00473D01" w:rsidP="00473D01">
            <w:pPr>
              <w:jc w:val="center"/>
              <w:rPr>
                <w:color w:val="auto"/>
                <w:szCs w:val="16"/>
              </w:rPr>
            </w:pPr>
            <w:r w:rsidRPr="00A54185">
              <w:rPr>
                <w:color w:val="auto"/>
                <w:szCs w:val="16"/>
              </w:rPr>
              <w:t>грн/Гкал</w:t>
            </w:r>
          </w:p>
        </w:tc>
        <w:tc>
          <w:tcPr>
            <w:tcW w:w="993" w:type="dxa"/>
            <w:vAlign w:val="center"/>
          </w:tcPr>
          <w:p w14:paraId="147A2E7A" w14:textId="357492DA" w:rsidR="00473D01" w:rsidRPr="00A54185" w:rsidRDefault="00473D01" w:rsidP="00473D01">
            <w:pPr>
              <w:jc w:val="center"/>
              <w:rPr>
                <w:color w:val="auto"/>
                <w:spacing w:val="-6"/>
                <w:szCs w:val="16"/>
              </w:rPr>
            </w:pPr>
            <w:r w:rsidRPr="00A54185">
              <w:rPr>
                <w:color w:val="auto"/>
                <w:spacing w:val="-6"/>
                <w:szCs w:val="16"/>
              </w:rPr>
              <w:t>1 615,43</w:t>
            </w:r>
          </w:p>
        </w:tc>
        <w:tc>
          <w:tcPr>
            <w:tcW w:w="992" w:type="dxa"/>
            <w:vAlign w:val="center"/>
          </w:tcPr>
          <w:p w14:paraId="2E55AFB3" w14:textId="543288AA" w:rsidR="00473D01" w:rsidRPr="00A54185" w:rsidRDefault="00473D01" w:rsidP="00473D01">
            <w:pPr>
              <w:jc w:val="center"/>
              <w:rPr>
                <w:color w:val="auto"/>
                <w:spacing w:val="-6"/>
                <w:szCs w:val="16"/>
              </w:rPr>
            </w:pPr>
            <w:r w:rsidRPr="00A54185">
              <w:rPr>
                <w:color w:val="auto"/>
                <w:spacing w:val="-6"/>
                <w:szCs w:val="16"/>
              </w:rPr>
              <w:t>1 615,43</w:t>
            </w:r>
          </w:p>
        </w:tc>
        <w:tc>
          <w:tcPr>
            <w:tcW w:w="992" w:type="dxa"/>
            <w:vAlign w:val="center"/>
          </w:tcPr>
          <w:p w14:paraId="28423467" w14:textId="31B1C8EF" w:rsidR="00473D01" w:rsidRPr="00A54185" w:rsidRDefault="00473D01" w:rsidP="00473D01">
            <w:pPr>
              <w:jc w:val="center"/>
              <w:rPr>
                <w:color w:val="auto"/>
                <w:spacing w:val="-6"/>
                <w:szCs w:val="16"/>
              </w:rPr>
            </w:pPr>
            <w:r w:rsidRPr="00A54185">
              <w:rPr>
                <w:color w:val="auto"/>
                <w:spacing w:val="-6"/>
                <w:szCs w:val="16"/>
              </w:rPr>
              <w:t>1 615,43</w:t>
            </w:r>
          </w:p>
        </w:tc>
        <w:tc>
          <w:tcPr>
            <w:tcW w:w="992" w:type="dxa"/>
            <w:vAlign w:val="center"/>
          </w:tcPr>
          <w:p w14:paraId="0EE12D1C" w14:textId="0C76573D" w:rsidR="00473D01" w:rsidRPr="00A54185" w:rsidRDefault="00473D01" w:rsidP="00473D01">
            <w:pPr>
              <w:jc w:val="center"/>
              <w:rPr>
                <w:color w:val="auto"/>
                <w:spacing w:val="-6"/>
                <w:szCs w:val="16"/>
              </w:rPr>
            </w:pPr>
            <w:r w:rsidRPr="00A54185">
              <w:rPr>
                <w:color w:val="auto"/>
                <w:spacing w:val="-6"/>
                <w:szCs w:val="16"/>
              </w:rPr>
              <w:t>1 615,43</w:t>
            </w:r>
          </w:p>
        </w:tc>
        <w:tc>
          <w:tcPr>
            <w:tcW w:w="884" w:type="dxa"/>
            <w:vAlign w:val="center"/>
          </w:tcPr>
          <w:p w14:paraId="6F8C4EE8" w14:textId="32FD6D8B" w:rsidR="00473D01" w:rsidRPr="00A54185" w:rsidRDefault="00473D01" w:rsidP="00473D01">
            <w:pPr>
              <w:jc w:val="center"/>
              <w:rPr>
                <w:color w:val="auto"/>
                <w:spacing w:val="-6"/>
                <w:szCs w:val="16"/>
              </w:rPr>
            </w:pPr>
            <w:r w:rsidRPr="00A54185">
              <w:rPr>
                <w:color w:val="auto"/>
                <w:spacing w:val="-6"/>
                <w:szCs w:val="16"/>
              </w:rPr>
              <w:t>2 140,47</w:t>
            </w:r>
          </w:p>
        </w:tc>
        <w:tc>
          <w:tcPr>
            <w:tcW w:w="970" w:type="dxa"/>
            <w:vAlign w:val="center"/>
          </w:tcPr>
          <w:p w14:paraId="74BBFBE9" w14:textId="3F6031AE" w:rsidR="00473D01" w:rsidRPr="00A54185" w:rsidRDefault="00473D01" w:rsidP="00473D01">
            <w:pPr>
              <w:jc w:val="center"/>
              <w:rPr>
                <w:color w:val="auto"/>
                <w:spacing w:val="-6"/>
                <w:szCs w:val="16"/>
              </w:rPr>
            </w:pPr>
            <w:r w:rsidRPr="00A54185">
              <w:rPr>
                <w:color w:val="auto"/>
                <w:spacing w:val="-6"/>
                <w:szCs w:val="16"/>
              </w:rPr>
              <w:t>2 140,47</w:t>
            </w:r>
          </w:p>
        </w:tc>
        <w:tc>
          <w:tcPr>
            <w:tcW w:w="979" w:type="dxa"/>
            <w:vAlign w:val="center"/>
          </w:tcPr>
          <w:p w14:paraId="6ABC0D8E" w14:textId="685EC549" w:rsidR="00473D01" w:rsidRPr="00A54185" w:rsidRDefault="00473D01" w:rsidP="00473D01">
            <w:pPr>
              <w:jc w:val="center"/>
              <w:rPr>
                <w:color w:val="auto"/>
                <w:spacing w:val="-6"/>
                <w:szCs w:val="16"/>
              </w:rPr>
            </w:pPr>
            <w:r w:rsidRPr="00A54185">
              <w:rPr>
                <w:color w:val="auto"/>
                <w:spacing w:val="-6"/>
                <w:szCs w:val="16"/>
              </w:rPr>
              <w:t>2 140,47</w:t>
            </w:r>
          </w:p>
        </w:tc>
      </w:tr>
    </w:tbl>
    <w:p w14:paraId="7362C704" w14:textId="68B60906" w:rsidR="006C3499" w:rsidRPr="00A54185" w:rsidRDefault="006C3499" w:rsidP="00CD4ED1">
      <w:pPr>
        <w:spacing w:before="160" w:after="0"/>
        <w:jc w:val="right"/>
        <w:rPr>
          <w:rFonts w:ascii="Century Gothic" w:eastAsia="Century Gothic" w:hAnsi="Century Gothic" w:cs="Century Gothic"/>
        </w:rPr>
      </w:pPr>
      <w:r w:rsidRPr="00A54185">
        <w:rPr>
          <w:rFonts w:ascii="Century Gothic" w:eastAsia="Century Gothic" w:hAnsi="Century Gothic" w:cs="Century Gothic"/>
        </w:rPr>
        <w:t>Таблиця 2.1</w:t>
      </w:r>
      <w:r w:rsidR="009D50D0">
        <w:rPr>
          <w:rFonts w:ascii="Century Gothic" w:eastAsia="Century Gothic" w:hAnsi="Century Gothic" w:cs="Century Gothic"/>
        </w:rPr>
        <w:t>3</w:t>
      </w:r>
    </w:p>
    <w:p w14:paraId="2F79CEC7" w14:textId="77777777" w:rsidR="006C3499" w:rsidRPr="00A54185" w:rsidRDefault="006C3499" w:rsidP="00CD4ED1">
      <w:pPr>
        <w:spacing w:after="0"/>
        <w:jc w:val="center"/>
        <w:rPr>
          <w:rFonts w:ascii="Century Gothic" w:eastAsia="Century Gothic" w:hAnsi="Century Gothic" w:cs="Century Gothic"/>
        </w:rPr>
      </w:pPr>
      <w:r w:rsidRPr="00A54185">
        <w:rPr>
          <w:rFonts w:ascii="Century Gothic" w:eastAsia="Century Gothic" w:hAnsi="Century Gothic" w:cs="Century Gothic"/>
        </w:rPr>
        <w:t>Вартісні баланси для багатоквартирних будівель</w:t>
      </w:r>
    </w:p>
    <w:tbl>
      <w:tblPr>
        <w:tblStyle w:val="12"/>
        <w:tblW w:w="9661" w:type="dxa"/>
        <w:tblInd w:w="10" w:type="dxa"/>
        <w:tblLook w:val="04A0" w:firstRow="1" w:lastRow="0" w:firstColumn="1" w:lastColumn="0" w:noHBand="0" w:noVBand="1"/>
      </w:tblPr>
      <w:tblGrid>
        <w:gridCol w:w="469"/>
        <w:gridCol w:w="1766"/>
        <w:gridCol w:w="1175"/>
        <w:gridCol w:w="893"/>
        <w:gridCol w:w="893"/>
        <w:gridCol w:w="893"/>
        <w:gridCol w:w="893"/>
        <w:gridCol w:w="893"/>
        <w:gridCol w:w="893"/>
        <w:gridCol w:w="893"/>
      </w:tblGrid>
      <w:tr w:rsidR="009445D3" w:rsidRPr="00A54185" w14:paraId="1620BD41" w14:textId="77777777" w:rsidTr="00FF5ED9">
        <w:trPr>
          <w:cnfStyle w:val="100000000000" w:firstRow="1" w:lastRow="0" w:firstColumn="0" w:lastColumn="0" w:oddVBand="0" w:evenVBand="0" w:oddHBand="0" w:evenHBand="0" w:firstRowFirstColumn="0" w:firstRowLastColumn="0" w:lastRowFirstColumn="0" w:lastRowLastColumn="0"/>
          <w:trHeight w:val="22"/>
        </w:trPr>
        <w:tc>
          <w:tcPr>
            <w:tcW w:w="0" w:type="auto"/>
            <w:vAlign w:val="center"/>
            <w:hideMark/>
          </w:tcPr>
          <w:p w14:paraId="611C5168" w14:textId="77777777" w:rsidR="009445D3" w:rsidRPr="00A54185" w:rsidRDefault="009445D3" w:rsidP="00FF5ED9">
            <w:pPr>
              <w:jc w:val="center"/>
              <w:rPr>
                <w:rFonts w:ascii="Century Gothic" w:hAnsi="Century Gothic" w:cs="Calibri"/>
                <w:color w:val="auto"/>
                <w:szCs w:val="16"/>
              </w:rPr>
            </w:pPr>
            <w:r w:rsidRPr="00A54185">
              <w:rPr>
                <w:rFonts w:ascii="Century Gothic" w:hAnsi="Century Gothic" w:cs="Calibri"/>
                <w:color w:val="auto"/>
                <w:szCs w:val="16"/>
              </w:rPr>
              <w:t>№</w:t>
            </w:r>
          </w:p>
        </w:tc>
        <w:tc>
          <w:tcPr>
            <w:tcW w:w="0" w:type="auto"/>
            <w:vAlign w:val="center"/>
            <w:hideMark/>
          </w:tcPr>
          <w:p w14:paraId="166BFFB1" w14:textId="77777777" w:rsidR="009445D3" w:rsidRPr="00A54185" w:rsidRDefault="009445D3" w:rsidP="00FF5ED9">
            <w:pPr>
              <w:jc w:val="center"/>
              <w:rPr>
                <w:rFonts w:ascii="Century Gothic" w:hAnsi="Century Gothic" w:cs="Calibri"/>
                <w:color w:val="auto"/>
                <w:szCs w:val="16"/>
              </w:rPr>
            </w:pPr>
            <w:r w:rsidRPr="00A54185">
              <w:rPr>
                <w:rFonts w:ascii="Century Gothic" w:hAnsi="Century Gothic" w:cs="Calibri"/>
                <w:color w:val="auto"/>
                <w:szCs w:val="16"/>
              </w:rPr>
              <w:t>Показник</w:t>
            </w:r>
          </w:p>
        </w:tc>
        <w:tc>
          <w:tcPr>
            <w:tcW w:w="0" w:type="auto"/>
            <w:vAlign w:val="center"/>
            <w:hideMark/>
          </w:tcPr>
          <w:p w14:paraId="483CD4E9" w14:textId="77777777" w:rsidR="009445D3" w:rsidRPr="00A54185" w:rsidRDefault="009445D3" w:rsidP="00FF5ED9">
            <w:pPr>
              <w:jc w:val="center"/>
              <w:rPr>
                <w:rFonts w:ascii="Century Gothic" w:hAnsi="Century Gothic" w:cs="Calibri"/>
                <w:color w:val="auto"/>
                <w:szCs w:val="16"/>
              </w:rPr>
            </w:pPr>
            <w:r w:rsidRPr="00A54185">
              <w:rPr>
                <w:rFonts w:ascii="Century Gothic" w:hAnsi="Century Gothic" w:cs="Calibri"/>
                <w:color w:val="auto"/>
                <w:szCs w:val="16"/>
              </w:rPr>
              <w:t>Од. вим.</w:t>
            </w:r>
          </w:p>
        </w:tc>
        <w:tc>
          <w:tcPr>
            <w:tcW w:w="0" w:type="auto"/>
          </w:tcPr>
          <w:p w14:paraId="60C0BD8B" w14:textId="77777777" w:rsidR="009445D3" w:rsidRPr="00A54185" w:rsidRDefault="009445D3" w:rsidP="00FF5ED9">
            <w:pPr>
              <w:jc w:val="center"/>
              <w:rPr>
                <w:rFonts w:ascii="Century Gothic" w:hAnsi="Century Gothic" w:cs="Calibri"/>
                <w:szCs w:val="16"/>
              </w:rPr>
            </w:pPr>
            <w:r w:rsidRPr="00A54185">
              <w:rPr>
                <w:rFonts w:ascii="Century Gothic" w:hAnsi="Century Gothic"/>
                <w:color w:val="auto"/>
                <w:szCs w:val="16"/>
              </w:rPr>
              <w:t>2017</w:t>
            </w:r>
          </w:p>
        </w:tc>
        <w:tc>
          <w:tcPr>
            <w:tcW w:w="0" w:type="auto"/>
          </w:tcPr>
          <w:p w14:paraId="5D346199" w14:textId="77777777" w:rsidR="009445D3" w:rsidRPr="00A54185" w:rsidRDefault="009445D3" w:rsidP="00FF5ED9">
            <w:pPr>
              <w:jc w:val="center"/>
              <w:rPr>
                <w:rFonts w:ascii="Century Gothic" w:hAnsi="Century Gothic" w:cs="Calibri"/>
                <w:color w:val="auto"/>
                <w:szCs w:val="16"/>
              </w:rPr>
            </w:pPr>
            <w:r w:rsidRPr="00A54185">
              <w:rPr>
                <w:rFonts w:ascii="Century Gothic" w:hAnsi="Century Gothic"/>
                <w:color w:val="auto"/>
                <w:szCs w:val="16"/>
              </w:rPr>
              <w:t>2018</w:t>
            </w:r>
          </w:p>
        </w:tc>
        <w:tc>
          <w:tcPr>
            <w:tcW w:w="0" w:type="auto"/>
          </w:tcPr>
          <w:p w14:paraId="3D911E32" w14:textId="77777777" w:rsidR="009445D3" w:rsidRPr="00A54185" w:rsidRDefault="009445D3" w:rsidP="00FF5ED9">
            <w:pPr>
              <w:jc w:val="center"/>
              <w:rPr>
                <w:rFonts w:ascii="Century Gothic" w:hAnsi="Century Gothic" w:cs="Calibri"/>
                <w:color w:val="auto"/>
                <w:szCs w:val="16"/>
              </w:rPr>
            </w:pPr>
            <w:r w:rsidRPr="00A54185">
              <w:rPr>
                <w:rFonts w:ascii="Century Gothic" w:hAnsi="Century Gothic"/>
                <w:color w:val="auto"/>
                <w:szCs w:val="16"/>
              </w:rPr>
              <w:t>2019</w:t>
            </w:r>
          </w:p>
        </w:tc>
        <w:tc>
          <w:tcPr>
            <w:tcW w:w="0" w:type="auto"/>
          </w:tcPr>
          <w:p w14:paraId="0340486C" w14:textId="77777777" w:rsidR="009445D3" w:rsidRPr="00A54185" w:rsidRDefault="009445D3" w:rsidP="00FF5ED9">
            <w:pPr>
              <w:jc w:val="center"/>
              <w:rPr>
                <w:rFonts w:ascii="Century Gothic" w:hAnsi="Century Gothic" w:cs="Calibri"/>
                <w:color w:val="auto"/>
                <w:szCs w:val="16"/>
              </w:rPr>
            </w:pPr>
            <w:r w:rsidRPr="00A54185">
              <w:rPr>
                <w:rFonts w:ascii="Century Gothic" w:hAnsi="Century Gothic"/>
                <w:color w:val="auto"/>
                <w:szCs w:val="16"/>
              </w:rPr>
              <w:t>2020</w:t>
            </w:r>
          </w:p>
        </w:tc>
        <w:tc>
          <w:tcPr>
            <w:tcW w:w="0" w:type="auto"/>
            <w:vAlign w:val="center"/>
          </w:tcPr>
          <w:p w14:paraId="54270C0F" w14:textId="77777777" w:rsidR="009445D3" w:rsidRPr="00A54185" w:rsidRDefault="009445D3" w:rsidP="00FF5ED9">
            <w:pPr>
              <w:jc w:val="center"/>
              <w:rPr>
                <w:rFonts w:ascii="Century Gothic" w:hAnsi="Century Gothic" w:cs="Calibri"/>
                <w:color w:val="auto"/>
                <w:szCs w:val="16"/>
              </w:rPr>
            </w:pPr>
            <w:r w:rsidRPr="00A54185">
              <w:rPr>
                <w:rFonts w:ascii="Century Gothic" w:hAnsi="Century Gothic"/>
                <w:color w:val="auto"/>
                <w:szCs w:val="16"/>
              </w:rPr>
              <w:t>2021</w:t>
            </w:r>
          </w:p>
        </w:tc>
        <w:tc>
          <w:tcPr>
            <w:tcW w:w="0" w:type="auto"/>
            <w:vAlign w:val="center"/>
          </w:tcPr>
          <w:p w14:paraId="79067776" w14:textId="77777777" w:rsidR="009445D3" w:rsidRPr="00A54185" w:rsidRDefault="009445D3" w:rsidP="00FF5ED9">
            <w:pPr>
              <w:jc w:val="center"/>
              <w:rPr>
                <w:rFonts w:ascii="Century Gothic" w:hAnsi="Century Gothic" w:cs="Calibri"/>
                <w:color w:val="auto"/>
                <w:szCs w:val="16"/>
              </w:rPr>
            </w:pPr>
            <w:r w:rsidRPr="00A54185">
              <w:rPr>
                <w:rFonts w:ascii="Century Gothic" w:hAnsi="Century Gothic"/>
                <w:color w:val="auto"/>
                <w:szCs w:val="16"/>
              </w:rPr>
              <w:t>2022</w:t>
            </w:r>
          </w:p>
        </w:tc>
        <w:tc>
          <w:tcPr>
            <w:tcW w:w="0" w:type="auto"/>
            <w:vAlign w:val="center"/>
          </w:tcPr>
          <w:p w14:paraId="0821DCD0" w14:textId="77777777" w:rsidR="009445D3" w:rsidRPr="00A54185" w:rsidRDefault="009445D3" w:rsidP="00FF5ED9">
            <w:pPr>
              <w:jc w:val="center"/>
              <w:rPr>
                <w:rFonts w:ascii="Century Gothic" w:hAnsi="Century Gothic" w:cs="Calibri"/>
                <w:color w:val="auto"/>
                <w:szCs w:val="16"/>
              </w:rPr>
            </w:pPr>
            <w:r w:rsidRPr="00A54185">
              <w:rPr>
                <w:rFonts w:ascii="Century Gothic" w:hAnsi="Century Gothic"/>
                <w:color w:val="auto"/>
                <w:szCs w:val="16"/>
              </w:rPr>
              <w:t>2023</w:t>
            </w:r>
          </w:p>
        </w:tc>
      </w:tr>
      <w:tr w:rsidR="009445D3" w:rsidRPr="00A54185" w14:paraId="063F1EB7" w14:textId="77777777" w:rsidTr="00FF5ED9">
        <w:trPr>
          <w:trHeight w:val="22"/>
        </w:trPr>
        <w:tc>
          <w:tcPr>
            <w:tcW w:w="0" w:type="auto"/>
            <w:vMerge w:val="restart"/>
            <w:noWrap/>
            <w:vAlign w:val="center"/>
            <w:hideMark/>
          </w:tcPr>
          <w:p w14:paraId="0109281B" w14:textId="77777777" w:rsidR="009445D3" w:rsidRPr="00A54185" w:rsidRDefault="009445D3" w:rsidP="00FF5ED9">
            <w:pPr>
              <w:jc w:val="center"/>
              <w:rPr>
                <w:rFonts w:cs="Calibri"/>
                <w:color w:val="auto"/>
                <w:szCs w:val="16"/>
              </w:rPr>
            </w:pPr>
            <w:r w:rsidRPr="00A54185">
              <w:rPr>
                <w:rFonts w:cs="Calibri"/>
                <w:color w:val="auto"/>
                <w:szCs w:val="16"/>
              </w:rPr>
              <w:t>1</w:t>
            </w:r>
          </w:p>
        </w:tc>
        <w:tc>
          <w:tcPr>
            <w:tcW w:w="0" w:type="auto"/>
            <w:vMerge w:val="restart"/>
            <w:noWrap/>
            <w:vAlign w:val="center"/>
            <w:hideMark/>
          </w:tcPr>
          <w:p w14:paraId="57543DD8" w14:textId="77777777" w:rsidR="009445D3" w:rsidRPr="00A54185" w:rsidRDefault="009445D3" w:rsidP="00FF5ED9">
            <w:pPr>
              <w:rPr>
                <w:rFonts w:cs="Calibri"/>
                <w:color w:val="auto"/>
                <w:szCs w:val="16"/>
              </w:rPr>
            </w:pPr>
            <w:r w:rsidRPr="00A54185">
              <w:rPr>
                <w:color w:val="auto"/>
                <w:szCs w:val="16"/>
              </w:rPr>
              <w:t>Електроенергія</w:t>
            </w:r>
          </w:p>
        </w:tc>
        <w:tc>
          <w:tcPr>
            <w:tcW w:w="0" w:type="auto"/>
            <w:noWrap/>
            <w:vAlign w:val="center"/>
            <w:hideMark/>
          </w:tcPr>
          <w:p w14:paraId="55D55D7D" w14:textId="77777777" w:rsidR="009445D3" w:rsidRPr="00A54185" w:rsidRDefault="009445D3" w:rsidP="00FF5ED9">
            <w:pPr>
              <w:jc w:val="center"/>
              <w:rPr>
                <w:rFonts w:cs="Calibri"/>
                <w:color w:val="auto"/>
                <w:szCs w:val="16"/>
              </w:rPr>
            </w:pPr>
            <w:r w:rsidRPr="00A54185">
              <w:rPr>
                <w:color w:val="auto"/>
                <w:szCs w:val="16"/>
              </w:rPr>
              <w:t>млн грн</w:t>
            </w:r>
          </w:p>
        </w:tc>
        <w:tc>
          <w:tcPr>
            <w:tcW w:w="0" w:type="auto"/>
            <w:vAlign w:val="center"/>
          </w:tcPr>
          <w:p w14:paraId="7570576E" w14:textId="77777777" w:rsidR="009445D3" w:rsidRPr="00A54185" w:rsidRDefault="009445D3" w:rsidP="00FF5ED9">
            <w:pPr>
              <w:jc w:val="center"/>
              <w:rPr>
                <w:szCs w:val="16"/>
              </w:rPr>
            </w:pPr>
            <w:r w:rsidRPr="00A54185">
              <w:rPr>
                <w:szCs w:val="16"/>
              </w:rPr>
              <w:t>86,6</w:t>
            </w:r>
          </w:p>
        </w:tc>
        <w:tc>
          <w:tcPr>
            <w:tcW w:w="0" w:type="auto"/>
            <w:vAlign w:val="center"/>
          </w:tcPr>
          <w:p w14:paraId="71D6FAB0" w14:textId="77777777" w:rsidR="009445D3" w:rsidRPr="00A54185" w:rsidRDefault="009445D3" w:rsidP="00FF5ED9">
            <w:pPr>
              <w:jc w:val="center"/>
              <w:rPr>
                <w:color w:val="auto"/>
                <w:szCs w:val="16"/>
              </w:rPr>
            </w:pPr>
            <w:r w:rsidRPr="00A54185">
              <w:rPr>
                <w:szCs w:val="16"/>
              </w:rPr>
              <w:t>90,4</w:t>
            </w:r>
          </w:p>
        </w:tc>
        <w:tc>
          <w:tcPr>
            <w:tcW w:w="0" w:type="auto"/>
            <w:vAlign w:val="center"/>
          </w:tcPr>
          <w:p w14:paraId="5F5C2926" w14:textId="77777777" w:rsidR="009445D3" w:rsidRPr="00A54185" w:rsidRDefault="009445D3" w:rsidP="00FF5ED9">
            <w:pPr>
              <w:jc w:val="center"/>
              <w:rPr>
                <w:color w:val="auto"/>
                <w:szCs w:val="16"/>
              </w:rPr>
            </w:pPr>
            <w:r w:rsidRPr="00A54185">
              <w:rPr>
                <w:szCs w:val="16"/>
              </w:rPr>
              <w:t>90,3</w:t>
            </w:r>
          </w:p>
        </w:tc>
        <w:tc>
          <w:tcPr>
            <w:tcW w:w="0" w:type="auto"/>
            <w:vAlign w:val="center"/>
          </w:tcPr>
          <w:p w14:paraId="6DA37057" w14:textId="77777777" w:rsidR="009445D3" w:rsidRPr="00A54185" w:rsidRDefault="009445D3" w:rsidP="00FF5ED9">
            <w:pPr>
              <w:jc w:val="center"/>
              <w:rPr>
                <w:color w:val="auto"/>
                <w:szCs w:val="16"/>
              </w:rPr>
            </w:pPr>
            <w:r w:rsidRPr="00A54185">
              <w:rPr>
                <w:szCs w:val="16"/>
              </w:rPr>
              <w:t>94,0</w:t>
            </w:r>
          </w:p>
        </w:tc>
        <w:tc>
          <w:tcPr>
            <w:tcW w:w="0" w:type="auto"/>
            <w:vAlign w:val="center"/>
          </w:tcPr>
          <w:p w14:paraId="3219BC22" w14:textId="77777777" w:rsidR="009445D3" w:rsidRPr="00A54185" w:rsidRDefault="009445D3" w:rsidP="00FF5ED9">
            <w:pPr>
              <w:jc w:val="center"/>
              <w:rPr>
                <w:color w:val="auto"/>
                <w:szCs w:val="16"/>
              </w:rPr>
            </w:pPr>
            <w:r w:rsidRPr="00A54185">
              <w:rPr>
                <w:szCs w:val="16"/>
              </w:rPr>
              <w:t>106,2</w:t>
            </w:r>
          </w:p>
        </w:tc>
        <w:tc>
          <w:tcPr>
            <w:tcW w:w="0" w:type="auto"/>
            <w:vAlign w:val="center"/>
          </w:tcPr>
          <w:p w14:paraId="20532804" w14:textId="77777777" w:rsidR="009445D3" w:rsidRPr="00A54185" w:rsidRDefault="009445D3" w:rsidP="00FF5ED9">
            <w:pPr>
              <w:jc w:val="center"/>
              <w:rPr>
                <w:color w:val="auto"/>
                <w:szCs w:val="16"/>
              </w:rPr>
            </w:pPr>
            <w:r w:rsidRPr="00A54185">
              <w:rPr>
                <w:szCs w:val="16"/>
              </w:rPr>
              <w:t>101,0</w:t>
            </w:r>
          </w:p>
        </w:tc>
        <w:tc>
          <w:tcPr>
            <w:tcW w:w="0" w:type="auto"/>
            <w:vAlign w:val="center"/>
          </w:tcPr>
          <w:p w14:paraId="3132D5C1" w14:textId="77777777" w:rsidR="009445D3" w:rsidRPr="00A54185" w:rsidRDefault="009445D3" w:rsidP="00FF5ED9">
            <w:pPr>
              <w:jc w:val="center"/>
              <w:rPr>
                <w:color w:val="auto"/>
                <w:szCs w:val="16"/>
              </w:rPr>
            </w:pPr>
            <w:r w:rsidRPr="00A54185">
              <w:rPr>
                <w:szCs w:val="16"/>
              </w:rPr>
              <w:t>154,5</w:t>
            </w:r>
          </w:p>
        </w:tc>
      </w:tr>
      <w:tr w:rsidR="007009B3" w:rsidRPr="00A54185" w14:paraId="787AE626" w14:textId="77777777" w:rsidTr="00FF5ED9">
        <w:trPr>
          <w:trHeight w:val="22"/>
        </w:trPr>
        <w:tc>
          <w:tcPr>
            <w:tcW w:w="0" w:type="auto"/>
            <w:vMerge/>
            <w:noWrap/>
            <w:vAlign w:val="center"/>
          </w:tcPr>
          <w:p w14:paraId="3E89FE8A" w14:textId="77777777" w:rsidR="009445D3" w:rsidRPr="00A54185" w:rsidRDefault="009445D3" w:rsidP="00FF5ED9">
            <w:pPr>
              <w:jc w:val="center"/>
              <w:rPr>
                <w:rFonts w:cs="Calibri"/>
                <w:color w:val="auto"/>
                <w:szCs w:val="16"/>
              </w:rPr>
            </w:pPr>
          </w:p>
        </w:tc>
        <w:tc>
          <w:tcPr>
            <w:tcW w:w="0" w:type="auto"/>
            <w:vMerge/>
            <w:noWrap/>
            <w:vAlign w:val="center"/>
          </w:tcPr>
          <w:p w14:paraId="4EF6C67A" w14:textId="77777777" w:rsidR="009445D3" w:rsidRPr="00A54185" w:rsidRDefault="009445D3" w:rsidP="00FF5ED9">
            <w:pPr>
              <w:rPr>
                <w:rFonts w:cs="Calibri"/>
                <w:color w:val="auto"/>
                <w:szCs w:val="16"/>
              </w:rPr>
            </w:pPr>
          </w:p>
        </w:tc>
        <w:tc>
          <w:tcPr>
            <w:tcW w:w="0" w:type="auto"/>
            <w:noWrap/>
            <w:vAlign w:val="center"/>
          </w:tcPr>
          <w:p w14:paraId="6C29280F" w14:textId="77777777" w:rsidR="009445D3" w:rsidRPr="00A54185" w:rsidRDefault="009445D3" w:rsidP="00FF5ED9">
            <w:pPr>
              <w:jc w:val="center"/>
              <w:rPr>
                <w:color w:val="auto"/>
                <w:szCs w:val="16"/>
              </w:rPr>
            </w:pPr>
            <w:r w:rsidRPr="00A54185">
              <w:rPr>
                <w:color w:val="auto"/>
                <w:szCs w:val="16"/>
              </w:rPr>
              <w:t>тис. євро</w:t>
            </w:r>
          </w:p>
        </w:tc>
        <w:tc>
          <w:tcPr>
            <w:tcW w:w="0" w:type="auto"/>
            <w:vAlign w:val="center"/>
          </w:tcPr>
          <w:p w14:paraId="01F2BD51" w14:textId="77777777" w:rsidR="009445D3" w:rsidRPr="00A54185" w:rsidRDefault="009445D3" w:rsidP="00FF5ED9">
            <w:pPr>
              <w:jc w:val="center"/>
              <w:rPr>
                <w:szCs w:val="16"/>
              </w:rPr>
            </w:pPr>
            <w:r w:rsidRPr="00A54185">
              <w:rPr>
                <w:szCs w:val="16"/>
              </w:rPr>
              <w:t>2 887</w:t>
            </w:r>
          </w:p>
        </w:tc>
        <w:tc>
          <w:tcPr>
            <w:tcW w:w="0" w:type="auto"/>
            <w:vAlign w:val="center"/>
          </w:tcPr>
          <w:p w14:paraId="58557543" w14:textId="77777777" w:rsidR="009445D3" w:rsidRPr="00A54185" w:rsidRDefault="009445D3" w:rsidP="00FF5ED9">
            <w:pPr>
              <w:jc w:val="center"/>
              <w:rPr>
                <w:color w:val="auto"/>
                <w:szCs w:val="16"/>
              </w:rPr>
            </w:pPr>
            <w:r w:rsidRPr="00A54185">
              <w:rPr>
                <w:szCs w:val="16"/>
              </w:rPr>
              <w:t>2 814</w:t>
            </w:r>
          </w:p>
        </w:tc>
        <w:tc>
          <w:tcPr>
            <w:tcW w:w="0" w:type="auto"/>
            <w:vAlign w:val="center"/>
          </w:tcPr>
          <w:p w14:paraId="618064F4" w14:textId="77777777" w:rsidR="009445D3" w:rsidRPr="00A54185" w:rsidRDefault="009445D3" w:rsidP="00FF5ED9">
            <w:pPr>
              <w:jc w:val="center"/>
              <w:rPr>
                <w:color w:val="auto"/>
                <w:szCs w:val="16"/>
              </w:rPr>
            </w:pPr>
            <w:r w:rsidRPr="00A54185">
              <w:rPr>
                <w:szCs w:val="16"/>
              </w:rPr>
              <w:t>3 119</w:t>
            </w:r>
          </w:p>
        </w:tc>
        <w:tc>
          <w:tcPr>
            <w:tcW w:w="0" w:type="auto"/>
            <w:vAlign w:val="center"/>
          </w:tcPr>
          <w:p w14:paraId="15ADDEC7" w14:textId="77777777" w:rsidR="009445D3" w:rsidRPr="00A54185" w:rsidRDefault="009445D3" w:rsidP="00FF5ED9">
            <w:pPr>
              <w:jc w:val="center"/>
              <w:rPr>
                <w:color w:val="auto"/>
                <w:szCs w:val="16"/>
              </w:rPr>
            </w:pPr>
            <w:r w:rsidRPr="00A54185">
              <w:rPr>
                <w:szCs w:val="16"/>
              </w:rPr>
              <w:t>3 052</w:t>
            </w:r>
          </w:p>
        </w:tc>
        <w:tc>
          <w:tcPr>
            <w:tcW w:w="0" w:type="auto"/>
            <w:vAlign w:val="center"/>
          </w:tcPr>
          <w:p w14:paraId="4A482E9E" w14:textId="77777777" w:rsidR="009445D3" w:rsidRPr="00A54185" w:rsidRDefault="009445D3" w:rsidP="00FF5ED9">
            <w:pPr>
              <w:jc w:val="center"/>
              <w:rPr>
                <w:color w:val="auto"/>
                <w:szCs w:val="16"/>
              </w:rPr>
            </w:pPr>
            <w:r w:rsidRPr="00A54185">
              <w:rPr>
                <w:szCs w:val="16"/>
              </w:rPr>
              <w:t>3 285</w:t>
            </w:r>
          </w:p>
        </w:tc>
        <w:tc>
          <w:tcPr>
            <w:tcW w:w="0" w:type="auto"/>
            <w:vAlign w:val="center"/>
          </w:tcPr>
          <w:p w14:paraId="4E313153" w14:textId="77777777" w:rsidR="009445D3" w:rsidRPr="00A54185" w:rsidRDefault="009445D3" w:rsidP="00FF5ED9">
            <w:pPr>
              <w:jc w:val="center"/>
              <w:rPr>
                <w:color w:val="auto"/>
                <w:szCs w:val="16"/>
              </w:rPr>
            </w:pPr>
            <w:r w:rsidRPr="00A54185">
              <w:rPr>
                <w:szCs w:val="16"/>
              </w:rPr>
              <w:t>2 974</w:t>
            </w:r>
          </w:p>
        </w:tc>
        <w:tc>
          <w:tcPr>
            <w:tcW w:w="0" w:type="auto"/>
            <w:vAlign w:val="center"/>
          </w:tcPr>
          <w:p w14:paraId="503E1365" w14:textId="77777777" w:rsidR="009445D3" w:rsidRPr="00A54185" w:rsidRDefault="009445D3" w:rsidP="00FF5ED9">
            <w:pPr>
              <w:jc w:val="center"/>
              <w:rPr>
                <w:color w:val="auto"/>
                <w:szCs w:val="16"/>
              </w:rPr>
            </w:pPr>
            <w:r w:rsidRPr="00A54185">
              <w:rPr>
                <w:szCs w:val="16"/>
              </w:rPr>
              <w:t>3 905</w:t>
            </w:r>
          </w:p>
        </w:tc>
      </w:tr>
      <w:tr w:rsidR="007009B3" w:rsidRPr="00A54185" w14:paraId="149EF897" w14:textId="77777777" w:rsidTr="00FF5ED9">
        <w:trPr>
          <w:trHeight w:val="22"/>
        </w:trPr>
        <w:tc>
          <w:tcPr>
            <w:tcW w:w="0" w:type="auto"/>
            <w:vMerge w:val="restart"/>
            <w:noWrap/>
            <w:vAlign w:val="center"/>
          </w:tcPr>
          <w:p w14:paraId="1DDC458E" w14:textId="77777777" w:rsidR="009445D3" w:rsidRPr="00A54185" w:rsidRDefault="009445D3" w:rsidP="00FF5ED9">
            <w:pPr>
              <w:jc w:val="center"/>
              <w:rPr>
                <w:rFonts w:cs="Calibri"/>
                <w:color w:val="auto"/>
                <w:szCs w:val="16"/>
              </w:rPr>
            </w:pPr>
            <w:r w:rsidRPr="00A54185">
              <w:rPr>
                <w:rFonts w:cs="Calibri"/>
                <w:color w:val="auto"/>
                <w:szCs w:val="16"/>
              </w:rPr>
              <w:t>2</w:t>
            </w:r>
          </w:p>
        </w:tc>
        <w:tc>
          <w:tcPr>
            <w:tcW w:w="0" w:type="auto"/>
            <w:vMerge w:val="restart"/>
            <w:noWrap/>
            <w:vAlign w:val="center"/>
          </w:tcPr>
          <w:p w14:paraId="266514E8" w14:textId="77777777" w:rsidR="009445D3" w:rsidRPr="00A54185" w:rsidRDefault="009445D3" w:rsidP="00FF5ED9">
            <w:pPr>
              <w:rPr>
                <w:rFonts w:cs="Calibri"/>
                <w:color w:val="auto"/>
                <w:szCs w:val="16"/>
              </w:rPr>
            </w:pPr>
            <w:r w:rsidRPr="00A54185">
              <w:rPr>
                <w:rFonts w:cs="Calibri"/>
                <w:color w:val="auto"/>
                <w:szCs w:val="16"/>
              </w:rPr>
              <w:t>Природний газ</w:t>
            </w:r>
          </w:p>
        </w:tc>
        <w:tc>
          <w:tcPr>
            <w:tcW w:w="0" w:type="auto"/>
            <w:noWrap/>
            <w:vAlign w:val="center"/>
          </w:tcPr>
          <w:p w14:paraId="0EDFC43A" w14:textId="77777777" w:rsidR="009445D3" w:rsidRPr="00A54185" w:rsidRDefault="009445D3" w:rsidP="00FF5ED9">
            <w:pPr>
              <w:jc w:val="center"/>
              <w:rPr>
                <w:color w:val="auto"/>
                <w:szCs w:val="16"/>
              </w:rPr>
            </w:pPr>
            <w:r w:rsidRPr="00A54185">
              <w:rPr>
                <w:color w:val="auto"/>
                <w:szCs w:val="16"/>
              </w:rPr>
              <w:t>млн грн</w:t>
            </w:r>
          </w:p>
        </w:tc>
        <w:tc>
          <w:tcPr>
            <w:tcW w:w="0" w:type="auto"/>
            <w:vAlign w:val="center"/>
          </w:tcPr>
          <w:p w14:paraId="3977A489" w14:textId="77777777" w:rsidR="009445D3" w:rsidRPr="00A54185" w:rsidRDefault="009445D3" w:rsidP="00FF5ED9">
            <w:pPr>
              <w:jc w:val="center"/>
              <w:rPr>
                <w:szCs w:val="16"/>
              </w:rPr>
            </w:pPr>
            <w:r w:rsidRPr="00A54185">
              <w:rPr>
                <w:szCs w:val="16"/>
              </w:rPr>
              <w:t>47,2</w:t>
            </w:r>
          </w:p>
        </w:tc>
        <w:tc>
          <w:tcPr>
            <w:tcW w:w="0" w:type="auto"/>
            <w:vAlign w:val="center"/>
          </w:tcPr>
          <w:p w14:paraId="3DEFEFD7" w14:textId="77777777" w:rsidR="009445D3" w:rsidRPr="00A54185" w:rsidRDefault="009445D3" w:rsidP="00FF5ED9">
            <w:pPr>
              <w:jc w:val="center"/>
              <w:rPr>
                <w:color w:val="auto"/>
                <w:szCs w:val="16"/>
              </w:rPr>
            </w:pPr>
            <w:r w:rsidRPr="00A54185">
              <w:rPr>
                <w:szCs w:val="16"/>
              </w:rPr>
              <w:t>44,1</w:t>
            </w:r>
          </w:p>
        </w:tc>
        <w:tc>
          <w:tcPr>
            <w:tcW w:w="0" w:type="auto"/>
            <w:vAlign w:val="center"/>
          </w:tcPr>
          <w:p w14:paraId="38D0DD4D" w14:textId="77777777" w:rsidR="009445D3" w:rsidRPr="00A54185" w:rsidRDefault="009445D3" w:rsidP="00FF5ED9">
            <w:pPr>
              <w:jc w:val="center"/>
              <w:rPr>
                <w:color w:val="auto"/>
                <w:szCs w:val="16"/>
              </w:rPr>
            </w:pPr>
            <w:r w:rsidRPr="00A54185">
              <w:rPr>
                <w:szCs w:val="16"/>
              </w:rPr>
              <w:t>45,6</w:t>
            </w:r>
          </w:p>
        </w:tc>
        <w:tc>
          <w:tcPr>
            <w:tcW w:w="0" w:type="auto"/>
            <w:vAlign w:val="center"/>
          </w:tcPr>
          <w:p w14:paraId="3FC6B6C7" w14:textId="77777777" w:rsidR="009445D3" w:rsidRPr="00A54185" w:rsidRDefault="009445D3" w:rsidP="00FF5ED9">
            <w:pPr>
              <w:jc w:val="center"/>
              <w:rPr>
                <w:color w:val="auto"/>
                <w:szCs w:val="16"/>
              </w:rPr>
            </w:pPr>
            <w:r w:rsidRPr="00A54185">
              <w:rPr>
                <w:szCs w:val="16"/>
              </w:rPr>
              <w:t>39,9</w:t>
            </w:r>
          </w:p>
        </w:tc>
        <w:tc>
          <w:tcPr>
            <w:tcW w:w="0" w:type="auto"/>
            <w:vAlign w:val="center"/>
          </w:tcPr>
          <w:p w14:paraId="455EC809" w14:textId="77777777" w:rsidR="009445D3" w:rsidRPr="00A54185" w:rsidRDefault="009445D3" w:rsidP="00FF5ED9">
            <w:pPr>
              <w:jc w:val="center"/>
              <w:rPr>
                <w:color w:val="auto"/>
                <w:szCs w:val="16"/>
              </w:rPr>
            </w:pPr>
            <w:r w:rsidRPr="00A54185">
              <w:rPr>
                <w:szCs w:val="16"/>
              </w:rPr>
              <w:t>54,2</w:t>
            </w:r>
          </w:p>
        </w:tc>
        <w:tc>
          <w:tcPr>
            <w:tcW w:w="0" w:type="auto"/>
            <w:vAlign w:val="center"/>
          </w:tcPr>
          <w:p w14:paraId="602CCFA5" w14:textId="77777777" w:rsidR="009445D3" w:rsidRPr="00A54185" w:rsidRDefault="009445D3" w:rsidP="00FF5ED9">
            <w:pPr>
              <w:jc w:val="center"/>
              <w:rPr>
                <w:color w:val="auto"/>
                <w:szCs w:val="16"/>
              </w:rPr>
            </w:pPr>
            <w:r w:rsidRPr="00A54185">
              <w:rPr>
                <w:szCs w:val="16"/>
              </w:rPr>
              <w:t>55,4</w:t>
            </w:r>
          </w:p>
        </w:tc>
        <w:tc>
          <w:tcPr>
            <w:tcW w:w="0" w:type="auto"/>
            <w:vAlign w:val="center"/>
          </w:tcPr>
          <w:p w14:paraId="3226C6A2" w14:textId="77777777" w:rsidR="009445D3" w:rsidRPr="00A54185" w:rsidRDefault="009445D3" w:rsidP="00FF5ED9">
            <w:pPr>
              <w:jc w:val="center"/>
              <w:rPr>
                <w:color w:val="auto"/>
                <w:szCs w:val="16"/>
              </w:rPr>
            </w:pPr>
            <w:r w:rsidRPr="00A54185">
              <w:rPr>
                <w:szCs w:val="16"/>
              </w:rPr>
              <w:t>55,6</w:t>
            </w:r>
          </w:p>
        </w:tc>
      </w:tr>
      <w:tr w:rsidR="007009B3" w:rsidRPr="00A54185" w14:paraId="1163917E" w14:textId="77777777" w:rsidTr="00FF5ED9">
        <w:trPr>
          <w:trHeight w:val="22"/>
        </w:trPr>
        <w:tc>
          <w:tcPr>
            <w:tcW w:w="0" w:type="auto"/>
            <w:vMerge/>
            <w:noWrap/>
            <w:vAlign w:val="center"/>
          </w:tcPr>
          <w:p w14:paraId="31B37420" w14:textId="77777777" w:rsidR="009445D3" w:rsidRPr="00A54185" w:rsidRDefault="009445D3" w:rsidP="00FF5ED9">
            <w:pPr>
              <w:jc w:val="center"/>
              <w:rPr>
                <w:rFonts w:cs="Calibri"/>
                <w:color w:val="auto"/>
                <w:szCs w:val="16"/>
              </w:rPr>
            </w:pPr>
          </w:p>
        </w:tc>
        <w:tc>
          <w:tcPr>
            <w:tcW w:w="0" w:type="auto"/>
            <w:vMerge/>
            <w:noWrap/>
            <w:vAlign w:val="center"/>
          </w:tcPr>
          <w:p w14:paraId="4C7ABD1A" w14:textId="77777777" w:rsidR="009445D3" w:rsidRPr="00A54185" w:rsidRDefault="009445D3" w:rsidP="00FF5ED9">
            <w:pPr>
              <w:rPr>
                <w:rFonts w:cs="Calibri"/>
                <w:color w:val="auto"/>
                <w:szCs w:val="16"/>
              </w:rPr>
            </w:pPr>
          </w:p>
        </w:tc>
        <w:tc>
          <w:tcPr>
            <w:tcW w:w="0" w:type="auto"/>
            <w:noWrap/>
            <w:vAlign w:val="center"/>
          </w:tcPr>
          <w:p w14:paraId="1BB5613E" w14:textId="77777777" w:rsidR="009445D3" w:rsidRPr="00A54185" w:rsidRDefault="009445D3" w:rsidP="00FF5ED9">
            <w:pPr>
              <w:jc w:val="center"/>
              <w:rPr>
                <w:color w:val="auto"/>
                <w:szCs w:val="16"/>
              </w:rPr>
            </w:pPr>
            <w:r w:rsidRPr="00A54185">
              <w:rPr>
                <w:color w:val="auto"/>
                <w:szCs w:val="16"/>
              </w:rPr>
              <w:t>тис. євро</w:t>
            </w:r>
          </w:p>
        </w:tc>
        <w:tc>
          <w:tcPr>
            <w:tcW w:w="0" w:type="auto"/>
            <w:vAlign w:val="center"/>
          </w:tcPr>
          <w:p w14:paraId="1860565A" w14:textId="77777777" w:rsidR="009445D3" w:rsidRPr="00A54185" w:rsidRDefault="009445D3" w:rsidP="00FF5ED9">
            <w:pPr>
              <w:jc w:val="center"/>
              <w:rPr>
                <w:szCs w:val="16"/>
              </w:rPr>
            </w:pPr>
            <w:r w:rsidRPr="00A54185">
              <w:rPr>
                <w:szCs w:val="16"/>
              </w:rPr>
              <w:t>1 573</w:t>
            </w:r>
          </w:p>
        </w:tc>
        <w:tc>
          <w:tcPr>
            <w:tcW w:w="0" w:type="auto"/>
            <w:vAlign w:val="center"/>
          </w:tcPr>
          <w:p w14:paraId="42DD7178" w14:textId="77777777" w:rsidR="009445D3" w:rsidRPr="00A54185" w:rsidRDefault="009445D3" w:rsidP="00FF5ED9">
            <w:pPr>
              <w:jc w:val="center"/>
              <w:rPr>
                <w:color w:val="auto"/>
                <w:szCs w:val="16"/>
              </w:rPr>
            </w:pPr>
            <w:r w:rsidRPr="00A54185">
              <w:rPr>
                <w:szCs w:val="16"/>
              </w:rPr>
              <w:t>1 371</w:t>
            </w:r>
          </w:p>
        </w:tc>
        <w:tc>
          <w:tcPr>
            <w:tcW w:w="0" w:type="auto"/>
            <w:vAlign w:val="center"/>
          </w:tcPr>
          <w:p w14:paraId="4456D9F7" w14:textId="77777777" w:rsidR="009445D3" w:rsidRPr="00A54185" w:rsidRDefault="009445D3" w:rsidP="00FF5ED9">
            <w:pPr>
              <w:jc w:val="center"/>
              <w:rPr>
                <w:color w:val="auto"/>
                <w:szCs w:val="16"/>
              </w:rPr>
            </w:pPr>
            <w:r w:rsidRPr="00A54185">
              <w:rPr>
                <w:szCs w:val="16"/>
              </w:rPr>
              <w:t>1 574</w:t>
            </w:r>
          </w:p>
        </w:tc>
        <w:tc>
          <w:tcPr>
            <w:tcW w:w="0" w:type="auto"/>
            <w:vAlign w:val="center"/>
          </w:tcPr>
          <w:p w14:paraId="52F4BC9C" w14:textId="77777777" w:rsidR="009445D3" w:rsidRPr="00A54185" w:rsidRDefault="009445D3" w:rsidP="00FF5ED9">
            <w:pPr>
              <w:jc w:val="center"/>
              <w:rPr>
                <w:color w:val="auto"/>
                <w:szCs w:val="16"/>
              </w:rPr>
            </w:pPr>
            <w:r w:rsidRPr="00A54185">
              <w:rPr>
                <w:szCs w:val="16"/>
              </w:rPr>
              <w:t>1 295</w:t>
            </w:r>
          </w:p>
        </w:tc>
        <w:tc>
          <w:tcPr>
            <w:tcW w:w="0" w:type="auto"/>
            <w:vAlign w:val="center"/>
          </w:tcPr>
          <w:p w14:paraId="11F48B62" w14:textId="77777777" w:rsidR="009445D3" w:rsidRPr="00A54185" w:rsidRDefault="009445D3" w:rsidP="00FF5ED9">
            <w:pPr>
              <w:jc w:val="center"/>
              <w:rPr>
                <w:color w:val="auto"/>
                <w:szCs w:val="16"/>
              </w:rPr>
            </w:pPr>
            <w:r w:rsidRPr="00A54185">
              <w:rPr>
                <w:szCs w:val="16"/>
              </w:rPr>
              <w:t>1 678</w:t>
            </w:r>
          </w:p>
        </w:tc>
        <w:tc>
          <w:tcPr>
            <w:tcW w:w="0" w:type="auto"/>
            <w:vAlign w:val="center"/>
          </w:tcPr>
          <w:p w14:paraId="6D93F8DA" w14:textId="77777777" w:rsidR="009445D3" w:rsidRPr="00A54185" w:rsidRDefault="009445D3" w:rsidP="00FF5ED9">
            <w:pPr>
              <w:jc w:val="center"/>
              <w:rPr>
                <w:color w:val="auto"/>
                <w:szCs w:val="16"/>
              </w:rPr>
            </w:pPr>
            <w:r w:rsidRPr="00A54185">
              <w:rPr>
                <w:szCs w:val="16"/>
              </w:rPr>
              <w:t>1 630</w:t>
            </w:r>
          </w:p>
        </w:tc>
        <w:tc>
          <w:tcPr>
            <w:tcW w:w="0" w:type="auto"/>
            <w:vAlign w:val="center"/>
          </w:tcPr>
          <w:p w14:paraId="60BEC39F" w14:textId="77777777" w:rsidR="009445D3" w:rsidRPr="00A54185" w:rsidRDefault="009445D3" w:rsidP="00FF5ED9">
            <w:pPr>
              <w:jc w:val="center"/>
              <w:rPr>
                <w:color w:val="auto"/>
                <w:szCs w:val="16"/>
              </w:rPr>
            </w:pPr>
            <w:r w:rsidRPr="00A54185">
              <w:rPr>
                <w:szCs w:val="16"/>
              </w:rPr>
              <w:t>1 405</w:t>
            </w:r>
          </w:p>
        </w:tc>
      </w:tr>
      <w:tr w:rsidR="007009B3" w:rsidRPr="00A54185" w14:paraId="2800256C" w14:textId="77777777" w:rsidTr="00FF5ED9">
        <w:trPr>
          <w:trHeight w:val="22"/>
        </w:trPr>
        <w:tc>
          <w:tcPr>
            <w:tcW w:w="0" w:type="auto"/>
            <w:vMerge w:val="restart"/>
            <w:noWrap/>
            <w:vAlign w:val="center"/>
          </w:tcPr>
          <w:p w14:paraId="33D14360" w14:textId="77777777" w:rsidR="009445D3" w:rsidRPr="00A54185" w:rsidRDefault="009445D3" w:rsidP="00FF5ED9">
            <w:pPr>
              <w:jc w:val="center"/>
              <w:rPr>
                <w:rFonts w:cs="Calibri"/>
                <w:color w:val="auto"/>
                <w:szCs w:val="16"/>
              </w:rPr>
            </w:pPr>
            <w:r w:rsidRPr="00A54185">
              <w:rPr>
                <w:rFonts w:cs="Calibri"/>
                <w:szCs w:val="16"/>
              </w:rPr>
              <w:t>3</w:t>
            </w:r>
          </w:p>
        </w:tc>
        <w:tc>
          <w:tcPr>
            <w:tcW w:w="0" w:type="auto"/>
            <w:vMerge w:val="restart"/>
            <w:noWrap/>
            <w:vAlign w:val="center"/>
          </w:tcPr>
          <w:p w14:paraId="7E1280FA" w14:textId="77777777" w:rsidR="009445D3" w:rsidRPr="00A54185" w:rsidRDefault="009445D3" w:rsidP="00FF5ED9">
            <w:pPr>
              <w:rPr>
                <w:rFonts w:cs="Calibri"/>
                <w:color w:val="auto"/>
                <w:szCs w:val="16"/>
              </w:rPr>
            </w:pPr>
            <w:r w:rsidRPr="00A54185">
              <w:rPr>
                <w:color w:val="auto"/>
                <w:szCs w:val="16"/>
              </w:rPr>
              <w:t>Теплова енергія</w:t>
            </w:r>
          </w:p>
        </w:tc>
        <w:tc>
          <w:tcPr>
            <w:tcW w:w="0" w:type="auto"/>
            <w:noWrap/>
            <w:vAlign w:val="center"/>
          </w:tcPr>
          <w:p w14:paraId="26EB057C" w14:textId="77777777" w:rsidR="009445D3" w:rsidRPr="00A54185" w:rsidRDefault="009445D3" w:rsidP="00FF5ED9">
            <w:pPr>
              <w:jc w:val="center"/>
              <w:rPr>
                <w:color w:val="auto"/>
                <w:szCs w:val="16"/>
              </w:rPr>
            </w:pPr>
            <w:r w:rsidRPr="00A54185">
              <w:rPr>
                <w:color w:val="auto"/>
                <w:szCs w:val="16"/>
              </w:rPr>
              <w:t>млн грн</w:t>
            </w:r>
          </w:p>
        </w:tc>
        <w:tc>
          <w:tcPr>
            <w:tcW w:w="0" w:type="auto"/>
            <w:vAlign w:val="center"/>
          </w:tcPr>
          <w:p w14:paraId="213E39E5" w14:textId="77777777" w:rsidR="009445D3" w:rsidRPr="00A54185" w:rsidRDefault="009445D3" w:rsidP="00FF5ED9">
            <w:pPr>
              <w:jc w:val="center"/>
              <w:rPr>
                <w:szCs w:val="16"/>
              </w:rPr>
            </w:pPr>
            <w:r w:rsidRPr="00A54185">
              <w:rPr>
                <w:szCs w:val="16"/>
              </w:rPr>
              <w:t>93,7</w:t>
            </w:r>
          </w:p>
        </w:tc>
        <w:tc>
          <w:tcPr>
            <w:tcW w:w="0" w:type="auto"/>
            <w:vAlign w:val="center"/>
          </w:tcPr>
          <w:p w14:paraId="6B3FC37B" w14:textId="77777777" w:rsidR="009445D3" w:rsidRPr="00A54185" w:rsidRDefault="009445D3" w:rsidP="00FF5ED9">
            <w:pPr>
              <w:jc w:val="center"/>
              <w:rPr>
                <w:color w:val="auto"/>
                <w:szCs w:val="16"/>
              </w:rPr>
            </w:pPr>
            <w:r w:rsidRPr="00A54185">
              <w:rPr>
                <w:szCs w:val="16"/>
              </w:rPr>
              <w:t>85,5</w:t>
            </w:r>
          </w:p>
        </w:tc>
        <w:tc>
          <w:tcPr>
            <w:tcW w:w="0" w:type="auto"/>
            <w:vAlign w:val="center"/>
          </w:tcPr>
          <w:p w14:paraId="083B35DB" w14:textId="77777777" w:rsidR="009445D3" w:rsidRPr="00A54185" w:rsidRDefault="009445D3" w:rsidP="00FF5ED9">
            <w:pPr>
              <w:jc w:val="center"/>
              <w:rPr>
                <w:color w:val="auto"/>
                <w:szCs w:val="16"/>
              </w:rPr>
            </w:pPr>
            <w:r w:rsidRPr="00A54185">
              <w:rPr>
                <w:szCs w:val="16"/>
              </w:rPr>
              <w:t>64,1</w:t>
            </w:r>
          </w:p>
        </w:tc>
        <w:tc>
          <w:tcPr>
            <w:tcW w:w="0" w:type="auto"/>
            <w:vAlign w:val="center"/>
          </w:tcPr>
          <w:p w14:paraId="628DC2E3" w14:textId="77777777" w:rsidR="009445D3" w:rsidRPr="00A54185" w:rsidRDefault="009445D3" w:rsidP="00FF5ED9">
            <w:pPr>
              <w:jc w:val="center"/>
              <w:rPr>
                <w:color w:val="auto"/>
                <w:szCs w:val="16"/>
              </w:rPr>
            </w:pPr>
            <w:r w:rsidRPr="00A54185">
              <w:rPr>
                <w:szCs w:val="16"/>
              </w:rPr>
              <w:t>57,2</w:t>
            </w:r>
          </w:p>
        </w:tc>
        <w:tc>
          <w:tcPr>
            <w:tcW w:w="0" w:type="auto"/>
            <w:vAlign w:val="center"/>
          </w:tcPr>
          <w:p w14:paraId="737A5E5F" w14:textId="77777777" w:rsidR="009445D3" w:rsidRPr="00A54185" w:rsidRDefault="009445D3" w:rsidP="00FF5ED9">
            <w:pPr>
              <w:jc w:val="center"/>
              <w:rPr>
                <w:color w:val="auto"/>
                <w:szCs w:val="16"/>
              </w:rPr>
            </w:pPr>
            <w:r w:rsidRPr="00A54185">
              <w:rPr>
                <w:szCs w:val="16"/>
              </w:rPr>
              <w:t>76,3</w:t>
            </w:r>
          </w:p>
        </w:tc>
        <w:tc>
          <w:tcPr>
            <w:tcW w:w="0" w:type="auto"/>
            <w:vAlign w:val="center"/>
          </w:tcPr>
          <w:p w14:paraId="38834F88" w14:textId="77777777" w:rsidR="009445D3" w:rsidRPr="00A54185" w:rsidRDefault="009445D3" w:rsidP="00FF5ED9">
            <w:pPr>
              <w:jc w:val="center"/>
              <w:rPr>
                <w:color w:val="auto"/>
                <w:szCs w:val="16"/>
              </w:rPr>
            </w:pPr>
            <w:r w:rsidRPr="00A54185">
              <w:rPr>
                <w:szCs w:val="16"/>
              </w:rPr>
              <w:t>54,5</w:t>
            </w:r>
          </w:p>
        </w:tc>
        <w:tc>
          <w:tcPr>
            <w:tcW w:w="0" w:type="auto"/>
            <w:vAlign w:val="center"/>
          </w:tcPr>
          <w:p w14:paraId="208EF956" w14:textId="77777777" w:rsidR="009445D3" w:rsidRPr="00A54185" w:rsidRDefault="009445D3" w:rsidP="00FF5ED9">
            <w:pPr>
              <w:jc w:val="center"/>
              <w:rPr>
                <w:color w:val="auto"/>
                <w:szCs w:val="16"/>
              </w:rPr>
            </w:pPr>
            <w:r w:rsidRPr="00A54185">
              <w:rPr>
                <w:szCs w:val="16"/>
              </w:rPr>
              <w:t>51,1</w:t>
            </w:r>
          </w:p>
        </w:tc>
      </w:tr>
      <w:tr w:rsidR="007009B3" w:rsidRPr="00A54185" w14:paraId="2A6D60C5" w14:textId="77777777" w:rsidTr="00FF5ED9">
        <w:trPr>
          <w:trHeight w:val="22"/>
        </w:trPr>
        <w:tc>
          <w:tcPr>
            <w:tcW w:w="0" w:type="auto"/>
            <w:vMerge/>
            <w:noWrap/>
            <w:vAlign w:val="center"/>
          </w:tcPr>
          <w:p w14:paraId="28A85729" w14:textId="77777777" w:rsidR="009445D3" w:rsidRPr="00A54185" w:rsidRDefault="009445D3" w:rsidP="00FF5ED9">
            <w:pPr>
              <w:jc w:val="center"/>
              <w:rPr>
                <w:rFonts w:cs="Calibri"/>
                <w:color w:val="auto"/>
                <w:szCs w:val="16"/>
              </w:rPr>
            </w:pPr>
          </w:p>
        </w:tc>
        <w:tc>
          <w:tcPr>
            <w:tcW w:w="0" w:type="auto"/>
            <w:vMerge/>
            <w:noWrap/>
            <w:vAlign w:val="center"/>
          </w:tcPr>
          <w:p w14:paraId="5D2478D7" w14:textId="77777777" w:rsidR="009445D3" w:rsidRPr="00A54185" w:rsidRDefault="009445D3" w:rsidP="00FF5ED9">
            <w:pPr>
              <w:jc w:val="center"/>
              <w:rPr>
                <w:rFonts w:cs="Calibri"/>
                <w:color w:val="auto"/>
                <w:szCs w:val="16"/>
              </w:rPr>
            </w:pPr>
          </w:p>
        </w:tc>
        <w:tc>
          <w:tcPr>
            <w:tcW w:w="0" w:type="auto"/>
            <w:noWrap/>
            <w:vAlign w:val="center"/>
          </w:tcPr>
          <w:p w14:paraId="5B3CABBE" w14:textId="77777777" w:rsidR="009445D3" w:rsidRPr="00A54185" w:rsidRDefault="009445D3" w:rsidP="00FF5ED9">
            <w:pPr>
              <w:jc w:val="center"/>
              <w:rPr>
                <w:color w:val="auto"/>
                <w:szCs w:val="16"/>
              </w:rPr>
            </w:pPr>
            <w:r w:rsidRPr="00A54185">
              <w:rPr>
                <w:color w:val="auto"/>
                <w:szCs w:val="16"/>
              </w:rPr>
              <w:t>тис. євро</w:t>
            </w:r>
          </w:p>
        </w:tc>
        <w:tc>
          <w:tcPr>
            <w:tcW w:w="0" w:type="auto"/>
            <w:vAlign w:val="center"/>
          </w:tcPr>
          <w:p w14:paraId="4195777B" w14:textId="77777777" w:rsidR="009445D3" w:rsidRPr="00A54185" w:rsidRDefault="009445D3" w:rsidP="00FF5ED9">
            <w:pPr>
              <w:jc w:val="center"/>
              <w:rPr>
                <w:szCs w:val="16"/>
              </w:rPr>
            </w:pPr>
            <w:r w:rsidRPr="00A54185">
              <w:rPr>
                <w:szCs w:val="16"/>
              </w:rPr>
              <w:t>3 122</w:t>
            </w:r>
          </w:p>
        </w:tc>
        <w:tc>
          <w:tcPr>
            <w:tcW w:w="0" w:type="auto"/>
            <w:vAlign w:val="center"/>
          </w:tcPr>
          <w:p w14:paraId="1E159343" w14:textId="77777777" w:rsidR="009445D3" w:rsidRPr="00A54185" w:rsidRDefault="009445D3" w:rsidP="00FF5ED9">
            <w:pPr>
              <w:jc w:val="center"/>
              <w:rPr>
                <w:color w:val="auto"/>
                <w:szCs w:val="16"/>
              </w:rPr>
            </w:pPr>
            <w:r w:rsidRPr="00A54185">
              <w:rPr>
                <w:szCs w:val="16"/>
              </w:rPr>
              <w:t>2 659</w:t>
            </w:r>
          </w:p>
        </w:tc>
        <w:tc>
          <w:tcPr>
            <w:tcW w:w="0" w:type="auto"/>
            <w:vAlign w:val="center"/>
          </w:tcPr>
          <w:p w14:paraId="3CBF2232" w14:textId="77777777" w:rsidR="009445D3" w:rsidRPr="00A54185" w:rsidRDefault="009445D3" w:rsidP="00FF5ED9">
            <w:pPr>
              <w:jc w:val="center"/>
              <w:rPr>
                <w:color w:val="auto"/>
                <w:szCs w:val="16"/>
              </w:rPr>
            </w:pPr>
            <w:r w:rsidRPr="00A54185">
              <w:rPr>
                <w:szCs w:val="16"/>
              </w:rPr>
              <w:t>2 214</w:t>
            </w:r>
          </w:p>
        </w:tc>
        <w:tc>
          <w:tcPr>
            <w:tcW w:w="0" w:type="auto"/>
            <w:vAlign w:val="center"/>
          </w:tcPr>
          <w:p w14:paraId="0B8F9C21" w14:textId="77777777" w:rsidR="009445D3" w:rsidRPr="00A54185" w:rsidRDefault="009445D3" w:rsidP="00FF5ED9">
            <w:pPr>
              <w:jc w:val="center"/>
              <w:rPr>
                <w:color w:val="auto"/>
                <w:szCs w:val="16"/>
              </w:rPr>
            </w:pPr>
            <w:r w:rsidRPr="00A54185">
              <w:rPr>
                <w:szCs w:val="16"/>
              </w:rPr>
              <w:t>1 858</w:t>
            </w:r>
          </w:p>
        </w:tc>
        <w:tc>
          <w:tcPr>
            <w:tcW w:w="0" w:type="auto"/>
            <w:vAlign w:val="center"/>
          </w:tcPr>
          <w:p w14:paraId="1F6547CD" w14:textId="77777777" w:rsidR="009445D3" w:rsidRPr="00A54185" w:rsidRDefault="009445D3" w:rsidP="00FF5ED9">
            <w:pPr>
              <w:jc w:val="center"/>
              <w:rPr>
                <w:color w:val="auto"/>
                <w:szCs w:val="16"/>
              </w:rPr>
            </w:pPr>
            <w:r w:rsidRPr="00A54185">
              <w:rPr>
                <w:szCs w:val="16"/>
              </w:rPr>
              <w:t>2 363</w:t>
            </w:r>
          </w:p>
        </w:tc>
        <w:tc>
          <w:tcPr>
            <w:tcW w:w="0" w:type="auto"/>
            <w:vAlign w:val="center"/>
          </w:tcPr>
          <w:p w14:paraId="0B804497" w14:textId="77777777" w:rsidR="009445D3" w:rsidRPr="00A54185" w:rsidRDefault="009445D3" w:rsidP="00FF5ED9">
            <w:pPr>
              <w:jc w:val="center"/>
              <w:rPr>
                <w:color w:val="auto"/>
                <w:szCs w:val="16"/>
              </w:rPr>
            </w:pPr>
            <w:r w:rsidRPr="00A54185">
              <w:rPr>
                <w:szCs w:val="16"/>
              </w:rPr>
              <w:t>1 604</w:t>
            </w:r>
          </w:p>
        </w:tc>
        <w:tc>
          <w:tcPr>
            <w:tcW w:w="0" w:type="auto"/>
            <w:vAlign w:val="center"/>
          </w:tcPr>
          <w:p w14:paraId="52D40269" w14:textId="77777777" w:rsidR="009445D3" w:rsidRPr="00A54185" w:rsidRDefault="009445D3" w:rsidP="00FF5ED9">
            <w:pPr>
              <w:jc w:val="center"/>
              <w:rPr>
                <w:color w:val="auto"/>
                <w:szCs w:val="16"/>
              </w:rPr>
            </w:pPr>
            <w:r w:rsidRPr="00A54185">
              <w:rPr>
                <w:szCs w:val="16"/>
              </w:rPr>
              <w:t>1 291</w:t>
            </w:r>
          </w:p>
        </w:tc>
      </w:tr>
      <w:tr w:rsidR="009445D3" w:rsidRPr="00A54185" w14:paraId="30543D95" w14:textId="77777777" w:rsidTr="00FF5ED9">
        <w:trPr>
          <w:trHeight w:val="22"/>
        </w:trPr>
        <w:tc>
          <w:tcPr>
            <w:tcW w:w="0" w:type="auto"/>
            <w:vMerge w:val="restart"/>
            <w:noWrap/>
            <w:vAlign w:val="center"/>
            <w:hideMark/>
          </w:tcPr>
          <w:p w14:paraId="41262B40" w14:textId="77777777" w:rsidR="009445D3" w:rsidRPr="00A54185" w:rsidRDefault="009445D3" w:rsidP="00FF5ED9">
            <w:pPr>
              <w:jc w:val="center"/>
              <w:rPr>
                <w:rFonts w:cs="Calibri"/>
                <w:b/>
                <w:bCs/>
                <w:color w:val="auto"/>
                <w:szCs w:val="16"/>
              </w:rPr>
            </w:pPr>
            <w:r w:rsidRPr="00A54185">
              <w:rPr>
                <w:rFonts w:cs="Calibri"/>
                <w:szCs w:val="16"/>
              </w:rPr>
              <w:t>4</w:t>
            </w:r>
          </w:p>
        </w:tc>
        <w:tc>
          <w:tcPr>
            <w:tcW w:w="0" w:type="auto"/>
            <w:vMerge w:val="restart"/>
            <w:noWrap/>
            <w:vAlign w:val="center"/>
            <w:hideMark/>
          </w:tcPr>
          <w:p w14:paraId="70560D3D" w14:textId="77777777" w:rsidR="009445D3" w:rsidRPr="00A54185" w:rsidRDefault="009445D3" w:rsidP="00FF5ED9">
            <w:pPr>
              <w:jc w:val="center"/>
              <w:rPr>
                <w:rFonts w:cs="Calibri"/>
                <w:color w:val="auto"/>
                <w:szCs w:val="16"/>
              </w:rPr>
            </w:pPr>
            <w:r w:rsidRPr="00A54185">
              <w:rPr>
                <w:rFonts w:cs="Calibri"/>
                <w:b/>
                <w:bCs/>
                <w:color w:val="auto"/>
                <w:szCs w:val="16"/>
              </w:rPr>
              <w:t>Разом</w:t>
            </w:r>
          </w:p>
        </w:tc>
        <w:tc>
          <w:tcPr>
            <w:tcW w:w="0" w:type="auto"/>
            <w:noWrap/>
            <w:vAlign w:val="center"/>
            <w:hideMark/>
          </w:tcPr>
          <w:p w14:paraId="3046D8F1" w14:textId="77777777" w:rsidR="009445D3" w:rsidRPr="00A54185" w:rsidRDefault="009445D3" w:rsidP="00FF5ED9">
            <w:pPr>
              <w:jc w:val="center"/>
              <w:rPr>
                <w:rFonts w:cs="Calibri"/>
                <w:color w:val="auto"/>
                <w:szCs w:val="16"/>
              </w:rPr>
            </w:pPr>
            <w:r w:rsidRPr="00A54185">
              <w:rPr>
                <w:b/>
                <w:bCs/>
                <w:color w:val="auto"/>
                <w:szCs w:val="16"/>
              </w:rPr>
              <w:t>млн грн</w:t>
            </w:r>
          </w:p>
        </w:tc>
        <w:tc>
          <w:tcPr>
            <w:tcW w:w="0" w:type="auto"/>
            <w:vAlign w:val="center"/>
          </w:tcPr>
          <w:p w14:paraId="28FD7217" w14:textId="77777777" w:rsidR="009445D3" w:rsidRPr="00A54185" w:rsidRDefault="009445D3" w:rsidP="00FF5ED9">
            <w:pPr>
              <w:jc w:val="center"/>
              <w:rPr>
                <w:b/>
                <w:bCs/>
                <w:szCs w:val="16"/>
              </w:rPr>
            </w:pPr>
            <w:r w:rsidRPr="00A54185">
              <w:rPr>
                <w:szCs w:val="16"/>
              </w:rPr>
              <w:t>227,5</w:t>
            </w:r>
          </w:p>
        </w:tc>
        <w:tc>
          <w:tcPr>
            <w:tcW w:w="0" w:type="auto"/>
            <w:vAlign w:val="center"/>
          </w:tcPr>
          <w:p w14:paraId="1E0E9C59" w14:textId="77777777" w:rsidR="009445D3" w:rsidRPr="00A54185" w:rsidRDefault="009445D3" w:rsidP="00FF5ED9">
            <w:pPr>
              <w:jc w:val="center"/>
              <w:rPr>
                <w:b/>
                <w:bCs/>
                <w:color w:val="auto"/>
                <w:szCs w:val="16"/>
              </w:rPr>
            </w:pPr>
            <w:r w:rsidRPr="00A54185">
              <w:rPr>
                <w:szCs w:val="16"/>
              </w:rPr>
              <w:t>220,0</w:t>
            </w:r>
          </w:p>
        </w:tc>
        <w:tc>
          <w:tcPr>
            <w:tcW w:w="0" w:type="auto"/>
            <w:vAlign w:val="center"/>
          </w:tcPr>
          <w:p w14:paraId="3190BA74" w14:textId="77777777" w:rsidR="009445D3" w:rsidRPr="00A54185" w:rsidRDefault="009445D3" w:rsidP="00FF5ED9">
            <w:pPr>
              <w:jc w:val="center"/>
              <w:rPr>
                <w:b/>
                <w:bCs/>
                <w:color w:val="auto"/>
                <w:szCs w:val="16"/>
              </w:rPr>
            </w:pPr>
            <w:r w:rsidRPr="00A54185">
              <w:rPr>
                <w:szCs w:val="16"/>
              </w:rPr>
              <w:t>200,0</w:t>
            </w:r>
          </w:p>
        </w:tc>
        <w:tc>
          <w:tcPr>
            <w:tcW w:w="0" w:type="auto"/>
            <w:vAlign w:val="center"/>
          </w:tcPr>
          <w:p w14:paraId="184DCFDB" w14:textId="77777777" w:rsidR="009445D3" w:rsidRPr="00A54185" w:rsidRDefault="009445D3" w:rsidP="00FF5ED9">
            <w:pPr>
              <w:jc w:val="center"/>
              <w:rPr>
                <w:b/>
                <w:bCs/>
                <w:color w:val="auto"/>
                <w:szCs w:val="16"/>
              </w:rPr>
            </w:pPr>
            <w:r w:rsidRPr="00A54185">
              <w:rPr>
                <w:szCs w:val="16"/>
              </w:rPr>
              <w:t>191,1</w:t>
            </w:r>
          </w:p>
        </w:tc>
        <w:tc>
          <w:tcPr>
            <w:tcW w:w="0" w:type="auto"/>
            <w:vAlign w:val="center"/>
          </w:tcPr>
          <w:p w14:paraId="7C2BC49E" w14:textId="77777777" w:rsidR="009445D3" w:rsidRPr="00A54185" w:rsidRDefault="009445D3" w:rsidP="00FF5ED9">
            <w:pPr>
              <w:jc w:val="center"/>
              <w:rPr>
                <w:b/>
                <w:bCs/>
                <w:color w:val="auto"/>
                <w:szCs w:val="16"/>
              </w:rPr>
            </w:pPr>
            <w:r w:rsidRPr="00A54185">
              <w:rPr>
                <w:szCs w:val="16"/>
              </w:rPr>
              <w:t>236,7</w:t>
            </w:r>
          </w:p>
        </w:tc>
        <w:tc>
          <w:tcPr>
            <w:tcW w:w="0" w:type="auto"/>
            <w:vAlign w:val="center"/>
          </w:tcPr>
          <w:p w14:paraId="3622ED37" w14:textId="77777777" w:rsidR="009445D3" w:rsidRPr="00A54185" w:rsidRDefault="009445D3" w:rsidP="00FF5ED9">
            <w:pPr>
              <w:jc w:val="center"/>
              <w:rPr>
                <w:b/>
                <w:bCs/>
                <w:color w:val="auto"/>
                <w:szCs w:val="16"/>
              </w:rPr>
            </w:pPr>
            <w:r w:rsidRPr="00A54185">
              <w:rPr>
                <w:szCs w:val="16"/>
              </w:rPr>
              <w:t>210,9</w:t>
            </w:r>
          </w:p>
        </w:tc>
        <w:tc>
          <w:tcPr>
            <w:tcW w:w="0" w:type="auto"/>
            <w:vAlign w:val="center"/>
          </w:tcPr>
          <w:p w14:paraId="74F32EB8" w14:textId="77777777" w:rsidR="009445D3" w:rsidRPr="00A54185" w:rsidRDefault="009445D3" w:rsidP="00FF5ED9">
            <w:pPr>
              <w:jc w:val="center"/>
              <w:rPr>
                <w:b/>
                <w:bCs/>
                <w:color w:val="auto"/>
                <w:szCs w:val="16"/>
              </w:rPr>
            </w:pPr>
            <w:r w:rsidRPr="00A54185">
              <w:rPr>
                <w:szCs w:val="16"/>
              </w:rPr>
              <w:t>261,1</w:t>
            </w:r>
          </w:p>
        </w:tc>
      </w:tr>
      <w:tr w:rsidR="007009B3" w:rsidRPr="00A54185" w14:paraId="66190D4B" w14:textId="77777777" w:rsidTr="00FF5ED9">
        <w:trPr>
          <w:trHeight w:val="80"/>
        </w:trPr>
        <w:tc>
          <w:tcPr>
            <w:tcW w:w="0" w:type="auto"/>
            <w:vMerge/>
            <w:noWrap/>
            <w:vAlign w:val="center"/>
          </w:tcPr>
          <w:p w14:paraId="2ACB56F8" w14:textId="77777777" w:rsidR="009445D3" w:rsidRPr="00A54185" w:rsidRDefault="009445D3" w:rsidP="00FF5ED9">
            <w:pPr>
              <w:jc w:val="center"/>
              <w:rPr>
                <w:rFonts w:cs="Calibri"/>
                <w:color w:val="auto"/>
                <w:szCs w:val="16"/>
              </w:rPr>
            </w:pPr>
          </w:p>
        </w:tc>
        <w:tc>
          <w:tcPr>
            <w:tcW w:w="0" w:type="auto"/>
            <w:vMerge/>
            <w:noWrap/>
            <w:vAlign w:val="center"/>
          </w:tcPr>
          <w:p w14:paraId="55D439C4" w14:textId="77777777" w:rsidR="009445D3" w:rsidRPr="00A54185" w:rsidRDefault="009445D3" w:rsidP="00FF5ED9">
            <w:pPr>
              <w:jc w:val="center"/>
              <w:rPr>
                <w:rFonts w:cs="Calibri"/>
                <w:color w:val="auto"/>
                <w:szCs w:val="16"/>
              </w:rPr>
            </w:pPr>
          </w:p>
        </w:tc>
        <w:tc>
          <w:tcPr>
            <w:tcW w:w="0" w:type="auto"/>
            <w:noWrap/>
            <w:vAlign w:val="center"/>
          </w:tcPr>
          <w:p w14:paraId="49B8ED98" w14:textId="77777777" w:rsidR="009445D3" w:rsidRPr="00A54185" w:rsidRDefault="009445D3" w:rsidP="00FF5ED9">
            <w:pPr>
              <w:jc w:val="center"/>
              <w:rPr>
                <w:color w:val="auto"/>
                <w:szCs w:val="16"/>
              </w:rPr>
            </w:pPr>
            <w:r w:rsidRPr="00A54185">
              <w:rPr>
                <w:b/>
                <w:bCs/>
                <w:color w:val="auto"/>
                <w:szCs w:val="16"/>
              </w:rPr>
              <w:t>тис. євро</w:t>
            </w:r>
          </w:p>
        </w:tc>
        <w:tc>
          <w:tcPr>
            <w:tcW w:w="0" w:type="auto"/>
            <w:vAlign w:val="center"/>
          </w:tcPr>
          <w:p w14:paraId="567FAE71" w14:textId="77777777" w:rsidR="009445D3" w:rsidRPr="00A54185" w:rsidRDefault="009445D3" w:rsidP="00FF5ED9">
            <w:pPr>
              <w:jc w:val="center"/>
              <w:rPr>
                <w:b/>
                <w:bCs/>
                <w:szCs w:val="16"/>
              </w:rPr>
            </w:pPr>
            <w:r w:rsidRPr="00A54185">
              <w:rPr>
                <w:szCs w:val="16"/>
              </w:rPr>
              <w:t>7 582,3</w:t>
            </w:r>
          </w:p>
        </w:tc>
        <w:tc>
          <w:tcPr>
            <w:tcW w:w="0" w:type="auto"/>
            <w:vAlign w:val="center"/>
          </w:tcPr>
          <w:p w14:paraId="7B54172A" w14:textId="77777777" w:rsidR="009445D3" w:rsidRPr="00A54185" w:rsidRDefault="009445D3" w:rsidP="00FF5ED9">
            <w:pPr>
              <w:jc w:val="center"/>
              <w:rPr>
                <w:b/>
                <w:bCs/>
                <w:color w:val="auto"/>
                <w:szCs w:val="16"/>
              </w:rPr>
            </w:pPr>
            <w:r w:rsidRPr="00A54185">
              <w:rPr>
                <w:szCs w:val="16"/>
              </w:rPr>
              <w:t>6 843,2</w:t>
            </w:r>
          </w:p>
        </w:tc>
        <w:tc>
          <w:tcPr>
            <w:tcW w:w="0" w:type="auto"/>
            <w:vAlign w:val="center"/>
          </w:tcPr>
          <w:p w14:paraId="64099899" w14:textId="77777777" w:rsidR="009445D3" w:rsidRPr="00A54185" w:rsidRDefault="009445D3" w:rsidP="00FF5ED9">
            <w:pPr>
              <w:jc w:val="center"/>
              <w:rPr>
                <w:b/>
                <w:bCs/>
                <w:color w:val="auto"/>
                <w:szCs w:val="16"/>
              </w:rPr>
            </w:pPr>
            <w:r w:rsidRPr="00A54185">
              <w:rPr>
                <w:szCs w:val="16"/>
              </w:rPr>
              <w:t>6 906,8</w:t>
            </w:r>
          </w:p>
        </w:tc>
        <w:tc>
          <w:tcPr>
            <w:tcW w:w="0" w:type="auto"/>
            <w:vAlign w:val="center"/>
          </w:tcPr>
          <w:p w14:paraId="5F30069D" w14:textId="77777777" w:rsidR="009445D3" w:rsidRPr="00A54185" w:rsidRDefault="009445D3" w:rsidP="00FF5ED9">
            <w:pPr>
              <w:jc w:val="center"/>
              <w:rPr>
                <w:b/>
                <w:bCs/>
                <w:color w:val="auto"/>
                <w:szCs w:val="16"/>
              </w:rPr>
            </w:pPr>
            <w:r w:rsidRPr="00A54185">
              <w:rPr>
                <w:szCs w:val="16"/>
              </w:rPr>
              <w:t>6 205,5</w:t>
            </w:r>
          </w:p>
        </w:tc>
        <w:tc>
          <w:tcPr>
            <w:tcW w:w="0" w:type="auto"/>
            <w:vAlign w:val="center"/>
          </w:tcPr>
          <w:p w14:paraId="507A977E" w14:textId="77777777" w:rsidR="009445D3" w:rsidRPr="00A54185" w:rsidRDefault="009445D3" w:rsidP="00FF5ED9">
            <w:pPr>
              <w:jc w:val="center"/>
              <w:rPr>
                <w:b/>
                <w:bCs/>
                <w:color w:val="auto"/>
                <w:szCs w:val="16"/>
              </w:rPr>
            </w:pPr>
            <w:r w:rsidRPr="00A54185">
              <w:rPr>
                <w:szCs w:val="16"/>
              </w:rPr>
              <w:t>7 326,0</w:t>
            </w:r>
          </w:p>
        </w:tc>
        <w:tc>
          <w:tcPr>
            <w:tcW w:w="0" w:type="auto"/>
            <w:vAlign w:val="center"/>
          </w:tcPr>
          <w:p w14:paraId="0A128A2E" w14:textId="77777777" w:rsidR="009445D3" w:rsidRPr="00A54185" w:rsidRDefault="009445D3" w:rsidP="00FF5ED9">
            <w:pPr>
              <w:jc w:val="center"/>
              <w:rPr>
                <w:b/>
                <w:bCs/>
                <w:color w:val="auto"/>
                <w:szCs w:val="16"/>
              </w:rPr>
            </w:pPr>
            <w:r w:rsidRPr="00A54185">
              <w:rPr>
                <w:szCs w:val="16"/>
              </w:rPr>
              <w:t>6 207,5</w:t>
            </w:r>
          </w:p>
        </w:tc>
        <w:tc>
          <w:tcPr>
            <w:tcW w:w="0" w:type="auto"/>
            <w:vAlign w:val="center"/>
          </w:tcPr>
          <w:p w14:paraId="044BAC2E" w14:textId="77777777" w:rsidR="009445D3" w:rsidRPr="00A54185" w:rsidRDefault="009445D3" w:rsidP="00FF5ED9">
            <w:pPr>
              <w:jc w:val="center"/>
              <w:rPr>
                <w:b/>
                <w:bCs/>
                <w:color w:val="auto"/>
                <w:szCs w:val="16"/>
              </w:rPr>
            </w:pPr>
            <w:r w:rsidRPr="00A54185">
              <w:rPr>
                <w:szCs w:val="16"/>
              </w:rPr>
              <w:t>6 601,3</w:t>
            </w:r>
          </w:p>
        </w:tc>
      </w:tr>
    </w:tbl>
    <w:p w14:paraId="7FC6FC77" w14:textId="77777777" w:rsidR="009D50D0" w:rsidRDefault="009D50D0" w:rsidP="00CD4ED1">
      <w:pPr>
        <w:pBdr>
          <w:top w:val="nil"/>
          <w:left w:val="nil"/>
          <w:bottom w:val="nil"/>
          <w:right w:val="nil"/>
          <w:between w:val="nil"/>
        </w:pBdr>
        <w:spacing w:before="160" w:after="0"/>
        <w:ind w:left="360"/>
        <w:jc w:val="right"/>
        <w:rPr>
          <w:rFonts w:ascii="Century Gothic" w:eastAsia="Century Gothic" w:hAnsi="Century Gothic" w:cs="Century Gothic"/>
          <w:color w:val="000000"/>
        </w:rPr>
      </w:pPr>
    </w:p>
    <w:p w14:paraId="115BABF5" w14:textId="5333A829" w:rsidR="006C3499" w:rsidRPr="00A54185" w:rsidRDefault="006C3499" w:rsidP="00CD4ED1">
      <w:pPr>
        <w:pBdr>
          <w:top w:val="nil"/>
          <w:left w:val="nil"/>
          <w:bottom w:val="nil"/>
          <w:right w:val="nil"/>
          <w:between w:val="nil"/>
        </w:pBdr>
        <w:spacing w:before="160" w:after="0"/>
        <w:ind w:left="360"/>
        <w:jc w:val="right"/>
        <w:rPr>
          <w:rFonts w:ascii="Century Gothic" w:eastAsia="Century Gothic" w:hAnsi="Century Gothic" w:cs="Century Gothic"/>
          <w:color w:val="000000"/>
        </w:rPr>
      </w:pPr>
      <w:r w:rsidRPr="00A54185">
        <w:rPr>
          <w:rFonts w:ascii="Century Gothic" w:eastAsia="Century Gothic" w:hAnsi="Century Gothic" w:cs="Century Gothic"/>
          <w:color w:val="000000"/>
        </w:rPr>
        <w:lastRenderedPageBreak/>
        <w:t>Таблиця 2.1</w:t>
      </w:r>
      <w:r w:rsidR="009D50D0">
        <w:rPr>
          <w:rFonts w:ascii="Century Gothic" w:eastAsia="Century Gothic" w:hAnsi="Century Gothic" w:cs="Century Gothic"/>
          <w:color w:val="000000"/>
        </w:rPr>
        <w:t>3</w:t>
      </w:r>
    </w:p>
    <w:p w14:paraId="04E07DDF" w14:textId="77777777" w:rsidR="006C3499" w:rsidRPr="00A54185" w:rsidRDefault="006C3499" w:rsidP="00CD4ED1">
      <w:pPr>
        <w:pBdr>
          <w:top w:val="nil"/>
          <w:left w:val="nil"/>
          <w:bottom w:val="nil"/>
          <w:right w:val="nil"/>
          <w:between w:val="nil"/>
        </w:pBdr>
        <w:spacing w:after="0"/>
        <w:ind w:left="360"/>
        <w:jc w:val="center"/>
        <w:rPr>
          <w:rFonts w:ascii="Century Gothic" w:eastAsia="Century Gothic" w:hAnsi="Century Gothic" w:cs="Century Gothic"/>
          <w:color w:val="000000"/>
        </w:rPr>
      </w:pPr>
      <w:r w:rsidRPr="00A54185">
        <w:rPr>
          <w:rFonts w:ascii="Century Gothic" w:eastAsia="Century Gothic" w:hAnsi="Century Gothic" w:cs="Century Gothic"/>
          <w:color w:val="000000"/>
        </w:rPr>
        <w:t>Вартісні баланси для одноквартирних будівель</w:t>
      </w:r>
    </w:p>
    <w:tbl>
      <w:tblPr>
        <w:tblStyle w:val="12"/>
        <w:tblW w:w="9736" w:type="dxa"/>
        <w:tblInd w:w="10" w:type="dxa"/>
        <w:tblLook w:val="04A0" w:firstRow="1" w:lastRow="0" w:firstColumn="1" w:lastColumn="0" w:noHBand="0" w:noVBand="1"/>
      </w:tblPr>
      <w:tblGrid>
        <w:gridCol w:w="452"/>
        <w:gridCol w:w="2133"/>
        <w:gridCol w:w="1131"/>
        <w:gridCol w:w="860"/>
        <w:gridCol w:w="860"/>
        <w:gridCol w:w="860"/>
        <w:gridCol w:w="860"/>
        <w:gridCol w:w="860"/>
        <w:gridCol w:w="860"/>
        <w:gridCol w:w="860"/>
      </w:tblGrid>
      <w:tr w:rsidR="00AB162A" w:rsidRPr="00A54185" w14:paraId="5B608F2E" w14:textId="77777777" w:rsidTr="00FF5ED9">
        <w:trPr>
          <w:cnfStyle w:val="100000000000" w:firstRow="1" w:lastRow="0" w:firstColumn="0" w:lastColumn="0" w:oddVBand="0" w:evenVBand="0" w:oddHBand="0" w:evenHBand="0" w:firstRowFirstColumn="0" w:firstRowLastColumn="0" w:lastRowFirstColumn="0" w:lastRowLastColumn="0"/>
          <w:trHeight w:val="22"/>
        </w:trPr>
        <w:tc>
          <w:tcPr>
            <w:tcW w:w="0" w:type="auto"/>
            <w:vAlign w:val="center"/>
            <w:hideMark/>
          </w:tcPr>
          <w:p w14:paraId="049A0D02" w14:textId="77777777" w:rsidR="00AB162A" w:rsidRPr="00A54185" w:rsidRDefault="00AB162A" w:rsidP="00FF5ED9">
            <w:pPr>
              <w:jc w:val="center"/>
              <w:rPr>
                <w:rFonts w:ascii="Century Gothic" w:hAnsi="Century Gothic" w:cs="Calibri"/>
                <w:color w:val="auto"/>
                <w:szCs w:val="16"/>
              </w:rPr>
            </w:pPr>
            <w:r w:rsidRPr="00A54185">
              <w:rPr>
                <w:rFonts w:ascii="Century Gothic" w:hAnsi="Century Gothic" w:cs="Calibri"/>
                <w:color w:val="auto"/>
                <w:szCs w:val="16"/>
              </w:rPr>
              <w:t>№</w:t>
            </w:r>
          </w:p>
        </w:tc>
        <w:tc>
          <w:tcPr>
            <w:tcW w:w="0" w:type="auto"/>
            <w:vAlign w:val="center"/>
            <w:hideMark/>
          </w:tcPr>
          <w:p w14:paraId="24F1C99D" w14:textId="77777777" w:rsidR="00AB162A" w:rsidRPr="00A54185" w:rsidRDefault="00AB162A" w:rsidP="00FF5ED9">
            <w:pPr>
              <w:jc w:val="center"/>
              <w:rPr>
                <w:rFonts w:ascii="Century Gothic" w:hAnsi="Century Gothic" w:cs="Calibri"/>
                <w:color w:val="auto"/>
                <w:szCs w:val="16"/>
              </w:rPr>
            </w:pPr>
            <w:r w:rsidRPr="00A54185">
              <w:rPr>
                <w:rFonts w:ascii="Century Gothic" w:hAnsi="Century Gothic" w:cs="Calibri"/>
                <w:color w:val="auto"/>
                <w:szCs w:val="16"/>
              </w:rPr>
              <w:t>Показник</w:t>
            </w:r>
          </w:p>
        </w:tc>
        <w:tc>
          <w:tcPr>
            <w:tcW w:w="0" w:type="auto"/>
            <w:vAlign w:val="center"/>
            <w:hideMark/>
          </w:tcPr>
          <w:p w14:paraId="6AD0553D" w14:textId="77777777" w:rsidR="00AB162A" w:rsidRPr="00A54185" w:rsidRDefault="00AB162A" w:rsidP="00FF5ED9">
            <w:pPr>
              <w:jc w:val="center"/>
              <w:rPr>
                <w:rFonts w:ascii="Century Gothic" w:hAnsi="Century Gothic" w:cs="Calibri"/>
                <w:color w:val="auto"/>
                <w:szCs w:val="16"/>
              </w:rPr>
            </w:pPr>
            <w:r w:rsidRPr="00A54185">
              <w:rPr>
                <w:rFonts w:ascii="Century Gothic" w:hAnsi="Century Gothic" w:cs="Calibri"/>
                <w:color w:val="auto"/>
                <w:szCs w:val="16"/>
              </w:rPr>
              <w:t>Од. вим.</w:t>
            </w:r>
          </w:p>
        </w:tc>
        <w:tc>
          <w:tcPr>
            <w:tcW w:w="0" w:type="auto"/>
          </w:tcPr>
          <w:p w14:paraId="5562F0C2" w14:textId="77777777" w:rsidR="00AB162A" w:rsidRPr="00A54185" w:rsidRDefault="00AB162A" w:rsidP="00FF5ED9">
            <w:pPr>
              <w:jc w:val="center"/>
              <w:rPr>
                <w:rFonts w:ascii="Century Gothic" w:hAnsi="Century Gothic" w:cs="Calibri"/>
                <w:szCs w:val="16"/>
              </w:rPr>
            </w:pPr>
            <w:r w:rsidRPr="00A54185">
              <w:rPr>
                <w:rFonts w:ascii="Century Gothic" w:hAnsi="Century Gothic"/>
                <w:color w:val="auto"/>
                <w:szCs w:val="16"/>
              </w:rPr>
              <w:t>2017</w:t>
            </w:r>
          </w:p>
        </w:tc>
        <w:tc>
          <w:tcPr>
            <w:tcW w:w="0" w:type="auto"/>
          </w:tcPr>
          <w:p w14:paraId="4FBB1605" w14:textId="77777777" w:rsidR="00AB162A" w:rsidRPr="00A54185" w:rsidRDefault="00AB162A" w:rsidP="00FF5ED9">
            <w:pPr>
              <w:jc w:val="center"/>
              <w:rPr>
                <w:rFonts w:ascii="Century Gothic" w:hAnsi="Century Gothic" w:cs="Calibri"/>
                <w:color w:val="auto"/>
                <w:szCs w:val="16"/>
              </w:rPr>
            </w:pPr>
            <w:r w:rsidRPr="00A54185">
              <w:rPr>
                <w:rFonts w:ascii="Century Gothic" w:hAnsi="Century Gothic"/>
                <w:color w:val="auto"/>
                <w:szCs w:val="16"/>
              </w:rPr>
              <w:t>2018</w:t>
            </w:r>
          </w:p>
        </w:tc>
        <w:tc>
          <w:tcPr>
            <w:tcW w:w="0" w:type="auto"/>
          </w:tcPr>
          <w:p w14:paraId="5748ABF6" w14:textId="77777777" w:rsidR="00AB162A" w:rsidRPr="00A54185" w:rsidRDefault="00AB162A" w:rsidP="00FF5ED9">
            <w:pPr>
              <w:jc w:val="center"/>
              <w:rPr>
                <w:rFonts w:ascii="Century Gothic" w:hAnsi="Century Gothic" w:cs="Calibri"/>
                <w:color w:val="auto"/>
                <w:szCs w:val="16"/>
              </w:rPr>
            </w:pPr>
            <w:r w:rsidRPr="00A54185">
              <w:rPr>
                <w:rFonts w:ascii="Century Gothic" w:hAnsi="Century Gothic"/>
                <w:color w:val="auto"/>
                <w:szCs w:val="16"/>
              </w:rPr>
              <w:t>2019</w:t>
            </w:r>
          </w:p>
        </w:tc>
        <w:tc>
          <w:tcPr>
            <w:tcW w:w="0" w:type="auto"/>
          </w:tcPr>
          <w:p w14:paraId="19F9D6A9" w14:textId="77777777" w:rsidR="00AB162A" w:rsidRPr="00A54185" w:rsidRDefault="00AB162A" w:rsidP="00FF5ED9">
            <w:pPr>
              <w:jc w:val="center"/>
              <w:rPr>
                <w:rFonts w:ascii="Century Gothic" w:hAnsi="Century Gothic" w:cs="Calibri"/>
                <w:color w:val="auto"/>
                <w:szCs w:val="16"/>
              </w:rPr>
            </w:pPr>
            <w:r w:rsidRPr="00A54185">
              <w:rPr>
                <w:rFonts w:ascii="Century Gothic" w:hAnsi="Century Gothic"/>
                <w:color w:val="auto"/>
                <w:szCs w:val="16"/>
              </w:rPr>
              <w:t>2020</w:t>
            </w:r>
          </w:p>
        </w:tc>
        <w:tc>
          <w:tcPr>
            <w:tcW w:w="0" w:type="auto"/>
            <w:vAlign w:val="center"/>
          </w:tcPr>
          <w:p w14:paraId="20ACC027" w14:textId="77777777" w:rsidR="00AB162A" w:rsidRPr="00A54185" w:rsidRDefault="00AB162A" w:rsidP="00FF5ED9">
            <w:pPr>
              <w:jc w:val="center"/>
              <w:rPr>
                <w:rFonts w:ascii="Century Gothic" w:hAnsi="Century Gothic" w:cs="Calibri"/>
                <w:color w:val="auto"/>
                <w:szCs w:val="16"/>
              </w:rPr>
            </w:pPr>
            <w:r w:rsidRPr="00A54185">
              <w:rPr>
                <w:rFonts w:ascii="Century Gothic" w:hAnsi="Century Gothic"/>
                <w:color w:val="auto"/>
                <w:szCs w:val="16"/>
              </w:rPr>
              <w:t>2021</w:t>
            </w:r>
          </w:p>
        </w:tc>
        <w:tc>
          <w:tcPr>
            <w:tcW w:w="0" w:type="auto"/>
            <w:vAlign w:val="center"/>
          </w:tcPr>
          <w:p w14:paraId="1E5458D5" w14:textId="77777777" w:rsidR="00AB162A" w:rsidRPr="00A54185" w:rsidRDefault="00AB162A" w:rsidP="00FF5ED9">
            <w:pPr>
              <w:jc w:val="center"/>
              <w:rPr>
                <w:rFonts w:ascii="Century Gothic" w:hAnsi="Century Gothic" w:cs="Calibri"/>
                <w:color w:val="auto"/>
                <w:szCs w:val="16"/>
              </w:rPr>
            </w:pPr>
            <w:r w:rsidRPr="00A54185">
              <w:rPr>
                <w:rFonts w:ascii="Century Gothic" w:hAnsi="Century Gothic"/>
                <w:color w:val="auto"/>
                <w:szCs w:val="16"/>
              </w:rPr>
              <w:t>2022</w:t>
            </w:r>
          </w:p>
        </w:tc>
        <w:tc>
          <w:tcPr>
            <w:tcW w:w="0" w:type="auto"/>
            <w:vAlign w:val="center"/>
          </w:tcPr>
          <w:p w14:paraId="24E0B3DB" w14:textId="77777777" w:rsidR="00AB162A" w:rsidRPr="00A54185" w:rsidRDefault="00AB162A" w:rsidP="00FF5ED9">
            <w:pPr>
              <w:jc w:val="center"/>
              <w:rPr>
                <w:rFonts w:ascii="Century Gothic" w:hAnsi="Century Gothic" w:cs="Calibri"/>
                <w:color w:val="auto"/>
                <w:szCs w:val="16"/>
              </w:rPr>
            </w:pPr>
            <w:r w:rsidRPr="00A54185">
              <w:rPr>
                <w:rFonts w:ascii="Century Gothic" w:hAnsi="Century Gothic"/>
                <w:color w:val="auto"/>
                <w:szCs w:val="16"/>
              </w:rPr>
              <w:t>2023</w:t>
            </w:r>
          </w:p>
        </w:tc>
      </w:tr>
      <w:tr w:rsidR="00AB162A" w:rsidRPr="00A54185" w14:paraId="01C3C323" w14:textId="77777777" w:rsidTr="00FF5ED9">
        <w:trPr>
          <w:trHeight w:val="22"/>
        </w:trPr>
        <w:tc>
          <w:tcPr>
            <w:tcW w:w="0" w:type="auto"/>
            <w:vMerge w:val="restart"/>
            <w:noWrap/>
            <w:vAlign w:val="center"/>
            <w:hideMark/>
          </w:tcPr>
          <w:p w14:paraId="2261C183" w14:textId="77777777" w:rsidR="00AB162A" w:rsidRPr="00A54185" w:rsidRDefault="00AB162A" w:rsidP="00FF5ED9">
            <w:pPr>
              <w:jc w:val="center"/>
              <w:rPr>
                <w:rFonts w:cs="Calibri"/>
                <w:color w:val="auto"/>
                <w:szCs w:val="16"/>
              </w:rPr>
            </w:pPr>
            <w:r w:rsidRPr="00A54185">
              <w:rPr>
                <w:rFonts w:cs="Calibri"/>
                <w:color w:val="auto"/>
                <w:szCs w:val="16"/>
              </w:rPr>
              <w:t>1</w:t>
            </w:r>
          </w:p>
        </w:tc>
        <w:tc>
          <w:tcPr>
            <w:tcW w:w="0" w:type="auto"/>
            <w:vMerge w:val="restart"/>
            <w:noWrap/>
            <w:vAlign w:val="center"/>
            <w:hideMark/>
          </w:tcPr>
          <w:p w14:paraId="1B49845A" w14:textId="77777777" w:rsidR="00AB162A" w:rsidRPr="00A54185" w:rsidRDefault="00AB162A" w:rsidP="00FF5ED9">
            <w:pPr>
              <w:rPr>
                <w:rFonts w:cs="Calibri"/>
                <w:color w:val="auto"/>
                <w:szCs w:val="16"/>
              </w:rPr>
            </w:pPr>
            <w:r w:rsidRPr="00A54185">
              <w:rPr>
                <w:color w:val="auto"/>
                <w:szCs w:val="16"/>
              </w:rPr>
              <w:t>Електроенергія</w:t>
            </w:r>
          </w:p>
        </w:tc>
        <w:tc>
          <w:tcPr>
            <w:tcW w:w="0" w:type="auto"/>
            <w:noWrap/>
            <w:vAlign w:val="center"/>
            <w:hideMark/>
          </w:tcPr>
          <w:p w14:paraId="6E67284A" w14:textId="77777777" w:rsidR="00AB162A" w:rsidRPr="00A54185" w:rsidRDefault="00AB162A" w:rsidP="00FF5ED9">
            <w:pPr>
              <w:jc w:val="center"/>
              <w:rPr>
                <w:rFonts w:cs="Calibri"/>
                <w:color w:val="auto"/>
                <w:szCs w:val="16"/>
              </w:rPr>
            </w:pPr>
            <w:r w:rsidRPr="00A54185">
              <w:rPr>
                <w:color w:val="auto"/>
                <w:szCs w:val="16"/>
              </w:rPr>
              <w:t>млн грн</w:t>
            </w:r>
          </w:p>
        </w:tc>
        <w:tc>
          <w:tcPr>
            <w:tcW w:w="0" w:type="auto"/>
            <w:vAlign w:val="center"/>
          </w:tcPr>
          <w:p w14:paraId="0681968C" w14:textId="77777777" w:rsidR="00AB162A" w:rsidRPr="00A54185" w:rsidRDefault="00AB162A" w:rsidP="00FF5ED9">
            <w:pPr>
              <w:jc w:val="center"/>
              <w:rPr>
                <w:szCs w:val="16"/>
              </w:rPr>
            </w:pPr>
            <w:r w:rsidRPr="00A54185">
              <w:rPr>
                <w:szCs w:val="16"/>
              </w:rPr>
              <w:t>24,4</w:t>
            </w:r>
          </w:p>
        </w:tc>
        <w:tc>
          <w:tcPr>
            <w:tcW w:w="0" w:type="auto"/>
            <w:vAlign w:val="center"/>
          </w:tcPr>
          <w:p w14:paraId="34792F7C" w14:textId="77777777" w:rsidR="00AB162A" w:rsidRPr="00A54185" w:rsidRDefault="00AB162A" w:rsidP="00FF5ED9">
            <w:pPr>
              <w:jc w:val="center"/>
              <w:rPr>
                <w:color w:val="auto"/>
                <w:szCs w:val="16"/>
              </w:rPr>
            </w:pPr>
            <w:r w:rsidRPr="00A54185">
              <w:rPr>
                <w:szCs w:val="16"/>
              </w:rPr>
              <w:t>25,8</w:t>
            </w:r>
          </w:p>
        </w:tc>
        <w:tc>
          <w:tcPr>
            <w:tcW w:w="0" w:type="auto"/>
            <w:vAlign w:val="center"/>
          </w:tcPr>
          <w:p w14:paraId="281F6B7C" w14:textId="77777777" w:rsidR="00AB162A" w:rsidRPr="00A54185" w:rsidRDefault="00AB162A" w:rsidP="00FF5ED9">
            <w:pPr>
              <w:jc w:val="center"/>
              <w:rPr>
                <w:color w:val="auto"/>
                <w:szCs w:val="16"/>
              </w:rPr>
            </w:pPr>
            <w:r w:rsidRPr="00A54185">
              <w:rPr>
                <w:szCs w:val="16"/>
              </w:rPr>
              <w:t>26,6</w:t>
            </w:r>
          </w:p>
        </w:tc>
        <w:tc>
          <w:tcPr>
            <w:tcW w:w="0" w:type="auto"/>
            <w:vAlign w:val="center"/>
          </w:tcPr>
          <w:p w14:paraId="586B39CE" w14:textId="77777777" w:rsidR="00AB162A" w:rsidRPr="00A54185" w:rsidRDefault="00AB162A" w:rsidP="00FF5ED9">
            <w:pPr>
              <w:jc w:val="center"/>
              <w:rPr>
                <w:color w:val="auto"/>
                <w:szCs w:val="16"/>
              </w:rPr>
            </w:pPr>
            <w:r w:rsidRPr="00A54185">
              <w:rPr>
                <w:szCs w:val="16"/>
              </w:rPr>
              <w:t>27,7</w:t>
            </w:r>
          </w:p>
        </w:tc>
        <w:tc>
          <w:tcPr>
            <w:tcW w:w="0" w:type="auto"/>
            <w:vAlign w:val="center"/>
          </w:tcPr>
          <w:p w14:paraId="249571CC" w14:textId="77777777" w:rsidR="00AB162A" w:rsidRPr="00A54185" w:rsidRDefault="00AB162A" w:rsidP="00FF5ED9">
            <w:pPr>
              <w:jc w:val="center"/>
              <w:rPr>
                <w:color w:val="auto"/>
                <w:szCs w:val="16"/>
              </w:rPr>
            </w:pPr>
            <w:r w:rsidRPr="00A54185">
              <w:rPr>
                <w:szCs w:val="16"/>
              </w:rPr>
              <w:t>29,7</w:t>
            </w:r>
          </w:p>
        </w:tc>
        <w:tc>
          <w:tcPr>
            <w:tcW w:w="0" w:type="auto"/>
            <w:vAlign w:val="center"/>
          </w:tcPr>
          <w:p w14:paraId="143B7069" w14:textId="77777777" w:rsidR="00AB162A" w:rsidRPr="00A54185" w:rsidRDefault="00AB162A" w:rsidP="00FF5ED9">
            <w:pPr>
              <w:jc w:val="center"/>
              <w:rPr>
                <w:color w:val="auto"/>
                <w:szCs w:val="16"/>
              </w:rPr>
            </w:pPr>
            <w:r w:rsidRPr="00A54185">
              <w:rPr>
                <w:szCs w:val="16"/>
              </w:rPr>
              <w:t>28,9</w:t>
            </w:r>
          </w:p>
        </w:tc>
        <w:tc>
          <w:tcPr>
            <w:tcW w:w="0" w:type="auto"/>
            <w:vAlign w:val="center"/>
          </w:tcPr>
          <w:p w14:paraId="475422B1" w14:textId="77777777" w:rsidR="00AB162A" w:rsidRPr="00A54185" w:rsidRDefault="00AB162A" w:rsidP="00FF5ED9">
            <w:pPr>
              <w:jc w:val="center"/>
              <w:rPr>
                <w:color w:val="auto"/>
                <w:szCs w:val="16"/>
              </w:rPr>
            </w:pPr>
            <w:r w:rsidRPr="00A54185">
              <w:rPr>
                <w:szCs w:val="16"/>
              </w:rPr>
              <w:t>25,4</w:t>
            </w:r>
          </w:p>
        </w:tc>
      </w:tr>
      <w:tr w:rsidR="007009B3" w:rsidRPr="00A54185" w14:paraId="566345A3" w14:textId="77777777" w:rsidTr="00FF5ED9">
        <w:trPr>
          <w:trHeight w:val="22"/>
        </w:trPr>
        <w:tc>
          <w:tcPr>
            <w:tcW w:w="0" w:type="auto"/>
            <w:vMerge/>
            <w:noWrap/>
            <w:vAlign w:val="center"/>
          </w:tcPr>
          <w:p w14:paraId="4E21B93B" w14:textId="77777777" w:rsidR="00AB162A" w:rsidRPr="00A54185" w:rsidRDefault="00AB162A" w:rsidP="00FF5ED9">
            <w:pPr>
              <w:jc w:val="center"/>
              <w:rPr>
                <w:rFonts w:cs="Calibri"/>
                <w:color w:val="auto"/>
                <w:szCs w:val="16"/>
              </w:rPr>
            </w:pPr>
          </w:p>
        </w:tc>
        <w:tc>
          <w:tcPr>
            <w:tcW w:w="0" w:type="auto"/>
            <w:vMerge/>
            <w:noWrap/>
            <w:vAlign w:val="center"/>
          </w:tcPr>
          <w:p w14:paraId="7ECBEA05" w14:textId="77777777" w:rsidR="00AB162A" w:rsidRPr="00A54185" w:rsidRDefault="00AB162A" w:rsidP="00FF5ED9">
            <w:pPr>
              <w:rPr>
                <w:rFonts w:cs="Calibri"/>
                <w:color w:val="auto"/>
                <w:szCs w:val="16"/>
              </w:rPr>
            </w:pPr>
          </w:p>
        </w:tc>
        <w:tc>
          <w:tcPr>
            <w:tcW w:w="0" w:type="auto"/>
            <w:noWrap/>
            <w:vAlign w:val="center"/>
          </w:tcPr>
          <w:p w14:paraId="6FDDADA3" w14:textId="77777777" w:rsidR="00AB162A" w:rsidRPr="00A54185" w:rsidRDefault="00AB162A" w:rsidP="00FF5ED9">
            <w:pPr>
              <w:jc w:val="center"/>
              <w:rPr>
                <w:color w:val="auto"/>
                <w:szCs w:val="16"/>
              </w:rPr>
            </w:pPr>
            <w:r w:rsidRPr="00A54185">
              <w:rPr>
                <w:color w:val="auto"/>
                <w:szCs w:val="16"/>
              </w:rPr>
              <w:t>тис. євро</w:t>
            </w:r>
          </w:p>
        </w:tc>
        <w:tc>
          <w:tcPr>
            <w:tcW w:w="0" w:type="auto"/>
            <w:vAlign w:val="center"/>
          </w:tcPr>
          <w:p w14:paraId="265B2EBE" w14:textId="77777777" w:rsidR="00AB162A" w:rsidRPr="00A54185" w:rsidRDefault="00AB162A" w:rsidP="00FF5ED9">
            <w:pPr>
              <w:jc w:val="center"/>
              <w:rPr>
                <w:szCs w:val="16"/>
              </w:rPr>
            </w:pPr>
            <w:r w:rsidRPr="00A54185">
              <w:rPr>
                <w:szCs w:val="16"/>
              </w:rPr>
              <w:t>814</w:t>
            </w:r>
          </w:p>
        </w:tc>
        <w:tc>
          <w:tcPr>
            <w:tcW w:w="0" w:type="auto"/>
            <w:vAlign w:val="center"/>
          </w:tcPr>
          <w:p w14:paraId="131CF17D" w14:textId="77777777" w:rsidR="00AB162A" w:rsidRPr="00A54185" w:rsidRDefault="00AB162A" w:rsidP="00FF5ED9">
            <w:pPr>
              <w:jc w:val="center"/>
              <w:rPr>
                <w:color w:val="auto"/>
                <w:szCs w:val="16"/>
              </w:rPr>
            </w:pPr>
            <w:r w:rsidRPr="00A54185">
              <w:rPr>
                <w:szCs w:val="16"/>
              </w:rPr>
              <w:t>804</w:t>
            </w:r>
          </w:p>
        </w:tc>
        <w:tc>
          <w:tcPr>
            <w:tcW w:w="0" w:type="auto"/>
            <w:vAlign w:val="center"/>
          </w:tcPr>
          <w:p w14:paraId="5869004E" w14:textId="77777777" w:rsidR="00AB162A" w:rsidRPr="00A54185" w:rsidRDefault="00AB162A" w:rsidP="00FF5ED9">
            <w:pPr>
              <w:jc w:val="center"/>
              <w:rPr>
                <w:color w:val="auto"/>
                <w:szCs w:val="16"/>
              </w:rPr>
            </w:pPr>
            <w:r w:rsidRPr="00A54185">
              <w:rPr>
                <w:szCs w:val="16"/>
              </w:rPr>
              <w:t>917</w:t>
            </w:r>
          </w:p>
        </w:tc>
        <w:tc>
          <w:tcPr>
            <w:tcW w:w="0" w:type="auto"/>
            <w:vAlign w:val="center"/>
          </w:tcPr>
          <w:p w14:paraId="4F3D9D81" w14:textId="77777777" w:rsidR="00AB162A" w:rsidRPr="00A54185" w:rsidRDefault="00AB162A" w:rsidP="00FF5ED9">
            <w:pPr>
              <w:jc w:val="center"/>
              <w:rPr>
                <w:color w:val="auto"/>
                <w:szCs w:val="16"/>
              </w:rPr>
            </w:pPr>
            <w:r w:rsidRPr="00A54185">
              <w:rPr>
                <w:szCs w:val="16"/>
              </w:rPr>
              <w:t>899</w:t>
            </w:r>
          </w:p>
        </w:tc>
        <w:tc>
          <w:tcPr>
            <w:tcW w:w="0" w:type="auto"/>
            <w:vAlign w:val="center"/>
          </w:tcPr>
          <w:p w14:paraId="09D050A8" w14:textId="77777777" w:rsidR="00AB162A" w:rsidRPr="00A54185" w:rsidRDefault="00AB162A" w:rsidP="00FF5ED9">
            <w:pPr>
              <w:jc w:val="center"/>
              <w:rPr>
                <w:color w:val="auto"/>
                <w:szCs w:val="16"/>
              </w:rPr>
            </w:pPr>
            <w:r w:rsidRPr="00A54185">
              <w:rPr>
                <w:szCs w:val="16"/>
              </w:rPr>
              <w:t>918</w:t>
            </w:r>
          </w:p>
        </w:tc>
        <w:tc>
          <w:tcPr>
            <w:tcW w:w="0" w:type="auto"/>
            <w:vAlign w:val="center"/>
          </w:tcPr>
          <w:p w14:paraId="17B2FB00" w14:textId="77777777" w:rsidR="00AB162A" w:rsidRPr="00A54185" w:rsidRDefault="00AB162A" w:rsidP="00FF5ED9">
            <w:pPr>
              <w:jc w:val="center"/>
              <w:rPr>
                <w:color w:val="auto"/>
                <w:szCs w:val="16"/>
              </w:rPr>
            </w:pPr>
            <w:r w:rsidRPr="00A54185">
              <w:rPr>
                <w:szCs w:val="16"/>
              </w:rPr>
              <w:t>850</w:t>
            </w:r>
          </w:p>
        </w:tc>
        <w:tc>
          <w:tcPr>
            <w:tcW w:w="0" w:type="auto"/>
            <w:vAlign w:val="center"/>
          </w:tcPr>
          <w:p w14:paraId="4853EACB" w14:textId="77777777" w:rsidR="00AB162A" w:rsidRPr="00A54185" w:rsidRDefault="00AB162A" w:rsidP="00FF5ED9">
            <w:pPr>
              <w:jc w:val="center"/>
              <w:rPr>
                <w:color w:val="auto"/>
                <w:szCs w:val="16"/>
              </w:rPr>
            </w:pPr>
            <w:r w:rsidRPr="00A54185">
              <w:rPr>
                <w:szCs w:val="16"/>
              </w:rPr>
              <w:t>643</w:t>
            </w:r>
          </w:p>
        </w:tc>
      </w:tr>
      <w:tr w:rsidR="007009B3" w:rsidRPr="00A54185" w14:paraId="480ECC30" w14:textId="77777777" w:rsidTr="00FF5ED9">
        <w:trPr>
          <w:trHeight w:val="22"/>
        </w:trPr>
        <w:tc>
          <w:tcPr>
            <w:tcW w:w="0" w:type="auto"/>
            <w:vMerge w:val="restart"/>
            <w:noWrap/>
            <w:vAlign w:val="center"/>
          </w:tcPr>
          <w:p w14:paraId="39735A87" w14:textId="77777777" w:rsidR="00AB162A" w:rsidRPr="00A54185" w:rsidRDefault="00AB162A" w:rsidP="00FF5ED9">
            <w:pPr>
              <w:jc w:val="center"/>
              <w:rPr>
                <w:rFonts w:cs="Calibri"/>
                <w:color w:val="auto"/>
                <w:szCs w:val="16"/>
              </w:rPr>
            </w:pPr>
            <w:r w:rsidRPr="00A54185">
              <w:rPr>
                <w:rFonts w:cs="Calibri"/>
                <w:color w:val="auto"/>
                <w:szCs w:val="16"/>
              </w:rPr>
              <w:t>2</w:t>
            </w:r>
          </w:p>
        </w:tc>
        <w:tc>
          <w:tcPr>
            <w:tcW w:w="0" w:type="auto"/>
            <w:vMerge w:val="restart"/>
            <w:noWrap/>
            <w:vAlign w:val="center"/>
          </w:tcPr>
          <w:p w14:paraId="1964BE7E" w14:textId="77777777" w:rsidR="00AB162A" w:rsidRPr="00A54185" w:rsidRDefault="00AB162A" w:rsidP="00FF5ED9">
            <w:pPr>
              <w:rPr>
                <w:rFonts w:cs="Calibri"/>
                <w:color w:val="auto"/>
                <w:szCs w:val="16"/>
              </w:rPr>
            </w:pPr>
            <w:r w:rsidRPr="00A54185">
              <w:rPr>
                <w:rFonts w:cs="Calibri"/>
                <w:color w:val="auto"/>
                <w:szCs w:val="16"/>
              </w:rPr>
              <w:t>Природний газ</w:t>
            </w:r>
          </w:p>
        </w:tc>
        <w:tc>
          <w:tcPr>
            <w:tcW w:w="0" w:type="auto"/>
            <w:noWrap/>
            <w:vAlign w:val="center"/>
          </w:tcPr>
          <w:p w14:paraId="48ECAC42" w14:textId="77777777" w:rsidR="00AB162A" w:rsidRPr="00A54185" w:rsidRDefault="00AB162A" w:rsidP="00FF5ED9">
            <w:pPr>
              <w:jc w:val="center"/>
              <w:rPr>
                <w:color w:val="auto"/>
                <w:szCs w:val="16"/>
              </w:rPr>
            </w:pPr>
            <w:r w:rsidRPr="00A54185">
              <w:rPr>
                <w:color w:val="auto"/>
                <w:szCs w:val="16"/>
              </w:rPr>
              <w:t>млн грн</w:t>
            </w:r>
          </w:p>
        </w:tc>
        <w:tc>
          <w:tcPr>
            <w:tcW w:w="0" w:type="auto"/>
            <w:vAlign w:val="center"/>
          </w:tcPr>
          <w:p w14:paraId="3A993A91" w14:textId="77777777" w:rsidR="00AB162A" w:rsidRPr="00A54185" w:rsidRDefault="00AB162A" w:rsidP="00FF5ED9">
            <w:pPr>
              <w:jc w:val="center"/>
              <w:rPr>
                <w:szCs w:val="16"/>
              </w:rPr>
            </w:pPr>
            <w:r w:rsidRPr="00A54185">
              <w:rPr>
                <w:szCs w:val="16"/>
              </w:rPr>
              <w:t>83,6</w:t>
            </w:r>
          </w:p>
        </w:tc>
        <w:tc>
          <w:tcPr>
            <w:tcW w:w="0" w:type="auto"/>
            <w:vAlign w:val="center"/>
          </w:tcPr>
          <w:p w14:paraId="2368974E" w14:textId="77777777" w:rsidR="00AB162A" w:rsidRPr="00A54185" w:rsidRDefault="00AB162A" w:rsidP="00FF5ED9">
            <w:pPr>
              <w:jc w:val="center"/>
              <w:rPr>
                <w:color w:val="auto"/>
                <w:szCs w:val="16"/>
              </w:rPr>
            </w:pPr>
            <w:r w:rsidRPr="00A54185">
              <w:rPr>
                <w:szCs w:val="16"/>
              </w:rPr>
              <w:t>78,0</w:t>
            </w:r>
          </w:p>
        </w:tc>
        <w:tc>
          <w:tcPr>
            <w:tcW w:w="0" w:type="auto"/>
            <w:vAlign w:val="center"/>
          </w:tcPr>
          <w:p w14:paraId="7E8161E0" w14:textId="77777777" w:rsidR="00AB162A" w:rsidRPr="00A54185" w:rsidRDefault="00AB162A" w:rsidP="00FF5ED9">
            <w:pPr>
              <w:jc w:val="center"/>
              <w:rPr>
                <w:color w:val="auto"/>
                <w:szCs w:val="16"/>
              </w:rPr>
            </w:pPr>
            <w:r w:rsidRPr="00A54185">
              <w:rPr>
                <w:szCs w:val="16"/>
              </w:rPr>
              <w:t>80,7</w:t>
            </w:r>
          </w:p>
        </w:tc>
        <w:tc>
          <w:tcPr>
            <w:tcW w:w="0" w:type="auto"/>
            <w:vAlign w:val="center"/>
          </w:tcPr>
          <w:p w14:paraId="4494C6B6" w14:textId="77777777" w:rsidR="00AB162A" w:rsidRPr="00A54185" w:rsidRDefault="00AB162A" w:rsidP="00FF5ED9">
            <w:pPr>
              <w:jc w:val="center"/>
              <w:rPr>
                <w:color w:val="auto"/>
                <w:szCs w:val="16"/>
              </w:rPr>
            </w:pPr>
            <w:r w:rsidRPr="00A54185">
              <w:rPr>
                <w:szCs w:val="16"/>
              </w:rPr>
              <w:t>70,7</w:t>
            </w:r>
          </w:p>
        </w:tc>
        <w:tc>
          <w:tcPr>
            <w:tcW w:w="0" w:type="auto"/>
            <w:vAlign w:val="center"/>
          </w:tcPr>
          <w:p w14:paraId="1A98032B" w14:textId="77777777" w:rsidR="00AB162A" w:rsidRPr="00A54185" w:rsidRDefault="00AB162A" w:rsidP="00FF5ED9">
            <w:pPr>
              <w:jc w:val="center"/>
              <w:rPr>
                <w:color w:val="auto"/>
                <w:szCs w:val="16"/>
              </w:rPr>
            </w:pPr>
            <w:r w:rsidRPr="00A54185">
              <w:rPr>
                <w:szCs w:val="16"/>
              </w:rPr>
              <w:t>96,0</w:t>
            </w:r>
          </w:p>
        </w:tc>
        <w:tc>
          <w:tcPr>
            <w:tcW w:w="0" w:type="auto"/>
            <w:vAlign w:val="center"/>
          </w:tcPr>
          <w:p w14:paraId="54BE544C" w14:textId="77777777" w:rsidR="00AB162A" w:rsidRPr="00A54185" w:rsidRDefault="00AB162A" w:rsidP="00FF5ED9">
            <w:pPr>
              <w:jc w:val="center"/>
              <w:rPr>
                <w:color w:val="auto"/>
                <w:szCs w:val="16"/>
              </w:rPr>
            </w:pPr>
            <w:r w:rsidRPr="00A54185">
              <w:rPr>
                <w:szCs w:val="16"/>
              </w:rPr>
              <w:t>98,1</w:t>
            </w:r>
          </w:p>
        </w:tc>
        <w:tc>
          <w:tcPr>
            <w:tcW w:w="0" w:type="auto"/>
            <w:vAlign w:val="center"/>
          </w:tcPr>
          <w:p w14:paraId="24B4D2FC" w14:textId="77777777" w:rsidR="00AB162A" w:rsidRPr="00A54185" w:rsidRDefault="00AB162A" w:rsidP="00FF5ED9">
            <w:pPr>
              <w:jc w:val="center"/>
              <w:rPr>
                <w:color w:val="auto"/>
                <w:szCs w:val="16"/>
              </w:rPr>
            </w:pPr>
            <w:r w:rsidRPr="00A54185">
              <w:rPr>
                <w:szCs w:val="16"/>
              </w:rPr>
              <w:t>93,6</w:t>
            </w:r>
          </w:p>
        </w:tc>
      </w:tr>
      <w:tr w:rsidR="007009B3" w:rsidRPr="00A54185" w14:paraId="36216DFE" w14:textId="77777777" w:rsidTr="00FF5ED9">
        <w:trPr>
          <w:trHeight w:val="22"/>
        </w:trPr>
        <w:tc>
          <w:tcPr>
            <w:tcW w:w="0" w:type="auto"/>
            <w:vMerge/>
            <w:noWrap/>
            <w:vAlign w:val="center"/>
          </w:tcPr>
          <w:p w14:paraId="7ABC2194" w14:textId="77777777" w:rsidR="00AB162A" w:rsidRPr="00A54185" w:rsidRDefault="00AB162A" w:rsidP="00FF5ED9">
            <w:pPr>
              <w:jc w:val="center"/>
              <w:rPr>
                <w:rFonts w:cs="Calibri"/>
                <w:color w:val="auto"/>
                <w:szCs w:val="16"/>
              </w:rPr>
            </w:pPr>
          </w:p>
        </w:tc>
        <w:tc>
          <w:tcPr>
            <w:tcW w:w="0" w:type="auto"/>
            <w:vMerge/>
            <w:noWrap/>
            <w:vAlign w:val="center"/>
          </w:tcPr>
          <w:p w14:paraId="1E612A4C" w14:textId="77777777" w:rsidR="00AB162A" w:rsidRPr="00A54185" w:rsidRDefault="00AB162A" w:rsidP="00FF5ED9">
            <w:pPr>
              <w:rPr>
                <w:rFonts w:cs="Calibri"/>
                <w:color w:val="auto"/>
                <w:szCs w:val="16"/>
              </w:rPr>
            </w:pPr>
          </w:p>
        </w:tc>
        <w:tc>
          <w:tcPr>
            <w:tcW w:w="0" w:type="auto"/>
            <w:noWrap/>
            <w:vAlign w:val="center"/>
          </w:tcPr>
          <w:p w14:paraId="10A05F15" w14:textId="77777777" w:rsidR="00AB162A" w:rsidRPr="00A54185" w:rsidRDefault="00AB162A" w:rsidP="00FF5ED9">
            <w:pPr>
              <w:jc w:val="center"/>
              <w:rPr>
                <w:color w:val="auto"/>
                <w:szCs w:val="16"/>
              </w:rPr>
            </w:pPr>
            <w:r w:rsidRPr="00A54185">
              <w:rPr>
                <w:color w:val="auto"/>
                <w:szCs w:val="16"/>
              </w:rPr>
              <w:t>тис. євро</w:t>
            </w:r>
          </w:p>
        </w:tc>
        <w:tc>
          <w:tcPr>
            <w:tcW w:w="0" w:type="auto"/>
            <w:vAlign w:val="center"/>
          </w:tcPr>
          <w:p w14:paraId="736C6851" w14:textId="77777777" w:rsidR="00AB162A" w:rsidRPr="00A54185" w:rsidRDefault="00AB162A" w:rsidP="00FF5ED9">
            <w:pPr>
              <w:jc w:val="center"/>
              <w:rPr>
                <w:szCs w:val="16"/>
              </w:rPr>
            </w:pPr>
            <w:r w:rsidRPr="00A54185">
              <w:rPr>
                <w:szCs w:val="16"/>
              </w:rPr>
              <w:t>2 787</w:t>
            </w:r>
          </w:p>
        </w:tc>
        <w:tc>
          <w:tcPr>
            <w:tcW w:w="0" w:type="auto"/>
            <w:vAlign w:val="center"/>
          </w:tcPr>
          <w:p w14:paraId="20EAD467" w14:textId="77777777" w:rsidR="00AB162A" w:rsidRPr="00A54185" w:rsidRDefault="00AB162A" w:rsidP="00FF5ED9">
            <w:pPr>
              <w:jc w:val="center"/>
              <w:rPr>
                <w:color w:val="auto"/>
                <w:szCs w:val="16"/>
              </w:rPr>
            </w:pPr>
            <w:r w:rsidRPr="00A54185">
              <w:rPr>
                <w:szCs w:val="16"/>
              </w:rPr>
              <w:t>2 428</w:t>
            </w:r>
          </w:p>
        </w:tc>
        <w:tc>
          <w:tcPr>
            <w:tcW w:w="0" w:type="auto"/>
            <w:vAlign w:val="center"/>
          </w:tcPr>
          <w:p w14:paraId="6BE33953" w14:textId="77777777" w:rsidR="00AB162A" w:rsidRPr="00A54185" w:rsidRDefault="00AB162A" w:rsidP="00FF5ED9">
            <w:pPr>
              <w:jc w:val="center"/>
              <w:rPr>
                <w:color w:val="auto"/>
                <w:szCs w:val="16"/>
              </w:rPr>
            </w:pPr>
            <w:r w:rsidRPr="00A54185">
              <w:rPr>
                <w:szCs w:val="16"/>
              </w:rPr>
              <w:t>2 789</w:t>
            </w:r>
          </w:p>
        </w:tc>
        <w:tc>
          <w:tcPr>
            <w:tcW w:w="0" w:type="auto"/>
            <w:vAlign w:val="center"/>
          </w:tcPr>
          <w:p w14:paraId="071B110E" w14:textId="77777777" w:rsidR="00AB162A" w:rsidRPr="00A54185" w:rsidRDefault="00AB162A" w:rsidP="00FF5ED9">
            <w:pPr>
              <w:jc w:val="center"/>
              <w:rPr>
                <w:color w:val="auto"/>
                <w:szCs w:val="16"/>
              </w:rPr>
            </w:pPr>
            <w:r w:rsidRPr="00A54185">
              <w:rPr>
                <w:szCs w:val="16"/>
              </w:rPr>
              <w:t>2 295</w:t>
            </w:r>
          </w:p>
        </w:tc>
        <w:tc>
          <w:tcPr>
            <w:tcW w:w="0" w:type="auto"/>
            <w:vAlign w:val="center"/>
          </w:tcPr>
          <w:p w14:paraId="3469E8C7" w14:textId="77777777" w:rsidR="00AB162A" w:rsidRPr="00A54185" w:rsidRDefault="00AB162A" w:rsidP="00FF5ED9">
            <w:pPr>
              <w:jc w:val="center"/>
              <w:rPr>
                <w:color w:val="auto"/>
                <w:szCs w:val="16"/>
              </w:rPr>
            </w:pPr>
            <w:r w:rsidRPr="00A54185">
              <w:rPr>
                <w:szCs w:val="16"/>
              </w:rPr>
              <w:t>2 972</w:t>
            </w:r>
          </w:p>
        </w:tc>
        <w:tc>
          <w:tcPr>
            <w:tcW w:w="0" w:type="auto"/>
            <w:vAlign w:val="center"/>
          </w:tcPr>
          <w:p w14:paraId="5E13F7F4" w14:textId="77777777" w:rsidR="00AB162A" w:rsidRPr="00A54185" w:rsidRDefault="00AB162A" w:rsidP="00FF5ED9">
            <w:pPr>
              <w:jc w:val="center"/>
              <w:rPr>
                <w:color w:val="auto"/>
                <w:szCs w:val="16"/>
              </w:rPr>
            </w:pPr>
            <w:r w:rsidRPr="00A54185">
              <w:rPr>
                <w:szCs w:val="16"/>
              </w:rPr>
              <w:t>2 887</w:t>
            </w:r>
          </w:p>
        </w:tc>
        <w:tc>
          <w:tcPr>
            <w:tcW w:w="0" w:type="auto"/>
            <w:vAlign w:val="center"/>
          </w:tcPr>
          <w:p w14:paraId="3F1C276E" w14:textId="77777777" w:rsidR="00AB162A" w:rsidRPr="00A54185" w:rsidRDefault="00AB162A" w:rsidP="00FF5ED9">
            <w:pPr>
              <w:jc w:val="center"/>
              <w:rPr>
                <w:color w:val="auto"/>
                <w:szCs w:val="16"/>
              </w:rPr>
            </w:pPr>
            <w:r w:rsidRPr="00A54185">
              <w:rPr>
                <w:szCs w:val="16"/>
              </w:rPr>
              <w:t>2 366</w:t>
            </w:r>
          </w:p>
        </w:tc>
      </w:tr>
      <w:tr w:rsidR="007009B3" w:rsidRPr="00A54185" w14:paraId="66243D37" w14:textId="77777777" w:rsidTr="00FF5ED9">
        <w:trPr>
          <w:trHeight w:val="22"/>
        </w:trPr>
        <w:tc>
          <w:tcPr>
            <w:tcW w:w="0" w:type="auto"/>
            <w:vMerge w:val="restart"/>
            <w:noWrap/>
            <w:vAlign w:val="center"/>
          </w:tcPr>
          <w:p w14:paraId="3B858A9B" w14:textId="77777777" w:rsidR="00AB162A" w:rsidRPr="00A54185" w:rsidRDefault="00AB162A" w:rsidP="00FF5ED9">
            <w:pPr>
              <w:jc w:val="center"/>
              <w:rPr>
                <w:rFonts w:cs="Calibri"/>
                <w:color w:val="auto"/>
                <w:szCs w:val="16"/>
              </w:rPr>
            </w:pPr>
            <w:r w:rsidRPr="00A54185">
              <w:rPr>
                <w:rFonts w:cs="Calibri"/>
                <w:color w:val="auto"/>
                <w:szCs w:val="16"/>
              </w:rPr>
              <w:t>3</w:t>
            </w:r>
          </w:p>
        </w:tc>
        <w:tc>
          <w:tcPr>
            <w:tcW w:w="0" w:type="auto"/>
            <w:vMerge w:val="restart"/>
            <w:noWrap/>
            <w:vAlign w:val="center"/>
          </w:tcPr>
          <w:p w14:paraId="0D233447" w14:textId="77777777" w:rsidR="00AB162A" w:rsidRPr="00A54185" w:rsidRDefault="00AB162A" w:rsidP="00FF5ED9">
            <w:pPr>
              <w:rPr>
                <w:rFonts w:cs="Calibri"/>
                <w:color w:val="auto"/>
                <w:szCs w:val="16"/>
              </w:rPr>
            </w:pPr>
            <w:r w:rsidRPr="00A54185">
              <w:rPr>
                <w:color w:val="auto"/>
                <w:szCs w:val="16"/>
              </w:rPr>
              <w:t>Біопаливо та відходи</w:t>
            </w:r>
          </w:p>
        </w:tc>
        <w:tc>
          <w:tcPr>
            <w:tcW w:w="0" w:type="auto"/>
            <w:noWrap/>
            <w:vAlign w:val="center"/>
          </w:tcPr>
          <w:p w14:paraId="1A9944B6" w14:textId="77777777" w:rsidR="00AB162A" w:rsidRPr="00A54185" w:rsidRDefault="00AB162A" w:rsidP="00FF5ED9">
            <w:pPr>
              <w:jc w:val="center"/>
              <w:rPr>
                <w:color w:val="auto"/>
                <w:szCs w:val="16"/>
              </w:rPr>
            </w:pPr>
            <w:r w:rsidRPr="00A54185">
              <w:rPr>
                <w:color w:val="auto"/>
                <w:szCs w:val="16"/>
              </w:rPr>
              <w:t>млн грн</w:t>
            </w:r>
          </w:p>
        </w:tc>
        <w:tc>
          <w:tcPr>
            <w:tcW w:w="0" w:type="auto"/>
            <w:vAlign w:val="center"/>
          </w:tcPr>
          <w:p w14:paraId="04EDC772" w14:textId="77777777" w:rsidR="00AB162A" w:rsidRPr="00A54185" w:rsidRDefault="00AB162A" w:rsidP="00FF5ED9">
            <w:pPr>
              <w:jc w:val="center"/>
              <w:rPr>
                <w:szCs w:val="16"/>
              </w:rPr>
            </w:pPr>
            <w:r w:rsidRPr="00A54185">
              <w:rPr>
                <w:szCs w:val="16"/>
              </w:rPr>
              <w:t>26,1</w:t>
            </w:r>
          </w:p>
        </w:tc>
        <w:tc>
          <w:tcPr>
            <w:tcW w:w="0" w:type="auto"/>
            <w:vAlign w:val="center"/>
          </w:tcPr>
          <w:p w14:paraId="31092546" w14:textId="77777777" w:rsidR="00AB162A" w:rsidRPr="00A54185" w:rsidRDefault="00AB162A" w:rsidP="00FF5ED9">
            <w:pPr>
              <w:jc w:val="center"/>
              <w:rPr>
                <w:color w:val="auto"/>
                <w:szCs w:val="16"/>
              </w:rPr>
            </w:pPr>
            <w:r w:rsidRPr="00A54185">
              <w:rPr>
                <w:szCs w:val="16"/>
              </w:rPr>
              <w:t>23,7</w:t>
            </w:r>
          </w:p>
        </w:tc>
        <w:tc>
          <w:tcPr>
            <w:tcW w:w="0" w:type="auto"/>
            <w:vAlign w:val="center"/>
          </w:tcPr>
          <w:p w14:paraId="46E7C57F" w14:textId="77777777" w:rsidR="00AB162A" w:rsidRPr="00A54185" w:rsidRDefault="00AB162A" w:rsidP="00FF5ED9">
            <w:pPr>
              <w:jc w:val="center"/>
              <w:rPr>
                <w:color w:val="auto"/>
                <w:szCs w:val="16"/>
              </w:rPr>
            </w:pPr>
            <w:r w:rsidRPr="00A54185">
              <w:rPr>
                <w:szCs w:val="16"/>
              </w:rPr>
              <w:t>16,3</w:t>
            </w:r>
          </w:p>
        </w:tc>
        <w:tc>
          <w:tcPr>
            <w:tcW w:w="0" w:type="auto"/>
            <w:vAlign w:val="center"/>
          </w:tcPr>
          <w:p w14:paraId="44907586" w14:textId="77777777" w:rsidR="00AB162A" w:rsidRPr="00A54185" w:rsidRDefault="00AB162A" w:rsidP="00FF5ED9">
            <w:pPr>
              <w:jc w:val="center"/>
              <w:rPr>
                <w:color w:val="auto"/>
                <w:szCs w:val="16"/>
              </w:rPr>
            </w:pPr>
            <w:r w:rsidRPr="00A54185">
              <w:rPr>
                <w:szCs w:val="16"/>
              </w:rPr>
              <w:t>18,8</w:t>
            </w:r>
          </w:p>
        </w:tc>
        <w:tc>
          <w:tcPr>
            <w:tcW w:w="0" w:type="auto"/>
            <w:vAlign w:val="center"/>
          </w:tcPr>
          <w:p w14:paraId="74F96E18" w14:textId="77777777" w:rsidR="00AB162A" w:rsidRPr="00A54185" w:rsidRDefault="00AB162A" w:rsidP="00FF5ED9">
            <w:pPr>
              <w:jc w:val="center"/>
              <w:rPr>
                <w:color w:val="auto"/>
                <w:szCs w:val="16"/>
              </w:rPr>
            </w:pPr>
            <w:r w:rsidRPr="00A54185">
              <w:rPr>
                <w:szCs w:val="16"/>
              </w:rPr>
              <w:t>19,8</w:t>
            </w:r>
          </w:p>
        </w:tc>
        <w:tc>
          <w:tcPr>
            <w:tcW w:w="0" w:type="auto"/>
            <w:vAlign w:val="center"/>
          </w:tcPr>
          <w:p w14:paraId="20017573" w14:textId="77777777" w:rsidR="00AB162A" w:rsidRPr="00A54185" w:rsidRDefault="00AB162A" w:rsidP="00FF5ED9">
            <w:pPr>
              <w:jc w:val="center"/>
              <w:rPr>
                <w:color w:val="auto"/>
                <w:szCs w:val="16"/>
              </w:rPr>
            </w:pPr>
            <w:r w:rsidRPr="00A54185">
              <w:rPr>
                <w:szCs w:val="16"/>
              </w:rPr>
              <w:t>14,1</w:t>
            </w:r>
          </w:p>
        </w:tc>
        <w:tc>
          <w:tcPr>
            <w:tcW w:w="0" w:type="auto"/>
            <w:vAlign w:val="center"/>
          </w:tcPr>
          <w:p w14:paraId="73037173" w14:textId="77777777" w:rsidR="00AB162A" w:rsidRPr="00A54185" w:rsidRDefault="00AB162A" w:rsidP="00FF5ED9">
            <w:pPr>
              <w:jc w:val="center"/>
              <w:rPr>
                <w:color w:val="auto"/>
                <w:szCs w:val="16"/>
              </w:rPr>
            </w:pPr>
            <w:r w:rsidRPr="00A54185">
              <w:rPr>
                <w:szCs w:val="16"/>
              </w:rPr>
              <w:t>12,8</w:t>
            </w:r>
          </w:p>
        </w:tc>
      </w:tr>
      <w:tr w:rsidR="007009B3" w:rsidRPr="00A54185" w14:paraId="4A9EE3D4" w14:textId="77777777" w:rsidTr="00FF5ED9">
        <w:trPr>
          <w:trHeight w:val="22"/>
        </w:trPr>
        <w:tc>
          <w:tcPr>
            <w:tcW w:w="0" w:type="auto"/>
            <w:vMerge/>
            <w:noWrap/>
            <w:vAlign w:val="center"/>
          </w:tcPr>
          <w:p w14:paraId="174D4B50" w14:textId="77777777" w:rsidR="00AB162A" w:rsidRPr="00A54185" w:rsidRDefault="00AB162A" w:rsidP="00FF5ED9">
            <w:pPr>
              <w:jc w:val="center"/>
              <w:rPr>
                <w:rFonts w:cs="Calibri"/>
                <w:color w:val="auto"/>
                <w:szCs w:val="16"/>
              </w:rPr>
            </w:pPr>
          </w:p>
        </w:tc>
        <w:tc>
          <w:tcPr>
            <w:tcW w:w="0" w:type="auto"/>
            <w:vMerge/>
            <w:noWrap/>
            <w:vAlign w:val="center"/>
          </w:tcPr>
          <w:p w14:paraId="0B4EF7DC" w14:textId="77777777" w:rsidR="00AB162A" w:rsidRPr="00A54185" w:rsidRDefault="00AB162A" w:rsidP="00FF5ED9">
            <w:pPr>
              <w:rPr>
                <w:rFonts w:cs="Calibri"/>
                <w:color w:val="auto"/>
                <w:szCs w:val="16"/>
              </w:rPr>
            </w:pPr>
          </w:p>
        </w:tc>
        <w:tc>
          <w:tcPr>
            <w:tcW w:w="0" w:type="auto"/>
            <w:noWrap/>
            <w:vAlign w:val="center"/>
          </w:tcPr>
          <w:p w14:paraId="6F876472" w14:textId="77777777" w:rsidR="00AB162A" w:rsidRPr="00A54185" w:rsidRDefault="00AB162A" w:rsidP="00FF5ED9">
            <w:pPr>
              <w:jc w:val="center"/>
              <w:rPr>
                <w:color w:val="auto"/>
                <w:szCs w:val="16"/>
              </w:rPr>
            </w:pPr>
            <w:r w:rsidRPr="00A54185">
              <w:rPr>
                <w:color w:val="auto"/>
                <w:szCs w:val="16"/>
              </w:rPr>
              <w:t>тис. євро</w:t>
            </w:r>
          </w:p>
        </w:tc>
        <w:tc>
          <w:tcPr>
            <w:tcW w:w="0" w:type="auto"/>
            <w:vAlign w:val="center"/>
          </w:tcPr>
          <w:p w14:paraId="38256C17" w14:textId="77777777" w:rsidR="00AB162A" w:rsidRPr="00A54185" w:rsidRDefault="00AB162A" w:rsidP="00FF5ED9">
            <w:pPr>
              <w:jc w:val="center"/>
              <w:rPr>
                <w:szCs w:val="16"/>
              </w:rPr>
            </w:pPr>
            <w:r w:rsidRPr="00A54185">
              <w:rPr>
                <w:szCs w:val="16"/>
              </w:rPr>
              <w:t>870</w:t>
            </w:r>
          </w:p>
        </w:tc>
        <w:tc>
          <w:tcPr>
            <w:tcW w:w="0" w:type="auto"/>
            <w:vAlign w:val="center"/>
          </w:tcPr>
          <w:p w14:paraId="0EB07FCE" w14:textId="77777777" w:rsidR="00AB162A" w:rsidRPr="00A54185" w:rsidRDefault="00AB162A" w:rsidP="00FF5ED9">
            <w:pPr>
              <w:jc w:val="center"/>
              <w:rPr>
                <w:color w:val="auto"/>
                <w:szCs w:val="16"/>
              </w:rPr>
            </w:pPr>
            <w:r w:rsidRPr="00A54185">
              <w:rPr>
                <w:szCs w:val="16"/>
              </w:rPr>
              <w:t>738</w:t>
            </w:r>
          </w:p>
        </w:tc>
        <w:tc>
          <w:tcPr>
            <w:tcW w:w="0" w:type="auto"/>
            <w:vAlign w:val="center"/>
          </w:tcPr>
          <w:p w14:paraId="2423C653" w14:textId="77777777" w:rsidR="00AB162A" w:rsidRPr="00A54185" w:rsidRDefault="00AB162A" w:rsidP="00FF5ED9">
            <w:pPr>
              <w:jc w:val="center"/>
              <w:rPr>
                <w:color w:val="auto"/>
                <w:szCs w:val="16"/>
              </w:rPr>
            </w:pPr>
            <w:r w:rsidRPr="00A54185">
              <w:rPr>
                <w:szCs w:val="16"/>
              </w:rPr>
              <w:t>565</w:t>
            </w:r>
          </w:p>
        </w:tc>
        <w:tc>
          <w:tcPr>
            <w:tcW w:w="0" w:type="auto"/>
            <w:vAlign w:val="center"/>
          </w:tcPr>
          <w:p w14:paraId="0B7C1262" w14:textId="77777777" w:rsidR="00AB162A" w:rsidRPr="00A54185" w:rsidRDefault="00AB162A" w:rsidP="00FF5ED9">
            <w:pPr>
              <w:jc w:val="center"/>
              <w:rPr>
                <w:color w:val="auto"/>
                <w:szCs w:val="16"/>
              </w:rPr>
            </w:pPr>
            <w:r w:rsidRPr="00A54185">
              <w:rPr>
                <w:szCs w:val="16"/>
              </w:rPr>
              <w:t>610</w:t>
            </w:r>
          </w:p>
        </w:tc>
        <w:tc>
          <w:tcPr>
            <w:tcW w:w="0" w:type="auto"/>
            <w:vAlign w:val="center"/>
          </w:tcPr>
          <w:p w14:paraId="31D9DDDE" w14:textId="77777777" w:rsidR="00AB162A" w:rsidRPr="00A54185" w:rsidRDefault="00AB162A" w:rsidP="00FF5ED9">
            <w:pPr>
              <w:jc w:val="center"/>
              <w:rPr>
                <w:color w:val="auto"/>
                <w:szCs w:val="16"/>
              </w:rPr>
            </w:pPr>
            <w:r w:rsidRPr="00A54185">
              <w:rPr>
                <w:szCs w:val="16"/>
              </w:rPr>
              <w:t>612</w:t>
            </w:r>
          </w:p>
        </w:tc>
        <w:tc>
          <w:tcPr>
            <w:tcW w:w="0" w:type="auto"/>
            <w:vAlign w:val="center"/>
          </w:tcPr>
          <w:p w14:paraId="0E216432" w14:textId="77777777" w:rsidR="00AB162A" w:rsidRPr="00A54185" w:rsidRDefault="00AB162A" w:rsidP="00FF5ED9">
            <w:pPr>
              <w:jc w:val="center"/>
              <w:rPr>
                <w:color w:val="auto"/>
                <w:szCs w:val="16"/>
              </w:rPr>
            </w:pPr>
            <w:r w:rsidRPr="00A54185">
              <w:rPr>
                <w:szCs w:val="16"/>
              </w:rPr>
              <w:t>416</w:t>
            </w:r>
          </w:p>
        </w:tc>
        <w:tc>
          <w:tcPr>
            <w:tcW w:w="0" w:type="auto"/>
            <w:vAlign w:val="center"/>
          </w:tcPr>
          <w:p w14:paraId="320D7DC6" w14:textId="77777777" w:rsidR="00AB162A" w:rsidRPr="00A54185" w:rsidRDefault="00AB162A" w:rsidP="00FF5ED9">
            <w:pPr>
              <w:jc w:val="center"/>
              <w:rPr>
                <w:color w:val="auto"/>
                <w:szCs w:val="16"/>
              </w:rPr>
            </w:pPr>
            <w:r w:rsidRPr="00A54185">
              <w:rPr>
                <w:szCs w:val="16"/>
              </w:rPr>
              <w:t>325</w:t>
            </w:r>
          </w:p>
        </w:tc>
      </w:tr>
      <w:tr w:rsidR="00AB162A" w:rsidRPr="00A54185" w14:paraId="387B24A6" w14:textId="77777777" w:rsidTr="00FF5ED9">
        <w:trPr>
          <w:trHeight w:val="22"/>
        </w:trPr>
        <w:tc>
          <w:tcPr>
            <w:tcW w:w="0" w:type="auto"/>
            <w:vMerge w:val="restart"/>
            <w:noWrap/>
            <w:vAlign w:val="center"/>
            <w:hideMark/>
          </w:tcPr>
          <w:p w14:paraId="4C97201F" w14:textId="77777777" w:rsidR="00AB162A" w:rsidRPr="00A54185" w:rsidRDefault="00AB162A" w:rsidP="00FF5ED9">
            <w:pPr>
              <w:jc w:val="center"/>
              <w:rPr>
                <w:rFonts w:cs="Calibri"/>
                <w:b/>
                <w:bCs/>
                <w:color w:val="auto"/>
                <w:szCs w:val="16"/>
              </w:rPr>
            </w:pPr>
            <w:r w:rsidRPr="00A54185">
              <w:rPr>
                <w:rFonts w:cs="Calibri"/>
                <w:b/>
                <w:bCs/>
                <w:color w:val="auto"/>
                <w:szCs w:val="16"/>
              </w:rPr>
              <w:t>4</w:t>
            </w:r>
          </w:p>
        </w:tc>
        <w:tc>
          <w:tcPr>
            <w:tcW w:w="0" w:type="auto"/>
            <w:vMerge w:val="restart"/>
            <w:noWrap/>
            <w:vAlign w:val="center"/>
            <w:hideMark/>
          </w:tcPr>
          <w:p w14:paraId="5CB81283" w14:textId="77777777" w:rsidR="00AB162A" w:rsidRPr="00A54185" w:rsidRDefault="00AB162A" w:rsidP="00FF5ED9">
            <w:pPr>
              <w:jc w:val="center"/>
              <w:rPr>
                <w:rFonts w:cs="Calibri"/>
                <w:color w:val="auto"/>
                <w:szCs w:val="16"/>
              </w:rPr>
            </w:pPr>
            <w:r w:rsidRPr="00A54185">
              <w:rPr>
                <w:rFonts w:cs="Calibri"/>
                <w:b/>
                <w:bCs/>
                <w:color w:val="auto"/>
                <w:szCs w:val="16"/>
              </w:rPr>
              <w:t>Разом</w:t>
            </w:r>
          </w:p>
        </w:tc>
        <w:tc>
          <w:tcPr>
            <w:tcW w:w="0" w:type="auto"/>
            <w:noWrap/>
            <w:vAlign w:val="center"/>
            <w:hideMark/>
          </w:tcPr>
          <w:p w14:paraId="1CAB0FD9" w14:textId="77777777" w:rsidR="00AB162A" w:rsidRPr="00A54185" w:rsidRDefault="00AB162A" w:rsidP="00FF5ED9">
            <w:pPr>
              <w:jc w:val="center"/>
              <w:rPr>
                <w:rFonts w:cs="Calibri"/>
                <w:color w:val="auto"/>
                <w:szCs w:val="16"/>
              </w:rPr>
            </w:pPr>
            <w:r w:rsidRPr="00A54185">
              <w:rPr>
                <w:b/>
                <w:bCs/>
                <w:color w:val="auto"/>
                <w:szCs w:val="16"/>
              </w:rPr>
              <w:t>млн грн</w:t>
            </w:r>
          </w:p>
        </w:tc>
        <w:tc>
          <w:tcPr>
            <w:tcW w:w="0" w:type="auto"/>
            <w:vAlign w:val="center"/>
          </w:tcPr>
          <w:p w14:paraId="698BACA7" w14:textId="77777777" w:rsidR="00AB162A" w:rsidRPr="00A54185" w:rsidRDefault="00AB162A" w:rsidP="00FF5ED9">
            <w:pPr>
              <w:jc w:val="center"/>
              <w:rPr>
                <w:b/>
                <w:bCs/>
                <w:szCs w:val="16"/>
              </w:rPr>
            </w:pPr>
            <w:r w:rsidRPr="00A54185">
              <w:rPr>
                <w:szCs w:val="16"/>
              </w:rPr>
              <w:t>134,2</w:t>
            </w:r>
          </w:p>
        </w:tc>
        <w:tc>
          <w:tcPr>
            <w:tcW w:w="0" w:type="auto"/>
            <w:vAlign w:val="center"/>
          </w:tcPr>
          <w:p w14:paraId="2E6B850B" w14:textId="77777777" w:rsidR="00AB162A" w:rsidRPr="00A54185" w:rsidRDefault="00AB162A" w:rsidP="00FF5ED9">
            <w:pPr>
              <w:jc w:val="center"/>
              <w:rPr>
                <w:b/>
                <w:bCs/>
                <w:color w:val="auto"/>
                <w:szCs w:val="16"/>
              </w:rPr>
            </w:pPr>
            <w:r w:rsidRPr="00A54185">
              <w:rPr>
                <w:szCs w:val="16"/>
              </w:rPr>
              <w:t>127,6</w:t>
            </w:r>
          </w:p>
        </w:tc>
        <w:tc>
          <w:tcPr>
            <w:tcW w:w="0" w:type="auto"/>
            <w:vAlign w:val="center"/>
          </w:tcPr>
          <w:p w14:paraId="6DDBD2EE" w14:textId="77777777" w:rsidR="00AB162A" w:rsidRPr="00A54185" w:rsidRDefault="00AB162A" w:rsidP="00FF5ED9">
            <w:pPr>
              <w:jc w:val="center"/>
              <w:rPr>
                <w:b/>
                <w:bCs/>
                <w:color w:val="auto"/>
                <w:szCs w:val="16"/>
              </w:rPr>
            </w:pPr>
            <w:r w:rsidRPr="00A54185">
              <w:rPr>
                <w:szCs w:val="16"/>
              </w:rPr>
              <w:t>123,6</w:t>
            </w:r>
          </w:p>
        </w:tc>
        <w:tc>
          <w:tcPr>
            <w:tcW w:w="0" w:type="auto"/>
            <w:vAlign w:val="center"/>
          </w:tcPr>
          <w:p w14:paraId="2537EFCB" w14:textId="77777777" w:rsidR="00AB162A" w:rsidRPr="00A54185" w:rsidRDefault="00AB162A" w:rsidP="00FF5ED9">
            <w:pPr>
              <w:jc w:val="center"/>
              <w:rPr>
                <w:b/>
                <w:bCs/>
                <w:color w:val="auto"/>
                <w:szCs w:val="16"/>
              </w:rPr>
            </w:pPr>
            <w:r w:rsidRPr="00A54185">
              <w:rPr>
                <w:szCs w:val="16"/>
              </w:rPr>
              <w:t>117,1</w:t>
            </w:r>
          </w:p>
        </w:tc>
        <w:tc>
          <w:tcPr>
            <w:tcW w:w="0" w:type="auto"/>
            <w:vAlign w:val="center"/>
          </w:tcPr>
          <w:p w14:paraId="6DF717FC" w14:textId="77777777" w:rsidR="00AB162A" w:rsidRPr="00A54185" w:rsidRDefault="00AB162A" w:rsidP="00FF5ED9">
            <w:pPr>
              <w:jc w:val="center"/>
              <w:rPr>
                <w:b/>
                <w:bCs/>
                <w:color w:val="auto"/>
                <w:szCs w:val="16"/>
              </w:rPr>
            </w:pPr>
            <w:r w:rsidRPr="00A54185">
              <w:rPr>
                <w:szCs w:val="16"/>
              </w:rPr>
              <w:t>145,5</w:t>
            </w:r>
          </w:p>
        </w:tc>
        <w:tc>
          <w:tcPr>
            <w:tcW w:w="0" w:type="auto"/>
            <w:vAlign w:val="center"/>
          </w:tcPr>
          <w:p w14:paraId="3B600533" w14:textId="77777777" w:rsidR="00AB162A" w:rsidRPr="00A54185" w:rsidRDefault="00AB162A" w:rsidP="00FF5ED9">
            <w:pPr>
              <w:jc w:val="center"/>
              <w:rPr>
                <w:b/>
                <w:bCs/>
                <w:color w:val="auto"/>
                <w:szCs w:val="16"/>
              </w:rPr>
            </w:pPr>
            <w:r w:rsidRPr="00A54185">
              <w:rPr>
                <w:szCs w:val="16"/>
              </w:rPr>
              <w:t>141,1</w:t>
            </w:r>
          </w:p>
        </w:tc>
        <w:tc>
          <w:tcPr>
            <w:tcW w:w="0" w:type="auto"/>
            <w:vAlign w:val="center"/>
          </w:tcPr>
          <w:p w14:paraId="6DB449AB" w14:textId="77777777" w:rsidR="00AB162A" w:rsidRPr="00A54185" w:rsidRDefault="00AB162A" w:rsidP="00FF5ED9">
            <w:pPr>
              <w:jc w:val="center"/>
              <w:rPr>
                <w:b/>
                <w:bCs/>
                <w:color w:val="auto"/>
                <w:szCs w:val="16"/>
              </w:rPr>
            </w:pPr>
            <w:r w:rsidRPr="00A54185">
              <w:rPr>
                <w:szCs w:val="16"/>
              </w:rPr>
              <w:t>131,9</w:t>
            </w:r>
          </w:p>
        </w:tc>
      </w:tr>
      <w:tr w:rsidR="007009B3" w:rsidRPr="00A54185" w14:paraId="2B09C781" w14:textId="77777777" w:rsidTr="00FF5ED9">
        <w:trPr>
          <w:trHeight w:val="80"/>
        </w:trPr>
        <w:tc>
          <w:tcPr>
            <w:tcW w:w="0" w:type="auto"/>
            <w:vMerge/>
            <w:noWrap/>
            <w:vAlign w:val="center"/>
          </w:tcPr>
          <w:p w14:paraId="6739D423" w14:textId="77777777" w:rsidR="00AB162A" w:rsidRPr="00A54185" w:rsidRDefault="00AB162A" w:rsidP="00FF5ED9">
            <w:pPr>
              <w:jc w:val="center"/>
              <w:rPr>
                <w:rFonts w:cs="Calibri"/>
                <w:color w:val="auto"/>
                <w:szCs w:val="16"/>
              </w:rPr>
            </w:pPr>
          </w:p>
        </w:tc>
        <w:tc>
          <w:tcPr>
            <w:tcW w:w="0" w:type="auto"/>
            <w:vMerge/>
            <w:noWrap/>
            <w:vAlign w:val="center"/>
          </w:tcPr>
          <w:p w14:paraId="308C28C5" w14:textId="77777777" w:rsidR="00AB162A" w:rsidRPr="00A54185" w:rsidRDefault="00AB162A" w:rsidP="00FF5ED9">
            <w:pPr>
              <w:jc w:val="center"/>
              <w:rPr>
                <w:rFonts w:cs="Calibri"/>
                <w:color w:val="auto"/>
                <w:szCs w:val="16"/>
              </w:rPr>
            </w:pPr>
          </w:p>
        </w:tc>
        <w:tc>
          <w:tcPr>
            <w:tcW w:w="0" w:type="auto"/>
            <w:noWrap/>
            <w:vAlign w:val="center"/>
          </w:tcPr>
          <w:p w14:paraId="0C04D02E" w14:textId="77777777" w:rsidR="00AB162A" w:rsidRPr="00A54185" w:rsidRDefault="00AB162A" w:rsidP="00FF5ED9">
            <w:pPr>
              <w:jc w:val="center"/>
              <w:rPr>
                <w:color w:val="auto"/>
                <w:szCs w:val="16"/>
              </w:rPr>
            </w:pPr>
            <w:r w:rsidRPr="00A54185">
              <w:rPr>
                <w:b/>
                <w:bCs/>
                <w:color w:val="auto"/>
                <w:szCs w:val="16"/>
              </w:rPr>
              <w:t>тис. євро</w:t>
            </w:r>
          </w:p>
        </w:tc>
        <w:tc>
          <w:tcPr>
            <w:tcW w:w="0" w:type="auto"/>
            <w:vAlign w:val="center"/>
          </w:tcPr>
          <w:p w14:paraId="2FB33A8C" w14:textId="77777777" w:rsidR="00AB162A" w:rsidRPr="00A54185" w:rsidRDefault="00AB162A" w:rsidP="00FF5ED9">
            <w:pPr>
              <w:jc w:val="center"/>
              <w:rPr>
                <w:b/>
                <w:bCs/>
                <w:szCs w:val="16"/>
              </w:rPr>
            </w:pPr>
            <w:r w:rsidRPr="00A54185">
              <w:rPr>
                <w:szCs w:val="16"/>
              </w:rPr>
              <w:t>4 471,1</w:t>
            </w:r>
          </w:p>
        </w:tc>
        <w:tc>
          <w:tcPr>
            <w:tcW w:w="0" w:type="auto"/>
            <w:vAlign w:val="center"/>
          </w:tcPr>
          <w:p w14:paraId="09D9CB6E" w14:textId="77777777" w:rsidR="00AB162A" w:rsidRPr="00A54185" w:rsidRDefault="00AB162A" w:rsidP="00FF5ED9">
            <w:pPr>
              <w:jc w:val="center"/>
              <w:rPr>
                <w:b/>
                <w:bCs/>
                <w:color w:val="auto"/>
                <w:szCs w:val="16"/>
              </w:rPr>
            </w:pPr>
            <w:r w:rsidRPr="00A54185">
              <w:rPr>
                <w:szCs w:val="16"/>
              </w:rPr>
              <w:t>3 970,5</w:t>
            </w:r>
          </w:p>
        </w:tc>
        <w:tc>
          <w:tcPr>
            <w:tcW w:w="0" w:type="auto"/>
            <w:vAlign w:val="center"/>
          </w:tcPr>
          <w:p w14:paraId="035DE1C7" w14:textId="77777777" w:rsidR="00AB162A" w:rsidRPr="00A54185" w:rsidRDefault="00AB162A" w:rsidP="00FF5ED9">
            <w:pPr>
              <w:jc w:val="center"/>
              <w:rPr>
                <w:b/>
                <w:bCs/>
                <w:color w:val="auto"/>
                <w:szCs w:val="16"/>
              </w:rPr>
            </w:pPr>
            <w:r w:rsidRPr="00A54185">
              <w:rPr>
                <w:szCs w:val="16"/>
              </w:rPr>
              <w:t>4 270,5</w:t>
            </w:r>
          </w:p>
        </w:tc>
        <w:tc>
          <w:tcPr>
            <w:tcW w:w="0" w:type="auto"/>
            <w:vAlign w:val="center"/>
          </w:tcPr>
          <w:p w14:paraId="43AB4637" w14:textId="77777777" w:rsidR="00AB162A" w:rsidRPr="00A54185" w:rsidRDefault="00AB162A" w:rsidP="00FF5ED9">
            <w:pPr>
              <w:jc w:val="center"/>
              <w:rPr>
                <w:b/>
                <w:bCs/>
                <w:color w:val="auto"/>
                <w:szCs w:val="16"/>
              </w:rPr>
            </w:pPr>
            <w:r w:rsidRPr="00A54185">
              <w:rPr>
                <w:szCs w:val="16"/>
              </w:rPr>
              <w:t>3 803,6</w:t>
            </w:r>
          </w:p>
        </w:tc>
        <w:tc>
          <w:tcPr>
            <w:tcW w:w="0" w:type="auto"/>
            <w:vAlign w:val="center"/>
          </w:tcPr>
          <w:p w14:paraId="1CB18B4B" w14:textId="77777777" w:rsidR="00AB162A" w:rsidRPr="00A54185" w:rsidRDefault="00AB162A" w:rsidP="00FF5ED9">
            <w:pPr>
              <w:jc w:val="center"/>
              <w:rPr>
                <w:b/>
                <w:bCs/>
                <w:color w:val="auto"/>
                <w:szCs w:val="16"/>
              </w:rPr>
            </w:pPr>
            <w:r w:rsidRPr="00A54185">
              <w:rPr>
                <w:szCs w:val="16"/>
              </w:rPr>
              <w:t>4 502,9</w:t>
            </w:r>
          </w:p>
        </w:tc>
        <w:tc>
          <w:tcPr>
            <w:tcW w:w="0" w:type="auto"/>
            <w:vAlign w:val="center"/>
          </w:tcPr>
          <w:p w14:paraId="62397185" w14:textId="77777777" w:rsidR="00AB162A" w:rsidRPr="00A54185" w:rsidRDefault="00AB162A" w:rsidP="00FF5ED9">
            <w:pPr>
              <w:jc w:val="center"/>
              <w:rPr>
                <w:b/>
                <w:bCs/>
                <w:color w:val="auto"/>
                <w:szCs w:val="16"/>
              </w:rPr>
            </w:pPr>
            <w:r w:rsidRPr="00A54185">
              <w:rPr>
                <w:szCs w:val="16"/>
              </w:rPr>
              <w:t>4 153,5</w:t>
            </w:r>
          </w:p>
        </w:tc>
        <w:tc>
          <w:tcPr>
            <w:tcW w:w="0" w:type="auto"/>
            <w:vAlign w:val="center"/>
          </w:tcPr>
          <w:p w14:paraId="50C4DAC6" w14:textId="77777777" w:rsidR="00AB162A" w:rsidRPr="00A54185" w:rsidRDefault="00AB162A" w:rsidP="00FF5ED9">
            <w:pPr>
              <w:jc w:val="center"/>
              <w:rPr>
                <w:b/>
                <w:bCs/>
                <w:color w:val="auto"/>
                <w:szCs w:val="16"/>
              </w:rPr>
            </w:pPr>
            <w:r w:rsidRPr="00A54185">
              <w:rPr>
                <w:szCs w:val="16"/>
              </w:rPr>
              <w:t>3 333,2</w:t>
            </w:r>
          </w:p>
        </w:tc>
      </w:tr>
    </w:tbl>
    <w:p w14:paraId="21A8180A" w14:textId="04B789C9" w:rsidR="006C3499" w:rsidRPr="00A54185" w:rsidRDefault="006C3499" w:rsidP="00CD4ED1">
      <w:pPr>
        <w:pBdr>
          <w:top w:val="nil"/>
          <w:left w:val="nil"/>
          <w:bottom w:val="nil"/>
          <w:right w:val="nil"/>
          <w:between w:val="nil"/>
        </w:pBdr>
        <w:spacing w:before="160" w:after="0"/>
        <w:ind w:left="360"/>
        <w:jc w:val="right"/>
        <w:rPr>
          <w:rFonts w:ascii="Century Gothic" w:eastAsia="Century Gothic" w:hAnsi="Century Gothic" w:cs="Century Gothic"/>
          <w:color w:val="000000"/>
        </w:rPr>
      </w:pPr>
      <w:r w:rsidRPr="00A54185">
        <w:rPr>
          <w:rFonts w:ascii="Century Gothic" w:eastAsia="Century Gothic" w:hAnsi="Century Gothic" w:cs="Century Gothic"/>
          <w:color w:val="000000"/>
        </w:rPr>
        <w:t>Таблиця 2.1</w:t>
      </w:r>
      <w:r w:rsidR="009D50D0">
        <w:rPr>
          <w:rFonts w:ascii="Century Gothic" w:eastAsia="Century Gothic" w:hAnsi="Century Gothic" w:cs="Century Gothic"/>
          <w:color w:val="000000"/>
        </w:rPr>
        <w:t>4</w:t>
      </w:r>
    </w:p>
    <w:p w14:paraId="48AF0B54" w14:textId="77777777" w:rsidR="006C3499" w:rsidRPr="00A54185" w:rsidRDefault="006C3499" w:rsidP="00CD4ED1">
      <w:pPr>
        <w:pBdr>
          <w:top w:val="nil"/>
          <w:left w:val="nil"/>
          <w:bottom w:val="nil"/>
          <w:right w:val="nil"/>
          <w:between w:val="nil"/>
        </w:pBdr>
        <w:spacing w:after="0"/>
        <w:ind w:left="360"/>
        <w:jc w:val="center"/>
        <w:rPr>
          <w:rFonts w:ascii="Century Gothic" w:eastAsia="Century Gothic" w:hAnsi="Century Gothic" w:cs="Century Gothic"/>
          <w:color w:val="000000"/>
        </w:rPr>
      </w:pPr>
      <w:r w:rsidRPr="00A54185">
        <w:rPr>
          <w:rFonts w:ascii="Century Gothic" w:eastAsia="Century Gothic" w:hAnsi="Century Gothic" w:cs="Century Gothic"/>
          <w:color w:val="000000"/>
        </w:rPr>
        <w:t>Вартісні баланси для житлових будівель</w:t>
      </w:r>
    </w:p>
    <w:tbl>
      <w:tblPr>
        <w:tblStyle w:val="12"/>
        <w:tblW w:w="9736" w:type="dxa"/>
        <w:tblInd w:w="10" w:type="dxa"/>
        <w:tblLook w:val="04A0" w:firstRow="1" w:lastRow="0" w:firstColumn="1" w:lastColumn="0" w:noHBand="0" w:noVBand="1"/>
      </w:tblPr>
      <w:tblGrid>
        <w:gridCol w:w="488"/>
        <w:gridCol w:w="2306"/>
        <w:gridCol w:w="1222"/>
        <w:gridCol w:w="826"/>
        <w:gridCol w:w="826"/>
        <w:gridCol w:w="826"/>
        <w:gridCol w:w="826"/>
        <w:gridCol w:w="826"/>
        <w:gridCol w:w="826"/>
        <w:gridCol w:w="764"/>
      </w:tblGrid>
      <w:tr w:rsidR="00637C2D" w:rsidRPr="00A54185" w14:paraId="6F58BB98" w14:textId="77777777" w:rsidTr="007009B3">
        <w:trPr>
          <w:cnfStyle w:val="100000000000" w:firstRow="1" w:lastRow="0" w:firstColumn="0" w:lastColumn="0" w:oddVBand="0" w:evenVBand="0" w:oddHBand="0" w:evenHBand="0" w:firstRowFirstColumn="0" w:firstRowLastColumn="0" w:lastRowFirstColumn="0" w:lastRowLastColumn="0"/>
          <w:trHeight w:val="22"/>
        </w:trPr>
        <w:tc>
          <w:tcPr>
            <w:tcW w:w="0" w:type="auto"/>
            <w:vAlign w:val="center"/>
            <w:hideMark/>
          </w:tcPr>
          <w:p w14:paraId="2F682008" w14:textId="77777777" w:rsidR="00637C2D" w:rsidRPr="00A54185" w:rsidRDefault="00637C2D" w:rsidP="00FF5ED9">
            <w:pPr>
              <w:jc w:val="center"/>
              <w:rPr>
                <w:rFonts w:ascii="Century Gothic" w:hAnsi="Century Gothic" w:cs="Calibri"/>
                <w:color w:val="auto"/>
                <w:szCs w:val="16"/>
              </w:rPr>
            </w:pPr>
            <w:r w:rsidRPr="00A54185">
              <w:rPr>
                <w:rFonts w:ascii="Century Gothic" w:hAnsi="Century Gothic" w:cs="Calibri"/>
                <w:color w:val="auto"/>
                <w:szCs w:val="16"/>
              </w:rPr>
              <w:t>№</w:t>
            </w:r>
          </w:p>
        </w:tc>
        <w:tc>
          <w:tcPr>
            <w:tcW w:w="0" w:type="auto"/>
            <w:vAlign w:val="center"/>
            <w:hideMark/>
          </w:tcPr>
          <w:p w14:paraId="48A1AE8B" w14:textId="77777777" w:rsidR="00637C2D" w:rsidRPr="00A54185" w:rsidRDefault="00637C2D" w:rsidP="00FF5ED9">
            <w:pPr>
              <w:jc w:val="center"/>
              <w:rPr>
                <w:rFonts w:ascii="Century Gothic" w:hAnsi="Century Gothic" w:cs="Calibri"/>
                <w:color w:val="auto"/>
                <w:szCs w:val="16"/>
              </w:rPr>
            </w:pPr>
            <w:r w:rsidRPr="00A54185">
              <w:rPr>
                <w:rFonts w:ascii="Century Gothic" w:hAnsi="Century Gothic" w:cs="Calibri"/>
                <w:color w:val="auto"/>
                <w:szCs w:val="16"/>
              </w:rPr>
              <w:t>Показник</w:t>
            </w:r>
          </w:p>
        </w:tc>
        <w:tc>
          <w:tcPr>
            <w:tcW w:w="0" w:type="auto"/>
            <w:vAlign w:val="center"/>
            <w:hideMark/>
          </w:tcPr>
          <w:p w14:paraId="7DB1E9F4" w14:textId="77777777" w:rsidR="00637C2D" w:rsidRPr="00A54185" w:rsidRDefault="00637C2D" w:rsidP="00FF5ED9">
            <w:pPr>
              <w:jc w:val="center"/>
              <w:rPr>
                <w:rFonts w:ascii="Century Gothic" w:hAnsi="Century Gothic" w:cs="Calibri"/>
                <w:color w:val="auto"/>
                <w:szCs w:val="16"/>
              </w:rPr>
            </w:pPr>
            <w:r w:rsidRPr="00A54185">
              <w:rPr>
                <w:rFonts w:ascii="Century Gothic" w:hAnsi="Century Gothic" w:cs="Calibri"/>
                <w:color w:val="auto"/>
                <w:szCs w:val="16"/>
              </w:rPr>
              <w:t>Од. вим.</w:t>
            </w:r>
          </w:p>
        </w:tc>
        <w:tc>
          <w:tcPr>
            <w:tcW w:w="0" w:type="auto"/>
          </w:tcPr>
          <w:p w14:paraId="2D691F37" w14:textId="77777777" w:rsidR="00637C2D" w:rsidRPr="00A54185" w:rsidRDefault="00637C2D" w:rsidP="00FF5ED9">
            <w:pPr>
              <w:jc w:val="center"/>
              <w:rPr>
                <w:rFonts w:ascii="Century Gothic" w:hAnsi="Century Gothic" w:cs="Calibri"/>
                <w:szCs w:val="16"/>
              </w:rPr>
            </w:pPr>
            <w:r w:rsidRPr="00A54185">
              <w:rPr>
                <w:rFonts w:ascii="Century Gothic" w:hAnsi="Century Gothic"/>
                <w:color w:val="auto"/>
                <w:szCs w:val="16"/>
              </w:rPr>
              <w:t>2017</w:t>
            </w:r>
          </w:p>
        </w:tc>
        <w:tc>
          <w:tcPr>
            <w:tcW w:w="0" w:type="auto"/>
          </w:tcPr>
          <w:p w14:paraId="34DF5846" w14:textId="77777777" w:rsidR="00637C2D" w:rsidRPr="00A54185" w:rsidRDefault="00637C2D" w:rsidP="00FF5ED9">
            <w:pPr>
              <w:jc w:val="center"/>
              <w:rPr>
                <w:rFonts w:ascii="Century Gothic" w:hAnsi="Century Gothic" w:cs="Calibri"/>
                <w:color w:val="auto"/>
                <w:szCs w:val="16"/>
              </w:rPr>
            </w:pPr>
            <w:r w:rsidRPr="00A54185">
              <w:rPr>
                <w:rFonts w:ascii="Century Gothic" w:hAnsi="Century Gothic"/>
                <w:color w:val="auto"/>
                <w:szCs w:val="16"/>
              </w:rPr>
              <w:t>2018</w:t>
            </w:r>
          </w:p>
        </w:tc>
        <w:tc>
          <w:tcPr>
            <w:tcW w:w="0" w:type="auto"/>
          </w:tcPr>
          <w:p w14:paraId="774A405B" w14:textId="77777777" w:rsidR="00637C2D" w:rsidRPr="00A54185" w:rsidRDefault="00637C2D" w:rsidP="00FF5ED9">
            <w:pPr>
              <w:jc w:val="center"/>
              <w:rPr>
                <w:rFonts w:ascii="Century Gothic" w:hAnsi="Century Gothic" w:cs="Calibri"/>
                <w:color w:val="auto"/>
                <w:szCs w:val="16"/>
              </w:rPr>
            </w:pPr>
            <w:r w:rsidRPr="00A54185">
              <w:rPr>
                <w:rFonts w:ascii="Century Gothic" w:hAnsi="Century Gothic"/>
                <w:color w:val="auto"/>
                <w:szCs w:val="16"/>
              </w:rPr>
              <w:t>2019</w:t>
            </w:r>
          </w:p>
        </w:tc>
        <w:tc>
          <w:tcPr>
            <w:tcW w:w="0" w:type="auto"/>
          </w:tcPr>
          <w:p w14:paraId="7693D579" w14:textId="77777777" w:rsidR="00637C2D" w:rsidRPr="00A54185" w:rsidRDefault="00637C2D" w:rsidP="00FF5ED9">
            <w:pPr>
              <w:jc w:val="center"/>
              <w:rPr>
                <w:rFonts w:ascii="Century Gothic" w:hAnsi="Century Gothic" w:cs="Calibri"/>
                <w:color w:val="auto"/>
                <w:szCs w:val="16"/>
              </w:rPr>
            </w:pPr>
            <w:r w:rsidRPr="00A54185">
              <w:rPr>
                <w:rFonts w:ascii="Century Gothic" w:hAnsi="Century Gothic"/>
                <w:color w:val="auto"/>
                <w:szCs w:val="16"/>
              </w:rPr>
              <w:t>2020</w:t>
            </w:r>
          </w:p>
        </w:tc>
        <w:tc>
          <w:tcPr>
            <w:tcW w:w="0" w:type="auto"/>
            <w:vAlign w:val="center"/>
          </w:tcPr>
          <w:p w14:paraId="20716AE3" w14:textId="77777777" w:rsidR="00637C2D" w:rsidRPr="00A54185" w:rsidRDefault="00637C2D" w:rsidP="00FF5ED9">
            <w:pPr>
              <w:jc w:val="center"/>
              <w:rPr>
                <w:rFonts w:ascii="Century Gothic" w:hAnsi="Century Gothic" w:cs="Calibri"/>
                <w:color w:val="auto"/>
                <w:szCs w:val="16"/>
              </w:rPr>
            </w:pPr>
            <w:r w:rsidRPr="00A54185">
              <w:rPr>
                <w:rFonts w:ascii="Century Gothic" w:hAnsi="Century Gothic"/>
                <w:color w:val="auto"/>
                <w:szCs w:val="16"/>
              </w:rPr>
              <w:t>2021</w:t>
            </w:r>
          </w:p>
        </w:tc>
        <w:tc>
          <w:tcPr>
            <w:tcW w:w="0" w:type="auto"/>
            <w:vAlign w:val="center"/>
          </w:tcPr>
          <w:p w14:paraId="3A1E378B" w14:textId="77777777" w:rsidR="00637C2D" w:rsidRPr="00A54185" w:rsidRDefault="00637C2D" w:rsidP="00FF5ED9">
            <w:pPr>
              <w:jc w:val="center"/>
              <w:rPr>
                <w:rFonts w:ascii="Century Gothic" w:hAnsi="Century Gothic" w:cs="Calibri"/>
                <w:color w:val="auto"/>
                <w:szCs w:val="16"/>
              </w:rPr>
            </w:pPr>
            <w:r w:rsidRPr="00A54185">
              <w:rPr>
                <w:rFonts w:ascii="Century Gothic" w:hAnsi="Century Gothic"/>
                <w:color w:val="auto"/>
                <w:szCs w:val="16"/>
              </w:rPr>
              <w:t>2022</w:t>
            </w:r>
          </w:p>
        </w:tc>
        <w:tc>
          <w:tcPr>
            <w:tcW w:w="0" w:type="auto"/>
            <w:vAlign w:val="center"/>
          </w:tcPr>
          <w:p w14:paraId="3445A85D" w14:textId="77777777" w:rsidR="00637C2D" w:rsidRPr="00A54185" w:rsidRDefault="00637C2D" w:rsidP="00FF5ED9">
            <w:pPr>
              <w:jc w:val="center"/>
              <w:rPr>
                <w:rFonts w:ascii="Century Gothic" w:hAnsi="Century Gothic" w:cs="Calibri"/>
                <w:color w:val="auto"/>
                <w:szCs w:val="16"/>
              </w:rPr>
            </w:pPr>
            <w:r w:rsidRPr="00A54185">
              <w:rPr>
                <w:rFonts w:ascii="Century Gothic" w:hAnsi="Century Gothic"/>
                <w:color w:val="auto"/>
                <w:szCs w:val="16"/>
              </w:rPr>
              <w:t>2023</w:t>
            </w:r>
          </w:p>
        </w:tc>
      </w:tr>
      <w:tr w:rsidR="00637C2D" w:rsidRPr="00A54185" w14:paraId="7C911C45" w14:textId="77777777" w:rsidTr="007009B3">
        <w:trPr>
          <w:trHeight w:val="22"/>
        </w:trPr>
        <w:tc>
          <w:tcPr>
            <w:tcW w:w="0" w:type="auto"/>
            <w:vMerge w:val="restart"/>
            <w:noWrap/>
            <w:vAlign w:val="center"/>
            <w:hideMark/>
          </w:tcPr>
          <w:p w14:paraId="3A219ED2" w14:textId="77777777" w:rsidR="00637C2D" w:rsidRPr="00A54185" w:rsidRDefault="00637C2D" w:rsidP="00FF5ED9">
            <w:pPr>
              <w:jc w:val="center"/>
              <w:rPr>
                <w:rFonts w:cs="Calibri"/>
                <w:color w:val="auto"/>
                <w:szCs w:val="16"/>
              </w:rPr>
            </w:pPr>
            <w:r w:rsidRPr="00A54185">
              <w:rPr>
                <w:rFonts w:cs="Calibri"/>
                <w:color w:val="auto"/>
                <w:szCs w:val="16"/>
              </w:rPr>
              <w:t>1</w:t>
            </w:r>
          </w:p>
        </w:tc>
        <w:tc>
          <w:tcPr>
            <w:tcW w:w="0" w:type="auto"/>
            <w:vMerge w:val="restart"/>
            <w:noWrap/>
            <w:vAlign w:val="center"/>
            <w:hideMark/>
          </w:tcPr>
          <w:p w14:paraId="36D6A7A5" w14:textId="77777777" w:rsidR="00637C2D" w:rsidRPr="00A54185" w:rsidRDefault="00637C2D" w:rsidP="00FF5ED9">
            <w:pPr>
              <w:rPr>
                <w:rFonts w:cs="Calibri"/>
                <w:color w:val="auto"/>
                <w:szCs w:val="16"/>
              </w:rPr>
            </w:pPr>
            <w:r w:rsidRPr="00A54185">
              <w:rPr>
                <w:color w:val="auto"/>
                <w:szCs w:val="16"/>
              </w:rPr>
              <w:t>Електроенергія</w:t>
            </w:r>
          </w:p>
        </w:tc>
        <w:tc>
          <w:tcPr>
            <w:tcW w:w="0" w:type="auto"/>
            <w:noWrap/>
            <w:vAlign w:val="center"/>
            <w:hideMark/>
          </w:tcPr>
          <w:p w14:paraId="63EA381C" w14:textId="77777777" w:rsidR="00637C2D" w:rsidRPr="00A54185" w:rsidRDefault="00637C2D" w:rsidP="00FF5ED9">
            <w:pPr>
              <w:jc w:val="center"/>
              <w:rPr>
                <w:rFonts w:cs="Calibri"/>
                <w:color w:val="auto"/>
                <w:szCs w:val="16"/>
              </w:rPr>
            </w:pPr>
            <w:r w:rsidRPr="00A54185">
              <w:rPr>
                <w:color w:val="auto"/>
                <w:szCs w:val="16"/>
              </w:rPr>
              <w:t>млн грн</w:t>
            </w:r>
          </w:p>
        </w:tc>
        <w:tc>
          <w:tcPr>
            <w:tcW w:w="0" w:type="auto"/>
            <w:vAlign w:val="center"/>
          </w:tcPr>
          <w:p w14:paraId="2B777BD7" w14:textId="77777777" w:rsidR="00637C2D" w:rsidRPr="00A54185" w:rsidRDefault="00637C2D" w:rsidP="00FF5ED9">
            <w:pPr>
              <w:jc w:val="center"/>
              <w:rPr>
                <w:szCs w:val="16"/>
              </w:rPr>
            </w:pPr>
            <w:r w:rsidRPr="00A54185">
              <w:rPr>
                <w:szCs w:val="16"/>
              </w:rPr>
              <w:t>111</w:t>
            </w:r>
          </w:p>
        </w:tc>
        <w:tc>
          <w:tcPr>
            <w:tcW w:w="0" w:type="auto"/>
            <w:vAlign w:val="center"/>
          </w:tcPr>
          <w:p w14:paraId="21D6AFA3" w14:textId="77777777" w:rsidR="00637C2D" w:rsidRPr="00A54185" w:rsidRDefault="00637C2D" w:rsidP="00FF5ED9">
            <w:pPr>
              <w:jc w:val="center"/>
              <w:rPr>
                <w:color w:val="auto"/>
                <w:szCs w:val="16"/>
              </w:rPr>
            </w:pPr>
            <w:r w:rsidRPr="00A54185">
              <w:rPr>
                <w:szCs w:val="16"/>
              </w:rPr>
              <w:t>116,2</w:t>
            </w:r>
          </w:p>
        </w:tc>
        <w:tc>
          <w:tcPr>
            <w:tcW w:w="0" w:type="auto"/>
            <w:vAlign w:val="center"/>
          </w:tcPr>
          <w:p w14:paraId="441CD376" w14:textId="77777777" w:rsidR="00637C2D" w:rsidRPr="00A54185" w:rsidRDefault="00637C2D" w:rsidP="00FF5ED9">
            <w:pPr>
              <w:jc w:val="center"/>
              <w:rPr>
                <w:color w:val="auto"/>
                <w:szCs w:val="16"/>
              </w:rPr>
            </w:pPr>
            <w:r w:rsidRPr="00A54185">
              <w:rPr>
                <w:szCs w:val="16"/>
              </w:rPr>
              <w:t>116,9</w:t>
            </w:r>
          </w:p>
        </w:tc>
        <w:tc>
          <w:tcPr>
            <w:tcW w:w="0" w:type="auto"/>
            <w:vAlign w:val="center"/>
          </w:tcPr>
          <w:p w14:paraId="20E92824" w14:textId="77777777" w:rsidR="00637C2D" w:rsidRPr="00A54185" w:rsidRDefault="00637C2D" w:rsidP="00FF5ED9">
            <w:pPr>
              <w:jc w:val="center"/>
              <w:rPr>
                <w:color w:val="auto"/>
                <w:szCs w:val="16"/>
              </w:rPr>
            </w:pPr>
            <w:r w:rsidRPr="00A54185">
              <w:rPr>
                <w:szCs w:val="16"/>
              </w:rPr>
              <w:t>121,7</w:t>
            </w:r>
          </w:p>
        </w:tc>
        <w:tc>
          <w:tcPr>
            <w:tcW w:w="0" w:type="auto"/>
            <w:vAlign w:val="center"/>
          </w:tcPr>
          <w:p w14:paraId="2BB5B17D" w14:textId="77777777" w:rsidR="00637C2D" w:rsidRPr="00A54185" w:rsidRDefault="00637C2D" w:rsidP="00FF5ED9">
            <w:pPr>
              <w:jc w:val="center"/>
              <w:rPr>
                <w:color w:val="auto"/>
                <w:szCs w:val="16"/>
              </w:rPr>
            </w:pPr>
            <w:r w:rsidRPr="00A54185">
              <w:rPr>
                <w:szCs w:val="16"/>
              </w:rPr>
              <w:t>135,9</w:t>
            </w:r>
          </w:p>
        </w:tc>
        <w:tc>
          <w:tcPr>
            <w:tcW w:w="0" w:type="auto"/>
            <w:vAlign w:val="center"/>
          </w:tcPr>
          <w:p w14:paraId="7466DC07" w14:textId="77777777" w:rsidR="00637C2D" w:rsidRPr="00A54185" w:rsidRDefault="00637C2D" w:rsidP="00FF5ED9">
            <w:pPr>
              <w:jc w:val="center"/>
              <w:rPr>
                <w:color w:val="auto"/>
                <w:szCs w:val="16"/>
              </w:rPr>
            </w:pPr>
            <w:r w:rsidRPr="00A54185">
              <w:rPr>
                <w:szCs w:val="16"/>
              </w:rPr>
              <w:t>129,9</w:t>
            </w:r>
          </w:p>
        </w:tc>
        <w:tc>
          <w:tcPr>
            <w:tcW w:w="0" w:type="auto"/>
            <w:vAlign w:val="center"/>
          </w:tcPr>
          <w:p w14:paraId="2913EDA8" w14:textId="77777777" w:rsidR="00637C2D" w:rsidRPr="00A54185" w:rsidRDefault="00637C2D" w:rsidP="00FF5ED9">
            <w:pPr>
              <w:jc w:val="center"/>
              <w:rPr>
                <w:color w:val="auto"/>
                <w:szCs w:val="16"/>
              </w:rPr>
            </w:pPr>
            <w:r w:rsidRPr="00A54185">
              <w:rPr>
                <w:szCs w:val="16"/>
              </w:rPr>
              <w:t>179,9</w:t>
            </w:r>
          </w:p>
        </w:tc>
      </w:tr>
      <w:tr w:rsidR="007009B3" w:rsidRPr="00A54185" w14:paraId="0D41F6C5" w14:textId="77777777" w:rsidTr="007009B3">
        <w:trPr>
          <w:trHeight w:val="22"/>
        </w:trPr>
        <w:tc>
          <w:tcPr>
            <w:tcW w:w="0" w:type="auto"/>
            <w:vMerge/>
            <w:noWrap/>
            <w:vAlign w:val="center"/>
          </w:tcPr>
          <w:p w14:paraId="65F685E4" w14:textId="77777777" w:rsidR="00637C2D" w:rsidRPr="00A54185" w:rsidRDefault="00637C2D" w:rsidP="00FF5ED9">
            <w:pPr>
              <w:jc w:val="center"/>
              <w:rPr>
                <w:rFonts w:cs="Calibri"/>
                <w:color w:val="auto"/>
                <w:szCs w:val="16"/>
              </w:rPr>
            </w:pPr>
          </w:p>
        </w:tc>
        <w:tc>
          <w:tcPr>
            <w:tcW w:w="0" w:type="auto"/>
            <w:vMerge/>
            <w:noWrap/>
            <w:vAlign w:val="center"/>
          </w:tcPr>
          <w:p w14:paraId="3D7B5B5D" w14:textId="77777777" w:rsidR="00637C2D" w:rsidRPr="00A54185" w:rsidRDefault="00637C2D" w:rsidP="00FF5ED9">
            <w:pPr>
              <w:rPr>
                <w:rFonts w:cs="Calibri"/>
                <w:color w:val="auto"/>
                <w:szCs w:val="16"/>
              </w:rPr>
            </w:pPr>
          </w:p>
        </w:tc>
        <w:tc>
          <w:tcPr>
            <w:tcW w:w="0" w:type="auto"/>
            <w:noWrap/>
            <w:vAlign w:val="center"/>
          </w:tcPr>
          <w:p w14:paraId="406CC8F7" w14:textId="77777777" w:rsidR="00637C2D" w:rsidRPr="00A54185" w:rsidRDefault="00637C2D" w:rsidP="00FF5ED9">
            <w:pPr>
              <w:jc w:val="center"/>
              <w:rPr>
                <w:color w:val="auto"/>
                <w:szCs w:val="16"/>
              </w:rPr>
            </w:pPr>
            <w:r w:rsidRPr="00A54185">
              <w:rPr>
                <w:color w:val="auto"/>
                <w:szCs w:val="16"/>
              </w:rPr>
              <w:t>тис. євро</w:t>
            </w:r>
          </w:p>
        </w:tc>
        <w:tc>
          <w:tcPr>
            <w:tcW w:w="0" w:type="auto"/>
            <w:vAlign w:val="center"/>
          </w:tcPr>
          <w:p w14:paraId="28667ED4" w14:textId="77777777" w:rsidR="00637C2D" w:rsidRPr="00A54185" w:rsidRDefault="00637C2D" w:rsidP="00FF5ED9">
            <w:pPr>
              <w:jc w:val="center"/>
              <w:rPr>
                <w:szCs w:val="16"/>
              </w:rPr>
            </w:pPr>
            <w:r w:rsidRPr="00A54185">
              <w:rPr>
                <w:szCs w:val="16"/>
              </w:rPr>
              <w:t>3701</w:t>
            </w:r>
          </w:p>
        </w:tc>
        <w:tc>
          <w:tcPr>
            <w:tcW w:w="0" w:type="auto"/>
            <w:vAlign w:val="center"/>
          </w:tcPr>
          <w:p w14:paraId="7F1C4F59" w14:textId="77777777" w:rsidR="00637C2D" w:rsidRPr="00A54185" w:rsidRDefault="00637C2D" w:rsidP="00FF5ED9">
            <w:pPr>
              <w:jc w:val="center"/>
              <w:rPr>
                <w:color w:val="auto"/>
                <w:szCs w:val="16"/>
              </w:rPr>
            </w:pPr>
            <w:r w:rsidRPr="00A54185">
              <w:rPr>
                <w:szCs w:val="16"/>
              </w:rPr>
              <w:t>3618</w:t>
            </w:r>
          </w:p>
        </w:tc>
        <w:tc>
          <w:tcPr>
            <w:tcW w:w="0" w:type="auto"/>
            <w:vAlign w:val="center"/>
          </w:tcPr>
          <w:p w14:paraId="7C1CFC58" w14:textId="77777777" w:rsidR="00637C2D" w:rsidRPr="00A54185" w:rsidRDefault="00637C2D" w:rsidP="00FF5ED9">
            <w:pPr>
              <w:jc w:val="center"/>
              <w:rPr>
                <w:color w:val="auto"/>
                <w:szCs w:val="16"/>
              </w:rPr>
            </w:pPr>
            <w:r w:rsidRPr="00A54185">
              <w:rPr>
                <w:szCs w:val="16"/>
              </w:rPr>
              <w:t>4036</w:t>
            </w:r>
          </w:p>
        </w:tc>
        <w:tc>
          <w:tcPr>
            <w:tcW w:w="0" w:type="auto"/>
            <w:vAlign w:val="center"/>
          </w:tcPr>
          <w:p w14:paraId="7F09B546" w14:textId="77777777" w:rsidR="00637C2D" w:rsidRPr="00A54185" w:rsidRDefault="00637C2D" w:rsidP="00FF5ED9">
            <w:pPr>
              <w:jc w:val="center"/>
              <w:rPr>
                <w:color w:val="auto"/>
                <w:szCs w:val="16"/>
              </w:rPr>
            </w:pPr>
            <w:r w:rsidRPr="00A54185">
              <w:rPr>
                <w:szCs w:val="16"/>
              </w:rPr>
              <w:t>3951</w:t>
            </w:r>
          </w:p>
        </w:tc>
        <w:tc>
          <w:tcPr>
            <w:tcW w:w="0" w:type="auto"/>
            <w:vAlign w:val="center"/>
          </w:tcPr>
          <w:p w14:paraId="327C41A1" w14:textId="77777777" w:rsidR="00637C2D" w:rsidRPr="00A54185" w:rsidRDefault="00637C2D" w:rsidP="00FF5ED9">
            <w:pPr>
              <w:jc w:val="center"/>
              <w:rPr>
                <w:color w:val="auto"/>
                <w:szCs w:val="16"/>
              </w:rPr>
            </w:pPr>
            <w:r w:rsidRPr="00A54185">
              <w:rPr>
                <w:szCs w:val="16"/>
              </w:rPr>
              <w:t>4203</w:t>
            </w:r>
          </w:p>
        </w:tc>
        <w:tc>
          <w:tcPr>
            <w:tcW w:w="0" w:type="auto"/>
            <w:vAlign w:val="center"/>
          </w:tcPr>
          <w:p w14:paraId="63EE996C" w14:textId="77777777" w:rsidR="00637C2D" w:rsidRPr="00A54185" w:rsidRDefault="00637C2D" w:rsidP="00FF5ED9">
            <w:pPr>
              <w:jc w:val="center"/>
              <w:rPr>
                <w:color w:val="auto"/>
                <w:szCs w:val="16"/>
              </w:rPr>
            </w:pPr>
            <w:r w:rsidRPr="00A54185">
              <w:rPr>
                <w:szCs w:val="16"/>
              </w:rPr>
              <w:t>3824</w:t>
            </w:r>
          </w:p>
        </w:tc>
        <w:tc>
          <w:tcPr>
            <w:tcW w:w="0" w:type="auto"/>
            <w:vAlign w:val="center"/>
          </w:tcPr>
          <w:p w14:paraId="5380BF91" w14:textId="77777777" w:rsidR="00637C2D" w:rsidRPr="00A54185" w:rsidRDefault="00637C2D" w:rsidP="00FF5ED9">
            <w:pPr>
              <w:jc w:val="center"/>
              <w:rPr>
                <w:color w:val="auto"/>
                <w:szCs w:val="16"/>
              </w:rPr>
            </w:pPr>
            <w:r w:rsidRPr="00A54185">
              <w:rPr>
                <w:szCs w:val="16"/>
              </w:rPr>
              <w:t>4548</w:t>
            </w:r>
          </w:p>
        </w:tc>
      </w:tr>
      <w:tr w:rsidR="007009B3" w:rsidRPr="00A54185" w14:paraId="326FDB55" w14:textId="77777777" w:rsidTr="007009B3">
        <w:trPr>
          <w:trHeight w:val="22"/>
        </w:trPr>
        <w:tc>
          <w:tcPr>
            <w:tcW w:w="0" w:type="auto"/>
            <w:vMerge w:val="restart"/>
            <w:noWrap/>
            <w:vAlign w:val="center"/>
          </w:tcPr>
          <w:p w14:paraId="36A495EB" w14:textId="77777777" w:rsidR="00637C2D" w:rsidRPr="00A54185" w:rsidRDefault="00637C2D" w:rsidP="00FF5ED9">
            <w:pPr>
              <w:jc w:val="center"/>
              <w:rPr>
                <w:rFonts w:cs="Calibri"/>
                <w:color w:val="auto"/>
                <w:szCs w:val="16"/>
              </w:rPr>
            </w:pPr>
            <w:r w:rsidRPr="00A54185">
              <w:rPr>
                <w:rFonts w:cs="Calibri"/>
                <w:color w:val="auto"/>
                <w:szCs w:val="16"/>
              </w:rPr>
              <w:t>2</w:t>
            </w:r>
          </w:p>
        </w:tc>
        <w:tc>
          <w:tcPr>
            <w:tcW w:w="0" w:type="auto"/>
            <w:vMerge w:val="restart"/>
            <w:noWrap/>
            <w:vAlign w:val="center"/>
          </w:tcPr>
          <w:p w14:paraId="6318349B" w14:textId="77777777" w:rsidR="00637C2D" w:rsidRPr="00A54185" w:rsidRDefault="00637C2D" w:rsidP="00FF5ED9">
            <w:pPr>
              <w:rPr>
                <w:rFonts w:cs="Calibri"/>
                <w:color w:val="auto"/>
                <w:szCs w:val="16"/>
              </w:rPr>
            </w:pPr>
            <w:r w:rsidRPr="00A54185">
              <w:rPr>
                <w:rFonts w:cs="Calibri"/>
                <w:color w:val="auto"/>
                <w:szCs w:val="16"/>
              </w:rPr>
              <w:t>Природний газ</w:t>
            </w:r>
          </w:p>
        </w:tc>
        <w:tc>
          <w:tcPr>
            <w:tcW w:w="0" w:type="auto"/>
            <w:noWrap/>
            <w:vAlign w:val="center"/>
          </w:tcPr>
          <w:p w14:paraId="32A70F27" w14:textId="77777777" w:rsidR="00637C2D" w:rsidRPr="00A54185" w:rsidRDefault="00637C2D" w:rsidP="00FF5ED9">
            <w:pPr>
              <w:jc w:val="center"/>
              <w:rPr>
                <w:color w:val="auto"/>
                <w:szCs w:val="16"/>
              </w:rPr>
            </w:pPr>
            <w:r w:rsidRPr="00A54185">
              <w:rPr>
                <w:color w:val="auto"/>
                <w:szCs w:val="16"/>
              </w:rPr>
              <w:t>млн грн</w:t>
            </w:r>
          </w:p>
        </w:tc>
        <w:tc>
          <w:tcPr>
            <w:tcW w:w="0" w:type="auto"/>
            <w:vAlign w:val="center"/>
          </w:tcPr>
          <w:p w14:paraId="4DFD13C6" w14:textId="77777777" w:rsidR="00637C2D" w:rsidRPr="00A54185" w:rsidRDefault="00637C2D" w:rsidP="00FF5ED9">
            <w:pPr>
              <w:jc w:val="center"/>
              <w:rPr>
                <w:szCs w:val="16"/>
              </w:rPr>
            </w:pPr>
            <w:r w:rsidRPr="00A54185">
              <w:rPr>
                <w:szCs w:val="16"/>
              </w:rPr>
              <w:t>130,8</w:t>
            </w:r>
          </w:p>
        </w:tc>
        <w:tc>
          <w:tcPr>
            <w:tcW w:w="0" w:type="auto"/>
            <w:vAlign w:val="center"/>
          </w:tcPr>
          <w:p w14:paraId="00EC6D26" w14:textId="77777777" w:rsidR="00637C2D" w:rsidRPr="00A54185" w:rsidRDefault="00637C2D" w:rsidP="00FF5ED9">
            <w:pPr>
              <w:jc w:val="center"/>
              <w:rPr>
                <w:color w:val="auto"/>
                <w:szCs w:val="16"/>
              </w:rPr>
            </w:pPr>
            <w:r w:rsidRPr="00A54185">
              <w:rPr>
                <w:szCs w:val="16"/>
              </w:rPr>
              <w:t>122,1</w:t>
            </w:r>
          </w:p>
        </w:tc>
        <w:tc>
          <w:tcPr>
            <w:tcW w:w="0" w:type="auto"/>
            <w:vAlign w:val="center"/>
          </w:tcPr>
          <w:p w14:paraId="0923F298" w14:textId="77777777" w:rsidR="00637C2D" w:rsidRPr="00A54185" w:rsidRDefault="00637C2D" w:rsidP="00FF5ED9">
            <w:pPr>
              <w:jc w:val="center"/>
              <w:rPr>
                <w:color w:val="auto"/>
                <w:szCs w:val="16"/>
              </w:rPr>
            </w:pPr>
            <w:r w:rsidRPr="00A54185">
              <w:rPr>
                <w:szCs w:val="16"/>
              </w:rPr>
              <w:t>126,3</w:t>
            </w:r>
          </w:p>
        </w:tc>
        <w:tc>
          <w:tcPr>
            <w:tcW w:w="0" w:type="auto"/>
            <w:vAlign w:val="center"/>
          </w:tcPr>
          <w:p w14:paraId="431E7601" w14:textId="77777777" w:rsidR="00637C2D" w:rsidRPr="00A54185" w:rsidRDefault="00637C2D" w:rsidP="00FF5ED9">
            <w:pPr>
              <w:jc w:val="center"/>
              <w:rPr>
                <w:color w:val="auto"/>
                <w:szCs w:val="16"/>
              </w:rPr>
            </w:pPr>
            <w:r w:rsidRPr="00A54185">
              <w:rPr>
                <w:szCs w:val="16"/>
              </w:rPr>
              <w:t>110,6</w:t>
            </w:r>
          </w:p>
        </w:tc>
        <w:tc>
          <w:tcPr>
            <w:tcW w:w="0" w:type="auto"/>
            <w:vAlign w:val="center"/>
          </w:tcPr>
          <w:p w14:paraId="02A1DFF8" w14:textId="77777777" w:rsidR="00637C2D" w:rsidRPr="00A54185" w:rsidRDefault="00637C2D" w:rsidP="00FF5ED9">
            <w:pPr>
              <w:jc w:val="center"/>
              <w:rPr>
                <w:color w:val="auto"/>
                <w:szCs w:val="16"/>
              </w:rPr>
            </w:pPr>
            <w:r w:rsidRPr="00A54185">
              <w:rPr>
                <w:szCs w:val="16"/>
              </w:rPr>
              <w:t>150,2</w:t>
            </w:r>
          </w:p>
        </w:tc>
        <w:tc>
          <w:tcPr>
            <w:tcW w:w="0" w:type="auto"/>
            <w:vAlign w:val="center"/>
          </w:tcPr>
          <w:p w14:paraId="1719CF90" w14:textId="77777777" w:rsidR="00637C2D" w:rsidRPr="00A54185" w:rsidRDefault="00637C2D" w:rsidP="00FF5ED9">
            <w:pPr>
              <w:jc w:val="center"/>
              <w:rPr>
                <w:color w:val="auto"/>
                <w:szCs w:val="16"/>
              </w:rPr>
            </w:pPr>
            <w:r w:rsidRPr="00A54185">
              <w:rPr>
                <w:szCs w:val="16"/>
              </w:rPr>
              <w:t>153,5</w:t>
            </w:r>
          </w:p>
        </w:tc>
        <w:tc>
          <w:tcPr>
            <w:tcW w:w="0" w:type="auto"/>
            <w:vAlign w:val="center"/>
          </w:tcPr>
          <w:p w14:paraId="543C9012" w14:textId="77777777" w:rsidR="00637C2D" w:rsidRPr="00A54185" w:rsidRDefault="00637C2D" w:rsidP="00FF5ED9">
            <w:pPr>
              <w:jc w:val="center"/>
              <w:rPr>
                <w:color w:val="auto"/>
                <w:szCs w:val="16"/>
              </w:rPr>
            </w:pPr>
            <w:r w:rsidRPr="00A54185">
              <w:rPr>
                <w:szCs w:val="16"/>
              </w:rPr>
              <w:t>149,2</w:t>
            </w:r>
          </w:p>
        </w:tc>
      </w:tr>
      <w:tr w:rsidR="007009B3" w:rsidRPr="00A54185" w14:paraId="668EDDED" w14:textId="77777777" w:rsidTr="007009B3">
        <w:trPr>
          <w:trHeight w:val="22"/>
        </w:trPr>
        <w:tc>
          <w:tcPr>
            <w:tcW w:w="0" w:type="auto"/>
            <w:vMerge/>
            <w:noWrap/>
            <w:vAlign w:val="center"/>
          </w:tcPr>
          <w:p w14:paraId="083E08B9" w14:textId="77777777" w:rsidR="00637C2D" w:rsidRPr="00A54185" w:rsidRDefault="00637C2D" w:rsidP="00FF5ED9">
            <w:pPr>
              <w:jc w:val="center"/>
              <w:rPr>
                <w:rFonts w:cs="Calibri"/>
                <w:color w:val="auto"/>
                <w:szCs w:val="16"/>
              </w:rPr>
            </w:pPr>
          </w:p>
        </w:tc>
        <w:tc>
          <w:tcPr>
            <w:tcW w:w="0" w:type="auto"/>
            <w:vMerge/>
            <w:noWrap/>
            <w:vAlign w:val="center"/>
          </w:tcPr>
          <w:p w14:paraId="4EE16790" w14:textId="77777777" w:rsidR="00637C2D" w:rsidRPr="00A54185" w:rsidRDefault="00637C2D" w:rsidP="00FF5ED9">
            <w:pPr>
              <w:rPr>
                <w:rFonts w:cs="Calibri"/>
                <w:color w:val="auto"/>
                <w:szCs w:val="16"/>
              </w:rPr>
            </w:pPr>
          </w:p>
        </w:tc>
        <w:tc>
          <w:tcPr>
            <w:tcW w:w="0" w:type="auto"/>
            <w:noWrap/>
            <w:vAlign w:val="center"/>
          </w:tcPr>
          <w:p w14:paraId="384EEEA8" w14:textId="77777777" w:rsidR="00637C2D" w:rsidRPr="00A54185" w:rsidRDefault="00637C2D" w:rsidP="00FF5ED9">
            <w:pPr>
              <w:jc w:val="center"/>
              <w:rPr>
                <w:color w:val="auto"/>
                <w:szCs w:val="16"/>
              </w:rPr>
            </w:pPr>
            <w:r w:rsidRPr="00A54185">
              <w:rPr>
                <w:color w:val="auto"/>
                <w:szCs w:val="16"/>
              </w:rPr>
              <w:t>тис. євро</w:t>
            </w:r>
          </w:p>
        </w:tc>
        <w:tc>
          <w:tcPr>
            <w:tcW w:w="0" w:type="auto"/>
            <w:vAlign w:val="center"/>
          </w:tcPr>
          <w:p w14:paraId="472679B9" w14:textId="77777777" w:rsidR="00637C2D" w:rsidRPr="00A54185" w:rsidRDefault="00637C2D" w:rsidP="00FF5ED9">
            <w:pPr>
              <w:jc w:val="center"/>
              <w:rPr>
                <w:szCs w:val="16"/>
              </w:rPr>
            </w:pPr>
            <w:r w:rsidRPr="00A54185">
              <w:rPr>
                <w:szCs w:val="16"/>
              </w:rPr>
              <w:t>4360</w:t>
            </w:r>
          </w:p>
        </w:tc>
        <w:tc>
          <w:tcPr>
            <w:tcW w:w="0" w:type="auto"/>
            <w:vAlign w:val="center"/>
          </w:tcPr>
          <w:p w14:paraId="2A188E1E" w14:textId="77777777" w:rsidR="00637C2D" w:rsidRPr="00A54185" w:rsidRDefault="00637C2D" w:rsidP="00FF5ED9">
            <w:pPr>
              <w:jc w:val="center"/>
              <w:rPr>
                <w:color w:val="auto"/>
                <w:szCs w:val="16"/>
              </w:rPr>
            </w:pPr>
            <w:r w:rsidRPr="00A54185">
              <w:rPr>
                <w:szCs w:val="16"/>
              </w:rPr>
              <w:t>3799</w:t>
            </w:r>
          </w:p>
        </w:tc>
        <w:tc>
          <w:tcPr>
            <w:tcW w:w="0" w:type="auto"/>
            <w:vAlign w:val="center"/>
          </w:tcPr>
          <w:p w14:paraId="0B10DB8F" w14:textId="77777777" w:rsidR="00637C2D" w:rsidRPr="00A54185" w:rsidRDefault="00637C2D" w:rsidP="00FF5ED9">
            <w:pPr>
              <w:jc w:val="center"/>
              <w:rPr>
                <w:color w:val="auto"/>
                <w:szCs w:val="16"/>
              </w:rPr>
            </w:pPr>
            <w:r w:rsidRPr="00A54185">
              <w:rPr>
                <w:szCs w:val="16"/>
              </w:rPr>
              <w:t>4363</w:t>
            </w:r>
          </w:p>
        </w:tc>
        <w:tc>
          <w:tcPr>
            <w:tcW w:w="0" w:type="auto"/>
            <w:vAlign w:val="center"/>
          </w:tcPr>
          <w:p w14:paraId="20C3BB71" w14:textId="77777777" w:rsidR="00637C2D" w:rsidRPr="00A54185" w:rsidRDefault="00637C2D" w:rsidP="00FF5ED9">
            <w:pPr>
              <w:jc w:val="center"/>
              <w:rPr>
                <w:color w:val="auto"/>
                <w:szCs w:val="16"/>
              </w:rPr>
            </w:pPr>
            <w:r w:rsidRPr="00A54185">
              <w:rPr>
                <w:szCs w:val="16"/>
              </w:rPr>
              <w:t>3590</w:t>
            </w:r>
          </w:p>
        </w:tc>
        <w:tc>
          <w:tcPr>
            <w:tcW w:w="0" w:type="auto"/>
            <w:vAlign w:val="center"/>
          </w:tcPr>
          <w:p w14:paraId="0FFAA443" w14:textId="77777777" w:rsidR="00637C2D" w:rsidRPr="00A54185" w:rsidRDefault="00637C2D" w:rsidP="00FF5ED9">
            <w:pPr>
              <w:jc w:val="center"/>
              <w:rPr>
                <w:color w:val="auto"/>
                <w:szCs w:val="16"/>
              </w:rPr>
            </w:pPr>
            <w:r w:rsidRPr="00A54185">
              <w:rPr>
                <w:szCs w:val="16"/>
              </w:rPr>
              <w:t>4650</w:t>
            </w:r>
          </w:p>
        </w:tc>
        <w:tc>
          <w:tcPr>
            <w:tcW w:w="0" w:type="auto"/>
            <w:vAlign w:val="center"/>
          </w:tcPr>
          <w:p w14:paraId="1D7C5963" w14:textId="77777777" w:rsidR="00637C2D" w:rsidRPr="00A54185" w:rsidRDefault="00637C2D" w:rsidP="00FF5ED9">
            <w:pPr>
              <w:jc w:val="center"/>
              <w:rPr>
                <w:color w:val="auto"/>
                <w:szCs w:val="16"/>
              </w:rPr>
            </w:pPr>
            <w:r w:rsidRPr="00A54185">
              <w:rPr>
                <w:szCs w:val="16"/>
              </w:rPr>
              <w:t>4517</w:t>
            </w:r>
          </w:p>
        </w:tc>
        <w:tc>
          <w:tcPr>
            <w:tcW w:w="0" w:type="auto"/>
            <w:vAlign w:val="center"/>
          </w:tcPr>
          <w:p w14:paraId="467DE389" w14:textId="77777777" w:rsidR="00637C2D" w:rsidRPr="00A54185" w:rsidRDefault="00637C2D" w:rsidP="00FF5ED9">
            <w:pPr>
              <w:jc w:val="center"/>
              <w:rPr>
                <w:color w:val="auto"/>
                <w:szCs w:val="16"/>
              </w:rPr>
            </w:pPr>
            <w:r w:rsidRPr="00A54185">
              <w:rPr>
                <w:szCs w:val="16"/>
              </w:rPr>
              <w:t>3771</w:t>
            </w:r>
          </w:p>
        </w:tc>
      </w:tr>
      <w:tr w:rsidR="007009B3" w:rsidRPr="00A54185" w14:paraId="61221734" w14:textId="77777777" w:rsidTr="007009B3">
        <w:trPr>
          <w:trHeight w:val="22"/>
        </w:trPr>
        <w:tc>
          <w:tcPr>
            <w:tcW w:w="0" w:type="auto"/>
            <w:vMerge w:val="restart"/>
            <w:noWrap/>
            <w:vAlign w:val="center"/>
          </w:tcPr>
          <w:p w14:paraId="11E4C12A" w14:textId="77777777" w:rsidR="00637C2D" w:rsidRPr="00A54185" w:rsidRDefault="00637C2D" w:rsidP="00FF5ED9">
            <w:pPr>
              <w:jc w:val="center"/>
              <w:rPr>
                <w:rFonts w:cs="Calibri"/>
                <w:color w:val="auto"/>
                <w:szCs w:val="16"/>
              </w:rPr>
            </w:pPr>
            <w:r w:rsidRPr="00A54185">
              <w:rPr>
                <w:rFonts w:cs="Calibri"/>
                <w:color w:val="auto"/>
                <w:szCs w:val="16"/>
              </w:rPr>
              <w:t>3</w:t>
            </w:r>
          </w:p>
        </w:tc>
        <w:tc>
          <w:tcPr>
            <w:tcW w:w="0" w:type="auto"/>
            <w:vMerge w:val="restart"/>
            <w:noWrap/>
            <w:vAlign w:val="center"/>
          </w:tcPr>
          <w:p w14:paraId="0FD32999" w14:textId="77777777" w:rsidR="00637C2D" w:rsidRPr="00A54185" w:rsidRDefault="00637C2D" w:rsidP="00FF5ED9">
            <w:pPr>
              <w:rPr>
                <w:rFonts w:cs="Calibri"/>
                <w:color w:val="auto"/>
                <w:szCs w:val="16"/>
              </w:rPr>
            </w:pPr>
            <w:r w:rsidRPr="00A54185">
              <w:rPr>
                <w:color w:val="auto"/>
                <w:szCs w:val="16"/>
              </w:rPr>
              <w:t>Біопаливо та відходи</w:t>
            </w:r>
          </w:p>
        </w:tc>
        <w:tc>
          <w:tcPr>
            <w:tcW w:w="0" w:type="auto"/>
            <w:noWrap/>
            <w:vAlign w:val="center"/>
          </w:tcPr>
          <w:p w14:paraId="32EF950B" w14:textId="77777777" w:rsidR="00637C2D" w:rsidRPr="00A54185" w:rsidRDefault="00637C2D" w:rsidP="00FF5ED9">
            <w:pPr>
              <w:jc w:val="center"/>
              <w:rPr>
                <w:color w:val="auto"/>
                <w:szCs w:val="16"/>
              </w:rPr>
            </w:pPr>
            <w:r w:rsidRPr="00A54185">
              <w:rPr>
                <w:color w:val="auto"/>
                <w:szCs w:val="16"/>
              </w:rPr>
              <w:t>млн грн</w:t>
            </w:r>
          </w:p>
        </w:tc>
        <w:tc>
          <w:tcPr>
            <w:tcW w:w="0" w:type="auto"/>
            <w:vAlign w:val="center"/>
          </w:tcPr>
          <w:p w14:paraId="2C35A542" w14:textId="77777777" w:rsidR="00637C2D" w:rsidRPr="00A54185" w:rsidRDefault="00637C2D" w:rsidP="00FF5ED9">
            <w:pPr>
              <w:jc w:val="center"/>
              <w:rPr>
                <w:szCs w:val="16"/>
              </w:rPr>
            </w:pPr>
            <w:r w:rsidRPr="00A54185">
              <w:rPr>
                <w:szCs w:val="16"/>
              </w:rPr>
              <w:t>26,1</w:t>
            </w:r>
          </w:p>
        </w:tc>
        <w:tc>
          <w:tcPr>
            <w:tcW w:w="0" w:type="auto"/>
            <w:vAlign w:val="center"/>
          </w:tcPr>
          <w:p w14:paraId="21119BC9" w14:textId="77777777" w:rsidR="00637C2D" w:rsidRPr="00A54185" w:rsidRDefault="00637C2D" w:rsidP="00FF5ED9">
            <w:pPr>
              <w:jc w:val="center"/>
              <w:rPr>
                <w:color w:val="auto"/>
                <w:szCs w:val="16"/>
              </w:rPr>
            </w:pPr>
            <w:r w:rsidRPr="00A54185">
              <w:rPr>
                <w:szCs w:val="16"/>
              </w:rPr>
              <w:t>23,7</w:t>
            </w:r>
          </w:p>
        </w:tc>
        <w:tc>
          <w:tcPr>
            <w:tcW w:w="0" w:type="auto"/>
            <w:vAlign w:val="center"/>
          </w:tcPr>
          <w:p w14:paraId="3B923A72" w14:textId="77777777" w:rsidR="00637C2D" w:rsidRPr="00A54185" w:rsidRDefault="00637C2D" w:rsidP="00FF5ED9">
            <w:pPr>
              <w:jc w:val="center"/>
              <w:rPr>
                <w:color w:val="auto"/>
                <w:szCs w:val="16"/>
              </w:rPr>
            </w:pPr>
            <w:r w:rsidRPr="00A54185">
              <w:rPr>
                <w:szCs w:val="16"/>
              </w:rPr>
              <w:t>16,3</w:t>
            </w:r>
          </w:p>
        </w:tc>
        <w:tc>
          <w:tcPr>
            <w:tcW w:w="0" w:type="auto"/>
            <w:vAlign w:val="center"/>
          </w:tcPr>
          <w:p w14:paraId="73D90BBD" w14:textId="77777777" w:rsidR="00637C2D" w:rsidRPr="00A54185" w:rsidRDefault="00637C2D" w:rsidP="00FF5ED9">
            <w:pPr>
              <w:jc w:val="center"/>
              <w:rPr>
                <w:color w:val="auto"/>
                <w:szCs w:val="16"/>
              </w:rPr>
            </w:pPr>
            <w:r w:rsidRPr="00A54185">
              <w:rPr>
                <w:szCs w:val="16"/>
              </w:rPr>
              <w:t>18,8</w:t>
            </w:r>
          </w:p>
        </w:tc>
        <w:tc>
          <w:tcPr>
            <w:tcW w:w="0" w:type="auto"/>
            <w:vAlign w:val="center"/>
          </w:tcPr>
          <w:p w14:paraId="68A45A2D" w14:textId="77777777" w:rsidR="00637C2D" w:rsidRPr="00A54185" w:rsidRDefault="00637C2D" w:rsidP="00FF5ED9">
            <w:pPr>
              <w:jc w:val="center"/>
              <w:rPr>
                <w:color w:val="auto"/>
                <w:szCs w:val="16"/>
              </w:rPr>
            </w:pPr>
            <w:r w:rsidRPr="00A54185">
              <w:rPr>
                <w:szCs w:val="16"/>
              </w:rPr>
              <w:t>19,8</w:t>
            </w:r>
          </w:p>
        </w:tc>
        <w:tc>
          <w:tcPr>
            <w:tcW w:w="0" w:type="auto"/>
            <w:vAlign w:val="center"/>
          </w:tcPr>
          <w:p w14:paraId="04246EC1" w14:textId="77777777" w:rsidR="00637C2D" w:rsidRPr="00A54185" w:rsidRDefault="00637C2D" w:rsidP="00FF5ED9">
            <w:pPr>
              <w:jc w:val="center"/>
              <w:rPr>
                <w:color w:val="auto"/>
                <w:szCs w:val="16"/>
              </w:rPr>
            </w:pPr>
            <w:r w:rsidRPr="00A54185">
              <w:rPr>
                <w:szCs w:val="16"/>
              </w:rPr>
              <w:t>14,1</w:t>
            </w:r>
          </w:p>
        </w:tc>
        <w:tc>
          <w:tcPr>
            <w:tcW w:w="0" w:type="auto"/>
            <w:vAlign w:val="center"/>
          </w:tcPr>
          <w:p w14:paraId="04B9A601" w14:textId="77777777" w:rsidR="00637C2D" w:rsidRPr="00A54185" w:rsidRDefault="00637C2D" w:rsidP="00FF5ED9">
            <w:pPr>
              <w:jc w:val="center"/>
              <w:rPr>
                <w:color w:val="auto"/>
                <w:szCs w:val="16"/>
              </w:rPr>
            </w:pPr>
            <w:r w:rsidRPr="00A54185">
              <w:rPr>
                <w:szCs w:val="16"/>
              </w:rPr>
              <w:t>12,8</w:t>
            </w:r>
          </w:p>
        </w:tc>
      </w:tr>
      <w:tr w:rsidR="007009B3" w:rsidRPr="00A54185" w14:paraId="1F9B374E" w14:textId="77777777" w:rsidTr="007009B3">
        <w:trPr>
          <w:trHeight w:val="22"/>
        </w:trPr>
        <w:tc>
          <w:tcPr>
            <w:tcW w:w="0" w:type="auto"/>
            <w:vMerge/>
            <w:noWrap/>
            <w:vAlign w:val="center"/>
          </w:tcPr>
          <w:p w14:paraId="73E1117C" w14:textId="77777777" w:rsidR="00637C2D" w:rsidRPr="00A54185" w:rsidRDefault="00637C2D" w:rsidP="00FF5ED9">
            <w:pPr>
              <w:jc w:val="center"/>
              <w:rPr>
                <w:rFonts w:cs="Calibri"/>
                <w:color w:val="auto"/>
                <w:szCs w:val="16"/>
              </w:rPr>
            </w:pPr>
          </w:p>
        </w:tc>
        <w:tc>
          <w:tcPr>
            <w:tcW w:w="0" w:type="auto"/>
            <w:vMerge/>
            <w:noWrap/>
            <w:vAlign w:val="center"/>
          </w:tcPr>
          <w:p w14:paraId="1C68BBF5" w14:textId="77777777" w:rsidR="00637C2D" w:rsidRPr="00A54185" w:rsidRDefault="00637C2D" w:rsidP="00FF5ED9">
            <w:pPr>
              <w:rPr>
                <w:rFonts w:cs="Calibri"/>
                <w:color w:val="auto"/>
                <w:szCs w:val="16"/>
              </w:rPr>
            </w:pPr>
          </w:p>
        </w:tc>
        <w:tc>
          <w:tcPr>
            <w:tcW w:w="0" w:type="auto"/>
            <w:noWrap/>
            <w:vAlign w:val="center"/>
          </w:tcPr>
          <w:p w14:paraId="78FF6DDB" w14:textId="77777777" w:rsidR="00637C2D" w:rsidRPr="00A54185" w:rsidRDefault="00637C2D" w:rsidP="00FF5ED9">
            <w:pPr>
              <w:jc w:val="center"/>
              <w:rPr>
                <w:color w:val="auto"/>
                <w:szCs w:val="16"/>
              </w:rPr>
            </w:pPr>
            <w:r w:rsidRPr="00A54185">
              <w:rPr>
                <w:color w:val="auto"/>
                <w:szCs w:val="16"/>
              </w:rPr>
              <w:t>тис. євро</w:t>
            </w:r>
          </w:p>
        </w:tc>
        <w:tc>
          <w:tcPr>
            <w:tcW w:w="0" w:type="auto"/>
            <w:vAlign w:val="center"/>
          </w:tcPr>
          <w:p w14:paraId="7A26722D" w14:textId="77777777" w:rsidR="00637C2D" w:rsidRPr="00A54185" w:rsidRDefault="00637C2D" w:rsidP="00FF5ED9">
            <w:pPr>
              <w:jc w:val="center"/>
              <w:rPr>
                <w:szCs w:val="16"/>
              </w:rPr>
            </w:pPr>
            <w:r w:rsidRPr="00A54185">
              <w:rPr>
                <w:szCs w:val="16"/>
              </w:rPr>
              <w:t>870</w:t>
            </w:r>
          </w:p>
        </w:tc>
        <w:tc>
          <w:tcPr>
            <w:tcW w:w="0" w:type="auto"/>
            <w:vAlign w:val="center"/>
          </w:tcPr>
          <w:p w14:paraId="2FF71FDC" w14:textId="77777777" w:rsidR="00637C2D" w:rsidRPr="00A54185" w:rsidRDefault="00637C2D" w:rsidP="00FF5ED9">
            <w:pPr>
              <w:jc w:val="center"/>
              <w:rPr>
                <w:color w:val="auto"/>
                <w:szCs w:val="16"/>
              </w:rPr>
            </w:pPr>
            <w:r w:rsidRPr="00A54185">
              <w:rPr>
                <w:szCs w:val="16"/>
              </w:rPr>
              <w:t>738</w:t>
            </w:r>
          </w:p>
        </w:tc>
        <w:tc>
          <w:tcPr>
            <w:tcW w:w="0" w:type="auto"/>
            <w:vAlign w:val="center"/>
          </w:tcPr>
          <w:p w14:paraId="368E09F9" w14:textId="77777777" w:rsidR="00637C2D" w:rsidRPr="00A54185" w:rsidRDefault="00637C2D" w:rsidP="00FF5ED9">
            <w:pPr>
              <w:jc w:val="center"/>
              <w:rPr>
                <w:color w:val="auto"/>
                <w:szCs w:val="16"/>
              </w:rPr>
            </w:pPr>
            <w:r w:rsidRPr="00A54185">
              <w:rPr>
                <w:szCs w:val="16"/>
              </w:rPr>
              <w:t>565</w:t>
            </w:r>
          </w:p>
        </w:tc>
        <w:tc>
          <w:tcPr>
            <w:tcW w:w="0" w:type="auto"/>
            <w:vAlign w:val="center"/>
          </w:tcPr>
          <w:p w14:paraId="02216124" w14:textId="77777777" w:rsidR="00637C2D" w:rsidRPr="00A54185" w:rsidRDefault="00637C2D" w:rsidP="00FF5ED9">
            <w:pPr>
              <w:jc w:val="center"/>
              <w:rPr>
                <w:color w:val="auto"/>
                <w:szCs w:val="16"/>
              </w:rPr>
            </w:pPr>
            <w:r w:rsidRPr="00A54185">
              <w:rPr>
                <w:szCs w:val="16"/>
              </w:rPr>
              <w:t>610</w:t>
            </w:r>
          </w:p>
        </w:tc>
        <w:tc>
          <w:tcPr>
            <w:tcW w:w="0" w:type="auto"/>
            <w:vAlign w:val="center"/>
          </w:tcPr>
          <w:p w14:paraId="559840B9" w14:textId="77777777" w:rsidR="00637C2D" w:rsidRPr="00A54185" w:rsidRDefault="00637C2D" w:rsidP="00FF5ED9">
            <w:pPr>
              <w:jc w:val="center"/>
              <w:rPr>
                <w:color w:val="auto"/>
                <w:szCs w:val="16"/>
              </w:rPr>
            </w:pPr>
            <w:r w:rsidRPr="00A54185">
              <w:rPr>
                <w:szCs w:val="16"/>
              </w:rPr>
              <w:t>612</w:t>
            </w:r>
          </w:p>
        </w:tc>
        <w:tc>
          <w:tcPr>
            <w:tcW w:w="0" w:type="auto"/>
            <w:vAlign w:val="center"/>
          </w:tcPr>
          <w:p w14:paraId="4CF7DE36" w14:textId="77777777" w:rsidR="00637C2D" w:rsidRPr="00A54185" w:rsidRDefault="00637C2D" w:rsidP="00FF5ED9">
            <w:pPr>
              <w:jc w:val="center"/>
              <w:rPr>
                <w:color w:val="auto"/>
                <w:szCs w:val="16"/>
              </w:rPr>
            </w:pPr>
            <w:r w:rsidRPr="00A54185">
              <w:rPr>
                <w:szCs w:val="16"/>
              </w:rPr>
              <w:t>416</w:t>
            </w:r>
          </w:p>
        </w:tc>
        <w:tc>
          <w:tcPr>
            <w:tcW w:w="0" w:type="auto"/>
            <w:vAlign w:val="center"/>
          </w:tcPr>
          <w:p w14:paraId="5C14A8C3" w14:textId="77777777" w:rsidR="00637C2D" w:rsidRPr="00A54185" w:rsidRDefault="00637C2D" w:rsidP="00FF5ED9">
            <w:pPr>
              <w:jc w:val="center"/>
              <w:rPr>
                <w:color w:val="auto"/>
                <w:szCs w:val="16"/>
              </w:rPr>
            </w:pPr>
            <w:r w:rsidRPr="00A54185">
              <w:rPr>
                <w:szCs w:val="16"/>
              </w:rPr>
              <w:t>325</w:t>
            </w:r>
          </w:p>
        </w:tc>
      </w:tr>
      <w:tr w:rsidR="007009B3" w:rsidRPr="00A54185" w14:paraId="5C69301A" w14:textId="77777777" w:rsidTr="007009B3">
        <w:trPr>
          <w:trHeight w:val="22"/>
        </w:trPr>
        <w:tc>
          <w:tcPr>
            <w:tcW w:w="0" w:type="auto"/>
            <w:vMerge w:val="restart"/>
            <w:noWrap/>
            <w:vAlign w:val="center"/>
          </w:tcPr>
          <w:p w14:paraId="20A5657C" w14:textId="77777777" w:rsidR="00637C2D" w:rsidRPr="00A54185" w:rsidRDefault="00637C2D" w:rsidP="00FF5ED9">
            <w:pPr>
              <w:jc w:val="center"/>
              <w:rPr>
                <w:rFonts w:cs="Calibri"/>
                <w:color w:val="auto"/>
                <w:szCs w:val="16"/>
              </w:rPr>
            </w:pPr>
            <w:r w:rsidRPr="00A54185">
              <w:rPr>
                <w:rFonts w:cs="Calibri"/>
                <w:color w:val="auto"/>
                <w:szCs w:val="16"/>
              </w:rPr>
              <w:t>4</w:t>
            </w:r>
          </w:p>
        </w:tc>
        <w:tc>
          <w:tcPr>
            <w:tcW w:w="0" w:type="auto"/>
            <w:vMerge w:val="restart"/>
            <w:noWrap/>
            <w:vAlign w:val="center"/>
          </w:tcPr>
          <w:p w14:paraId="0432F7BA" w14:textId="77777777" w:rsidR="00637C2D" w:rsidRPr="00A54185" w:rsidRDefault="00637C2D" w:rsidP="00FF5ED9">
            <w:pPr>
              <w:rPr>
                <w:rFonts w:cs="Calibri"/>
                <w:color w:val="auto"/>
                <w:szCs w:val="16"/>
              </w:rPr>
            </w:pPr>
            <w:r w:rsidRPr="00A54185">
              <w:rPr>
                <w:color w:val="auto"/>
                <w:szCs w:val="16"/>
              </w:rPr>
              <w:t>Теплова енергія</w:t>
            </w:r>
          </w:p>
        </w:tc>
        <w:tc>
          <w:tcPr>
            <w:tcW w:w="0" w:type="auto"/>
            <w:noWrap/>
            <w:vAlign w:val="center"/>
          </w:tcPr>
          <w:p w14:paraId="32565E75" w14:textId="77777777" w:rsidR="00637C2D" w:rsidRPr="00A54185" w:rsidRDefault="00637C2D" w:rsidP="00FF5ED9">
            <w:pPr>
              <w:jc w:val="center"/>
              <w:rPr>
                <w:color w:val="auto"/>
                <w:szCs w:val="16"/>
              </w:rPr>
            </w:pPr>
            <w:r w:rsidRPr="00A54185">
              <w:rPr>
                <w:color w:val="auto"/>
                <w:szCs w:val="16"/>
              </w:rPr>
              <w:t>млн грн</w:t>
            </w:r>
          </w:p>
        </w:tc>
        <w:tc>
          <w:tcPr>
            <w:tcW w:w="0" w:type="auto"/>
            <w:vAlign w:val="center"/>
          </w:tcPr>
          <w:p w14:paraId="367277B6" w14:textId="77777777" w:rsidR="00637C2D" w:rsidRPr="00A54185" w:rsidRDefault="00637C2D" w:rsidP="00FF5ED9">
            <w:pPr>
              <w:jc w:val="center"/>
              <w:rPr>
                <w:szCs w:val="16"/>
              </w:rPr>
            </w:pPr>
            <w:r w:rsidRPr="00A54185">
              <w:rPr>
                <w:szCs w:val="16"/>
              </w:rPr>
              <w:t>93,7</w:t>
            </w:r>
          </w:p>
        </w:tc>
        <w:tc>
          <w:tcPr>
            <w:tcW w:w="0" w:type="auto"/>
            <w:vAlign w:val="center"/>
          </w:tcPr>
          <w:p w14:paraId="60674659" w14:textId="77777777" w:rsidR="00637C2D" w:rsidRPr="00A54185" w:rsidRDefault="00637C2D" w:rsidP="00FF5ED9">
            <w:pPr>
              <w:jc w:val="center"/>
              <w:rPr>
                <w:color w:val="auto"/>
                <w:szCs w:val="16"/>
              </w:rPr>
            </w:pPr>
            <w:r w:rsidRPr="00A54185">
              <w:rPr>
                <w:szCs w:val="16"/>
              </w:rPr>
              <w:t>85,5</w:t>
            </w:r>
          </w:p>
        </w:tc>
        <w:tc>
          <w:tcPr>
            <w:tcW w:w="0" w:type="auto"/>
            <w:vAlign w:val="center"/>
          </w:tcPr>
          <w:p w14:paraId="7502BE3D" w14:textId="77777777" w:rsidR="00637C2D" w:rsidRPr="00A54185" w:rsidRDefault="00637C2D" w:rsidP="00FF5ED9">
            <w:pPr>
              <w:jc w:val="center"/>
              <w:rPr>
                <w:color w:val="auto"/>
                <w:szCs w:val="16"/>
              </w:rPr>
            </w:pPr>
            <w:r w:rsidRPr="00A54185">
              <w:rPr>
                <w:szCs w:val="16"/>
              </w:rPr>
              <w:t>64,1</w:t>
            </w:r>
          </w:p>
        </w:tc>
        <w:tc>
          <w:tcPr>
            <w:tcW w:w="0" w:type="auto"/>
            <w:vAlign w:val="center"/>
          </w:tcPr>
          <w:p w14:paraId="0549184F" w14:textId="77777777" w:rsidR="00637C2D" w:rsidRPr="00A54185" w:rsidRDefault="00637C2D" w:rsidP="00FF5ED9">
            <w:pPr>
              <w:jc w:val="center"/>
              <w:rPr>
                <w:color w:val="auto"/>
                <w:szCs w:val="16"/>
              </w:rPr>
            </w:pPr>
            <w:r w:rsidRPr="00A54185">
              <w:rPr>
                <w:szCs w:val="16"/>
              </w:rPr>
              <w:t>57,2</w:t>
            </w:r>
          </w:p>
        </w:tc>
        <w:tc>
          <w:tcPr>
            <w:tcW w:w="0" w:type="auto"/>
            <w:vAlign w:val="center"/>
          </w:tcPr>
          <w:p w14:paraId="603642C6" w14:textId="77777777" w:rsidR="00637C2D" w:rsidRPr="00A54185" w:rsidRDefault="00637C2D" w:rsidP="00FF5ED9">
            <w:pPr>
              <w:jc w:val="center"/>
              <w:rPr>
                <w:color w:val="auto"/>
                <w:szCs w:val="16"/>
              </w:rPr>
            </w:pPr>
            <w:r w:rsidRPr="00A54185">
              <w:rPr>
                <w:szCs w:val="16"/>
              </w:rPr>
              <w:t>76,3</w:t>
            </w:r>
          </w:p>
        </w:tc>
        <w:tc>
          <w:tcPr>
            <w:tcW w:w="0" w:type="auto"/>
            <w:vAlign w:val="center"/>
          </w:tcPr>
          <w:p w14:paraId="1CAC88FD" w14:textId="77777777" w:rsidR="00637C2D" w:rsidRPr="00A54185" w:rsidRDefault="00637C2D" w:rsidP="00FF5ED9">
            <w:pPr>
              <w:jc w:val="center"/>
              <w:rPr>
                <w:color w:val="auto"/>
                <w:szCs w:val="16"/>
              </w:rPr>
            </w:pPr>
            <w:r w:rsidRPr="00A54185">
              <w:rPr>
                <w:szCs w:val="16"/>
              </w:rPr>
              <w:t>54,5</w:t>
            </w:r>
          </w:p>
        </w:tc>
        <w:tc>
          <w:tcPr>
            <w:tcW w:w="0" w:type="auto"/>
            <w:vAlign w:val="center"/>
          </w:tcPr>
          <w:p w14:paraId="22100A55" w14:textId="77777777" w:rsidR="00637C2D" w:rsidRPr="00A54185" w:rsidRDefault="00637C2D" w:rsidP="00FF5ED9">
            <w:pPr>
              <w:jc w:val="center"/>
              <w:rPr>
                <w:color w:val="auto"/>
                <w:szCs w:val="16"/>
              </w:rPr>
            </w:pPr>
            <w:r w:rsidRPr="00A54185">
              <w:rPr>
                <w:szCs w:val="16"/>
              </w:rPr>
              <w:t>51,1</w:t>
            </w:r>
          </w:p>
        </w:tc>
      </w:tr>
      <w:tr w:rsidR="007009B3" w:rsidRPr="00A54185" w14:paraId="73BEBAF3" w14:textId="77777777" w:rsidTr="007009B3">
        <w:trPr>
          <w:trHeight w:val="22"/>
        </w:trPr>
        <w:tc>
          <w:tcPr>
            <w:tcW w:w="0" w:type="auto"/>
            <w:vMerge/>
            <w:noWrap/>
            <w:vAlign w:val="center"/>
          </w:tcPr>
          <w:p w14:paraId="4A672B63" w14:textId="77777777" w:rsidR="00637C2D" w:rsidRPr="00A54185" w:rsidRDefault="00637C2D" w:rsidP="00FF5ED9">
            <w:pPr>
              <w:jc w:val="center"/>
              <w:rPr>
                <w:rFonts w:cs="Calibri"/>
                <w:color w:val="auto"/>
                <w:szCs w:val="16"/>
              </w:rPr>
            </w:pPr>
          </w:p>
        </w:tc>
        <w:tc>
          <w:tcPr>
            <w:tcW w:w="0" w:type="auto"/>
            <w:vMerge/>
            <w:noWrap/>
            <w:vAlign w:val="center"/>
          </w:tcPr>
          <w:p w14:paraId="72F85BEA" w14:textId="77777777" w:rsidR="00637C2D" w:rsidRPr="00A54185" w:rsidRDefault="00637C2D" w:rsidP="00FF5ED9">
            <w:pPr>
              <w:jc w:val="center"/>
              <w:rPr>
                <w:rFonts w:cs="Calibri"/>
                <w:color w:val="auto"/>
                <w:szCs w:val="16"/>
              </w:rPr>
            </w:pPr>
          </w:p>
        </w:tc>
        <w:tc>
          <w:tcPr>
            <w:tcW w:w="0" w:type="auto"/>
            <w:noWrap/>
            <w:vAlign w:val="center"/>
          </w:tcPr>
          <w:p w14:paraId="3CEB0FE0" w14:textId="77777777" w:rsidR="00637C2D" w:rsidRPr="00A54185" w:rsidRDefault="00637C2D" w:rsidP="00FF5ED9">
            <w:pPr>
              <w:jc w:val="center"/>
              <w:rPr>
                <w:color w:val="auto"/>
                <w:szCs w:val="16"/>
              </w:rPr>
            </w:pPr>
            <w:r w:rsidRPr="00A54185">
              <w:rPr>
                <w:color w:val="auto"/>
                <w:szCs w:val="16"/>
              </w:rPr>
              <w:t>тис. євро</w:t>
            </w:r>
          </w:p>
        </w:tc>
        <w:tc>
          <w:tcPr>
            <w:tcW w:w="0" w:type="auto"/>
            <w:vAlign w:val="center"/>
          </w:tcPr>
          <w:p w14:paraId="20CCE58F" w14:textId="77777777" w:rsidR="00637C2D" w:rsidRPr="00A54185" w:rsidRDefault="00637C2D" w:rsidP="00FF5ED9">
            <w:pPr>
              <w:jc w:val="center"/>
              <w:rPr>
                <w:szCs w:val="16"/>
              </w:rPr>
            </w:pPr>
            <w:r w:rsidRPr="00A54185">
              <w:rPr>
                <w:szCs w:val="16"/>
              </w:rPr>
              <w:t>3 122</w:t>
            </w:r>
          </w:p>
        </w:tc>
        <w:tc>
          <w:tcPr>
            <w:tcW w:w="0" w:type="auto"/>
            <w:vAlign w:val="center"/>
          </w:tcPr>
          <w:p w14:paraId="6F8F68FA" w14:textId="77777777" w:rsidR="00637C2D" w:rsidRPr="00A54185" w:rsidRDefault="00637C2D" w:rsidP="00FF5ED9">
            <w:pPr>
              <w:jc w:val="center"/>
              <w:rPr>
                <w:color w:val="auto"/>
                <w:szCs w:val="16"/>
              </w:rPr>
            </w:pPr>
            <w:r w:rsidRPr="00A54185">
              <w:rPr>
                <w:szCs w:val="16"/>
              </w:rPr>
              <w:t>2 659</w:t>
            </w:r>
          </w:p>
        </w:tc>
        <w:tc>
          <w:tcPr>
            <w:tcW w:w="0" w:type="auto"/>
            <w:vAlign w:val="center"/>
          </w:tcPr>
          <w:p w14:paraId="6BBB2A57" w14:textId="77777777" w:rsidR="00637C2D" w:rsidRPr="00A54185" w:rsidRDefault="00637C2D" w:rsidP="00FF5ED9">
            <w:pPr>
              <w:jc w:val="center"/>
              <w:rPr>
                <w:color w:val="auto"/>
                <w:szCs w:val="16"/>
              </w:rPr>
            </w:pPr>
            <w:r w:rsidRPr="00A54185">
              <w:rPr>
                <w:szCs w:val="16"/>
              </w:rPr>
              <w:t>2 214</w:t>
            </w:r>
          </w:p>
        </w:tc>
        <w:tc>
          <w:tcPr>
            <w:tcW w:w="0" w:type="auto"/>
            <w:vAlign w:val="center"/>
          </w:tcPr>
          <w:p w14:paraId="06543EA0" w14:textId="77777777" w:rsidR="00637C2D" w:rsidRPr="00A54185" w:rsidRDefault="00637C2D" w:rsidP="00FF5ED9">
            <w:pPr>
              <w:jc w:val="center"/>
              <w:rPr>
                <w:color w:val="auto"/>
                <w:szCs w:val="16"/>
              </w:rPr>
            </w:pPr>
            <w:r w:rsidRPr="00A54185">
              <w:rPr>
                <w:szCs w:val="16"/>
              </w:rPr>
              <w:t>1 858</w:t>
            </w:r>
          </w:p>
        </w:tc>
        <w:tc>
          <w:tcPr>
            <w:tcW w:w="0" w:type="auto"/>
            <w:vAlign w:val="center"/>
          </w:tcPr>
          <w:p w14:paraId="68F32CB5" w14:textId="77777777" w:rsidR="00637C2D" w:rsidRPr="00A54185" w:rsidRDefault="00637C2D" w:rsidP="00FF5ED9">
            <w:pPr>
              <w:jc w:val="center"/>
              <w:rPr>
                <w:color w:val="auto"/>
                <w:szCs w:val="16"/>
              </w:rPr>
            </w:pPr>
            <w:r w:rsidRPr="00A54185">
              <w:rPr>
                <w:szCs w:val="16"/>
              </w:rPr>
              <w:t>2 363</w:t>
            </w:r>
          </w:p>
        </w:tc>
        <w:tc>
          <w:tcPr>
            <w:tcW w:w="0" w:type="auto"/>
            <w:vAlign w:val="center"/>
          </w:tcPr>
          <w:p w14:paraId="5406F884" w14:textId="77777777" w:rsidR="00637C2D" w:rsidRPr="00A54185" w:rsidRDefault="00637C2D" w:rsidP="00FF5ED9">
            <w:pPr>
              <w:jc w:val="center"/>
              <w:rPr>
                <w:color w:val="auto"/>
                <w:szCs w:val="16"/>
              </w:rPr>
            </w:pPr>
            <w:r w:rsidRPr="00A54185">
              <w:rPr>
                <w:szCs w:val="16"/>
              </w:rPr>
              <w:t>1 604</w:t>
            </w:r>
          </w:p>
        </w:tc>
        <w:tc>
          <w:tcPr>
            <w:tcW w:w="0" w:type="auto"/>
            <w:vAlign w:val="center"/>
          </w:tcPr>
          <w:p w14:paraId="2A78B4D9" w14:textId="77777777" w:rsidR="00637C2D" w:rsidRPr="00A54185" w:rsidRDefault="00637C2D" w:rsidP="00FF5ED9">
            <w:pPr>
              <w:jc w:val="center"/>
              <w:rPr>
                <w:color w:val="auto"/>
                <w:szCs w:val="16"/>
              </w:rPr>
            </w:pPr>
            <w:r w:rsidRPr="00A54185">
              <w:rPr>
                <w:szCs w:val="16"/>
              </w:rPr>
              <w:t>1 291</w:t>
            </w:r>
          </w:p>
        </w:tc>
      </w:tr>
      <w:tr w:rsidR="00637C2D" w:rsidRPr="00A54185" w14:paraId="016677CA" w14:textId="77777777" w:rsidTr="007009B3">
        <w:trPr>
          <w:trHeight w:val="22"/>
        </w:trPr>
        <w:tc>
          <w:tcPr>
            <w:tcW w:w="0" w:type="auto"/>
            <w:vMerge w:val="restart"/>
            <w:noWrap/>
            <w:vAlign w:val="center"/>
            <w:hideMark/>
          </w:tcPr>
          <w:p w14:paraId="7716FF79" w14:textId="77777777" w:rsidR="00637C2D" w:rsidRPr="00A54185" w:rsidRDefault="00637C2D" w:rsidP="00FF5ED9">
            <w:pPr>
              <w:jc w:val="center"/>
              <w:rPr>
                <w:rFonts w:cs="Calibri"/>
                <w:b/>
                <w:bCs/>
                <w:color w:val="auto"/>
                <w:szCs w:val="16"/>
              </w:rPr>
            </w:pPr>
            <w:r w:rsidRPr="00A54185">
              <w:rPr>
                <w:rFonts w:cs="Calibri"/>
                <w:b/>
                <w:bCs/>
                <w:color w:val="auto"/>
                <w:szCs w:val="16"/>
              </w:rPr>
              <w:t>5</w:t>
            </w:r>
          </w:p>
        </w:tc>
        <w:tc>
          <w:tcPr>
            <w:tcW w:w="0" w:type="auto"/>
            <w:vMerge w:val="restart"/>
            <w:noWrap/>
            <w:vAlign w:val="center"/>
            <w:hideMark/>
          </w:tcPr>
          <w:p w14:paraId="4853C742" w14:textId="77777777" w:rsidR="00637C2D" w:rsidRPr="00A54185" w:rsidRDefault="00637C2D" w:rsidP="00FF5ED9">
            <w:pPr>
              <w:jc w:val="center"/>
              <w:rPr>
                <w:rFonts w:cs="Calibri"/>
                <w:color w:val="auto"/>
                <w:szCs w:val="16"/>
              </w:rPr>
            </w:pPr>
            <w:r w:rsidRPr="00A54185">
              <w:rPr>
                <w:rFonts w:cs="Calibri"/>
                <w:b/>
                <w:bCs/>
                <w:color w:val="auto"/>
                <w:szCs w:val="16"/>
              </w:rPr>
              <w:t>Разом</w:t>
            </w:r>
          </w:p>
        </w:tc>
        <w:tc>
          <w:tcPr>
            <w:tcW w:w="0" w:type="auto"/>
            <w:noWrap/>
            <w:vAlign w:val="center"/>
            <w:hideMark/>
          </w:tcPr>
          <w:p w14:paraId="51100405" w14:textId="77777777" w:rsidR="00637C2D" w:rsidRPr="00A54185" w:rsidRDefault="00637C2D" w:rsidP="00FF5ED9">
            <w:pPr>
              <w:jc w:val="center"/>
              <w:rPr>
                <w:rFonts w:cs="Calibri"/>
                <w:color w:val="auto"/>
                <w:szCs w:val="16"/>
              </w:rPr>
            </w:pPr>
            <w:r w:rsidRPr="00A54185">
              <w:rPr>
                <w:b/>
                <w:bCs/>
                <w:color w:val="auto"/>
                <w:szCs w:val="16"/>
              </w:rPr>
              <w:t>млн грн</w:t>
            </w:r>
          </w:p>
        </w:tc>
        <w:tc>
          <w:tcPr>
            <w:tcW w:w="0" w:type="auto"/>
            <w:vAlign w:val="center"/>
          </w:tcPr>
          <w:p w14:paraId="6E7713DF" w14:textId="77777777" w:rsidR="00637C2D" w:rsidRPr="00A54185" w:rsidRDefault="00637C2D" w:rsidP="00FF5ED9">
            <w:pPr>
              <w:jc w:val="center"/>
              <w:rPr>
                <w:b/>
                <w:bCs/>
                <w:szCs w:val="16"/>
              </w:rPr>
            </w:pPr>
            <w:r w:rsidRPr="00A54185">
              <w:rPr>
                <w:b/>
                <w:bCs/>
                <w:szCs w:val="16"/>
              </w:rPr>
              <w:t>361,6</w:t>
            </w:r>
          </w:p>
        </w:tc>
        <w:tc>
          <w:tcPr>
            <w:tcW w:w="0" w:type="auto"/>
            <w:vAlign w:val="center"/>
          </w:tcPr>
          <w:p w14:paraId="69424CF8" w14:textId="77777777" w:rsidR="00637C2D" w:rsidRPr="00A54185" w:rsidRDefault="00637C2D" w:rsidP="00FF5ED9">
            <w:pPr>
              <w:jc w:val="center"/>
              <w:rPr>
                <w:b/>
                <w:bCs/>
                <w:color w:val="auto"/>
                <w:szCs w:val="16"/>
              </w:rPr>
            </w:pPr>
            <w:r w:rsidRPr="00A54185">
              <w:rPr>
                <w:b/>
                <w:bCs/>
                <w:szCs w:val="16"/>
              </w:rPr>
              <w:t>347,5</w:t>
            </w:r>
          </w:p>
        </w:tc>
        <w:tc>
          <w:tcPr>
            <w:tcW w:w="0" w:type="auto"/>
            <w:vAlign w:val="center"/>
          </w:tcPr>
          <w:p w14:paraId="2F8FA2C8" w14:textId="77777777" w:rsidR="00637C2D" w:rsidRPr="00A54185" w:rsidRDefault="00637C2D" w:rsidP="00FF5ED9">
            <w:pPr>
              <w:jc w:val="center"/>
              <w:rPr>
                <w:b/>
                <w:bCs/>
                <w:color w:val="auto"/>
                <w:szCs w:val="16"/>
              </w:rPr>
            </w:pPr>
            <w:r w:rsidRPr="00A54185">
              <w:rPr>
                <w:b/>
                <w:bCs/>
                <w:szCs w:val="16"/>
              </w:rPr>
              <w:t>323,6</w:t>
            </w:r>
          </w:p>
        </w:tc>
        <w:tc>
          <w:tcPr>
            <w:tcW w:w="0" w:type="auto"/>
            <w:vAlign w:val="center"/>
          </w:tcPr>
          <w:p w14:paraId="3464A095" w14:textId="77777777" w:rsidR="00637C2D" w:rsidRPr="00A54185" w:rsidRDefault="00637C2D" w:rsidP="00FF5ED9">
            <w:pPr>
              <w:jc w:val="center"/>
              <w:rPr>
                <w:b/>
                <w:bCs/>
                <w:color w:val="auto"/>
                <w:szCs w:val="16"/>
              </w:rPr>
            </w:pPr>
            <w:r w:rsidRPr="00A54185">
              <w:rPr>
                <w:b/>
                <w:bCs/>
                <w:szCs w:val="16"/>
              </w:rPr>
              <w:t>308,3</w:t>
            </w:r>
          </w:p>
        </w:tc>
        <w:tc>
          <w:tcPr>
            <w:tcW w:w="0" w:type="auto"/>
            <w:vAlign w:val="center"/>
          </w:tcPr>
          <w:p w14:paraId="13714A60" w14:textId="77777777" w:rsidR="00637C2D" w:rsidRPr="00A54185" w:rsidRDefault="00637C2D" w:rsidP="00FF5ED9">
            <w:pPr>
              <w:jc w:val="center"/>
              <w:rPr>
                <w:b/>
                <w:bCs/>
                <w:color w:val="auto"/>
                <w:szCs w:val="16"/>
              </w:rPr>
            </w:pPr>
            <w:r w:rsidRPr="00A54185">
              <w:rPr>
                <w:b/>
                <w:bCs/>
                <w:szCs w:val="16"/>
              </w:rPr>
              <w:t>382,2</w:t>
            </w:r>
          </w:p>
        </w:tc>
        <w:tc>
          <w:tcPr>
            <w:tcW w:w="0" w:type="auto"/>
            <w:vAlign w:val="center"/>
          </w:tcPr>
          <w:p w14:paraId="7C3EFAF8" w14:textId="77777777" w:rsidR="00637C2D" w:rsidRPr="00A54185" w:rsidRDefault="00637C2D" w:rsidP="00FF5ED9">
            <w:pPr>
              <w:jc w:val="center"/>
              <w:rPr>
                <w:b/>
                <w:bCs/>
                <w:color w:val="auto"/>
                <w:szCs w:val="16"/>
              </w:rPr>
            </w:pPr>
            <w:r w:rsidRPr="00A54185">
              <w:rPr>
                <w:b/>
                <w:bCs/>
                <w:szCs w:val="16"/>
              </w:rPr>
              <w:t>352</w:t>
            </w:r>
          </w:p>
        </w:tc>
        <w:tc>
          <w:tcPr>
            <w:tcW w:w="0" w:type="auto"/>
            <w:vAlign w:val="center"/>
          </w:tcPr>
          <w:p w14:paraId="172F01D8" w14:textId="77777777" w:rsidR="00637C2D" w:rsidRPr="00A54185" w:rsidRDefault="00637C2D" w:rsidP="00FF5ED9">
            <w:pPr>
              <w:jc w:val="center"/>
              <w:rPr>
                <w:b/>
                <w:bCs/>
                <w:color w:val="auto"/>
                <w:szCs w:val="16"/>
              </w:rPr>
            </w:pPr>
            <w:r w:rsidRPr="00A54185">
              <w:rPr>
                <w:b/>
                <w:bCs/>
                <w:szCs w:val="16"/>
              </w:rPr>
              <w:t>393</w:t>
            </w:r>
          </w:p>
        </w:tc>
      </w:tr>
      <w:tr w:rsidR="007009B3" w:rsidRPr="00A54185" w14:paraId="548004D5" w14:textId="77777777" w:rsidTr="007009B3">
        <w:trPr>
          <w:trHeight w:val="80"/>
        </w:trPr>
        <w:tc>
          <w:tcPr>
            <w:tcW w:w="0" w:type="auto"/>
            <w:vMerge/>
            <w:noWrap/>
            <w:vAlign w:val="center"/>
          </w:tcPr>
          <w:p w14:paraId="530E3C53" w14:textId="77777777" w:rsidR="00637C2D" w:rsidRPr="00A54185" w:rsidRDefault="00637C2D" w:rsidP="00FF5ED9">
            <w:pPr>
              <w:jc w:val="center"/>
              <w:rPr>
                <w:rFonts w:cs="Calibri"/>
                <w:color w:val="auto"/>
                <w:szCs w:val="16"/>
              </w:rPr>
            </w:pPr>
          </w:p>
        </w:tc>
        <w:tc>
          <w:tcPr>
            <w:tcW w:w="0" w:type="auto"/>
            <w:vMerge/>
            <w:noWrap/>
            <w:vAlign w:val="center"/>
          </w:tcPr>
          <w:p w14:paraId="642D21FB" w14:textId="77777777" w:rsidR="00637C2D" w:rsidRPr="00A54185" w:rsidRDefault="00637C2D" w:rsidP="00FF5ED9">
            <w:pPr>
              <w:jc w:val="center"/>
              <w:rPr>
                <w:rFonts w:cs="Calibri"/>
                <w:color w:val="auto"/>
                <w:szCs w:val="16"/>
              </w:rPr>
            </w:pPr>
          </w:p>
        </w:tc>
        <w:tc>
          <w:tcPr>
            <w:tcW w:w="0" w:type="auto"/>
            <w:noWrap/>
            <w:vAlign w:val="center"/>
          </w:tcPr>
          <w:p w14:paraId="327D79B8" w14:textId="77777777" w:rsidR="00637C2D" w:rsidRPr="00A54185" w:rsidRDefault="00637C2D" w:rsidP="00FF5ED9">
            <w:pPr>
              <w:jc w:val="center"/>
              <w:rPr>
                <w:color w:val="auto"/>
                <w:szCs w:val="16"/>
              </w:rPr>
            </w:pPr>
            <w:r w:rsidRPr="00A54185">
              <w:rPr>
                <w:b/>
                <w:bCs/>
                <w:color w:val="auto"/>
                <w:szCs w:val="16"/>
              </w:rPr>
              <w:t>тис. євро</w:t>
            </w:r>
          </w:p>
        </w:tc>
        <w:tc>
          <w:tcPr>
            <w:tcW w:w="0" w:type="auto"/>
            <w:vAlign w:val="center"/>
          </w:tcPr>
          <w:p w14:paraId="12B35207" w14:textId="77777777" w:rsidR="00637C2D" w:rsidRPr="00A54185" w:rsidRDefault="00637C2D" w:rsidP="00FF5ED9">
            <w:pPr>
              <w:jc w:val="center"/>
              <w:rPr>
                <w:b/>
                <w:bCs/>
                <w:szCs w:val="16"/>
              </w:rPr>
            </w:pPr>
            <w:r w:rsidRPr="00A54185">
              <w:rPr>
                <w:b/>
                <w:bCs/>
                <w:szCs w:val="16"/>
              </w:rPr>
              <w:t>12053</w:t>
            </w:r>
          </w:p>
        </w:tc>
        <w:tc>
          <w:tcPr>
            <w:tcW w:w="0" w:type="auto"/>
            <w:vAlign w:val="center"/>
          </w:tcPr>
          <w:p w14:paraId="045E8347" w14:textId="77777777" w:rsidR="00637C2D" w:rsidRPr="00A54185" w:rsidRDefault="00637C2D" w:rsidP="00FF5ED9">
            <w:pPr>
              <w:jc w:val="center"/>
              <w:rPr>
                <w:b/>
                <w:bCs/>
                <w:color w:val="auto"/>
                <w:szCs w:val="16"/>
              </w:rPr>
            </w:pPr>
            <w:r w:rsidRPr="00A54185">
              <w:rPr>
                <w:b/>
                <w:bCs/>
                <w:szCs w:val="16"/>
              </w:rPr>
              <w:t>10814</w:t>
            </w:r>
          </w:p>
        </w:tc>
        <w:tc>
          <w:tcPr>
            <w:tcW w:w="0" w:type="auto"/>
            <w:vAlign w:val="center"/>
          </w:tcPr>
          <w:p w14:paraId="38DEFF21" w14:textId="77777777" w:rsidR="00637C2D" w:rsidRPr="00A54185" w:rsidRDefault="00637C2D" w:rsidP="00FF5ED9">
            <w:pPr>
              <w:jc w:val="center"/>
              <w:rPr>
                <w:b/>
                <w:bCs/>
                <w:color w:val="auto"/>
                <w:szCs w:val="16"/>
              </w:rPr>
            </w:pPr>
            <w:r w:rsidRPr="00A54185">
              <w:rPr>
                <w:b/>
                <w:bCs/>
                <w:szCs w:val="16"/>
              </w:rPr>
              <w:t>11178</w:t>
            </w:r>
          </w:p>
        </w:tc>
        <w:tc>
          <w:tcPr>
            <w:tcW w:w="0" w:type="auto"/>
            <w:vAlign w:val="center"/>
          </w:tcPr>
          <w:p w14:paraId="5DEE61A3" w14:textId="77777777" w:rsidR="00637C2D" w:rsidRPr="00A54185" w:rsidRDefault="00637C2D" w:rsidP="00FF5ED9">
            <w:pPr>
              <w:jc w:val="center"/>
              <w:rPr>
                <w:b/>
                <w:bCs/>
                <w:color w:val="auto"/>
                <w:szCs w:val="16"/>
              </w:rPr>
            </w:pPr>
            <w:r w:rsidRPr="00A54185">
              <w:rPr>
                <w:b/>
                <w:bCs/>
                <w:szCs w:val="16"/>
              </w:rPr>
              <w:t>10009</w:t>
            </w:r>
          </w:p>
        </w:tc>
        <w:tc>
          <w:tcPr>
            <w:tcW w:w="0" w:type="auto"/>
            <w:vAlign w:val="center"/>
          </w:tcPr>
          <w:p w14:paraId="1D24A374" w14:textId="77777777" w:rsidR="00637C2D" w:rsidRPr="00A54185" w:rsidRDefault="00637C2D" w:rsidP="00FF5ED9">
            <w:pPr>
              <w:jc w:val="center"/>
              <w:rPr>
                <w:b/>
                <w:bCs/>
                <w:color w:val="auto"/>
                <w:szCs w:val="16"/>
              </w:rPr>
            </w:pPr>
            <w:r w:rsidRPr="00A54185">
              <w:rPr>
                <w:b/>
                <w:bCs/>
                <w:szCs w:val="16"/>
              </w:rPr>
              <w:t>11828</w:t>
            </w:r>
          </w:p>
        </w:tc>
        <w:tc>
          <w:tcPr>
            <w:tcW w:w="0" w:type="auto"/>
            <w:vAlign w:val="center"/>
          </w:tcPr>
          <w:p w14:paraId="219F4893" w14:textId="77777777" w:rsidR="00637C2D" w:rsidRPr="00A54185" w:rsidRDefault="00637C2D" w:rsidP="00FF5ED9">
            <w:pPr>
              <w:jc w:val="center"/>
              <w:rPr>
                <w:b/>
                <w:bCs/>
                <w:color w:val="auto"/>
                <w:szCs w:val="16"/>
              </w:rPr>
            </w:pPr>
            <w:r w:rsidRPr="00A54185">
              <w:rPr>
                <w:b/>
                <w:bCs/>
                <w:szCs w:val="16"/>
              </w:rPr>
              <w:t>10361</w:t>
            </w:r>
          </w:p>
        </w:tc>
        <w:tc>
          <w:tcPr>
            <w:tcW w:w="0" w:type="auto"/>
            <w:vAlign w:val="center"/>
          </w:tcPr>
          <w:p w14:paraId="76AFE20D" w14:textId="77777777" w:rsidR="00637C2D" w:rsidRPr="00A54185" w:rsidRDefault="00637C2D" w:rsidP="00FF5ED9">
            <w:pPr>
              <w:jc w:val="center"/>
              <w:rPr>
                <w:b/>
                <w:bCs/>
                <w:color w:val="auto"/>
                <w:szCs w:val="16"/>
              </w:rPr>
            </w:pPr>
            <w:r w:rsidRPr="00A54185">
              <w:rPr>
                <w:b/>
                <w:bCs/>
                <w:szCs w:val="16"/>
              </w:rPr>
              <w:t>9935</w:t>
            </w:r>
          </w:p>
        </w:tc>
      </w:tr>
    </w:tbl>
    <w:p w14:paraId="0FD05DB1" w14:textId="77777777" w:rsidR="009D50D0" w:rsidRDefault="009D50D0" w:rsidP="007009B3">
      <w:pPr>
        <w:autoSpaceDE w:val="0"/>
        <w:autoSpaceDN w:val="0"/>
        <w:adjustRightInd w:val="0"/>
        <w:spacing w:before="160" w:after="0" w:line="240" w:lineRule="auto"/>
        <w:jc w:val="both"/>
        <w:rPr>
          <w:rFonts w:ascii="Century Gothic" w:hAnsi="Century Gothic"/>
        </w:rPr>
        <w:sectPr w:rsidR="009D50D0" w:rsidSect="00CB261A">
          <w:type w:val="continuous"/>
          <w:pgSz w:w="11906" w:h="16838"/>
          <w:pgMar w:top="851" w:right="851" w:bottom="851" w:left="1418" w:header="709" w:footer="709" w:gutter="0"/>
          <w:cols w:space="720"/>
        </w:sectPr>
      </w:pPr>
    </w:p>
    <w:p w14:paraId="79F55FB6" w14:textId="77777777" w:rsidR="007009B3" w:rsidRPr="00A54185" w:rsidRDefault="007009B3" w:rsidP="007009B3">
      <w:pPr>
        <w:autoSpaceDE w:val="0"/>
        <w:autoSpaceDN w:val="0"/>
        <w:adjustRightInd w:val="0"/>
        <w:spacing w:before="160" w:after="0" w:line="240" w:lineRule="auto"/>
        <w:jc w:val="both"/>
        <w:rPr>
          <w:rFonts w:ascii="Century Gothic" w:hAnsi="Century Gothic"/>
        </w:rPr>
      </w:pPr>
      <w:r w:rsidRPr="00A54185">
        <w:rPr>
          <w:rFonts w:ascii="Century Gothic" w:hAnsi="Century Gothic"/>
          <w:noProof/>
        </w:rPr>
        <w:lastRenderedPageBreak/>
        <w:drawing>
          <wp:inline distT="0" distB="0" distL="0" distR="0" wp14:anchorId="1ADC84B8" wp14:editId="18DC59F1">
            <wp:extent cx="3107055" cy="2962275"/>
            <wp:effectExtent l="0" t="0" r="0" b="0"/>
            <wp:docPr id="1629140041" name="Діагра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565CDAA" w14:textId="30B97B41" w:rsidR="007009B3" w:rsidRPr="00A54185" w:rsidRDefault="007009B3" w:rsidP="007009B3">
      <w:pPr>
        <w:pBdr>
          <w:top w:val="nil"/>
          <w:left w:val="nil"/>
          <w:bottom w:val="nil"/>
          <w:right w:val="nil"/>
          <w:between w:val="nil"/>
        </w:pBdr>
        <w:spacing w:after="0"/>
        <w:jc w:val="center"/>
        <w:rPr>
          <w:rFonts w:ascii="Century Gothic" w:hAnsi="Century Gothic"/>
          <w:color w:val="000000"/>
        </w:rPr>
      </w:pPr>
      <w:r w:rsidRPr="00A54185">
        <w:rPr>
          <w:rFonts w:ascii="Century Gothic" w:hAnsi="Century Gothic"/>
          <w:color w:val="000000"/>
        </w:rPr>
        <w:t xml:space="preserve">Рис. </w:t>
      </w:r>
      <w:r w:rsidRPr="00A54185">
        <w:rPr>
          <w:rFonts w:ascii="Century Gothic" w:hAnsi="Century Gothic"/>
        </w:rPr>
        <w:t>2.</w:t>
      </w:r>
      <w:r w:rsidR="0051693F">
        <w:rPr>
          <w:rFonts w:ascii="Century Gothic" w:hAnsi="Century Gothic"/>
        </w:rPr>
        <w:t>8</w:t>
      </w:r>
      <w:r w:rsidRPr="00A54185">
        <w:rPr>
          <w:rFonts w:ascii="Century Gothic" w:hAnsi="Century Gothic"/>
        </w:rPr>
        <w:t xml:space="preserve">. </w:t>
      </w:r>
      <w:r w:rsidRPr="00A54185">
        <w:rPr>
          <w:rFonts w:ascii="Century Gothic" w:hAnsi="Century Gothic"/>
          <w:color w:val="000000"/>
        </w:rPr>
        <w:t>Вартісний баланс у секторі житлові будівлі, млн. грн.</w:t>
      </w:r>
    </w:p>
    <w:p w14:paraId="3D8FD909" w14:textId="77777777" w:rsidR="007009B3" w:rsidRPr="00A54185" w:rsidRDefault="007009B3" w:rsidP="007009B3">
      <w:pPr>
        <w:pBdr>
          <w:top w:val="nil"/>
          <w:left w:val="nil"/>
          <w:bottom w:val="nil"/>
          <w:right w:val="nil"/>
          <w:between w:val="nil"/>
        </w:pBdr>
        <w:spacing w:after="0"/>
        <w:jc w:val="center"/>
        <w:rPr>
          <w:rFonts w:ascii="Century Gothic" w:hAnsi="Century Gothic"/>
          <w:color w:val="000000"/>
        </w:rPr>
      </w:pPr>
      <w:r w:rsidRPr="00A54185">
        <w:rPr>
          <w:rFonts w:ascii="Century Gothic" w:hAnsi="Century Gothic"/>
          <w:noProof/>
        </w:rPr>
        <w:lastRenderedPageBreak/>
        <w:drawing>
          <wp:inline distT="0" distB="0" distL="0" distR="0" wp14:anchorId="587336E2" wp14:editId="570D6F1E">
            <wp:extent cx="2831465" cy="3097530"/>
            <wp:effectExtent l="0" t="0" r="6985" b="7620"/>
            <wp:docPr id="1392521224" name="Діагра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47A6F78A" w14:textId="41FFCF64" w:rsidR="009D50D0" w:rsidRDefault="007009B3" w:rsidP="00196EB6">
      <w:pPr>
        <w:pBdr>
          <w:top w:val="nil"/>
          <w:left w:val="nil"/>
          <w:bottom w:val="nil"/>
          <w:right w:val="nil"/>
          <w:between w:val="nil"/>
        </w:pBdr>
        <w:spacing w:after="0"/>
        <w:jc w:val="center"/>
        <w:rPr>
          <w:rFonts w:ascii="Century Gothic" w:hAnsi="Century Gothic"/>
          <w:color w:val="000000"/>
        </w:rPr>
        <w:sectPr w:rsidR="009D50D0" w:rsidSect="009D50D0">
          <w:type w:val="continuous"/>
          <w:pgSz w:w="11906" w:h="16838"/>
          <w:pgMar w:top="851" w:right="851" w:bottom="851" w:left="1418" w:header="709" w:footer="709" w:gutter="0"/>
          <w:cols w:num="2" w:space="720"/>
        </w:sectPr>
      </w:pPr>
      <w:r w:rsidRPr="00A54185">
        <w:rPr>
          <w:rFonts w:ascii="Century Gothic" w:hAnsi="Century Gothic"/>
          <w:color w:val="000000"/>
        </w:rPr>
        <w:t xml:space="preserve">Рис. </w:t>
      </w:r>
      <w:r w:rsidRPr="00A54185">
        <w:rPr>
          <w:rFonts w:ascii="Century Gothic" w:hAnsi="Century Gothic"/>
        </w:rPr>
        <w:t>2.</w:t>
      </w:r>
      <w:r w:rsidR="0051693F">
        <w:rPr>
          <w:rFonts w:ascii="Century Gothic" w:hAnsi="Century Gothic"/>
        </w:rPr>
        <w:t>9</w:t>
      </w:r>
      <w:r w:rsidRPr="00A54185">
        <w:rPr>
          <w:rFonts w:ascii="Century Gothic" w:hAnsi="Century Gothic"/>
        </w:rPr>
        <w:t xml:space="preserve">. </w:t>
      </w:r>
      <w:r w:rsidRPr="00A54185">
        <w:rPr>
          <w:rFonts w:ascii="Century Gothic" w:hAnsi="Century Gothic"/>
          <w:color w:val="000000"/>
        </w:rPr>
        <w:t>Вартісний баланс у секторі житлові будівлі, тис. євро</w:t>
      </w:r>
    </w:p>
    <w:p w14:paraId="7A98CFD9" w14:textId="4B61160B" w:rsidR="007009B3" w:rsidRPr="00A54185" w:rsidRDefault="007009B3" w:rsidP="00196EB6">
      <w:pPr>
        <w:pBdr>
          <w:top w:val="nil"/>
          <w:left w:val="nil"/>
          <w:bottom w:val="nil"/>
          <w:right w:val="nil"/>
          <w:between w:val="nil"/>
        </w:pBdr>
        <w:spacing w:after="0"/>
        <w:jc w:val="center"/>
        <w:rPr>
          <w:rFonts w:ascii="Century Gothic" w:hAnsi="Century Gothic"/>
        </w:rPr>
      </w:pPr>
      <w:r w:rsidRPr="00A54185">
        <w:rPr>
          <w:rFonts w:ascii="Century Gothic" w:hAnsi="Century Gothic"/>
          <w:noProof/>
        </w:rPr>
        <w:lastRenderedPageBreak/>
        <w:drawing>
          <wp:inline distT="0" distB="0" distL="0" distR="0" wp14:anchorId="396CA4C5" wp14:editId="1B1DCF4C">
            <wp:extent cx="2831465" cy="2997200"/>
            <wp:effectExtent l="0" t="0" r="6985" b="0"/>
            <wp:docPr id="725261397" name="Діагра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536AC43F" w14:textId="362A5694" w:rsidR="007009B3" w:rsidRPr="00A54185" w:rsidRDefault="007009B3" w:rsidP="007009B3">
      <w:pPr>
        <w:pBdr>
          <w:top w:val="nil"/>
          <w:left w:val="nil"/>
          <w:bottom w:val="nil"/>
          <w:right w:val="nil"/>
          <w:between w:val="nil"/>
        </w:pBdr>
        <w:spacing w:after="0"/>
        <w:jc w:val="center"/>
        <w:rPr>
          <w:rFonts w:ascii="Century Gothic" w:hAnsi="Century Gothic"/>
          <w:color w:val="000000"/>
        </w:rPr>
      </w:pPr>
      <w:r w:rsidRPr="00A54185">
        <w:rPr>
          <w:rFonts w:ascii="Century Gothic" w:hAnsi="Century Gothic"/>
          <w:color w:val="000000"/>
        </w:rPr>
        <w:t xml:space="preserve">Рис. </w:t>
      </w:r>
      <w:r w:rsidRPr="00A54185">
        <w:rPr>
          <w:rFonts w:ascii="Century Gothic" w:hAnsi="Century Gothic"/>
        </w:rPr>
        <w:t>2.1</w:t>
      </w:r>
      <w:r w:rsidR="0051693F">
        <w:rPr>
          <w:rFonts w:ascii="Century Gothic" w:hAnsi="Century Gothic"/>
        </w:rPr>
        <w:t>0</w:t>
      </w:r>
      <w:r w:rsidRPr="00A54185">
        <w:rPr>
          <w:rFonts w:ascii="Century Gothic" w:hAnsi="Century Gothic"/>
        </w:rPr>
        <w:t xml:space="preserve">. </w:t>
      </w:r>
      <w:r w:rsidRPr="00A54185">
        <w:rPr>
          <w:rFonts w:ascii="Century Gothic" w:hAnsi="Century Gothic"/>
          <w:color w:val="000000"/>
        </w:rPr>
        <w:t>Вартісний баланс у секторі багатоквартирні будівлі, млн. грн.</w:t>
      </w:r>
    </w:p>
    <w:p w14:paraId="41F78E03" w14:textId="77777777" w:rsidR="007009B3" w:rsidRPr="00A54185" w:rsidRDefault="007009B3" w:rsidP="007009B3">
      <w:pPr>
        <w:autoSpaceDE w:val="0"/>
        <w:autoSpaceDN w:val="0"/>
        <w:adjustRightInd w:val="0"/>
        <w:spacing w:before="160" w:after="0" w:line="240" w:lineRule="auto"/>
        <w:jc w:val="both"/>
        <w:rPr>
          <w:rFonts w:ascii="Century Gothic" w:hAnsi="Century Gothic"/>
        </w:rPr>
      </w:pPr>
      <w:r w:rsidRPr="00A54185">
        <w:rPr>
          <w:rFonts w:ascii="Century Gothic" w:hAnsi="Century Gothic"/>
          <w:noProof/>
        </w:rPr>
        <w:lastRenderedPageBreak/>
        <w:drawing>
          <wp:inline distT="0" distB="0" distL="0" distR="0" wp14:anchorId="6A60756F" wp14:editId="3DA92287">
            <wp:extent cx="2831465" cy="3028950"/>
            <wp:effectExtent l="0" t="0" r="6985" b="0"/>
            <wp:docPr id="1201387318" name="Діагра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510FDCDC" w14:textId="0C03595C" w:rsidR="007009B3" w:rsidRPr="00A54185" w:rsidRDefault="007009B3" w:rsidP="007009B3">
      <w:pPr>
        <w:pBdr>
          <w:top w:val="nil"/>
          <w:left w:val="nil"/>
          <w:bottom w:val="nil"/>
          <w:right w:val="nil"/>
          <w:between w:val="nil"/>
        </w:pBdr>
        <w:spacing w:after="0"/>
        <w:jc w:val="center"/>
        <w:rPr>
          <w:rFonts w:ascii="Century Gothic" w:hAnsi="Century Gothic"/>
          <w:color w:val="000000"/>
        </w:rPr>
      </w:pPr>
      <w:r w:rsidRPr="00A54185">
        <w:rPr>
          <w:rFonts w:ascii="Century Gothic" w:hAnsi="Century Gothic"/>
          <w:color w:val="000000"/>
        </w:rPr>
        <w:t xml:space="preserve">Рис. </w:t>
      </w:r>
      <w:r w:rsidRPr="00A54185">
        <w:rPr>
          <w:rFonts w:ascii="Century Gothic" w:hAnsi="Century Gothic"/>
        </w:rPr>
        <w:t>2.</w:t>
      </w:r>
      <w:r w:rsidR="0051693F">
        <w:rPr>
          <w:rFonts w:ascii="Century Gothic" w:hAnsi="Century Gothic"/>
        </w:rPr>
        <w:t>11</w:t>
      </w:r>
      <w:r w:rsidRPr="00A54185">
        <w:rPr>
          <w:rFonts w:ascii="Century Gothic" w:hAnsi="Century Gothic"/>
        </w:rPr>
        <w:t xml:space="preserve">. </w:t>
      </w:r>
      <w:r w:rsidRPr="00A54185">
        <w:rPr>
          <w:rFonts w:ascii="Century Gothic" w:hAnsi="Century Gothic"/>
          <w:color w:val="000000"/>
        </w:rPr>
        <w:t>Вартісний баланс у секторі багатоквартирні будівлі, тис. євро.</w:t>
      </w:r>
    </w:p>
    <w:p w14:paraId="6B73315D" w14:textId="77777777" w:rsidR="009D50D0" w:rsidRDefault="009D50D0" w:rsidP="007009B3">
      <w:pPr>
        <w:autoSpaceDE w:val="0"/>
        <w:autoSpaceDN w:val="0"/>
        <w:adjustRightInd w:val="0"/>
        <w:spacing w:before="160" w:after="0" w:line="240" w:lineRule="auto"/>
        <w:jc w:val="both"/>
        <w:rPr>
          <w:rFonts w:ascii="Century Gothic" w:hAnsi="Century Gothic"/>
        </w:rPr>
        <w:sectPr w:rsidR="009D50D0" w:rsidSect="009D50D0">
          <w:type w:val="continuous"/>
          <w:pgSz w:w="11906" w:h="16838"/>
          <w:pgMar w:top="851" w:right="851" w:bottom="851" w:left="1418" w:header="709" w:footer="709" w:gutter="0"/>
          <w:cols w:num="2" w:space="720"/>
        </w:sectPr>
      </w:pPr>
    </w:p>
    <w:p w14:paraId="4721EE99" w14:textId="77777777" w:rsidR="007009B3" w:rsidRPr="00A54185" w:rsidRDefault="007009B3" w:rsidP="007009B3">
      <w:pPr>
        <w:autoSpaceDE w:val="0"/>
        <w:autoSpaceDN w:val="0"/>
        <w:adjustRightInd w:val="0"/>
        <w:spacing w:before="160" w:after="0" w:line="240" w:lineRule="auto"/>
        <w:jc w:val="both"/>
        <w:rPr>
          <w:rFonts w:ascii="Century Gothic" w:hAnsi="Century Gothic"/>
        </w:rPr>
      </w:pPr>
      <w:r w:rsidRPr="00A54185">
        <w:rPr>
          <w:rFonts w:ascii="Century Gothic" w:hAnsi="Century Gothic"/>
          <w:noProof/>
        </w:rPr>
        <w:lastRenderedPageBreak/>
        <w:drawing>
          <wp:inline distT="0" distB="0" distL="0" distR="0" wp14:anchorId="60D751AE" wp14:editId="2CB71B0C">
            <wp:extent cx="2831465" cy="2838450"/>
            <wp:effectExtent l="0" t="0" r="6985" b="0"/>
            <wp:docPr id="1493450813" name="Діагра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7BCB39D2" w14:textId="1DBCBD8D" w:rsidR="007009B3" w:rsidRPr="00A54185" w:rsidRDefault="007009B3" w:rsidP="007009B3">
      <w:pPr>
        <w:pBdr>
          <w:top w:val="nil"/>
          <w:left w:val="nil"/>
          <w:bottom w:val="nil"/>
          <w:right w:val="nil"/>
          <w:between w:val="nil"/>
        </w:pBdr>
        <w:spacing w:after="0"/>
        <w:jc w:val="center"/>
        <w:rPr>
          <w:rFonts w:ascii="Century Gothic" w:hAnsi="Century Gothic"/>
          <w:color w:val="000000"/>
        </w:rPr>
      </w:pPr>
      <w:r w:rsidRPr="00A54185">
        <w:rPr>
          <w:rFonts w:ascii="Century Gothic" w:hAnsi="Century Gothic"/>
          <w:color w:val="000000"/>
        </w:rPr>
        <w:t xml:space="preserve">Рис. </w:t>
      </w:r>
      <w:r w:rsidRPr="00A54185">
        <w:rPr>
          <w:rFonts w:ascii="Century Gothic" w:hAnsi="Century Gothic"/>
        </w:rPr>
        <w:t>2.</w:t>
      </w:r>
      <w:r w:rsidR="0051693F">
        <w:rPr>
          <w:rFonts w:ascii="Century Gothic" w:hAnsi="Century Gothic"/>
        </w:rPr>
        <w:t>12</w:t>
      </w:r>
      <w:r w:rsidRPr="00A54185">
        <w:rPr>
          <w:rFonts w:ascii="Century Gothic" w:hAnsi="Century Gothic"/>
        </w:rPr>
        <w:t xml:space="preserve">. </w:t>
      </w:r>
      <w:r w:rsidRPr="00A54185">
        <w:rPr>
          <w:rFonts w:ascii="Century Gothic" w:hAnsi="Century Gothic"/>
          <w:color w:val="000000"/>
        </w:rPr>
        <w:t>Вартісний баланс у секторі одноквартирні будівлі, млн. грн.</w:t>
      </w:r>
    </w:p>
    <w:p w14:paraId="3E76301D" w14:textId="77777777" w:rsidR="007009B3" w:rsidRPr="00A54185" w:rsidRDefault="007009B3" w:rsidP="007009B3">
      <w:pPr>
        <w:autoSpaceDE w:val="0"/>
        <w:autoSpaceDN w:val="0"/>
        <w:adjustRightInd w:val="0"/>
        <w:spacing w:before="160" w:after="0" w:line="240" w:lineRule="auto"/>
        <w:jc w:val="both"/>
        <w:rPr>
          <w:rFonts w:ascii="Century Gothic" w:hAnsi="Century Gothic"/>
        </w:rPr>
      </w:pPr>
      <w:r w:rsidRPr="00A54185">
        <w:rPr>
          <w:rFonts w:ascii="Century Gothic" w:hAnsi="Century Gothic"/>
          <w:noProof/>
        </w:rPr>
        <w:lastRenderedPageBreak/>
        <w:drawing>
          <wp:inline distT="0" distB="0" distL="0" distR="0" wp14:anchorId="31A08F57" wp14:editId="36DFFC6A">
            <wp:extent cx="2831465" cy="2838450"/>
            <wp:effectExtent l="0" t="0" r="6985" b="0"/>
            <wp:docPr id="2104230960" name="Діагра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0BDAD71E" w14:textId="465A20CC" w:rsidR="00196EB6" w:rsidRDefault="007009B3" w:rsidP="00196EB6">
      <w:pPr>
        <w:pBdr>
          <w:top w:val="nil"/>
          <w:left w:val="nil"/>
          <w:bottom w:val="nil"/>
          <w:right w:val="nil"/>
          <w:between w:val="nil"/>
        </w:pBdr>
        <w:spacing w:after="0"/>
        <w:jc w:val="center"/>
        <w:rPr>
          <w:rFonts w:ascii="Century Gothic" w:hAnsi="Century Gothic"/>
          <w:color w:val="000000"/>
        </w:rPr>
      </w:pPr>
      <w:r w:rsidRPr="00A54185">
        <w:rPr>
          <w:rFonts w:ascii="Century Gothic" w:hAnsi="Century Gothic"/>
          <w:color w:val="000000"/>
        </w:rPr>
        <w:t xml:space="preserve">Рис. </w:t>
      </w:r>
      <w:r w:rsidRPr="00A54185">
        <w:rPr>
          <w:rFonts w:ascii="Century Gothic" w:hAnsi="Century Gothic"/>
        </w:rPr>
        <w:t>2.</w:t>
      </w:r>
      <w:r w:rsidR="0051693F">
        <w:rPr>
          <w:rFonts w:ascii="Century Gothic" w:hAnsi="Century Gothic"/>
        </w:rPr>
        <w:t>13</w:t>
      </w:r>
      <w:r w:rsidRPr="00A54185">
        <w:rPr>
          <w:rFonts w:ascii="Century Gothic" w:hAnsi="Century Gothic"/>
        </w:rPr>
        <w:t xml:space="preserve">. </w:t>
      </w:r>
      <w:r w:rsidRPr="00A54185">
        <w:rPr>
          <w:rFonts w:ascii="Century Gothic" w:hAnsi="Century Gothic"/>
          <w:color w:val="000000"/>
        </w:rPr>
        <w:t>Вартісний баланс у секторі одноквартирні будівлі, тис. євро</w:t>
      </w:r>
    </w:p>
    <w:p w14:paraId="3D399A85" w14:textId="77777777" w:rsidR="009D50D0" w:rsidRDefault="009D50D0" w:rsidP="00196EB6">
      <w:pPr>
        <w:pBdr>
          <w:top w:val="nil"/>
          <w:left w:val="nil"/>
          <w:bottom w:val="nil"/>
          <w:right w:val="nil"/>
          <w:between w:val="nil"/>
        </w:pBdr>
        <w:spacing w:before="160" w:after="0"/>
        <w:rPr>
          <w:rFonts w:ascii="Century Gothic" w:eastAsia="Times New Roman" w:hAnsi="Century Gothic" w:cs="Times New Roman"/>
          <w:b/>
          <w:color w:val="000000"/>
        </w:rPr>
        <w:sectPr w:rsidR="009D50D0" w:rsidSect="009D50D0">
          <w:type w:val="continuous"/>
          <w:pgSz w:w="11906" w:h="16838"/>
          <w:pgMar w:top="851" w:right="851" w:bottom="851" w:left="1418" w:header="709" w:footer="709" w:gutter="0"/>
          <w:cols w:num="2" w:space="720"/>
        </w:sectPr>
      </w:pPr>
    </w:p>
    <w:p w14:paraId="15064088" w14:textId="7790DF7E" w:rsidR="006C3499" w:rsidRPr="00A54185" w:rsidRDefault="006C3499" w:rsidP="00196EB6">
      <w:pPr>
        <w:pBdr>
          <w:top w:val="nil"/>
          <w:left w:val="nil"/>
          <w:bottom w:val="nil"/>
          <w:right w:val="nil"/>
          <w:between w:val="nil"/>
        </w:pBdr>
        <w:spacing w:before="160" w:after="0"/>
        <w:rPr>
          <w:rFonts w:ascii="Century Gothic" w:eastAsia="Times New Roman" w:hAnsi="Century Gothic" w:cs="Times New Roman"/>
          <w:b/>
          <w:color w:val="000000"/>
        </w:rPr>
      </w:pPr>
      <w:r w:rsidRPr="00A54185">
        <w:rPr>
          <w:rFonts w:ascii="Century Gothic" w:eastAsia="Times New Roman" w:hAnsi="Century Gothic" w:cs="Times New Roman"/>
          <w:b/>
          <w:color w:val="000000"/>
        </w:rPr>
        <w:lastRenderedPageBreak/>
        <w:t>Водопостачання</w:t>
      </w:r>
    </w:p>
    <w:p w14:paraId="6B1E1CFA" w14:textId="77777777" w:rsidR="00DB2C93" w:rsidRPr="00A54185" w:rsidRDefault="00DB2C93" w:rsidP="00DB2C93">
      <w:pPr>
        <w:spacing w:before="160"/>
        <w:jc w:val="both"/>
        <w:rPr>
          <w:rFonts w:ascii="Century Gothic" w:hAnsi="Century Gothic"/>
        </w:rPr>
      </w:pPr>
      <w:r w:rsidRPr="00A54185">
        <w:rPr>
          <w:rFonts w:ascii="Century Gothic" w:hAnsi="Century Gothic"/>
        </w:rPr>
        <w:t xml:space="preserve">Водопостачання </w:t>
      </w:r>
      <w:r w:rsidRPr="00A54185">
        <w:rPr>
          <w:rFonts w:ascii="Century Gothic" w:eastAsia="Century Gothic" w:hAnsi="Century Gothic" w:cs="Century Gothic"/>
        </w:rPr>
        <w:t xml:space="preserve">Шептицького </w:t>
      </w:r>
      <w:r w:rsidRPr="00A54185">
        <w:rPr>
          <w:rFonts w:ascii="Century Gothic" w:hAnsi="Century Gothic"/>
        </w:rPr>
        <w:t xml:space="preserve">гірничо-промислового району здійснюється з 5-ти водозаборів: </w:t>
      </w:r>
      <w:proofErr w:type="spellStart"/>
      <w:r w:rsidRPr="00A54185">
        <w:rPr>
          <w:rFonts w:ascii="Century Gothic" w:hAnsi="Century Gothic"/>
        </w:rPr>
        <w:t>Бендюзького</w:t>
      </w:r>
      <w:proofErr w:type="spellEnd"/>
      <w:r w:rsidRPr="00A54185">
        <w:rPr>
          <w:rFonts w:ascii="Century Gothic" w:hAnsi="Century Gothic"/>
        </w:rPr>
        <w:t xml:space="preserve">, </w:t>
      </w:r>
      <w:proofErr w:type="spellStart"/>
      <w:r w:rsidRPr="00A54185">
        <w:rPr>
          <w:rFonts w:ascii="Century Gothic" w:hAnsi="Century Gothic"/>
        </w:rPr>
        <w:t>Правдинського</w:t>
      </w:r>
      <w:proofErr w:type="spellEnd"/>
      <w:r w:rsidRPr="00A54185">
        <w:rPr>
          <w:rFonts w:ascii="Century Gothic" w:hAnsi="Century Gothic"/>
        </w:rPr>
        <w:t xml:space="preserve">, </w:t>
      </w:r>
      <w:proofErr w:type="spellStart"/>
      <w:r w:rsidRPr="00A54185">
        <w:rPr>
          <w:rFonts w:ascii="Century Gothic" w:hAnsi="Century Gothic"/>
        </w:rPr>
        <w:t>Межирічанського</w:t>
      </w:r>
      <w:proofErr w:type="spellEnd"/>
      <w:r w:rsidRPr="00A54185">
        <w:rPr>
          <w:rFonts w:ascii="Century Gothic" w:hAnsi="Century Gothic"/>
        </w:rPr>
        <w:t xml:space="preserve">, </w:t>
      </w:r>
      <w:proofErr w:type="spellStart"/>
      <w:r w:rsidRPr="00A54185">
        <w:rPr>
          <w:rFonts w:ascii="Century Gothic" w:hAnsi="Century Gothic"/>
        </w:rPr>
        <w:t>Борятинського</w:t>
      </w:r>
      <w:proofErr w:type="spellEnd"/>
      <w:r w:rsidRPr="00A54185">
        <w:rPr>
          <w:rFonts w:ascii="Century Gothic" w:hAnsi="Century Gothic"/>
        </w:rPr>
        <w:t xml:space="preserve">, </w:t>
      </w:r>
      <w:proofErr w:type="spellStart"/>
      <w:r w:rsidRPr="00A54185">
        <w:rPr>
          <w:rFonts w:ascii="Century Gothic" w:hAnsi="Century Gothic"/>
        </w:rPr>
        <w:t>Соснівського</w:t>
      </w:r>
      <w:proofErr w:type="spellEnd"/>
      <w:r w:rsidRPr="00A54185">
        <w:rPr>
          <w:rFonts w:ascii="Century Gothic" w:hAnsi="Century Gothic"/>
        </w:rPr>
        <w:t xml:space="preserve"> із 39 артезіанськими свердловинами ( підземні води </w:t>
      </w:r>
      <w:proofErr w:type="spellStart"/>
      <w:r w:rsidRPr="00A54185">
        <w:rPr>
          <w:rFonts w:ascii="Century Gothic" w:hAnsi="Century Gothic"/>
        </w:rPr>
        <w:t>сенонського</w:t>
      </w:r>
      <w:proofErr w:type="spellEnd"/>
      <w:r w:rsidRPr="00A54185">
        <w:rPr>
          <w:rFonts w:ascii="Century Gothic" w:hAnsi="Century Gothic"/>
        </w:rPr>
        <w:t xml:space="preserve"> горизонту).</w:t>
      </w:r>
    </w:p>
    <w:p w14:paraId="7D4AA2B8" w14:textId="77777777" w:rsidR="00DB2C93" w:rsidRPr="00A54185" w:rsidRDefault="00DB2C93" w:rsidP="00DB2C93">
      <w:pPr>
        <w:spacing w:before="160"/>
        <w:jc w:val="both"/>
        <w:rPr>
          <w:rFonts w:ascii="Century Gothic" w:hAnsi="Century Gothic"/>
        </w:rPr>
      </w:pPr>
      <w:r w:rsidRPr="00A54185">
        <w:rPr>
          <w:rFonts w:ascii="Century Gothic" w:hAnsi="Century Gothic"/>
        </w:rPr>
        <w:t xml:space="preserve">Каналізаційні стоки громади попадають у існуючу каналізацію, а далі на очисні споруди, що знаходяться у с. </w:t>
      </w:r>
      <w:proofErr w:type="spellStart"/>
      <w:r w:rsidRPr="00A54185">
        <w:rPr>
          <w:rFonts w:ascii="Century Gothic" w:hAnsi="Century Gothic"/>
        </w:rPr>
        <w:t>Добрячин</w:t>
      </w:r>
      <w:proofErr w:type="spellEnd"/>
      <w:r w:rsidRPr="00A54185">
        <w:rPr>
          <w:rFonts w:ascii="Century Gothic" w:hAnsi="Century Gothic"/>
        </w:rPr>
        <w:t>. Гаряче водопостачання в житлових будинках здійснюється від електричних водонагрівачів, газових та дров’яних котлів. Загальна протяжність каналізаційної мережі 230,8 км.</w:t>
      </w:r>
    </w:p>
    <w:p w14:paraId="33516F72" w14:textId="77777777" w:rsidR="00DB2C93" w:rsidRPr="00A54185" w:rsidRDefault="00DB2C93" w:rsidP="00DB2C93">
      <w:pPr>
        <w:spacing w:before="160"/>
        <w:jc w:val="both"/>
        <w:rPr>
          <w:rFonts w:ascii="Century Gothic" w:hAnsi="Century Gothic"/>
        </w:rPr>
      </w:pPr>
      <w:r w:rsidRPr="00A54185">
        <w:rPr>
          <w:rFonts w:ascii="Century Gothic" w:hAnsi="Century Gothic"/>
        </w:rPr>
        <w:t>Водопостачання населення в сільській місцевості переважно здійснюється за рахунок підземних вод (криниці, свердловини).</w:t>
      </w:r>
    </w:p>
    <w:p w14:paraId="562D32F7" w14:textId="41EE3FBB" w:rsidR="00DB2C93" w:rsidRPr="00A54185" w:rsidRDefault="00DB2C93" w:rsidP="00DB2C93">
      <w:pPr>
        <w:spacing w:after="0"/>
        <w:jc w:val="right"/>
        <w:rPr>
          <w:rFonts w:ascii="Century Gothic" w:hAnsi="Century Gothic"/>
        </w:rPr>
      </w:pPr>
      <w:r w:rsidRPr="00A54185">
        <w:rPr>
          <w:rFonts w:ascii="Century Gothic" w:hAnsi="Century Gothic"/>
        </w:rPr>
        <w:lastRenderedPageBreak/>
        <w:t>Таблиця 2.2</w:t>
      </w:r>
      <w:r w:rsidR="009D50D0">
        <w:rPr>
          <w:rFonts w:ascii="Century Gothic" w:hAnsi="Century Gothic"/>
        </w:rPr>
        <w:t>5</w:t>
      </w:r>
    </w:p>
    <w:p w14:paraId="1F0923AC" w14:textId="77777777" w:rsidR="00DB2C93" w:rsidRPr="00A54185" w:rsidRDefault="00DB2C93" w:rsidP="00DB2C93">
      <w:pPr>
        <w:spacing w:after="0"/>
        <w:jc w:val="both"/>
        <w:rPr>
          <w:rFonts w:ascii="Century Gothic" w:hAnsi="Century Gothic"/>
        </w:rPr>
      </w:pPr>
      <w:r w:rsidRPr="00A54185">
        <w:rPr>
          <w:rFonts w:ascii="Century Gothic" w:hAnsi="Century Gothic"/>
        </w:rPr>
        <w:t>Загальна інформація про систему централізованого водопостачання і водовідведення</w:t>
      </w:r>
    </w:p>
    <w:tbl>
      <w:tblPr>
        <w:tblStyle w:val="12"/>
        <w:tblW w:w="9640" w:type="dxa"/>
        <w:tblLook w:val="04A0" w:firstRow="1" w:lastRow="0" w:firstColumn="1" w:lastColumn="0" w:noHBand="0" w:noVBand="1"/>
      </w:tblPr>
      <w:tblGrid>
        <w:gridCol w:w="461"/>
        <w:gridCol w:w="7213"/>
        <w:gridCol w:w="944"/>
        <w:gridCol w:w="1022"/>
      </w:tblGrid>
      <w:tr w:rsidR="00DB2C93" w:rsidRPr="00A54185" w14:paraId="7F4F3115" w14:textId="77777777" w:rsidTr="00FF5ED9">
        <w:trPr>
          <w:cnfStyle w:val="100000000000" w:firstRow="1" w:lastRow="0" w:firstColumn="0" w:lastColumn="0" w:oddVBand="0" w:evenVBand="0" w:oddHBand="0" w:evenHBand="0" w:firstRowFirstColumn="0" w:firstRowLastColumn="0" w:lastRowFirstColumn="0" w:lastRowLastColumn="0"/>
          <w:trHeight w:val="20"/>
        </w:trPr>
        <w:tc>
          <w:tcPr>
            <w:tcW w:w="0" w:type="auto"/>
            <w:hideMark/>
          </w:tcPr>
          <w:p w14:paraId="3CAA2D37" w14:textId="77777777" w:rsidR="00DB2C93" w:rsidRPr="00A54185" w:rsidRDefault="00DB2C93" w:rsidP="00FF5ED9">
            <w:pPr>
              <w:jc w:val="center"/>
              <w:rPr>
                <w:rFonts w:ascii="Century Gothic" w:hAnsi="Century Gothic"/>
                <w:color w:val="auto"/>
                <w:szCs w:val="16"/>
              </w:rPr>
            </w:pPr>
            <w:r w:rsidRPr="00A54185">
              <w:rPr>
                <w:rFonts w:ascii="Century Gothic" w:hAnsi="Century Gothic"/>
                <w:color w:val="auto"/>
                <w:szCs w:val="16"/>
              </w:rPr>
              <w:t>№</w:t>
            </w:r>
          </w:p>
        </w:tc>
        <w:tc>
          <w:tcPr>
            <w:tcW w:w="0" w:type="auto"/>
            <w:hideMark/>
          </w:tcPr>
          <w:p w14:paraId="67956581" w14:textId="77777777" w:rsidR="00DB2C93" w:rsidRPr="00A54185" w:rsidRDefault="00DB2C93" w:rsidP="00FF5ED9">
            <w:pPr>
              <w:jc w:val="center"/>
              <w:rPr>
                <w:rFonts w:ascii="Century Gothic" w:hAnsi="Century Gothic"/>
                <w:color w:val="auto"/>
                <w:szCs w:val="16"/>
              </w:rPr>
            </w:pPr>
            <w:r w:rsidRPr="00A54185">
              <w:rPr>
                <w:rFonts w:ascii="Century Gothic" w:hAnsi="Century Gothic"/>
                <w:color w:val="auto"/>
                <w:szCs w:val="16"/>
              </w:rPr>
              <w:t>Показник</w:t>
            </w:r>
          </w:p>
        </w:tc>
        <w:tc>
          <w:tcPr>
            <w:tcW w:w="0" w:type="auto"/>
            <w:hideMark/>
          </w:tcPr>
          <w:p w14:paraId="6963ED7D" w14:textId="77777777" w:rsidR="00DB2C93" w:rsidRPr="00A54185" w:rsidRDefault="00DB2C93" w:rsidP="00FF5ED9">
            <w:pPr>
              <w:jc w:val="center"/>
              <w:rPr>
                <w:rFonts w:ascii="Century Gothic" w:hAnsi="Century Gothic"/>
                <w:color w:val="auto"/>
                <w:szCs w:val="16"/>
              </w:rPr>
            </w:pPr>
            <w:r w:rsidRPr="00A54185">
              <w:rPr>
                <w:rFonts w:ascii="Century Gothic" w:hAnsi="Century Gothic"/>
                <w:color w:val="auto"/>
                <w:szCs w:val="16"/>
              </w:rPr>
              <w:t>Од. вим.</w:t>
            </w:r>
          </w:p>
        </w:tc>
        <w:tc>
          <w:tcPr>
            <w:tcW w:w="0" w:type="auto"/>
            <w:hideMark/>
          </w:tcPr>
          <w:p w14:paraId="399AB644" w14:textId="77777777" w:rsidR="00DB2C93" w:rsidRPr="00A54185" w:rsidRDefault="00DB2C93" w:rsidP="00FF5ED9">
            <w:pPr>
              <w:jc w:val="center"/>
              <w:rPr>
                <w:rFonts w:ascii="Century Gothic" w:hAnsi="Century Gothic"/>
                <w:color w:val="auto"/>
                <w:szCs w:val="16"/>
              </w:rPr>
            </w:pPr>
            <w:r w:rsidRPr="00A54185">
              <w:rPr>
                <w:rFonts w:ascii="Century Gothic" w:hAnsi="Century Gothic"/>
                <w:color w:val="auto"/>
                <w:szCs w:val="16"/>
              </w:rPr>
              <w:t>Значення</w:t>
            </w:r>
          </w:p>
        </w:tc>
      </w:tr>
      <w:tr w:rsidR="00DB2C93" w:rsidRPr="00A54185" w14:paraId="726E5D05" w14:textId="77777777" w:rsidTr="00FF5ED9">
        <w:trPr>
          <w:trHeight w:val="20"/>
        </w:trPr>
        <w:tc>
          <w:tcPr>
            <w:tcW w:w="0" w:type="auto"/>
            <w:hideMark/>
          </w:tcPr>
          <w:p w14:paraId="1C1ADF6D" w14:textId="77777777" w:rsidR="00DB2C93" w:rsidRPr="00A54185" w:rsidRDefault="00DB2C93" w:rsidP="00FF5ED9">
            <w:pPr>
              <w:jc w:val="center"/>
              <w:rPr>
                <w:color w:val="auto"/>
                <w:szCs w:val="16"/>
              </w:rPr>
            </w:pPr>
            <w:r w:rsidRPr="00A54185">
              <w:rPr>
                <w:color w:val="auto"/>
                <w:szCs w:val="16"/>
              </w:rPr>
              <w:t>1</w:t>
            </w:r>
          </w:p>
        </w:tc>
        <w:tc>
          <w:tcPr>
            <w:tcW w:w="0" w:type="auto"/>
            <w:hideMark/>
          </w:tcPr>
          <w:p w14:paraId="4DFA288C" w14:textId="77777777" w:rsidR="00DB2C93" w:rsidRPr="00A54185" w:rsidRDefault="00DB2C93" w:rsidP="00FF5ED9">
            <w:pPr>
              <w:rPr>
                <w:color w:val="auto"/>
                <w:szCs w:val="16"/>
              </w:rPr>
            </w:pPr>
            <w:r w:rsidRPr="00A54185">
              <w:rPr>
                <w:color w:val="auto"/>
                <w:szCs w:val="16"/>
              </w:rPr>
              <w:t>Чисельність населення, яке охоплене послугою централізованого водопостачання</w:t>
            </w:r>
          </w:p>
        </w:tc>
        <w:tc>
          <w:tcPr>
            <w:tcW w:w="0" w:type="auto"/>
            <w:hideMark/>
          </w:tcPr>
          <w:p w14:paraId="10F2556F" w14:textId="77777777" w:rsidR="00DB2C93" w:rsidRPr="00A54185" w:rsidRDefault="00DB2C93" w:rsidP="00FF5ED9">
            <w:pPr>
              <w:jc w:val="center"/>
              <w:rPr>
                <w:color w:val="auto"/>
                <w:szCs w:val="16"/>
              </w:rPr>
            </w:pPr>
            <w:proofErr w:type="spellStart"/>
            <w:r w:rsidRPr="00A54185">
              <w:rPr>
                <w:color w:val="auto"/>
                <w:szCs w:val="16"/>
              </w:rPr>
              <w:t>чол</w:t>
            </w:r>
            <w:proofErr w:type="spellEnd"/>
            <w:r w:rsidRPr="00A54185">
              <w:rPr>
                <w:color w:val="auto"/>
                <w:szCs w:val="16"/>
              </w:rPr>
              <w:t>.</w:t>
            </w:r>
          </w:p>
        </w:tc>
        <w:tc>
          <w:tcPr>
            <w:tcW w:w="0" w:type="auto"/>
            <w:hideMark/>
          </w:tcPr>
          <w:p w14:paraId="3BC43D3F" w14:textId="77777777" w:rsidR="00DB2C93" w:rsidRPr="00A54185" w:rsidRDefault="00DB2C93" w:rsidP="00FF5ED9">
            <w:pPr>
              <w:jc w:val="center"/>
              <w:rPr>
                <w:color w:val="auto"/>
                <w:szCs w:val="16"/>
              </w:rPr>
            </w:pPr>
            <w:r w:rsidRPr="00A54185">
              <w:rPr>
                <w:color w:val="auto"/>
                <w:szCs w:val="16"/>
              </w:rPr>
              <w:t>75034</w:t>
            </w:r>
          </w:p>
        </w:tc>
      </w:tr>
      <w:tr w:rsidR="00DB2C93" w:rsidRPr="00A54185" w14:paraId="1F48CFC1" w14:textId="77777777" w:rsidTr="00FF5ED9">
        <w:trPr>
          <w:trHeight w:val="20"/>
        </w:trPr>
        <w:tc>
          <w:tcPr>
            <w:tcW w:w="0" w:type="auto"/>
            <w:hideMark/>
          </w:tcPr>
          <w:p w14:paraId="0EF37F6E" w14:textId="77777777" w:rsidR="00DB2C93" w:rsidRPr="00A54185" w:rsidRDefault="00DB2C93" w:rsidP="00FF5ED9">
            <w:pPr>
              <w:jc w:val="center"/>
              <w:rPr>
                <w:color w:val="auto"/>
                <w:szCs w:val="16"/>
              </w:rPr>
            </w:pPr>
            <w:r w:rsidRPr="00A54185">
              <w:rPr>
                <w:color w:val="auto"/>
                <w:szCs w:val="16"/>
              </w:rPr>
              <w:t>2</w:t>
            </w:r>
          </w:p>
        </w:tc>
        <w:tc>
          <w:tcPr>
            <w:tcW w:w="0" w:type="auto"/>
            <w:hideMark/>
          </w:tcPr>
          <w:p w14:paraId="2E6C671E" w14:textId="77777777" w:rsidR="00DB2C93" w:rsidRPr="00A54185" w:rsidRDefault="00DB2C93" w:rsidP="00FF5ED9">
            <w:pPr>
              <w:rPr>
                <w:color w:val="auto"/>
                <w:szCs w:val="16"/>
              </w:rPr>
            </w:pPr>
            <w:r w:rsidRPr="00A54185">
              <w:rPr>
                <w:color w:val="auto"/>
                <w:szCs w:val="16"/>
              </w:rPr>
              <w:t>Чисельність населення, яке охоплене послугою централізованого водовідведення</w:t>
            </w:r>
          </w:p>
        </w:tc>
        <w:tc>
          <w:tcPr>
            <w:tcW w:w="0" w:type="auto"/>
            <w:hideMark/>
          </w:tcPr>
          <w:p w14:paraId="0FBCC0AB" w14:textId="77777777" w:rsidR="00DB2C93" w:rsidRPr="00A54185" w:rsidRDefault="00DB2C93" w:rsidP="00FF5ED9">
            <w:pPr>
              <w:jc w:val="center"/>
              <w:rPr>
                <w:color w:val="auto"/>
                <w:szCs w:val="16"/>
              </w:rPr>
            </w:pPr>
            <w:proofErr w:type="spellStart"/>
            <w:r w:rsidRPr="00A54185">
              <w:rPr>
                <w:color w:val="auto"/>
                <w:szCs w:val="16"/>
              </w:rPr>
              <w:t>чол</w:t>
            </w:r>
            <w:proofErr w:type="spellEnd"/>
            <w:r w:rsidRPr="00A54185">
              <w:rPr>
                <w:color w:val="auto"/>
                <w:szCs w:val="16"/>
              </w:rPr>
              <w:t>.</w:t>
            </w:r>
          </w:p>
        </w:tc>
        <w:tc>
          <w:tcPr>
            <w:tcW w:w="0" w:type="auto"/>
            <w:hideMark/>
          </w:tcPr>
          <w:p w14:paraId="573820A2" w14:textId="77777777" w:rsidR="00DB2C93" w:rsidRPr="00A54185" w:rsidRDefault="00DB2C93" w:rsidP="00FF5ED9">
            <w:pPr>
              <w:jc w:val="center"/>
              <w:rPr>
                <w:color w:val="auto"/>
                <w:szCs w:val="16"/>
              </w:rPr>
            </w:pPr>
            <w:r w:rsidRPr="00A54185">
              <w:rPr>
                <w:color w:val="auto"/>
                <w:szCs w:val="16"/>
              </w:rPr>
              <w:t>68150</w:t>
            </w:r>
          </w:p>
        </w:tc>
      </w:tr>
      <w:tr w:rsidR="00DB2C93" w:rsidRPr="00A54185" w14:paraId="02D0DD11" w14:textId="77777777" w:rsidTr="00FF5ED9">
        <w:trPr>
          <w:trHeight w:val="20"/>
        </w:trPr>
        <w:tc>
          <w:tcPr>
            <w:tcW w:w="0" w:type="auto"/>
            <w:hideMark/>
          </w:tcPr>
          <w:p w14:paraId="4756DDFA" w14:textId="77777777" w:rsidR="00DB2C93" w:rsidRPr="00A54185" w:rsidRDefault="00DB2C93" w:rsidP="00FF5ED9">
            <w:pPr>
              <w:jc w:val="center"/>
              <w:rPr>
                <w:color w:val="auto"/>
                <w:szCs w:val="16"/>
              </w:rPr>
            </w:pPr>
            <w:r w:rsidRPr="00A54185">
              <w:rPr>
                <w:color w:val="auto"/>
                <w:szCs w:val="16"/>
              </w:rPr>
              <w:t>3</w:t>
            </w:r>
          </w:p>
        </w:tc>
        <w:tc>
          <w:tcPr>
            <w:tcW w:w="0" w:type="auto"/>
            <w:hideMark/>
          </w:tcPr>
          <w:p w14:paraId="6A8EA8DE" w14:textId="77777777" w:rsidR="00DB2C93" w:rsidRPr="00A54185" w:rsidRDefault="00DB2C93" w:rsidP="00FF5ED9">
            <w:pPr>
              <w:rPr>
                <w:color w:val="auto"/>
                <w:szCs w:val="16"/>
              </w:rPr>
            </w:pPr>
            <w:r w:rsidRPr="00A54185">
              <w:rPr>
                <w:color w:val="auto"/>
                <w:szCs w:val="16"/>
              </w:rPr>
              <w:t>Кількість споживачів послуг централізованого водопостачання</w:t>
            </w:r>
          </w:p>
        </w:tc>
        <w:tc>
          <w:tcPr>
            <w:tcW w:w="0" w:type="auto"/>
            <w:hideMark/>
          </w:tcPr>
          <w:p w14:paraId="7DF13FCF" w14:textId="77777777" w:rsidR="00DB2C93" w:rsidRPr="00A54185" w:rsidRDefault="00DB2C93" w:rsidP="00FF5ED9">
            <w:pPr>
              <w:jc w:val="center"/>
              <w:rPr>
                <w:color w:val="auto"/>
                <w:szCs w:val="16"/>
              </w:rPr>
            </w:pPr>
            <w:r w:rsidRPr="00A54185">
              <w:rPr>
                <w:color w:val="auto"/>
                <w:szCs w:val="16"/>
              </w:rPr>
              <w:t>шт.</w:t>
            </w:r>
          </w:p>
        </w:tc>
        <w:tc>
          <w:tcPr>
            <w:tcW w:w="0" w:type="auto"/>
            <w:hideMark/>
          </w:tcPr>
          <w:p w14:paraId="2B29EF5F" w14:textId="77777777" w:rsidR="00DB2C93" w:rsidRPr="00A54185" w:rsidRDefault="00DB2C93" w:rsidP="00FF5ED9">
            <w:pPr>
              <w:jc w:val="center"/>
              <w:rPr>
                <w:color w:val="auto"/>
                <w:szCs w:val="16"/>
              </w:rPr>
            </w:pPr>
            <w:r w:rsidRPr="00A54185">
              <w:rPr>
                <w:color w:val="auto"/>
                <w:szCs w:val="16"/>
              </w:rPr>
              <w:t>33250</w:t>
            </w:r>
          </w:p>
        </w:tc>
      </w:tr>
      <w:tr w:rsidR="00DB2C93" w:rsidRPr="00A54185" w14:paraId="363F14F9" w14:textId="77777777" w:rsidTr="00FF5ED9">
        <w:trPr>
          <w:trHeight w:val="20"/>
        </w:trPr>
        <w:tc>
          <w:tcPr>
            <w:tcW w:w="0" w:type="auto"/>
            <w:hideMark/>
          </w:tcPr>
          <w:p w14:paraId="21BD8894" w14:textId="77777777" w:rsidR="00DB2C93" w:rsidRPr="00A54185" w:rsidRDefault="00DB2C93" w:rsidP="00FF5ED9">
            <w:pPr>
              <w:jc w:val="center"/>
              <w:rPr>
                <w:color w:val="auto"/>
                <w:szCs w:val="16"/>
              </w:rPr>
            </w:pPr>
            <w:r w:rsidRPr="00A54185">
              <w:rPr>
                <w:color w:val="auto"/>
                <w:szCs w:val="16"/>
              </w:rPr>
              <w:t>3.1</w:t>
            </w:r>
          </w:p>
        </w:tc>
        <w:tc>
          <w:tcPr>
            <w:tcW w:w="0" w:type="auto"/>
            <w:hideMark/>
          </w:tcPr>
          <w:p w14:paraId="7F2D6078" w14:textId="77777777" w:rsidR="00DB2C93" w:rsidRPr="00A54185" w:rsidRDefault="00DB2C93" w:rsidP="00FF5ED9">
            <w:pPr>
              <w:rPr>
                <w:color w:val="auto"/>
                <w:szCs w:val="16"/>
              </w:rPr>
            </w:pPr>
            <w:r w:rsidRPr="00A54185">
              <w:rPr>
                <w:color w:val="auto"/>
                <w:szCs w:val="16"/>
              </w:rPr>
              <w:t>- побутові споживачі</w:t>
            </w:r>
          </w:p>
        </w:tc>
        <w:tc>
          <w:tcPr>
            <w:tcW w:w="0" w:type="auto"/>
            <w:hideMark/>
          </w:tcPr>
          <w:p w14:paraId="0ADAD01C" w14:textId="77777777" w:rsidR="00DB2C93" w:rsidRPr="00A54185" w:rsidRDefault="00DB2C93" w:rsidP="00FF5ED9">
            <w:pPr>
              <w:jc w:val="center"/>
              <w:rPr>
                <w:color w:val="auto"/>
                <w:szCs w:val="16"/>
              </w:rPr>
            </w:pPr>
            <w:r w:rsidRPr="00A54185">
              <w:rPr>
                <w:color w:val="auto"/>
                <w:szCs w:val="16"/>
              </w:rPr>
              <w:t>шт.</w:t>
            </w:r>
          </w:p>
        </w:tc>
        <w:tc>
          <w:tcPr>
            <w:tcW w:w="0" w:type="auto"/>
            <w:hideMark/>
          </w:tcPr>
          <w:p w14:paraId="076E8709" w14:textId="77777777" w:rsidR="00DB2C93" w:rsidRPr="00A54185" w:rsidRDefault="00DB2C93" w:rsidP="00FF5ED9">
            <w:pPr>
              <w:jc w:val="center"/>
              <w:rPr>
                <w:color w:val="auto"/>
                <w:szCs w:val="16"/>
              </w:rPr>
            </w:pPr>
            <w:r w:rsidRPr="00A54185">
              <w:rPr>
                <w:color w:val="auto"/>
                <w:szCs w:val="16"/>
              </w:rPr>
              <w:t>32234</w:t>
            </w:r>
          </w:p>
        </w:tc>
      </w:tr>
      <w:tr w:rsidR="00DB2C93" w:rsidRPr="00A54185" w14:paraId="173F894B" w14:textId="77777777" w:rsidTr="00FF5ED9">
        <w:trPr>
          <w:trHeight w:val="20"/>
        </w:trPr>
        <w:tc>
          <w:tcPr>
            <w:tcW w:w="0" w:type="auto"/>
            <w:hideMark/>
          </w:tcPr>
          <w:p w14:paraId="2D1470D8" w14:textId="77777777" w:rsidR="00DB2C93" w:rsidRPr="00A54185" w:rsidRDefault="00DB2C93" w:rsidP="00FF5ED9">
            <w:pPr>
              <w:jc w:val="center"/>
              <w:rPr>
                <w:color w:val="auto"/>
                <w:szCs w:val="16"/>
              </w:rPr>
            </w:pPr>
            <w:r w:rsidRPr="00A54185">
              <w:rPr>
                <w:color w:val="auto"/>
                <w:szCs w:val="16"/>
              </w:rPr>
              <w:t>3.2</w:t>
            </w:r>
          </w:p>
        </w:tc>
        <w:tc>
          <w:tcPr>
            <w:tcW w:w="0" w:type="auto"/>
            <w:hideMark/>
          </w:tcPr>
          <w:p w14:paraId="0439E6E3" w14:textId="77777777" w:rsidR="00DB2C93" w:rsidRPr="00A54185" w:rsidRDefault="00DB2C93" w:rsidP="00FF5ED9">
            <w:pPr>
              <w:rPr>
                <w:color w:val="auto"/>
                <w:szCs w:val="16"/>
              </w:rPr>
            </w:pPr>
            <w:r w:rsidRPr="00A54185">
              <w:rPr>
                <w:color w:val="auto"/>
                <w:szCs w:val="16"/>
              </w:rPr>
              <w:t>- бюджетні установи</w:t>
            </w:r>
          </w:p>
        </w:tc>
        <w:tc>
          <w:tcPr>
            <w:tcW w:w="0" w:type="auto"/>
            <w:hideMark/>
          </w:tcPr>
          <w:p w14:paraId="3C5B52D4" w14:textId="77777777" w:rsidR="00DB2C93" w:rsidRPr="00A54185" w:rsidRDefault="00DB2C93" w:rsidP="00FF5ED9">
            <w:pPr>
              <w:jc w:val="center"/>
              <w:rPr>
                <w:color w:val="auto"/>
                <w:szCs w:val="16"/>
              </w:rPr>
            </w:pPr>
            <w:r w:rsidRPr="00A54185">
              <w:rPr>
                <w:color w:val="auto"/>
                <w:szCs w:val="16"/>
              </w:rPr>
              <w:t>шт.</w:t>
            </w:r>
          </w:p>
        </w:tc>
        <w:tc>
          <w:tcPr>
            <w:tcW w:w="0" w:type="auto"/>
            <w:hideMark/>
          </w:tcPr>
          <w:p w14:paraId="168569FB" w14:textId="77777777" w:rsidR="00DB2C93" w:rsidRPr="00A54185" w:rsidRDefault="00DB2C93" w:rsidP="00FF5ED9">
            <w:pPr>
              <w:jc w:val="center"/>
              <w:rPr>
                <w:color w:val="auto"/>
                <w:szCs w:val="16"/>
              </w:rPr>
            </w:pPr>
            <w:r w:rsidRPr="00A54185">
              <w:rPr>
                <w:color w:val="auto"/>
                <w:szCs w:val="16"/>
              </w:rPr>
              <w:t>32</w:t>
            </w:r>
          </w:p>
        </w:tc>
      </w:tr>
      <w:tr w:rsidR="00DB2C93" w:rsidRPr="00A54185" w14:paraId="6650E1D6" w14:textId="77777777" w:rsidTr="00FF5ED9">
        <w:trPr>
          <w:trHeight w:val="20"/>
        </w:trPr>
        <w:tc>
          <w:tcPr>
            <w:tcW w:w="0" w:type="auto"/>
            <w:hideMark/>
          </w:tcPr>
          <w:p w14:paraId="7B82C42E" w14:textId="77777777" w:rsidR="00DB2C93" w:rsidRPr="00A54185" w:rsidRDefault="00DB2C93" w:rsidP="00FF5ED9">
            <w:pPr>
              <w:jc w:val="center"/>
              <w:rPr>
                <w:color w:val="auto"/>
                <w:szCs w:val="16"/>
              </w:rPr>
            </w:pPr>
            <w:r w:rsidRPr="00A54185">
              <w:rPr>
                <w:color w:val="auto"/>
                <w:szCs w:val="16"/>
              </w:rPr>
              <w:t>3.3</w:t>
            </w:r>
          </w:p>
        </w:tc>
        <w:tc>
          <w:tcPr>
            <w:tcW w:w="0" w:type="auto"/>
            <w:hideMark/>
          </w:tcPr>
          <w:p w14:paraId="62AD12EB" w14:textId="77777777" w:rsidR="00DB2C93" w:rsidRPr="00A54185" w:rsidRDefault="00DB2C93" w:rsidP="00FF5ED9">
            <w:pPr>
              <w:rPr>
                <w:color w:val="auto"/>
                <w:szCs w:val="16"/>
              </w:rPr>
            </w:pPr>
            <w:r w:rsidRPr="00A54185">
              <w:rPr>
                <w:color w:val="auto"/>
                <w:szCs w:val="16"/>
              </w:rPr>
              <w:t>- інші споживачі</w:t>
            </w:r>
          </w:p>
        </w:tc>
        <w:tc>
          <w:tcPr>
            <w:tcW w:w="0" w:type="auto"/>
            <w:hideMark/>
          </w:tcPr>
          <w:p w14:paraId="24BBA51A" w14:textId="77777777" w:rsidR="00DB2C93" w:rsidRPr="00A54185" w:rsidRDefault="00DB2C93" w:rsidP="00FF5ED9">
            <w:pPr>
              <w:jc w:val="center"/>
              <w:rPr>
                <w:color w:val="auto"/>
                <w:szCs w:val="16"/>
              </w:rPr>
            </w:pPr>
            <w:r w:rsidRPr="00A54185">
              <w:rPr>
                <w:color w:val="auto"/>
                <w:szCs w:val="16"/>
              </w:rPr>
              <w:t>шт.</w:t>
            </w:r>
          </w:p>
        </w:tc>
        <w:tc>
          <w:tcPr>
            <w:tcW w:w="0" w:type="auto"/>
            <w:hideMark/>
          </w:tcPr>
          <w:p w14:paraId="4DB9A738" w14:textId="77777777" w:rsidR="00DB2C93" w:rsidRPr="00A54185" w:rsidRDefault="00DB2C93" w:rsidP="00FF5ED9">
            <w:pPr>
              <w:jc w:val="center"/>
              <w:rPr>
                <w:color w:val="auto"/>
                <w:szCs w:val="16"/>
              </w:rPr>
            </w:pPr>
            <w:r w:rsidRPr="00A54185">
              <w:rPr>
                <w:color w:val="auto"/>
                <w:szCs w:val="16"/>
              </w:rPr>
              <w:t>984</w:t>
            </w:r>
          </w:p>
        </w:tc>
      </w:tr>
      <w:tr w:rsidR="00DB2C93" w:rsidRPr="00A54185" w14:paraId="374EBCB0" w14:textId="77777777" w:rsidTr="00FF5ED9">
        <w:trPr>
          <w:trHeight w:val="20"/>
        </w:trPr>
        <w:tc>
          <w:tcPr>
            <w:tcW w:w="0" w:type="auto"/>
            <w:hideMark/>
          </w:tcPr>
          <w:p w14:paraId="47F4CE6B" w14:textId="77777777" w:rsidR="00DB2C93" w:rsidRPr="00A54185" w:rsidRDefault="00DB2C93" w:rsidP="00FF5ED9">
            <w:pPr>
              <w:jc w:val="center"/>
              <w:rPr>
                <w:color w:val="auto"/>
                <w:szCs w:val="16"/>
              </w:rPr>
            </w:pPr>
            <w:r w:rsidRPr="00A54185">
              <w:rPr>
                <w:color w:val="auto"/>
                <w:szCs w:val="16"/>
              </w:rPr>
              <w:t>4</w:t>
            </w:r>
          </w:p>
        </w:tc>
        <w:tc>
          <w:tcPr>
            <w:tcW w:w="0" w:type="auto"/>
            <w:hideMark/>
          </w:tcPr>
          <w:p w14:paraId="159FCC7E" w14:textId="77777777" w:rsidR="00DB2C93" w:rsidRPr="00A54185" w:rsidRDefault="00DB2C93" w:rsidP="00FF5ED9">
            <w:pPr>
              <w:rPr>
                <w:color w:val="auto"/>
                <w:szCs w:val="16"/>
              </w:rPr>
            </w:pPr>
            <w:r w:rsidRPr="00A54185">
              <w:rPr>
                <w:color w:val="auto"/>
                <w:szCs w:val="16"/>
              </w:rPr>
              <w:t>Кількість споживачів послуг централізованого водовідведення</w:t>
            </w:r>
          </w:p>
        </w:tc>
        <w:tc>
          <w:tcPr>
            <w:tcW w:w="0" w:type="auto"/>
            <w:hideMark/>
          </w:tcPr>
          <w:p w14:paraId="2E74CDA6" w14:textId="77777777" w:rsidR="00DB2C93" w:rsidRPr="00A54185" w:rsidRDefault="00DB2C93" w:rsidP="00FF5ED9">
            <w:pPr>
              <w:jc w:val="center"/>
              <w:rPr>
                <w:color w:val="auto"/>
                <w:szCs w:val="16"/>
              </w:rPr>
            </w:pPr>
            <w:r w:rsidRPr="00A54185">
              <w:rPr>
                <w:color w:val="auto"/>
                <w:szCs w:val="16"/>
              </w:rPr>
              <w:t>шт.</w:t>
            </w:r>
          </w:p>
        </w:tc>
        <w:tc>
          <w:tcPr>
            <w:tcW w:w="0" w:type="auto"/>
            <w:hideMark/>
          </w:tcPr>
          <w:p w14:paraId="520224E8" w14:textId="77777777" w:rsidR="00DB2C93" w:rsidRPr="00A54185" w:rsidRDefault="00DB2C93" w:rsidP="00FF5ED9">
            <w:pPr>
              <w:jc w:val="center"/>
              <w:rPr>
                <w:color w:val="auto"/>
                <w:szCs w:val="16"/>
              </w:rPr>
            </w:pPr>
            <w:r w:rsidRPr="00A54185">
              <w:rPr>
                <w:color w:val="auto"/>
                <w:szCs w:val="16"/>
              </w:rPr>
              <w:t>30466</w:t>
            </w:r>
          </w:p>
        </w:tc>
      </w:tr>
      <w:tr w:rsidR="00DB2C93" w:rsidRPr="00A54185" w14:paraId="2C6A7983" w14:textId="77777777" w:rsidTr="00FF5ED9">
        <w:trPr>
          <w:trHeight w:val="20"/>
        </w:trPr>
        <w:tc>
          <w:tcPr>
            <w:tcW w:w="0" w:type="auto"/>
            <w:hideMark/>
          </w:tcPr>
          <w:p w14:paraId="62A96EB2" w14:textId="77777777" w:rsidR="00DB2C93" w:rsidRPr="00A54185" w:rsidRDefault="00DB2C93" w:rsidP="00FF5ED9">
            <w:pPr>
              <w:jc w:val="center"/>
              <w:rPr>
                <w:color w:val="auto"/>
                <w:szCs w:val="16"/>
              </w:rPr>
            </w:pPr>
            <w:r w:rsidRPr="00A54185">
              <w:rPr>
                <w:color w:val="auto"/>
                <w:szCs w:val="16"/>
              </w:rPr>
              <w:t>4.1</w:t>
            </w:r>
          </w:p>
        </w:tc>
        <w:tc>
          <w:tcPr>
            <w:tcW w:w="0" w:type="auto"/>
            <w:hideMark/>
          </w:tcPr>
          <w:p w14:paraId="19089CCD" w14:textId="77777777" w:rsidR="00DB2C93" w:rsidRPr="00A54185" w:rsidRDefault="00DB2C93" w:rsidP="00FF5ED9">
            <w:pPr>
              <w:rPr>
                <w:color w:val="auto"/>
                <w:szCs w:val="16"/>
              </w:rPr>
            </w:pPr>
            <w:r w:rsidRPr="00A54185">
              <w:rPr>
                <w:color w:val="auto"/>
                <w:szCs w:val="16"/>
              </w:rPr>
              <w:t>- побутові споживачі</w:t>
            </w:r>
          </w:p>
        </w:tc>
        <w:tc>
          <w:tcPr>
            <w:tcW w:w="0" w:type="auto"/>
            <w:hideMark/>
          </w:tcPr>
          <w:p w14:paraId="7A741ACB" w14:textId="77777777" w:rsidR="00DB2C93" w:rsidRPr="00A54185" w:rsidRDefault="00DB2C93" w:rsidP="00FF5ED9">
            <w:pPr>
              <w:jc w:val="center"/>
              <w:rPr>
                <w:color w:val="auto"/>
                <w:szCs w:val="16"/>
              </w:rPr>
            </w:pPr>
            <w:r w:rsidRPr="00A54185">
              <w:rPr>
                <w:color w:val="auto"/>
                <w:szCs w:val="16"/>
              </w:rPr>
              <w:t>шт.</w:t>
            </w:r>
          </w:p>
        </w:tc>
        <w:tc>
          <w:tcPr>
            <w:tcW w:w="0" w:type="auto"/>
            <w:hideMark/>
          </w:tcPr>
          <w:p w14:paraId="5334D209" w14:textId="77777777" w:rsidR="00DB2C93" w:rsidRPr="00A54185" w:rsidRDefault="00DB2C93" w:rsidP="00FF5ED9">
            <w:pPr>
              <w:jc w:val="center"/>
              <w:rPr>
                <w:color w:val="auto"/>
                <w:szCs w:val="16"/>
              </w:rPr>
            </w:pPr>
            <w:r w:rsidRPr="00A54185">
              <w:rPr>
                <w:color w:val="auto"/>
                <w:szCs w:val="16"/>
              </w:rPr>
              <w:t>29595</w:t>
            </w:r>
          </w:p>
        </w:tc>
      </w:tr>
      <w:tr w:rsidR="00DB2C93" w:rsidRPr="00A54185" w14:paraId="41ADCC6B" w14:textId="77777777" w:rsidTr="00FF5ED9">
        <w:trPr>
          <w:trHeight w:val="20"/>
        </w:trPr>
        <w:tc>
          <w:tcPr>
            <w:tcW w:w="0" w:type="auto"/>
            <w:hideMark/>
          </w:tcPr>
          <w:p w14:paraId="0BC4730E" w14:textId="77777777" w:rsidR="00DB2C93" w:rsidRPr="00A54185" w:rsidRDefault="00DB2C93" w:rsidP="00FF5ED9">
            <w:pPr>
              <w:jc w:val="center"/>
              <w:rPr>
                <w:color w:val="auto"/>
                <w:szCs w:val="16"/>
              </w:rPr>
            </w:pPr>
            <w:r w:rsidRPr="00A54185">
              <w:rPr>
                <w:color w:val="auto"/>
                <w:szCs w:val="16"/>
              </w:rPr>
              <w:t>4.2</w:t>
            </w:r>
          </w:p>
        </w:tc>
        <w:tc>
          <w:tcPr>
            <w:tcW w:w="0" w:type="auto"/>
            <w:hideMark/>
          </w:tcPr>
          <w:p w14:paraId="0A7E991C" w14:textId="77777777" w:rsidR="00DB2C93" w:rsidRPr="00A54185" w:rsidRDefault="00DB2C93" w:rsidP="00FF5ED9">
            <w:pPr>
              <w:rPr>
                <w:color w:val="auto"/>
                <w:szCs w:val="16"/>
              </w:rPr>
            </w:pPr>
            <w:r w:rsidRPr="00A54185">
              <w:rPr>
                <w:color w:val="auto"/>
                <w:szCs w:val="16"/>
              </w:rPr>
              <w:t>- бюджетні установи</w:t>
            </w:r>
          </w:p>
        </w:tc>
        <w:tc>
          <w:tcPr>
            <w:tcW w:w="0" w:type="auto"/>
            <w:hideMark/>
          </w:tcPr>
          <w:p w14:paraId="35C4836A" w14:textId="77777777" w:rsidR="00DB2C93" w:rsidRPr="00A54185" w:rsidRDefault="00DB2C93" w:rsidP="00FF5ED9">
            <w:pPr>
              <w:jc w:val="center"/>
              <w:rPr>
                <w:color w:val="auto"/>
                <w:szCs w:val="16"/>
              </w:rPr>
            </w:pPr>
            <w:r w:rsidRPr="00A54185">
              <w:rPr>
                <w:color w:val="auto"/>
                <w:szCs w:val="16"/>
              </w:rPr>
              <w:t>шт.</w:t>
            </w:r>
          </w:p>
        </w:tc>
        <w:tc>
          <w:tcPr>
            <w:tcW w:w="0" w:type="auto"/>
            <w:hideMark/>
          </w:tcPr>
          <w:p w14:paraId="4EF254D8" w14:textId="77777777" w:rsidR="00DB2C93" w:rsidRPr="00A54185" w:rsidRDefault="00DB2C93" w:rsidP="00FF5ED9">
            <w:pPr>
              <w:jc w:val="center"/>
              <w:rPr>
                <w:color w:val="auto"/>
                <w:szCs w:val="16"/>
              </w:rPr>
            </w:pPr>
            <w:r w:rsidRPr="00A54185">
              <w:rPr>
                <w:color w:val="auto"/>
                <w:szCs w:val="16"/>
              </w:rPr>
              <w:t>30</w:t>
            </w:r>
          </w:p>
        </w:tc>
      </w:tr>
      <w:tr w:rsidR="00DB2C93" w:rsidRPr="00A54185" w14:paraId="1C117F07" w14:textId="77777777" w:rsidTr="00FF5ED9">
        <w:trPr>
          <w:trHeight w:val="20"/>
        </w:trPr>
        <w:tc>
          <w:tcPr>
            <w:tcW w:w="0" w:type="auto"/>
            <w:hideMark/>
          </w:tcPr>
          <w:p w14:paraId="4387F891" w14:textId="77777777" w:rsidR="00DB2C93" w:rsidRPr="00A54185" w:rsidRDefault="00DB2C93" w:rsidP="00FF5ED9">
            <w:pPr>
              <w:jc w:val="center"/>
              <w:rPr>
                <w:color w:val="auto"/>
                <w:szCs w:val="16"/>
              </w:rPr>
            </w:pPr>
            <w:r w:rsidRPr="00A54185">
              <w:rPr>
                <w:color w:val="auto"/>
                <w:szCs w:val="16"/>
              </w:rPr>
              <w:t>4.3</w:t>
            </w:r>
          </w:p>
        </w:tc>
        <w:tc>
          <w:tcPr>
            <w:tcW w:w="0" w:type="auto"/>
            <w:hideMark/>
          </w:tcPr>
          <w:p w14:paraId="5257A865" w14:textId="77777777" w:rsidR="00DB2C93" w:rsidRPr="00A54185" w:rsidRDefault="00DB2C93" w:rsidP="00FF5ED9">
            <w:pPr>
              <w:rPr>
                <w:color w:val="auto"/>
                <w:szCs w:val="16"/>
              </w:rPr>
            </w:pPr>
            <w:r w:rsidRPr="00A54185">
              <w:rPr>
                <w:color w:val="auto"/>
                <w:szCs w:val="16"/>
              </w:rPr>
              <w:t>- інші споживачі</w:t>
            </w:r>
          </w:p>
        </w:tc>
        <w:tc>
          <w:tcPr>
            <w:tcW w:w="0" w:type="auto"/>
            <w:hideMark/>
          </w:tcPr>
          <w:p w14:paraId="07E3FCBE" w14:textId="77777777" w:rsidR="00DB2C93" w:rsidRPr="00A54185" w:rsidRDefault="00DB2C93" w:rsidP="00FF5ED9">
            <w:pPr>
              <w:jc w:val="center"/>
              <w:rPr>
                <w:color w:val="auto"/>
                <w:szCs w:val="16"/>
              </w:rPr>
            </w:pPr>
            <w:r w:rsidRPr="00A54185">
              <w:rPr>
                <w:color w:val="auto"/>
                <w:szCs w:val="16"/>
              </w:rPr>
              <w:t>шт.</w:t>
            </w:r>
          </w:p>
        </w:tc>
        <w:tc>
          <w:tcPr>
            <w:tcW w:w="0" w:type="auto"/>
            <w:hideMark/>
          </w:tcPr>
          <w:p w14:paraId="5063B487" w14:textId="77777777" w:rsidR="00DB2C93" w:rsidRPr="00A54185" w:rsidRDefault="00DB2C93" w:rsidP="00FF5ED9">
            <w:pPr>
              <w:jc w:val="center"/>
              <w:rPr>
                <w:color w:val="auto"/>
                <w:szCs w:val="16"/>
              </w:rPr>
            </w:pPr>
            <w:r w:rsidRPr="00A54185">
              <w:rPr>
                <w:color w:val="auto"/>
                <w:szCs w:val="16"/>
              </w:rPr>
              <w:t>841</w:t>
            </w:r>
          </w:p>
        </w:tc>
      </w:tr>
      <w:tr w:rsidR="00DB2C93" w:rsidRPr="00A54185" w14:paraId="6AAC448F" w14:textId="77777777" w:rsidTr="00FF5ED9">
        <w:trPr>
          <w:trHeight w:val="20"/>
        </w:trPr>
        <w:tc>
          <w:tcPr>
            <w:tcW w:w="0" w:type="auto"/>
            <w:hideMark/>
          </w:tcPr>
          <w:p w14:paraId="6642FD2B" w14:textId="77777777" w:rsidR="00DB2C93" w:rsidRPr="00A54185" w:rsidRDefault="00DB2C93" w:rsidP="00FF5ED9">
            <w:pPr>
              <w:jc w:val="center"/>
              <w:rPr>
                <w:color w:val="auto"/>
                <w:szCs w:val="16"/>
              </w:rPr>
            </w:pPr>
            <w:r w:rsidRPr="00A54185">
              <w:rPr>
                <w:color w:val="auto"/>
                <w:szCs w:val="16"/>
              </w:rPr>
              <w:t>5</w:t>
            </w:r>
          </w:p>
        </w:tc>
        <w:tc>
          <w:tcPr>
            <w:tcW w:w="0" w:type="auto"/>
            <w:hideMark/>
          </w:tcPr>
          <w:p w14:paraId="32F73B5B" w14:textId="77777777" w:rsidR="00DB2C93" w:rsidRPr="00A54185" w:rsidRDefault="00DB2C93" w:rsidP="00FF5ED9">
            <w:pPr>
              <w:rPr>
                <w:color w:val="auto"/>
                <w:szCs w:val="16"/>
              </w:rPr>
            </w:pPr>
            <w:r w:rsidRPr="00A54185">
              <w:rPr>
                <w:color w:val="auto"/>
                <w:szCs w:val="16"/>
              </w:rPr>
              <w:t>Кількість споживачів, які мають комерційні вузли обліку води</w:t>
            </w:r>
          </w:p>
        </w:tc>
        <w:tc>
          <w:tcPr>
            <w:tcW w:w="0" w:type="auto"/>
            <w:hideMark/>
          </w:tcPr>
          <w:p w14:paraId="51ACD8A4" w14:textId="77777777" w:rsidR="00DB2C93" w:rsidRPr="00A54185" w:rsidRDefault="00DB2C93" w:rsidP="00FF5ED9">
            <w:pPr>
              <w:jc w:val="center"/>
              <w:rPr>
                <w:color w:val="auto"/>
                <w:szCs w:val="16"/>
              </w:rPr>
            </w:pPr>
            <w:r w:rsidRPr="00A54185">
              <w:rPr>
                <w:color w:val="auto"/>
                <w:szCs w:val="16"/>
              </w:rPr>
              <w:t>шт.</w:t>
            </w:r>
          </w:p>
        </w:tc>
        <w:tc>
          <w:tcPr>
            <w:tcW w:w="0" w:type="auto"/>
            <w:hideMark/>
          </w:tcPr>
          <w:p w14:paraId="6EFFE976" w14:textId="77777777" w:rsidR="00DB2C93" w:rsidRPr="00A54185" w:rsidRDefault="00DB2C93" w:rsidP="00FF5ED9">
            <w:pPr>
              <w:jc w:val="center"/>
              <w:rPr>
                <w:color w:val="auto"/>
                <w:szCs w:val="16"/>
              </w:rPr>
            </w:pPr>
            <w:r w:rsidRPr="00A54185">
              <w:rPr>
                <w:color w:val="auto"/>
                <w:szCs w:val="16"/>
              </w:rPr>
              <w:t>28768</w:t>
            </w:r>
          </w:p>
        </w:tc>
      </w:tr>
      <w:tr w:rsidR="00DB2C93" w:rsidRPr="00A54185" w14:paraId="34BBBBD1" w14:textId="77777777" w:rsidTr="00FF5ED9">
        <w:trPr>
          <w:trHeight w:val="20"/>
        </w:trPr>
        <w:tc>
          <w:tcPr>
            <w:tcW w:w="0" w:type="auto"/>
            <w:hideMark/>
          </w:tcPr>
          <w:p w14:paraId="6DCF02FB" w14:textId="77777777" w:rsidR="00DB2C93" w:rsidRPr="00A54185" w:rsidRDefault="00DB2C93" w:rsidP="00FF5ED9">
            <w:pPr>
              <w:jc w:val="center"/>
              <w:rPr>
                <w:color w:val="auto"/>
                <w:szCs w:val="16"/>
              </w:rPr>
            </w:pPr>
            <w:r w:rsidRPr="00A54185">
              <w:rPr>
                <w:color w:val="auto"/>
                <w:szCs w:val="16"/>
              </w:rPr>
              <w:t>5.1</w:t>
            </w:r>
          </w:p>
        </w:tc>
        <w:tc>
          <w:tcPr>
            <w:tcW w:w="0" w:type="auto"/>
            <w:hideMark/>
          </w:tcPr>
          <w:p w14:paraId="39B239A4" w14:textId="77777777" w:rsidR="00DB2C93" w:rsidRPr="00A54185" w:rsidRDefault="00DB2C93" w:rsidP="00FF5ED9">
            <w:pPr>
              <w:rPr>
                <w:color w:val="auto"/>
                <w:szCs w:val="16"/>
              </w:rPr>
            </w:pPr>
            <w:r w:rsidRPr="00A54185">
              <w:rPr>
                <w:color w:val="auto"/>
                <w:szCs w:val="16"/>
              </w:rPr>
              <w:t>- побутові споживачі</w:t>
            </w:r>
          </w:p>
        </w:tc>
        <w:tc>
          <w:tcPr>
            <w:tcW w:w="0" w:type="auto"/>
            <w:hideMark/>
          </w:tcPr>
          <w:p w14:paraId="055A1622" w14:textId="77777777" w:rsidR="00DB2C93" w:rsidRPr="00A54185" w:rsidRDefault="00DB2C93" w:rsidP="00FF5ED9">
            <w:pPr>
              <w:jc w:val="center"/>
              <w:rPr>
                <w:color w:val="auto"/>
                <w:szCs w:val="16"/>
              </w:rPr>
            </w:pPr>
            <w:r w:rsidRPr="00A54185">
              <w:rPr>
                <w:color w:val="auto"/>
                <w:szCs w:val="16"/>
              </w:rPr>
              <w:t>шт.</w:t>
            </w:r>
          </w:p>
        </w:tc>
        <w:tc>
          <w:tcPr>
            <w:tcW w:w="0" w:type="auto"/>
            <w:hideMark/>
          </w:tcPr>
          <w:p w14:paraId="6C0FC9C0" w14:textId="77777777" w:rsidR="00DB2C93" w:rsidRPr="00A54185" w:rsidRDefault="00DB2C93" w:rsidP="00FF5ED9">
            <w:pPr>
              <w:jc w:val="center"/>
              <w:rPr>
                <w:color w:val="auto"/>
                <w:szCs w:val="16"/>
              </w:rPr>
            </w:pPr>
            <w:r w:rsidRPr="00A54185">
              <w:rPr>
                <w:color w:val="auto"/>
                <w:szCs w:val="16"/>
              </w:rPr>
              <w:t>27753</w:t>
            </w:r>
          </w:p>
        </w:tc>
      </w:tr>
      <w:tr w:rsidR="00DB2C93" w:rsidRPr="00A54185" w14:paraId="640A1529" w14:textId="77777777" w:rsidTr="00FF5ED9">
        <w:trPr>
          <w:trHeight w:val="20"/>
        </w:trPr>
        <w:tc>
          <w:tcPr>
            <w:tcW w:w="0" w:type="auto"/>
            <w:hideMark/>
          </w:tcPr>
          <w:p w14:paraId="21211E83" w14:textId="77777777" w:rsidR="00DB2C93" w:rsidRPr="00A54185" w:rsidRDefault="00DB2C93" w:rsidP="00FF5ED9">
            <w:pPr>
              <w:jc w:val="center"/>
              <w:rPr>
                <w:color w:val="auto"/>
                <w:szCs w:val="16"/>
              </w:rPr>
            </w:pPr>
            <w:r w:rsidRPr="00A54185">
              <w:rPr>
                <w:color w:val="auto"/>
                <w:szCs w:val="16"/>
              </w:rPr>
              <w:t>5.2</w:t>
            </w:r>
          </w:p>
        </w:tc>
        <w:tc>
          <w:tcPr>
            <w:tcW w:w="0" w:type="auto"/>
            <w:hideMark/>
          </w:tcPr>
          <w:p w14:paraId="0E9C5C69" w14:textId="77777777" w:rsidR="00DB2C93" w:rsidRPr="00A54185" w:rsidRDefault="00DB2C93" w:rsidP="00FF5ED9">
            <w:pPr>
              <w:rPr>
                <w:color w:val="auto"/>
                <w:szCs w:val="16"/>
              </w:rPr>
            </w:pPr>
            <w:r w:rsidRPr="00A54185">
              <w:rPr>
                <w:color w:val="auto"/>
                <w:szCs w:val="16"/>
              </w:rPr>
              <w:t>- бюджетні установи</w:t>
            </w:r>
          </w:p>
        </w:tc>
        <w:tc>
          <w:tcPr>
            <w:tcW w:w="0" w:type="auto"/>
            <w:hideMark/>
          </w:tcPr>
          <w:p w14:paraId="1F91F34D" w14:textId="77777777" w:rsidR="00DB2C93" w:rsidRPr="00A54185" w:rsidRDefault="00DB2C93" w:rsidP="00FF5ED9">
            <w:pPr>
              <w:jc w:val="center"/>
              <w:rPr>
                <w:color w:val="auto"/>
                <w:szCs w:val="16"/>
              </w:rPr>
            </w:pPr>
            <w:r w:rsidRPr="00A54185">
              <w:rPr>
                <w:color w:val="auto"/>
                <w:szCs w:val="16"/>
              </w:rPr>
              <w:t>шт.</w:t>
            </w:r>
          </w:p>
        </w:tc>
        <w:tc>
          <w:tcPr>
            <w:tcW w:w="0" w:type="auto"/>
            <w:hideMark/>
          </w:tcPr>
          <w:p w14:paraId="3D2F8B91" w14:textId="77777777" w:rsidR="00DB2C93" w:rsidRPr="00A54185" w:rsidRDefault="00DB2C93" w:rsidP="00FF5ED9">
            <w:pPr>
              <w:jc w:val="center"/>
              <w:rPr>
                <w:color w:val="auto"/>
                <w:szCs w:val="16"/>
              </w:rPr>
            </w:pPr>
            <w:r w:rsidRPr="00A54185">
              <w:rPr>
                <w:color w:val="auto"/>
                <w:szCs w:val="16"/>
              </w:rPr>
              <w:t>32</w:t>
            </w:r>
          </w:p>
        </w:tc>
      </w:tr>
      <w:tr w:rsidR="00DB2C93" w:rsidRPr="00A54185" w14:paraId="4FCFFFE9" w14:textId="77777777" w:rsidTr="00FF5ED9">
        <w:trPr>
          <w:trHeight w:val="20"/>
        </w:trPr>
        <w:tc>
          <w:tcPr>
            <w:tcW w:w="0" w:type="auto"/>
            <w:hideMark/>
          </w:tcPr>
          <w:p w14:paraId="71DABDC7" w14:textId="77777777" w:rsidR="00DB2C93" w:rsidRPr="00A54185" w:rsidRDefault="00DB2C93" w:rsidP="00FF5ED9">
            <w:pPr>
              <w:jc w:val="center"/>
              <w:rPr>
                <w:color w:val="auto"/>
                <w:szCs w:val="16"/>
              </w:rPr>
            </w:pPr>
            <w:r w:rsidRPr="00A54185">
              <w:rPr>
                <w:color w:val="auto"/>
                <w:szCs w:val="16"/>
              </w:rPr>
              <w:t>5.3</w:t>
            </w:r>
          </w:p>
        </w:tc>
        <w:tc>
          <w:tcPr>
            <w:tcW w:w="0" w:type="auto"/>
            <w:hideMark/>
          </w:tcPr>
          <w:p w14:paraId="6FAF6D1B" w14:textId="77777777" w:rsidR="00DB2C93" w:rsidRPr="00A54185" w:rsidRDefault="00DB2C93" w:rsidP="00FF5ED9">
            <w:pPr>
              <w:rPr>
                <w:color w:val="auto"/>
                <w:szCs w:val="16"/>
              </w:rPr>
            </w:pPr>
            <w:r w:rsidRPr="00A54185">
              <w:rPr>
                <w:color w:val="auto"/>
                <w:szCs w:val="16"/>
              </w:rPr>
              <w:t>- інші споживачі</w:t>
            </w:r>
          </w:p>
        </w:tc>
        <w:tc>
          <w:tcPr>
            <w:tcW w:w="0" w:type="auto"/>
            <w:hideMark/>
          </w:tcPr>
          <w:p w14:paraId="37F9A1B7" w14:textId="77777777" w:rsidR="00DB2C93" w:rsidRPr="00A54185" w:rsidRDefault="00DB2C93" w:rsidP="00FF5ED9">
            <w:pPr>
              <w:jc w:val="center"/>
              <w:rPr>
                <w:color w:val="auto"/>
                <w:szCs w:val="16"/>
              </w:rPr>
            </w:pPr>
            <w:r w:rsidRPr="00A54185">
              <w:rPr>
                <w:color w:val="auto"/>
                <w:szCs w:val="16"/>
              </w:rPr>
              <w:t>шт.</w:t>
            </w:r>
          </w:p>
        </w:tc>
        <w:tc>
          <w:tcPr>
            <w:tcW w:w="0" w:type="auto"/>
            <w:hideMark/>
          </w:tcPr>
          <w:p w14:paraId="7EBDBB86" w14:textId="77777777" w:rsidR="00DB2C93" w:rsidRPr="00A54185" w:rsidRDefault="00DB2C93" w:rsidP="00FF5ED9">
            <w:pPr>
              <w:jc w:val="center"/>
              <w:rPr>
                <w:color w:val="auto"/>
                <w:szCs w:val="16"/>
              </w:rPr>
            </w:pPr>
            <w:r w:rsidRPr="00A54185">
              <w:rPr>
                <w:color w:val="auto"/>
                <w:szCs w:val="16"/>
              </w:rPr>
              <w:t>983</w:t>
            </w:r>
          </w:p>
        </w:tc>
      </w:tr>
      <w:tr w:rsidR="00DB2C93" w:rsidRPr="00A54185" w14:paraId="76082DB5" w14:textId="77777777" w:rsidTr="00FF5ED9">
        <w:trPr>
          <w:trHeight w:val="20"/>
        </w:trPr>
        <w:tc>
          <w:tcPr>
            <w:tcW w:w="0" w:type="auto"/>
            <w:hideMark/>
          </w:tcPr>
          <w:p w14:paraId="79996DC6" w14:textId="77777777" w:rsidR="00DB2C93" w:rsidRPr="00A54185" w:rsidRDefault="00DB2C93" w:rsidP="00FF5ED9">
            <w:pPr>
              <w:jc w:val="center"/>
              <w:rPr>
                <w:color w:val="auto"/>
                <w:szCs w:val="16"/>
              </w:rPr>
            </w:pPr>
            <w:r w:rsidRPr="00A54185">
              <w:rPr>
                <w:color w:val="auto"/>
                <w:szCs w:val="16"/>
              </w:rPr>
              <w:t>6</w:t>
            </w:r>
          </w:p>
        </w:tc>
        <w:tc>
          <w:tcPr>
            <w:tcW w:w="0" w:type="auto"/>
            <w:hideMark/>
          </w:tcPr>
          <w:p w14:paraId="0E1546DC" w14:textId="77777777" w:rsidR="00DB2C93" w:rsidRPr="00A54185" w:rsidRDefault="00DB2C93" w:rsidP="00FF5ED9">
            <w:pPr>
              <w:rPr>
                <w:color w:val="auto"/>
                <w:szCs w:val="16"/>
              </w:rPr>
            </w:pPr>
            <w:r w:rsidRPr="00A54185">
              <w:rPr>
                <w:color w:val="auto"/>
                <w:szCs w:val="16"/>
              </w:rPr>
              <w:t>Кількість водозабірних споруд з поверхневих джерел водопостачання</w:t>
            </w:r>
          </w:p>
        </w:tc>
        <w:tc>
          <w:tcPr>
            <w:tcW w:w="0" w:type="auto"/>
            <w:hideMark/>
          </w:tcPr>
          <w:p w14:paraId="614C1832" w14:textId="77777777" w:rsidR="00DB2C93" w:rsidRPr="00A54185" w:rsidRDefault="00DB2C93" w:rsidP="00FF5ED9">
            <w:pPr>
              <w:jc w:val="center"/>
              <w:rPr>
                <w:color w:val="auto"/>
                <w:szCs w:val="16"/>
              </w:rPr>
            </w:pPr>
            <w:r w:rsidRPr="00A54185">
              <w:rPr>
                <w:color w:val="auto"/>
                <w:szCs w:val="16"/>
              </w:rPr>
              <w:t>шт.</w:t>
            </w:r>
          </w:p>
        </w:tc>
        <w:tc>
          <w:tcPr>
            <w:tcW w:w="0" w:type="auto"/>
            <w:hideMark/>
          </w:tcPr>
          <w:p w14:paraId="3F4931CC" w14:textId="77777777" w:rsidR="00DB2C93" w:rsidRPr="00A54185" w:rsidRDefault="00DB2C93" w:rsidP="00FF5ED9">
            <w:pPr>
              <w:jc w:val="center"/>
              <w:rPr>
                <w:color w:val="auto"/>
                <w:szCs w:val="16"/>
              </w:rPr>
            </w:pPr>
            <w:r w:rsidRPr="00A54185">
              <w:rPr>
                <w:color w:val="auto"/>
                <w:szCs w:val="16"/>
              </w:rPr>
              <w:t>0</w:t>
            </w:r>
          </w:p>
        </w:tc>
      </w:tr>
      <w:tr w:rsidR="00DB2C93" w:rsidRPr="00A54185" w14:paraId="2909EE14" w14:textId="77777777" w:rsidTr="00FF5ED9">
        <w:trPr>
          <w:trHeight w:val="20"/>
        </w:trPr>
        <w:tc>
          <w:tcPr>
            <w:tcW w:w="0" w:type="auto"/>
            <w:hideMark/>
          </w:tcPr>
          <w:p w14:paraId="32CE6759" w14:textId="77777777" w:rsidR="00DB2C93" w:rsidRPr="00A54185" w:rsidRDefault="00DB2C93" w:rsidP="00FF5ED9">
            <w:pPr>
              <w:jc w:val="center"/>
              <w:rPr>
                <w:color w:val="auto"/>
                <w:szCs w:val="16"/>
              </w:rPr>
            </w:pPr>
            <w:r w:rsidRPr="00A54185">
              <w:rPr>
                <w:color w:val="auto"/>
                <w:szCs w:val="16"/>
              </w:rPr>
              <w:t>7</w:t>
            </w:r>
          </w:p>
        </w:tc>
        <w:tc>
          <w:tcPr>
            <w:tcW w:w="0" w:type="auto"/>
            <w:hideMark/>
          </w:tcPr>
          <w:p w14:paraId="335F9F12" w14:textId="77777777" w:rsidR="00DB2C93" w:rsidRPr="00A54185" w:rsidRDefault="00DB2C93" w:rsidP="00FF5ED9">
            <w:pPr>
              <w:rPr>
                <w:color w:val="auto"/>
                <w:szCs w:val="16"/>
              </w:rPr>
            </w:pPr>
            <w:r w:rsidRPr="00A54185">
              <w:rPr>
                <w:color w:val="auto"/>
                <w:szCs w:val="16"/>
              </w:rPr>
              <w:t>Середньодобовий дебіт (продуктивність) поверхневих джерел водопостачання</w:t>
            </w:r>
          </w:p>
        </w:tc>
        <w:tc>
          <w:tcPr>
            <w:tcW w:w="0" w:type="auto"/>
            <w:hideMark/>
          </w:tcPr>
          <w:p w14:paraId="766631EE" w14:textId="77777777" w:rsidR="00DB2C93" w:rsidRPr="00A54185" w:rsidRDefault="00DB2C93" w:rsidP="00FF5ED9">
            <w:pPr>
              <w:jc w:val="center"/>
              <w:rPr>
                <w:color w:val="auto"/>
                <w:szCs w:val="16"/>
              </w:rPr>
            </w:pPr>
            <w:r w:rsidRPr="00A54185">
              <w:rPr>
                <w:color w:val="auto"/>
                <w:szCs w:val="16"/>
              </w:rPr>
              <w:t>м³/год</w:t>
            </w:r>
          </w:p>
        </w:tc>
        <w:tc>
          <w:tcPr>
            <w:tcW w:w="0" w:type="auto"/>
            <w:hideMark/>
          </w:tcPr>
          <w:p w14:paraId="499660BC" w14:textId="77777777" w:rsidR="00DB2C93" w:rsidRPr="00A54185" w:rsidRDefault="00DB2C93" w:rsidP="00FF5ED9">
            <w:pPr>
              <w:jc w:val="center"/>
              <w:rPr>
                <w:color w:val="auto"/>
                <w:szCs w:val="16"/>
              </w:rPr>
            </w:pPr>
            <w:r w:rsidRPr="00A54185">
              <w:rPr>
                <w:color w:val="auto"/>
                <w:szCs w:val="16"/>
              </w:rPr>
              <w:t>0</w:t>
            </w:r>
          </w:p>
        </w:tc>
      </w:tr>
      <w:tr w:rsidR="00DB2C93" w:rsidRPr="00A54185" w14:paraId="57EFD561" w14:textId="77777777" w:rsidTr="00FF5ED9">
        <w:trPr>
          <w:trHeight w:val="20"/>
        </w:trPr>
        <w:tc>
          <w:tcPr>
            <w:tcW w:w="0" w:type="auto"/>
            <w:hideMark/>
          </w:tcPr>
          <w:p w14:paraId="7CFF50AD" w14:textId="77777777" w:rsidR="00DB2C93" w:rsidRPr="00A54185" w:rsidRDefault="00DB2C93" w:rsidP="00FF5ED9">
            <w:pPr>
              <w:jc w:val="center"/>
              <w:rPr>
                <w:color w:val="auto"/>
                <w:szCs w:val="16"/>
              </w:rPr>
            </w:pPr>
            <w:r w:rsidRPr="00A54185">
              <w:rPr>
                <w:color w:val="auto"/>
                <w:szCs w:val="16"/>
              </w:rPr>
              <w:t>8</w:t>
            </w:r>
          </w:p>
        </w:tc>
        <w:tc>
          <w:tcPr>
            <w:tcW w:w="0" w:type="auto"/>
            <w:hideMark/>
          </w:tcPr>
          <w:p w14:paraId="69C6EDC3" w14:textId="77777777" w:rsidR="00DB2C93" w:rsidRPr="00A54185" w:rsidRDefault="00DB2C93" w:rsidP="00FF5ED9">
            <w:pPr>
              <w:rPr>
                <w:color w:val="auto"/>
                <w:szCs w:val="16"/>
              </w:rPr>
            </w:pPr>
            <w:r w:rsidRPr="00A54185">
              <w:rPr>
                <w:color w:val="auto"/>
                <w:szCs w:val="16"/>
              </w:rPr>
              <w:t>Кількість водозабірних споруд з підземних джерел водопостачання (свердловин)</w:t>
            </w:r>
          </w:p>
        </w:tc>
        <w:tc>
          <w:tcPr>
            <w:tcW w:w="0" w:type="auto"/>
            <w:hideMark/>
          </w:tcPr>
          <w:p w14:paraId="0F9C47DB" w14:textId="77777777" w:rsidR="00DB2C93" w:rsidRPr="00A54185" w:rsidRDefault="00DB2C93" w:rsidP="00FF5ED9">
            <w:pPr>
              <w:jc w:val="center"/>
              <w:rPr>
                <w:color w:val="auto"/>
                <w:szCs w:val="16"/>
              </w:rPr>
            </w:pPr>
            <w:r w:rsidRPr="00A54185">
              <w:rPr>
                <w:color w:val="auto"/>
                <w:szCs w:val="16"/>
              </w:rPr>
              <w:t>шт.</w:t>
            </w:r>
          </w:p>
        </w:tc>
        <w:tc>
          <w:tcPr>
            <w:tcW w:w="0" w:type="auto"/>
            <w:hideMark/>
          </w:tcPr>
          <w:p w14:paraId="797D5341" w14:textId="77777777" w:rsidR="00DB2C93" w:rsidRPr="00A54185" w:rsidRDefault="00DB2C93" w:rsidP="00FF5ED9">
            <w:pPr>
              <w:jc w:val="center"/>
              <w:rPr>
                <w:color w:val="auto"/>
                <w:szCs w:val="16"/>
              </w:rPr>
            </w:pPr>
            <w:r w:rsidRPr="00A54185">
              <w:rPr>
                <w:color w:val="auto"/>
                <w:szCs w:val="16"/>
              </w:rPr>
              <w:t>59</w:t>
            </w:r>
          </w:p>
        </w:tc>
      </w:tr>
      <w:tr w:rsidR="00DB2C93" w:rsidRPr="00A54185" w14:paraId="4DE14722" w14:textId="77777777" w:rsidTr="00FF5ED9">
        <w:trPr>
          <w:trHeight w:val="20"/>
        </w:trPr>
        <w:tc>
          <w:tcPr>
            <w:tcW w:w="0" w:type="auto"/>
            <w:hideMark/>
          </w:tcPr>
          <w:p w14:paraId="26D9D251" w14:textId="77777777" w:rsidR="00DB2C93" w:rsidRPr="00A54185" w:rsidRDefault="00DB2C93" w:rsidP="00FF5ED9">
            <w:pPr>
              <w:jc w:val="center"/>
              <w:rPr>
                <w:color w:val="auto"/>
                <w:szCs w:val="16"/>
              </w:rPr>
            </w:pPr>
            <w:r w:rsidRPr="00A54185">
              <w:rPr>
                <w:color w:val="auto"/>
                <w:szCs w:val="16"/>
              </w:rPr>
              <w:t>9</w:t>
            </w:r>
          </w:p>
        </w:tc>
        <w:tc>
          <w:tcPr>
            <w:tcW w:w="0" w:type="auto"/>
            <w:hideMark/>
          </w:tcPr>
          <w:p w14:paraId="0D662C5E" w14:textId="77777777" w:rsidR="00DB2C93" w:rsidRPr="00A54185" w:rsidRDefault="00DB2C93" w:rsidP="00FF5ED9">
            <w:pPr>
              <w:rPr>
                <w:color w:val="auto"/>
                <w:szCs w:val="16"/>
              </w:rPr>
            </w:pPr>
            <w:r w:rsidRPr="00A54185">
              <w:rPr>
                <w:color w:val="auto"/>
                <w:szCs w:val="16"/>
              </w:rPr>
              <w:t>Середньодобовий дебіт свердловин</w:t>
            </w:r>
          </w:p>
        </w:tc>
        <w:tc>
          <w:tcPr>
            <w:tcW w:w="0" w:type="auto"/>
            <w:hideMark/>
          </w:tcPr>
          <w:p w14:paraId="23C0DBCE" w14:textId="77777777" w:rsidR="00DB2C93" w:rsidRPr="00A54185" w:rsidRDefault="00DB2C93" w:rsidP="00FF5ED9">
            <w:pPr>
              <w:jc w:val="center"/>
              <w:rPr>
                <w:color w:val="auto"/>
                <w:szCs w:val="16"/>
              </w:rPr>
            </w:pPr>
            <w:r w:rsidRPr="00A54185">
              <w:rPr>
                <w:color w:val="auto"/>
                <w:szCs w:val="16"/>
              </w:rPr>
              <w:t>м³/год</w:t>
            </w:r>
          </w:p>
        </w:tc>
        <w:tc>
          <w:tcPr>
            <w:tcW w:w="0" w:type="auto"/>
            <w:hideMark/>
          </w:tcPr>
          <w:p w14:paraId="38BD3684" w14:textId="77777777" w:rsidR="00DB2C93" w:rsidRPr="00A54185" w:rsidRDefault="00DB2C93" w:rsidP="00FF5ED9">
            <w:pPr>
              <w:jc w:val="center"/>
              <w:rPr>
                <w:color w:val="auto"/>
                <w:szCs w:val="16"/>
              </w:rPr>
            </w:pPr>
            <w:r w:rsidRPr="00A54185">
              <w:rPr>
                <w:color w:val="auto"/>
                <w:szCs w:val="16"/>
              </w:rPr>
              <w:t>120</w:t>
            </w:r>
          </w:p>
        </w:tc>
      </w:tr>
      <w:tr w:rsidR="00DB2C93" w:rsidRPr="00A54185" w14:paraId="7FDCB4C4" w14:textId="77777777" w:rsidTr="00FF5ED9">
        <w:trPr>
          <w:trHeight w:val="20"/>
        </w:trPr>
        <w:tc>
          <w:tcPr>
            <w:tcW w:w="0" w:type="auto"/>
            <w:hideMark/>
          </w:tcPr>
          <w:p w14:paraId="5672D3BE" w14:textId="77777777" w:rsidR="00DB2C93" w:rsidRPr="00A54185" w:rsidRDefault="00DB2C93" w:rsidP="00FF5ED9">
            <w:pPr>
              <w:jc w:val="center"/>
              <w:rPr>
                <w:color w:val="auto"/>
                <w:szCs w:val="16"/>
              </w:rPr>
            </w:pPr>
            <w:r w:rsidRPr="00A54185">
              <w:rPr>
                <w:color w:val="auto"/>
                <w:szCs w:val="16"/>
              </w:rPr>
              <w:t>10</w:t>
            </w:r>
          </w:p>
        </w:tc>
        <w:tc>
          <w:tcPr>
            <w:tcW w:w="0" w:type="auto"/>
            <w:hideMark/>
          </w:tcPr>
          <w:p w14:paraId="0E320B8D" w14:textId="77777777" w:rsidR="00DB2C93" w:rsidRPr="00A54185" w:rsidRDefault="00DB2C93" w:rsidP="00FF5ED9">
            <w:pPr>
              <w:rPr>
                <w:color w:val="auto"/>
                <w:szCs w:val="16"/>
              </w:rPr>
            </w:pPr>
            <w:r w:rsidRPr="00A54185">
              <w:rPr>
                <w:color w:val="auto"/>
                <w:szCs w:val="16"/>
              </w:rPr>
              <w:t xml:space="preserve">Загальна кількість насосних станцій, всього в </w:t>
            </w:r>
            <w:proofErr w:type="spellStart"/>
            <w:r w:rsidRPr="00A54185">
              <w:rPr>
                <w:color w:val="auto"/>
                <w:szCs w:val="16"/>
              </w:rPr>
              <w:t>т.ч</w:t>
            </w:r>
            <w:proofErr w:type="spellEnd"/>
            <w:r w:rsidRPr="00A54185">
              <w:rPr>
                <w:color w:val="auto"/>
                <w:szCs w:val="16"/>
              </w:rPr>
              <w:t>:</w:t>
            </w:r>
          </w:p>
        </w:tc>
        <w:tc>
          <w:tcPr>
            <w:tcW w:w="0" w:type="auto"/>
            <w:hideMark/>
          </w:tcPr>
          <w:p w14:paraId="30F1C670" w14:textId="77777777" w:rsidR="00DB2C93" w:rsidRPr="00A54185" w:rsidRDefault="00DB2C93" w:rsidP="00FF5ED9">
            <w:pPr>
              <w:jc w:val="center"/>
              <w:rPr>
                <w:color w:val="auto"/>
                <w:szCs w:val="16"/>
              </w:rPr>
            </w:pPr>
            <w:r w:rsidRPr="00A54185">
              <w:rPr>
                <w:color w:val="auto"/>
                <w:szCs w:val="16"/>
              </w:rPr>
              <w:t>шт.</w:t>
            </w:r>
          </w:p>
        </w:tc>
        <w:tc>
          <w:tcPr>
            <w:tcW w:w="0" w:type="auto"/>
            <w:hideMark/>
          </w:tcPr>
          <w:p w14:paraId="46568297" w14:textId="77777777" w:rsidR="00DB2C93" w:rsidRPr="00A54185" w:rsidRDefault="00DB2C93" w:rsidP="00FF5ED9">
            <w:pPr>
              <w:jc w:val="center"/>
              <w:rPr>
                <w:color w:val="auto"/>
                <w:szCs w:val="16"/>
              </w:rPr>
            </w:pPr>
            <w:r w:rsidRPr="00A54185">
              <w:rPr>
                <w:color w:val="auto"/>
                <w:szCs w:val="16"/>
              </w:rPr>
              <w:t>64</w:t>
            </w:r>
          </w:p>
        </w:tc>
      </w:tr>
      <w:tr w:rsidR="00DB2C93" w:rsidRPr="00A54185" w14:paraId="201088E8" w14:textId="77777777" w:rsidTr="00FF5ED9">
        <w:trPr>
          <w:trHeight w:val="20"/>
        </w:trPr>
        <w:tc>
          <w:tcPr>
            <w:tcW w:w="0" w:type="auto"/>
            <w:hideMark/>
          </w:tcPr>
          <w:p w14:paraId="510FC235" w14:textId="77777777" w:rsidR="00DB2C93" w:rsidRPr="00A54185" w:rsidRDefault="00DB2C93" w:rsidP="00FF5ED9">
            <w:pPr>
              <w:jc w:val="center"/>
              <w:rPr>
                <w:color w:val="auto"/>
                <w:szCs w:val="16"/>
              </w:rPr>
            </w:pPr>
            <w:r w:rsidRPr="00A54185">
              <w:rPr>
                <w:color w:val="auto"/>
                <w:szCs w:val="16"/>
              </w:rPr>
              <w:t>11</w:t>
            </w:r>
          </w:p>
        </w:tc>
        <w:tc>
          <w:tcPr>
            <w:tcW w:w="0" w:type="auto"/>
            <w:hideMark/>
          </w:tcPr>
          <w:p w14:paraId="649A4098" w14:textId="77777777" w:rsidR="00DB2C93" w:rsidRPr="00A54185" w:rsidRDefault="00DB2C93" w:rsidP="00FF5ED9">
            <w:pPr>
              <w:rPr>
                <w:color w:val="auto"/>
                <w:szCs w:val="16"/>
              </w:rPr>
            </w:pPr>
            <w:r w:rsidRPr="00A54185">
              <w:rPr>
                <w:color w:val="auto"/>
                <w:szCs w:val="16"/>
              </w:rPr>
              <w:t>- насосні станції першого підйому</w:t>
            </w:r>
          </w:p>
        </w:tc>
        <w:tc>
          <w:tcPr>
            <w:tcW w:w="0" w:type="auto"/>
            <w:hideMark/>
          </w:tcPr>
          <w:p w14:paraId="0CAD0327" w14:textId="77777777" w:rsidR="00DB2C93" w:rsidRPr="00A54185" w:rsidRDefault="00DB2C93" w:rsidP="00FF5ED9">
            <w:pPr>
              <w:jc w:val="center"/>
              <w:rPr>
                <w:color w:val="auto"/>
                <w:szCs w:val="16"/>
              </w:rPr>
            </w:pPr>
            <w:r w:rsidRPr="00A54185">
              <w:rPr>
                <w:color w:val="auto"/>
                <w:szCs w:val="16"/>
              </w:rPr>
              <w:t>шт.</w:t>
            </w:r>
          </w:p>
        </w:tc>
        <w:tc>
          <w:tcPr>
            <w:tcW w:w="0" w:type="auto"/>
            <w:hideMark/>
          </w:tcPr>
          <w:p w14:paraId="645EB347" w14:textId="77777777" w:rsidR="00DB2C93" w:rsidRPr="00A54185" w:rsidRDefault="00DB2C93" w:rsidP="00FF5ED9">
            <w:pPr>
              <w:jc w:val="center"/>
              <w:rPr>
                <w:color w:val="auto"/>
                <w:szCs w:val="16"/>
              </w:rPr>
            </w:pPr>
            <w:r w:rsidRPr="00A54185">
              <w:rPr>
                <w:color w:val="auto"/>
                <w:szCs w:val="16"/>
              </w:rPr>
              <w:t>59</w:t>
            </w:r>
          </w:p>
        </w:tc>
      </w:tr>
      <w:tr w:rsidR="00DB2C93" w:rsidRPr="00A54185" w14:paraId="14EE9CA7" w14:textId="77777777" w:rsidTr="00FF5ED9">
        <w:trPr>
          <w:trHeight w:val="20"/>
        </w:trPr>
        <w:tc>
          <w:tcPr>
            <w:tcW w:w="0" w:type="auto"/>
            <w:hideMark/>
          </w:tcPr>
          <w:p w14:paraId="3560E527" w14:textId="77777777" w:rsidR="00DB2C93" w:rsidRPr="00A54185" w:rsidRDefault="00DB2C93" w:rsidP="00FF5ED9">
            <w:pPr>
              <w:jc w:val="center"/>
              <w:rPr>
                <w:color w:val="auto"/>
                <w:szCs w:val="16"/>
              </w:rPr>
            </w:pPr>
            <w:r w:rsidRPr="00A54185">
              <w:rPr>
                <w:color w:val="auto"/>
                <w:szCs w:val="16"/>
              </w:rPr>
              <w:t>12</w:t>
            </w:r>
          </w:p>
        </w:tc>
        <w:tc>
          <w:tcPr>
            <w:tcW w:w="0" w:type="auto"/>
            <w:hideMark/>
          </w:tcPr>
          <w:p w14:paraId="6143DDD6" w14:textId="77777777" w:rsidR="00DB2C93" w:rsidRPr="00A54185" w:rsidRDefault="00DB2C93" w:rsidP="00FF5ED9">
            <w:pPr>
              <w:rPr>
                <w:color w:val="auto"/>
                <w:szCs w:val="16"/>
              </w:rPr>
            </w:pPr>
            <w:r w:rsidRPr="00A54185">
              <w:rPr>
                <w:color w:val="auto"/>
                <w:szCs w:val="16"/>
              </w:rPr>
              <w:t>- насосні станції другого підйому</w:t>
            </w:r>
          </w:p>
        </w:tc>
        <w:tc>
          <w:tcPr>
            <w:tcW w:w="0" w:type="auto"/>
            <w:hideMark/>
          </w:tcPr>
          <w:p w14:paraId="03A23E53" w14:textId="77777777" w:rsidR="00DB2C93" w:rsidRPr="00A54185" w:rsidRDefault="00DB2C93" w:rsidP="00FF5ED9">
            <w:pPr>
              <w:jc w:val="center"/>
              <w:rPr>
                <w:color w:val="auto"/>
                <w:szCs w:val="16"/>
              </w:rPr>
            </w:pPr>
            <w:r w:rsidRPr="00A54185">
              <w:rPr>
                <w:color w:val="auto"/>
                <w:szCs w:val="16"/>
              </w:rPr>
              <w:t>шт.</w:t>
            </w:r>
          </w:p>
        </w:tc>
        <w:tc>
          <w:tcPr>
            <w:tcW w:w="0" w:type="auto"/>
            <w:hideMark/>
          </w:tcPr>
          <w:p w14:paraId="023DB8FE" w14:textId="77777777" w:rsidR="00DB2C93" w:rsidRPr="00A54185" w:rsidRDefault="00DB2C93" w:rsidP="00FF5ED9">
            <w:pPr>
              <w:jc w:val="center"/>
              <w:rPr>
                <w:color w:val="auto"/>
                <w:szCs w:val="16"/>
              </w:rPr>
            </w:pPr>
            <w:r w:rsidRPr="00A54185">
              <w:rPr>
                <w:color w:val="auto"/>
                <w:szCs w:val="16"/>
              </w:rPr>
              <w:t>4</w:t>
            </w:r>
          </w:p>
        </w:tc>
      </w:tr>
      <w:tr w:rsidR="00DB2C93" w:rsidRPr="00A54185" w14:paraId="6E7276E1" w14:textId="77777777" w:rsidTr="00FF5ED9">
        <w:trPr>
          <w:trHeight w:val="20"/>
        </w:trPr>
        <w:tc>
          <w:tcPr>
            <w:tcW w:w="0" w:type="auto"/>
            <w:hideMark/>
          </w:tcPr>
          <w:p w14:paraId="20FC64E0" w14:textId="77777777" w:rsidR="00DB2C93" w:rsidRPr="00A54185" w:rsidRDefault="00DB2C93" w:rsidP="00FF5ED9">
            <w:pPr>
              <w:jc w:val="center"/>
              <w:rPr>
                <w:color w:val="auto"/>
                <w:szCs w:val="16"/>
              </w:rPr>
            </w:pPr>
            <w:r w:rsidRPr="00A54185">
              <w:rPr>
                <w:color w:val="auto"/>
                <w:szCs w:val="16"/>
              </w:rPr>
              <w:t>13</w:t>
            </w:r>
          </w:p>
        </w:tc>
        <w:tc>
          <w:tcPr>
            <w:tcW w:w="0" w:type="auto"/>
            <w:hideMark/>
          </w:tcPr>
          <w:p w14:paraId="0DB6A451" w14:textId="77777777" w:rsidR="00DB2C93" w:rsidRPr="00A54185" w:rsidRDefault="00DB2C93" w:rsidP="00FF5ED9">
            <w:pPr>
              <w:rPr>
                <w:color w:val="auto"/>
                <w:szCs w:val="16"/>
              </w:rPr>
            </w:pPr>
            <w:r w:rsidRPr="00A54185">
              <w:rPr>
                <w:color w:val="auto"/>
                <w:szCs w:val="16"/>
              </w:rPr>
              <w:t>- насосні станції третього підйому</w:t>
            </w:r>
          </w:p>
        </w:tc>
        <w:tc>
          <w:tcPr>
            <w:tcW w:w="0" w:type="auto"/>
            <w:hideMark/>
          </w:tcPr>
          <w:p w14:paraId="32CA8115" w14:textId="77777777" w:rsidR="00DB2C93" w:rsidRPr="00A54185" w:rsidRDefault="00DB2C93" w:rsidP="00FF5ED9">
            <w:pPr>
              <w:jc w:val="center"/>
              <w:rPr>
                <w:color w:val="auto"/>
                <w:szCs w:val="16"/>
              </w:rPr>
            </w:pPr>
            <w:r w:rsidRPr="00A54185">
              <w:rPr>
                <w:color w:val="auto"/>
                <w:szCs w:val="16"/>
              </w:rPr>
              <w:t>шт.</w:t>
            </w:r>
          </w:p>
        </w:tc>
        <w:tc>
          <w:tcPr>
            <w:tcW w:w="0" w:type="auto"/>
            <w:hideMark/>
          </w:tcPr>
          <w:p w14:paraId="1DC6CB50" w14:textId="77777777" w:rsidR="00DB2C93" w:rsidRPr="00A54185" w:rsidRDefault="00DB2C93" w:rsidP="00FF5ED9">
            <w:pPr>
              <w:jc w:val="center"/>
              <w:rPr>
                <w:color w:val="auto"/>
                <w:szCs w:val="16"/>
              </w:rPr>
            </w:pPr>
            <w:r w:rsidRPr="00A54185">
              <w:rPr>
                <w:color w:val="auto"/>
                <w:szCs w:val="16"/>
              </w:rPr>
              <w:t>1</w:t>
            </w:r>
          </w:p>
        </w:tc>
      </w:tr>
      <w:tr w:rsidR="00DB2C93" w:rsidRPr="00A54185" w14:paraId="38282C98" w14:textId="77777777" w:rsidTr="00FF5ED9">
        <w:trPr>
          <w:trHeight w:val="20"/>
        </w:trPr>
        <w:tc>
          <w:tcPr>
            <w:tcW w:w="0" w:type="auto"/>
            <w:hideMark/>
          </w:tcPr>
          <w:p w14:paraId="38478622" w14:textId="77777777" w:rsidR="00DB2C93" w:rsidRPr="00A54185" w:rsidRDefault="00DB2C93" w:rsidP="00FF5ED9">
            <w:pPr>
              <w:jc w:val="center"/>
              <w:rPr>
                <w:color w:val="auto"/>
                <w:szCs w:val="16"/>
              </w:rPr>
            </w:pPr>
            <w:r w:rsidRPr="00A54185">
              <w:rPr>
                <w:color w:val="auto"/>
                <w:szCs w:val="16"/>
              </w:rPr>
              <w:t>14</w:t>
            </w:r>
          </w:p>
        </w:tc>
        <w:tc>
          <w:tcPr>
            <w:tcW w:w="0" w:type="auto"/>
            <w:hideMark/>
          </w:tcPr>
          <w:p w14:paraId="2AF18B83" w14:textId="77777777" w:rsidR="00DB2C93" w:rsidRPr="00A54185" w:rsidRDefault="00DB2C93" w:rsidP="00FF5ED9">
            <w:pPr>
              <w:rPr>
                <w:color w:val="auto"/>
                <w:szCs w:val="16"/>
              </w:rPr>
            </w:pPr>
            <w:r w:rsidRPr="00A54185">
              <w:rPr>
                <w:color w:val="auto"/>
                <w:szCs w:val="16"/>
              </w:rPr>
              <w:t>Кількість водонапірних башт</w:t>
            </w:r>
          </w:p>
        </w:tc>
        <w:tc>
          <w:tcPr>
            <w:tcW w:w="0" w:type="auto"/>
            <w:hideMark/>
          </w:tcPr>
          <w:p w14:paraId="0F81ED2B" w14:textId="77777777" w:rsidR="00DB2C93" w:rsidRPr="00A54185" w:rsidRDefault="00DB2C93" w:rsidP="00FF5ED9">
            <w:pPr>
              <w:jc w:val="center"/>
              <w:rPr>
                <w:color w:val="auto"/>
                <w:szCs w:val="16"/>
              </w:rPr>
            </w:pPr>
            <w:r w:rsidRPr="00A54185">
              <w:rPr>
                <w:color w:val="auto"/>
                <w:szCs w:val="16"/>
              </w:rPr>
              <w:t>шт.</w:t>
            </w:r>
          </w:p>
        </w:tc>
        <w:tc>
          <w:tcPr>
            <w:tcW w:w="0" w:type="auto"/>
            <w:hideMark/>
          </w:tcPr>
          <w:p w14:paraId="06745687" w14:textId="77777777" w:rsidR="00DB2C93" w:rsidRPr="00A54185" w:rsidRDefault="00DB2C93" w:rsidP="00FF5ED9">
            <w:pPr>
              <w:jc w:val="center"/>
              <w:rPr>
                <w:color w:val="auto"/>
                <w:szCs w:val="16"/>
              </w:rPr>
            </w:pPr>
            <w:r w:rsidRPr="00A54185">
              <w:rPr>
                <w:color w:val="auto"/>
                <w:szCs w:val="16"/>
              </w:rPr>
              <w:t>0</w:t>
            </w:r>
          </w:p>
        </w:tc>
      </w:tr>
      <w:tr w:rsidR="00DB2C93" w:rsidRPr="00A54185" w14:paraId="0797EED3" w14:textId="77777777" w:rsidTr="00FF5ED9">
        <w:trPr>
          <w:trHeight w:val="20"/>
        </w:trPr>
        <w:tc>
          <w:tcPr>
            <w:tcW w:w="0" w:type="auto"/>
            <w:hideMark/>
          </w:tcPr>
          <w:p w14:paraId="78439BDB" w14:textId="77777777" w:rsidR="00DB2C93" w:rsidRPr="00A54185" w:rsidRDefault="00DB2C93" w:rsidP="00FF5ED9">
            <w:pPr>
              <w:jc w:val="center"/>
              <w:rPr>
                <w:color w:val="auto"/>
                <w:szCs w:val="16"/>
              </w:rPr>
            </w:pPr>
            <w:r w:rsidRPr="00A54185">
              <w:rPr>
                <w:color w:val="auto"/>
                <w:szCs w:val="16"/>
              </w:rPr>
              <w:t>15</w:t>
            </w:r>
          </w:p>
        </w:tc>
        <w:tc>
          <w:tcPr>
            <w:tcW w:w="0" w:type="auto"/>
            <w:hideMark/>
          </w:tcPr>
          <w:p w14:paraId="54BF1C30" w14:textId="77777777" w:rsidR="00DB2C93" w:rsidRPr="00A54185" w:rsidRDefault="00DB2C93" w:rsidP="00FF5ED9">
            <w:pPr>
              <w:rPr>
                <w:color w:val="auto"/>
                <w:szCs w:val="16"/>
              </w:rPr>
            </w:pPr>
            <w:r w:rsidRPr="00A54185">
              <w:rPr>
                <w:color w:val="auto"/>
                <w:szCs w:val="16"/>
              </w:rPr>
              <w:t>Довжина мереж централізованого водопостачання</w:t>
            </w:r>
          </w:p>
        </w:tc>
        <w:tc>
          <w:tcPr>
            <w:tcW w:w="0" w:type="auto"/>
            <w:hideMark/>
          </w:tcPr>
          <w:p w14:paraId="42A9528D" w14:textId="77777777" w:rsidR="00DB2C93" w:rsidRPr="00A54185" w:rsidRDefault="00DB2C93" w:rsidP="00FF5ED9">
            <w:pPr>
              <w:jc w:val="center"/>
              <w:rPr>
                <w:color w:val="auto"/>
                <w:szCs w:val="16"/>
              </w:rPr>
            </w:pPr>
            <w:r w:rsidRPr="00A54185">
              <w:rPr>
                <w:color w:val="auto"/>
                <w:szCs w:val="16"/>
              </w:rPr>
              <w:t>км</w:t>
            </w:r>
          </w:p>
        </w:tc>
        <w:tc>
          <w:tcPr>
            <w:tcW w:w="0" w:type="auto"/>
            <w:hideMark/>
          </w:tcPr>
          <w:p w14:paraId="74D0C163" w14:textId="77777777" w:rsidR="00DB2C93" w:rsidRPr="00A54185" w:rsidRDefault="00DB2C93" w:rsidP="00FF5ED9">
            <w:pPr>
              <w:jc w:val="center"/>
              <w:rPr>
                <w:color w:val="auto"/>
                <w:szCs w:val="16"/>
              </w:rPr>
            </w:pPr>
            <w:r w:rsidRPr="00A54185">
              <w:rPr>
                <w:color w:val="auto"/>
                <w:szCs w:val="16"/>
              </w:rPr>
              <w:t>327,19</w:t>
            </w:r>
          </w:p>
        </w:tc>
      </w:tr>
      <w:tr w:rsidR="00DB2C93" w:rsidRPr="00A54185" w14:paraId="4D4B569C" w14:textId="77777777" w:rsidTr="00FF5ED9">
        <w:trPr>
          <w:trHeight w:val="20"/>
        </w:trPr>
        <w:tc>
          <w:tcPr>
            <w:tcW w:w="0" w:type="auto"/>
            <w:hideMark/>
          </w:tcPr>
          <w:p w14:paraId="6AB1D1DE" w14:textId="77777777" w:rsidR="00DB2C93" w:rsidRPr="00A54185" w:rsidRDefault="00DB2C93" w:rsidP="00FF5ED9">
            <w:pPr>
              <w:jc w:val="center"/>
              <w:rPr>
                <w:color w:val="auto"/>
                <w:szCs w:val="16"/>
              </w:rPr>
            </w:pPr>
            <w:r w:rsidRPr="00A54185">
              <w:rPr>
                <w:color w:val="auto"/>
                <w:szCs w:val="16"/>
              </w:rPr>
              <w:t>16</w:t>
            </w:r>
          </w:p>
        </w:tc>
        <w:tc>
          <w:tcPr>
            <w:tcW w:w="0" w:type="auto"/>
            <w:hideMark/>
          </w:tcPr>
          <w:p w14:paraId="42CD1AD9" w14:textId="77777777" w:rsidR="00DB2C93" w:rsidRPr="00A54185" w:rsidRDefault="00DB2C93" w:rsidP="00FF5ED9">
            <w:pPr>
              <w:rPr>
                <w:color w:val="auto"/>
                <w:szCs w:val="16"/>
              </w:rPr>
            </w:pPr>
            <w:r w:rsidRPr="00A54185">
              <w:rPr>
                <w:color w:val="auto"/>
                <w:szCs w:val="16"/>
              </w:rPr>
              <w:t>Довжина мереж централізованого водопостачання, які потребують заміни</w:t>
            </w:r>
          </w:p>
        </w:tc>
        <w:tc>
          <w:tcPr>
            <w:tcW w:w="0" w:type="auto"/>
            <w:hideMark/>
          </w:tcPr>
          <w:p w14:paraId="518BD192" w14:textId="77777777" w:rsidR="00DB2C93" w:rsidRPr="00A54185" w:rsidRDefault="00DB2C93" w:rsidP="00FF5ED9">
            <w:pPr>
              <w:jc w:val="center"/>
              <w:rPr>
                <w:color w:val="auto"/>
                <w:szCs w:val="16"/>
              </w:rPr>
            </w:pPr>
            <w:r w:rsidRPr="00A54185">
              <w:rPr>
                <w:color w:val="auto"/>
                <w:szCs w:val="16"/>
              </w:rPr>
              <w:t>км</w:t>
            </w:r>
          </w:p>
        </w:tc>
        <w:tc>
          <w:tcPr>
            <w:tcW w:w="0" w:type="auto"/>
            <w:hideMark/>
          </w:tcPr>
          <w:p w14:paraId="7BF3A69A" w14:textId="77777777" w:rsidR="00DB2C93" w:rsidRPr="00A54185" w:rsidRDefault="00DB2C93" w:rsidP="00FF5ED9">
            <w:pPr>
              <w:jc w:val="center"/>
              <w:rPr>
                <w:color w:val="auto"/>
                <w:szCs w:val="16"/>
              </w:rPr>
            </w:pPr>
            <w:r w:rsidRPr="00A54185">
              <w:rPr>
                <w:color w:val="auto"/>
                <w:szCs w:val="16"/>
              </w:rPr>
              <w:t>60,7</w:t>
            </w:r>
          </w:p>
        </w:tc>
      </w:tr>
      <w:tr w:rsidR="00DB2C93" w:rsidRPr="00A54185" w14:paraId="1D2A51F7" w14:textId="77777777" w:rsidTr="00FF5ED9">
        <w:trPr>
          <w:trHeight w:val="20"/>
        </w:trPr>
        <w:tc>
          <w:tcPr>
            <w:tcW w:w="0" w:type="auto"/>
            <w:hideMark/>
          </w:tcPr>
          <w:p w14:paraId="5E467177" w14:textId="77777777" w:rsidR="00DB2C93" w:rsidRPr="00A54185" w:rsidRDefault="00DB2C93" w:rsidP="00FF5ED9">
            <w:pPr>
              <w:jc w:val="center"/>
              <w:rPr>
                <w:color w:val="auto"/>
                <w:szCs w:val="16"/>
              </w:rPr>
            </w:pPr>
            <w:r w:rsidRPr="00A54185">
              <w:rPr>
                <w:color w:val="auto"/>
                <w:szCs w:val="16"/>
              </w:rPr>
              <w:t>17</w:t>
            </w:r>
          </w:p>
        </w:tc>
        <w:tc>
          <w:tcPr>
            <w:tcW w:w="0" w:type="auto"/>
            <w:hideMark/>
          </w:tcPr>
          <w:p w14:paraId="4F7BD76B" w14:textId="77777777" w:rsidR="00DB2C93" w:rsidRPr="00A54185" w:rsidRDefault="00DB2C93" w:rsidP="00FF5ED9">
            <w:pPr>
              <w:rPr>
                <w:color w:val="auto"/>
                <w:szCs w:val="16"/>
              </w:rPr>
            </w:pPr>
            <w:r w:rsidRPr="00A54185">
              <w:rPr>
                <w:color w:val="auto"/>
                <w:szCs w:val="16"/>
              </w:rPr>
              <w:t>Кількість очисних споруд централізованого водовідведення</w:t>
            </w:r>
          </w:p>
        </w:tc>
        <w:tc>
          <w:tcPr>
            <w:tcW w:w="0" w:type="auto"/>
            <w:hideMark/>
          </w:tcPr>
          <w:p w14:paraId="5D040101" w14:textId="77777777" w:rsidR="00DB2C93" w:rsidRPr="00A54185" w:rsidRDefault="00DB2C93" w:rsidP="00FF5ED9">
            <w:pPr>
              <w:jc w:val="center"/>
              <w:rPr>
                <w:color w:val="auto"/>
                <w:szCs w:val="16"/>
              </w:rPr>
            </w:pPr>
            <w:r w:rsidRPr="00A54185">
              <w:rPr>
                <w:color w:val="auto"/>
                <w:szCs w:val="16"/>
              </w:rPr>
              <w:t>шт.</w:t>
            </w:r>
          </w:p>
        </w:tc>
        <w:tc>
          <w:tcPr>
            <w:tcW w:w="0" w:type="auto"/>
            <w:hideMark/>
          </w:tcPr>
          <w:p w14:paraId="7DA77B18" w14:textId="77777777" w:rsidR="00DB2C93" w:rsidRPr="00A54185" w:rsidRDefault="00DB2C93" w:rsidP="00FF5ED9">
            <w:pPr>
              <w:jc w:val="center"/>
              <w:rPr>
                <w:color w:val="auto"/>
                <w:szCs w:val="16"/>
              </w:rPr>
            </w:pPr>
            <w:r w:rsidRPr="00A54185">
              <w:rPr>
                <w:color w:val="auto"/>
                <w:szCs w:val="16"/>
              </w:rPr>
              <w:t>3</w:t>
            </w:r>
          </w:p>
        </w:tc>
      </w:tr>
      <w:tr w:rsidR="00DB2C93" w:rsidRPr="00A54185" w14:paraId="24E49745" w14:textId="77777777" w:rsidTr="00FF5ED9">
        <w:trPr>
          <w:trHeight w:val="20"/>
        </w:trPr>
        <w:tc>
          <w:tcPr>
            <w:tcW w:w="0" w:type="auto"/>
            <w:hideMark/>
          </w:tcPr>
          <w:p w14:paraId="7B972926" w14:textId="77777777" w:rsidR="00DB2C93" w:rsidRPr="00A54185" w:rsidRDefault="00DB2C93" w:rsidP="00FF5ED9">
            <w:pPr>
              <w:jc w:val="center"/>
              <w:rPr>
                <w:color w:val="auto"/>
                <w:szCs w:val="16"/>
              </w:rPr>
            </w:pPr>
            <w:r w:rsidRPr="00A54185">
              <w:rPr>
                <w:color w:val="auto"/>
                <w:szCs w:val="16"/>
              </w:rPr>
              <w:t>18</w:t>
            </w:r>
          </w:p>
        </w:tc>
        <w:tc>
          <w:tcPr>
            <w:tcW w:w="0" w:type="auto"/>
            <w:hideMark/>
          </w:tcPr>
          <w:p w14:paraId="71128E63" w14:textId="77777777" w:rsidR="00DB2C93" w:rsidRPr="00A54185" w:rsidRDefault="00DB2C93" w:rsidP="00FF5ED9">
            <w:pPr>
              <w:rPr>
                <w:color w:val="auto"/>
                <w:szCs w:val="16"/>
              </w:rPr>
            </w:pPr>
            <w:r w:rsidRPr="00A54185">
              <w:rPr>
                <w:color w:val="auto"/>
                <w:szCs w:val="16"/>
              </w:rPr>
              <w:t>Виробнича потужність очисних споруд водовідведення</w:t>
            </w:r>
          </w:p>
        </w:tc>
        <w:tc>
          <w:tcPr>
            <w:tcW w:w="0" w:type="auto"/>
            <w:hideMark/>
          </w:tcPr>
          <w:p w14:paraId="6FED6845" w14:textId="77777777" w:rsidR="00DB2C93" w:rsidRPr="00A54185" w:rsidRDefault="00DB2C93" w:rsidP="00FF5ED9">
            <w:pPr>
              <w:jc w:val="center"/>
              <w:rPr>
                <w:color w:val="auto"/>
                <w:szCs w:val="16"/>
              </w:rPr>
            </w:pPr>
            <w:r w:rsidRPr="00A54185">
              <w:rPr>
                <w:color w:val="auto"/>
                <w:szCs w:val="16"/>
              </w:rPr>
              <w:t>м³/добу</w:t>
            </w:r>
          </w:p>
        </w:tc>
        <w:tc>
          <w:tcPr>
            <w:tcW w:w="0" w:type="auto"/>
            <w:hideMark/>
          </w:tcPr>
          <w:p w14:paraId="01C60619" w14:textId="77777777" w:rsidR="00DB2C93" w:rsidRPr="00A54185" w:rsidRDefault="00DB2C93" w:rsidP="00FF5ED9">
            <w:pPr>
              <w:jc w:val="center"/>
              <w:rPr>
                <w:color w:val="auto"/>
                <w:szCs w:val="16"/>
              </w:rPr>
            </w:pPr>
            <w:r w:rsidRPr="00A54185">
              <w:rPr>
                <w:color w:val="auto"/>
                <w:szCs w:val="16"/>
              </w:rPr>
              <w:t>21726</w:t>
            </w:r>
          </w:p>
        </w:tc>
      </w:tr>
      <w:tr w:rsidR="00DB2C93" w:rsidRPr="00A54185" w14:paraId="3E1B633E" w14:textId="77777777" w:rsidTr="00FF5ED9">
        <w:trPr>
          <w:trHeight w:val="20"/>
        </w:trPr>
        <w:tc>
          <w:tcPr>
            <w:tcW w:w="0" w:type="auto"/>
            <w:hideMark/>
          </w:tcPr>
          <w:p w14:paraId="708BEFA8" w14:textId="77777777" w:rsidR="00DB2C93" w:rsidRPr="00A54185" w:rsidRDefault="00DB2C93" w:rsidP="00FF5ED9">
            <w:pPr>
              <w:jc w:val="center"/>
              <w:rPr>
                <w:color w:val="auto"/>
                <w:szCs w:val="16"/>
              </w:rPr>
            </w:pPr>
            <w:r w:rsidRPr="00A54185">
              <w:rPr>
                <w:color w:val="auto"/>
                <w:szCs w:val="16"/>
              </w:rPr>
              <w:t>19</w:t>
            </w:r>
          </w:p>
        </w:tc>
        <w:tc>
          <w:tcPr>
            <w:tcW w:w="0" w:type="auto"/>
            <w:hideMark/>
          </w:tcPr>
          <w:p w14:paraId="4375FCB6" w14:textId="77777777" w:rsidR="00DB2C93" w:rsidRPr="00A54185" w:rsidRDefault="00DB2C93" w:rsidP="00FF5ED9">
            <w:pPr>
              <w:rPr>
                <w:color w:val="auto"/>
                <w:szCs w:val="16"/>
              </w:rPr>
            </w:pPr>
            <w:r w:rsidRPr="00A54185">
              <w:rPr>
                <w:color w:val="auto"/>
                <w:szCs w:val="16"/>
              </w:rPr>
              <w:t>Кількість насосних станцій водовідведення</w:t>
            </w:r>
          </w:p>
        </w:tc>
        <w:tc>
          <w:tcPr>
            <w:tcW w:w="0" w:type="auto"/>
            <w:hideMark/>
          </w:tcPr>
          <w:p w14:paraId="206CB58D" w14:textId="77777777" w:rsidR="00DB2C93" w:rsidRPr="00A54185" w:rsidRDefault="00DB2C93" w:rsidP="00FF5ED9">
            <w:pPr>
              <w:jc w:val="center"/>
              <w:rPr>
                <w:color w:val="auto"/>
                <w:szCs w:val="16"/>
              </w:rPr>
            </w:pPr>
            <w:r w:rsidRPr="00A54185">
              <w:rPr>
                <w:color w:val="auto"/>
                <w:szCs w:val="16"/>
              </w:rPr>
              <w:t>шт.</w:t>
            </w:r>
          </w:p>
        </w:tc>
        <w:tc>
          <w:tcPr>
            <w:tcW w:w="0" w:type="auto"/>
            <w:hideMark/>
          </w:tcPr>
          <w:p w14:paraId="057D9720" w14:textId="77777777" w:rsidR="00DB2C93" w:rsidRPr="00A54185" w:rsidRDefault="00DB2C93" w:rsidP="00FF5ED9">
            <w:pPr>
              <w:jc w:val="center"/>
              <w:rPr>
                <w:color w:val="auto"/>
                <w:szCs w:val="16"/>
              </w:rPr>
            </w:pPr>
            <w:r w:rsidRPr="00A54185">
              <w:rPr>
                <w:color w:val="auto"/>
                <w:szCs w:val="16"/>
              </w:rPr>
              <w:t>24</w:t>
            </w:r>
          </w:p>
        </w:tc>
      </w:tr>
      <w:tr w:rsidR="00DB2C93" w:rsidRPr="00A54185" w14:paraId="4B4159BC" w14:textId="77777777" w:rsidTr="00FF5ED9">
        <w:trPr>
          <w:trHeight w:val="20"/>
        </w:trPr>
        <w:tc>
          <w:tcPr>
            <w:tcW w:w="0" w:type="auto"/>
            <w:hideMark/>
          </w:tcPr>
          <w:p w14:paraId="3BBB1957" w14:textId="77777777" w:rsidR="00DB2C93" w:rsidRPr="00A54185" w:rsidRDefault="00DB2C93" w:rsidP="00FF5ED9">
            <w:pPr>
              <w:jc w:val="center"/>
              <w:rPr>
                <w:color w:val="auto"/>
                <w:szCs w:val="16"/>
              </w:rPr>
            </w:pPr>
            <w:r w:rsidRPr="00A54185">
              <w:rPr>
                <w:color w:val="auto"/>
                <w:szCs w:val="16"/>
              </w:rPr>
              <w:t>20</w:t>
            </w:r>
          </w:p>
        </w:tc>
        <w:tc>
          <w:tcPr>
            <w:tcW w:w="0" w:type="auto"/>
            <w:hideMark/>
          </w:tcPr>
          <w:p w14:paraId="13C7F3F4" w14:textId="77777777" w:rsidR="00DB2C93" w:rsidRPr="00A54185" w:rsidRDefault="00DB2C93" w:rsidP="00FF5ED9">
            <w:pPr>
              <w:rPr>
                <w:color w:val="auto"/>
                <w:szCs w:val="16"/>
              </w:rPr>
            </w:pPr>
            <w:r w:rsidRPr="00A54185">
              <w:rPr>
                <w:color w:val="auto"/>
                <w:szCs w:val="16"/>
              </w:rPr>
              <w:t>Довжина мереж централізованого водовідведення</w:t>
            </w:r>
          </w:p>
        </w:tc>
        <w:tc>
          <w:tcPr>
            <w:tcW w:w="0" w:type="auto"/>
            <w:hideMark/>
          </w:tcPr>
          <w:p w14:paraId="78E686D8" w14:textId="77777777" w:rsidR="00DB2C93" w:rsidRPr="00A54185" w:rsidRDefault="00DB2C93" w:rsidP="00FF5ED9">
            <w:pPr>
              <w:jc w:val="center"/>
              <w:rPr>
                <w:color w:val="auto"/>
                <w:szCs w:val="16"/>
              </w:rPr>
            </w:pPr>
            <w:r w:rsidRPr="00A54185">
              <w:rPr>
                <w:color w:val="auto"/>
                <w:szCs w:val="16"/>
              </w:rPr>
              <w:t>км</w:t>
            </w:r>
          </w:p>
        </w:tc>
        <w:tc>
          <w:tcPr>
            <w:tcW w:w="0" w:type="auto"/>
            <w:hideMark/>
          </w:tcPr>
          <w:p w14:paraId="3ECFF6F1" w14:textId="77777777" w:rsidR="00DB2C93" w:rsidRPr="00A54185" w:rsidRDefault="00DB2C93" w:rsidP="00FF5ED9">
            <w:pPr>
              <w:jc w:val="center"/>
              <w:rPr>
                <w:color w:val="auto"/>
                <w:szCs w:val="16"/>
              </w:rPr>
            </w:pPr>
            <w:r w:rsidRPr="00A54185">
              <w:rPr>
                <w:color w:val="auto"/>
                <w:szCs w:val="16"/>
              </w:rPr>
              <w:t>232,5</w:t>
            </w:r>
          </w:p>
        </w:tc>
      </w:tr>
      <w:tr w:rsidR="00DB2C93" w:rsidRPr="00A54185" w14:paraId="58B09B28" w14:textId="77777777" w:rsidTr="00FF5ED9">
        <w:trPr>
          <w:trHeight w:val="20"/>
        </w:trPr>
        <w:tc>
          <w:tcPr>
            <w:tcW w:w="0" w:type="auto"/>
            <w:hideMark/>
          </w:tcPr>
          <w:p w14:paraId="251C6780" w14:textId="77777777" w:rsidR="00DB2C93" w:rsidRPr="00A54185" w:rsidRDefault="00DB2C93" w:rsidP="00FF5ED9">
            <w:pPr>
              <w:jc w:val="center"/>
              <w:rPr>
                <w:color w:val="auto"/>
                <w:szCs w:val="16"/>
              </w:rPr>
            </w:pPr>
            <w:r w:rsidRPr="00A54185">
              <w:rPr>
                <w:color w:val="auto"/>
                <w:szCs w:val="16"/>
              </w:rPr>
              <w:t>21</w:t>
            </w:r>
          </w:p>
        </w:tc>
        <w:tc>
          <w:tcPr>
            <w:tcW w:w="0" w:type="auto"/>
            <w:hideMark/>
          </w:tcPr>
          <w:p w14:paraId="4DBB6A0C" w14:textId="77777777" w:rsidR="00DB2C93" w:rsidRPr="00A54185" w:rsidRDefault="00DB2C93" w:rsidP="00FF5ED9">
            <w:pPr>
              <w:rPr>
                <w:color w:val="auto"/>
                <w:szCs w:val="16"/>
              </w:rPr>
            </w:pPr>
            <w:r w:rsidRPr="00A54185">
              <w:rPr>
                <w:color w:val="auto"/>
                <w:szCs w:val="16"/>
              </w:rPr>
              <w:t>Довжина мереж централізованого водовідведення, які потребують заміни</w:t>
            </w:r>
          </w:p>
        </w:tc>
        <w:tc>
          <w:tcPr>
            <w:tcW w:w="0" w:type="auto"/>
            <w:hideMark/>
          </w:tcPr>
          <w:p w14:paraId="29E03251" w14:textId="77777777" w:rsidR="00DB2C93" w:rsidRPr="00A54185" w:rsidRDefault="00DB2C93" w:rsidP="00FF5ED9">
            <w:pPr>
              <w:jc w:val="center"/>
              <w:rPr>
                <w:color w:val="auto"/>
                <w:szCs w:val="16"/>
              </w:rPr>
            </w:pPr>
            <w:r w:rsidRPr="00A54185">
              <w:rPr>
                <w:color w:val="auto"/>
                <w:szCs w:val="16"/>
              </w:rPr>
              <w:t>км</w:t>
            </w:r>
          </w:p>
        </w:tc>
        <w:tc>
          <w:tcPr>
            <w:tcW w:w="0" w:type="auto"/>
            <w:hideMark/>
          </w:tcPr>
          <w:p w14:paraId="18F70CBE" w14:textId="77777777" w:rsidR="00DB2C93" w:rsidRPr="00A54185" w:rsidRDefault="00DB2C93" w:rsidP="00FF5ED9">
            <w:pPr>
              <w:jc w:val="center"/>
              <w:rPr>
                <w:color w:val="auto"/>
                <w:szCs w:val="16"/>
              </w:rPr>
            </w:pPr>
            <w:r w:rsidRPr="00A54185">
              <w:rPr>
                <w:color w:val="auto"/>
                <w:szCs w:val="16"/>
              </w:rPr>
              <w:t>36,1</w:t>
            </w:r>
          </w:p>
        </w:tc>
      </w:tr>
    </w:tbl>
    <w:p w14:paraId="1ECB93D1" w14:textId="2343F334" w:rsidR="006C3499" w:rsidRPr="00A54185" w:rsidRDefault="00D14262" w:rsidP="00CD4ED1">
      <w:pPr>
        <w:spacing w:before="160" w:after="160"/>
        <w:jc w:val="both"/>
        <w:rPr>
          <w:rFonts w:ascii="Century Gothic" w:eastAsia="Century Gothic" w:hAnsi="Century Gothic" w:cs="Century Gothic"/>
        </w:rPr>
      </w:pPr>
      <w:r w:rsidRPr="00A54185">
        <w:rPr>
          <w:rFonts w:ascii="Century Gothic" w:eastAsia="Century Gothic" w:hAnsi="Century Gothic" w:cs="Century Gothic"/>
        </w:rPr>
        <w:t xml:space="preserve">У </w:t>
      </w:r>
      <w:r w:rsidR="006C3499" w:rsidRPr="00A54185">
        <w:rPr>
          <w:rFonts w:ascii="Century Gothic" w:eastAsia="Century Gothic" w:hAnsi="Century Gothic" w:cs="Century Gothic"/>
        </w:rPr>
        <w:t xml:space="preserve">2023 році річний обсяг виробництва питної води склав </w:t>
      </w:r>
      <w:r w:rsidR="00A3057D" w:rsidRPr="00A54185">
        <w:rPr>
          <w:rFonts w:ascii="Century Gothic" w:eastAsia="Century Gothic" w:hAnsi="Century Gothic" w:cs="Century Gothic"/>
        </w:rPr>
        <w:t>3862,2</w:t>
      </w:r>
      <w:r w:rsidR="006C3499" w:rsidRPr="00A54185">
        <w:rPr>
          <w:rFonts w:ascii="Century Gothic" w:eastAsia="Century Gothic" w:hAnsi="Century Gothic" w:cs="Century Gothic"/>
        </w:rPr>
        <w:t xml:space="preserve"> тис м</w:t>
      </w:r>
      <w:r w:rsidR="006C3499" w:rsidRPr="00A54185">
        <w:rPr>
          <w:rFonts w:ascii="Century Gothic" w:eastAsia="Century Gothic" w:hAnsi="Century Gothic" w:cs="Century Gothic"/>
          <w:vertAlign w:val="superscript"/>
        </w:rPr>
        <w:t>3</w:t>
      </w:r>
      <w:r w:rsidR="006C3499" w:rsidRPr="00A54185">
        <w:rPr>
          <w:rFonts w:ascii="Century Gothic" w:eastAsia="Century Gothic" w:hAnsi="Century Gothic" w:cs="Century Gothic"/>
        </w:rPr>
        <w:t>. Загальні обсяги використання води у системі централізованого водопостачання та водовідведення  наведено у табл. 2.2</w:t>
      </w:r>
      <w:r w:rsidR="009D50D0">
        <w:rPr>
          <w:rFonts w:ascii="Century Gothic" w:eastAsia="Century Gothic" w:hAnsi="Century Gothic" w:cs="Century Gothic"/>
        </w:rPr>
        <w:t>6</w:t>
      </w:r>
    </w:p>
    <w:p w14:paraId="02F28D4D" w14:textId="30B07A22" w:rsidR="006C3499" w:rsidRPr="00A54185" w:rsidRDefault="006C3499" w:rsidP="00CD4ED1">
      <w:pPr>
        <w:spacing w:before="160" w:after="0"/>
        <w:jc w:val="right"/>
        <w:rPr>
          <w:rFonts w:ascii="Century Gothic" w:eastAsia="Century Gothic" w:hAnsi="Century Gothic" w:cs="Century Gothic"/>
        </w:rPr>
      </w:pPr>
      <w:r w:rsidRPr="00A54185">
        <w:rPr>
          <w:rFonts w:ascii="Century Gothic" w:eastAsia="Century Gothic" w:hAnsi="Century Gothic" w:cs="Century Gothic"/>
          <w:color w:val="000000"/>
        </w:rPr>
        <w:t>Таблиця</w:t>
      </w:r>
      <w:r w:rsidRPr="00A54185">
        <w:rPr>
          <w:rFonts w:ascii="Century Gothic" w:eastAsia="Century Gothic" w:hAnsi="Century Gothic" w:cs="Century Gothic"/>
        </w:rPr>
        <w:t>. 2.2</w:t>
      </w:r>
      <w:r w:rsidR="009D50D0">
        <w:rPr>
          <w:rFonts w:ascii="Century Gothic" w:eastAsia="Century Gothic" w:hAnsi="Century Gothic" w:cs="Century Gothic"/>
        </w:rPr>
        <w:t>6</w:t>
      </w:r>
      <w:r w:rsidRPr="00A54185">
        <w:rPr>
          <w:rFonts w:ascii="Century Gothic" w:eastAsia="Century Gothic" w:hAnsi="Century Gothic" w:cs="Century Gothic"/>
        </w:rPr>
        <w:t xml:space="preserve"> </w:t>
      </w:r>
    </w:p>
    <w:p w14:paraId="2E236451" w14:textId="77777777" w:rsidR="006C3499" w:rsidRPr="00A54185" w:rsidRDefault="006C3499" w:rsidP="00CD4ED1">
      <w:pPr>
        <w:spacing w:after="0"/>
        <w:jc w:val="center"/>
        <w:rPr>
          <w:rFonts w:ascii="Century Gothic" w:eastAsia="Century Gothic" w:hAnsi="Century Gothic" w:cs="Century Gothic"/>
          <w:highlight w:val="yellow"/>
        </w:rPr>
      </w:pPr>
      <w:r w:rsidRPr="00A54185">
        <w:rPr>
          <w:rFonts w:ascii="Century Gothic" w:eastAsia="Century Gothic" w:hAnsi="Century Gothic" w:cs="Century Gothic"/>
        </w:rPr>
        <w:t xml:space="preserve">Обсяги використання води у системі централізованого водопостачання, тис. м³ </w:t>
      </w:r>
    </w:p>
    <w:tbl>
      <w:tblPr>
        <w:tblStyle w:val="12"/>
        <w:tblW w:w="0" w:type="auto"/>
        <w:tblInd w:w="-10" w:type="dxa"/>
        <w:tblLook w:val="04A0" w:firstRow="1" w:lastRow="0" w:firstColumn="1" w:lastColumn="0" w:noHBand="0" w:noVBand="1"/>
      </w:tblPr>
      <w:tblGrid>
        <w:gridCol w:w="438"/>
        <w:gridCol w:w="4281"/>
        <w:gridCol w:w="704"/>
        <w:gridCol w:w="704"/>
        <w:gridCol w:w="704"/>
        <w:gridCol w:w="704"/>
        <w:gridCol w:w="704"/>
        <w:gridCol w:w="704"/>
        <w:gridCol w:w="704"/>
      </w:tblGrid>
      <w:tr w:rsidR="009A6DCF" w:rsidRPr="00A54185" w14:paraId="3C48A99F" w14:textId="77777777" w:rsidTr="00FF5ED9">
        <w:trPr>
          <w:cnfStyle w:val="100000000000" w:firstRow="1" w:lastRow="0" w:firstColumn="0" w:lastColumn="0" w:oddVBand="0" w:evenVBand="0" w:oddHBand="0" w:evenHBand="0" w:firstRowFirstColumn="0" w:firstRowLastColumn="0" w:lastRowFirstColumn="0" w:lastRowLastColumn="0"/>
          <w:trHeight w:val="20"/>
        </w:trPr>
        <w:tc>
          <w:tcPr>
            <w:tcW w:w="0" w:type="auto"/>
            <w:vAlign w:val="center"/>
            <w:hideMark/>
          </w:tcPr>
          <w:p w14:paraId="59429D42" w14:textId="77777777" w:rsidR="009A6DCF" w:rsidRPr="00A54185" w:rsidRDefault="009A6DCF" w:rsidP="00FF5ED9">
            <w:pPr>
              <w:jc w:val="center"/>
              <w:rPr>
                <w:rFonts w:ascii="Century Gothic" w:hAnsi="Century Gothic"/>
                <w:color w:val="auto"/>
                <w:szCs w:val="16"/>
              </w:rPr>
            </w:pPr>
            <w:r w:rsidRPr="00A54185">
              <w:rPr>
                <w:rFonts w:ascii="Century Gothic" w:hAnsi="Century Gothic"/>
                <w:color w:val="auto"/>
                <w:szCs w:val="16"/>
              </w:rPr>
              <w:t>№</w:t>
            </w:r>
          </w:p>
        </w:tc>
        <w:tc>
          <w:tcPr>
            <w:tcW w:w="0" w:type="auto"/>
            <w:vAlign w:val="center"/>
            <w:hideMark/>
          </w:tcPr>
          <w:p w14:paraId="6B97D8A5" w14:textId="77777777" w:rsidR="009A6DCF" w:rsidRPr="00A54185" w:rsidRDefault="009A6DCF" w:rsidP="00FF5ED9">
            <w:pPr>
              <w:jc w:val="center"/>
              <w:rPr>
                <w:rFonts w:ascii="Century Gothic" w:hAnsi="Century Gothic"/>
                <w:color w:val="auto"/>
                <w:szCs w:val="16"/>
              </w:rPr>
            </w:pPr>
            <w:r w:rsidRPr="00A54185">
              <w:rPr>
                <w:rFonts w:ascii="Century Gothic" w:hAnsi="Century Gothic"/>
                <w:color w:val="auto"/>
                <w:szCs w:val="16"/>
              </w:rPr>
              <w:t>Показник</w:t>
            </w:r>
          </w:p>
        </w:tc>
        <w:tc>
          <w:tcPr>
            <w:tcW w:w="0" w:type="auto"/>
            <w:vAlign w:val="center"/>
            <w:hideMark/>
          </w:tcPr>
          <w:p w14:paraId="3B5F32D2" w14:textId="77777777" w:rsidR="009A6DCF" w:rsidRPr="00A54185" w:rsidRDefault="009A6DCF" w:rsidP="00FF5ED9">
            <w:pPr>
              <w:jc w:val="center"/>
              <w:rPr>
                <w:rFonts w:ascii="Century Gothic" w:hAnsi="Century Gothic"/>
                <w:color w:val="auto"/>
                <w:szCs w:val="16"/>
              </w:rPr>
            </w:pPr>
            <w:r w:rsidRPr="00A54185">
              <w:rPr>
                <w:rFonts w:ascii="Century Gothic" w:hAnsi="Century Gothic"/>
                <w:color w:val="auto"/>
                <w:szCs w:val="16"/>
              </w:rPr>
              <w:t>2017</w:t>
            </w:r>
          </w:p>
        </w:tc>
        <w:tc>
          <w:tcPr>
            <w:tcW w:w="0" w:type="auto"/>
            <w:vAlign w:val="center"/>
            <w:hideMark/>
          </w:tcPr>
          <w:p w14:paraId="4E2D65F3" w14:textId="77777777" w:rsidR="009A6DCF" w:rsidRPr="00A54185" w:rsidRDefault="009A6DCF" w:rsidP="00FF5ED9">
            <w:pPr>
              <w:jc w:val="center"/>
              <w:rPr>
                <w:rFonts w:ascii="Century Gothic" w:hAnsi="Century Gothic"/>
                <w:color w:val="auto"/>
                <w:szCs w:val="16"/>
              </w:rPr>
            </w:pPr>
            <w:r w:rsidRPr="00A54185">
              <w:rPr>
                <w:rFonts w:ascii="Century Gothic" w:hAnsi="Century Gothic"/>
                <w:color w:val="auto"/>
                <w:szCs w:val="16"/>
              </w:rPr>
              <w:t>2018</w:t>
            </w:r>
          </w:p>
        </w:tc>
        <w:tc>
          <w:tcPr>
            <w:tcW w:w="0" w:type="auto"/>
            <w:vAlign w:val="center"/>
            <w:hideMark/>
          </w:tcPr>
          <w:p w14:paraId="3EACF5F1" w14:textId="77777777" w:rsidR="009A6DCF" w:rsidRPr="00A54185" w:rsidRDefault="009A6DCF" w:rsidP="00FF5ED9">
            <w:pPr>
              <w:jc w:val="center"/>
              <w:rPr>
                <w:rFonts w:ascii="Century Gothic" w:hAnsi="Century Gothic"/>
                <w:color w:val="auto"/>
                <w:szCs w:val="16"/>
              </w:rPr>
            </w:pPr>
            <w:r w:rsidRPr="00A54185">
              <w:rPr>
                <w:rFonts w:ascii="Century Gothic" w:hAnsi="Century Gothic"/>
                <w:color w:val="auto"/>
                <w:szCs w:val="16"/>
              </w:rPr>
              <w:t>2019</w:t>
            </w:r>
          </w:p>
        </w:tc>
        <w:tc>
          <w:tcPr>
            <w:tcW w:w="0" w:type="auto"/>
            <w:vAlign w:val="center"/>
            <w:hideMark/>
          </w:tcPr>
          <w:p w14:paraId="0C63F027" w14:textId="77777777" w:rsidR="009A6DCF" w:rsidRPr="00A54185" w:rsidRDefault="009A6DCF" w:rsidP="00FF5ED9">
            <w:pPr>
              <w:jc w:val="center"/>
              <w:rPr>
                <w:rFonts w:ascii="Century Gothic" w:hAnsi="Century Gothic"/>
                <w:color w:val="auto"/>
                <w:szCs w:val="16"/>
              </w:rPr>
            </w:pPr>
            <w:r w:rsidRPr="00A54185">
              <w:rPr>
                <w:rFonts w:ascii="Century Gothic" w:hAnsi="Century Gothic"/>
                <w:color w:val="auto"/>
                <w:szCs w:val="16"/>
              </w:rPr>
              <w:t>2020</w:t>
            </w:r>
          </w:p>
        </w:tc>
        <w:tc>
          <w:tcPr>
            <w:tcW w:w="0" w:type="auto"/>
            <w:vAlign w:val="center"/>
            <w:hideMark/>
          </w:tcPr>
          <w:p w14:paraId="7100B439" w14:textId="77777777" w:rsidR="009A6DCF" w:rsidRPr="00A54185" w:rsidRDefault="009A6DCF" w:rsidP="00FF5ED9">
            <w:pPr>
              <w:jc w:val="center"/>
              <w:rPr>
                <w:rFonts w:ascii="Century Gothic" w:hAnsi="Century Gothic"/>
                <w:color w:val="auto"/>
                <w:szCs w:val="16"/>
              </w:rPr>
            </w:pPr>
            <w:r w:rsidRPr="00A54185">
              <w:rPr>
                <w:rFonts w:ascii="Century Gothic" w:hAnsi="Century Gothic"/>
                <w:color w:val="auto"/>
                <w:szCs w:val="16"/>
              </w:rPr>
              <w:t>2021</w:t>
            </w:r>
          </w:p>
        </w:tc>
        <w:tc>
          <w:tcPr>
            <w:tcW w:w="0" w:type="auto"/>
            <w:vAlign w:val="center"/>
            <w:hideMark/>
          </w:tcPr>
          <w:p w14:paraId="430EE76B" w14:textId="77777777" w:rsidR="009A6DCF" w:rsidRPr="00A54185" w:rsidRDefault="009A6DCF" w:rsidP="00FF5ED9">
            <w:pPr>
              <w:jc w:val="center"/>
              <w:rPr>
                <w:rFonts w:ascii="Century Gothic" w:hAnsi="Century Gothic"/>
                <w:color w:val="auto"/>
                <w:szCs w:val="16"/>
              </w:rPr>
            </w:pPr>
            <w:r w:rsidRPr="00A54185">
              <w:rPr>
                <w:rFonts w:ascii="Century Gothic" w:hAnsi="Century Gothic"/>
                <w:color w:val="auto"/>
                <w:szCs w:val="16"/>
              </w:rPr>
              <w:t>2022</w:t>
            </w:r>
          </w:p>
        </w:tc>
        <w:tc>
          <w:tcPr>
            <w:tcW w:w="0" w:type="auto"/>
            <w:vAlign w:val="center"/>
            <w:hideMark/>
          </w:tcPr>
          <w:p w14:paraId="2DD0BF53" w14:textId="77777777" w:rsidR="009A6DCF" w:rsidRPr="00A54185" w:rsidRDefault="009A6DCF" w:rsidP="00FF5ED9">
            <w:pPr>
              <w:jc w:val="center"/>
              <w:rPr>
                <w:rFonts w:ascii="Century Gothic" w:hAnsi="Century Gothic"/>
                <w:color w:val="auto"/>
                <w:szCs w:val="16"/>
              </w:rPr>
            </w:pPr>
            <w:r w:rsidRPr="00A54185">
              <w:rPr>
                <w:rFonts w:ascii="Century Gothic" w:hAnsi="Century Gothic"/>
                <w:color w:val="auto"/>
                <w:szCs w:val="16"/>
              </w:rPr>
              <w:t>2023</w:t>
            </w:r>
          </w:p>
        </w:tc>
      </w:tr>
      <w:tr w:rsidR="009A6DCF" w:rsidRPr="00A54185" w14:paraId="728573E4" w14:textId="77777777" w:rsidTr="00FF5ED9">
        <w:trPr>
          <w:trHeight w:val="20"/>
        </w:trPr>
        <w:tc>
          <w:tcPr>
            <w:tcW w:w="0" w:type="auto"/>
            <w:vAlign w:val="center"/>
            <w:hideMark/>
          </w:tcPr>
          <w:p w14:paraId="4AA003C4" w14:textId="77777777" w:rsidR="009A6DCF" w:rsidRPr="00A54185" w:rsidRDefault="009A6DCF" w:rsidP="00FF5ED9">
            <w:pPr>
              <w:jc w:val="center"/>
              <w:rPr>
                <w:color w:val="auto"/>
                <w:szCs w:val="16"/>
              </w:rPr>
            </w:pPr>
            <w:r w:rsidRPr="00A54185">
              <w:rPr>
                <w:color w:val="auto"/>
                <w:szCs w:val="16"/>
              </w:rPr>
              <w:t>1</w:t>
            </w:r>
          </w:p>
        </w:tc>
        <w:tc>
          <w:tcPr>
            <w:tcW w:w="0" w:type="auto"/>
            <w:vAlign w:val="center"/>
            <w:hideMark/>
          </w:tcPr>
          <w:p w14:paraId="77BD4938" w14:textId="77777777" w:rsidR="009A6DCF" w:rsidRPr="00A54185" w:rsidRDefault="009A6DCF" w:rsidP="00FF5ED9">
            <w:pPr>
              <w:rPr>
                <w:color w:val="auto"/>
                <w:szCs w:val="16"/>
              </w:rPr>
            </w:pPr>
            <w:r w:rsidRPr="00A54185">
              <w:rPr>
                <w:color w:val="auto"/>
                <w:szCs w:val="16"/>
              </w:rPr>
              <w:t>Річний обсяг виробництва питної води</w:t>
            </w:r>
          </w:p>
        </w:tc>
        <w:tc>
          <w:tcPr>
            <w:tcW w:w="0" w:type="auto"/>
            <w:vAlign w:val="center"/>
            <w:hideMark/>
          </w:tcPr>
          <w:p w14:paraId="33AEF370" w14:textId="77777777" w:rsidR="009A6DCF" w:rsidRPr="00A54185" w:rsidRDefault="009A6DCF" w:rsidP="00FF5ED9">
            <w:pPr>
              <w:jc w:val="center"/>
              <w:rPr>
                <w:color w:val="auto"/>
                <w:szCs w:val="16"/>
              </w:rPr>
            </w:pPr>
            <w:r w:rsidRPr="00A54185">
              <w:rPr>
                <w:color w:val="auto"/>
                <w:szCs w:val="16"/>
              </w:rPr>
              <w:t>4671,9</w:t>
            </w:r>
          </w:p>
        </w:tc>
        <w:tc>
          <w:tcPr>
            <w:tcW w:w="0" w:type="auto"/>
            <w:vAlign w:val="center"/>
            <w:hideMark/>
          </w:tcPr>
          <w:p w14:paraId="59BDE089" w14:textId="77777777" w:rsidR="009A6DCF" w:rsidRPr="00A54185" w:rsidRDefault="009A6DCF" w:rsidP="00FF5ED9">
            <w:pPr>
              <w:jc w:val="center"/>
              <w:rPr>
                <w:color w:val="auto"/>
                <w:szCs w:val="16"/>
              </w:rPr>
            </w:pPr>
            <w:r w:rsidRPr="00A54185">
              <w:rPr>
                <w:color w:val="auto"/>
                <w:szCs w:val="16"/>
              </w:rPr>
              <w:t>4635,5</w:t>
            </w:r>
          </w:p>
        </w:tc>
        <w:tc>
          <w:tcPr>
            <w:tcW w:w="0" w:type="auto"/>
            <w:vAlign w:val="center"/>
            <w:hideMark/>
          </w:tcPr>
          <w:p w14:paraId="645BC13B" w14:textId="77777777" w:rsidR="009A6DCF" w:rsidRPr="00A54185" w:rsidRDefault="009A6DCF" w:rsidP="00FF5ED9">
            <w:pPr>
              <w:jc w:val="center"/>
              <w:rPr>
                <w:color w:val="auto"/>
                <w:szCs w:val="16"/>
              </w:rPr>
            </w:pPr>
            <w:r w:rsidRPr="00A54185">
              <w:rPr>
                <w:color w:val="auto"/>
                <w:szCs w:val="16"/>
              </w:rPr>
              <w:t>4309,0</w:t>
            </w:r>
          </w:p>
        </w:tc>
        <w:tc>
          <w:tcPr>
            <w:tcW w:w="0" w:type="auto"/>
            <w:vAlign w:val="center"/>
            <w:hideMark/>
          </w:tcPr>
          <w:p w14:paraId="2F10EFFE" w14:textId="77777777" w:rsidR="009A6DCF" w:rsidRPr="00A54185" w:rsidRDefault="009A6DCF" w:rsidP="00FF5ED9">
            <w:pPr>
              <w:jc w:val="center"/>
              <w:rPr>
                <w:color w:val="auto"/>
                <w:szCs w:val="16"/>
              </w:rPr>
            </w:pPr>
            <w:r w:rsidRPr="00A54185">
              <w:rPr>
                <w:color w:val="auto"/>
                <w:szCs w:val="16"/>
              </w:rPr>
              <w:t>4248,5</w:t>
            </w:r>
          </w:p>
        </w:tc>
        <w:tc>
          <w:tcPr>
            <w:tcW w:w="0" w:type="auto"/>
            <w:vAlign w:val="center"/>
            <w:hideMark/>
          </w:tcPr>
          <w:p w14:paraId="37D3AAE8" w14:textId="77777777" w:rsidR="009A6DCF" w:rsidRPr="00A54185" w:rsidRDefault="009A6DCF" w:rsidP="00FF5ED9">
            <w:pPr>
              <w:jc w:val="center"/>
              <w:rPr>
                <w:color w:val="auto"/>
                <w:szCs w:val="16"/>
              </w:rPr>
            </w:pPr>
            <w:r w:rsidRPr="00A54185">
              <w:rPr>
                <w:color w:val="auto"/>
                <w:szCs w:val="16"/>
              </w:rPr>
              <w:t>4339,0</w:t>
            </w:r>
          </w:p>
        </w:tc>
        <w:tc>
          <w:tcPr>
            <w:tcW w:w="0" w:type="auto"/>
            <w:vAlign w:val="center"/>
            <w:hideMark/>
          </w:tcPr>
          <w:p w14:paraId="4E5052A2" w14:textId="77777777" w:rsidR="009A6DCF" w:rsidRPr="00A54185" w:rsidRDefault="009A6DCF" w:rsidP="00FF5ED9">
            <w:pPr>
              <w:jc w:val="center"/>
              <w:rPr>
                <w:color w:val="auto"/>
                <w:szCs w:val="16"/>
              </w:rPr>
            </w:pPr>
            <w:r w:rsidRPr="00A54185">
              <w:rPr>
                <w:color w:val="auto"/>
                <w:szCs w:val="16"/>
              </w:rPr>
              <w:t>3934,5</w:t>
            </w:r>
          </w:p>
        </w:tc>
        <w:tc>
          <w:tcPr>
            <w:tcW w:w="0" w:type="auto"/>
            <w:vAlign w:val="center"/>
            <w:hideMark/>
          </w:tcPr>
          <w:p w14:paraId="7A7EEE35" w14:textId="77777777" w:rsidR="009A6DCF" w:rsidRPr="00A54185" w:rsidRDefault="009A6DCF" w:rsidP="00FF5ED9">
            <w:pPr>
              <w:jc w:val="center"/>
              <w:rPr>
                <w:color w:val="auto"/>
                <w:szCs w:val="16"/>
              </w:rPr>
            </w:pPr>
            <w:r w:rsidRPr="00A54185">
              <w:rPr>
                <w:color w:val="auto"/>
                <w:szCs w:val="16"/>
              </w:rPr>
              <w:t>3862,2</w:t>
            </w:r>
          </w:p>
        </w:tc>
      </w:tr>
      <w:tr w:rsidR="009A6DCF" w:rsidRPr="00A54185" w14:paraId="2E8B321E" w14:textId="77777777" w:rsidTr="00FF5ED9">
        <w:trPr>
          <w:trHeight w:val="20"/>
        </w:trPr>
        <w:tc>
          <w:tcPr>
            <w:tcW w:w="0" w:type="auto"/>
            <w:vAlign w:val="center"/>
            <w:hideMark/>
          </w:tcPr>
          <w:p w14:paraId="04BBEFC9" w14:textId="77777777" w:rsidR="009A6DCF" w:rsidRPr="00A54185" w:rsidRDefault="009A6DCF" w:rsidP="00FF5ED9">
            <w:pPr>
              <w:jc w:val="center"/>
              <w:rPr>
                <w:color w:val="auto"/>
                <w:szCs w:val="16"/>
              </w:rPr>
            </w:pPr>
            <w:r w:rsidRPr="00A54185">
              <w:rPr>
                <w:color w:val="auto"/>
                <w:szCs w:val="16"/>
              </w:rPr>
              <w:t>2</w:t>
            </w:r>
          </w:p>
        </w:tc>
        <w:tc>
          <w:tcPr>
            <w:tcW w:w="0" w:type="auto"/>
            <w:vAlign w:val="center"/>
            <w:hideMark/>
          </w:tcPr>
          <w:p w14:paraId="38EAB289" w14:textId="77777777" w:rsidR="009A6DCF" w:rsidRPr="00A54185" w:rsidRDefault="009A6DCF" w:rsidP="00FF5ED9">
            <w:pPr>
              <w:rPr>
                <w:color w:val="auto"/>
                <w:szCs w:val="16"/>
              </w:rPr>
            </w:pPr>
            <w:r w:rsidRPr="00A54185">
              <w:rPr>
                <w:color w:val="auto"/>
                <w:szCs w:val="16"/>
              </w:rPr>
              <w:t>Річний обсяг втрат води</w:t>
            </w:r>
          </w:p>
        </w:tc>
        <w:tc>
          <w:tcPr>
            <w:tcW w:w="0" w:type="auto"/>
            <w:vAlign w:val="center"/>
            <w:hideMark/>
          </w:tcPr>
          <w:p w14:paraId="1ECFF44F" w14:textId="77777777" w:rsidR="009A6DCF" w:rsidRPr="00A54185" w:rsidRDefault="009A6DCF" w:rsidP="00FF5ED9">
            <w:pPr>
              <w:jc w:val="center"/>
              <w:rPr>
                <w:color w:val="auto"/>
                <w:szCs w:val="16"/>
              </w:rPr>
            </w:pPr>
            <w:r w:rsidRPr="00A54185">
              <w:rPr>
                <w:color w:val="auto"/>
                <w:szCs w:val="16"/>
              </w:rPr>
              <w:t>1306,9</w:t>
            </w:r>
          </w:p>
        </w:tc>
        <w:tc>
          <w:tcPr>
            <w:tcW w:w="0" w:type="auto"/>
            <w:vAlign w:val="center"/>
            <w:hideMark/>
          </w:tcPr>
          <w:p w14:paraId="2ADC3991" w14:textId="77777777" w:rsidR="009A6DCF" w:rsidRPr="00A54185" w:rsidRDefault="009A6DCF" w:rsidP="00FF5ED9">
            <w:pPr>
              <w:jc w:val="center"/>
              <w:rPr>
                <w:color w:val="auto"/>
                <w:szCs w:val="16"/>
              </w:rPr>
            </w:pPr>
            <w:r w:rsidRPr="00A54185">
              <w:rPr>
                <w:color w:val="auto"/>
                <w:szCs w:val="16"/>
              </w:rPr>
              <w:t>1296,8</w:t>
            </w:r>
          </w:p>
        </w:tc>
        <w:tc>
          <w:tcPr>
            <w:tcW w:w="0" w:type="auto"/>
            <w:vAlign w:val="center"/>
            <w:hideMark/>
          </w:tcPr>
          <w:p w14:paraId="5D99325C" w14:textId="77777777" w:rsidR="009A6DCF" w:rsidRPr="00A54185" w:rsidRDefault="009A6DCF" w:rsidP="00FF5ED9">
            <w:pPr>
              <w:jc w:val="center"/>
              <w:rPr>
                <w:color w:val="auto"/>
                <w:szCs w:val="16"/>
              </w:rPr>
            </w:pPr>
            <w:r w:rsidRPr="00A54185">
              <w:rPr>
                <w:color w:val="auto"/>
                <w:szCs w:val="16"/>
              </w:rPr>
              <w:t>1205,6</w:t>
            </w:r>
          </w:p>
        </w:tc>
        <w:tc>
          <w:tcPr>
            <w:tcW w:w="0" w:type="auto"/>
            <w:vAlign w:val="center"/>
            <w:hideMark/>
          </w:tcPr>
          <w:p w14:paraId="592DE696" w14:textId="77777777" w:rsidR="009A6DCF" w:rsidRPr="00A54185" w:rsidRDefault="009A6DCF" w:rsidP="00FF5ED9">
            <w:pPr>
              <w:jc w:val="center"/>
              <w:rPr>
                <w:color w:val="auto"/>
                <w:szCs w:val="16"/>
              </w:rPr>
            </w:pPr>
            <w:r w:rsidRPr="00A54185">
              <w:rPr>
                <w:color w:val="auto"/>
                <w:szCs w:val="16"/>
              </w:rPr>
              <w:t>1200,6</w:t>
            </w:r>
          </w:p>
        </w:tc>
        <w:tc>
          <w:tcPr>
            <w:tcW w:w="0" w:type="auto"/>
            <w:vAlign w:val="center"/>
            <w:hideMark/>
          </w:tcPr>
          <w:p w14:paraId="50F3E94D" w14:textId="77777777" w:rsidR="009A6DCF" w:rsidRPr="00A54185" w:rsidRDefault="009A6DCF" w:rsidP="00FF5ED9">
            <w:pPr>
              <w:jc w:val="center"/>
              <w:rPr>
                <w:color w:val="auto"/>
                <w:szCs w:val="16"/>
              </w:rPr>
            </w:pPr>
            <w:r w:rsidRPr="00A54185">
              <w:rPr>
                <w:color w:val="auto"/>
                <w:szCs w:val="16"/>
              </w:rPr>
              <w:t>1301,0</w:t>
            </w:r>
          </w:p>
        </w:tc>
        <w:tc>
          <w:tcPr>
            <w:tcW w:w="0" w:type="auto"/>
            <w:vAlign w:val="center"/>
            <w:hideMark/>
          </w:tcPr>
          <w:p w14:paraId="3849FC86" w14:textId="77777777" w:rsidR="009A6DCF" w:rsidRPr="00A54185" w:rsidRDefault="009A6DCF" w:rsidP="00FF5ED9">
            <w:pPr>
              <w:jc w:val="center"/>
              <w:rPr>
                <w:color w:val="auto"/>
                <w:szCs w:val="16"/>
              </w:rPr>
            </w:pPr>
            <w:r w:rsidRPr="00A54185">
              <w:rPr>
                <w:color w:val="auto"/>
                <w:szCs w:val="16"/>
              </w:rPr>
              <w:t>1211,2</w:t>
            </w:r>
          </w:p>
        </w:tc>
        <w:tc>
          <w:tcPr>
            <w:tcW w:w="0" w:type="auto"/>
            <w:vAlign w:val="center"/>
            <w:hideMark/>
          </w:tcPr>
          <w:p w14:paraId="09697A73" w14:textId="77777777" w:rsidR="009A6DCF" w:rsidRPr="00A54185" w:rsidRDefault="009A6DCF" w:rsidP="00FF5ED9">
            <w:pPr>
              <w:jc w:val="center"/>
              <w:rPr>
                <w:color w:val="auto"/>
                <w:szCs w:val="16"/>
              </w:rPr>
            </w:pPr>
            <w:r w:rsidRPr="00A54185">
              <w:rPr>
                <w:color w:val="auto"/>
                <w:szCs w:val="16"/>
              </w:rPr>
              <w:t>1225,1</w:t>
            </w:r>
          </w:p>
        </w:tc>
      </w:tr>
      <w:tr w:rsidR="009A6DCF" w:rsidRPr="00A54185" w14:paraId="5B5B2038" w14:textId="77777777" w:rsidTr="00FF5ED9">
        <w:trPr>
          <w:trHeight w:val="20"/>
        </w:trPr>
        <w:tc>
          <w:tcPr>
            <w:tcW w:w="0" w:type="auto"/>
            <w:vAlign w:val="center"/>
            <w:hideMark/>
          </w:tcPr>
          <w:p w14:paraId="2D0E8669" w14:textId="77777777" w:rsidR="009A6DCF" w:rsidRPr="00A54185" w:rsidRDefault="009A6DCF" w:rsidP="00FF5ED9">
            <w:pPr>
              <w:jc w:val="center"/>
              <w:rPr>
                <w:color w:val="auto"/>
                <w:szCs w:val="16"/>
              </w:rPr>
            </w:pPr>
            <w:r w:rsidRPr="00A54185">
              <w:rPr>
                <w:color w:val="auto"/>
                <w:szCs w:val="16"/>
              </w:rPr>
              <w:t>2.1</w:t>
            </w:r>
          </w:p>
        </w:tc>
        <w:tc>
          <w:tcPr>
            <w:tcW w:w="0" w:type="auto"/>
            <w:vAlign w:val="center"/>
            <w:hideMark/>
          </w:tcPr>
          <w:p w14:paraId="214737FF" w14:textId="77777777" w:rsidR="009A6DCF" w:rsidRPr="00A54185" w:rsidRDefault="009A6DCF" w:rsidP="00FF5ED9">
            <w:pPr>
              <w:rPr>
                <w:color w:val="auto"/>
                <w:szCs w:val="16"/>
              </w:rPr>
            </w:pPr>
            <w:r w:rsidRPr="00A54185">
              <w:rPr>
                <w:color w:val="auto"/>
                <w:szCs w:val="16"/>
              </w:rPr>
              <w:t>- при виробництві питної води</w:t>
            </w:r>
          </w:p>
        </w:tc>
        <w:tc>
          <w:tcPr>
            <w:tcW w:w="0" w:type="auto"/>
            <w:vAlign w:val="center"/>
            <w:hideMark/>
          </w:tcPr>
          <w:p w14:paraId="443C00E9" w14:textId="77777777" w:rsidR="009A6DCF" w:rsidRPr="00A54185" w:rsidRDefault="009A6DCF" w:rsidP="00FF5ED9">
            <w:pPr>
              <w:jc w:val="center"/>
              <w:rPr>
                <w:color w:val="auto"/>
                <w:szCs w:val="16"/>
              </w:rPr>
            </w:pPr>
            <w:r w:rsidRPr="00A54185">
              <w:rPr>
                <w:color w:val="auto"/>
                <w:szCs w:val="16"/>
              </w:rPr>
              <w:t>247,8</w:t>
            </w:r>
          </w:p>
        </w:tc>
        <w:tc>
          <w:tcPr>
            <w:tcW w:w="0" w:type="auto"/>
            <w:vAlign w:val="center"/>
            <w:hideMark/>
          </w:tcPr>
          <w:p w14:paraId="4CFBCB3A" w14:textId="77777777" w:rsidR="009A6DCF" w:rsidRPr="00A54185" w:rsidRDefault="009A6DCF" w:rsidP="00FF5ED9">
            <w:pPr>
              <w:jc w:val="center"/>
              <w:rPr>
                <w:color w:val="auto"/>
                <w:szCs w:val="16"/>
              </w:rPr>
            </w:pPr>
            <w:r w:rsidRPr="00A54185">
              <w:rPr>
                <w:color w:val="auto"/>
                <w:szCs w:val="16"/>
              </w:rPr>
              <w:t>231,8</w:t>
            </w:r>
          </w:p>
        </w:tc>
        <w:tc>
          <w:tcPr>
            <w:tcW w:w="0" w:type="auto"/>
            <w:vAlign w:val="center"/>
            <w:hideMark/>
          </w:tcPr>
          <w:p w14:paraId="72B04F14" w14:textId="77777777" w:rsidR="009A6DCF" w:rsidRPr="00A54185" w:rsidRDefault="009A6DCF" w:rsidP="00FF5ED9">
            <w:pPr>
              <w:jc w:val="center"/>
              <w:rPr>
                <w:color w:val="auto"/>
                <w:szCs w:val="16"/>
              </w:rPr>
            </w:pPr>
            <w:r w:rsidRPr="00A54185">
              <w:rPr>
                <w:color w:val="auto"/>
                <w:szCs w:val="16"/>
              </w:rPr>
              <w:t>215,4</w:t>
            </w:r>
          </w:p>
        </w:tc>
        <w:tc>
          <w:tcPr>
            <w:tcW w:w="0" w:type="auto"/>
            <w:vAlign w:val="center"/>
            <w:hideMark/>
          </w:tcPr>
          <w:p w14:paraId="70D69864" w14:textId="77777777" w:rsidR="009A6DCF" w:rsidRPr="00A54185" w:rsidRDefault="009A6DCF" w:rsidP="00FF5ED9">
            <w:pPr>
              <w:jc w:val="center"/>
              <w:rPr>
                <w:color w:val="auto"/>
                <w:szCs w:val="16"/>
              </w:rPr>
            </w:pPr>
            <w:r w:rsidRPr="00A54185">
              <w:rPr>
                <w:color w:val="auto"/>
                <w:szCs w:val="16"/>
              </w:rPr>
              <w:t>212,4</w:t>
            </w:r>
          </w:p>
        </w:tc>
        <w:tc>
          <w:tcPr>
            <w:tcW w:w="0" w:type="auto"/>
            <w:vAlign w:val="center"/>
            <w:hideMark/>
          </w:tcPr>
          <w:p w14:paraId="73A12458" w14:textId="77777777" w:rsidR="009A6DCF" w:rsidRPr="00A54185" w:rsidRDefault="009A6DCF" w:rsidP="00FF5ED9">
            <w:pPr>
              <w:jc w:val="center"/>
              <w:rPr>
                <w:color w:val="auto"/>
                <w:szCs w:val="16"/>
              </w:rPr>
            </w:pPr>
            <w:r w:rsidRPr="00A54185">
              <w:rPr>
                <w:color w:val="auto"/>
                <w:szCs w:val="16"/>
              </w:rPr>
              <w:t>217,0</w:t>
            </w:r>
          </w:p>
        </w:tc>
        <w:tc>
          <w:tcPr>
            <w:tcW w:w="0" w:type="auto"/>
            <w:vAlign w:val="center"/>
            <w:hideMark/>
          </w:tcPr>
          <w:p w14:paraId="07FC3317" w14:textId="77777777" w:rsidR="009A6DCF" w:rsidRPr="00A54185" w:rsidRDefault="009A6DCF" w:rsidP="00FF5ED9">
            <w:pPr>
              <w:jc w:val="center"/>
              <w:rPr>
                <w:color w:val="auto"/>
                <w:szCs w:val="16"/>
              </w:rPr>
            </w:pPr>
            <w:r w:rsidRPr="00A54185">
              <w:rPr>
                <w:color w:val="auto"/>
                <w:szCs w:val="16"/>
              </w:rPr>
              <w:t>196,7</w:t>
            </w:r>
          </w:p>
        </w:tc>
        <w:tc>
          <w:tcPr>
            <w:tcW w:w="0" w:type="auto"/>
            <w:vAlign w:val="center"/>
            <w:hideMark/>
          </w:tcPr>
          <w:p w14:paraId="7140BB37" w14:textId="77777777" w:rsidR="009A6DCF" w:rsidRPr="00A54185" w:rsidRDefault="009A6DCF" w:rsidP="00FF5ED9">
            <w:pPr>
              <w:jc w:val="center"/>
              <w:rPr>
                <w:color w:val="auto"/>
                <w:szCs w:val="16"/>
              </w:rPr>
            </w:pPr>
            <w:r w:rsidRPr="00A54185">
              <w:rPr>
                <w:color w:val="auto"/>
                <w:szCs w:val="16"/>
              </w:rPr>
              <w:t>193,1</w:t>
            </w:r>
          </w:p>
        </w:tc>
      </w:tr>
      <w:tr w:rsidR="009A6DCF" w:rsidRPr="00A54185" w14:paraId="499A4FF4" w14:textId="77777777" w:rsidTr="00FF5ED9">
        <w:trPr>
          <w:trHeight w:val="20"/>
        </w:trPr>
        <w:tc>
          <w:tcPr>
            <w:tcW w:w="0" w:type="auto"/>
            <w:vAlign w:val="center"/>
            <w:hideMark/>
          </w:tcPr>
          <w:p w14:paraId="51EFEC45" w14:textId="77777777" w:rsidR="009A6DCF" w:rsidRPr="00A54185" w:rsidRDefault="009A6DCF" w:rsidP="00FF5ED9">
            <w:pPr>
              <w:jc w:val="center"/>
              <w:rPr>
                <w:color w:val="auto"/>
                <w:szCs w:val="16"/>
              </w:rPr>
            </w:pPr>
            <w:r w:rsidRPr="00A54185">
              <w:rPr>
                <w:color w:val="auto"/>
                <w:szCs w:val="16"/>
              </w:rPr>
              <w:t>2.2</w:t>
            </w:r>
          </w:p>
        </w:tc>
        <w:tc>
          <w:tcPr>
            <w:tcW w:w="0" w:type="auto"/>
            <w:vAlign w:val="center"/>
            <w:hideMark/>
          </w:tcPr>
          <w:p w14:paraId="7C47EA6E" w14:textId="77777777" w:rsidR="009A6DCF" w:rsidRPr="00A54185" w:rsidRDefault="009A6DCF" w:rsidP="00FF5ED9">
            <w:pPr>
              <w:rPr>
                <w:color w:val="auto"/>
                <w:szCs w:val="16"/>
              </w:rPr>
            </w:pPr>
            <w:r w:rsidRPr="00A54185">
              <w:rPr>
                <w:color w:val="auto"/>
                <w:szCs w:val="16"/>
              </w:rPr>
              <w:t>- при транспортуванні питної води</w:t>
            </w:r>
          </w:p>
        </w:tc>
        <w:tc>
          <w:tcPr>
            <w:tcW w:w="0" w:type="auto"/>
            <w:vAlign w:val="center"/>
            <w:hideMark/>
          </w:tcPr>
          <w:p w14:paraId="6DF97638" w14:textId="77777777" w:rsidR="009A6DCF" w:rsidRPr="00A54185" w:rsidRDefault="009A6DCF" w:rsidP="00FF5ED9">
            <w:pPr>
              <w:jc w:val="center"/>
              <w:rPr>
                <w:color w:val="auto"/>
                <w:szCs w:val="16"/>
              </w:rPr>
            </w:pPr>
            <w:r w:rsidRPr="00A54185">
              <w:rPr>
                <w:color w:val="auto"/>
                <w:szCs w:val="16"/>
              </w:rPr>
              <w:t>1059,1</w:t>
            </w:r>
          </w:p>
        </w:tc>
        <w:tc>
          <w:tcPr>
            <w:tcW w:w="0" w:type="auto"/>
            <w:vAlign w:val="center"/>
            <w:hideMark/>
          </w:tcPr>
          <w:p w14:paraId="163930B7" w14:textId="77777777" w:rsidR="009A6DCF" w:rsidRPr="00A54185" w:rsidRDefault="009A6DCF" w:rsidP="00FF5ED9">
            <w:pPr>
              <w:jc w:val="center"/>
              <w:rPr>
                <w:color w:val="auto"/>
                <w:szCs w:val="16"/>
              </w:rPr>
            </w:pPr>
            <w:r w:rsidRPr="00A54185">
              <w:rPr>
                <w:color w:val="auto"/>
                <w:szCs w:val="16"/>
              </w:rPr>
              <w:t>1065,0</w:t>
            </w:r>
          </w:p>
        </w:tc>
        <w:tc>
          <w:tcPr>
            <w:tcW w:w="0" w:type="auto"/>
            <w:vAlign w:val="center"/>
            <w:hideMark/>
          </w:tcPr>
          <w:p w14:paraId="2B0EA563" w14:textId="77777777" w:rsidR="009A6DCF" w:rsidRPr="00A54185" w:rsidRDefault="009A6DCF" w:rsidP="00FF5ED9">
            <w:pPr>
              <w:jc w:val="center"/>
              <w:rPr>
                <w:color w:val="auto"/>
                <w:szCs w:val="16"/>
              </w:rPr>
            </w:pPr>
            <w:r w:rsidRPr="00A54185">
              <w:rPr>
                <w:color w:val="auto"/>
                <w:szCs w:val="16"/>
              </w:rPr>
              <w:t>990,2</w:t>
            </w:r>
          </w:p>
        </w:tc>
        <w:tc>
          <w:tcPr>
            <w:tcW w:w="0" w:type="auto"/>
            <w:vAlign w:val="center"/>
            <w:hideMark/>
          </w:tcPr>
          <w:p w14:paraId="6BEB96B0" w14:textId="77777777" w:rsidR="009A6DCF" w:rsidRPr="00A54185" w:rsidRDefault="009A6DCF" w:rsidP="00FF5ED9">
            <w:pPr>
              <w:jc w:val="center"/>
              <w:rPr>
                <w:color w:val="auto"/>
                <w:szCs w:val="16"/>
              </w:rPr>
            </w:pPr>
            <w:r w:rsidRPr="00A54185">
              <w:rPr>
                <w:color w:val="auto"/>
                <w:szCs w:val="16"/>
              </w:rPr>
              <w:t>988,2</w:t>
            </w:r>
          </w:p>
        </w:tc>
        <w:tc>
          <w:tcPr>
            <w:tcW w:w="0" w:type="auto"/>
            <w:vAlign w:val="center"/>
            <w:hideMark/>
          </w:tcPr>
          <w:p w14:paraId="4800C1F7" w14:textId="77777777" w:rsidR="009A6DCF" w:rsidRPr="00A54185" w:rsidRDefault="009A6DCF" w:rsidP="00FF5ED9">
            <w:pPr>
              <w:jc w:val="center"/>
              <w:rPr>
                <w:color w:val="auto"/>
                <w:szCs w:val="16"/>
              </w:rPr>
            </w:pPr>
            <w:r w:rsidRPr="00A54185">
              <w:rPr>
                <w:color w:val="auto"/>
                <w:szCs w:val="16"/>
              </w:rPr>
              <w:t>1084,0</w:t>
            </w:r>
          </w:p>
        </w:tc>
        <w:tc>
          <w:tcPr>
            <w:tcW w:w="0" w:type="auto"/>
            <w:vAlign w:val="center"/>
            <w:hideMark/>
          </w:tcPr>
          <w:p w14:paraId="601E0D73" w14:textId="77777777" w:rsidR="009A6DCF" w:rsidRPr="00A54185" w:rsidRDefault="009A6DCF" w:rsidP="00FF5ED9">
            <w:pPr>
              <w:jc w:val="center"/>
              <w:rPr>
                <w:color w:val="auto"/>
                <w:szCs w:val="16"/>
              </w:rPr>
            </w:pPr>
            <w:r w:rsidRPr="00A54185">
              <w:rPr>
                <w:color w:val="auto"/>
                <w:szCs w:val="16"/>
              </w:rPr>
              <w:t>1014,5</w:t>
            </w:r>
          </w:p>
        </w:tc>
        <w:tc>
          <w:tcPr>
            <w:tcW w:w="0" w:type="auto"/>
            <w:vAlign w:val="center"/>
            <w:hideMark/>
          </w:tcPr>
          <w:p w14:paraId="7BF6E41E" w14:textId="77777777" w:rsidR="009A6DCF" w:rsidRPr="00A54185" w:rsidRDefault="009A6DCF" w:rsidP="00FF5ED9">
            <w:pPr>
              <w:jc w:val="center"/>
              <w:rPr>
                <w:color w:val="auto"/>
                <w:szCs w:val="16"/>
              </w:rPr>
            </w:pPr>
            <w:r w:rsidRPr="00A54185">
              <w:rPr>
                <w:color w:val="auto"/>
                <w:szCs w:val="16"/>
              </w:rPr>
              <w:t>1032,0</w:t>
            </w:r>
          </w:p>
        </w:tc>
      </w:tr>
      <w:tr w:rsidR="009A6DCF" w:rsidRPr="00A54185" w14:paraId="702B43C7" w14:textId="77777777" w:rsidTr="00FF5ED9">
        <w:trPr>
          <w:trHeight w:val="20"/>
        </w:trPr>
        <w:tc>
          <w:tcPr>
            <w:tcW w:w="0" w:type="auto"/>
            <w:vAlign w:val="center"/>
            <w:hideMark/>
          </w:tcPr>
          <w:p w14:paraId="3FFA23A0" w14:textId="77777777" w:rsidR="009A6DCF" w:rsidRPr="00A54185" w:rsidRDefault="009A6DCF" w:rsidP="00FF5ED9">
            <w:pPr>
              <w:jc w:val="center"/>
              <w:rPr>
                <w:color w:val="auto"/>
                <w:szCs w:val="16"/>
              </w:rPr>
            </w:pPr>
            <w:r w:rsidRPr="00A54185">
              <w:rPr>
                <w:color w:val="auto"/>
                <w:szCs w:val="16"/>
              </w:rPr>
              <w:t>3</w:t>
            </w:r>
          </w:p>
        </w:tc>
        <w:tc>
          <w:tcPr>
            <w:tcW w:w="0" w:type="auto"/>
            <w:vAlign w:val="center"/>
            <w:hideMark/>
          </w:tcPr>
          <w:p w14:paraId="7A357EBF" w14:textId="77777777" w:rsidR="009A6DCF" w:rsidRPr="00A54185" w:rsidRDefault="009A6DCF" w:rsidP="00FF5ED9">
            <w:pPr>
              <w:rPr>
                <w:color w:val="auto"/>
                <w:szCs w:val="16"/>
              </w:rPr>
            </w:pPr>
            <w:r w:rsidRPr="00A54185">
              <w:rPr>
                <w:color w:val="auto"/>
                <w:szCs w:val="16"/>
              </w:rPr>
              <w:t>Річний обсяг питного водопостачання споживачам</w:t>
            </w:r>
          </w:p>
        </w:tc>
        <w:tc>
          <w:tcPr>
            <w:tcW w:w="0" w:type="auto"/>
            <w:vAlign w:val="center"/>
            <w:hideMark/>
          </w:tcPr>
          <w:p w14:paraId="714C6C7B" w14:textId="77777777" w:rsidR="009A6DCF" w:rsidRPr="00A54185" w:rsidRDefault="009A6DCF" w:rsidP="00FF5ED9">
            <w:pPr>
              <w:jc w:val="center"/>
              <w:rPr>
                <w:color w:val="auto"/>
                <w:szCs w:val="16"/>
              </w:rPr>
            </w:pPr>
            <w:r w:rsidRPr="00A54185">
              <w:rPr>
                <w:color w:val="auto"/>
                <w:szCs w:val="16"/>
              </w:rPr>
              <w:t>3365,0</w:t>
            </w:r>
          </w:p>
        </w:tc>
        <w:tc>
          <w:tcPr>
            <w:tcW w:w="0" w:type="auto"/>
            <w:vAlign w:val="center"/>
            <w:hideMark/>
          </w:tcPr>
          <w:p w14:paraId="1BEA97B5" w14:textId="77777777" w:rsidR="009A6DCF" w:rsidRPr="00A54185" w:rsidRDefault="009A6DCF" w:rsidP="00FF5ED9">
            <w:pPr>
              <w:jc w:val="center"/>
              <w:rPr>
                <w:color w:val="auto"/>
                <w:szCs w:val="16"/>
              </w:rPr>
            </w:pPr>
            <w:r w:rsidRPr="00A54185">
              <w:rPr>
                <w:color w:val="auto"/>
                <w:szCs w:val="16"/>
              </w:rPr>
              <w:t>3338,7</w:t>
            </w:r>
          </w:p>
        </w:tc>
        <w:tc>
          <w:tcPr>
            <w:tcW w:w="0" w:type="auto"/>
            <w:vAlign w:val="center"/>
            <w:hideMark/>
          </w:tcPr>
          <w:p w14:paraId="11CAB952" w14:textId="77777777" w:rsidR="009A6DCF" w:rsidRPr="00A54185" w:rsidRDefault="009A6DCF" w:rsidP="00FF5ED9">
            <w:pPr>
              <w:jc w:val="center"/>
              <w:rPr>
                <w:color w:val="auto"/>
                <w:szCs w:val="16"/>
              </w:rPr>
            </w:pPr>
            <w:r w:rsidRPr="00A54185">
              <w:rPr>
                <w:color w:val="auto"/>
                <w:szCs w:val="16"/>
              </w:rPr>
              <w:t>3103,4</w:t>
            </w:r>
          </w:p>
        </w:tc>
        <w:tc>
          <w:tcPr>
            <w:tcW w:w="0" w:type="auto"/>
            <w:vAlign w:val="center"/>
            <w:hideMark/>
          </w:tcPr>
          <w:p w14:paraId="29344BF8" w14:textId="77777777" w:rsidR="009A6DCF" w:rsidRPr="00A54185" w:rsidRDefault="009A6DCF" w:rsidP="00FF5ED9">
            <w:pPr>
              <w:jc w:val="center"/>
              <w:rPr>
                <w:color w:val="auto"/>
                <w:szCs w:val="16"/>
              </w:rPr>
            </w:pPr>
            <w:r w:rsidRPr="00A54185">
              <w:rPr>
                <w:color w:val="auto"/>
                <w:szCs w:val="16"/>
              </w:rPr>
              <w:t>3047,9</w:t>
            </w:r>
          </w:p>
        </w:tc>
        <w:tc>
          <w:tcPr>
            <w:tcW w:w="0" w:type="auto"/>
            <w:vAlign w:val="center"/>
            <w:hideMark/>
          </w:tcPr>
          <w:p w14:paraId="56532004" w14:textId="77777777" w:rsidR="009A6DCF" w:rsidRPr="00A54185" w:rsidRDefault="009A6DCF" w:rsidP="00FF5ED9">
            <w:pPr>
              <w:jc w:val="center"/>
              <w:rPr>
                <w:color w:val="auto"/>
                <w:szCs w:val="16"/>
              </w:rPr>
            </w:pPr>
            <w:r w:rsidRPr="00A54185">
              <w:rPr>
                <w:color w:val="auto"/>
                <w:szCs w:val="16"/>
              </w:rPr>
              <w:t>3038,0</w:t>
            </w:r>
          </w:p>
        </w:tc>
        <w:tc>
          <w:tcPr>
            <w:tcW w:w="0" w:type="auto"/>
            <w:vAlign w:val="center"/>
            <w:hideMark/>
          </w:tcPr>
          <w:p w14:paraId="4E0018C3" w14:textId="77777777" w:rsidR="009A6DCF" w:rsidRPr="00A54185" w:rsidRDefault="009A6DCF" w:rsidP="00FF5ED9">
            <w:pPr>
              <w:jc w:val="center"/>
              <w:rPr>
                <w:color w:val="auto"/>
                <w:szCs w:val="16"/>
              </w:rPr>
            </w:pPr>
            <w:r w:rsidRPr="00A54185">
              <w:rPr>
                <w:color w:val="auto"/>
                <w:szCs w:val="16"/>
              </w:rPr>
              <w:t>2723,3</w:t>
            </w:r>
          </w:p>
        </w:tc>
        <w:tc>
          <w:tcPr>
            <w:tcW w:w="0" w:type="auto"/>
            <w:vAlign w:val="center"/>
            <w:hideMark/>
          </w:tcPr>
          <w:p w14:paraId="74C2CC79" w14:textId="77777777" w:rsidR="009A6DCF" w:rsidRPr="00A54185" w:rsidRDefault="009A6DCF" w:rsidP="00FF5ED9">
            <w:pPr>
              <w:jc w:val="center"/>
              <w:rPr>
                <w:color w:val="auto"/>
                <w:szCs w:val="16"/>
              </w:rPr>
            </w:pPr>
            <w:r w:rsidRPr="00A54185">
              <w:rPr>
                <w:color w:val="auto"/>
                <w:szCs w:val="16"/>
              </w:rPr>
              <w:t>2637,1</w:t>
            </w:r>
          </w:p>
        </w:tc>
      </w:tr>
      <w:tr w:rsidR="009A6DCF" w:rsidRPr="00A54185" w14:paraId="7DD846DC" w14:textId="77777777" w:rsidTr="00FF5ED9">
        <w:trPr>
          <w:trHeight w:val="20"/>
        </w:trPr>
        <w:tc>
          <w:tcPr>
            <w:tcW w:w="0" w:type="auto"/>
            <w:vAlign w:val="center"/>
            <w:hideMark/>
          </w:tcPr>
          <w:p w14:paraId="46D41304" w14:textId="77777777" w:rsidR="009A6DCF" w:rsidRPr="00A54185" w:rsidRDefault="009A6DCF" w:rsidP="00FF5ED9">
            <w:pPr>
              <w:jc w:val="center"/>
              <w:rPr>
                <w:color w:val="auto"/>
                <w:szCs w:val="16"/>
              </w:rPr>
            </w:pPr>
            <w:r w:rsidRPr="00A54185">
              <w:rPr>
                <w:color w:val="auto"/>
                <w:szCs w:val="16"/>
              </w:rPr>
              <w:t>4</w:t>
            </w:r>
          </w:p>
        </w:tc>
        <w:tc>
          <w:tcPr>
            <w:tcW w:w="0" w:type="auto"/>
            <w:vAlign w:val="center"/>
            <w:hideMark/>
          </w:tcPr>
          <w:p w14:paraId="50EA65AE" w14:textId="77777777" w:rsidR="009A6DCF" w:rsidRPr="00A54185" w:rsidRDefault="009A6DCF" w:rsidP="00FF5ED9">
            <w:pPr>
              <w:rPr>
                <w:color w:val="auto"/>
                <w:szCs w:val="16"/>
              </w:rPr>
            </w:pPr>
            <w:r w:rsidRPr="00A54185">
              <w:rPr>
                <w:color w:val="auto"/>
                <w:szCs w:val="16"/>
              </w:rPr>
              <w:t>Річний обсяг водовідведення</w:t>
            </w:r>
          </w:p>
        </w:tc>
        <w:tc>
          <w:tcPr>
            <w:tcW w:w="0" w:type="auto"/>
            <w:vAlign w:val="center"/>
            <w:hideMark/>
          </w:tcPr>
          <w:p w14:paraId="4B4BAD43" w14:textId="77777777" w:rsidR="009A6DCF" w:rsidRPr="00A54185" w:rsidRDefault="009A6DCF" w:rsidP="00FF5ED9">
            <w:pPr>
              <w:jc w:val="center"/>
              <w:rPr>
                <w:color w:val="auto"/>
                <w:szCs w:val="16"/>
              </w:rPr>
            </w:pPr>
            <w:r w:rsidRPr="00A54185">
              <w:rPr>
                <w:color w:val="auto"/>
                <w:szCs w:val="16"/>
              </w:rPr>
              <w:t>3531,7</w:t>
            </w:r>
          </w:p>
        </w:tc>
        <w:tc>
          <w:tcPr>
            <w:tcW w:w="0" w:type="auto"/>
            <w:vAlign w:val="center"/>
            <w:hideMark/>
          </w:tcPr>
          <w:p w14:paraId="3142B024" w14:textId="77777777" w:rsidR="009A6DCF" w:rsidRPr="00A54185" w:rsidRDefault="009A6DCF" w:rsidP="00FF5ED9">
            <w:pPr>
              <w:jc w:val="center"/>
              <w:rPr>
                <w:color w:val="auto"/>
                <w:szCs w:val="16"/>
              </w:rPr>
            </w:pPr>
            <w:r w:rsidRPr="00A54185">
              <w:rPr>
                <w:color w:val="auto"/>
                <w:szCs w:val="16"/>
              </w:rPr>
              <w:t>4146,0</w:t>
            </w:r>
          </w:p>
        </w:tc>
        <w:tc>
          <w:tcPr>
            <w:tcW w:w="0" w:type="auto"/>
            <w:vAlign w:val="center"/>
            <w:hideMark/>
          </w:tcPr>
          <w:p w14:paraId="666C35E2" w14:textId="77777777" w:rsidR="009A6DCF" w:rsidRPr="00A54185" w:rsidRDefault="009A6DCF" w:rsidP="00FF5ED9">
            <w:pPr>
              <w:jc w:val="center"/>
              <w:rPr>
                <w:color w:val="auto"/>
                <w:szCs w:val="16"/>
              </w:rPr>
            </w:pPr>
            <w:r w:rsidRPr="00A54185">
              <w:rPr>
                <w:color w:val="auto"/>
                <w:szCs w:val="16"/>
              </w:rPr>
              <w:t>3818,6</w:t>
            </w:r>
          </w:p>
        </w:tc>
        <w:tc>
          <w:tcPr>
            <w:tcW w:w="0" w:type="auto"/>
            <w:vAlign w:val="center"/>
            <w:hideMark/>
          </w:tcPr>
          <w:p w14:paraId="605C1304" w14:textId="77777777" w:rsidR="009A6DCF" w:rsidRPr="00A54185" w:rsidRDefault="009A6DCF" w:rsidP="00FF5ED9">
            <w:pPr>
              <w:jc w:val="center"/>
              <w:rPr>
                <w:color w:val="auto"/>
                <w:szCs w:val="16"/>
              </w:rPr>
            </w:pPr>
            <w:r w:rsidRPr="00A54185">
              <w:rPr>
                <w:color w:val="auto"/>
                <w:szCs w:val="16"/>
              </w:rPr>
              <w:t>3918,6</w:t>
            </w:r>
          </w:p>
        </w:tc>
        <w:tc>
          <w:tcPr>
            <w:tcW w:w="0" w:type="auto"/>
            <w:vAlign w:val="center"/>
            <w:hideMark/>
          </w:tcPr>
          <w:p w14:paraId="47525A38" w14:textId="77777777" w:rsidR="009A6DCF" w:rsidRPr="00A54185" w:rsidRDefault="009A6DCF" w:rsidP="00FF5ED9">
            <w:pPr>
              <w:jc w:val="center"/>
              <w:rPr>
                <w:color w:val="auto"/>
                <w:szCs w:val="16"/>
              </w:rPr>
            </w:pPr>
            <w:r w:rsidRPr="00A54185">
              <w:rPr>
                <w:color w:val="auto"/>
                <w:szCs w:val="16"/>
              </w:rPr>
              <w:t>3951,6</w:t>
            </w:r>
          </w:p>
        </w:tc>
        <w:tc>
          <w:tcPr>
            <w:tcW w:w="0" w:type="auto"/>
            <w:vAlign w:val="center"/>
            <w:hideMark/>
          </w:tcPr>
          <w:p w14:paraId="3D5BE10C" w14:textId="77777777" w:rsidR="009A6DCF" w:rsidRPr="00A54185" w:rsidRDefault="009A6DCF" w:rsidP="00FF5ED9">
            <w:pPr>
              <w:jc w:val="center"/>
              <w:rPr>
                <w:color w:val="auto"/>
                <w:szCs w:val="16"/>
              </w:rPr>
            </w:pPr>
            <w:r w:rsidRPr="00A54185">
              <w:rPr>
                <w:color w:val="auto"/>
                <w:szCs w:val="16"/>
              </w:rPr>
              <w:t>3493,9</w:t>
            </w:r>
          </w:p>
        </w:tc>
        <w:tc>
          <w:tcPr>
            <w:tcW w:w="0" w:type="auto"/>
            <w:vAlign w:val="center"/>
            <w:hideMark/>
          </w:tcPr>
          <w:p w14:paraId="08D566E0" w14:textId="77777777" w:rsidR="009A6DCF" w:rsidRPr="00A54185" w:rsidRDefault="009A6DCF" w:rsidP="00FF5ED9">
            <w:pPr>
              <w:jc w:val="center"/>
              <w:rPr>
                <w:color w:val="auto"/>
                <w:szCs w:val="16"/>
              </w:rPr>
            </w:pPr>
            <w:r w:rsidRPr="00A54185">
              <w:rPr>
                <w:color w:val="auto"/>
                <w:szCs w:val="16"/>
              </w:rPr>
              <w:t>3579,5</w:t>
            </w:r>
          </w:p>
        </w:tc>
      </w:tr>
    </w:tbl>
    <w:p w14:paraId="566B055C" w14:textId="243AF63C" w:rsidR="006C3499" w:rsidRPr="00A54185" w:rsidRDefault="006C3499" w:rsidP="00CD4ED1">
      <w:pPr>
        <w:spacing w:before="160" w:after="160"/>
        <w:jc w:val="both"/>
        <w:rPr>
          <w:rFonts w:ascii="Century Gothic" w:eastAsia="Century Gothic" w:hAnsi="Century Gothic" w:cs="Century Gothic"/>
        </w:rPr>
      </w:pPr>
      <w:r w:rsidRPr="00A54185">
        <w:rPr>
          <w:rFonts w:ascii="Century Gothic" w:eastAsia="Century Gothic" w:hAnsi="Century Gothic" w:cs="Century Gothic"/>
        </w:rPr>
        <w:t>Обсяги споживання води з розподілом за категоріями споживачів наведено у табл. 2.1</w:t>
      </w:r>
      <w:r w:rsidR="009D50D0">
        <w:rPr>
          <w:rFonts w:ascii="Century Gothic" w:eastAsia="Century Gothic" w:hAnsi="Century Gothic" w:cs="Century Gothic"/>
        </w:rPr>
        <w:t>7</w:t>
      </w:r>
      <w:r w:rsidRPr="00A54185">
        <w:rPr>
          <w:rFonts w:ascii="Century Gothic" w:eastAsia="Century Gothic" w:hAnsi="Century Gothic" w:cs="Century Gothic"/>
        </w:rPr>
        <w:t xml:space="preserve"> Основним споживачем води становлять побутові споживачі. Аналіз використання води показує, що втрати становлять понад </w:t>
      </w:r>
      <w:r w:rsidR="00727CC2" w:rsidRPr="00A54185">
        <w:rPr>
          <w:rFonts w:ascii="Century Gothic" w:eastAsia="Century Gothic" w:hAnsi="Century Gothic" w:cs="Century Gothic"/>
        </w:rPr>
        <w:t>31</w:t>
      </w:r>
      <w:r w:rsidRPr="00A54185">
        <w:rPr>
          <w:rFonts w:ascii="Century Gothic" w:eastAsia="Century Gothic" w:hAnsi="Century Gothic" w:cs="Century Gothic"/>
        </w:rPr>
        <w:t>%. При цьому втрати при транспортуванні питної води становлять</w:t>
      </w:r>
      <w:r w:rsidR="00A84E9C" w:rsidRPr="00A54185">
        <w:rPr>
          <w:rFonts w:ascii="Century Gothic" w:eastAsia="Century Gothic" w:hAnsi="Century Gothic" w:cs="Century Gothic"/>
        </w:rPr>
        <w:t xml:space="preserve"> понад</w:t>
      </w:r>
      <w:r w:rsidRPr="00A54185">
        <w:rPr>
          <w:rFonts w:ascii="Century Gothic" w:eastAsia="Century Gothic" w:hAnsi="Century Gothic" w:cs="Century Gothic"/>
        </w:rPr>
        <w:t xml:space="preserve"> </w:t>
      </w:r>
      <w:r w:rsidR="00A84E9C" w:rsidRPr="00A54185">
        <w:rPr>
          <w:rFonts w:ascii="Century Gothic" w:eastAsia="Century Gothic" w:hAnsi="Century Gothic" w:cs="Century Gothic"/>
        </w:rPr>
        <w:t>26</w:t>
      </w:r>
      <w:r w:rsidRPr="00A54185">
        <w:rPr>
          <w:rFonts w:ascii="Century Gothic" w:eastAsia="Century Gothic" w:hAnsi="Century Gothic" w:cs="Century Gothic"/>
        </w:rPr>
        <w:t>%.</w:t>
      </w:r>
    </w:p>
    <w:p w14:paraId="62B98DBC" w14:textId="024D51F9" w:rsidR="006C3499" w:rsidRPr="00A54185" w:rsidRDefault="006C3499" w:rsidP="00CD4ED1">
      <w:pPr>
        <w:spacing w:before="160" w:after="0"/>
        <w:jc w:val="right"/>
        <w:rPr>
          <w:rFonts w:ascii="Century Gothic" w:eastAsia="Century Gothic" w:hAnsi="Century Gothic" w:cs="Century Gothic"/>
        </w:rPr>
      </w:pPr>
      <w:r w:rsidRPr="00A54185">
        <w:rPr>
          <w:rFonts w:ascii="Century Gothic" w:eastAsia="Century Gothic" w:hAnsi="Century Gothic" w:cs="Century Gothic"/>
          <w:color w:val="000000"/>
        </w:rPr>
        <w:t>Таблиця</w:t>
      </w:r>
      <w:r w:rsidRPr="00A54185">
        <w:rPr>
          <w:rFonts w:ascii="Century Gothic" w:eastAsia="Century Gothic" w:hAnsi="Century Gothic" w:cs="Century Gothic"/>
        </w:rPr>
        <w:t xml:space="preserve"> 2.</w:t>
      </w:r>
      <w:r w:rsidR="009D50D0">
        <w:rPr>
          <w:rFonts w:ascii="Century Gothic" w:eastAsia="Century Gothic" w:hAnsi="Century Gothic" w:cs="Century Gothic"/>
        </w:rPr>
        <w:t>17</w:t>
      </w:r>
    </w:p>
    <w:p w14:paraId="037F540B" w14:textId="77777777" w:rsidR="006C3499" w:rsidRPr="00A54185" w:rsidRDefault="006C3499" w:rsidP="00CD4ED1">
      <w:pPr>
        <w:spacing w:after="0"/>
        <w:jc w:val="center"/>
        <w:rPr>
          <w:rFonts w:ascii="Century Gothic" w:eastAsia="Century Gothic" w:hAnsi="Century Gothic" w:cs="Century Gothic"/>
          <w:highlight w:val="yellow"/>
        </w:rPr>
      </w:pPr>
      <w:r w:rsidRPr="00A54185">
        <w:rPr>
          <w:rFonts w:ascii="Century Gothic" w:eastAsia="Century Gothic" w:hAnsi="Century Gothic" w:cs="Century Gothic"/>
        </w:rPr>
        <w:t xml:space="preserve">Обсяги споживання води з розподілом за категоріями споживачів, тис. м³ </w:t>
      </w:r>
    </w:p>
    <w:tbl>
      <w:tblPr>
        <w:tblStyle w:val="12"/>
        <w:tblW w:w="9746" w:type="dxa"/>
        <w:tblLook w:val="04E0" w:firstRow="1" w:lastRow="1" w:firstColumn="1" w:lastColumn="0" w:noHBand="0" w:noVBand="1"/>
      </w:tblPr>
      <w:tblGrid>
        <w:gridCol w:w="464"/>
        <w:gridCol w:w="3451"/>
        <w:gridCol w:w="833"/>
        <w:gridCol w:w="833"/>
        <w:gridCol w:w="833"/>
        <w:gridCol w:w="833"/>
        <w:gridCol w:w="833"/>
        <w:gridCol w:w="833"/>
        <w:gridCol w:w="833"/>
      </w:tblGrid>
      <w:tr w:rsidR="00FD1560" w:rsidRPr="00A54185" w14:paraId="77EC1748" w14:textId="77777777" w:rsidTr="00FF5ED9">
        <w:trPr>
          <w:cnfStyle w:val="100000000000" w:firstRow="1" w:lastRow="0" w:firstColumn="0" w:lastColumn="0" w:oddVBand="0" w:evenVBand="0" w:oddHBand="0" w:evenHBand="0" w:firstRowFirstColumn="0" w:firstRowLastColumn="0" w:lastRowFirstColumn="0" w:lastRowLastColumn="0"/>
          <w:trHeight w:val="27"/>
        </w:trPr>
        <w:tc>
          <w:tcPr>
            <w:tcW w:w="0" w:type="auto"/>
            <w:vAlign w:val="center"/>
            <w:hideMark/>
          </w:tcPr>
          <w:p w14:paraId="3D779483" w14:textId="77777777" w:rsidR="00FD1560" w:rsidRPr="00A54185" w:rsidRDefault="00FD1560" w:rsidP="00FF5ED9">
            <w:pPr>
              <w:jc w:val="center"/>
              <w:rPr>
                <w:rFonts w:ascii="Century Gothic" w:hAnsi="Century Gothic"/>
                <w:color w:val="auto"/>
                <w:szCs w:val="16"/>
              </w:rPr>
            </w:pPr>
            <w:r w:rsidRPr="00A54185">
              <w:rPr>
                <w:rFonts w:ascii="Century Gothic" w:hAnsi="Century Gothic"/>
                <w:color w:val="auto"/>
                <w:szCs w:val="16"/>
              </w:rPr>
              <w:t>№</w:t>
            </w:r>
          </w:p>
        </w:tc>
        <w:tc>
          <w:tcPr>
            <w:tcW w:w="0" w:type="auto"/>
            <w:vAlign w:val="center"/>
            <w:hideMark/>
          </w:tcPr>
          <w:p w14:paraId="2F892EDF" w14:textId="77777777" w:rsidR="00FD1560" w:rsidRPr="00A54185" w:rsidRDefault="00FD1560" w:rsidP="00FF5ED9">
            <w:pPr>
              <w:jc w:val="center"/>
              <w:rPr>
                <w:rFonts w:ascii="Century Gothic" w:hAnsi="Century Gothic"/>
                <w:color w:val="auto"/>
                <w:szCs w:val="16"/>
              </w:rPr>
            </w:pPr>
            <w:r w:rsidRPr="00A54185">
              <w:rPr>
                <w:rFonts w:ascii="Century Gothic" w:hAnsi="Century Gothic"/>
                <w:color w:val="auto"/>
                <w:szCs w:val="16"/>
              </w:rPr>
              <w:t>Показник</w:t>
            </w:r>
          </w:p>
        </w:tc>
        <w:tc>
          <w:tcPr>
            <w:tcW w:w="0" w:type="auto"/>
            <w:vAlign w:val="center"/>
            <w:hideMark/>
          </w:tcPr>
          <w:p w14:paraId="3CD7ED37" w14:textId="77777777" w:rsidR="00FD1560" w:rsidRPr="00A54185" w:rsidRDefault="00FD1560" w:rsidP="00FF5ED9">
            <w:pPr>
              <w:jc w:val="center"/>
              <w:rPr>
                <w:rFonts w:ascii="Century Gothic" w:hAnsi="Century Gothic"/>
                <w:color w:val="auto"/>
                <w:szCs w:val="16"/>
              </w:rPr>
            </w:pPr>
            <w:r w:rsidRPr="00A54185">
              <w:rPr>
                <w:rFonts w:ascii="Century Gothic" w:hAnsi="Century Gothic"/>
                <w:color w:val="auto"/>
                <w:szCs w:val="16"/>
              </w:rPr>
              <w:t>2017</w:t>
            </w:r>
          </w:p>
        </w:tc>
        <w:tc>
          <w:tcPr>
            <w:tcW w:w="0" w:type="auto"/>
            <w:vAlign w:val="center"/>
            <w:hideMark/>
          </w:tcPr>
          <w:p w14:paraId="42B42668" w14:textId="77777777" w:rsidR="00FD1560" w:rsidRPr="00A54185" w:rsidRDefault="00FD1560" w:rsidP="00FF5ED9">
            <w:pPr>
              <w:jc w:val="center"/>
              <w:rPr>
                <w:rFonts w:ascii="Century Gothic" w:hAnsi="Century Gothic"/>
                <w:color w:val="auto"/>
                <w:szCs w:val="16"/>
              </w:rPr>
            </w:pPr>
            <w:r w:rsidRPr="00A54185">
              <w:rPr>
                <w:rFonts w:ascii="Century Gothic" w:hAnsi="Century Gothic"/>
                <w:color w:val="auto"/>
                <w:szCs w:val="16"/>
              </w:rPr>
              <w:t>2018</w:t>
            </w:r>
          </w:p>
        </w:tc>
        <w:tc>
          <w:tcPr>
            <w:tcW w:w="0" w:type="auto"/>
            <w:vAlign w:val="center"/>
            <w:hideMark/>
          </w:tcPr>
          <w:p w14:paraId="14322BF1" w14:textId="77777777" w:rsidR="00FD1560" w:rsidRPr="00A54185" w:rsidRDefault="00FD1560" w:rsidP="00FF5ED9">
            <w:pPr>
              <w:jc w:val="center"/>
              <w:rPr>
                <w:rFonts w:ascii="Century Gothic" w:hAnsi="Century Gothic"/>
                <w:color w:val="auto"/>
                <w:szCs w:val="16"/>
              </w:rPr>
            </w:pPr>
            <w:r w:rsidRPr="00A54185">
              <w:rPr>
                <w:rFonts w:ascii="Century Gothic" w:hAnsi="Century Gothic"/>
                <w:color w:val="auto"/>
                <w:szCs w:val="16"/>
              </w:rPr>
              <w:t>2019</w:t>
            </w:r>
          </w:p>
        </w:tc>
        <w:tc>
          <w:tcPr>
            <w:tcW w:w="0" w:type="auto"/>
            <w:vAlign w:val="center"/>
            <w:hideMark/>
          </w:tcPr>
          <w:p w14:paraId="63CC6CF4" w14:textId="77777777" w:rsidR="00FD1560" w:rsidRPr="00A54185" w:rsidRDefault="00FD1560" w:rsidP="00FF5ED9">
            <w:pPr>
              <w:jc w:val="center"/>
              <w:rPr>
                <w:rFonts w:ascii="Century Gothic" w:hAnsi="Century Gothic"/>
                <w:color w:val="auto"/>
                <w:szCs w:val="16"/>
              </w:rPr>
            </w:pPr>
            <w:r w:rsidRPr="00A54185">
              <w:rPr>
                <w:rFonts w:ascii="Century Gothic" w:hAnsi="Century Gothic"/>
                <w:color w:val="auto"/>
                <w:szCs w:val="16"/>
              </w:rPr>
              <w:t>2020</w:t>
            </w:r>
          </w:p>
        </w:tc>
        <w:tc>
          <w:tcPr>
            <w:tcW w:w="0" w:type="auto"/>
            <w:vAlign w:val="center"/>
            <w:hideMark/>
          </w:tcPr>
          <w:p w14:paraId="347CB385" w14:textId="77777777" w:rsidR="00FD1560" w:rsidRPr="00A54185" w:rsidRDefault="00FD1560" w:rsidP="00FF5ED9">
            <w:pPr>
              <w:jc w:val="center"/>
              <w:rPr>
                <w:rFonts w:ascii="Century Gothic" w:hAnsi="Century Gothic"/>
                <w:color w:val="auto"/>
                <w:szCs w:val="16"/>
              </w:rPr>
            </w:pPr>
            <w:r w:rsidRPr="00A54185">
              <w:rPr>
                <w:rFonts w:ascii="Century Gothic" w:hAnsi="Century Gothic"/>
                <w:color w:val="auto"/>
                <w:szCs w:val="16"/>
              </w:rPr>
              <w:t>2021</w:t>
            </w:r>
          </w:p>
        </w:tc>
        <w:tc>
          <w:tcPr>
            <w:tcW w:w="0" w:type="auto"/>
            <w:vAlign w:val="center"/>
            <w:hideMark/>
          </w:tcPr>
          <w:p w14:paraId="2EFFB7DB" w14:textId="77777777" w:rsidR="00FD1560" w:rsidRPr="00A54185" w:rsidRDefault="00FD1560" w:rsidP="00FF5ED9">
            <w:pPr>
              <w:jc w:val="center"/>
              <w:rPr>
                <w:rFonts w:ascii="Century Gothic" w:hAnsi="Century Gothic"/>
                <w:color w:val="auto"/>
                <w:szCs w:val="16"/>
              </w:rPr>
            </w:pPr>
            <w:r w:rsidRPr="00A54185">
              <w:rPr>
                <w:rFonts w:ascii="Century Gothic" w:hAnsi="Century Gothic"/>
                <w:color w:val="auto"/>
                <w:szCs w:val="16"/>
              </w:rPr>
              <w:t>2022</w:t>
            </w:r>
          </w:p>
        </w:tc>
        <w:tc>
          <w:tcPr>
            <w:tcW w:w="0" w:type="auto"/>
            <w:vAlign w:val="center"/>
            <w:hideMark/>
          </w:tcPr>
          <w:p w14:paraId="233D0B6D" w14:textId="77777777" w:rsidR="00FD1560" w:rsidRPr="00A54185" w:rsidRDefault="00FD1560" w:rsidP="00FF5ED9">
            <w:pPr>
              <w:jc w:val="center"/>
              <w:rPr>
                <w:rFonts w:ascii="Century Gothic" w:hAnsi="Century Gothic"/>
                <w:color w:val="auto"/>
                <w:szCs w:val="16"/>
              </w:rPr>
            </w:pPr>
            <w:r w:rsidRPr="00A54185">
              <w:rPr>
                <w:rFonts w:ascii="Century Gothic" w:hAnsi="Century Gothic"/>
                <w:color w:val="auto"/>
                <w:szCs w:val="16"/>
              </w:rPr>
              <w:t>2023</w:t>
            </w:r>
          </w:p>
        </w:tc>
      </w:tr>
      <w:tr w:rsidR="00FD1560" w:rsidRPr="00A54185" w14:paraId="1AFD4C00" w14:textId="77777777" w:rsidTr="00FF5ED9">
        <w:trPr>
          <w:trHeight w:val="27"/>
        </w:trPr>
        <w:tc>
          <w:tcPr>
            <w:tcW w:w="0" w:type="auto"/>
            <w:vAlign w:val="center"/>
            <w:hideMark/>
          </w:tcPr>
          <w:p w14:paraId="37461852" w14:textId="77777777" w:rsidR="00FD1560" w:rsidRPr="00A54185" w:rsidRDefault="00FD1560" w:rsidP="00FF5ED9">
            <w:pPr>
              <w:jc w:val="center"/>
              <w:rPr>
                <w:color w:val="auto"/>
                <w:szCs w:val="16"/>
              </w:rPr>
            </w:pPr>
            <w:r w:rsidRPr="00A54185">
              <w:rPr>
                <w:color w:val="auto"/>
                <w:szCs w:val="16"/>
              </w:rPr>
              <w:t>1</w:t>
            </w:r>
          </w:p>
        </w:tc>
        <w:tc>
          <w:tcPr>
            <w:tcW w:w="0" w:type="auto"/>
            <w:vAlign w:val="center"/>
            <w:hideMark/>
          </w:tcPr>
          <w:p w14:paraId="171FE2AD" w14:textId="77777777" w:rsidR="00FD1560" w:rsidRPr="00A54185" w:rsidRDefault="00FD1560" w:rsidP="00FF5ED9">
            <w:pPr>
              <w:rPr>
                <w:color w:val="auto"/>
                <w:szCs w:val="16"/>
              </w:rPr>
            </w:pPr>
            <w:r w:rsidRPr="00A54185">
              <w:rPr>
                <w:color w:val="auto"/>
                <w:szCs w:val="16"/>
              </w:rPr>
              <w:t>Побутові споживачі</w:t>
            </w:r>
          </w:p>
        </w:tc>
        <w:tc>
          <w:tcPr>
            <w:tcW w:w="0" w:type="auto"/>
            <w:vAlign w:val="center"/>
            <w:hideMark/>
          </w:tcPr>
          <w:p w14:paraId="3D47B501" w14:textId="77777777" w:rsidR="00FD1560" w:rsidRPr="00A54185" w:rsidRDefault="00FD1560" w:rsidP="00FF5ED9">
            <w:pPr>
              <w:jc w:val="center"/>
              <w:rPr>
                <w:color w:val="auto"/>
                <w:szCs w:val="16"/>
              </w:rPr>
            </w:pPr>
            <w:r w:rsidRPr="00A54185">
              <w:rPr>
                <w:color w:val="auto"/>
                <w:szCs w:val="16"/>
              </w:rPr>
              <w:t>2467,8</w:t>
            </w:r>
          </w:p>
        </w:tc>
        <w:tc>
          <w:tcPr>
            <w:tcW w:w="0" w:type="auto"/>
            <w:vAlign w:val="center"/>
            <w:hideMark/>
          </w:tcPr>
          <w:p w14:paraId="02F7BD03" w14:textId="77777777" w:rsidR="00FD1560" w:rsidRPr="00A54185" w:rsidRDefault="00FD1560" w:rsidP="00FF5ED9">
            <w:pPr>
              <w:jc w:val="center"/>
              <w:rPr>
                <w:color w:val="auto"/>
                <w:szCs w:val="16"/>
              </w:rPr>
            </w:pPr>
            <w:r w:rsidRPr="00A54185">
              <w:rPr>
                <w:color w:val="auto"/>
                <w:szCs w:val="16"/>
              </w:rPr>
              <w:t>2440,4</w:t>
            </w:r>
          </w:p>
        </w:tc>
        <w:tc>
          <w:tcPr>
            <w:tcW w:w="0" w:type="auto"/>
            <w:vAlign w:val="center"/>
            <w:hideMark/>
          </w:tcPr>
          <w:p w14:paraId="751AC0CD" w14:textId="77777777" w:rsidR="00FD1560" w:rsidRPr="00A54185" w:rsidRDefault="00FD1560" w:rsidP="00FF5ED9">
            <w:pPr>
              <w:jc w:val="center"/>
              <w:rPr>
                <w:color w:val="auto"/>
                <w:szCs w:val="16"/>
              </w:rPr>
            </w:pPr>
            <w:r w:rsidRPr="00A54185">
              <w:rPr>
                <w:color w:val="auto"/>
                <w:szCs w:val="16"/>
              </w:rPr>
              <w:t>2305,4</w:t>
            </w:r>
          </w:p>
        </w:tc>
        <w:tc>
          <w:tcPr>
            <w:tcW w:w="0" w:type="auto"/>
            <w:vAlign w:val="center"/>
            <w:hideMark/>
          </w:tcPr>
          <w:p w14:paraId="1E6378D4" w14:textId="77777777" w:rsidR="00FD1560" w:rsidRPr="00A54185" w:rsidRDefault="00FD1560" w:rsidP="00FF5ED9">
            <w:pPr>
              <w:jc w:val="center"/>
              <w:rPr>
                <w:color w:val="auto"/>
                <w:szCs w:val="16"/>
              </w:rPr>
            </w:pPr>
            <w:r w:rsidRPr="00A54185">
              <w:rPr>
                <w:color w:val="auto"/>
                <w:szCs w:val="16"/>
              </w:rPr>
              <w:t>2372,6</w:t>
            </w:r>
          </w:p>
        </w:tc>
        <w:tc>
          <w:tcPr>
            <w:tcW w:w="0" w:type="auto"/>
            <w:vAlign w:val="center"/>
            <w:hideMark/>
          </w:tcPr>
          <w:p w14:paraId="691F2D43" w14:textId="77777777" w:rsidR="00FD1560" w:rsidRPr="00A54185" w:rsidRDefault="00FD1560" w:rsidP="00FF5ED9">
            <w:pPr>
              <w:jc w:val="center"/>
              <w:rPr>
                <w:color w:val="auto"/>
                <w:szCs w:val="16"/>
              </w:rPr>
            </w:pPr>
            <w:r w:rsidRPr="00A54185">
              <w:rPr>
                <w:color w:val="auto"/>
                <w:szCs w:val="16"/>
              </w:rPr>
              <w:t>2299,8</w:t>
            </w:r>
          </w:p>
        </w:tc>
        <w:tc>
          <w:tcPr>
            <w:tcW w:w="0" w:type="auto"/>
            <w:vAlign w:val="center"/>
            <w:hideMark/>
          </w:tcPr>
          <w:p w14:paraId="6C1851C8" w14:textId="77777777" w:rsidR="00FD1560" w:rsidRPr="00A54185" w:rsidRDefault="00FD1560" w:rsidP="00FF5ED9">
            <w:pPr>
              <w:jc w:val="center"/>
              <w:rPr>
                <w:color w:val="auto"/>
                <w:szCs w:val="16"/>
              </w:rPr>
            </w:pPr>
            <w:r w:rsidRPr="00A54185">
              <w:rPr>
                <w:color w:val="auto"/>
                <w:szCs w:val="16"/>
              </w:rPr>
              <w:t>2124,4</w:t>
            </w:r>
          </w:p>
        </w:tc>
        <w:tc>
          <w:tcPr>
            <w:tcW w:w="0" w:type="auto"/>
            <w:vAlign w:val="center"/>
            <w:hideMark/>
          </w:tcPr>
          <w:p w14:paraId="7C065BD1" w14:textId="77777777" w:rsidR="00FD1560" w:rsidRPr="00A54185" w:rsidRDefault="00FD1560" w:rsidP="00FF5ED9">
            <w:pPr>
              <w:jc w:val="center"/>
              <w:rPr>
                <w:color w:val="auto"/>
                <w:szCs w:val="16"/>
              </w:rPr>
            </w:pPr>
            <w:r w:rsidRPr="00A54185">
              <w:rPr>
                <w:color w:val="auto"/>
                <w:szCs w:val="16"/>
              </w:rPr>
              <w:t>2033,9</w:t>
            </w:r>
          </w:p>
        </w:tc>
      </w:tr>
      <w:tr w:rsidR="00FD1560" w:rsidRPr="00A54185" w14:paraId="4388A489" w14:textId="77777777" w:rsidTr="00FF5ED9">
        <w:trPr>
          <w:trHeight w:val="27"/>
        </w:trPr>
        <w:tc>
          <w:tcPr>
            <w:tcW w:w="0" w:type="auto"/>
            <w:vAlign w:val="center"/>
            <w:hideMark/>
          </w:tcPr>
          <w:p w14:paraId="02596536" w14:textId="77777777" w:rsidR="00FD1560" w:rsidRPr="00A54185" w:rsidRDefault="00FD1560" w:rsidP="00FF5ED9">
            <w:pPr>
              <w:jc w:val="center"/>
              <w:rPr>
                <w:color w:val="auto"/>
                <w:szCs w:val="16"/>
              </w:rPr>
            </w:pPr>
            <w:r w:rsidRPr="00A54185">
              <w:rPr>
                <w:color w:val="auto"/>
                <w:szCs w:val="16"/>
              </w:rPr>
              <w:t>2</w:t>
            </w:r>
          </w:p>
        </w:tc>
        <w:tc>
          <w:tcPr>
            <w:tcW w:w="0" w:type="auto"/>
            <w:vAlign w:val="center"/>
            <w:hideMark/>
          </w:tcPr>
          <w:p w14:paraId="3A8C677D" w14:textId="77777777" w:rsidR="00FD1560" w:rsidRPr="00A54185" w:rsidRDefault="00FD1560" w:rsidP="00FF5ED9">
            <w:pPr>
              <w:rPr>
                <w:color w:val="auto"/>
                <w:szCs w:val="16"/>
              </w:rPr>
            </w:pPr>
            <w:r w:rsidRPr="00A54185">
              <w:rPr>
                <w:color w:val="auto"/>
                <w:szCs w:val="16"/>
              </w:rPr>
              <w:t>Бюджетні установи</w:t>
            </w:r>
          </w:p>
        </w:tc>
        <w:tc>
          <w:tcPr>
            <w:tcW w:w="0" w:type="auto"/>
            <w:vAlign w:val="center"/>
            <w:hideMark/>
          </w:tcPr>
          <w:p w14:paraId="376AF9F5" w14:textId="77777777" w:rsidR="00FD1560" w:rsidRPr="00A54185" w:rsidRDefault="00FD1560" w:rsidP="00FF5ED9">
            <w:pPr>
              <w:jc w:val="center"/>
              <w:rPr>
                <w:color w:val="auto"/>
                <w:szCs w:val="16"/>
              </w:rPr>
            </w:pPr>
            <w:r w:rsidRPr="00A54185">
              <w:rPr>
                <w:color w:val="auto"/>
                <w:szCs w:val="16"/>
              </w:rPr>
              <w:t>89,5</w:t>
            </w:r>
          </w:p>
        </w:tc>
        <w:tc>
          <w:tcPr>
            <w:tcW w:w="0" w:type="auto"/>
            <w:vAlign w:val="center"/>
            <w:hideMark/>
          </w:tcPr>
          <w:p w14:paraId="1E040ACA" w14:textId="77777777" w:rsidR="00FD1560" w:rsidRPr="00A54185" w:rsidRDefault="00FD1560" w:rsidP="00FF5ED9">
            <w:pPr>
              <w:jc w:val="center"/>
              <w:rPr>
                <w:color w:val="auto"/>
                <w:szCs w:val="16"/>
              </w:rPr>
            </w:pPr>
            <w:r w:rsidRPr="00A54185">
              <w:rPr>
                <w:color w:val="auto"/>
                <w:szCs w:val="16"/>
              </w:rPr>
              <w:t>92,2</w:t>
            </w:r>
          </w:p>
        </w:tc>
        <w:tc>
          <w:tcPr>
            <w:tcW w:w="0" w:type="auto"/>
            <w:vAlign w:val="center"/>
            <w:hideMark/>
          </w:tcPr>
          <w:p w14:paraId="1C1EB89C" w14:textId="77777777" w:rsidR="00FD1560" w:rsidRPr="00A54185" w:rsidRDefault="00FD1560" w:rsidP="00FF5ED9">
            <w:pPr>
              <w:jc w:val="center"/>
              <w:rPr>
                <w:color w:val="auto"/>
                <w:szCs w:val="16"/>
              </w:rPr>
            </w:pPr>
            <w:r w:rsidRPr="00A54185">
              <w:rPr>
                <w:color w:val="auto"/>
                <w:szCs w:val="16"/>
              </w:rPr>
              <w:t>68,8</w:t>
            </w:r>
          </w:p>
        </w:tc>
        <w:tc>
          <w:tcPr>
            <w:tcW w:w="0" w:type="auto"/>
            <w:vAlign w:val="center"/>
            <w:hideMark/>
          </w:tcPr>
          <w:p w14:paraId="619CE840" w14:textId="77777777" w:rsidR="00FD1560" w:rsidRPr="00A54185" w:rsidRDefault="00FD1560" w:rsidP="00FF5ED9">
            <w:pPr>
              <w:jc w:val="center"/>
              <w:rPr>
                <w:color w:val="auto"/>
                <w:szCs w:val="16"/>
              </w:rPr>
            </w:pPr>
            <w:r w:rsidRPr="00A54185">
              <w:rPr>
                <w:color w:val="auto"/>
                <w:szCs w:val="16"/>
              </w:rPr>
              <w:t>86,0</w:t>
            </w:r>
          </w:p>
        </w:tc>
        <w:tc>
          <w:tcPr>
            <w:tcW w:w="0" w:type="auto"/>
            <w:vAlign w:val="center"/>
            <w:hideMark/>
          </w:tcPr>
          <w:p w14:paraId="5B86C633" w14:textId="77777777" w:rsidR="00FD1560" w:rsidRPr="00A54185" w:rsidRDefault="00FD1560" w:rsidP="00FF5ED9">
            <w:pPr>
              <w:jc w:val="center"/>
              <w:rPr>
                <w:color w:val="auto"/>
                <w:szCs w:val="16"/>
              </w:rPr>
            </w:pPr>
            <w:r w:rsidRPr="00A54185">
              <w:rPr>
                <w:color w:val="auto"/>
                <w:szCs w:val="16"/>
              </w:rPr>
              <w:t>77,3</w:t>
            </w:r>
          </w:p>
        </w:tc>
        <w:tc>
          <w:tcPr>
            <w:tcW w:w="0" w:type="auto"/>
            <w:vAlign w:val="center"/>
            <w:hideMark/>
          </w:tcPr>
          <w:p w14:paraId="5C6E8265" w14:textId="77777777" w:rsidR="00FD1560" w:rsidRPr="00A54185" w:rsidRDefault="00FD1560" w:rsidP="00FF5ED9">
            <w:pPr>
              <w:jc w:val="center"/>
              <w:rPr>
                <w:color w:val="auto"/>
                <w:szCs w:val="16"/>
              </w:rPr>
            </w:pPr>
            <w:r w:rsidRPr="00A54185">
              <w:rPr>
                <w:color w:val="auto"/>
                <w:szCs w:val="16"/>
              </w:rPr>
              <w:t>68,3</w:t>
            </w:r>
          </w:p>
        </w:tc>
        <w:tc>
          <w:tcPr>
            <w:tcW w:w="0" w:type="auto"/>
            <w:vAlign w:val="center"/>
            <w:hideMark/>
          </w:tcPr>
          <w:p w14:paraId="168D3DCD" w14:textId="77777777" w:rsidR="00FD1560" w:rsidRPr="00A54185" w:rsidRDefault="00FD1560" w:rsidP="00FF5ED9">
            <w:pPr>
              <w:jc w:val="center"/>
              <w:rPr>
                <w:color w:val="auto"/>
                <w:szCs w:val="16"/>
              </w:rPr>
            </w:pPr>
            <w:r w:rsidRPr="00A54185">
              <w:rPr>
                <w:color w:val="auto"/>
                <w:szCs w:val="16"/>
              </w:rPr>
              <w:t>70,4</w:t>
            </w:r>
          </w:p>
        </w:tc>
      </w:tr>
      <w:tr w:rsidR="00FD1560" w:rsidRPr="00A54185" w14:paraId="05BEC0F3" w14:textId="77777777" w:rsidTr="00FF5ED9">
        <w:trPr>
          <w:trHeight w:val="27"/>
        </w:trPr>
        <w:tc>
          <w:tcPr>
            <w:tcW w:w="0" w:type="auto"/>
            <w:vAlign w:val="center"/>
            <w:hideMark/>
          </w:tcPr>
          <w:p w14:paraId="6C1CE50C" w14:textId="77777777" w:rsidR="00FD1560" w:rsidRPr="00A54185" w:rsidRDefault="00FD1560" w:rsidP="00FF5ED9">
            <w:pPr>
              <w:jc w:val="center"/>
              <w:rPr>
                <w:color w:val="auto"/>
                <w:szCs w:val="16"/>
              </w:rPr>
            </w:pPr>
            <w:r w:rsidRPr="00A54185">
              <w:rPr>
                <w:color w:val="auto"/>
                <w:szCs w:val="16"/>
              </w:rPr>
              <w:t>3</w:t>
            </w:r>
          </w:p>
        </w:tc>
        <w:tc>
          <w:tcPr>
            <w:tcW w:w="0" w:type="auto"/>
            <w:vAlign w:val="center"/>
            <w:hideMark/>
          </w:tcPr>
          <w:p w14:paraId="2B8BEFED" w14:textId="77777777" w:rsidR="00FD1560" w:rsidRPr="00A54185" w:rsidRDefault="00FD1560" w:rsidP="00FF5ED9">
            <w:pPr>
              <w:rPr>
                <w:color w:val="auto"/>
                <w:szCs w:val="16"/>
              </w:rPr>
            </w:pPr>
            <w:r w:rsidRPr="00A54185">
              <w:rPr>
                <w:color w:val="auto"/>
                <w:szCs w:val="16"/>
              </w:rPr>
              <w:t>Інші споживачі</w:t>
            </w:r>
          </w:p>
        </w:tc>
        <w:tc>
          <w:tcPr>
            <w:tcW w:w="0" w:type="auto"/>
            <w:vAlign w:val="center"/>
            <w:hideMark/>
          </w:tcPr>
          <w:p w14:paraId="32802699" w14:textId="77777777" w:rsidR="00FD1560" w:rsidRPr="00A54185" w:rsidRDefault="00FD1560" w:rsidP="00FF5ED9">
            <w:pPr>
              <w:jc w:val="center"/>
              <w:rPr>
                <w:color w:val="auto"/>
                <w:szCs w:val="16"/>
              </w:rPr>
            </w:pPr>
            <w:r w:rsidRPr="00A54185">
              <w:rPr>
                <w:color w:val="auto"/>
                <w:szCs w:val="16"/>
              </w:rPr>
              <w:t>807,7</w:t>
            </w:r>
          </w:p>
        </w:tc>
        <w:tc>
          <w:tcPr>
            <w:tcW w:w="0" w:type="auto"/>
            <w:vAlign w:val="center"/>
            <w:hideMark/>
          </w:tcPr>
          <w:p w14:paraId="79558AB4" w14:textId="77777777" w:rsidR="00FD1560" w:rsidRPr="00A54185" w:rsidRDefault="00FD1560" w:rsidP="00FF5ED9">
            <w:pPr>
              <w:jc w:val="center"/>
              <w:rPr>
                <w:color w:val="auto"/>
                <w:szCs w:val="16"/>
              </w:rPr>
            </w:pPr>
            <w:r w:rsidRPr="00A54185">
              <w:rPr>
                <w:color w:val="auto"/>
                <w:szCs w:val="16"/>
              </w:rPr>
              <w:t>806,1</w:t>
            </w:r>
          </w:p>
        </w:tc>
        <w:tc>
          <w:tcPr>
            <w:tcW w:w="0" w:type="auto"/>
            <w:vAlign w:val="center"/>
            <w:hideMark/>
          </w:tcPr>
          <w:p w14:paraId="61B71466" w14:textId="77777777" w:rsidR="00FD1560" w:rsidRPr="00A54185" w:rsidRDefault="00FD1560" w:rsidP="00FF5ED9">
            <w:pPr>
              <w:jc w:val="center"/>
              <w:rPr>
                <w:color w:val="auto"/>
                <w:szCs w:val="16"/>
              </w:rPr>
            </w:pPr>
            <w:r w:rsidRPr="00A54185">
              <w:rPr>
                <w:color w:val="auto"/>
                <w:szCs w:val="16"/>
              </w:rPr>
              <w:t>729,2</w:t>
            </w:r>
          </w:p>
        </w:tc>
        <w:tc>
          <w:tcPr>
            <w:tcW w:w="0" w:type="auto"/>
            <w:vAlign w:val="center"/>
            <w:hideMark/>
          </w:tcPr>
          <w:p w14:paraId="47967461" w14:textId="77777777" w:rsidR="00FD1560" w:rsidRPr="00A54185" w:rsidRDefault="00FD1560" w:rsidP="00FF5ED9">
            <w:pPr>
              <w:jc w:val="center"/>
              <w:rPr>
                <w:color w:val="auto"/>
                <w:szCs w:val="16"/>
              </w:rPr>
            </w:pPr>
            <w:r w:rsidRPr="00A54185">
              <w:rPr>
                <w:color w:val="auto"/>
                <w:szCs w:val="16"/>
              </w:rPr>
              <w:t>589,3</w:t>
            </w:r>
          </w:p>
        </w:tc>
        <w:tc>
          <w:tcPr>
            <w:tcW w:w="0" w:type="auto"/>
            <w:vAlign w:val="center"/>
            <w:hideMark/>
          </w:tcPr>
          <w:p w14:paraId="71FB9995" w14:textId="77777777" w:rsidR="00FD1560" w:rsidRPr="00A54185" w:rsidRDefault="00FD1560" w:rsidP="00FF5ED9">
            <w:pPr>
              <w:jc w:val="center"/>
              <w:rPr>
                <w:color w:val="auto"/>
                <w:szCs w:val="16"/>
              </w:rPr>
            </w:pPr>
            <w:r w:rsidRPr="00A54185">
              <w:rPr>
                <w:color w:val="auto"/>
                <w:szCs w:val="16"/>
              </w:rPr>
              <w:t>660,9</w:t>
            </w:r>
          </w:p>
        </w:tc>
        <w:tc>
          <w:tcPr>
            <w:tcW w:w="0" w:type="auto"/>
            <w:vAlign w:val="center"/>
            <w:hideMark/>
          </w:tcPr>
          <w:p w14:paraId="5C3FDBFE" w14:textId="77777777" w:rsidR="00FD1560" w:rsidRPr="00A54185" w:rsidRDefault="00FD1560" w:rsidP="00FF5ED9">
            <w:pPr>
              <w:jc w:val="center"/>
              <w:rPr>
                <w:color w:val="auto"/>
                <w:szCs w:val="16"/>
              </w:rPr>
            </w:pPr>
            <w:r w:rsidRPr="00A54185">
              <w:rPr>
                <w:color w:val="auto"/>
                <w:szCs w:val="16"/>
              </w:rPr>
              <w:t>530,6</w:t>
            </w:r>
          </w:p>
        </w:tc>
        <w:tc>
          <w:tcPr>
            <w:tcW w:w="0" w:type="auto"/>
            <w:vAlign w:val="center"/>
            <w:hideMark/>
          </w:tcPr>
          <w:p w14:paraId="18E78AA6" w14:textId="77777777" w:rsidR="00FD1560" w:rsidRPr="00A54185" w:rsidRDefault="00FD1560" w:rsidP="00FF5ED9">
            <w:pPr>
              <w:jc w:val="center"/>
              <w:rPr>
                <w:color w:val="auto"/>
                <w:szCs w:val="16"/>
              </w:rPr>
            </w:pPr>
            <w:r w:rsidRPr="00A54185">
              <w:rPr>
                <w:color w:val="auto"/>
                <w:szCs w:val="16"/>
              </w:rPr>
              <w:t>532,8</w:t>
            </w:r>
          </w:p>
        </w:tc>
      </w:tr>
      <w:tr w:rsidR="00FD1560" w:rsidRPr="00A54185" w14:paraId="0FEDEF5B" w14:textId="77777777" w:rsidTr="00FF5ED9">
        <w:trPr>
          <w:cnfStyle w:val="010000000000" w:firstRow="0" w:lastRow="1" w:firstColumn="0" w:lastColumn="0" w:oddVBand="0" w:evenVBand="0" w:oddHBand="0" w:evenHBand="0" w:firstRowFirstColumn="0" w:firstRowLastColumn="0" w:lastRowFirstColumn="0" w:lastRowLastColumn="0"/>
          <w:trHeight w:val="27"/>
        </w:trPr>
        <w:tc>
          <w:tcPr>
            <w:tcW w:w="0" w:type="auto"/>
            <w:vAlign w:val="center"/>
            <w:hideMark/>
          </w:tcPr>
          <w:p w14:paraId="01FCD810" w14:textId="77777777" w:rsidR="00FD1560" w:rsidRPr="00A54185" w:rsidRDefault="00FD1560" w:rsidP="00FF5ED9">
            <w:pPr>
              <w:jc w:val="center"/>
              <w:rPr>
                <w:rFonts w:ascii="Century Gothic" w:hAnsi="Century Gothic"/>
                <w:color w:val="auto"/>
                <w:szCs w:val="16"/>
              </w:rPr>
            </w:pPr>
            <w:r w:rsidRPr="00A54185">
              <w:rPr>
                <w:rFonts w:ascii="Century Gothic" w:hAnsi="Century Gothic"/>
                <w:color w:val="auto"/>
                <w:szCs w:val="16"/>
              </w:rPr>
              <w:t>4</w:t>
            </w:r>
          </w:p>
        </w:tc>
        <w:tc>
          <w:tcPr>
            <w:tcW w:w="0" w:type="auto"/>
            <w:vAlign w:val="center"/>
            <w:hideMark/>
          </w:tcPr>
          <w:p w14:paraId="5BF9909D" w14:textId="77777777" w:rsidR="00FD1560" w:rsidRPr="00A54185" w:rsidRDefault="00FD1560" w:rsidP="00FF5ED9">
            <w:pPr>
              <w:rPr>
                <w:rFonts w:ascii="Century Gothic" w:hAnsi="Century Gothic"/>
                <w:color w:val="auto"/>
                <w:szCs w:val="16"/>
              </w:rPr>
            </w:pPr>
            <w:r w:rsidRPr="00A54185">
              <w:rPr>
                <w:rFonts w:ascii="Century Gothic" w:hAnsi="Century Gothic"/>
                <w:color w:val="auto"/>
                <w:szCs w:val="16"/>
              </w:rPr>
              <w:t>Загальний обсяг водопостачання</w:t>
            </w:r>
          </w:p>
        </w:tc>
        <w:tc>
          <w:tcPr>
            <w:tcW w:w="0" w:type="auto"/>
            <w:vAlign w:val="center"/>
            <w:hideMark/>
          </w:tcPr>
          <w:p w14:paraId="102DB6B9" w14:textId="77777777" w:rsidR="00FD1560" w:rsidRPr="00A54185" w:rsidRDefault="00FD1560" w:rsidP="00FF5ED9">
            <w:pPr>
              <w:jc w:val="center"/>
              <w:rPr>
                <w:rFonts w:ascii="Century Gothic" w:hAnsi="Century Gothic"/>
                <w:color w:val="auto"/>
                <w:szCs w:val="16"/>
              </w:rPr>
            </w:pPr>
            <w:r w:rsidRPr="00A54185">
              <w:rPr>
                <w:rFonts w:ascii="Century Gothic" w:hAnsi="Century Gothic"/>
                <w:color w:val="auto"/>
                <w:szCs w:val="16"/>
              </w:rPr>
              <w:t>3365,0</w:t>
            </w:r>
          </w:p>
        </w:tc>
        <w:tc>
          <w:tcPr>
            <w:tcW w:w="0" w:type="auto"/>
            <w:vAlign w:val="center"/>
            <w:hideMark/>
          </w:tcPr>
          <w:p w14:paraId="44C79FF6" w14:textId="77777777" w:rsidR="00FD1560" w:rsidRPr="00A54185" w:rsidRDefault="00FD1560" w:rsidP="00FF5ED9">
            <w:pPr>
              <w:jc w:val="center"/>
              <w:rPr>
                <w:rFonts w:ascii="Century Gothic" w:hAnsi="Century Gothic"/>
                <w:color w:val="auto"/>
                <w:szCs w:val="16"/>
              </w:rPr>
            </w:pPr>
            <w:r w:rsidRPr="00A54185">
              <w:rPr>
                <w:rFonts w:ascii="Century Gothic" w:hAnsi="Century Gothic"/>
                <w:color w:val="auto"/>
                <w:szCs w:val="16"/>
              </w:rPr>
              <w:t>3338,7</w:t>
            </w:r>
          </w:p>
        </w:tc>
        <w:tc>
          <w:tcPr>
            <w:tcW w:w="0" w:type="auto"/>
            <w:vAlign w:val="center"/>
            <w:hideMark/>
          </w:tcPr>
          <w:p w14:paraId="39508885" w14:textId="77777777" w:rsidR="00FD1560" w:rsidRPr="00A54185" w:rsidRDefault="00FD1560" w:rsidP="00FF5ED9">
            <w:pPr>
              <w:jc w:val="center"/>
              <w:rPr>
                <w:rFonts w:ascii="Century Gothic" w:hAnsi="Century Gothic"/>
                <w:color w:val="auto"/>
                <w:szCs w:val="16"/>
              </w:rPr>
            </w:pPr>
            <w:r w:rsidRPr="00A54185">
              <w:rPr>
                <w:rFonts w:ascii="Century Gothic" w:hAnsi="Century Gothic"/>
                <w:color w:val="auto"/>
                <w:szCs w:val="16"/>
              </w:rPr>
              <w:t>3103,4</w:t>
            </w:r>
          </w:p>
        </w:tc>
        <w:tc>
          <w:tcPr>
            <w:tcW w:w="0" w:type="auto"/>
            <w:vAlign w:val="center"/>
            <w:hideMark/>
          </w:tcPr>
          <w:p w14:paraId="61921C39" w14:textId="77777777" w:rsidR="00FD1560" w:rsidRPr="00A54185" w:rsidRDefault="00FD1560" w:rsidP="00FF5ED9">
            <w:pPr>
              <w:jc w:val="center"/>
              <w:rPr>
                <w:rFonts w:ascii="Century Gothic" w:hAnsi="Century Gothic"/>
                <w:color w:val="auto"/>
                <w:szCs w:val="16"/>
              </w:rPr>
            </w:pPr>
            <w:r w:rsidRPr="00A54185">
              <w:rPr>
                <w:rFonts w:ascii="Century Gothic" w:hAnsi="Century Gothic"/>
                <w:color w:val="auto"/>
                <w:szCs w:val="16"/>
              </w:rPr>
              <w:t>3047,9</w:t>
            </w:r>
          </w:p>
        </w:tc>
        <w:tc>
          <w:tcPr>
            <w:tcW w:w="0" w:type="auto"/>
            <w:vAlign w:val="center"/>
            <w:hideMark/>
          </w:tcPr>
          <w:p w14:paraId="3D51A29B" w14:textId="77777777" w:rsidR="00FD1560" w:rsidRPr="00A54185" w:rsidRDefault="00FD1560" w:rsidP="00FF5ED9">
            <w:pPr>
              <w:jc w:val="center"/>
              <w:rPr>
                <w:rFonts w:ascii="Century Gothic" w:hAnsi="Century Gothic"/>
                <w:color w:val="auto"/>
                <w:szCs w:val="16"/>
              </w:rPr>
            </w:pPr>
            <w:r w:rsidRPr="00A54185">
              <w:rPr>
                <w:rFonts w:ascii="Century Gothic" w:hAnsi="Century Gothic"/>
                <w:color w:val="auto"/>
                <w:szCs w:val="16"/>
              </w:rPr>
              <w:t>3038,0</w:t>
            </w:r>
          </w:p>
        </w:tc>
        <w:tc>
          <w:tcPr>
            <w:tcW w:w="0" w:type="auto"/>
            <w:vAlign w:val="center"/>
            <w:hideMark/>
          </w:tcPr>
          <w:p w14:paraId="7FD7DD5C" w14:textId="77777777" w:rsidR="00FD1560" w:rsidRPr="00A54185" w:rsidRDefault="00FD1560" w:rsidP="00FF5ED9">
            <w:pPr>
              <w:jc w:val="center"/>
              <w:rPr>
                <w:rFonts w:ascii="Century Gothic" w:hAnsi="Century Gothic"/>
                <w:color w:val="auto"/>
                <w:szCs w:val="16"/>
              </w:rPr>
            </w:pPr>
            <w:r w:rsidRPr="00A54185">
              <w:rPr>
                <w:rFonts w:ascii="Century Gothic" w:hAnsi="Century Gothic"/>
                <w:color w:val="auto"/>
                <w:szCs w:val="16"/>
              </w:rPr>
              <w:t>2723,3</w:t>
            </w:r>
          </w:p>
        </w:tc>
        <w:tc>
          <w:tcPr>
            <w:tcW w:w="0" w:type="auto"/>
            <w:vAlign w:val="center"/>
            <w:hideMark/>
          </w:tcPr>
          <w:p w14:paraId="17541673" w14:textId="77777777" w:rsidR="00FD1560" w:rsidRPr="00A54185" w:rsidRDefault="00FD1560" w:rsidP="00FF5ED9">
            <w:pPr>
              <w:jc w:val="center"/>
              <w:rPr>
                <w:rFonts w:ascii="Century Gothic" w:hAnsi="Century Gothic"/>
                <w:color w:val="auto"/>
                <w:szCs w:val="16"/>
              </w:rPr>
            </w:pPr>
            <w:r w:rsidRPr="00A54185">
              <w:rPr>
                <w:rFonts w:ascii="Century Gothic" w:hAnsi="Century Gothic"/>
                <w:color w:val="auto"/>
                <w:szCs w:val="16"/>
              </w:rPr>
              <w:t>2637,1</w:t>
            </w:r>
          </w:p>
        </w:tc>
      </w:tr>
    </w:tbl>
    <w:p w14:paraId="308A3924" w14:textId="77777777" w:rsidR="006C3499" w:rsidRPr="00A54185" w:rsidRDefault="006C3499" w:rsidP="00CD4ED1">
      <w:pPr>
        <w:spacing w:before="160" w:after="160"/>
        <w:jc w:val="both"/>
        <w:rPr>
          <w:rFonts w:ascii="Century Gothic" w:eastAsia="Century Gothic" w:hAnsi="Century Gothic" w:cs="Century Gothic"/>
        </w:rPr>
      </w:pPr>
      <w:r w:rsidRPr="00A54185">
        <w:rPr>
          <w:rFonts w:ascii="Century Gothic" w:eastAsia="Century Gothic" w:hAnsi="Century Gothic" w:cs="Century Gothic"/>
        </w:rPr>
        <w:lastRenderedPageBreak/>
        <w:t xml:space="preserve">У таблиці 2.23 наведено перелік насосних станцій централізованого водопостачання та їх характеристик, а також характеристик свердловин у системі централізованого водопостачання та характеристики водонапірних башт у системах централізованого водопостачання. Дана інформація повинна бути використана при розрахунку проектів сталого енергетичного розвитку. </w:t>
      </w:r>
    </w:p>
    <w:p w14:paraId="41BEF2A5" w14:textId="770C1CC2" w:rsidR="006C3499" w:rsidRPr="00A54185" w:rsidRDefault="006C3499" w:rsidP="00CD4ED1">
      <w:pPr>
        <w:spacing w:before="160" w:after="160"/>
        <w:jc w:val="right"/>
        <w:rPr>
          <w:rFonts w:ascii="Century Gothic" w:eastAsia="Century Gothic" w:hAnsi="Century Gothic" w:cs="Century Gothic"/>
        </w:rPr>
      </w:pPr>
      <w:r w:rsidRPr="00A54185">
        <w:rPr>
          <w:rFonts w:ascii="Century Gothic" w:eastAsia="Century Gothic" w:hAnsi="Century Gothic" w:cs="Century Gothic"/>
        </w:rPr>
        <w:t>Таблиця 2.</w:t>
      </w:r>
      <w:r w:rsidR="009D50D0">
        <w:rPr>
          <w:rFonts w:ascii="Century Gothic" w:eastAsia="Century Gothic" w:hAnsi="Century Gothic" w:cs="Century Gothic"/>
        </w:rPr>
        <w:t>18</w:t>
      </w:r>
      <w:r w:rsidRPr="00A54185">
        <w:rPr>
          <w:rFonts w:ascii="Century Gothic" w:eastAsia="Century Gothic" w:hAnsi="Century Gothic" w:cs="Century Gothic"/>
        </w:rPr>
        <w:t xml:space="preserve"> </w:t>
      </w:r>
    </w:p>
    <w:p w14:paraId="556F723E" w14:textId="43D668F7" w:rsidR="006C3499" w:rsidRPr="00A54185" w:rsidRDefault="006C3499" w:rsidP="00CD4ED1">
      <w:pPr>
        <w:spacing w:after="0"/>
        <w:jc w:val="center"/>
        <w:rPr>
          <w:rFonts w:ascii="Century Gothic" w:eastAsia="Century Gothic" w:hAnsi="Century Gothic" w:cs="Century Gothic"/>
        </w:rPr>
      </w:pPr>
      <w:r w:rsidRPr="00A54185">
        <w:rPr>
          <w:rFonts w:ascii="Century Gothic" w:eastAsia="Century Gothic" w:hAnsi="Century Gothic" w:cs="Century Gothic"/>
        </w:rPr>
        <w:t xml:space="preserve">Характеристики насосних станцій у системі централізованого водопостачання </w:t>
      </w:r>
    </w:p>
    <w:tbl>
      <w:tblPr>
        <w:tblStyle w:val="1111"/>
        <w:tblW w:w="0" w:type="auto"/>
        <w:tblLook w:val="04A0" w:firstRow="1" w:lastRow="0" w:firstColumn="1" w:lastColumn="0" w:noHBand="0" w:noVBand="1"/>
      </w:tblPr>
      <w:tblGrid>
        <w:gridCol w:w="370"/>
        <w:gridCol w:w="3724"/>
        <w:gridCol w:w="1210"/>
        <w:gridCol w:w="1305"/>
        <w:gridCol w:w="910"/>
        <w:gridCol w:w="1043"/>
        <w:gridCol w:w="1075"/>
      </w:tblGrid>
      <w:tr w:rsidR="00D34C2B" w:rsidRPr="00A54185" w14:paraId="47D863F7" w14:textId="77777777" w:rsidTr="00D34C2B">
        <w:trPr>
          <w:cnfStyle w:val="100000000000" w:firstRow="1" w:lastRow="0" w:firstColumn="0" w:lastColumn="0" w:oddVBand="0" w:evenVBand="0" w:oddHBand="0" w:evenHBand="0" w:firstRowFirstColumn="0" w:firstRowLastColumn="0" w:lastRowFirstColumn="0" w:lastRowLastColumn="0"/>
          <w:trHeight w:val="20"/>
        </w:trPr>
        <w:tc>
          <w:tcPr>
            <w:tcW w:w="0" w:type="auto"/>
            <w:noWrap/>
            <w:vAlign w:val="center"/>
            <w:hideMark/>
          </w:tcPr>
          <w:p w14:paraId="0C4D78C6" w14:textId="77777777" w:rsidR="00D34C2B" w:rsidRPr="00A54185" w:rsidRDefault="00D34C2B" w:rsidP="00D34C2B">
            <w:pPr>
              <w:jc w:val="center"/>
              <w:rPr>
                <w:rFonts w:ascii="Century Gothic" w:hAnsi="Century Gothic"/>
                <w:color w:val="auto"/>
                <w:szCs w:val="16"/>
              </w:rPr>
            </w:pPr>
            <w:r w:rsidRPr="00A54185">
              <w:rPr>
                <w:rFonts w:ascii="Century Gothic" w:hAnsi="Century Gothic"/>
                <w:color w:val="auto"/>
                <w:szCs w:val="16"/>
              </w:rPr>
              <w:t>№</w:t>
            </w:r>
          </w:p>
        </w:tc>
        <w:tc>
          <w:tcPr>
            <w:tcW w:w="0" w:type="auto"/>
            <w:vAlign w:val="center"/>
            <w:hideMark/>
          </w:tcPr>
          <w:p w14:paraId="131EF0E4" w14:textId="77777777" w:rsidR="00D34C2B" w:rsidRPr="00A54185" w:rsidRDefault="00D34C2B" w:rsidP="00D34C2B">
            <w:pPr>
              <w:jc w:val="center"/>
              <w:rPr>
                <w:rFonts w:ascii="Century Gothic" w:hAnsi="Century Gothic"/>
                <w:color w:val="auto"/>
                <w:szCs w:val="16"/>
              </w:rPr>
            </w:pPr>
            <w:r w:rsidRPr="00A54185">
              <w:rPr>
                <w:rFonts w:ascii="Century Gothic" w:hAnsi="Century Gothic"/>
                <w:color w:val="auto"/>
                <w:szCs w:val="16"/>
              </w:rPr>
              <w:t>Назва насосної станції</w:t>
            </w:r>
          </w:p>
        </w:tc>
        <w:tc>
          <w:tcPr>
            <w:tcW w:w="0" w:type="auto"/>
            <w:vAlign w:val="center"/>
            <w:hideMark/>
          </w:tcPr>
          <w:p w14:paraId="250C0DB5" w14:textId="77777777" w:rsidR="00D34C2B" w:rsidRPr="00A54185" w:rsidRDefault="00D34C2B" w:rsidP="00D34C2B">
            <w:pPr>
              <w:jc w:val="center"/>
              <w:rPr>
                <w:rFonts w:ascii="Century Gothic" w:hAnsi="Century Gothic"/>
                <w:color w:val="auto"/>
                <w:szCs w:val="16"/>
              </w:rPr>
            </w:pPr>
            <w:r w:rsidRPr="00A54185">
              <w:rPr>
                <w:rFonts w:ascii="Century Gothic" w:hAnsi="Century Gothic"/>
                <w:color w:val="auto"/>
                <w:szCs w:val="16"/>
              </w:rPr>
              <w:t>Рік прийняття в експлуатацію</w:t>
            </w:r>
          </w:p>
        </w:tc>
        <w:tc>
          <w:tcPr>
            <w:tcW w:w="0" w:type="auto"/>
            <w:vAlign w:val="center"/>
            <w:hideMark/>
          </w:tcPr>
          <w:p w14:paraId="5A76990B" w14:textId="77777777" w:rsidR="00D34C2B" w:rsidRPr="00A54185" w:rsidRDefault="00D34C2B" w:rsidP="00D34C2B">
            <w:pPr>
              <w:jc w:val="center"/>
              <w:rPr>
                <w:rFonts w:ascii="Century Gothic" w:hAnsi="Century Gothic"/>
                <w:color w:val="auto"/>
                <w:szCs w:val="16"/>
              </w:rPr>
            </w:pPr>
            <w:r w:rsidRPr="00A54185">
              <w:rPr>
                <w:rFonts w:ascii="Century Gothic" w:hAnsi="Century Gothic"/>
                <w:color w:val="auto"/>
                <w:szCs w:val="16"/>
              </w:rPr>
              <w:t>Максимальна продуктивність насосної станції,</w:t>
            </w:r>
            <w:r w:rsidRPr="00A54185">
              <w:rPr>
                <w:rFonts w:ascii="Century Gothic" w:hAnsi="Century Gothic"/>
                <w:color w:val="auto"/>
                <w:szCs w:val="16"/>
              </w:rPr>
              <w:br/>
              <w:t>м³/год</w:t>
            </w:r>
          </w:p>
        </w:tc>
        <w:tc>
          <w:tcPr>
            <w:tcW w:w="0" w:type="auto"/>
            <w:vAlign w:val="center"/>
            <w:hideMark/>
          </w:tcPr>
          <w:p w14:paraId="12DA0EFE" w14:textId="77777777" w:rsidR="00D34C2B" w:rsidRPr="00A54185" w:rsidRDefault="00D34C2B" w:rsidP="00D34C2B">
            <w:pPr>
              <w:jc w:val="center"/>
              <w:rPr>
                <w:rFonts w:ascii="Century Gothic" w:hAnsi="Century Gothic"/>
                <w:color w:val="auto"/>
                <w:szCs w:val="16"/>
              </w:rPr>
            </w:pPr>
            <w:r w:rsidRPr="00A54185">
              <w:rPr>
                <w:rFonts w:ascii="Century Gothic" w:hAnsi="Century Gothic"/>
                <w:color w:val="auto"/>
                <w:szCs w:val="16"/>
              </w:rPr>
              <w:t>Кількість насосних агрегатів,</w:t>
            </w:r>
            <w:r w:rsidRPr="00A54185">
              <w:rPr>
                <w:rFonts w:ascii="Century Gothic" w:hAnsi="Century Gothic"/>
                <w:color w:val="auto"/>
                <w:szCs w:val="16"/>
              </w:rPr>
              <w:br/>
              <w:t>шт.</w:t>
            </w:r>
          </w:p>
        </w:tc>
        <w:tc>
          <w:tcPr>
            <w:tcW w:w="0" w:type="auto"/>
            <w:vAlign w:val="center"/>
            <w:hideMark/>
          </w:tcPr>
          <w:p w14:paraId="527DF180" w14:textId="77777777" w:rsidR="00D34C2B" w:rsidRPr="00A54185" w:rsidRDefault="00D34C2B" w:rsidP="00D34C2B">
            <w:pPr>
              <w:jc w:val="center"/>
              <w:rPr>
                <w:rFonts w:ascii="Century Gothic" w:hAnsi="Century Gothic"/>
                <w:color w:val="auto"/>
                <w:szCs w:val="16"/>
              </w:rPr>
            </w:pPr>
            <w:r w:rsidRPr="00A54185">
              <w:rPr>
                <w:rFonts w:ascii="Century Gothic" w:hAnsi="Century Gothic"/>
                <w:color w:val="auto"/>
                <w:szCs w:val="16"/>
              </w:rPr>
              <w:t xml:space="preserve">Загальна електрична потужність насосних агрегатів, </w:t>
            </w:r>
            <w:r w:rsidRPr="00A54185">
              <w:rPr>
                <w:rFonts w:ascii="Century Gothic" w:hAnsi="Century Gothic"/>
                <w:color w:val="auto"/>
                <w:szCs w:val="16"/>
              </w:rPr>
              <w:br/>
              <w:t>кВт</w:t>
            </w:r>
          </w:p>
        </w:tc>
        <w:tc>
          <w:tcPr>
            <w:tcW w:w="0" w:type="auto"/>
            <w:vAlign w:val="center"/>
            <w:hideMark/>
          </w:tcPr>
          <w:p w14:paraId="44A6A36D" w14:textId="77777777" w:rsidR="00D34C2B" w:rsidRPr="00A54185" w:rsidRDefault="00D34C2B" w:rsidP="00D34C2B">
            <w:pPr>
              <w:jc w:val="center"/>
              <w:rPr>
                <w:rFonts w:ascii="Century Gothic" w:hAnsi="Century Gothic"/>
                <w:color w:val="auto"/>
                <w:szCs w:val="16"/>
              </w:rPr>
            </w:pPr>
            <w:r w:rsidRPr="00A54185">
              <w:rPr>
                <w:rFonts w:ascii="Century Gothic" w:hAnsi="Century Gothic"/>
                <w:color w:val="auto"/>
                <w:szCs w:val="16"/>
              </w:rPr>
              <w:t>Річне споживання електричної енергії,</w:t>
            </w:r>
            <w:r w:rsidRPr="00A54185">
              <w:rPr>
                <w:rFonts w:ascii="Century Gothic" w:hAnsi="Century Gothic"/>
                <w:color w:val="auto"/>
                <w:szCs w:val="16"/>
              </w:rPr>
              <w:br/>
              <w:t xml:space="preserve">тис. </w:t>
            </w:r>
            <w:proofErr w:type="spellStart"/>
            <w:r w:rsidRPr="00A54185">
              <w:rPr>
                <w:rFonts w:ascii="Century Gothic" w:hAnsi="Century Gothic"/>
                <w:color w:val="auto"/>
                <w:szCs w:val="16"/>
              </w:rPr>
              <w:t>кВт·год</w:t>
            </w:r>
            <w:proofErr w:type="spellEnd"/>
          </w:p>
        </w:tc>
      </w:tr>
      <w:tr w:rsidR="00D34C2B" w:rsidRPr="00A54185" w14:paraId="3C881189" w14:textId="77777777" w:rsidTr="00D34C2B">
        <w:trPr>
          <w:trHeight w:val="20"/>
        </w:trPr>
        <w:tc>
          <w:tcPr>
            <w:tcW w:w="0" w:type="auto"/>
            <w:vAlign w:val="center"/>
            <w:hideMark/>
          </w:tcPr>
          <w:p w14:paraId="537FCCA0" w14:textId="75CBC47E" w:rsidR="00D34C2B" w:rsidRPr="00A54185" w:rsidRDefault="00D34C2B" w:rsidP="00D34C2B">
            <w:pPr>
              <w:jc w:val="center"/>
              <w:rPr>
                <w:rFonts w:ascii="Century Gothic" w:hAnsi="Century Gothic"/>
                <w:color w:val="auto"/>
                <w:szCs w:val="16"/>
              </w:rPr>
            </w:pPr>
          </w:p>
        </w:tc>
        <w:tc>
          <w:tcPr>
            <w:tcW w:w="0" w:type="auto"/>
            <w:noWrap/>
            <w:vAlign w:val="center"/>
            <w:hideMark/>
          </w:tcPr>
          <w:p w14:paraId="68DA046B" w14:textId="77777777" w:rsidR="00D34C2B" w:rsidRPr="00A54185" w:rsidRDefault="00D34C2B" w:rsidP="00D34C2B">
            <w:pPr>
              <w:rPr>
                <w:rFonts w:ascii="Century Gothic" w:hAnsi="Century Gothic"/>
                <w:color w:val="auto"/>
                <w:szCs w:val="16"/>
              </w:rPr>
            </w:pPr>
            <w:r w:rsidRPr="00A54185">
              <w:rPr>
                <w:rFonts w:ascii="Century Gothic" w:hAnsi="Century Gothic"/>
                <w:color w:val="auto"/>
                <w:szCs w:val="16"/>
              </w:rPr>
              <w:t>Насосні станції централізованого водопостачання</w:t>
            </w:r>
          </w:p>
        </w:tc>
        <w:tc>
          <w:tcPr>
            <w:tcW w:w="0" w:type="auto"/>
            <w:noWrap/>
            <w:vAlign w:val="center"/>
            <w:hideMark/>
          </w:tcPr>
          <w:p w14:paraId="0EE8651A" w14:textId="253DFFCD" w:rsidR="00D34C2B" w:rsidRPr="00A54185" w:rsidRDefault="00D34C2B" w:rsidP="00D34C2B">
            <w:pPr>
              <w:jc w:val="center"/>
              <w:rPr>
                <w:rFonts w:ascii="Century Gothic" w:hAnsi="Century Gothic"/>
                <w:color w:val="auto"/>
                <w:szCs w:val="16"/>
              </w:rPr>
            </w:pPr>
          </w:p>
        </w:tc>
        <w:tc>
          <w:tcPr>
            <w:tcW w:w="0" w:type="auto"/>
            <w:vAlign w:val="center"/>
            <w:hideMark/>
          </w:tcPr>
          <w:p w14:paraId="047B3CF6" w14:textId="568B0FD9" w:rsidR="00D34C2B" w:rsidRPr="00A54185" w:rsidRDefault="00D34C2B" w:rsidP="00D34C2B">
            <w:pPr>
              <w:jc w:val="center"/>
              <w:rPr>
                <w:rFonts w:ascii="Century Gothic" w:hAnsi="Century Gothic"/>
                <w:color w:val="auto"/>
                <w:szCs w:val="16"/>
              </w:rPr>
            </w:pPr>
          </w:p>
        </w:tc>
        <w:tc>
          <w:tcPr>
            <w:tcW w:w="0" w:type="auto"/>
            <w:vAlign w:val="center"/>
            <w:hideMark/>
          </w:tcPr>
          <w:p w14:paraId="06DE6AC9" w14:textId="2FEBD066" w:rsidR="00D34C2B" w:rsidRPr="00A54185" w:rsidRDefault="00D34C2B" w:rsidP="00D34C2B">
            <w:pPr>
              <w:jc w:val="center"/>
              <w:rPr>
                <w:rFonts w:ascii="Century Gothic" w:hAnsi="Century Gothic"/>
                <w:color w:val="auto"/>
                <w:szCs w:val="16"/>
              </w:rPr>
            </w:pPr>
          </w:p>
        </w:tc>
        <w:tc>
          <w:tcPr>
            <w:tcW w:w="0" w:type="auto"/>
            <w:noWrap/>
            <w:vAlign w:val="center"/>
            <w:hideMark/>
          </w:tcPr>
          <w:p w14:paraId="1DB34417" w14:textId="04A6A75C" w:rsidR="00D34C2B" w:rsidRPr="00A54185" w:rsidRDefault="00D34C2B" w:rsidP="00D34C2B">
            <w:pPr>
              <w:jc w:val="center"/>
              <w:rPr>
                <w:rFonts w:ascii="Century Gothic" w:hAnsi="Century Gothic"/>
                <w:color w:val="auto"/>
                <w:szCs w:val="16"/>
              </w:rPr>
            </w:pPr>
          </w:p>
        </w:tc>
        <w:tc>
          <w:tcPr>
            <w:tcW w:w="0" w:type="auto"/>
            <w:vAlign w:val="center"/>
            <w:hideMark/>
          </w:tcPr>
          <w:p w14:paraId="0147DA23" w14:textId="086F20C8" w:rsidR="00D34C2B" w:rsidRPr="00A54185" w:rsidRDefault="00D34C2B" w:rsidP="00D34C2B">
            <w:pPr>
              <w:jc w:val="center"/>
              <w:rPr>
                <w:rFonts w:ascii="Century Gothic" w:hAnsi="Century Gothic"/>
                <w:color w:val="auto"/>
                <w:szCs w:val="16"/>
              </w:rPr>
            </w:pPr>
          </w:p>
        </w:tc>
      </w:tr>
      <w:tr w:rsidR="00D34C2B" w:rsidRPr="00A54185" w14:paraId="1BD6E6DE" w14:textId="77777777" w:rsidTr="00D34C2B">
        <w:trPr>
          <w:trHeight w:val="20"/>
        </w:trPr>
        <w:tc>
          <w:tcPr>
            <w:tcW w:w="0" w:type="auto"/>
            <w:vAlign w:val="center"/>
            <w:hideMark/>
          </w:tcPr>
          <w:p w14:paraId="4B157DAD" w14:textId="77777777" w:rsidR="00D34C2B" w:rsidRPr="00A54185" w:rsidRDefault="00D34C2B" w:rsidP="00D34C2B">
            <w:pPr>
              <w:jc w:val="center"/>
              <w:rPr>
                <w:rFonts w:ascii="Century Gothic" w:hAnsi="Century Gothic"/>
                <w:color w:val="auto"/>
                <w:szCs w:val="16"/>
              </w:rPr>
            </w:pPr>
            <w:r w:rsidRPr="00A54185">
              <w:rPr>
                <w:rFonts w:ascii="Century Gothic" w:hAnsi="Century Gothic"/>
                <w:color w:val="auto"/>
                <w:szCs w:val="16"/>
              </w:rPr>
              <w:t>1</w:t>
            </w:r>
          </w:p>
        </w:tc>
        <w:tc>
          <w:tcPr>
            <w:tcW w:w="0" w:type="auto"/>
            <w:vAlign w:val="center"/>
            <w:hideMark/>
          </w:tcPr>
          <w:p w14:paraId="1283310A" w14:textId="46317F6B" w:rsidR="00D34C2B" w:rsidRPr="00A54185" w:rsidRDefault="00D34C2B" w:rsidP="00D34C2B">
            <w:pPr>
              <w:rPr>
                <w:rFonts w:ascii="Century Gothic" w:hAnsi="Century Gothic"/>
                <w:color w:val="auto"/>
                <w:szCs w:val="16"/>
              </w:rPr>
            </w:pPr>
            <w:r w:rsidRPr="00A54185">
              <w:rPr>
                <w:rFonts w:ascii="Century Gothic" w:hAnsi="Century Gothic"/>
                <w:color w:val="auto"/>
                <w:szCs w:val="16"/>
              </w:rPr>
              <w:t xml:space="preserve">Насосна станція ІІ-го підйому </w:t>
            </w:r>
            <w:proofErr w:type="spellStart"/>
            <w:r w:rsidRPr="00A54185">
              <w:rPr>
                <w:rFonts w:ascii="Century Gothic" w:hAnsi="Century Gothic"/>
                <w:color w:val="auto"/>
                <w:szCs w:val="16"/>
              </w:rPr>
              <w:t>Бендюзький</w:t>
            </w:r>
            <w:proofErr w:type="spellEnd"/>
            <w:r w:rsidRPr="00A54185">
              <w:rPr>
                <w:rFonts w:ascii="Century Gothic" w:hAnsi="Century Gothic"/>
                <w:color w:val="auto"/>
                <w:szCs w:val="16"/>
              </w:rPr>
              <w:t xml:space="preserve"> водозабір</w:t>
            </w:r>
          </w:p>
        </w:tc>
        <w:tc>
          <w:tcPr>
            <w:tcW w:w="0" w:type="auto"/>
            <w:noWrap/>
            <w:vAlign w:val="center"/>
            <w:hideMark/>
          </w:tcPr>
          <w:p w14:paraId="4DFD0248" w14:textId="77777777" w:rsidR="00D34C2B" w:rsidRPr="00A54185" w:rsidRDefault="00D34C2B" w:rsidP="00D34C2B">
            <w:pPr>
              <w:jc w:val="center"/>
              <w:rPr>
                <w:rFonts w:ascii="Century Gothic" w:hAnsi="Century Gothic"/>
                <w:color w:val="auto"/>
                <w:szCs w:val="16"/>
              </w:rPr>
            </w:pPr>
            <w:r w:rsidRPr="00A54185">
              <w:rPr>
                <w:rFonts w:ascii="Century Gothic" w:hAnsi="Century Gothic"/>
                <w:color w:val="auto"/>
                <w:szCs w:val="16"/>
              </w:rPr>
              <w:t>1963</w:t>
            </w:r>
          </w:p>
        </w:tc>
        <w:tc>
          <w:tcPr>
            <w:tcW w:w="0" w:type="auto"/>
            <w:vAlign w:val="center"/>
            <w:hideMark/>
          </w:tcPr>
          <w:p w14:paraId="7E4D6017" w14:textId="77777777" w:rsidR="00D34C2B" w:rsidRPr="00A54185" w:rsidRDefault="00D34C2B" w:rsidP="00D34C2B">
            <w:pPr>
              <w:jc w:val="center"/>
              <w:rPr>
                <w:rFonts w:ascii="Century Gothic" w:hAnsi="Century Gothic"/>
                <w:color w:val="auto"/>
                <w:szCs w:val="16"/>
              </w:rPr>
            </w:pPr>
            <w:r w:rsidRPr="00A54185">
              <w:rPr>
                <w:rFonts w:ascii="Century Gothic" w:hAnsi="Century Gothic"/>
                <w:color w:val="auto"/>
                <w:szCs w:val="16"/>
              </w:rPr>
              <w:t>417</w:t>
            </w:r>
          </w:p>
        </w:tc>
        <w:tc>
          <w:tcPr>
            <w:tcW w:w="0" w:type="auto"/>
            <w:vAlign w:val="center"/>
            <w:hideMark/>
          </w:tcPr>
          <w:p w14:paraId="796C4DAF" w14:textId="77777777" w:rsidR="00D34C2B" w:rsidRPr="00A54185" w:rsidRDefault="00D34C2B" w:rsidP="00D34C2B">
            <w:pPr>
              <w:jc w:val="center"/>
              <w:rPr>
                <w:rFonts w:ascii="Century Gothic" w:hAnsi="Century Gothic"/>
                <w:color w:val="auto"/>
                <w:szCs w:val="16"/>
              </w:rPr>
            </w:pPr>
            <w:r w:rsidRPr="00A54185">
              <w:rPr>
                <w:rFonts w:ascii="Century Gothic" w:hAnsi="Century Gothic"/>
                <w:color w:val="auto"/>
                <w:szCs w:val="16"/>
              </w:rPr>
              <w:t>8</w:t>
            </w:r>
          </w:p>
        </w:tc>
        <w:tc>
          <w:tcPr>
            <w:tcW w:w="0" w:type="auto"/>
            <w:vAlign w:val="center"/>
            <w:hideMark/>
          </w:tcPr>
          <w:p w14:paraId="4AED322D" w14:textId="77777777" w:rsidR="00D34C2B" w:rsidRPr="00A54185" w:rsidRDefault="00D34C2B" w:rsidP="00D34C2B">
            <w:pPr>
              <w:jc w:val="center"/>
              <w:rPr>
                <w:rFonts w:ascii="Century Gothic" w:hAnsi="Century Gothic"/>
                <w:color w:val="auto"/>
                <w:szCs w:val="16"/>
              </w:rPr>
            </w:pPr>
            <w:r w:rsidRPr="00A54185">
              <w:rPr>
                <w:rFonts w:ascii="Century Gothic" w:hAnsi="Century Gothic"/>
                <w:color w:val="auto"/>
                <w:szCs w:val="16"/>
              </w:rPr>
              <w:t>372</w:t>
            </w:r>
          </w:p>
        </w:tc>
        <w:tc>
          <w:tcPr>
            <w:tcW w:w="0" w:type="auto"/>
            <w:vAlign w:val="center"/>
            <w:hideMark/>
          </w:tcPr>
          <w:p w14:paraId="08AACF14" w14:textId="77777777" w:rsidR="00D34C2B" w:rsidRPr="00A54185" w:rsidRDefault="00D34C2B" w:rsidP="00D34C2B">
            <w:pPr>
              <w:jc w:val="center"/>
              <w:rPr>
                <w:rFonts w:ascii="Century Gothic" w:hAnsi="Century Gothic"/>
                <w:color w:val="auto"/>
                <w:szCs w:val="16"/>
              </w:rPr>
            </w:pPr>
            <w:r w:rsidRPr="00A54185">
              <w:rPr>
                <w:rFonts w:ascii="Century Gothic" w:hAnsi="Century Gothic"/>
                <w:color w:val="auto"/>
                <w:szCs w:val="16"/>
              </w:rPr>
              <w:t>437,6</w:t>
            </w:r>
          </w:p>
        </w:tc>
      </w:tr>
      <w:tr w:rsidR="00D34C2B" w:rsidRPr="00A54185" w14:paraId="1729DF41" w14:textId="77777777" w:rsidTr="00D34C2B">
        <w:trPr>
          <w:trHeight w:val="20"/>
        </w:trPr>
        <w:tc>
          <w:tcPr>
            <w:tcW w:w="0" w:type="auto"/>
            <w:vAlign w:val="center"/>
            <w:hideMark/>
          </w:tcPr>
          <w:p w14:paraId="1E6399C2" w14:textId="77777777" w:rsidR="00D34C2B" w:rsidRPr="00A54185" w:rsidRDefault="00D34C2B" w:rsidP="00D34C2B">
            <w:pPr>
              <w:jc w:val="center"/>
              <w:rPr>
                <w:rFonts w:ascii="Century Gothic" w:hAnsi="Century Gothic"/>
                <w:color w:val="auto"/>
                <w:szCs w:val="16"/>
              </w:rPr>
            </w:pPr>
            <w:r w:rsidRPr="00A54185">
              <w:rPr>
                <w:rFonts w:ascii="Century Gothic" w:hAnsi="Century Gothic"/>
                <w:color w:val="auto"/>
                <w:szCs w:val="16"/>
              </w:rPr>
              <w:t>2</w:t>
            </w:r>
          </w:p>
        </w:tc>
        <w:tc>
          <w:tcPr>
            <w:tcW w:w="0" w:type="auto"/>
            <w:vAlign w:val="center"/>
            <w:hideMark/>
          </w:tcPr>
          <w:p w14:paraId="6E0E6969" w14:textId="73F1F8D2" w:rsidR="00D34C2B" w:rsidRPr="00A54185" w:rsidRDefault="00D34C2B" w:rsidP="00D34C2B">
            <w:pPr>
              <w:rPr>
                <w:rFonts w:ascii="Century Gothic" w:hAnsi="Century Gothic"/>
                <w:color w:val="auto"/>
                <w:szCs w:val="16"/>
              </w:rPr>
            </w:pPr>
            <w:r w:rsidRPr="00A54185">
              <w:rPr>
                <w:rFonts w:ascii="Century Gothic" w:hAnsi="Century Gothic"/>
                <w:color w:val="auto"/>
                <w:szCs w:val="16"/>
              </w:rPr>
              <w:t xml:space="preserve">Насосна станція ІІ-го підйому </w:t>
            </w:r>
            <w:proofErr w:type="spellStart"/>
            <w:r w:rsidRPr="00A54185">
              <w:rPr>
                <w:rFonts w:ascii="Century Gothic" w:hAnsi="Century Gothic"/>
                <w:color w:val="auto"/>
                <w:szCs w:val="16"/>
              </w:rPr>
              <w:t>Правдинський</w:t>
            </w:r>
            <w:proofErr w:type="spellEnd"/>
            <w:r w:rsidRPr="00A54185">
              <w:rPr>
                <w:rFonts w:ascii="Century Gothic" w:hAnsi="Century Gothic"/>
                <w:color w:val="auto"/>
                <w:szCs w:val="16"/>
              </w:rPr>
              <w:t xml:space="preserve"> водозабір</w:t>
            </w:r>
          </w:p>
        </w:tc>
        <w:tc>
          <w:tcPr>
            <w:tcW w:w="0" w:type="auto"/>
            <w:noWrap/>
            <w:vAlign w:val="center"/>
            <w:hideMark/>
          </w:tcPr>
          <w:p w14:paraId="39EEDB5A" w14:textId="77777777" w:rsidR="00D34C2B" w:rsidRPr="00A54185" w:rsidRDefault="00D34C2B" w:rsidP="00D34C2B">
            <w:pPr>
              <w:jc w:val="center"/>
              <w:rPr>
                <w:rFonts w:ascii="Century Gothic" w:hAnsi="Century Gothic"/>
                <w:color w:val="auto"/>
                <w:szCs w:val="16"/>
              </w:rPr>
            </w:pPr>
            <w:r w:rsidRPr="00A54185">
              <w:rPr>
                <w:rFonts w:ascii="Century Gothic" w:hAnsi="Century Gothic"/>
                <w:color w:val="auto"/>
                <w:szCs w:val="16"/>
              </w:rPr>
              <w:t>1970</w:t>
            </w:r>
          </w:p>
        </w:tc>
        <w:tc>
          <w:tcPr>
            <w:tcW w:w="0" w:type="auto"/>
            <w:vAlign w:val="center"/>
            <w:hideMark/>
          </w:tcPr>
          <w:p w14:paraId="1B61EF6D" w14:textId="77777777" w:rsidR="00D34C2B" w:rsidRPr="00A54185" w:rsidRDefault="00D34C2B" w:rsidP="00D34C2B">
            <w:pPr>
              <w:jc w:val="center"/>
              <w:rPr>
                <w:rFonts w:ascii="Century Gothic" w:hAnsi="Century Gothic"/>
                <w:color w:val="auto"/>
                <w:szCs w:val="16"/>
              </w:rPr>
            </w:pPr>
            <w:r w:rsidRPr="00A54185">
              <w:rPr>
                <w:rFonts w:ascii="Century Gothic" w:hAnsi="Century Gothic"/>
                <w:color w:val="auto"/>
                <w:szCs w:val="16"/>
              </w:rPr>
              <w:t>450</w:t>
            </w:r>
          </w:p>
        </w:tc>
        <w:tc>
          <w:tcPr>
            <w:tcW w:w="0" w:type="auto"/>
            <w:vAlign w:val="center"/>
            <w:hideMark/>
          </w:tcPr>
          <w:p w14:paraId="172AF960" w14:textId="77777777" w:rsidR="00D34C2B" w:rsidRPr="00A54185" w:rsidRDefault="00D34C2B" w:rsidP="00D34C2B">
            <w:pPr>
              <w:jc w:val="center"/>
              <w:rPr>
                <w:rFonts w:ascii="Century Gothic" w:hAnsi="Century Gothic"/>
                <w:color w:val="auto"/>
                <w:szCs w:val="16"/>
              </w:rPr>
            </w:pPr>
            <w:r w:rsidRPr="00A54185">
              <w:rPr>
                <w:rFonts w:ascii="Century Gothic" w:hAnsi="Century Gothic"/>
                <w:color w:val="auto"/>
                <w:szCs w:val="16"/>
              </w:rPr>
              <w:t>7</w:t>
            </w:r>
          </w:p>
        </w:tc>
        <w:tc>
          <w:tcPr>
            <w:tcW w:w="0" w:type="auto"/>
            <w:vAlign w:val="center"/>
            <w:hideMark/>
          </w:tcPr>
          <w:p w14:paraId="66AD8401" w14:textId="77777777" w:rsidR="00D34C2B" w:rsidRPr="00A54185" w:rsidRDefault="00D34C2B" w:rsidP="00D34C2B">
            <w:pPr>
              <w:jc w:val="center"/>
              <w:rPr>
                <w:rFonts w:ascii="Century Gothic" w:hAnsi="Century Gothic"/>
                <w:color w:val="auto"/>
                <w:szCs w:val="16"/>
              </w:rPr>
            </w:pPr>
            <w:r w:rsidRPr="00A54185">
              <w:rPr>
                <w:rFonts w:ascii="Century Gothic" w:hAnsi="Century Gothic"/>
                <w:color w:val="auto"/>
                <w:szCs w:val="16"/>
              </w:rPr>
              <w:t>171</w:t>
            </w:r>
          </w:p>
        </w:tc>
        <w:tc>
          <w:tcPr>
            <w:tcW w:w="0" w:type="auto"/>
            <w:vAlign w:val="center"/>
            <w:hideMark/>
          </w:tcPr>
          <w:p w14:paraId="29AE1A0B" w14:textId="77777777" w:rsidR="00D34C2B" w:rsidRPr="00A54185" w:rsidRDefault="00D34C2B" w:rsidP="00D34C2B">
            <w:pPr>
              <w:jc w:val="center"/>
              <w:rPr>
                <w:rFonts w:ascii="Century Gothic" w:hAnsi="Century Gothic"/>
                <w:color w:val="auto"/>
                <w:szCs w:val="16"/>
              </w:rPr>
            </w:pPr>
            <w:r w:rsidRPr="00A54185">
              <w:rPr>
                <w:rFonts w:ascii="Century Gothic" w:hAnsi="Century Gothic"/>
                <w:color w:val="auto"/>
                <w:szCs w:val="16"/>
              </w:rPr>
              <w:t>572</w:t>
            </w:r>
          </w:p>
        </w:tc>
      </w:tr>
      <w:tr w:rsidR="00D34C2B" w:rsidRPr="00A54185" w14:paraId="46DFCE26" w14:textId="77777777" w:rsidTr="00D34C2B">
        <w:trPr>
          <w:trHeight w:val="20"/>
        </w:trPr>
        <w:tc>
          <w:tcPr>
            <w:tcW w:w="0" w:type="auto"/>
            <w:vAlign w:val="center"/>
            <w:hideMark/>
          </w:tcPr>
          <w:p w14:paraId="3C66907D" w14:textId="77777777" w:rsidR="00D34C2B" w:rsidRPr="00A54185" w:rsidRDefault="00D34C2B" w:rsidP="00D34C2B">
            <w:pPr>
              <w:jc w:val="center"/>
              <w:rPr>
                <w:rFonts w:ascii="Century Gothic" w:hAnsi="Century Gothic"/>
                <w:color w:val="auto"/>
                <w:szCs w:val="16"/>
              </w:rPr>
            </w:pPr>
            <w:r w:rsidRPr="00A54185">
              <w:rPr>
                <w:rFonts w:ascii="Century Gothic" w:hAnsi="Century Gothic"/>
                <w:color w:val="auto"/>
                <w:szCs w:val="16"/>
              </w:rPr>
              <w:t>3</w:t>
            </w:r>
          </w:p>
        </w:tc>
        <w:tc>
          <w:tcPr>
            <w:tcW w:w="0" w:type="auto"/>
            <w:vAlign w:val="center"/>
            <w:hideMark/>
          </w:tcPr>
          <w:p w14:paraId="45C1D703" w14:textId="5C0862D8" w:rsidR="00D34C2B" w:rsidRPr="00A54185" w:rsidRDefault="00D34C2B" w:rsidP="00D34C2B">
            <w:pPr>
              <w:rPr>
                <w:rFonts w:ascii="Century Gothic" w:hAnsi="Century Gothic"/>
                <w:color w:val="auto"/>
                <w:szCs w:val="16"/>
              </w:rPr>
            </w:pPr>
            <w:r w:rsidRPr="00A54185">
              <w:rPr>
                <w:rFonts w:ascii="Century Gothic" w:hAnsi="Century Gothic"/>
                <w:color w:val="auto"/>
                <w:szCs w:val="16"/>
              </w:rPr>
              <w:t xml:space="preserve">Насосна станція ІІ-го підйому  </w:t>
            </w:r>
            <w:proofErr w:type="spellStart"/>
            <w:r w:rsidRPr="00A54185">
              <w:rPr>
                <w:rFonts w:ascii="Century Gothic" w:hAnsi="Century Gothic"/>
                <w:color w:val="auto"/>
                <w:szCs w:val="16"/>
              </w:rPr>
              <w:t>Межирічанський</w:t>
            </w:r>
            <w:proofErr w:type="spellEnd"/>
            <w:r w:rsidRPr="00A54185">
              <w:rPr>
                <w:rFonts w:ascii="Century Gothic" w:hAnsi="Century Gothic"/>
                <w:color w:val="auto"/>
                <w:szCs w:val="16"/>
              </w:rPr>
              <w:t xml:space="preserve"> водозабір</w:t>
            </w:r>
          </w:p>
        </w:tc>
        <w:tc>
          <w:tcPr>
            <w:tcW w:w="0" w:type="auto"/>
            <w:noWrap/>
            <w:vAlign w:val="center"/>
            <w:hideMark/>
          </w:tcPr>
          <w:p w14:paraId="3862727F" w14:textId="77777777" w:rsidR="00D34C2B" w:rsidRPr="00A54185" w:rsidRDefault="00D34C2B" w:rsidP="00D34C2B">
            <w:pPr>
              <w:jc w:val="center"/>
              <w:rPr>
                <w:rFonts w:ascii="Century Gothic" w:hAnsi="Century Gothic"/>
                <w:color w:val="auto"/>
                <w:szCs w:val="16"/>
              </w:rPr>
            </w:pPr>
            <w:r w:rsidRPr="00A54185">
              <w:rPr>
                <w:rFonts w:ascii="Century Gothic" w:hAnsi="Century Gothic"/>
                <w:color w:val="auto"/>
                <w:szCs w:val="16"/>
              </w:rPr>
              <w:t>1991</w:t>
            </w:r>
          </w:p>
        </w:tc>
        <w:tc>
          <w:tcPr>
            <w:tcW w:w="0" w:type="auto"/>
            <w:vAlign w:val="center"/>
            <w:hideMark/>
          </w:tcPr>
          <w:p w14:paraId="33CF34E6" w14:textId="77777777" w:rsidR="00D34C2B" w:rsidRPr="00A54185" w:rsidRDefault="00D34C2B" w:rsidP="00D34C2B">
            <w:pPr>
              <w:jc w:val="center"/>
              <w:rPr>
                <w:rFonts w:ascii="Century Gothic" w:hAnsi="Century Gothic"/>
                <w:color w:val="auto"/>
                <w:szCs w:val="16"/>
              </w:rPr>
            </w:pPr>
            <w:r w:rsidRPr="00A54185">
              <w:rPr>
                <w:rFonts w:ascii="Century Gothic" w:hAnsi="Century Gothic"/>
                <w:color w:val="auto"/>
                <w:szCs w:val="16"/>
              </w:rPr>
              <w:t>282</w:t>
            </w:r>
          </w:p>
        </w:tc>
        <w:tc>
          <w:tcPr>
            <w:tcW w:w="0" w:type="auto"/>
            <w:vAlign w:val="center"/>
            <w:hideMark/>
          </w:tcPr>
          <w:p w14:paraId="2F2D2F53" w14:textId="77777777" w:rsidR="00D34C2B" w:rsidRPr="00A54185" w:rsidRDefault="00D34C2B" w:rsidP="00D34C2B">
            <w:pPr>
              <w:jc w:val="center"/>
              <w:rPr>
                <w:rFonts w:ascii="Century Gothic" w:hAnsi="Century Gothic"/>
                <w:color w:val="auto"/>
                <w:szCs w:val="16"/>
              </w:rPr>
            </w:pPr>
            <w:r w:rsidRPr="00A54185">
              <w:rPr>
                <w:rFonts w:ascii="Century Gothic" w:hAnsi="Century Gothic"/>
                <w:color w:val="auto"/>
                <w:szCs w:val="16"/>
              </w:rPr>
              <w:t>4</w:t>
            </w:r>
          </w:p>
        </w:tc>
        <w:tc>
          <w:tcPr>
            <w:tcW w:w="0" w:type="auto"/>
            <w:vAlign w:val="center"/>
            <w:hideMark/>
          </w:tcPr>
          <w:p w14:paraId="737D5FD6" w14:textId="77777777" w:rsidR="00D34C2B" w:rsidRPr="00A54185" w:rsidRDefault="00D34C2B" w:rsidP="00D34C2B">
            <w:pPr>
              <w:jc w:val="center"/>
              <w:rPr>
                <w:rFonts w:ascii="Century Gothic" w:hAnsi="Century Gothic"/>
                <w:color w:val="auto"/>
                <w:szCs w:val="16"/>
              </w:rPr>
            </w:pPr>
            <w:r w:rsidRPr="00A54185">
              <w:rPr>
                <w:rFonts w:ascii="Century Gothic" w:hAnsi="Century Gothic"/>
                <w:color w:val="auto"/>
                <w:szCs w:val="16"/>
              </w:rPr>
              <w:t>330</w:t>
            </w:r>
          </w:p>
        </w:tc>
        <w:tc>
          <w:tcPr>
            <w:tcW w:w="0" w:type="auto"/>
            <w:vAlign w:val="center"/>
            <w:hideMark/>
          </w:tcPr>
          <w:p w14:paraId="2BD28908" w14:textId="77777777" w:rsidR="00D34C2B" w:rsidRPr="00A54185" w:rsidRDefault="00D34C2B" w:rsidP="00D34C2B">
            <w:pPr>
              <w:jc w:val="center"/>
              <w:rPr>
                <w:rFonts w:ascii="Century Gothic" w:hAnsi="Century Gothic"/>
                <w:color w:val="auto"/>
                <w:szCs w:val="16"/>
              </w:rPr>
            </w:pPr>
            <w:r w:rsidRPr="00A54185">
              <w:rPr>
                <w:rFonts w:ascii="Century Gothic" w:hAnsi="Century Gothic"/>
                <w:color w:val="auto"/>
                <w:szCs w:val="16"/>
              </w:rPr>
              <w:t>289,5</w:t>
            </w:r>
          </w:p>
        </w:tc>
      </w:tr>
      <w:tr w:rsidR="00D34C2B" w:rsidRPr="00A54185" w14:paraId="54C2BF40" w14:textId="77777777" w:rsidTr="00D34C2B">
        <w:trPr>
          <w:trHeight w:val="20"/>
        </w:trPr>
        <w:tc>
          <w:tcPr>
            <w:tcW w:w="0" w:type="auto"/>
            <w:vAlign w:val="center"/>
            <w:hideMark/>
          </w:tcPr>
          <w:p w14:paraId="12F46445" w14:textId="77777777" w:rsidR="00D34C2B" w:rsidRPr="00A54185" w:rsidRDefault="00D34C2B" w:rsidP="00D34C2B">
            <w:pPr>
              <w:jc w:val="center"/>
              <w:rPr>
                <w:rFonts w:ascii="Century Gothic" w:hAnsi="Century Gothic"/>
                <w:color w:val="auto"/>
                <w:szCs w:val="16"/>
              </w:rPr>
            </w:pPr>
            <w:r w:rsidRPr="00A54185">
              <w:rPr>
                <w:rFonts w:ascii="Century Gothic" w:hAnsi="Century Gothic"/>
                <w:color w:val="auto"/>
                <w:szCs w:val="16"/>
              </w:rPr>
              <w:t>4</w:t>
            </w:r>
          </w:p>
        </w:tc>
        <w:tc>
          <w:tcPr>
            <w:tcW w:w="0" w:type="auto"/>
            <w:vAlign w:val="center"/>
            <w:hideMark/>
          </w:tcPr>
          <w:p w14:paraId="44B76416" w14:textId="77777777" w:rsidR="00D34C2B" w:rsidRPr="00A54185" w:rsidRDefault="00D34C2B" w:rsidP="00D34C2B">
            <w:pPr>
              <w:rPr>
                <w:rFonts w:ascii="Century Gothic" w:hAnsi="Century Gothic"/>
                <w:color w:val="auto"/>
                <w:szCs w:val="16"/>
              </w:rPr>
            </w:pPr>
            <w:r w:rsidRPr="00A54185">
              <w:rPr>
                <w:rFonts w:ascii="Century Gothic" w:hAnsi="Century Gothic"/>
                <w:color w:val="auto"/>
                <w:szCs w:val="16"/>
              </w:rPr>
              <w:t xml:space="preserve">Насосна станція ІІ-го підйому  </w:t>
            </w:r>
            <w:proofErr w:type="spellStart"/>
            <w:r w:rsidRPr="00A54185">
              <w:rPr>
                <w:rFonts w:ascii="Century Gothic" w:hAnsi="Century Gothic"/>
                <w:color w:val="auto"/>
                <w:szCs w:val="16"/>
              </w:rPr>
              <w:t>Соснівський</w:t>
            </w:r>
            <w:proofErr w:type="spellEnd"/>
            <w:r w:rsidRPr="00A54185">
              <w:rPr>
                <w:rFonts w:ascii="Century Gothic" w:hAnsi="Century Gothic"/>
                <w:color w:val="auto"/>
                <w:szCs w:val="16"/>
              </w:rPr>
              <w:t xml:space="preserve"> водозабір</w:t>
            </w:r>
          </w:p>
        </w:tc>
        <w:tc>
          <w:tcPr>
            <w:tcW w:w="0" w:type="auto"/>
            <w:noWrap/>
            <w:vAlign w:val="center"/>
            <w:hideMark/>
          </w:tcPr>
          <w:p w14:paraId="4A878299" w14:textId="77777777" w:rsidR="00D34C2B" w:rsidRPr="00A54185" w:rsidRDefault="00D34C2B" w:rsidP="00D34C2B">
            <w:pPr>
              <w:jc w:val="center"/>
              <w:rPr>
                <w:rFonts w:ascii="Century Gothic" w:hAnsi="Century Gothic"/>
                <w:color w:val="auto"/>
                <w:szCs w:val="16"/>
              </w:rPr>
            </w:pPr>
            <w:r w:rsidRPr="00A54185">
              <w:rPr>
                <w:rFonts w:ascii="Century Gothic" w:hAnsi="Century Gothic"/>
                <w:color w:val="auto"/>
                <w:szCs w:val="16"/>
              </w:rPr>
              <w:t>1986</w:t>
            </w:r>
          </w:p>
        </w:tc>
        <w:tc>
          <w:tcPr>
            <w:tcW w:w="0" w:type="auto"/>
            <w:vAlign w:val="center"/>
            <w:hideMark/>
          </w:tcPr>
          <w:p w14:paraId="4BAA02EB" w14:textId="77777777" w:rsidR="00D34C2B" w:rsidRPr="00A54185" w:rsidRDefault="00D34C2B" w:rsidP="00D34C2B">
            <w:pPr>
              <w:jc w:val="center"/>
              <w:rPr>
                <w:rFonts w:ascii="Century Gothic" w:hAnsi="Century Gothic"/>
                <w:color w:val="auto"/>
                <w:szCs w:val="16"/>
              </w:rPr>
            </w:pPr>
            <w:r w:rsidRPr="00A54185">
              <w:rPr>
                <w:rFonts w:ascii="Century Gothic" w:hAnsi="Century Gothic"/>
                <w:color w:val="auto"/>
                <w:szCs w:val="16"/>
              </w:rPr>
              <w:t>171</w:t>
            </w:r>
          </w:p>
        </w:tc>
        <w:tc>
          <w:tcPr>
            <w:tcW w:w="0" w:type="auto"/>
            <w:vAlign w:val="center"/>
            <w:hideMark/>
          </w:tcPr>
          <w:p w14:paraId="543EDB52" w14:textId="77777777" w:rsidR="00D34C2B" w:rsidRPr="00A54185" w:rsidRDefault="00D34C2B" w:rsidP="00D34C2B">
            <w:pPr>
              <w:jc w:val="center"/>
              <w:rPr>
                <w:rFonts w:ascii="Century Gothic" w:hAnsi="Century Gothic"/>
                <w:color w:val="auto"/>
                <w:szCs w:val="16"/>
              </w:rPr>
            </w:pPr>
            <w:r w:rsidRPr="00A54185">
              <w:rPr>
                <w:rFonts w:ascii="Century Gothic" w:hAnsi="Century Gothic"/>
                <w:color w:val="auto"/>
                <w:szCs w:val="16"/>
              </w:rPr>
              <w:t>5</w:t>
            </w:r>
          </w:p>
        </w:tc>
        <w:tc>
          <w:tcPr>
            <w:tcW w:w="0" w:type="auto"/>
            <w:vAlign w:val="center"/>
            <w:hideMark/>
          </w:tcPr>
          <w:p w14:paraId="0A70AC7D" w14:textId="77777777" w:rsidR="00D34C2B" w:rsidRPr="00A54185" w:rsidRDefault="00D34C2B" w:rsidP="00D34C2B">
            <w:pPr>
              <w:jc w:val="center"/>
              <w:rPr>
                <w:rFonts w:ascii="Century Gothic" w:hAnsi="Century Gothic"/>
                <w:color w:val="auto"/>
                <w:szCs w:val="16"/>
              </w:rPr>
            </w:pPr>
            <w:r w:rsidRPr="00A54185">
              <w:rPr>
                <w:rFonts w:ascii="Century Gothic" w:hAnsi="Century Gothic"/>
                <w:color w:val="auto"/>
                <w:szCs w:val="16"/>
              </w:rPr>
              <w:t>159</w:t>
            </w:r>
          </w:p>
        </w:tc>
        <w:tc>
          <w:tcPr>
            <w:tcW w:w="0" w:type="auto"/>
            <w:vAlign w:val="center"/>
            <w:hideMark/>
          </w:tcPr>
          <w:p w14:paraId="1F95E6C4" w14:textId="77777777" w:rsidR="00D34C2B" w:rsidRPr="00A54185" w:rsidRDefault="00D34C2B" w:rsidP="00D34C2B">
            <w:pPr>
              <w:jc w:val="center"/>
              <w:rPr>
                <w:rFonts w:ascii="Century Gothic" w:hAnsi="Century Gothic"/>
                <w:color w:val="auto"/>
                <w:szCs w:val="16"/>
              </w:rPr>
            </w:pPr>
            <w:r w:rsidRPr="00A54185">
              <w:rPr>
                <w:rFonts w:ascii="Century Gothic" w:hAnsi="Century Gothic"/>
                <w:color w:val="auto"/>
                <w:szCs w:val="16"/>
              </w:rPr>
              <w:t>104,2</w:t>
            </w:r>
          </w:p>
        </w:tc>
      </w:tr>
    </w:tbl>
    <w:p w14:paraId="210B68FC" w14:textId="088CF291" w:rsidR="006C3499" w:rsidRPr="00A54185" w:rsidRDefault="006C3499" w:rsidP="00CD4ED1">
      <w:pPr>
        <w:spacing w:before="160" w:after="160"/>
        <w:jc w:val="both"/>
        <w:rPr>
          <w:rFonts w:ascii="Century Gothic" w:eastAsia="Century Gothic" w:hAnsi="Century Gothic" w:cs="Century Gothic"/>
        </w:rPr>
      </w:pPr>
      <w:r w:rsidRPr="00A54185">
        <w:rPr>
          <w:rFonts w:ascii="Century Gothic" w:eastAsia="Century Gothic" w:hAnsi="Century Gothic" w:cs="Century Gothic"/>
        </w:rPr>
        <w:t>Характеристики свердловин у системі централізованого водопостачання наведено у таблиці 2.</w:t>
      </w:r>
      <w:r w:rsidR="009D50D0">
        <w:rPr>
          <w:rFonts w:ascii="Century Gothic" w:eastAsia="Century Gothic" w:hAnsi="Century Gothic" w:cs="Century Gothic"/>
        </w:rPr>
        <w:t>19</w:t>
      </w:r>
      <w:r w:rsidRPr="00A54185">
        <w:rPr>
          <w:rFonts w:ascii="Century Gothic" w:eastAsia="Century Gothic" w:hAnsi="Century Gothic" w:cs="Century Gothic"/>
        </w:rPr>
        <w:t xml:space="preserve">. </w:t>
      </w:r>
    </w:p>
    <w:p w14:paraId="4DC74DEF" w14:textId="2362BB28" w:rsidR="006C3499" w:rsidRPr="00A54185" w:rsidRDefault="006C3499" w:rsidP="00CD4ED1">
      <w:pPr>
        <w:spacing w:after="0"/>
        <w:jc w:val="right"/>
        <w:rPr>
          <w:rFonts w:ascii="Century Gothic" w:eastAsia="Century Gothic" w:hAnsi="Century Gothic" w:cs="Century Gothic"/>
        </w:rPr>
      </w:pPr>
      <w:r w:rsidRPr="00A54185">
        <w:rPr>
          <w:rFonts w:ascii="Century Gothic" w:eastAsia="Century Gothic" w:hAnsi="Century Gothic" w:cs="Century Gothic"/>
        </w:rPr>
        <w:t>Таблиця 2.</w:t>
      </w:r>
      <w:r w:rsidR="009D50D0">
        <w:rPr>
          <w:rFonts w:ascii="Century Gothic" w:eastAsia="Century Gothic" w:hAnsi="Century Gothic" w:cs="Century Gothic"/>
        </w:rPr>
        <w:t>19</w:t>
      </w:r>
    </w:p>
    <w:p w14:paraId="7205A11D" w14:textId="77777777" w:rsidR="006C3499" w:rsidRPr="00A54185" w:rsidRDefault="006C3499" w:rsidP="00CD4ED1">
      <w:pPr>
        <w:spacing w:after="0"/>
        <w:jc w:val="center"/>
        <w:rPr>
          <w:rFonts w:ascii="Century Gothic" w:eastAsia="Century Gothic" w:hAnsi="Century Gothic" w:cs="Century Gothic"/>
        </w:rPr>
      </w:pPr>
      <w:r w:rsidRPr="00A54185">
        <w:rPr>
          <w:rFonts w:ascii="Century Gothic" w:eastAsia="Century Gothic" w:hAnsi="Century Gothic" w:cs="Century Gothic"/>
        </w:rPr>
        <w:t>Характеристики свердловин у системі централізованого водопостачання</w:t>
      </w:r>
    </w:p>
    <w:tbl>
      <w:tblPr>
        <w:tblStyle w:val="12"/>
        <w:tblW w:w="0" w:type="auto"/>
        <w:tblInd w:w="10" w:type="dxa"/>
        <w:tblLook w:val="04A0" w:firstRow="1" w:lastRow="0" w:firstColumn="1" w:lastColumn="0" w:noHBand="0" w:noVBand="1"/>
      </w:tblPr>
      <w:tblGrid>
        <w:gridCol w:w="363"/>
        <w:gridCol w:w="3936"/>
        <w:gridCol w:w="1169"/>
        <w:gridCol w:w="1229"/>
        <w:gridCol w:w="881"/>
        <w:gridCol w:w="1009"/>
        <w:gridCol w:w="1040"/>
      </w:tblGrid>
      <w:tr w:rsidR="0045788A" w:rsidRPr="00A54185" w14:paraId="25719D37" w14:textId="77777777" w:rsidTr="0045788A">
        <w:trPr>
          <w:cnfStyle w:val="100000000000" w:firstRow="1" w:lastRow="0" w:firstColumn="0" w:lastColumn="0" w:oddVBand="0" w:evenVBand="0" w:oddHBand="0" w:evenHBand="0" w:firstRowFirstColumn="0" w:firstRowLastColumn="0" w:lastRowFirstColumn="0" w:lastRowLastColumn="0"/>
          <w:trHeight w:val="20"/>
        </w:trPr>
        <w:tc>
          <w:tcPr>
            <w:tcW w:w="0" w:type="auto"/>
            <w:noWrap/>
            <w:vAlign w:val="center"/>
            <w:hideMark/>
          </w:tcPr>
          <w:p w14:paraId="5D02C6D3" w14:textId="77777777" w:rsidR="00AC0119" w:rsidRPr="00A54185" w:rsidRDefault="00AC0119" w:rsidP="0045788A">
            <w:pPr>
              <w:jc w:val="center"/>
              <w:rPr>
                <w:rFonts w:ascii="Century Gothic" w:hAnsi="Century Gothic"/>
                <w:color w:val="auto"/>
                <w:szCs w:val="16"/>
              </w:rPr>
            </w:pPr>
            <w:bookmarkStart w:id="74" w:name="_Toc188404251"/>
            <w:r w:rsidRPr="00A54185">
              <w:rPr>
                <w:rFonts w:ascii="Century Gothic" w:hAnsi="Century Gothic"/>
                <w:color w:val="auto"/>
                <w:szCs w:val="16"/>
              </w:rPr>
              <w:t>№</w:t>
            </w:r>
            <w:bookmarkEnd w:id="74"/>
          </w:p>
        </w:tc>
        <w:tc>
          <w:tcPr>
            <w:tcW w:w="0" w:type="auto"/>
            <w:vAlign w:val="center"/>
            <w:hideMark/>
          </w:tcPr>
          <w:p w14:paraId="4E927F11" w14:textId="77777777" w:rsidR="00AC0119" w:rsidRPr="00A54185" w:rsidRDefault="00AC0119" w:rsidP="0045788A">
            <w:pPr>
              <w:jc w:val="center"/>
              <w:rPr>
                <w:rFonts w:ascii="Century Gothic" w:hAnsi="Century Gothic"/>
                <w:color w:val="auto"/>
                <w:szCs w:val="16"/>
              </w:rPr>
            </w:pPr>
            <w:bookmarkStart w:id="75" w:name="_Toc188404252"/>
            <w:r w:rsidRPr="00A54185">
              <w:rPr>
                <w:rFonts w:ascii="Century Gothic" w:hAnsi="Century Gothic"/>
                <w:color w:val="auto"/>
                <w:szCs w:val="16"/>
              </w:rPr>
              <w:t>Назва (місцерозташування) свердловини</w:t>
            </w:r>
            <w:bookmarkEnd w:id="75"/>
          </w:p>
        </w:tc>
        <w:tc>
          <w:tcPr>
            <w:tcW w:w="0" w:type="auto"/>
            <w:vAlign w:val="center"/>
            <w:hideMark/>
          </w:tcPr>
          <w:p w14:paraId="65219706" w14:textId="59DD07ED" w:rsidR="00AC0119" w:rsidRPr="00A54185" w:rsidRDefault="00AC0119" w:rsidP="0045788A">
            <w:pPr>
              <w:jc w:val="center"/>
              <w:rPr>
                <w:rFonts w:ascii="Century Gothic" w:hAnsi="Century Gothic"/>
                <w:color w:val="auto"/>
                <w:szCs w:val="16"/>
              </w:rPr>
            </w:pPr>
            <w:r w:rsidRPr="00A54185">
              <w:rPr>
                <w:rFonts w:ascii="Century Gothic" w:hAnsi="Century Gothic" w:cs="Calibri"/>
                <w:color w:val="auto"/>
                <w:szCs w:val="16"/>
              </w:rPr>
              <w:t>Рік прийняття в експлуатацію</w:t>
            </w:r>
          </w:p>
        </w:tc>
        <w:tc>
          <w:tcPr>
            <w:tcW w:w="0" w:type="auto"/>
            <w:vAlign w:val="center"/>
            <w:hideMark/>
          </w:tcPr>
          <w:p w14:paraId="54ABB7F1" w14:textId="21B5D4CC" w:rsidR="00AC0119" w:rsidRPr="00A54185" w:rsidRDefault="00AC0119" w:rsidP="0045788A">
            <w:pPr>
              <w:jc w:val="center"/>
              <w:rPr>
                <w:rFonts w:ascii="Century Gothic" w:hAnsi="Century Gothic"/>
                <w:color w:val="auto"/>
                <w:szCs w:val="16"/>
              </w:rPr>
            </w:pPr>
            <w:r w:rsidRPr="00A54185">
              <w:rPr>
                <w:rFonts w:ascii="Century Gothic" w:hAnsi="Century Gothic" w:cs="Calibri"/>
                <w:color w:val="auto"/>
                <w:szCs w:val="16"/>
              </w:rPr>
              <w:t>Максимальний дебіт свердловини,</w:t>
            </w:r>
            <w:r w:rsidRPr="00A54185">
              <w:rPr>
                <w:rFonts w:ascii="Century Gothic" w:hAnsi="Century Gothic" w:cs="Calibri"/>
                <w:color w:val="auto"/>
                <w:szCs w:val="16"/>
              </w:rPr>
              <w:br/>
              <w:t>м³/год</w:t>
            </w:r>
          </w:p>
        </w:tc>
        <w:tc>
          <w:tcPr>
            <w:tcW w:w="0" w:type="auto"/>
            <w:vAlign w:val="center"/>
            <w:hideMark/>
          </w:tcPr>
          <w:p w14:paraId="5ABC6E91" w14:textId="4B46444A" w:rsidR="00AC0119" w:rsidRPr="00A54185" w:rsidRDefault="00AC0119" w:rsidP="0045788A">
            <w:pPr>
              <w:jc w:val="center"/>
              <w:rPr>
                <w:rFonts w:ascii="Century Gothic" w:hAnsi="Century Gothic"/>
                <w:color w:val="auto"/>
                <w:szCs w:val="16"/>
              </w:rPr>
            </w:pPr>
            <w:r w:rsidRPr="00A54185">
              <w:rPr>
                <w:rFonts w:ascii="Century Gothic" w:hAnsi="Century Gothic" w:cs="Calibri"/>
                <w:color w:val="auto"/>
                <w:szCs w:val="16"/>
              </w:rPr>
              <w:t>Кількість насосних агрегатів,</w:t>
            </w:r>
            <w:r w:rsidRPr="00A54185">
              <w:rPr>
                <w:rFonts w:ascii="Century Gothic" w:hAnsi="Century Gothic" w:cs="Calibri"/>
                <w:color w:val="auto"/>
                <w:szCs w:val="16"/>
              </w:rPr>
              <w:br/>
              <w:t>шт.</w:t>
            </w:r>
          </w:p>
        </w:tc>
        <w:tc>
          <w:tcPr>
            <w:tcW w:w="0" w:type="auto"/>
            <w:vAlign w:val="center"/>
            <w:hideMark/>
          </w:tcPr>
          <w:p w14:paraId="09EA9E99" w14:textId="353391E4" w:rsidR="00AC0119" w:rsidRPr="00A54185" w:rsidRDefault="00AC0119" w:rsidP="0045788A">
            <w:pPr>
              <w:jc w:val="center"/>
              <w:rPr>
                <w:rFonts w:ascii="Century Gothic" w:hAnsi="Century Gothic"/>
                <w:color w:val="auto"/>
                <w:szCs w:val="16"/>
              </w:rPr>
            </w:pPr>
            <w:r w:rsidRPr="00A54185">
              <w:rPr>
                <w:rFonts w:ascii="Century Gothic" w:hAnsi="Century Gothic" w:cs="Calibri"/>
                <w:color w:val="auto"/>
                <w:szCs w:val="16"/>
              </w:rPr>
              <w:t xml:space="preserve">Загальна електрична потужність насосних агрегатів, </w:t>
            </w:r>
            <w:r w:rsidRPr="00A54185">
              <w:rPr>
                <w:rFonts w:ascii="Century Gothic" w:hAnsi="Century Gothic" w:cs="Calibri"/>
                <w:color w:val="auto"/>
                <w:szCs w:val="16"/>
              </w:rPr>
              <w:br/>
              <w:t>кВт</w:t>
            </w:r>
          </w:p>
        </w:tc>
        <w:tc>
          <w:tcPr>
            <w:tcW w:w="0" w:type="auto"/>
            <w:vAlign w:val="center"/>
            <w:hideMark/>
          </w:tcPr>
          <w:p w14:paraId="08D318F8" w14:textId="7B17ED67" w:rsidR="00AC0119" w:rsidRPr="00A54185" w:rsidRDefault="00AC0119" w:rsidP="0045788A">
            <w:pPr>
              <w:jc w:val="center"/>
              <w:rPr>
                <w:rFonts w:ascii="Century Gothic" w:hAnsi="Century Gothic"/>
                <w:color w:val="auto"/>
                <w:szCs w:val="16"/>
              </w:rPr>
            </w:pPr>
            <w:r w:rsidRPr="00A54185">
              <w:rPr>
                <w:rFonts w:ascii="Century Gothic" w:hAnsi="Century Gothic" w:cs="Calibri"/>
                <w:color w:val="auto"/>
                <w:szCs w:val="16"/>
              </w:rPr>
              <w:t>Річне споживання електричної енергії,</w:t>
            </w:r>
            <w:r w:rsidRPr="00A54185">
              <w:rPr>
                <w:rFonts w:ascii="Century Gothic" w:hAnsi="Century Gothic" w:cs="Calibri"/>
                <w:color w:val="auto"/>
                <w:szCs w:val="16"/>
              </w:rPr>
              <w:br/>
              <w:t xml:space="preserve">тис. </w:t>
            </w:r>
            <w:proofErr w:type="spellStart"/>
            <w:r w:rsidRPr="00A54185">
              <w:rPr>
                <w:rFonts w:ascii="Century Gothic" w:hAnsi="Century Gothic" w:cs="Calibri"/>
                <w:color w:val="auto"/>
                <w:szCs w:val="16"/>
              </w:rPr>
              <w:t>кВт·год</w:t>
            </w:r>
            <w:proofErr w:type="spellEnd"/>
          </w:p>
        </w:tc>
      </w:tr>
      <w:tr w:rsidR="0045788A" w:rsidRPr="00A54185" w14:paraId="40B4435D" w14:textId="77777777" w:rsidTr="0045788A">
        <w:trPr>
          <w:trHeight w:val="20"/>
        </w:trPr>
        <w:tc>
          <w:tcPr>
            <w:tcW w:w="0" w:type="auto"/>
            <w:noWrap/>
            <w:vAlign w:val="center"/>
            <w:hideMark/>
          </w:tcPr>
          <w:p w14:paraId="12A90686" w14:textId="77777777" w:rsidR="0045788A" w:rsidRPr="00A54185" w:rsidRDefault="0045788A" w:rsidP="0045788A">
            <w:pPr>
              <w:jc w:val="center"/>
              <w:rPr>
                <w:color w:val="auto"/>
                <w:szCs w:val="16"/>
              </w:rPr>
            </w:pPr>
            <w:bookmarkStart w:id="76" w:name="_Toc188404258"/>
            <w:r w:rsidRPr="00A54185">
              <w:rPr>
                <w:color w:val="auto"/>
                <w:szCs w:val="16"/>
              </w:rPr>
              <w:t>1</w:t>
            </w:r>
            <w:bookmarkEnd w:id="76"/>
          </w:p>
        </w:tc>
        <w:tc>
          <w:tcPr>
            <w:tcW w:w="0" w:type="auto"/>
            <w:noWrap/>
            <w:vAlign w:val="center"/>
            <w:hideMark/>
          </w:tcPr>
          <w:p w14:paraId="796BF75A" w14:textId="099EEA11" w:rsidR="0045788A" w:rsidRPr="00A54185" w:rsidRDefault="0045788A" w:rsidP="0045788A">
            <w:pPr>
              <w:rPr>
                <w:color w:val="auto"/>
                <w:szCs w:val="16"/>
              </w:rPr>
            </w:pPr>
            <w:proofErr w:type="spellStart"/>
            <w:r w:rsidRPr="00A54185">
              <w:rPr>
                <w:rFonts w:cs="Calibri"/>
                <w:color w:val="auto"/>
                <w:szCs w:val="16"/>
              </w:rPr>
              <w:t>Бендюзький</w:t>
            </w:r>
            <w:proofErr w:type="spellEnd"/>
            <w:r w:rsidRPr="00A54185">
              <w:rPr>
                <w:rFonts w:cs="Calibri"/>
                <w:color w:val="auto"/>
                <w:szCs w:val="16"/>
              </w:rPr>
              <w:t xml:space="preserve"> водозабір св.44,44біс,46,46біс,47,48,49,50</w:t>
            </w:r>
          </w:p>
        </w:tc>
        <w:tc>
          <w:tcPr>
            <w:tcW w:w="0" w:type="auto"/>
            <w:noWrap/>
            <w:vAlign w:val="center"/>
            <w:hideMark/>
          </w:tcPr>
          <w:p w14:paraId="3DFD2C22" w14:textId="2A468D32" w:rsidR="0045788A" w:rsidRPr="00A54185" w:rsidRDefault="0045788A" w:rsidP="0045788A">
            <w:pPr>
              <w:jc w:val="center"/>
              <w:rPr>
                <w:color w:val="auto"/>
                <w:szCs w:val="16"/>
              </w:rPr>
            </w:pPr>
            <w:r w:rsidRPr="00A54185">
              <w:rPr>
                <w:rFonts w:cs="Calibri"/>
                <w:color w:val="auto"/>
                <w:szCs w:val="16"/>
              </w:rPr>
              <w:t>1963-1970</w:t>
            </w:r>
          </w:p>
        </w:tc>
        <w:tc>
          <w:tcPr>
            <w:tcW w:w="0" w:type="auto"/>
            <w:noWrap/>
            <w:vAlign w:val="center"/>
            <w:hideMark/>
          </w:tcPr>
          <w:p w14:paraId="3492F8AE" w14:textId="6C83B8A2" w:rsidR="0045788A" w:rsidRPr="00A54185" w:rsidRDefault="0045788A" w:rsidP="0045788A">
            <w:pPr>
              <w:jc w:val="center"/>
              <w:rPr>
                <w:color w:val="auto"/>
                <w:szCs w:val="16"/>
              </w:rPr>
            </w:pPr>
            <w:r w:rsidRPr="00A54185">
              <w:rPr>
                <w:rFonts w:cs="Calibri"/>
                <w:color w:val="auto"/>
                <w:szCs w:val="16"/>
              </w:rPr>
              <w:t>120</w:t>
            </w:r>
          </w:p>
        </w:tc>
        <w:tc>
          <w:tcPr>
            <w:tcW w:w="0" w:type="auto"/>
            <w:noWrap/>
            <w:vAlign w:val="center"/>
            <w:hideMark/>
          </w:tcPr>
          <w:p w14:paraId="055B0D5F" w14:textId="398CB7AA" w:rsidR="0045788A" w:rsidRPr="00A54185" w:rsidRDefault="0045788A" w:rsidP="0045788A">
            <w:pPr>
              <w:jc w:val="center"/>
              <w:rPr>
                <w:color w:val="auto"/>
                <w:szCs w:val="16"/>
              </w:rPr>
            </w:pPr>
            <w:r w:rsidRPr="00A54185">
              <w:rPr>
                <w:rFonts w:cs="Calibri"/>
                <w:color w:val="auto"/>
                <w:szCs w:val="16"/>
              </w:rPr>
              <w:t>8</w:t>
            </w:r>
          </w:p>
        </w:tc>
        <w:tc>
          <w:tcPr>
            <w:tcW w:w="0" w:type="auto"/>
            <w:noWrap/>
            <w:vAlign w:val="center"/>
            <w:hideMark/>
          </w:tcPr>
          <w:p w14:paraId="111CA70B" w14:textId="4024615B" w:rsidR="0045788A" w:rsidRPr="00A54185" w:rsidRDefault="0045788A" w:rsidP="0045788A">
            <w:pPr>
              <w:jc w:val="center"/>
              <w:rPr>
                <w:color w:val="auto"/>
                <w:szCs w:val="16"/>
              </w:rPr>
            </w:pPr>
            <w:r w:rsidRPr="00A54185">
              <w:rPr>
                <w:rFonts w:cs="Calibri"/>
                <w:color w:val="auto"/>
                <w:szCs w:val="16"/>
              </w:rPr>
              <w:t>256</w:t>
            </w:r>
          </w:p>
        </w:tc>
        <w:tc>
          <w:tcPr>
            <w:tcW w:w="0" w:type="auto"/>
            <w:noWrap/>
            <w:vAlign w:val="center"/>
            <w:hideMark/>
          </w:tcPr>
          <w:p w14:paraId="134106F3" w14:textId="7732F771" w:rsidR="0045788A" w:rsidRPr="00A54185" w:rsidRDefault="0045788A" w:rsidP="0045788A">
            <w:pPr>
              <w:jc w:val="center"/>
              <w:rPr>
                <w:color w:val="auto"/>
                <w:szCs w:val="16"/>
              </w:rPr>
            </w:pPr>
            <w:r w:rsidRPr="00A54185">
              <w:rPr>
                <w:rFonts w:cs="Calibri"/>
                <w:color w:val="auto"/>
                <w:szCs w:val="16"/>
              </w:rPr>
              <w:t>479,2</w:t>
            </w:r>
          </w:p>
        </w:tc>
      </w:tr>
      <w:tr w:rsidR="0045788A" w:rsidRPr="00A54185" w14:paraId="4F1FC764" w14:textId="77777777" w:rsidTr="0045788A">
        <w:trPr>
          <w:trHeight w:val="20"/>
        </w:trPr>
        <w:tc>
          <w:tcPr>
            <w:tcW w:w="0" w:type="auto"/>
            <w:noWrap/>
            <w:vAlign w:val="center"/>
            <w:hideMark/>
          </w:tcPr>
          <w:p w14:paraId="5E890B45" w14:textId="77777777" w:rsidR="0045788A" w:rsidRPr="00A54185" w:rsidRDefault="0045788A" w:rsidP="0045788A">
            <w:pPr>
              <w:jc w:val="center"/>
              <w:rPr>
                <w:color w:val="auto"/>
                <w:szCs w:val="16"/>
              </w:rPr>
            </w:pPr>
            <w:bookmarkStart w:id="77" w:name="_Toc188404265"/>
            <w:r w:rsidRPr="00A54185">
              <w:rPr>
                <w:color w:val="auto"/>
                <w:szCs w:val="16"/>
              </w:rPr>
              <w:t>2</w:t>
            </w:r>
            <w:bookmarkEnd w:id="77"/>
          </w:p>
        </w:tc>
        <w:tc>
          <w:tcPr>
            <w:tcW w:w="0" w:type="auto"/>
            <w:noWrap/>
            <w:vAlign w:val="center"/>
            <w:hideMark/>
          </w:tcPr>
          <w:p w14:paraId="4A8230A8" w14:textId="667075B3" w:rsidR="0045788A" w:rsidRPr="00A54185" w:rsidRDefault="0045788A" w:rsidP="0045788A">
            <w:pPr>
              <w:rPr>
                <w:color w:val="auto"/>
                <w:szCs w:val="16"/>
              </w:rPr>
            </w:pPr>
            <w:proofErr w:type="spellStart"/>
            <w:r w:rsidRPr="00A54185">
              <w:rPr>
                <w:rFonts w:cs="Calibri"/>
                <w:color w:val="auto"/>
                <w:szCs w:val="16"/>
              </w:rPr>
              <w:t>Правдинський</w:t>
            </w:r>
            <w:proofErr w:type="spellEnd"/>
            <w:r w:rsidRPr="00A54185">
              <w:rPr>
                <w:rFonts w:cs="Calibri"/>
                <w:color w:val="auto"/>
                <w:szCs w:val="16"/>
              </w:rPr>
              <w:t xml:space="preserve"> водозабір св.31,33,34,36,37,38,113,114,116</w:t>
            </w:r>
          </w:p>
        </w:tc>
        <w:tc>
          <w:tcPr>
            <w:tcW w:w="0" w:type="auto"/>
            <w:noWrap/>
            <w:vAlign w:val="center"/>
            <w:hideMark/>
          </w:tcPr>
          <w:p w14:paraId="7F9167A8" w14:textId="20F6B3D5" w:rsidR="0045788A" w:rsidRPr="00A54185" w:rsidRDefault="0045788A" w:rsidP="0045788A">
            <w:pPr>
              <w:jc w:val="center"/>
              <w:rPr>
                <w:color w:val="auto"/>
                <w:szCs w:val="16"/>
              </w:rPr>
            </w:pPr>
            <w:r w:rsidRPr="00A54185">
              <w:rPr>
                <w:rFonts w:cs="Calibri"/>
                <w:color w:val="auto"/>
                <w:szCs w:val="16"/>
              </w:rPr>
              <w:t>1970-198</w:t>
            </w:r>
          </w:p>
        </w:tc>
        <w:tc>
          <w:tcPr>
            <w:tcW w:w="0" w:type="auto"/>
            <w:noWrap/>
            <w:vAlign w:val="center"/>
            <w:hideMark/>
          </w:tcPr>
          <w:p w14:paraId="084294F1" w14:textId="2DFDAE36" w:rsidR="0045788A" w:rsidRPr="00A54185" w:rsidRDefault="0045788A" w:rsidP="0045788A">
            <w:pPr>
              <w:jc w:val="center"/>
              <w:rPr>
                <w:color w:val="auto"/>
                <w:szCs w:val="16"/>
              </w:rPr>
            </w:pPr>
            <w:r w:rsidRPr="00A54185">
              <w:rPr>
                <w:rFonts w:cs="Calibri"/>
                <w:color w:val="auto"/>
                <w:szCs w:val="16"/>
              </w:rPr>
              <w:t>120</w:t>
            </w:r>
          </w:p>
        </w:tc>
        <w:tc>
          <w:tcPr>
            <w:tcW w:w="0" w:type="auto"/>
            <w:noWrap/>
            <w:vAlign w:val="center"/>
            <w:hideMark/>
          </w:tcPr>
          <w:p w14:paraId="7D588D3B" w14:textId="41B9AC7E" w:rsidR="0045788A" w:rsidRPr="00A54185" w:rsidRDefault="0045788A" w:rsidP="0045788A">
            <w:pPr>
              <w:jc w:val="center"/>
              <w:rPr>
                <w:color w:val="auto"/>
                <w:szCs w:val="16"/>
              </w:rPr>
            </w:pPr>
            <w:r w:rsidRPr="00A54185">
              <w:rPr>
                <w:rFonts w:cs="Calibri"/>
                <w:color w:val="auto"/>
                <w:szCs w:val="16"/>
              </w:rPr>
              <w:t>9</w:t>
            </w:r>
          </w:p>
        </w:tc>
        <w:tc>
          <w:tcPr>
            <w:tcW w:w="0" w:type="auto"/>
            <w:noWrap/>
            <w:vAlign w:val="center"/>
            <w:hideMark/>
          </w:tcPr>
          <w:p w14:paraId="492F0CAA" w14:textId="2C2BEAFD" w:rsidR="0045788A" w:rsidRPr="00A54185" w:rsidRDefault="0045788A" w:rsidP="0045788A">
            <w:pPr>
              <w:jc w:val="center"/>
              <w:rPr>
                <w:color w:val="auto"/>
                <w:szCs w:val="16"/>
              </w:rPr>
            </w:pPr>
            <w:r w:rsidRPr="00A54185">
              <w:rPr>
                <w:rFonts w:cs="Calibri"/>
                <w:color w:val="auto"/>
                <w:szCs w:val="16"/>
              </w:rPr>
              <w:t>268</w:t>
            </w:r>
          </w:p>
        </w:tc>
        <w:tc>
          <w:tcPr>
            <w:tcW w:w="0" w:type="auto"/>
            <w:noWrap/>
            <w:vAlign w:val="center"/>
            <w:hideMark/>
          </w:tcPr>
          <w:p w14:paraId="2D05B5E4" w14:textId="31E6952B" w:rsidR="0045788A" w:rsidRPr="00A54185" w:rsidRDefault="0045788A" w:rsidP="0045788A">
            <w:pPr>
              <w:jc w:val="center"/>
              <w:rPr>
                <w:color w:val="auto"/>
                <w:szCs w:val="16"/>
              </w:rPr>
            </w:pPr>
            <w:r w:rsidRPr="00A54185">
              <w:rPr>
                <w:rFonts w:cs="Calibri"/>
                <w:color w:val="auto"/>
                <w:szCs w:val="16"/>
              </w:rPr>
              <w:t>858,1</w:t>
            </w:r>
          </w:p>
        </w:tc>
      </w:tr>
      <w:tr w:rsidR="0045788A" w:rsidRPr="00A54185" w14:paraId="2432A2BA" w14:textId="77777777" w:rsidTr="0045788A">
        <w:trPr>
          <w:trHeight w:val="20"/>
        </w:trPr>
        <w:tc>
          <w:tcPr>
            <w:tcW w:w="0" w:type="auto"/>
            <w:noWrap/>
            <w:vAlign w:val="center"/>
            <w:hideMark/>
          </w:tcPr>
          <w:p w14:paraId="11311FD2" w14:textId="77777777" w:rsidR="0045788A" w:rsidRPr="00A54185" w:rsidRDefault="0045788A" w:rsidP="0045788A">
            <w:pPr>
              <w:jc w:val="center"/>
              <w:rPr>
                <w:color w:val="auto"/>
                <w:szCs w:val="16"/>
              </w:rPr>
            </w:pPr>
            <w:bookmarkStart w:id="78" w:name="_Toc188404272"/>
            <w:r w:rsidRPr="00A54185">
              <w:rPr>
                <w:color w:val="auto"/>
                <w:szCs w:val="16"/>
              </w:rPr>
              <w:t>3</w:t>
            </w:r>
            <w:bookmarkEnd w:id="78"/>
          </w:p>
        </w:tc>
        <w:tc>
          <w:tcPr>
            <w:tcW w:w="0" w:type="auto"/>
            <w:noWrap/>
            <w:vAlign w:val="center"/>
            <w:hideMark/>
          </w:tcPr>
          <w:p w14:paraId="249E829F" w14:textId="6434B231" w:rsidR="0045788A" w:rsidRPr="00A54185" w:rsidRDefault="0045788A" w:rsidP="0045788A">
            <w:pPr>
              <w:rPr>
                <w:color w:val="auto"/>
                <w:szCs w:val="16"/>
              </w:rPr>
            </w:pPr>
            <w:proofErr w:type="spellStart"/>
            <w:r w:rsidRPr="00A54185">
              <w:rPr>
                <w:rFonts w:cs="Calibri"/>
                <w:color w:val="auto"/>
                <w:szCs w:val="16"/>
              </w:rPr>
              <w:t>Межирічанський</w:t>
            </w:r>
            <w:proofErr w:type="spellEnd"/>
            <w:r w:rsidRPr="00A54185">
              <w:rPr>
                <w:rFonts w:cs="Calibri"/>
                <w:color w:val="auto"/>
                <w:szCs w:val="16"/>
              </w:rPr>
              <w:t xml:space="preserve"> водозабір св.98,99,100,101</w:t>
            </w:r>
          </w:p>
        </w:tc>
        <w:tc>
          <w:tcPr>
            <w:tcW w:w="0" w:type="auto"/>
            <w:noWrap/>
            <w:vAlign w:val="center"/>
            <w:hideMark/>
          </w:tcPr>
          <w:p w14:paraId="7005E49A" w14:textId="55D559DE" w:rsidR="0045788A" w:rsidRPr="00A54185" w:rsidRDefault="0045788A" w:rsidP="0045788A">
            <w:pPr>
              <w:jc w:val="center"/>
              <w:rPr>
                <w:color w:val="auto"/>
                <w:szCs w:val="16"/>
              </w:rPr>
            </w:pPr>
            <w:r w:rsidRPr="00A54185">
              <w:rPr>
                <w:rFonts w:cs="Calibri"/>
                <w:color w:val="auto"/>
                <w:szCs w:val="16"/>
              </w:rPr>
              <w:t>1991</w:t>
            </w:r>
          </w:p>
        </w:tc>
        <w:tc>
          <w:tcPr>
            <w:tcW w:w="0" w:type="auto"/>
            <w:noWrap/>
            <w:vAlign w:val="center"/>
            <w:hideMark/>
          </w:tcPr>
          <w:p w14:paraId="2D1FD5CB" w14:textId="21F98F2B" w:rsidR="0045788A" w:rsidRPr="00A54185" w:rsidRDefault="0045788A" w:rsidP="0045788A">
            <w:pPr>
              <w:jc w:val="center"/>
              <w:rPr>
                <w:color w:val="auto"/>
                <w:szCs w:val="16"/>
              </w:rPr>
            </w:pPr>
            <w:r w:rsidRPr="00A54185">
              <w:rPr>
                <w:rFonts w:cs="Calibri"/>
                <w:color w:val="auto"/>
                <w:szCs w:val="16"/>
              </w:rPr>
              <w:t>120</w:t>
            </w:r>
          </w:p>
        </w:tc>
        <w:tc>
          <w:tcPr>
            <w:tcW w:w="0" w:type="auto"/>
            <w:noWrap/>
            <w:vAlign w:val="center"/>
            <w:hideMark/>
          </w:tcPr>
          <w:p w14:paraId="39598B50" w14:textId="6A3D0CBF" w:rsidR="0045788A" w:rsidRPr="00A54185" w:rsidRDefault="0045788A" w:rsidP="0045788A">
            <w:pPr>
              <w:jc w:val="center"/>
              <w:rPr>
                <w:color w:val="auto"/>
                <w:szCs w:val="16"/>
              </w:rPr>
            </w:pPr>
            <w:r w:rsidRPr="00A54185">
              <w:rPr>
                <w:rFonts w:cs="Calibri"/>
                <w:color w:val="auto"/>
                <w:szCs w:val="16"/>
              </w:rPr>
              <w:t>4</w:t>
            </w:r>
          </w:p>
        </w:tc>
        <w:tc>
          <w:tcPr>
            <w:tcW w:w="0" w:type="auto"/>
            <w:noWrap/>
            <w:vAlign w:val="center"/>
            <w:hideMark/>
          </w:tcPr>
          <w:p w14:paraId="3B42493D" w14:textId="11C159EB" w:rsidR="0045788A" w:rsidRPr="00A54185" w:rsidRDefault="0045788A" w:rsidP="0045788A">
            <w:pPr>
              <w:jc w:val="center"/>
              <w:rPr>
                <w:color w:val="auto"/>
                <w:szCs w:val="16"/>
              </w:rPr>
            </w:pPr>
            <w:r w:rsidRPr="00A54185">
              <w:rPr>
                <w:rFonts w:cs="Calibri"/>
                <w:color w:val="auto"/>
                <w:szCs w:val="16"/>
              </w:rPr>
              <w:t>118</w:t>
            </w:r>
          </w:p>
        </w:tc>
        <w:tc>
          <w:tcPr>
            <w:tcW w:w="0" w:type="auto"/>
            <w:noWrap/>
            <w:vAlign w:val="center"/>
            <w:hideMark/>
          </w:tcPr>
          <w:p w14:paraId="79008671" w14:textId="2DD28525" w:rsidR="0045788A" w:rsidRPr="00A54185" w:rsidRDefault="0045788A" w:rsidP="0045788A">
            <w:pPr>
              <w:jc w:val="center"/>
              <w:rPr>
                <w:color w:val="auto"/>
                <w:szCs w:val="16"/>
              </w:rPr>
            </w:pPr>
            <w:r w:rsidRPr="00A54185">
              <w:rPr>
                <w:rFonts w:cs="Calibri"/>
                <w:color w:val="auto"/>
                <w:szCs w:val="16"/>
              </w:rPr>
              <w:t>434,3</w:t>
            </w:r>
          </w:p>
        </w:tc>
      </w:tr>
      <w:tr w:rsidR="0045788A" w:rsidRPr="00A54185" w14:paraId="63A5099E" w14:textId="77777777" w:rsidTr="0045788A">
        <w:trPr>
          <w:trHeight w:val="20"/>
        </w:trPr>
        <w:tc>
          <w:tcPr>
            <w:tcW w:w="0" w:type="auto"/>
            <w:noWrap/>
            <w:vAlign w:val="center"/>
            <w:hideMark/>
          </w:tcPr>
          <w:p w14:paraId="45996ED8" w14:textId="77777777" w:rsidR="0045788A" w:rsidRPr="00A54185" w:rsidRDefault="0045788A" w:rsidP="0045788A">
            <w:pPr>
              <w:jc w:val="center"/>
              <w:rPr>
                <w:color w:val="auto"/>
                <w:szCs w:val="16"/>
              </w:rPr>
            </w:pPr>
            <w:bookmarkStart w:id="79" w:name="_Toc188404279"/>
            <w:r w:rsidRPr="00A54185">
              <w:rPr>
                <w:color w:val="auto"/>
                <w:szCs w:val="16"/>
              </w:rPr>
              <w:t>4</w:t>
            </w:r>
            <w:bookmarkEnd w:id="79"/>
          </w:p>
        </w:tc>
        <w:tc>
          <w:tcPr>
            <w:tcW w:w="0" w:type="auto"/>
            <w:noWrap/>
            <w:vAlign w:val="center"/>
            <w:hideMark/>
          </w:tcPr>
          <w:p w14:paraId="2A3E33EE" w14:textId="4B45D097" w:rsidR="0045788A" w:rsidRPr="00A54185" w:rsidRDefault="0045788A" w:rsidP="0045788A">
            <w:pPr>
              <w:rPr>
                <w:color w:val="auto"/>
                <w:szCs w:val="16"/>
              </w:rPr>
            </w:pPr>
            <w:proofErr w:type="spellStart"/>
            <w:r w:rsidRPr="00A54185">
              <w:rPr>
                <w:rFonts w:cs="Calibri"/>
                <w:color w:val="auto"/>
                <w:szCs w:val="16"/>
              </w:rPr>
              <w:t>Борятинський</w:t>
            </w:r>
            <w:proofErr w:type="spellEnd"/>
            <w:r w:rsidRPr="00A54185">
              <w:rPr>
                <w:rFonts w:cs="Calibri"/>
                <w:color w:val="auto"/>
                <w:szCs w:val="16"/>
              </w:rPr>
              <w:t xml:space="preserve"> водозабір  св.7,7біс,8</w:t>
            </w:r>
          </w:p>
        </w:tc>
        <w:tc>
          <w:tcPr>
            <w:tcW w:w="0" w:type="auto"/>
            <w:noWrap/>
            <w:vAlign w:val="center"/>
            <w:hideMark/>
          </w:tcPr>
          <w:p w14:paraId="2F5AF4AC" w14:textId="0EEBF5B6" w:rsidR="0045788A" w:rsidRPr="00A54185" w:rsidRDefault="0045788A" w:rsidP="0045788A">
            <w:pPr>
              <w:jc w:val="center"/>
              <w:rPr>
                <w:color w:val="auto"/>
                <w:szCs w:val="16"/>
              </w:rPr>
            </w:pPr>
            <w:r w:rsidRPr="00A54185">
              <w:rPr>
                <w:rFonts w:cs="Calibri"/>
                <w:color w:val="auto"/>
                <w:szCs w:val="16"/>
              </w:rPr>
              <w:t>1962</w:t>
            </w:r>
          </w:p>
        </w:tc>
        <w:tc>
          <w:tcPr>
            <w:tcW w:w="0" w:type="auto"/>
            <w:noWrap/>
            <w:vAlign w:val="center"/>
            <w:hideMark/>
          </w:tcPr>
          <w:p w14:paraId="4F6941B3" w14:textId="1BD50123" w:rsidR="0045788A" w:rsidRPr="00A54185" w:rsidRDefault="0045788A" w:rsidP="0045788A">
            <w:pPr>
              <w:jc w:val="center"/>
              <w:rPr>
                <w:color w:val="auto"/>
                <w:szCs w:val="16"/>
              </w:rPr>
            </w:pPr>
            <w:r w:rsidRPr="00A54185">
              <w:rPr>
                <w:rFonts w:cs="Calibri"/>
                <w:color w:val="auto"/>
                <w:szCs w:val="16"/>
              </w:rPr>
              <w:t>120</w:t>
            </w:r>
          </w:p>
        </w:tc>
        <w:tc>
          <w:tcPr>
            <w:tcW w:w="0" w:type="auto"/>
            <w:noWrap/>
            <w:vAlign w:val="center"/>
            <w:hideMark/>
          </w:tcPr>
          <w:p w14:paraId="140A5A5B" w14:textId="782BFDB1" w:rsidR="0045788A" w:rsidRPr="00A54185" w:rsidRDefault="0045788A" w:rsidP="0045788A">
            <w:pPr>
              <w:jc w:val="center"/>
              <w:rPr>
                <w:color w:val="auto"/>
                <w:szCs w:val="16"/>
              </w:rPr>
            </w:pPr>
            <w:r w:rsidRPr="00A54185">
              <w:rPr>
                <w:rFonts w:cs="Calibri"/>
                <w:color w:val="auto"/>
                <w:szCs w:val="16"/>
              </w:rPr>
              <w:t>3</w:t>
            </w:r>
          </w:p>
        </w:tc>
        <w:tc>
          <w:tcPr>
            <w:tcW w:w="0" w:type="auto"/>
            <w:noWrap/>
            <w:vAlign w:val="center"/>
            <w:hideMark/>
          </w:tcPr>
          <w:p w14:paraId="6C38FEDE" w14:textId="6A5F9FE3" w:rsidR="0045788A" w:rsidRPr="00A54185" w:rsidRDefault="0045788A" w:rsidP="0045788A">
            <w:pPr>
              <w:jc w:val="center"/>
              <w:rPr>
                <w:color w:val="auto"/>
                <w:szCs w:val="16"/>
              </w:rPr>
            </w:pPr>
            <w:r w:rsidRPr="00A54185">
              <w:rPr>
                <w:rFonts w:cs="Calibri"/>
                <w:color w:val="auto"/>
                <w:szCs w:val="16"/>
              </w:rPr>
              <w:t>86</w:t>
            </w:r>
          </w:p>
        </w:tc>
        <w:tc>
          <w:tcPr>
            <w:tcW w:w="0" w:type="auto"/>
            <w:noWrap/>
            <w:vAlign w:val="center"/>
            <w:hideMark/>
          </w:tcPr>
          <w:p w14:paraId="6196721F" w14:textId="3418DEFE" w:rsidR="0045788A" w:rsidRPr="00A54185" w:rsidRDefault="0045788A" w:rsidP="0045788A">
            <w:pPr>
              <w:jc w:val="center"/>
              <w:rPr>
                <w:color w:val="auto"/>
                <w:szCs w:val="16"/>
              </w:rPr>
            </w:pPr>
            <w:r w:rsidRPr="00A54185">
              <w:rPr>
                <w:rFonts w:cs="Calibri"/>
                <w:color w:val="auto"/>
                <w:szCs w:val="16"/>
              </w:rPr>
              <w:t>22,5</w:t>
            </w:r>
          </w:p>
        </w:tc>
      </w:tr>
    </w:tbl>
    <w:p w14:paraId="7C4BA650" w14:textId="6B5E5E4C" w:rsidR="006C3499" w:rsidRPr="00A54185" w:rsidRDefault="006C3499" w:rsidP="00CD4ED1">
      <w:pPr>
        <w:spacing w:before="160" w:after="160"/>
        <w:jc w:val="both"/>
        <w:rPr>
          <w:rFonts w:ascii="Century Gothic" w:eastAsia="Century Gothic" w:hAnsi="Century Gothic" w:cs="Century Gothic"/>
        </w:rPr>
      </w:pPr>
      <w:r w:rsidRPr="00A54185">
        <w:rPr>
          <w:rFonts w:ascii="Century Gothic" w:eastAsia="Century Gothic" w:hAnsi="Century Gothic" w:cs="Century Gothic"/>
        </w:rPr>
        <w:t>Обсяги спожитої електричної енергії на централізоване водопостачання наведено у табл. 2.2</w:t>
      </w:r>
      <w:r w:rsidR="009D50D0">
        <w:rPr>
          <w:rFonts w:ascii="Century Gothic" w:eastAsia="Century Gothic" w:hAnsi="Century Gothic" w:cs="Century Gothic"/>
        </w:rPr>
        <w:t>0</w:t>
      </w:r>
    </w:p>
    <w:p w14:paraId="7D38408C" w14:textId="2B2C6E6A" w:rsidR="006C3499" w:rsidRPr="00A54185" w:rsidRDefault="006C3499" w:rsidP="00CD4ED1">
      <w:pPr>
        <w:spacing w:before="160" w:after="0"/>
        <w:jc w:val="right"/>
        <w:rPr>
          <w:rFonts w:ascii="Century Gothic" w:eastAsia="Century Gothic" w:hAnsi="Century Gothic" w:cs="Century Gothic"/>
        </w:rPr>
      </w:pPr>
      <w:r w:rsidRPr="00A54185">
        <w:rPr>
          <w:rFonts w:ascii="Century Gothic" w:eastAsia="Century Gothic" w:hAnsi="Century Gothic" w:cs="Century Gothic"/>
        </w:rPr>
        <w:t>Таблиця 2.2</w:t>
      </w:r>
      <w:r w:rsidR="009D50D0">
        <w:rPr>
          <w:rFonts w:ascii="Century Gothic" w:eastAsia="Century Gothic" w:hAnsi="Century Gothic" w:cs="Century Gothic"/>
        </w:rPr>
        <w:t>0</w:t>
      </w:r>
    </w:p>
    <w:p w14:paraId="721133DE" w14:textId="77777777" w:rsidR="006C3499" w:rsidRPr="00A54185" w:rsidRDefault="006C3499" w:rsidP="00CD4ED1">
      <w:pPr>
        <w:spacing w:after="0"/>
        <w:jc w:val="both"/>
        <w:rPr>
          <w:rFonts w:ascii="Century Gothic" w:eastAsia="Century Gothic" w:hAnsi="Century Gothic" w:cs="Century Gothic"/>
        </w:rPr>
      </w:pPr>
      <w:r w:rsidRPr="00A54185">
        <w:rPr>
          <w:rFonts w:ascii="Century Gothic" w:eastAsia="Century Gothic" w:hAnsi="Century Gothic" w:cs="Century Gothic"/>
        </w:rPr>
        <w:t xml:space="preserve">Обсяги споживання електричної енергії на централізоване водопостачання, тис. </w:t>
      </w:r>
      <w:proofErr w:type="spellStart"/>
      <w:r w:rsidRPr="00A54185">
        <w:rPr>
          <w:rFonts w:ascii="Century Gothic" w:eastAsia="Century Gothic" w:hAnsi="Century Gothic" w:cs="Century Gothic"/>
        </w:rPr>
        <w:t>кВт·год</w:t>
      </w:r>
      <w:proofErr w:type="spellEnd"/>
    </w:p>
    <w:tbl>
      <w:tblPr>
        <w:tblStyle w:val="12"/>
        <w:tblW w:w="4958" w:type="pct"/>
        <w:tblLook w:val="04E0" w:firstRow="1" w:lastRow="1" w:firstColumn="1" w:lastColumn="0" w:noHBand="0" w:noVBand="1"/>
      </w:tblPr>
      <w:tblGrid>
        <w:gridCol w:w="469"/>
        <w:gridCol w:w="3778"/>
        <w:gridCol w:w="759"/>
        <w:gridCol w:w="759"/>
        <w:gridCol w:w="759"/>
        <w:gridCol w:w="759"/>
        <w:gridCol w:w="759"/>
        <w:gridCol w:w="759"/>
        <w:gridCol w:w="755"/>
      </w:tblGrid>
      <w:tr w:rsidR="00A76215" w:rsidRPr="00A54185" w14:paraId="195F132C" w14:textId="77777777" w:rsidTr="00A76215">
        <w:trPr>
          <w:cnfStyle w:val="100000000000" w:firstRow="1" w:lastRow="0" w:firstColumn="0" w:lastColumn="0" w:oddVBand="0" w:evenVBand="0" w:oddHBand="0" w:evenHBand="0" w:firstRowFirstColumn="0" w:firstRowLastColumn="0" w:lastRowFirstColumn="0" w:lastRowLastColumn="0"/>
          <w:trHeight w:val="19"/>
        </w:trPr>
        <w:tc>
          <w:tcPr>
            <w:tcW w:w="246" w:type="pct"/>
            <w:vAlign w:val="center"/>
            <w:hideMark/>
          </w:tcPr>
          <w:p w14:paraId="2C6A1330" w14:textId="77777777" w:rsidR="00A76215" w:rsidRPr="00A54185" w:rsidRDefault="00A76215" w:rsidP="00FF5ED9">
            <w:pPr>
              <w:jc w:val="center"/>
              <w:rPr>
                <w:rFonts w:ascii="Century Gothic" w:hAnsi="Century Gothic" w:cs="Calibri"/>
                <w:color w:val="auto"/>
                <w:szCs w:val="16"/>
              </w:rPr>
            </w:pPr>
            <w:r w:rsidRPr="00A54185">
              <w:rPr>
                <w:rFonts w:ascii="Century Gothic" w:hAnsi="Century Gothic" w:cs="Calibri"/>
                <w:color w:val="auto"/>
                <w:szCs w:val="16"/>
              </w:rPr>
              <w:t>№</w:t>
            </w:r>
          </w:p>
        </w:tc>
        <w:tc>
          <w:tcPr>
            <w:tcW w:w="1977" w:type="pct"/>
            <w:vAlign w:val="center"/>
            <w:hideMark/>
          </w:tcPr>
          <w:p w14:paraId="7C6EDFC4" w14:textId="77777777" w:rsidR="00A76215" w:rsidRPr="00A54185" w:rsidRDefault="00A76215" w:rsidP="00FF5ED9">
            <w:pPr>
              <w:jc w:val="center"/>
              <w:rPr>
                <w:rFonts w:ascii="Century Gothic" w:hAnsi="Century Gothic" w:cs="Calibri"/>
                <w:color w:val="auto"/>
                <w:szCs w:val="16"/>
              </w:rPr>
            </w:pPr>
            <w:r w:rsidRPr="00A54185">
              <w:rPr>
                <w:rFonts w:ascii="Century Gothic" w:hAnsi="Century Gothic" w:cs="Calibri"/>
                <w:color w:val="auto"/>
                <w:szCs w:val="16"/>
              </w:rPr>
              <w:t>Показник</w:t>
            </w:r>
          </w:p>
        </w:tc>
        <w:tc>
          <w:tcPr>
            <w:tcW w:w="397" w:type="pct"/>
            <w:vAlign w:val="center"/>
            <w:hideMark/>
          </w:tcPr>
          <w:p w14:paraId="448B5F69" w14:textId="77777777" w:rsidR="00A76215" w:rsidRPr="00A54185" w:rsidRDefault="00A76215" w:rsidP="00FF5ED9">
            <w:pPr>
              <w:jc w:val="center"/>
              <w:rPr>
                <w:rFonts w:ascii="Century Gothic" w:hAnsi="Century Gothic" w:cs="Calibri"/>
                <w:color w:val="auto"/>
                <w:szCs w:val="16"/>
              </w:rPr>
            </w:pPr>
            <w:r w:rsidRPr="00A54185">
              <w:rPr>
                <w:rFonts w:ascii="Century Gothic" w:hAnsi="Century Gothic" w:cs="Calibri"/>
                <w:color w:val="auto"/>
                <w:szCs w:val="16"/>
              </w:rPr>
              <w:t>2017</w:t>
            </w:r>
          </w:p>
        </w:tc>
        <w:tc>
          <w:tcPr>
            <w:tcW w:w="397" w:type="pct"/>
            <w:vAlign w:val="center"/>
            <w:hideMark/>
          </w:tcPr>
          <w:p w14:paraId="31D806B4" w14:textId="77777777" w:rsidR="00A76215" w:rsidRPr="00A54185" w:rsidRDefault="00A76215" w:rsidP="00FF5ED9">
            <w:pPr>
              <w:jc w:val="center"/>
              <w:rPr>
                <w:rFonts w:ascii="Century Gothic" w:hAnsi="Century Gothic" w:cs="Calibri"/>
                <w:color w:val="auto"/>
                <w:szCs w:val="16"/>
              </w:rPr>
            </w:pPr>
            <w:r w:rsidRPr="00A54185">
              <w:rPr>
                <w:rFonts w:ascii="Century Gothic" w:hAnsi="Century Gothic" w:cs="Calibri"/>
                <w:color w:val="auto"/>
                <w:szCs w:val="16"/>
              </w:rPr>
              <w:t>2018</w:t>
            </w:r>
          </w:p>
        </w:tc>
        <w:tc>
          <w:tcPr>
            <w:tcW w:w="397" w:type="pct"/>
            <w:vAlign w:val="center"/>
            <w:hideMark/>
          </w:tcPr>
          <w:p w14:paraId="4785ECC6" w14:textId="77777777" w:rsidR="00A76215" w:rsidRPr="00A54185" w:rsidRDefault="00A76215" w:rsidP="00FF5ED9">
            <w:pPr>
              <w:jc w:val="center"/>
              <w:rPr>
                <w:rFonts w:ascii="Century Gothic" w:hAnsi="Century Gothic" w:cs="Calibri"/>
                <w:color w:val="auto"/>
                <w:szCs w:val="16"/>
              </w:rPr>
            </w:pPr>
            <w:r w:rsidRPr="00A54185">
              <w:rPr>
                <w:rFonts w:ascii="Century Gothic" w:hAnsi="Century Gothic" w:cs="Calibri"/>
                <w:color w:val="auto"/>
                <w:szCs w:val="16"/>
              </w:rPr>
              <w:t>2019</w:t>
            </w:r>
          </w:p>
        </w:tc>
        <w:tc>
          <w:tcPr>
            <w:tcW w:w="397" w:type="pct"/>
            <w:vAlign w:val="center"/>
            <w:hideMark/>
          </w:tcPr>
          <w:p w14:paraId="77D94969" w14:textId="77777777" w:rsidR="00A76215" w:rsidRPr="00A54185" w:rsidRDefault="00A76215" w:rsidP="00FF5ED9">
            <w:pPr>
              <w:jc w:val="center"/>
              <w:rPr>
                <w:rFonts w:ascii="Century Gothic" w:hAnsi="Century Gothic" w:cs="Calibri"/>
                <w:color w:val="auto"/>
                <w:szCs w:val="16"/>
              </w:rPr>
            </w:pPr>
            <w:r w:rsidRPr="00A54185">
              <w:rPr>
                <w:rFonts w:ascii="Century Gothic" w:hAnsi="Century Gothic" w:cs="Calibri"/>
                <w:color w:val="auto"/>
                <w:szCs w:val="16"/>
              </w:rPr>
              <w:t>2020</w:t>
            </w:r>
          </w:p>
        </w:tc>
        <w:tc>
          <w:tcPr>
            <w:tcW w:w="397" w:type="pct"/>
            <w:vAlign w:val="center"/>
            <w:hideMark/>
          </w:tcPr>
          <w:p w14:paraId="65E2270C" w14:textId="77777777" w:rsidR="00A76215" w:rsidRPr="00A54185" w:rsidRDefault="00A76215" w:rsidP="00FF5ED9">
            <w:pPr>
              <w:jc w:val="center"/>
              <w:rPr>
                <w:rFonts w:ascii="Century Gothic" w:hAnsi="Century Gothic" w:cs="Calibri"/>
                <w:color w:val="auto"/>
                <w:szCs w:val="16"/>
              </w:rPr>
            </w:pPr>
            <w:r w:rsidRPr="00A54185">
              <w:rPr>
                <w:rFonts w:ascii="Century Gothic" w:hAnsi="Century Gothic" w:cs="Calibri"/>
                <w:color w:val="auto"/>
                <w:szCs w:val="16"/>
              </w:rPr>
              <w:t>2021</w:t>
            </w:r>
          </w:p>
        </w:tc>
        <w:tc>
          <w:tcPr>
            <w:tcW w:w="397" w:type="pct"/>
            <w:vAlign w:val="center"/>
            <w:hideMark/>
          </w:tcPr>
          <w:p w14:paraId="3000D266" w14:textId="77777777" w:rsidR="00A76215" w:rsidRPr="00A54185" w:rsidRDefault="00A76215" w:rsidP="00FF5ED9">
            <w:pPr>
              <w:jc w:val="center"/>
              <w:rPr>
                <w:rFonts w:ascii="Century Gothic" w:hAnsi="Century Gothic" w:cs="Calibri"/>
                <w:color w:val="auto"/>
                <w:szCs w:val="16"/>
              </w:rPr>
            </w:pPr>
            <w:r w:rsidRPr="00A54185">
              <w:rPr>
                <w:rFonts w:ascii="Century Gothic" w:hAnsi="Century Gothic" w:cs="Calibri"/>
                <w:color w:val="auto"/>
                <w:szCs w:val="16"/>
              </w:rPr>
              <w:t>2022</w:t>
            </w:r>
          </w:p>
        </w:tc>
        <w:tc>
          <w:tcPr>
            <w:tcW w:w="395" w:type="pct"/>
            <w:vAlign w:val="center"/>
            <w:hideMark/>
          </w:tcPr>
          <w:p w14:paraId="2A946122" w14:textId="77777777" w:rsidR="00A76215" w:rsidRPr="00A54185" w:rsidRDefault="00A76215" w:rsidP="00FF5ED9">
            <w:pPr>
              <w:jc w:val="center"/>
              <w:rPr>
                <w:rFonts w:ascii="Century Gothic" w:hAnsi="Century Gothic" w:cs="Calibri"/>
                <w:color w:val="auto"/>
                <w:szCs w:val="16"/>
              </w:rPr>
            </w:pPr>
            <w:r w:rsidRPr="00A54185">
              <w:rPr>
                <w:rFonts w:ascii="Century Gothic" w:hAnsi="Century Gothic" w:cs="Calibri"/>
                <w:color w:val="auto"/>
                <w:szCs w:val="16"/>
              </w:rPr>
              <w:t>2023</w:t>
            </w:r>
          </w:p>
        </w:tc>
      </w:tr>
      <w:tr w:rsidR="00A76215" w:rsidRPr="00A54185" w14:paraId="309CCD90" w14:textId="77777777" w:rsidTr="00A76215">
        <w:trPr>
          <w:trHeight w:val="19"/>
        </w:trPr>
        <w:tc>
          <w:tcPr>
            <w:tcW w:w="246" w:type="pct"/>
            <w:vAlign w:val="center"/>
            <w:hideMark/>
          </w:tcPr>
          <w:p w14:paraId="6F6F2CD7" w14:textId="77777777" w:rsidR="00A76215" w:rsidRPr="00A54185" w:rsidRDefault="00A76215" w:rsidP="00FF5ED9">
            <w:pPr>
              <w:jc w:val="center"/>
              <w:rPr>
                <w:rFonts w:cs="Calibri"/>
                <w:color w:val="auto"/>
                <w:szCs w:val="16"/>
              </w:rPr>
            </w:pPr>
            <w:r w:rsidRPr="00A54185">
              <w:rPr>
                <w:rFonts w:cs="Calibri"/>
                <w:color w:val="auto"/>
                <w:szCs w:val="16"/>
              </w:rPr>
              <w:t>1</w:t>
            </w:r>
          </w:p>
        </w:tc>
        <w:tc>
          <w:tcPr>
            <w:tcW w:w="1977" w:type="pct"/>
            <w:vAlign w:val="center"/>
            <w:hideMark/>
          </w:tcPr>
          <w:p w14:paraId="1718143E" w14:textId="77777777" w:rsidR="00A76215" w:rsidRPr="00A54185" w:rsidRDefault="00A76215" w:rsidP="00FF5ED9">
            <w:pPr>
              <w:rPr>
                <w:rFonts w:cs="Calibri"/>
                <w:color w:val="auto"/>
                <w:szCs w:val="16"/>
              </w:rPr>
            </w:pPr>
            <w:r w:rsidRPr="00A54185">
              <w:rPr>
                <w:rFonts w:cs="Calibri"/>
                <w:color w:val="auto"/>
                <w:szCs w:val="16"/>
              </w:rPr>
              <w:t>Електрична енергія, спожита в системі водопостачання, всього</w:t>
            </w:r>
          </w:p>
        </w:tc>
        <w:tc>
          <w:tcPr>
            <w:tcW w:w="397" w:type="pct"/>
            <w:vAlign w:val="center"/>
            <w:hideMark/>
          </w:tcPr>
          <w:p w14:paraId="11CD43CD" w14:textId="77777777" w:rsidR="00A76215" w:rsidRPr="00A54185" w:rsidRDefault="00A76215" w:rsidP="00FF5ED9">
            <w:pPr>
              <w:jc w:val="center"/>
              <w:rPr>
                <w:rFonts w:cs="Calibri"/>
                <w:color w:val="auto"/>
                <w:szCs w:val="16"/>
              </w:rPr>
            </w:pPr>
            <w:r w:rsidRPr="00A54185">
              <w:rPr>
                <w:rFonts w:cs="Calibri"/>
                <w:color w:val="auto"/>
                <w:szCs w:val="16"/>
              </w:rPr>
              <w:t>3355,2</w:t>
            </w:r>
          </w:p>
        </w:tc>
        <w:tc>
          <w:tcPr>
            <w:tcW w:w="397" w:type="pct"/>
            <w:vAlign w:val="center"/>
            <w:hideMark/>
          </w:tcPr>
          <w:p w14:paraId="0AAEC892" w14:textId="77777777" w:rsidR="00A76215" w:rsidRPr="00A54185" w:rsidRDefault="00A76215" w:rsidP="00FF5ED9">
            <w:pPr>
              <w:jc w:val="center"/>
              <w:rPr>
                <w:rFonts w:cs="Times New Roman"/>
                <w:color w:val="auto"/>
                <w:szCs w:val="16"/>
              </w:rPr>
            </w:pPr>
            <w:r w:rsidRPr="00A54185">
              <w:rPr>
                <w:rFonts w:cs="Times New Roman"/>
                <w:color w:val="auto"/>
                <w:szCs w:val="16"/>
              </w:rPr>
              <w:t>3923,6</w:t>
            </w:r>
          </w:p>
        </w:tc>
        <w:tc>
          <w:tcPr>
            <w:tcW w:w="397" w:type="pct"/>
            <w:vAlign w:val="center"/>
            <w:hideMark/>
          </w:tcPr>
          <w:p w14:paraId="6E514C3F" w14:textId="77777777" w:rsidR="00A76215" w:rsidRPr="00A54185" w:rsidRDefault="00A76215" w:rsidP="00FF5ED9">
            <w:pPr>
              <w:jc w:val="center"/>
              <w:rPr>
                <w:rFonts w:cs="Times New Roman"/>
                <w:color w:val="auto"/>
                <w:szCs w:val="16"/>
              </w:rPr>
            </w:pPr>
            <w:r w:rsidRPr="00A54185">
              <w:rPr>
                <w:rFonts w:cs="Times New Roman"/>
                <w:color w:val="auto"/>
                <w:szCs w:val="16"/>
              </w:rPr>
              <w:t>3740,4</w:t>
            </w:r>
          </w:p>
        </w:tc>
        <w:tc>
          <w:tcPr>
            <w:tcW w:w="397" w:type="pct"/>
            <w:vAlign w:val="center"/>
            <w:hideMark/>
          </w:tcPr>
          <w:p w14:paraId="3FE70A78" w14:textId="77777777" w:rsidR="00A76215" w:rsidRPr="00A54185" w:rsidRDefault="00A76215" w:rsidP="00FF5ED9">
            <w:pPr>
              <w:jc w:val="center"/>
              <w:rPr>
                <w:rFonts w:cs="Times New Roman"/>
                <w:color w:val="auto"/>
                <w:szCs w:val="16"/>
              </w:rPr>
            </w:pPr>
            <w:r w:rsidRPr="00A54185">
              <w:rPr>
                <w:rFonts w:cs="Times New Roman"/>
                <w:color w:val="auto"/>
                <w:szCs w:val="16"/>
              </w:rPr>
              <w:t>3972,6</w:t>
            </w:r>
          </w:p>
        </w:tc>
        <w:tc>
          <w:tcPr>
            <w:tcW w:w="397" w:type="pct"/>
            <w:vAlign w:val="center"/>
            <w:hideMark/>
          </w:tcPr>
          <w:p w14:paraId="1D89618E" w14:textId="77777777" w:rsidR="00A76215" w:rsidRPr="00A54185" w:rsidRDefault="00A76215" w:rsidP="00FF5ED9">
            <w:pPr>
              <w:jc w:val="center"/>
              <w:rPr>
                <w:rFonts w:cs="Times New Roman"/>
                <w:color w:val="auto"/>
                <w:szCs w:val="16"/>
              </w:rPr>
            </w:pPr>
            <w:r w:rsidRPr="00A54185">
              <w:rPr>
                <w:rFonts w:cs="Times New Roman"/>
                <w:color w:val="auto"/>
                <w:szCs w:val="16"/>
              </w:rPr>
              <w:t>3887,1</w:t>
            </w:r>
          </w:p>
        </w:tc>
        <w:tc>
          <w:tcPr>
            <w:tcW w:w="397" w:type="pct"/>
            <w:vAlign w:val="center"/>
            <w:hideMark/>
          </w:tcPr>
          <w:p w14:paraId="3A7054C3" w14:textId="77777777" w:rsidR="00A76215" w:rsidRPr="00A54185" w:rsidRDefault="00A76215" w:rsidP="00FF5ED9">
            <w:pPr>
              <w:jc w:val="center"/>
              <w:rPr>
                <w:rFonts w:cs="Times New Roman"/>
                <w:color w:val="auto"/>
                <w:szCs w:val="16"/>
              </w:rPr>
            </w:pPr>
            <w:r w:rsidRPr="00A54185">
              <w:rPr>
                <w:rFonts w:cs="Times New Roman"/>
                <w:color w:val="auto"/>
                <w:szCs w:val="16"/>
              </w:rPr>
              <w:t>3793,1</w:t>
            </w:r>
          </w:p>
        </w:tc>
        <w:tc>
          <w:tcPr>
            <w:tcW w:w="395" w:type="pct"/>
            <w:vAlign w:val="center"/>
            <w:hideMark/>
          </w:tcPr>
          <w:p w14:paraId="02707DF5" w14:textId="77777777" w:rsidR="00A76215" w:rsidRPr="00A54185" w:rsidRDefault="00A76215" w:rsidP="00FF5ED9">
            <w:pPr>
              <w:jc w:val="center"/>
              <w:rPr>
                <w:rFonts w:cs="Times New Roman"/>
                <w:color w:val="auto"/>
                <w:szCs w:val="16"/>
              </w:rPr>
            </w:pPr>
            <w:r w:rsidRPr="00A54185">
              <w:rPr>
                <w:rFonts w:cs="Times New Roman"/>
                <w:color w:val="auto"/>
                <w:szCs w:val="16"/>
              </w:rPr>
              <w:t>3360,9</w:t>
            </w:r>
          </w:p>
        </w:tc>
      </w:tr>
      <w:tr w:rsidR="00A76215" w:rsidRPr="00A54185" w14:paraId="464AE5BC" w14:textId="77777777" w:rsidTr="00A76215">
        <w:trPr>
          <w:trHeight w:val="19"/>
        </w:trPr>
        <w:tc>
          <w:tcPr>
            <w:tcW w:w="246" w:type="pct"/>
            <w:vAlign w:val="center"/>
            <w:hideMark/>
          </w:tcPr>
          <w:p w14:paraId="0A86D194" w14:textId="77777777" w:rsidR="00A76215" w:rsidRPr="00A54185" w:rsidRDefault="00A76215" w:rsidP="00FF5ED9">
            <w:pPr>
              <w:jc w:val="center"/>
              <w:rPr>
                <w:rFonts w:cs="Calibri"/>
                <w:color w:val="auto"/>
                <w:szCs w:val="16"/>
              </w:rPr>
            </w:pPr>
            <w:r w:rsidRPr="00A54185">
              <w:rPr>
                <w:rFonts w:cs="Calibri"/>
                <w:color w:val="auto"/>
                <w:szCs w:val="16"/>
              </w:rPr>
              <w:t>1.1</w:t>
            </w:r>
          </w:p>
        </w:tc>
        <w:tc>
          <w:tcPr>
            <w:tcW w:w="1977" w:type="pct"/>
            <w:vAlign w:val="center"/>
            <w:hideMark/>
          </w:tcPr>
          <w:p w14:paraId="7122D116" w14:textId="77777777" w:rsidR="00A76215" w:rsidRPr="00A54185" w:rsidRDefault="00A76215" w:rsidP="00FF5ED9">
            <w:pPr>
              <w:rPr>
                <w:rFonts w:cs="Calibri"/>
                <w:color w:val="auto"/>
                <w:szCs w:val="16"/>
              </w:rPr>
            </w:pPr>
            <w:r w:rsidRPr="00A54185">
              <w:rPr>
                <w:rFonts w:cs="Calibri"/>
                <w:color w:val="auto"/>
                <w:szCs w:val="16"/>
              </w:rPr>
              <w:t>- на виробництво питної води</w:t>
            </w:r>
          </w:p>
        </w:tc>
        <w:tc>
          <w:tcPr>
            <w:tcW w:w="397" w:type="pct"/>
            <w:vAlign w:val="center"/>
            <w:hideMark/>
          </w:tcPr>
          <w:p w14:paraId="5FBC2D47" w14:textId="77777777" w:rsidR="00A76215" w:rsidRPr="00A54185" w:rsidRDefault="00A76215" w:rsidP="00FF5ED9">
            <w:pPr>
              <w:jc w:val="center"/>
              <w:rPr>
                <w:rFonts w:cs="Calibri"/>
                <w:color w:val="auto"/>
                <w:szCs w:val="16"/>
              </w:rPr>
            </w:pPr>
            <w:r w:rsidRPr="00A54185">
              <w:rPr>
                <w:rFonts w:cs="Calibri"/>
                <w:color w:val="auto"/>
                <w:szCs w:val="16"/>
              </w:rPr>
              <w:t>1757,6</w:t>
            </w:r>
          </w:p>
        </w:tc>
        <w:tc>
          <w:tcPr>
            <w:tcW w:w="397" w:type="pct"/>
            <w:vAlign w:val="center"/>
            <w:hideMark/>
          </w:tcPr>
          <w:p w14:paraId="5121F966" w14:textId="77777777" w:rsidR="00A76215" w:rsidRPr="00A54185" w:rsidRDefault="00A76215" w:rsidP="00FF5ED9">
            <w:pPr>
              <w:jc w:val="center"/>
              <w:rPr>
                <w:rFonts w:cs="Times New Roman"/>
                <w:color w:val="auto"/>
                <w:szCs w:val="16"/>
              </w:rPr>
            </w:pPr>
            <w:r w:rsidRPr="00A54185">
              <w:rPr>
                <w:rFonts w:cs="Times New Roman"/>
                <w:color w:val="auto"/>
                <w:szCs w:val="16"/>
              </w:rPr>
              <w:t>2080,1</w:t>
            </w:r>
          </w:p>
        </w:tc>
        <w:tc>
          <w:tcPr>
            <w:tcW w:w="397" w:type="pct"/>
            <w:vAlign w:val="center"/>
            <w:hideMark/>
          </w:tcPr>
          <w:p w14:paraId="1F699A85" w14:textId="77777777" w:rsidR="00A76215" w:rsidRPr="00A54185" w:rsidRDefault="00A76215" w:rsidP="00FF5ED9">
            <w:pPr>
              <w:jc w:val="center"/>
              <w:rPr>
                <w:rFonts w:cs="Times New Roman"/>
                <w:color w:val="auto"/>
                <w:szCs w:val="16"/>
              </w:rPr>
            </w:pPr>
            <w:r w:rsidRPr="00A54185">
              <w:rPr>
                <w:rFonts w:cs="Times New Roman"/>
                <w:color w:val="auto"/>
                <w:szCs w:val="16"/>
              </w:rPr>
              <w:t>2261,8</w:t>
            </w:r>
          </w:p>
        </w:tc>
        <w:tc>
          <w:tcPr>
            <w:tcW w:w="397" w:type="pct"/>
            <w:vAlign w:val="center"/>
            <w:hideMark/>
          </w:tcPr>
          <w:p w14:paraId="31599957" w14:textId="77777777" w:rsidR="00A76215" w:rsidRPr="00A54185" w:rsidRDefault="00A76215" w:rsidP="00FF5ED9">
            <w:pPr>
              <w:jc w:val="center"/>
              <w:rPr>
                <w:rFonts w:cs="Times New Roman"/>
                <w:color w:val="auto"/>
                <w:szCs w:val="16"/>
              </w:rPr>
            </w:pPr>
            <w:r w:rsidRPr="00A54185">
              <w:rPr>
                <w:rFonts w:cs="Times New Roman"/>
                <w:color w:val="auto"/>
                <w:szCs w:val="16"/>
              </w:rPr>
              <w:t>2470,4</w:t>
            </w:r>
          </w:p>
        </w:tc>
        <w:tc>
          <w:tcPr>
            <w:tcW w:w="397" w:type="pct"/>
            <w:vAlign w:val="center"/>
            <w:hideMark/>
          </w:tcPr>
          <w:p w14:paraId="555C5AD9" w14:textId="77777777" w:rsidR="00A76215" w:rsidRPr="00A54185" w:rsidRDefault="00A76215" w:rsidP="00FF5ED9">
            <w:pPr>
              <w:jc w:val="center"/>
              <w:rPr>
                <w:rFonts w:cs="Times New Roman"/>
                <w:color w:val="auto"/>
                <w:szCs w:val="16"/>
              </w:rPr>
            </w:pPr>
            <w:r w:rsidRPr="00A54185">
              <w:rPr>
                <w:rFonts w:cs="Times New Roman"/>
                <w:color w:val="auto"/>
                <w:szCs w:val="16"/>
              </w:rPr>
              <w:t>2520,5</w:t>
            </w:r>
          </w:p>
        </w:tc>
        <w:tc>
          <w:tcPr>
            <w:tcW w:w="397" w:type="pct"/>
            <w:vAlign w:val="center"/>
            <w:hideMark/>
          </w:tcPr>
          <w:p w14:paraId="5316122B" w14:textId="77777777" w:rsidR="00A76215" w:rsidRPr="00A54185" w:rsidRDefault="00A76215" w:rsidP="00FF5ED9">
            <w:pPr>
              <w:jc w:val="center"/>
              <w:rPr>
                <w:rFonts w:cs="Times New Roman"/>
                <w:color w:val="auto"/>
                <w:szCs w:val="16"/>
              </w:rPr>
            </w:pPr>
            <w:r w:rsidRPr="00A54185">
              <w:rPr>
                <w:rFonts w:cs="Times New Roman"/>
                <w:color w:val="auto"/>
                <w:szCs w:val="16"/>
              </w:rPr>
              <w:t>2045,2</w:t>
            </w:r>
          </w:p>
        </w:tc>
        <w:tc>
          <w:tcPr>
            <w:tcW w:w="395" w:type="pct"/>
            <w:vAlign w:val="center"/>
            <w:hideMark/>
          </w:tcPr>
          <w:p w14:paraId="10C3E593" w14:textId="77777777" w:rsidR="00A76215" w:rsidRPr="00A54185" w:rsidRDefault="00A76215" w:rsidP="00FF5ED9">
            <w:pPr>
              <w:jc w:val="center"/>
              <w:rPr>
                <w:rFonts w:cs="Times New Roman"/>
                <w:color w:val="auto"/>
                <w:szCs w:val="16"/>
              </w:rPr>
            </w:pPr>
            <w:r w:rsidRPr="00A54185">
              <w:rPr>
                <w:rFonts w:cs="Times New Roman"/>
                <w:color w:val="auto"/>
                <w:szCs w:val="16"/>
              </w:rPr>
              <w:t>1905,8</w:t>
            </w:r>
          </w:p>
        </w:tc>
      </w:tr>
      <w:tr w:rsidR="00A76215" w:rsidRPr="00A54185" w14:paraId="256A1A9F" w14:textId="77777777" w:rsidTr="00A76215">
        <w:trPr>
          <w:trHeight w:val="19"/>
        </w:trPr>
        <w:tc>
          <w:tcPr>
            <w:tcW w:w="246" w:type="pct"/>
            <w:vAlign w:val="center"/>
            <w:hideMark/>
          </w:tcPr>
          <w:p w14:paraId="425C3304" w14:textId="77777777" w:rsidR="00A76215" w:rsidRPr="00A54185" w:rsidRDefault="00A76215" w:rsidP="00FF5ED9">
            <w:pPr>
              <w:jc w:val="center"/>
              <w:rPr>
                <w:rFonts w:cs="Calibri"/>
                <w:color w:val="auto"/>
                <w:szCs w:val="16"/>
              </w:rPr>
            </w:pPr>
            <w:r w:rsidRPr="00A54185">
              <w:rPr>
                <w:rFonts w:cs="Calibri"/>
                <w:color w:val="auto"/>
                <w:szCs w:val="16"/>
              </w:rPr>
              <w:t>1.2</w:t>
            </w:r>
          </w:p>
        </w:tc>
        <w:tc>
          <w:tcPr>
            <w:tcW w:w="1977" w:type="pct"/>
            <w:vAlign w:val="center"/>
            <w:hideMark/>
          </w:tcPr>
          <w:p w14:paraId="661DF27F" w14:textId="77777777" w:rsidR="00A76215" w:rsidRPr="00A54185" w:rsidRDefault="00A76215" w:rsidP="00FF5ED9">
            <w:pPr>
              <w:rPr>
                <w:rFonts w:cs="Calibri"/>
                <w:color w:val="auto"/>
                <w:szCs w:val="16"/>
              </w:rPr>
            </w:pPr>
            <w:r w:rsidRPr="00A54185">
              <w:rPr>
                <w:rFonts w:cs="Calibri"/>
                <w:color w:val="auto"/>
                <w:szCs w:val="16"/>
              </w:rPr>
              <w:t>- на транспортування питної води</w:t>
            </w:r>
          </w:p>
        </w:tc>
        <w:tc>
          <w:tcPr>
            <w:tcW w:w="397" w:type="pct"/>
            <w:vAlign w:val="center"/>
            <w:hideMark/>
          </w:tcPr>
          <w:p w14:paraId="25ECEE5F" w14:textId="77777777" w:rsidR="00A76215" w:rsidRPr="00A54185" w:rsidRDefault="00A76215" w:rsidP="00FF5ED9">
            <w:pPr>
              <w:jc w:val="center"/>
              <w:rPr>
                <w:rFonts w:cs="Calibri"/>
                <w:color w:val="auto"/>
                <w:szCs w:val="16"/>
              </w:rPr>
            </w:pPr>
            <w:r w:rsidRPr="00A54185">
              <w:rPr>
                <w:rFonts w:cs="Calibri"/>
                <w:color w:val="auto"/>
                <w:szCs w:val="16"/>
              </w:rPr>
              <w:t>1597,6</w:t>
            </w:r>
          </w:p>
        </w:tc>
        <w:tc>
          <w:tcPr>
            <w:tcW w:w="397" w:type="pct"/>
            <w:vAlign w:val="center"/>
            <w:hideMark/>
          </w:tcPr>
          <w:p w14:paraId="0D816C23" w14:textId="77777777" w:rsidR="00A76215" w:rsidRPr="00A54185" w:rsidRDefault="00A76215" w:rsidP="00FF5ED9">
            <w:pPr>
              <w:jc w:val="center"/>
              <w:rPr>
                <w:rFonts w:cs="Times New Roman"/>
                <w:color w:val="auto"/>
                <w:szCs w:val="16"/>
              </w:rPr>
            </w:pPr>
            <w:r w:rsidRPr="00A54185">
              <w:rPr>
                <w:rFonts w:cs="Times New Roman"/>
                <w:color w:val="auto"/>
                <w:szCs w:val="16"/>
              </w:rPr>
              <w:t>1843,5</w:t>
            </w:r>
          </w:p>
        </w:tc>
        <w:tc>
          <w:tcPr>
            <w:tcW w:w="397" w:type="pct"/>
            <w:vAlign w:val="center"/>
            <w:hideMark/>
          </w:tcPr>
          <w:p w14:paraId="391E21FA" w14:textId="77777777" w:rsidR="00A76215" w:rsidRPr="00A54185" w:rsidRDefault="00A76215" w:rsidP="00FF5ED9">
            <w:pPr>
              <w:jc w:val="center"/>
              <w:rPr>
                <w:rFonts w:cs="Times New Roman"/>
                <w:color w:val="auto"/>
                <w:szCs w:val="16"/>
              </w:rPr>
            </w:pPr>
            <w:r w:rsidRPr="00A54185">
              <w:rPr>
                <w:rFonts w:cs="Times New Roman"/>
                <w:color w:val="auto"/>
                <w:szCs w:val="16"/>
              </w:rPr>
              <w:t>1478,6</w:t>
            </w:r>
          </w:p>
        </w:tc>
        <w:tc>
          <w:tcPr>
            <w:tcW w:w="397" w:type="pct"/>
            <w:vAlign w:val="center"/>
            <w:hideMark/>
          </w:tcPr>
          <w:p w14:paraId="540A548D" w14:textId="77777777" w:rsidR="00A76215" w:rsidRPr="00A54185" w:rsidRDefault="00A76215" w:rsidP="00FF5ED9">
            <w:pPr>
              <w:jc w:val="center"/>
              <w:rPr>
                <w:rFonts w:cs="Times New Roman"/>
                <w:color w:val="auto"/>
                <w:szCs w:val="16"/>
              </w:rPr>
            </w:pPr>
            <w:r w:rsidRPr="00A54185">
              <w:rPr>
                <w:rFonts w:cs="Times New Roman"/>
                <w:color w:val="auto"/>
                <w:szCs w:val="16"/>
              </w:rPr>
              <w:t>1502,2</w:t>
            </w:r>
          </w:p>
        </w:tc>
        <w:tc>
          <w:tcPr>
            <w:tcW w:w="397" w:type="pct"/>
            <w:vAlign w:val="center"/>
            <w:hideMark/>
          </w:tcPr>
          <w:p w14:paraId="2B5A922C" w14:textId="77777777" w:rsidR="00A76215" w:rsidRPr="00A54185" w:rsidRDefault="00A76215" w:rsidP="00FF5ED9">
            <w:pPr>
              <w:jc w:val="center"/>
              <w:rPr>
                <w:rFonts w:cs="Times New Roman"/>
                <w:color w:val="auto"/>
                <w:szCs w:val="16"/>
              </w:rPr>
            </w:pPr>
            <w:r w:rsidRPr="00A54185">
              <w:rPr>
                <w:rFonts w:cs="Times New Roman"/>
                <w:color w:val="auto"/>
                <w:szCs w:val="16"/>
              </w:rPr>
              <w:t>1366,6</w:t>
            </w:r>
          </w:p>
        </w:tc>
        <w:tc>
          <w:tcPr>
            <w:tcW w:w="397" w:type="pct"/>
            <w:vAlign w:val="center"/>
            <w:hideMark/>
          </w:tcPr>
          <w:p w14:paraId="4CA65981" w14:textId="77777777" w:rsidR="00A76215" w:rsidRPr="00A54185" w:rsidRDefault="00A76215" w:rsidP="00FF5ED9">
            <w:pPr>
              <w:jc w:val="center"/>
              <w:rPr>
                <w:rFonts w:cs="Times New Roman"/>
                <w:color w:val="auto"/>
                <w:szCs w:val="16"/>
              </w:rPr>
            </w:pPr>
            <w:r w:rsidRPr="00A54185">
              <w:rPr>
                <w:rFonts w:cs="Times New Roman"/>
                <w:color w:val="auto"/>
                <w:szCs w:val="16"/>
              </w:rPr>
              <w:t>1747,9</w:t>
            </w:r>
          </w:p>
        </w:tc>
        <w:tc>
          <w:tcPr>
            <w:tcW w:w="395" w:type="pct"/>
            <w:vAlign w:val="center"/>
            <w:hideMark/>
          </w:tcPr>
          <w:p w14:paraId="24C49A8F" w14:textId="77777777" w:rsidR="00A76215" w:rsidRPr="00A54185" w:rsidRDefault="00A76215" w:rsidP="00FF5ED9">
            <w:pPr>
              <w:jc w:val="center"/>
              <w:rPr>
                <w:rFonts w:cs="Times New Roman"/>
                <w:color w:val="auto"/>
                <w:szCs w:val="16"/>
              </w:rPr>
            </w:pPr>
            <w:r w:rsidRPr="00A54185">
              <w:rPr>
                <w:rFonts w:cs="Times New Roman"/>
                <w:color w:val="auto"/>
                <w:szCs w:val="16"/>
              </w:rPr>
              <w:t>1455,1</w:t>
            </w:r>
          </w:p>
        </w:tc>
      </w:tr>
      <w:tr w:rsidR="00A76215" w:rsidRPr="00A54185" w14:paraId="2450F518" w14:textId="77777777" w:rsidTr="00A76215">
        <w:trPr>
          <w:trHeight w:val="19"/>
        </w:trPr>
        <w:tc>
          <w:tcPr>
            <w:tcW w:w="246" w:type="pct"/>
            <w:vAlign w:val="center"/>
            <w:hideMark/>
          </w:tcPr>
          <w:p w14:paraId="728C01DA" w14:textId="77777777" w:rsidR="00A76215" w:rsidRPr="00A54185" w:rsidRDefault="00A76215" w:rsidP="00FF5ED9">
            <w:pPr>
              <w:jc w:val="center"/>
              <w:rPr>
                <w:rFonts w:cs="Calibri"/>
                <w:color w:val="auto"/>
                <w:szCs w:val="16"/>
              </w:rPr>
            </w:pPr>
            <w:r w:rsidRPr="00A54185">
              <w:rPr>
                <w:rFonts w:cs="Calibri"/>
                <w:color w:val="auto"/>
                <w:szCs w:val="16"/>
              </w:rPr>
              <w:t>2</w:t>
            </w:r>
          </w:p>
        </w:tc>
        <w:tc>
          <w:tcPr>
            <w:tcW w:w="1977" w:type="pct"/>
            <w:vAlign w:val="center"/>
            <w:hideMark/>
          </w:tcPr>
          <w:p w14:paraId="002FFBF7" w14:textId="77777777" w:rsidR="00A76215" w:rsidRPr="00A54185" w:rsidRDefault="00A76215" w:rsidP="00FF5ED9">
            <w:pPr>
              <w:rPr>
                <w:rFonts w:cs="Calibri"/>
                <w:color w:val="auto"/>
                <w:szCs w:val="16"/>
              </w:rPr>
            </w:pPr>
            <w:r w:rsidRPr="00A54185">
              <w:rPr>
                <w:rFonts w:cs="Calibri"/>
                <w:color w:val="auto"/>
                <w:szCs w:val="16"/>
              </w:rPr>
              <w:t>Електрична енергія, спожита в системі водовідведення, всього</w:t>
            </w:r>
          </w:p>
        </w:tc>
        <w:tc>
          <w:tcPr>
            <w:tcW w:w="397" w:type="pct"/>
            <w:vAlign w:val="center"/>
            <w:hideMark/>
          </w:tcPr>
          <w:p w14:paraId="4BE1D845" w14:textId="77777777" w:rsidR="00A76215" w:rsidRPr="00A54185" w:rsidRDefault="00A76215" w:rsidP="00FF5ED9">
            <w:pPr>
              <w:jc w:val="center"/>
              <w:rPr>
                <w:rFonts w:cs="Calibri"/>
                <w:color w:val="auto"/>
                <w:szCs w:val="16"/>
              </w:rPr>
            </w:pPr>
            <w:r w:rsidRPr="00A54185">
              <w:rPr>
                <w:rFonts w:cs="Calibri"/>
                <w:color w:val="auto"/>
                <w:szCs w:val="16"/>
              </w:rPr>
              <w:t>1702,1</w:t>
            </w:r>
          </w:p>
        </w:tc>
        <w:tc>
          <w:tcPr>
            <w:tcW w:w="397" w:type="pct"/>
            <w:vAlign w:val="center"/>
            <w:hideMark/>
          </w:tcPr>
          <w:p w14:paraId="3232A8FC" w14:textId="77777777" w:rsidR="00A76215" w:rsidRPr="00A54185" w:rsidRDefault="00A76215" w:rsidP="00FF5ED9">
            <w:pPr>
              <w:jc w:val="center"/>
              <w:rPr>
                <w:rFonts w:cs="Times New Roman"/>
                <w:color w:val="auto"/>
                <w:szCs w:val="16"/>
              </w:rPr>
            </w:pPr>
            <w:r w:rsidRPr="00A54185">
              <w:rPr>
                <w:rFonts w:cs="Times New Roman"/>
                <w:color w:val="auto"/>
                <w:szCs w:val="16"/>
              </w:rPr>
              <w:t>1724,8</w:t>
            </w:r>
          </w:p>
        </w:tc>
        <w:tc>
          <w:tcPr>
            <w:tcW w:w="397" w:type="pct"/>
            <w:vAlign w:val="center"/>
            <w:hideMark/>
          </w:tcPr>
          <w:p w14:paraId="5C898C35" w14:textId="77777777" w:rsidR="00A76215" w:rsidRPr="00A54185" w:rsidRDefault="00A76215" w:rsidP="00FF5ED9">
            <w:pPr>
              <w:jc w:val="center"/>
              <w:rPr>
                <w:rFonts w:cs="Times New Roman"/>
                <w:color w:val="auto"/>
                <w:szCs w:val="16"/>
              </w:rPr>
            </w:pPr>
            <w:r w:rsidRPr="00A54185">
              <w:rPr>
                <w:rFonts w:cs="Times New Roman"/>
                <w:color w:val="auto"/>
                <w:szCs w:val="16"/>
              </w:rPr>
              <w:t>1577,9</w:t>
            </w:r>
          </w:p>
        </w:tc>
        <w:tc>
          <w:tcPr>
            <w:tcW w:w="397" w:type="pct"/>
            <w:vAlign w:val="center"/>
            <w:hideMark/>
          </w:tcPr>
          <w:p w14:paraId="23D4C418" w14:textId="77777777" w:rsidR="00A76215" w:rsidRPr="00A54185" w:rsidRDefault="00A76215" w:rsidP="00FF5ED9">
            <w:pPr>
              <w:jc w:val="center"/>
              <w:rPr>
                <w:rFonts w:cs="Times New Roman"/>
                <w:color w:val="auto"/>
                <w:szCs w:val="16"/>
              </w:rPr>
            </w:pPr>
            <w:r w:rsidRPr="00A54185">
              <w:rPr>
                <w:rFonts w:cs="Times New Roman"/>
                <w:color w:val="auto"/>
                <w:szCs w:val="16"/>
              </w:rPr>
              <w:t>1649,1</w:t>
            </w:r>
          </w:p>
        </w:tc>
        <w:tc>
          <w:tcPr>
            <w:tcW w:w="397" w:type="pct"/>
            <w:vAlign w:val="center"/>
            <w:hideMark/>
          </w:tcPr>
          <w:p w14:paraId="34738358" w14:textId="77777777" w:rsidR="00A76215" w:rsidRPr="00A54185" w:rsidRDefault="00A76215" w:rsidP="00FF5ED9">
            <w:pPr>
              <w:jc w:val="center"/>
              <w:rPr>
                <w:rFonts w:cs="Times New Roman"/>
                <w:color w:val="auto"/>
                <w:szCs w:val="16"/>
              </w:rPr>
            </w:pPr>
            <w:r w:rsidRPr="00A54185">
              <w:rPr>
                <w:rFonts w:cs="Times New Roman"/>
                <w:color w:val="auto"/>
                <w:szCs w:val="16"/>
              </w:rPr>
              <w:t>1534,7</w:t>
            </w:r>
          </w:p>
        </w:tc>
        <w:tc>
          <w:tcPr>
            <w:tcW w:w="397" w:type="pct"/>
            <w:vAlign w:val="center"/>
            <w:hideMark/>
          </w:tcPr>
          <w:p w14:paraId="4E828A67" w14:textId="77777777" w:rsidR="00A76215" w:rsidRPr="00A54185" w:rsidRDefault="00A76215" w:rsidP="00FF5ED9">
            <w:pPr>
              <w:jc w:val="center"/>
              <w:rPr>
                <w:rFonts w:cs="Times New Roman"/>
                <w:color w:val="auto"/>
                <w:szCs w:val="16"/>
              </w:rPr>
            </w:pPr>
            <w:r w:rsidRPr="00A54185">
              <w:rPr>
                <w:rFonts w:cs="Times New Roman"/>
                <w:color w:val="auto"/>
                <w:szCs w:val="16"/>
              </w:rPr>
              <w:t>1518,7</w:t>
            </w:r>
          </w:p>
        </w:tc>
        <w:tc>
          <w:tcPr>
            <w:tcW w:w="395" w:type="pct"/>
            <w:vAlign w:val="center"/>
            <w:hideMark/>
          </w:tcPr>
          <w:p w14:paraId="01047D8B" w14:textId="77777777" w:rsidR="00A76215" w:rsidRPr="00A54185" w:rsidRDefault="00A76215" w:rsidP="00FF5ED9">
            <w:pPr>
              <w:jc w:val="center"/>
              <w:rPr>
                <w:rFonts w:cs="Times New Roman"/>
                <w:color w:val="auto"/>
                <w:szCs w:val="16"/>
              </w:rPr>
            </w:pPr>
            <w:r w:rsidRPr="00A54185">
              <w:rPr>
                <w:rFonts w:cs="Times New Roman"/>
                <w:color w:val="auto"/>
                <w:szCs w:val="16"/>
              </w:rPr>
              <w:t>1367,7</w:t>
            </w:r>
          </w:p>
        </w:tc>
      </w:tr>
      <w:tr w:rsidR="00A76215" w:rsidRPr="00A54185" w14:paraId="6101FD6B" w14:textId="77777777" w:rsidTr="00A76215">
        <w:trPr>
          <w:trHeight w:val="19"/>
        </w:trPr>
        <w:tc>
          <w:tcPr>
            <w:tcW w:w="246" w:type="pct"/>
            <w:vAlign w:val="center"/>
            <w:hideMark/>
          </w:tcPr>
          <w:p w14:paraId="50D76B04" w14:textId="77777777" w:rsidR="00A76215" w:rsidRPr="00A54185" w:rsidRDefault="00A76215" w:rsidP="00FF5ED9">
            <w:pPr>
              <w:jc w:val="center"/>
              <w:rPr>
                <w:rFonts w:cs="Calibri"/>
                <w:color w:val="auto"/>
                <w:szCs w:val="16"/>
              </w:rPr>
            </w:pPr>
            <w:r w:rsidRPr="00A54185">
              <w:rPr>
                <w:rFonts w:cs="Calibri"/>
                <w:color w:val="auto"/>
                <w:szCs w:val="16"/>
              </w:rPr>
              <w:t>2.1</w:t>
            </w:r>
          </w:p>
        </w:tc>
        <w:tc>
          <w:tcPr>
            <w:tcW w:w="1977" w:type="pct"/>
            <w:vAlign w:val="center"/>
            <w:hideMark/>
          </w:tcPr>
          <w:p w14:paraId="733160DD" w14:textId="77777777" w:rsidR="00A76215" w:rsidRPr="00A54185" w:rsidRDefault="00A76215" w:rsidP="00FF5ED9">
            <w:pPr>
              <w:rPr>
                <w:rFonts w:cs="Calibri"/>
                <w:color w:val="auto"/>
                <w:szCs w:val="16"/>
              </w:rPr>
            </w:pPr>
            <w:r w:rsidRPr="00A54185">
              <w:rPr>
                <w:rFonts w:cs="Calibri"/>
                <w:color w:val="auto"/>
                <w:szCs w:val="16"/>
              </w:rPr>
              <w:t>- на транспортування стічних вод</w:t>
            </w:r>
          </w:p>
        </w:tc>
        <w:tc>
          <w:tcPr>
            <w:tcW w:w="397" w:type="pct"/>
            <w:vAlign w:val="center"/>
            <w:hideMark/>
          </w:tcPr>
          <w:p w14:paraId="485DEFBA" w14:textId="77777777" w:rsidR="00A76215" w:rsidRPr="00A54185" w:rsidRDefault="00A76215" w:rsidP="00FF5ED9">
            <w:pPr>
              <w:jc w:val="center"/>
              <w:rPr>
                <w:rFonts w:cs="Calibri"/>
                <w:color w:val="auto"/>
                <w:szCs w:val="16"/>
              </w:rPr>
            </w:pPr>
            <w:r w:rsidRPr="00A54185">
              <w:rPr>
                <w:rFonts w:cs="Calibri"/>
                <w:color w:val="auto"/>
                <w:szCs w:val="16"/>
              </w:rPr>
              <w:t>983,5</w:t>
            </w:r>
          </w:p>
        </w:tc>
        <w:tc>
          <w:tcPr>
            <w:tcW w:w="397" w:type="pct"/>
            <w:vAlign w:val="center"/>
            <w:hideMark/>
          </w:tcPr>
          <w:p w14:paraId="56C28CB5" w14:textId="77777777" w:rsidR="00A76215" w:rsidRPr="00A54185" w:rsidRDefault="00A76215" w:rsidP="00FF5ED9">
            <w:pPr>
              <w:jc w:val="center"/>
              <w:rPr>
                <w:rFonts w:cs="Times New Roman"/>
                <w:color w:val="auto"/>
                <w:szCs w:val="16"/>
              </w:rPr>
            </w:pPr>
            <w:r w:rsidRPr="00A54185">
              <w:rPr>
                <w:rFonts w:cs="Times New Roman"/>
                <w:color w:val="auto"/>
                <w:szCs w:val="16"/>
              </w:rPr>
              <w:t>723,4</w:t>
            </w:r>
          </w:p>
        </w:tc>
        <w:tc>
          <w:tcPr>
            <w:tcW w:w="397" w:type="pct"/>
            <w:vAlign w:val="center"/>
            <w:hideMark/>
          </w:tcPr>
          <w:p w14:paraId="009CE94E" w14:textId="77777777" w:rsidR="00A76215" w:rsidRPr="00A54185" w:rsidRDefault="00A76215" w:rsidP="00FF5ED9">
            <w:pPr>
              <w:jc w:val="center"/>
              <w:rPr>
                <w:rFonts w:cs="Times New Roman"/>
                <w:color w:val="auto"/>
                <w:szCs w:val="16"/>
              </w:rPr>
            </w:pPr>
            <w:r w:rsidRPr="00A54185">
              <w:rPr>
                <w:rFonts w:cs="Times New Roman"/>
                <w:color w:val="auto"/>
                <w:szCs w:val="16"/>
              </w:rPr>
              <w:t>641,8</w:t>
            </w:r>
          </w:p>
        </w:tc>
        <w:tc>
          <w:tcPr>
            <w:tcW w:w="397" w:type="pct"/>
            <w:vAlign w:val="center"/>
            <w:hideMark/>
          </w:tcPr>
          <w:p w14:paraId="1EAEF7E1" w14:textId="77777777" w:rsidR="00A76215" w:rsidRPr="00A54185" w:rsidRDefault="00A76215" w:rsidP="00FF5ED9">
            <w:pPr>
              <w:jc w:val="center"/>
              <w:rPr>
                <w:rFonts w:cs="Times New Roman"/>
                <w:color w:val="auto"/>
                <w:szCs w:val="16"/>
              </w:rPr>
            </w:pPr>
            <w:r w:rsidRPr="00A54185">
              <w:rPr>
                <w:rFonts w:cs="Times New Roman"/>
                <w:color w:val="auto"/>
                <w:szCs w:val="16"/>
              </w:rPr>
              <w:t>674,1</w:t>
            </w:r>
          </w:p>
        </w:tc>
        <w:tc>
          <w:tcPr>
            <w:tcW w:w="397" w:type="pct"/>
            <w:vAlign w:val="center"/>
            <w:hideMark/>
          </w:tcPr>
          <w:p w14:paraId="39684277" w14:textId="77777777" w:rsidR="00A76215" w:rsidRPr="00A54185" w:rsidRDefault="00A76215" w:rsidP="00FF5ED9">
            <w:pPr>
              <w:jc w:val="center"/>
              <w:rPr>
                <w:rFonts w:cs="Times New Roman"/>
                <w:color w:val="auto"/>
                <w:szCs w:val="16"/>
              </w:rPr>
            </w:pPr>
            <w:r w:rsidRPr="00A54185">
              <w:rPr>
                <w:rFonts w:cs="Times New Roman"/>
                <w:color w:val="auto"/>
                <w:szCs w:val="16"/>
              </w:rPr>
              <w:t>791,0</w:t>
            </w:r>
          </w:p>
        </w:tc>
        <w:tc>
          <w:tcPr>
            <w:tcW w:w="397" w:type="pct"/>
            <w:vAlign w:val="center"/>
            <w:hideMark/>
          </w:tcPr>
          <w:p w14:paraId="6FCA9865" w14:textId="77777777" w:rsidR="00A76215" w:rsidRPr="00A54185" w:rsidRDefault="00A76215" w:rsidP="00FF5ED9">
            <w:pPr>
              <w:jc w:val="center"/>
              <w:rPr>
                <w:rFonts w:cs="Times New Roman"/>
                <w:color w:val="auto"/>
                <w:szCs w:val="16"/>
              </w:rPr>
            </w:pPr>
            <w:r w:rsidRPr="00A54185">
              <w:rPr>
                <w:rFonts w:cs="Times New Roman"/>
                <w:color w:val="auto"/>
                <w:szCs w:val="16"/>
              </w:rPr>
              <w:t>782,5</w:t>
            </w:r>
          </w:p>
        </w:tc>
        <w:tc>
          <w:tcPr>
            <w:tcW w:w="395" w:type="pct"/>
            <w:vAlign w:val="center"/>
            <w:hideMark/>
          </w:tcPr>
          <w:p w14:paraId="4A455606" w14:textId="77777777" w:rsidR="00A76215" w:rsidRPr="00A54185" w:rsidRDefault="00A76215" w:rsidP="00FF5ED9">
            <w:pPr>
              <w:jc w:val="center"/>
              <w:rPr>
                <w:rFonts w:cs="Times New Roman"/>
                <w:color w:val="auto"/>
                <w:szCs w:val="16"/>
              </w:rPr>
            </w:pPr>
            <w:r w:rsidRPr="00A54185">
              <w:rPr>
                <w:rFonts w:cs="Times New Roman"/>
                <w:color w:val="auto"/>
                <w:szCs w:val="16"/>
              </w:rPr>
              <w:t>744,3</w:t>
            </w:r>
          </w:p>
        </w:tc>
      </w:tr>
      <w:tr w:rsidR="00A76215" w:rsidRPr="00A54185" w14:paraId="36F071D7" w14:textId="77777777" w:rsidTr="00A76215">
        <w:trPr>
          <w:trHeight w:val="19"/>
        </w:trPr>
        <w:tc>
          <w:tcPr>
            <w:tcW w:w="246" w:type="pct"/>
            <w:vAlign w:val="center"/>
            <w:hideMark/>
          </w:tcPr>
          <w:p w14:paraId="2463D886" w14:textId="77777777" w:rsidR="00A76215" w:rsidRPr="00A54185" w:rsidRDefault="00A76215" w:rsidP="00FF5ED9">
            <w:pPr>
              <w:jc w:val="center"/>
              <w:rPr>
                <w:rFonts w:cs="Calibri"/>
                <w:color w:val="auto"/>
                <w:szCs w:val="16"/>
              </w:rPr>
            </w:pPr>
            <w:r w:rsidRPr="00A54185">
              <w:rPr>
                <w:rFonts w:cs="Calibri"/>
                <w:color w:val="auto"/>
                <w:szCs w:val="16"/>
              </w:rPr>
              <w:t>2.2</w:t>
            </w:r>
          </w:p>
        </w:tc>
        <w:tc>
          <w:tcPr>
            <w:tcW w:w="1977" w:type="pct"/>
            <w:vAlign w:val="center"/>
            <w:hideMark/>
          </w:tcPr>
          <w:p w14:paraId="257660AD" w14:textId="77777777" w:rsidR="00A76215" w:rsidRPr="00A54185" w:rsidRDefault="00A76215" w:rsidP="00FF5ED9">
            <w:pPr>
              <w:rPr>
                <w:rFonts w:cs="Calibri"/>
                <w:color w:val="auto"/>
                <w:szCs w:val="16"/>
              </w:rPr>
            </w:pPr>
            <w:r w:rsidRPr="00A54185">
              <w:rPr>
                <w:rFonts w:cs="Calibri"/>
                <w:color w:val="auto"/>
                <w:szCs w:val="16"/>
              </w:rPr>
              <w:t>- на очищення стічних вод</w:t>
            </w:r>
          </w:p>
        </w:tc>
        <w:tc>
          <w:tcPr>
            <w:tcW w:w="397" w:type="pct"/>
            <w:vAlign w:val="center"/>
            <w:hideMark/>
          </w:tcPr>
          <w:p w14:paraId="49679813" w14:textId="77777777" w:rsidR="00A76215" w:rsidRPr="00A54185" w:rsidRDefault="00A76215" w:rsidP="00FF5ED9">
            <w:pPr>
              <w:jc w:val="center"/>
              <w:rPr>
                <w:rFonts w:cs="Calibri"/>
                <w:color w:val="auto"/>
                <w:szCs w:val="16"/>
              </w:rPr>
            </w:pPr>
            <w:r w:rsidRPr="00A54185">
              <w:rPr>
                <w:rFonts w:cs="Calibri"/>
                <w:color w:val="auto"/>
                <w:szCs w:val="16"/>
              </w:rPr>
              <w:t>718,6</w:t>
            </w:r>
          </w:p>
        </w:tc>
        <w:tc>
          <w:tcPr>
            <w:tcW w:w="397" w:type="pct"/>
            <w:vAlign w:val="center"/>
            <w:hideMark/>
          </w:tcPr>
          <w:p w14:paraId="2641F8D4" w14:textId="77777777" w:rsidR="00A76215" w:rsidRPr="00A54185" w:rsidRDefault="00A76215" w:rsidP="00FF5ED9">
            <w:pPr>
              <w:jc w:val="center"/>
              <w:rPr>
                <w:rFonts w:cs="Times New Roman"/>
                <w:color w:val="auto"/>
                <w:szCs w:val="16"/>
              </w:rPr>
            </w:pPr>
            <w:r w:rsidRPr="00A54185">
              <w:rPr>
                <w:rFonts w:cs="Times New Roman"/>
                <w:color w:val="auto"/>
                <w:szCs w:val="16"/>
              </w:rPr>
              <w:t>1001,4</w:t>
            </w:r>
          </w:p>
        </w:tc>
        <w:tc>
          <w:tcPr>
            <w:tcW w:w="397" w:type="pct"/>
            <w:vAlign w:val="center"/>
            <w:hideMark/>
          </w:tcPr>
          <w:p w14:paraId="4BF3B462" w14:textId="77777777" w:rsidR="00A76215" w:rsidRPr="00A54185" w:rsidRDefault="00A76215" w:rsidP="00FF5ED9">
            <w:pPr>
              <w:jc w:val="center"/>
              <w:rPr>
                <w:rFonts w:cs="Times New Roman"/>
                <w:color w:val="auto"/>
                <w:szCs w:val="16"/>
              </w:rPr>
            </w:pPr>
            <w:r w:rsidRPr="00A54185">
              <w:rPr>
                <w:rFonts w:cs="Times New Roman"/>
                <w:color w:val="auto"/>
                <w:szCs w:val="16"/>
              </w:rPr>
              <w:t>936,1</w:t>
            </w:r>
          </w:p>
        </w:tc>
        <w:tc>
          <w:tcPr>
            <w:tcW w:w="397" w:type="pct"/>
            <w:vAlign w:val="center"/>
            <w:hideMark/>
          </w:tcPr>
          <w:p w14:paraId="5F5BE57F" w14:textId="77777777" w:rsidR="00A76215" w:rsidRPr="00A54185" w:rsidRDefault="00A76215" w:rsidP="00FF5ED9">
            <w:pPr>
              <w:jc w:val="center"/>
              <w:rPr>
                <w:rFonts w:cs="Times New Roman"/>
                <w:color w:val="auto"/>
                <w:szCs w:val="16"/>
              </w:rPr>
            </w:pPr>
            <w:r w:rsidRPr="00A54185">
              <w:rPr>
                <w:rFonts w:cs="Times New Roman"/>
                <w:color w:val="auto"/>
                <w:szCs w:val="16"/>
              </w:rPr>
              <w:t>975,0</w:t>
            </w:r>
          </w:p>
        </w:tc>
        <w:tc>
          <w:tcPr>
            <w:tcW w:w="397" w:type="pct"/>
            <w:vAlign w:val="center"/>
            <w:hideMark/>
          </w:tcPr>
          <w:p w14:paraId="6380276E" w14:textId="77777777" w:rsidR="00A76215" w:rsidRPr="00A54185" w:rsidRDefault="00A76215" w:rsidP="00FF5ED9">
            <w:pPr>
              <w:jc w:val="center"/>
              <w:rPr>
                <w:rFonts w:cs="Times New Roman"/>
                <w:color w:val="auto"/>
                <w:szCs w:val="16"/>
              </w:rPr>
            </w:pPr>
            <w:r w:rsidRPr="00A54185">
              <w:rPr>
                <w:rFonts w:cs="Times New Roman"/>
                <w:color w:val="auto"/>
                <w:szCs w:val="16"/>
              </w:rPr>
              <w:t>743,7</w:t>
            </w:r>
          </w:p>
        </w:tc>
        <w:tc>
          <w:tcPr>
            <w:tcW w:w="397" w:type="pct"/>
            <w:vAlign w:val="center"/>
            <w:hideMark/>
          </w:tcPr>
          <w:p w14:paraId="46758F30" w14:textId="77777777" w:rsidR="00A76215" w:rsidRPr="00A54185" w:rsidRDefault="00A76215" w:rsidP="00FF5ED9">
            <w:pPr>
              <w:jc w:val="center"/>
              <w:rPr>
                <w:rFonts w:cs="Times New Roman"/>
                <w:color w:val="auto"/>
                <w:szCs w:val="16"/>
              </w:rPr>
            </w:pPr>
            <w:r w:rsidRPr="00A54185">
              <w:rPr>
                <w:rFonts w:cs="Times New Roman"/>
                <w:color w:val="auto"/>
                <w:szCs w:val="16"/>
              </w:rPr>
              <w:t>736,2</w:t>
            </w:r>
          </w:p>
        </w:tc>
        <w:tc>
          <w:tcPr>
            <w:tcW w:w="395" w:type="pct"/>
            <w:vAlign w:val="center"/>
            <w:hideMark/>
          </w:tcPr>
          <w:p w14:paraId="2702F151" w14:textId="77777777" w:rsidR="00A76215" w:rsidRPr="00A54185" w:rsidRDefault="00A76215" w:rsidP="00FF5ED9">
            <w:pPr>
              <w:jc w:val="center"/>
              <w:rPr>
                <w:rFonts w:cs="Times New Roman"/>
                <w:color w:val="auto"/>
                <w:szCs w:val="16"/>
              </w:rPr>
            </w:pPr>
            <w:r w:rsidRPr="00A54185">
              <w:rPr>
                <w:rFonts w:cs="Times New Roman"/>
                <w:color w:val="auto"/>
                <w:szCs w:val="16"/>
              </w:rPr>
              <w:t>623,4</w:t>
            </w:r>
          </w:p>
        </w:tc>
      </w:tr>
      <w:tr w:rsidR="00A76215" w:rsidRPr="00A54185" w14:paraId="04D384EF" w14:textId="77777777" w:rsidTr="00A76215">
        <w:trPr>
          <w:cnfStyle w:val="010000000000" w:firstRow="0" w:lastRow="1" w:firstColumn="0" w:lastColumn="0" w:oddVBand="0" w:evenVBand="0" w:oddHBand="0" w:evenHBand="0" w:firstRowFirstColumn="0" w:firstRowLastColumn="0" w:lastRowFirstColumn="0" w:lastRowLastColumn="0"/>
          <w:trHeight w:val="19"/>
        </w:trPr>
        <w:tc>
          <w:tcPr>
            <w:tcW w:w="246" w:type="pct"/>
            <w:vAlign w:val="center"/>
            <w:hideMark/>
          </w:tcPr>
          <w:p w14:paraId="414C0E89" w14:textId="77777777" w:rsidR="00A76215" w:rsidRPr="00A54185" w:rsidRDefault="00A76215" w:rsidP="00FF5ED9">
            <w:pPr>
              <w:jc w:val="center"/>
              <w:rPr>
                <w:rFonts w:ascii="Century Gothic" w:hAnsi="Century Gothic" w:cs="Calibri"/>
                <w:color w:val="auto"/>
                <w:szCs w:val="16"/>
              </w:rPr>
            </w:pPr>
            <w:r w:rsidRPr="00A54185">
              <w:rPr>
                <w:rFonts w:ascii="Century Gothic" w:hAnsi="Century Gothic" w:cs="Calibri"/>
                <w:color w:val="auto"/>
                <w:szCs w:val="16"/>
              </w:rPr>
              <w:t>3</w:t>
            </w:r>
          </w:p>
        </w:tc>
        <w:tc>
          <w:tcPr>
            <w:tcW w:w="1977" w:type="pct"/>
            <w:vAlign w:val="center"/>
            <w:hideMark/>
          </w:tcPr>
          <w:p w14:paraId="1DD677E9" w14:textId="77777777" w:rsidR="00A76215" w:rsidRPr="00A54185" w:rsidRDefault="00A76215" w:rsidP="00FF5ED9">
            <w:pPr>
              <w:rPr>
                <w:rFonts w:ascii="Century Gothic" w:hAnsi="Century Gothic" w:cs="Calibri"/>
                <w:color w:val="auto"/>
                <w:szCs w:val="16"/>
              </w:rPr>
            </w:pPr>
            <w:r w:rsidRPr="00A54185">
              <w:rPr>
                <w:rFonts w:ascii="Century Gothic" w:hAnsi="Century Gothic" w:cs="Calibri"/>
                <w:color w:val="auto"/>
                <w:szCs w:val="16"/>
              </w:rPr>
              <w:t>Загальне споживання електричної енергії</w:t>
            </w:r>
          </w:p>
        </w:tc>
        <w:tc>
          <w:tcPr>
            <w:tcW w:w="397" w:type="pct"/>
            <w:vAlign w:val="center"/>
            <w:hideMark/>
          </w:tcPr>
          <w:p w14:paraId="47C2ECD4" w14:textId="77777777" w:rsidR="00A76215" w:rsidRPr="00A54185" w:rsidRDefault="00A76215" w:rsidP="00FF5ED9">
            <w:pPr>
              <w:jc w:val="center"/>
              <w:rPr>
                <w:rFonts w:ascii="Century Gothic" w:hAnsi="Century Gothic" w:cs="Calibri"/>
                <w:color w:val="auto"/>
                <w:szCs w:val="16"/>
              </w:rPr>
            </w:pPr>
            <w:r w:rsidRPr="00A54185">
              <w:rPr>
                <w:rFonts w:ascii="Century Gothic" w:hAnsi="Century Gothic" w:cs="Calibri"/>
                <w:color w:val="auto"/>
                <w:szCs w:val="16"/>
              </w:rPr>
              <w:t>5055,6</w:t>
            </w:r>
          </w:p>
        </w:tc>
        <w:tc>
          <w:tcPr>
            <w:tcW w:w="397" w:type="pct"/>
            <w:vAlign w:val="center"/>
            <w:hideMark/>
          </w:tcPr>
          <w:p w14:paraId="1C0449EC" w14:textId="77777777" w:rsidR="00A76215" w:rsidRPr="00A54185" w:rsidRDefault="00A76215" w:rsidP="00FF5ED9">
            <w:pPr>
              <w:jc w:val="center"/>
              <w:rPr>
                <w:rFonts w:ascii="Century Gothic" w:hAnsi="Century Gothic" w:cs="Times New Roman"/>
                <w:color w:val="auto"/>
                <w:szCs w:val="16"/>
              </w:rPr>
            </w:pPr>
            <w:r w:rsidRPr="00A54185">
              <w:rPr>
                <w:rFonts w:ascii="Century Gothic" w:hAnsi="Century Gothic" w:cs="Times New Roman"/>
                <w:color w:val="auto"/>
                <w:szCs w:val="16"/>
              </w:rPr>
              <w:t>5656,0</w:t>
            </w:r>
          </w:p>
        </w:tc>
        <w:tc>
          <w:tcPr>
            <w:tcW w:w="397" w:type="pct"/>
            <w:vAlign w:val="center"/>
            <w:hideMark/>
          </w:tcPr>
          <w:p w14:paraId="6B94B275" w14:textId="77777777" w:rsidR="00A76215" w:rsidRPr="00A54185" w:rsidRDefault="00A76215" w:rsidP="00FF5ED9">
            <w:pPr>
              <w:jc w:val="center"/>
              <w:rPr>
                <w:rFonts w:ascii="Century Gothic" w:hAnsi="Century Gothic" w:cs="Times New Roman"/>
                <w:color w:val="auto"/>
                <w:szCs w:val="16"/>
              </w:rPr>
            </w:pPr>
            <w:r w:rsidRPr="00A54185">
              <w:rPr>
                <w:rFonts w:ascii="Century Gothic" w:hAnsi="Century Gothic" w:cs="Times New Roman"/>
                <w:color w:val="auto"/>
                <w:szCs w:val="16"/>
              </w:rPr>
              <w:t>5326,1</w:t>
            </w:r>
          </w:p>
        </w:tc>
        <w:tc>
          <w:tcPr>
            <w:tcW w:w="397" w:type="pct"/>
            <w:vAlign w:val="center"/>
            <w:hideMark/>
          </w:tcPr>
          <w:p w14:paraId="428F1689" w14:textId="77777777" w:rsidR="00A76215" w:rsidRPr="00A54185" w:rsidRDefault="00A76215" w:rsidP="00FF5ED9">
            <w:pPr>
              <w:jc w:val="center"/>
              <w:rPr>
                <w:rFonts w:ascii="Century Gothic" w:hAnsi="Century Gothic" w:cs="Times New Roman"/>
                <w:color w:val="auto"/>
                <w:szCs w:val="16"/>
              </w:rPr>
            </w:pPr>
            <w:r w:rsidRPr="00A54185">
              <w:rPr>
                <w:rFonts w:ascii="Century Gothic" w:hAnsi="Century Gothic" w:cs="Times New Roman"/>
                <w:color w:val="auto"/>
                <w:szCs w:val="16"/>
              </w:rPr>
              <w:t>5631,1</w:t>
            </w:r>
          </w:p>
        </w:tc>
        <w:tc>
          <w:tcPr>
            <w:tcW w:w="397" w:type="pct"/>
            <w:vAlign w:val="center"/>
            <w:hideMark/>
          </w:tcPr>
          <w:p w14:paraId="06604C22" w14:textId="77777777" w:rsidR="00A76215" w:rsidRPr="00A54185" w:rsidRDefault="00A76215" w:rsidP="00FF5ED9">
            <w:pPr>
              <w:jc w:val="center"/>
              <w:rPr>
                <w:rFonts w:ascii="Century Gothic" w:hAnsi="Century Gothic" w:cs="Times New Roman"/>
                <w:color w:val="auto"/>
                <w:szCs w:val="16"/>
              </w:rPr>
            </w:pPr>
            <w:r w:rsidRPr="00A54185">
              <w:rPr>
                <w:rFonts w:ascii="Century Gothic" w:hAnsi="Century Gothic" w:cs="Times New Roman"/>
                <w:color w:val="auto"/>
                <w:szCs w:val="16"/>
              </w:rPr>
              <w:t>5432,5</w:t>
            </w:r>
          </w:p>
        </w:tc>
        <w:tc>
          <w:tcPr>
            <w:tcW w:w="397" w:type="pct"/>
            <w:vAlign w:val="center"/>
            <w:hideMark/>
          </w:tcPr>
          <w:p w14:paraId="375556F8" w14:textId="77777777" w:rsidR="00A76215" w:rsidRPr="00A54185" w:rsidRDefault="00A76215" w:rsidP="00FF5ED9">
            <w:pPr>
              <w:jc w:val="center"/>
              <w:rPr>
                <w:rFonts w:ascii="Century Gothic" w:hAnsi="Century Gothic" w:cs="Times New Roman"/>
                <w:color w:val="auto"/>
                <w:szCs w:val="16"/>
              </w:rPr>
            </w:pPr>
            <w:r w:rsidRPr="00A54185">
              <w:rPr>
                <w:rFonts w:ascii="Century Gothic" w:hAnsi="Century Gothic" w:cs="Times New Roman"/>
                <w:color w:val="auto"/>
                <w:szCs w:val="16"/>
              </w:rPr>
              <w:t>5321,8</w:t>
            </w:r>
          </w:p>
        </w:tc>
        <w:tc>
          <w:tcPr>
            <w:tcW w:w="395" w:type="pct"/>
            <w:vAlign w:val="center"/>
            <w:hideMark/>
          </w:tcPr>
          <w:p w14:paraId="5FF63EC9" w14:textId="77777777" w:rsidR="00A76215" w:rsidRPr="00A54185" w:rsidRDefault="00A76215" w:rsidP="00FF5ED9">
            <w:pPr>
              <w:jc w:val="center"/>
              <w:rPr>
                <w:rFonts w:ascii="Century Gothic" w:hAnsi="Century Gothic" w:cs="Times New Roman"/>
                <w:color w:val="auto"/>
                <w:szCs w:val="16"/>
              </w:rPr>
            </w:pPr>
            <w:r w:rsidRPr="00A54185">
              <w:rPr>
                <w:rFonts w:ascii="Century Gothic" w:hAnsi="Century Gothic" w:cs="Times New Roman"/>
                <w:color w:val="auto"/>
                <w:szCs w:val="16"/>
              </w:rPr>
              <w:t>4745,1</w:t>
            </w:r>
          </w:p>
        </w:tc>
      </w:tr>
    </w:tbl>
    <w:p w14:paraId="23131D44" w14:textId="05603503" w:rsidR="006C3499" w:rsidRPr="00A54185" w:rsidRDefault="006C3499" w:rsidP="00CD4ED1">
      <w:pPr>
        <w:spacing w:before="160" w:after="160"/>
        <w:jc w:val="both"/>
        <w:rPr>
          <w:rFonts w:ascii="Century Gothic" w:eastAsia="Century Gothic" w:hAnsi="Century Gothic" w:cs="Century Gothic"/>
        </w:rPr>
      </w:pPr>
      <w:r w:rsidRPr="00A54185">
        <w:rPr>
          <w:rFonts w:ascii="Century Gothic" w:eastAsia="Century Gothic" w:hAnsi="Century Gothic" w:cs="Century Gothic"/>
        </w:rPr>
        <w:lastRenderedPageBreak/>
        <w:t>З метою побудови енергетичних балансів враховуємо обсяг палива, котре використовують для обслуговування автотранспорту підприємства. Загальних обсяг енергетичних ресурсів у секторі водопостачання приведено у таблиці 2.2</w:t>
      </w:r>
      <w:r w:rsidR="009D50D0">
        <w:rPr>
          <w:rFonts w:ascii="Century Gothic" w:eastAsia="Century Gothic" w:hAnsi="Century Gothic" w:cs="Century Gothic"/>
        </w:rPr>
        <w:t>1</w:t>
      </w:r>
    </w:p>
    <w:p w14:paraId="2F5674AC" w14:textId="26F5E49A" w:rsidR="006C3499" w:rsidRPr="00A54185" w:rsidRDefault="006C3499" w:rsidP="00CD4ED1">
      <w:pPr>
        <w:spacing w:before="160" w:after="0"/>
        <w:jc w:val="right"/>
        <w:rPr>
          <w:rFonts w:ascii="Century Gothic" w:eastAsia="Century Gothic" w:hAnsi="Century Gothic" w:cs="Century Gothic"/>
        </w:rPr>
      </w:pPr>
      <w:r w:rsidRPr="00A54185">
        <w:rPr>
          <w:rFonts w:ascii="Century Gothic" w:eastAsia="Century Gothic" w:hAnsi="Century Gothic" w:cs="Century Gothic"/>
        </w:rPr>
        <w:t>Таблиця 2.</w:t>
      </w:r>
      <w:r w:rsidR="009D50D0">
        <w:rPr>
          <w:rFonts w:ascii="Century Gothic" w:eastAsia="Century Gothic" w:hAnsi="Century Gothic" w:cs="Century Gothic"/>
        </w:rPr>
        <w:t>21</w:t>
      </w:r>
    </w:p>
    <w:p w14:paraId="22C6C274" w14:textId="77777777" w:rsidR="006C3499" w:rsidRPr="00A54185" w:rsidRDefault="006C3499" w:rsidP="00CD4ED1">
      <w:pPr>
        <w:spacing w:after="0"/>
        <w:jc w:val="center"/>
        <w:rPr>
          <w:rFonts w:ascii="Century Gothic" w:eastAsia="Century Gothic" w:hAnsi="Century Gothic" w:cs="Century Gothic"/>
        </w:rPr>
      </w:pPr>
      <w:r w:rsidRPr="00A54185">
        <w:rPr>
          <w:rFonts w:ascii="Century Gothic" w:eastAsia="Century Gothic" w:hAnsi="Century Gothic" w:cs="Century Gothic"/>
        </w:rPr>
        <w:t>Обсяги споживання енергії на централізоване водопостачання</w:t>
      </w:r>
    </w:p>
    <w:tbl>
      <w:tblPr>
        <w:tblStyle w:val="12"/>
        <w:tblW w:w="9689" w:type="dxa"/>
        <w:tblLayout w:type="fixed"/>
        <w:tblLook w:val="0620" w:firstRow="1" w:lastRow="0" w:firstColumn="0" w:lastColumn="0" w:noHBand="1" w:noVBand="1"/>
      </w:tblPr>
      <w:tblGrid>
        <w:gridCol w:w="434"/>
        <w:gridCol w:w="1917"/>
        <w:gridCol w:w="1227"/>
        <w:gridCol w:w="873"/>
        <w:gridCol w:w="873"/>
        <w:gridCol w:w="873"/>
        <w:gridCol w:w="873"/>
        <w:gridCol w:w="873"/>
        <w:gridCol w:w="873"/>
        <w:gridCol w:w="873"/>
      </w:tblGrid>
      <w:tr w:rsidR="00F338BA" w:rsidRPr="00A54185" w14:paraId="045451D1" w14:textId="77777777" w:rsidTr="00FF5ED9">
        <w:trPr>
          <w:cnfStyle w:val="100000000000" w:firstRow="1" w:lastRow="0" w:firstColumn="0" w:lastColumn="0" w:oddVBand="0" w:evenVBand="0" w:oddHBand="0" w:evenHBand="0" w:firstRowFirstColumn="0" w:firstRowLastColumn="0" w:lastRowFirstColumn="0" w:lastRowLastColumn="0"/>
          <w:trHeight w:val="20"/>
        </w:trPr>
        <w:tc>
          <w:tcPr>
            <w:tcW w:w="434" w:type="dxa"/>
            <w:vAlign w:val="center"/>
            <w:hideMark/>
          </w:tcPr>
          <w:p w14:paraId="0398992A" w14:textId="77777777" w:rsidR="00F338BA" w:rsidRPr="00A54185" w:rsidRDefault="00F338BA" w:rsidP="00FF5ED9">
            <w:pPr>
              <w:jc w:val="center"/>
              <w:rPr>
                <w:rFonts w:ascii="Century Gothic" w:hAnsi="Century Gothic" w:cs="Calibri"/>
                <w:color w:val="auto"/>
                <w:szCs w:val="16"/>
              </w:rPr>
            </w:pPr>
            <w:r w:rsidRPr="00A54185">
              <w:rPr>
                <w:rFonts w:ascii="Century Gothic" w:hAnsi="Century Gothic" w:cs="Calibri"/>
                <w:color w:val="auto"/>
                <w:szCs w:val="16"/>
              </w:rPr>
              <w:t>№</w:t>
            </w:r>
          </w:p>
        </w:tc>
        <w:tc>
          <w:tcPr>
            <w:tcW w:w="1917" w:type="dxa"/>
            <w:vAlign w:val="center"/>
            <w:hideMark/>
          </w:tcPr>
          <w:p w14:paraId="10388F17" w14:textId="77777777" w:rsidR="00F338BA" w:rsidRPr="00A54185" w:rsidRDefault="00F338BA" w:rsidP="00FF5ED9">
            <w:pPr>
              <w:jc w:val="center"/>
              <w:rPr>
                <w:rFonts w:ascii="Century Gothic" w:hAnsi="Century Gothic" w:cs="Calibri"/>
                <w:color w:val="auto"/>
                <w:szCs w:val="16"/>
              </w:rPr>
            </w:pPr>
            <w:r w:rsidRPr="00A54185">
              <w:rPr>
                <w:rFonts w:ascii="Century Gothic" w:hAnsi="Century Gothic" w:cs="Calibri"/>
                <w:color w:val="auto"/>
                <w:szCs w:val="16"/>
              </w:rPr>
              <w:t>Показник</w:t>
            </w:r>
          </w:p>
        </w:tc>
        <w:tc>
          <w:tcPr>
            <w:tcW w:w="1227" w:type="dxa"/>
            <w:vAlign w:val="center"/>
            <w:hideMark/>
          </w:tcPr>
          <w:p w14:paraId="64D62CFC" w14:textId="77777777" w:rsidR="00F338BA" w:rsidRPr="00A54185" w:rsidRDefault="00F338BA" w:rsidP="00FF5ED9">
            <w:pPr>
              <w:jc w:val="center"/>
              <w:rPr>
                <w:rFonts w:ascii="Century Gothic" w:hAnsi="Century Gothic" w:cs="Calibri"/>
                <w:color w:val="auto"/>
                <w:szCs w:val="16"/>
              </w:rPr>
            </w:pPr>
            <w:r w:rsidRPr="00A54185">
              <w:rPr>
                <w:rFonts w:ascii="Century Gothic" w:hAnsi="Century Gothic" w:cs="Calibri"/>
                <w:color w:val="auto"/>
                <w:szCs w:val="16"/>
              </w:rPr>
              <w:t>Од. вим.</w:t>
            </w:r>
          </w:p>
        </w:tc>
        <w:tc>
          <w:tcPr>
            <w:tcW w:w="873" w:type="dxa"/>
            <w:vAlign w:val="center"/>
          </w:tcPr>
          <w:p w14:paraId="0788B244" w14:textId="77777777" w:rsidR="00F338BA" w:rsidRPr="00A54185" w:rsidRDefault="00F338BA" w:rsidP="00FF5ED9">
            <w:pPr>
              <w:jc w:val="center"/>
              <w:rPr>
                <w:rFonts w:ascii="Century Gothic" w:hAnsi="Century Gothic" w:cs="Calibri"/>
                <w:color w:val="auto"/>
                <w:szCs w:val="16"/>
              </w:rPr>
            </w:pPr>
            <w:r w:rsidRPr="00A54185">
              <w:rPr>
                <w:rFonts w:ascii="Century Gothic" w:hAnsi="Century Gothic" w:cs="Calibri"/>
                <w:color w:val="auto"/>
                <w:szCs w:val="16"/>
              </w:rPr>
              <w:t>2017</w:t>
            </w:r>
          </w:p>
        </w:tc>
        <w:tc>
          <w:tcPr>
            <w:tcW w:w="873" w:type="dxa"/>
            <w:vAlign w:val="center"/>
          </w:tcPr>
          <w:p w14:paraId="222B91B4" w14:textId="77777777" w:rsidR="00F338BA" w:rsidRPr="00A54185" w:rsidRDefault="00F338BA" w:rsidP="00FF5ED9">
            <w:pPr>
              <w:jc w:val="center"/>
              <w:rPr>
                <w:rFonts w:ascii="Century Gothic" w:hAnsi="Century Gothic" w:cs="Calibri"/>
                <w:color w:val="auto"/>
                <w:szCs w:val="16"/>
              </w:rPr>
            </w:pPr>
            <w:r w:rsidRPr="00A54185">
              <w:rPr>
                <w:rFonts w:ascii="Century Gothic" w:hAnsi="Century Gothic" w:cs="Calibri"/>
                <w:color w:val="auto"/>
                <w:szCs w:val="16"/>
              </w:rPr>
              <w:t>2018</w:t>
            </w:r>
          </w:p>
        </w:tc>
        <w:tc>
          <w:tcPr>
            <w:tcW w:w="873" w:type="dxa"/>
            <w:vAlign w:val="center"/>
          </w:tcPr>
          <w:p w14:paraId="7C81664D" w14:textId="77777777" w:rsidR="00F338BA" w:rsidRPr="00A54185" w:rsidRDefault="00F338BA" w:rsidP="00FF5ED9">
            <w:pPr>
              <w:jc w:val="center"/>
              <w:rPr>
                <w:rFonts w:ascii="Century Gothic" w:hAnsi="Century Gothic" w:cs="Calibri"/>
                <w:color w:val="auto"/>
                <w:szCs w:val="16"/>
              </w:rPr>
            </w:pPr>
            <w:r w:rsidRPr="00A54185">
              <w:rPr>
                <w:rFonts w:ascii="Century Gothic" w:hAnsi="Century Gothic" w:cs="Calibri"/>
                <w:color w:val="auto"/>
                <w:szCs w:val="16"/>
              </w:rPr>
              <w:t>2019</w:t>
            </w:r>
          </w:p>
        </w:tc>
        <w:tc>
          <w:tcPr>
            <w:tcW w:w="873" w:type="dxa"/>
            <w:vAlign w:val="center"/>
          </w:tcPr>
          <w:p w14:paraId="0B3E95DB" w14:textId="77777777" w:rsidR="00F338BA" w:rsidRPr="00A54185" w:rsidRDefault="00F338BA" w:rsidP="00FF5ED9">
            <w:pPr>
              <w:jc w:val="center"/>
              <w:rPr>
                <w:rFonts w:ascii="Century Gothic" w:hAnsi="Century Gothic" w:cs="Calibri"/>
                <w:color w:val="auto"/>
                <w:szCs w:val="16"/>
              </w:rPr>
            </w:pPr>
            <w:r w:rsidRPr="00A54185">
              <w:rPr>
                <w:rFonts w:ascii="Century Gothic" w:hAnsi="Century Gothic" w:cs="Calibri"/>
                <w:color w:val="auto"/>
                <w:szCs w:val="16"/>
              </w:rPr>
              <w:t>2020</w:t>
            </w:r>
          </w:p>
        </w:tc>
        <w:tc>
          <w:tcPr>
            <w:tcW w:w="873" w:type="dxa"/>
            <w:vAlign w:val="center"/>
          </w:tcPr>
          <w:p w14:paraId="7B07AC06" w14:textId="77777777" w:rsidR="00F338BA" w:rsidRPr="00A54185" w:rsidRDefault="00F338BA" w:rsidP="00FF5ED9">
            <w:pPr>
              <w:jc w:val="center"/>
              <w:rPr>
                <w:rFonts w:ascii="Century Gothic" w:hAnsi="Century Gothic" w:cs="Calibri"/>
                <w:color w:val="auto"/>
                <w:szCs w:val="16"/>
              </w:rPr>
            </w:pPr>
            <w:r w:rsidRPr="00A54185">
              <w:rPr>
                <w:rFonts w:ascii="Century Gothic" w:hAnsi="Century Gothic" w:cs="Calibri"/>
                <w:color w:val="auto"/>
                <w:szCs w:val="16"/>
              </w:rPr>
              <w:t>2021</w:t>
            </w:r>
          </w:p>
        </w:tc>
        <w:tc>
          <w:tcPr>
            <w:tcW w:w="873" w:type="dxa"/>
            <w:vAlign w:val="center"/>
          </w:tcPr>
          <w:p w14:paraId="705F6E98" w14:textId="77777777" w:rsidR="00F338BA" w:rsidRPr="00A54185" w:rsidRDefault="00F338BA" w:rsidP="00FF5ED9">
            <w:pPr>
              <w:jc w:val="center"/>
              <w:rPr>
                <w:rFonts w:ascii="Century Gothic" w:hAnsi="Century Gothic" w:cs="Calibri"/>
                <w:color w:val="auto"/>
                <w:szCs w:val="16"/>
              </w:rPr>
            </w:pPr>
            <w:r w:rsidRPr="00A54185">
              <w:rPr>
                <w:rFonts w:ascii="Century Gothic" w:hAnsi="Century Gothic" w:cs="Calibri"/>
                <w:color w:val="auto"/>
                <w:szCs w:val="16"/>
              </w:rPr>
              <w:t>2022</w:t>
            </w:r>
          </w:p>
        </w:tc>
        <w:tc>
          <w:tcPr>
            <w:tcW w:w="873" w:type="dxa"/>
            <w:vAlign w:val="center"/>
          </w:tcPr>
          <w:p w14:paraId="1822A659" w14:textId="77777777" w:rsidR="00F338BA" w:rsidRPr="00A54185" w:rsidRDefault="00F338BA" w:rsidP="00FF5ED9">
            <w:pPr>
              <w:jc w:val="center"/>
              <w:rPr>
                <w:rFonts w:ascii="Century Gothic" w:hAnsi="Century Gothic" w:cs="Calibri"/>
                <w:color w:val="auto"/>
                <w:szCs w:val="16"/>
              </w:rPr>
            </w:pPr>
            <w:r w:rsidRPr="00A54185">
              <w:rPr>
                <w:rFonts w:ascii="Century Gothic" w:hAnsi="Century Gothic" w:cs="Calibri"/>
                <w:color w:val="auto"/>
                <w:szCs w:val="16"/>
              </w:rPr>
              <w:t>2023</w:t>
            </w:r>
          </w:p>
        </w:tc>
      </w:tr>
      <w:tr w:rsidR="00F338BA" w:rsidRPr="00A54185" w14:paraId="26045F42" w14:textId="77777777" w:rsidTr="00FF5ED9">
        <w:trPr>
          <w:trHeight w:val="20"/>
        </w:trPr>
        <w:tc>
          <w:tcPr>
            <w:tcW w:w="434" w:type="dxa"/>
            <w:noWrap/>
            <w:vAlign w:val="center"/>
            <w:hideMark/>
          </w:tcPr>
          <w:p w14:paraId="31D37C38" w14:textId="77777777" w:rsidR="00F338BA" w:rsidRPr="00A54185" w:rsidRDefault="00F338BA" w:rsidP="00FF5ED9">
            <w:pPr>
              <w:jc w:val="center"/>
              <w:rPr>
                <w:rFonts w:cs="Calibri"/>
                <w:color w:val="auto"/>
                <w:szCs w:val="16"/>
              </w:rPr>
            </w:pPr>
            <w:r w:rsidRPr="00A54185">
              <w:rPr>
                <w:rFonts w:cs="Calibri"/>
                <w:color w:val="auto"/>
                <w:szCs w:val="16"/>
              </w:rPr>
              <w:t>1</w:t>
            </w:r>
          </w:p>
        </w:tc>
        <w:tc>
          <w:tcPr>
            <w:tcW w:w="1917" w:type="dxa"/>
            <w:noWrap/>
            <w:vAlign w:val="center"/>
            <w:hideMark/>
          </w:tcPr>
          <w:p w14:paraId="19513A27" w14:textId="77777777" w:rsidR="00F338BA" w:rsidRPr="00A54185" w:rsidRDefault="00F338BA" w:rsidP="00FF5ED9">
            <w:pPr>
              <w:rPr>
                <w:rFonts w:cs="Calibri"/>
                <w:color w:val="auto"/>
                <w:szCs w:val="16"/>
              </w:rPr>
            </w:pPr>
            <w:r w:rsidRPr="00A54185">
              <w:rPr>
                <w:rFonts w:cs="Calibri"/>
                <w:color w:val="auto"/>
                <w:szCs w:val="16"/>
              </w:rPr>
              <w:t>Електрична енергія</w:t>
            </w:r>
          </w:p>
        </w:tc>
        <w:tc>
          <w:tcPr>
            <w:tcW w:w="1227" w:type="dxa"/>
            <w:noWrap/>
            <w:vAlign w:val="center"/>
            <w:hideMark/>
          </w:tcPr>
          <w:p w14:paraId="5C309A6C" w14:textId="77777777" w:rsidR="00F338BA" w:rsidRPr="00A54185" w:rsidRDefault="00F338BA" w:rsidP="00FF5ED9">
            <w:pPr>
              <w:jc w:val="center"/>
              <w:rPr>
                <w:rFonts w:cs="Calibri"/>
                <w:color w:val="auto"/>
                <w:szCs w:val="16"/>
              </w:rPr>
            </w:pPr>
            <w:r w:rsidRPr="00A54185">
              <w:rPr>
                <w:rFonts w:cs="Calibri"/>
                <w:color w:val="auto"/>
                <w:szCs w:val="16"/>
              </w:rPr>
              <w:t xml:space="preserve">тис. </w:t>
            </w:r>
            <w:proofErr w:type="spellStart"/>
            <w:r w:rsidRPr="00A54185">
              <w:rPr>
                <w:rFonts w:cs="Calibri"/>
                <w:color w:val="auto"/>
                <w:szCs w:val="16"/>
              </w:rPr>
              <w:t>кВт·год</w:t>
            </w:r>
            <w:proofErr w:type="spellEnd"/>
          </w:p>
        </w:tc>
        <w:tc>
          <w:tcPr>
            <w:tcW w:w="873" w:type="dxa"/>
            <w:vAlign w:val="center"/>
          </w:tcPr>
          <w:p w14:paraId="4FA0FA2C" w14:textId="77777777" w:rsidR="00F338BA" w:rsidRPr="00A54185" w:rsidRDefault="00F338BA" w:rsidP="00FF5ED9">
            <w:pPr>
              <w:jc w:val="center"/>
              <w:rPr>
                <w:color w:val="auto"/>
                <w:szCs w:val="16"/>
              </w:rPr>
            </w:pPr>
            <w:r w:rsidRPr="00A54185">
              <w:rPr>
                <w:rFonts w:cs="Calibri"/>
                <w:color w:val="auto"/>
                <w:szCs w:val="16"/>
              </w:rPr>
              <w:t>5055,60</w:t>
            </w:r>
          </w:p>
        </w:tc>
        <w:tc>
          <w:tcPr>
            <w:tcW w:w="873" w:type="dxa"/>
            <w:vAlign w:val="center"/>
          </w:tcPr>
          <w:p w14:paraId="6DAA5B20" w14:textId="77777777" w:rsidR="00F338BA" w:rsidRPr="00A54185" w:rsidRDefault="00F338BA" w:rsidP="00FF5ED9">
            <w:pPr>
              <w:jc w:val="center"/>
              <w:rPr>
                <w:color w:val="auto"/>
                <w:szCs w:val="16"/>
              </w:rPr>
            </w:pPr>
            <w:r w:rsidRPr="00A54185">
              <w:rPr>
                <w:rFonts w:cs="Calibri"/>
                <w:color w:val="auto"/>
                <w:szCs w:val="16"/>
              </w:rPr>
              <w:t>5656,00</w:t>
            </w:r>
          </w:p>
        </w:tc>
        <w:tc>
          <w:tcPr>
            <w:tcW w:w="873" w:type="dxa"/>
            <w:vAlign w:val="center"/>
          </w:tcPr>
          <w:p w14:paraId="3B76BF1B" w14:textId="77777777" w:rsidR="00F338BA" w:rsidRPr="00A54185" w:rsidRDefault="00F338BA" w:rsidP="00FF5ED9">
            <w:pPr>
              <w:jc w:val="center"/>
              <w:rPr>
                <w:color w:val="auto"/>
                <w:szCs w:val="16"/>
              </w:rPr>
            </w:pPr>
            <w:r w:rsidRPr="00A54185">
              <w:rPr>
                <w:rFonts w:cs="Calibri"/>
                <w:color w:val="auto"/>
                <w:szCs w:val="16"/>
              </w:rPr>
              <w:t>5326,10</w:t>
            </w:r>
          </w:p>
        </w:tc>
        <w:tc>
          <w:tcPr>
            <w:tcW w:w="873" w:type="dxa"/>
            <w:vAlign w:val="center"/>
          </w:tcPr>
          <w:p w14:paraId="558E389D" w14:textId="77777777" w:rsidR="00F338BA" w:rsidRPr="00A54185" w:rsidRDefault="00F338BA" w:rsidP="00FF5ED9">
            <w:pPr>
              <w:jc w:val="center"/>
              <w:rPr>
                <w:color w:val="auto"/>
                <w:szCs w:val="16"/>
              </w:rPr>
            </w:pPr>
            <w:r w:rsidRPr="00A54185">
              <w:rPr>
                <w:rFonts w:cs="Calibri"/>
                <w:color w:val="auto"/>
                <w:szCs w:val="16"/>
              </w:rPr>
              <w:t>5631,10</w:t>
            </w:r>
          </w:p>
        </w:tc>
        <w:tc>
          <w:tcPr>
            <w:tcW w:w="873" w:type="dxa"/>
            <w:vAlign w:val="center"/>
          </w:tcPr>
          <w:p w14:paraId="4C1EB5A7" w14:textId="77777777" w:rsidR="00F338BA" w:rsidRPr="00A54185" w:rsidRDefault="00F338BA" w:rsidP="00FF5ED9">
            <w:pPr>
              <w:jc w:val="center"/>
              <w:rPr>
                <w:color w:val="auto"/>
                <w:szCs w:val="16"/>
              </w:rPr>
            </w:pPr>
            <w:r w:rsidRPr="00A54185">
              <w:rPr>
                <w:rFonts w:cs="Calibri"/>
                <w:color w:val="auto"/>
                <w:szCs w:val="16"/>
              </w:rPr>
              <w:t>5432,50</w:t>
            </w:r>
          </w:p>
        </w:tc>
        <w:tc>
          <w:tcPr>
            <w:tcW w:w="873" w:type="dxa"/>
            <w:vAlign w:val="center"/>
          </w:tcPr>
          <w:p w14:paraId="512BA09B" w14:textId="77777777" w:rsidR="00F338BA" w:rsidRPr="00A54185" w:rsidRDefault="00F338BA" w:rsidP="00FF5ED9">
            <w:pPr>
              <w:jc w:val="center"/>
              <w:rPr>
                <w:color w:val="auto"/>
                <w:szCs w:val="16"/>
              </w:rPr>
            </w:pPr>
            <w:r w:rsidRPr="00A54185">
              <w:rPr>
                <w:rFonts w:cs="Calibri"/>
                <w:color w:val="auto"/>
                <w:szCs w:val="16"/>
              </w:rPr>
              <w:t>5321,80</w:t>
            </w:r>
          </w:p>
        </w:tc>
        <w:tc>
          <w:tcPr>
            <w:tcW w:w="873" w:type="dxa"/>
            <w:vAlign w:val="center"/>
          </w:tcPr>
          <w:p w14:paraId="11BD4B74" w14:textId="77777777" w:rsidR="00F338BA" w:rsidRPr="00A54185" w:rsidRDefault="00F338BA" w:rsidP="00FF5ED9">
            <w:pPr>
              <w:jc w:val="center"/>
              <w:rPr>
                <w:color w:val="auto"/>
                <w:szCs w:val="16"/>
              </w:rPr>
            </w:pPr>
            <w:r w:rsidRPr="00A54185">
              <w:rPr>
                <w:rFonts w:cs="Calibri"/>
                <w:color w:val="auto"/>
                <w:szCs w:val="16"/>
              </w:rPr>
              <w:t>4745,10</w:t>
            </w:r>
          </w:p>
        </w:tc>
      </w:tr>
      <w:tr w:rsidR="00F338BA" w:rsidRPr="00A54185" w14:paraId="2F7D172E" w14:textId="77777777" w:rsidTr="00FF5ED9">
        <w:trPr>
          <w:trHeight w:val="20"/>
        </w:trPr>
        <w:tc>
          <w:tcPr>
            <w:tcW w:w="434" w:type="dxa"/>
            <w:noWrap/>
            <w:vAlign w:val="center"/>
            <w:hideMark/>
          </w:tcPr>
          <w:p w14:paraId="10C730B6" w14:textId="77777777" w:rsidR="00F338BA" w:rsidRPr="00A54185" w:rsidRDefault="00F338BA" w:rsidP="00FF5ED9">
            <w:pPr>
              <w:jc w:val="center"/>
              <w:rPr>
                <w:rFonts w:cs="Calibri"/>
                <w:color w:val="auto"/>
                <w:szCs w:val="16"/>
              </w:rPr>
            </w:pPr>
            <w:r w:rsidRPr="00A54185">
              <w:rPr>
                <w:rFonts w:cs="Calibri"/>
                <w:color w:val="auto"/>
                <w:szCs w:val="16"/>
              </w:rPr>
              <w:t>2</w:t>
            </w:r>
          </w:p>
        </w:tc>
        <w:tc>
          <w:tcPr>
            <w:tcW w:w="1917" w:type="dxa"/>
            <w:noWrap/>
            <w:vAlign w:val="center"/>
            <w:hideMark/>
          </w:tcPr>
          <w:p w14:paraId="44A45F67" w14:textId="77777777" w:rsidR="00F338BA" w:rsidRPr="00A54185" w:rsidRDefault="00F338BA" w:rsidP="00FF5ED9">
            <w:pPr>
              <w:rPr>
                <w:rFonts w:cs="Calibri"/>
                <w:color w:val="auto"/>
                <w:szCs w:val="16"/>
              </w:rPr>
            </w:pPr>
            <w:r w:rsidRPr="00A54185">
              <w:rPr>
                <w:rFonts w:cs="Calibri"/>
                <w:color w:val="auto"/>
                <w:szCs w:val="16"/>
              </w:rPr>
              <w:t>Бензин</w:t>
            </w:r>
          </w:p>
        </w:tc>
        <w:tc>
          <w:tcPr>
            <w:tcW w:w="1227" w:type="dxa"/>
            <w:noWrap/>
            <w:vAlign w:val="center"/>
            <w:hideMark/>
          </w:tcPr>
          <w:p w14:paraId="70ECCF7A" w14:textId="77777777" w:rsidR="00F338BA" w:rsidRPr="00A54185" w:rsidRDefault="00F338BA" w:rsidP="00FF5ED9">
            <w:pPr>
              <w:jc w:val="center"/>
              <w:rPr>
                <w:rFonts w:cs="Calibri"/>
                <w:color w:val="auto"/>
                <w:szCs w:val="16"/>
              </w:rPr>
            </w:pPr>
            <w:r w:rsidRPr="00A54185">
              <w:rPr>
                <w:rFonts w:cs="Calibri"/>
                <w:color w:val="auto"/>
                <w:szCs w:val="16"/>
              </w:rPr>
              <w:t>тис. л</w:t>
            </w:r>
          </w:p>
        </w:tc>
        <w:tc>
          <w:tcPr>
            <w:tcW w:w="873" w:type="dxa"/>
            <w:vAlign w:val="center"/>
          </w:tcPr>
          <w:p w14:paraId="47E06C16" w14:textId="77777777" w:rsidR="00F338BA" w:rsidRPr="00A54185" w:rsidRDefault="00F338BA" w:rsidP="00FF5ED9">
            <w:pPr>
              <w:jc w:val="center"/>
              <w:rPr>
                <w:color w:val="auto"/>
                <w:szCs w:val="16"/>
              </w:rPr>
            </w:pPr>
            <w:r w:rsidRPr="00A54185">
              <w:rPr>
                <w:color w:val="auto"/>
                <w:szCs w:val="16"/>
              </w:rPr>
              <w:t>25,6</w:t>
            </w:r>
          </w:p>
        </w:tc>
        <w:tc>
          <w:tcPr>
            <w:tcW w:w="873" w:type="dxa"/>
            <w:vAlign w:val="center"/>
          </w:tcPr>
          <w:p w14:paraId="079F7012" w14:textId="77777777" w:rsidR="00F338BA" w:rsidRPr="00A54185" w:rsidRDefault="00F338BA" w:rsidP="00FF5ED9">
            <w:pPr>
              <w:jc w:val="center"/>
              <w:rPr>
                <w:color w:val="auto"/>
                <w:szCs w:val="16"/>
              </w:rPr>
            </w:pPr>
            <w:r w:rsidRPr="00A54185">
              <w:rPr>
                <w:color w:val="auto"/>
                <w:szCs w:val="16"/>
              </w:rPr>
              <w:t>26,7</w:t>
            </w:r>
          </w:p>
        </w:tc>
        <w:tc>
          <w:tcPr>
            <w:tcW w:w="873" w:type="dxa"/>
            <w:vAlign w:val="center"/>
          </w:tcPr>
          <w:p w14:paraId="0A9B217B" w14:textId="77777777" w:rsidR="00F338BA" w:rsidRPr="00A54185" w:rsidRDefault="00F338BA" w:rsidP="00FF5ED9">
            <w:pPr>
              <w:jc w:val="center"/>
              <w:rPr>
                <w:color w:val="auto"/>
                <w:szCs w:val="16"/>
              </w:rPr>
            </w:pPr>
            <w:r w:rsidRPr="00A54185">
              <w:rPr>
                <w:color w:val="auto"/>
                <w:szCs w:val="16"/>
              </w:rPr>
              <w:t>26,8</w:t>
            </w:r>
          </w:p>
        </w:tc>
        <w:tc>
          <w:tcPr>
            <w:tcW w:w="873" w:type="dxa"/>
            <w:vAlign w:val="center"/>
          </w:tcPr>
          <w:p w14:paraId="7C603556" w14:textId="77777777" w:rsidR="00F338BA" w:rsidRPr="00A54185" w:rsidRDefault="00F338BA" w:rsidP="00FF5ED9">
            <w:pPr>
              <w:jc w:val="center"/>
              <w:rPr>
                <w:color w:val="auto"/>
                <w:szCs w:val="16"/>
              </w:rPr>
            </w:pPr>
            <w:r w:rsidRPr="00A54185">
              <w:rPr>
                <w:color w:val="auto"/>
                <w:szCs w:val="16"/>
              </w:rPr>
              <w:t>23,9</w:t>
            </w:r>
          </w:p>
        </w:tc>
        <w:tc>
          <w:tcPr>
            <w:tcW w:w="873" w:type="dxa"/>
            <w:vAlign w:val="center"/>
          </w:tcPr>
          <w:p w14:paraId="11EB134A" w14:textId="77777777" w:rsidR="00F338BA" w:rsidRPr="00A54185" w:rsidRDefault="00F338BA" w:rsidP="00FF5ED9">
            <w:pPr>
              <w:jc w:val="center"/>
              <w:rPr>
                <w:color w:val="auto"/>
                <w:szCs w:val="16"/>
              </w:rPr>
            </w:pPr>
            <w:r w:rsidRPr="00A54185">
              <w:rPr>
                <w:color w:val="auto"/>
                <w:szCs w:val="16"/>
              </w:rPr>
              <w:t>19,9</w:t>
            </w:r>
          </w:p>
        </w:tc>
        <w:tc>
          <w:tcPr>
            <w:tcW w:w="873" w:type="dxa"/>
            <w:vAlign w:val="center"/>
          </w:tcPr>
          <w:p w14:paraId="024FB8DB" w14:textId="77777777" w:rsidR="00F338BA" w:rsidRPr="00A54185" w:rsidRDefault="00F338BA" w:rsidP="00FF5ED9">
            <w:pPr>
              <w:jc w:val="center"/>
              <w:rPr>
                <w:color w:val="auto"/>
                <w:szCs w:val="16"/>
              </w:rPr>
            </w:pPr>
            <w:r w:rsidRPr="00A54185">
              <w:rPr>
                <w:color w:val="auto"/>
                <w:szCs w:val="16"/>
              </w:rPr>
              <w:t>21,1</w:t>
            </w:r>
          </w:p>
        </w:tc>
        <w:tc>
          <w:tcPr>
            <w:tcW w:w="873" w:type="dxa"/>
            <w:vAlign w:val="center"/>
          </w:tcPr>
          <w:p w14:paraId="47735B29" w14:textId="77777777" w:rsidR="00F338BA" w:rsidRPr="00A54185" w:rsidRDefault="00F338BA" w:rsidP="00FF5ED9">
            <w:pPr>
              <w:jc w:val="center"/>
              <w:rPr>
                <w:color w:val="auto"/>
                <w:szCs w:val="16"/>
              </w:rPr>
            </w:pPr>
            <w:r w:rsidRPr="00A54185">
              <w:rPr>
                <w:color w:val="auto"/>
                <w:szCs w:val="16"/>
              </w:rPr>
              <w:t>19,4</w:t>
            </w:r>
          </w:p>
        </w:tc>
      </w:tr>
      <w:tr w:rsidR="00F338BA" w:rsidRPr="00A54185" w14:paraId="26F67229" w14:textId="77777777" w:rsidTr="00FF5ED9">
        <w:trPr>
          <w:trHeight w:val="20"/>
        </w:trPr>
        <w:tc>
          <w:tcPr>
            <w:tcW w:w="434" w:type="dxa"/>
            <w:noWrap/>
            <w:vAlign w:val="center"/>
            <w:hideMark/>
          </w:tcPr>
          <w:p w14:paraId="6CEEFDAD" w14:textId="77777777" w:rsidR="00F338BA" w:rsidRPr="00A54185" w:rsidRDefault="00F338BA" w:rsidP="00FF5ED9">
            <w:pPr>
              <w:jc w:val="center"/>
              <w:rPr>
                <w:rFonts w:cs="Calibri"/>
                <w:color w:val="auto"/>
                <w:szCs w:val="16"/>
              </w:rPr>
            </w:pPr>
            <w:r w:rsidRPr="00A54185">
              <w:rPr>
                <w:rFonts w:cs="Calibri"/>
                <w:color w:val="auto"/>
                <w:szCs w:val="16"/>
              </w:rPr>
              <w:t>3</w:t>
            </w:r>
          </w:p>
        </w:tc>
        <w:tc>
          <w:tcPr>
            <w:tcW w:w="1917" w:type="dxa"/>
            <w:noWrap/>
            <w:vAlign w:val="center"/>
            <w:hideMark/>
          </w:tcPr>
          <w:p w14:paraId="2786B801" w14:textId="77777777" w:rsidR="00F338BA" w:rsidRPr="00A54185" w:rsidRDefault="00F338BA" w:rsidP="00FF5ED9">
            <w:pPr>
              <w:rPr>
                <w:rFonts w:cs="Calibri"/>
                <w:color w:val="auto"/>
                <w:szCs w:val="16"/>
              </w:rPr>
            </w:pPr>
            <w:r w:rsidRPr="00A54185">
              <w:rPr>
                <w:rFonts w:cs="Calibri"/>
                <w:color w:val="auto"/>
                <w:szCs w:val="16"/>
              </w:rPr>
              <w:t>Дизель</w:t>
            </w:r>
          </w:p>
        </w:tc>
        <w:tc>
          <w:tcPr>
            <w:tcW w:w="1227" w:type="dxa"/>
            <w:noWrap/>
            <w:vAlign w:val="center"/>
            <w:hideMark/>
          </w:tcPr>
          <w:p w14:paraId="764DD667" w14:textId="77777777" w:rsidR="00F338BA" w:rsidRPr="00A54185" w:rsidRDefault="00F338BA" w:rsidP="00FF5ED9">
            <w:pPr>
              <w:jc w:val="center"/>
              <w:rPr>
                <w:rFonts w:cs="Calibri"/>
                <w:color w:val="auto"/>
                <w:szCs w:val="16"/>
              </w:rPr>
            </w:pPr>
            <w:r w:rsidRPr="00A54185">
              <w:rPr>
                <w:rFonts w:cs="Calibri"/>
                <w:color w:val="auto"/>
                <w:szCs w:val="16"/>
              </w:rPr>
              <w:t>тис. л</w:t>
            </w:r>
          </w:p>
        </w:tc>
        <w:tc>
          <w:tcPr>
            <w:tcW w:w="873" w:type="dxa"/>
            <w:vAlign w:val="center"/>
          </w:tcPr>
          <w:p w14:paraId="232717AB" w14:textId="77777777" w:rsidR="00F338BA" w:rsidRPr="00A54185" w:rsidRDefault="00F338BA" w:rsidP="00FF5ED9">
            <w:pPr>
              <w:jc w:val="center"/>
              <w:rPr>
                <w:color w:val="auto"/>
                <w:szCs w:val="16"/>
              </w:rPr>
            </w:pPr>
            <w:r w:rsidRPr="00A54185">
              <w:rPr>
                <w:color w:val="auto"/>
                <w:szCs w:val="16"/>
              </w:rPr>
              <w:t>22,8</w:t>
            </w:r>
          </w:p>
        </w:tc>
        <w:tc>
          <w:tcPr>
            <w:tcW w:w="873" w:type="dxa"/>
            <w:vAlign w:val="center"/>
          </w:tcPr>
          <w:p w14:paraId="2DC3C47A" w14:textId="77777777" w:rsidR="00F338BA" w:rsidRPr="00A54185" w:rsidRDefault="00F338BA" w:rsidP="00FF5ED9">
            <w:pPr>
              <w:jc w:val="center"/>
              <w:rPr>
                <w:color w:val="auto"/>
                <w:szCs w:val="16"/>
              </w:rPr>
            </w:pPr>
            <w:r w:rsidRPr="00A54185">
              <w:rPr>
                <w:color w:val="auto"/>
                <w:szCs w:val="16"/>
              </w:rPr>
              <w:t>23,8</w:t>
            </w:r>
          </w:p>
        </w:tc>
        <w:tc>
          <w:tcPr>
            <w:tcW w:w="873" w:type="dxa"/>
            <w:vAlign w:val="center"/>
          </w:tcPr>
          <w:p w14:paraId="4A554F7E" w14:textId="77777777" w:rsidR="00F338BA" w:rsidRPr="00A54185" w:rsidRDefault="00F338BA" w:rsidP="00FF5ED9">
            <w:pPr>
              <w:jc w:val="center"/>
              <w:rPr>
                <w:color w:val="auto"/>
                <w:szCs w:val="16"/>
              </w:rPr>
            </w:pPr>
            <w:r w:rsidRPr="00A54185">
              <w:rPr>
                <w:color w:val="auto"/>
                <w:szCs w:val="16"/>
              </w:rPr>
              <w:t>26,9</w:t>
            </w:r>
          </w:p>
        </w:tc>
        <w:tc>
          <w:tcPr>
            <w:tcW w:w="873" w:type="dxa"/>
            <w:vAlign w:val="center"/>
          </w:tcPr>
          <w:p w14:paraId="45D76014" w14:textId="77777777" w:rsidR="00F338BA" w:rsidRPr="00A54185" w:rsidRDefault="00F338BA" w:rsidP="00FF5ED9">
            <w:pPr>
              <w:jc w:val="center"/>
              <w:rPr>
                <w:color w:val="auto"/>
                <w:szCs w:val="16"/>
              </w:rPr>
            </w:pPr>
            <w:r w:rsidRPr="00A54185">
              <w:rPr>
                <w:color w:val="auto"/>
                <w:szCs w:val="16"/>
              </w:rPr>
              <w:t>25,3</w:t>
            </w:r>
          </w:p>
        </w:tc>
        <w:tc>
          <w:tcPr>
            <w:tcW w:w="873" w:type="dxa"/>
            <w:vAlign w:val="center"/>
          </w:tcPr>
          <w:p w14:paraId="728DA7CB" w14:textId="77777777" w:rsidR="00F338BA" w:rsidRPr="00A54185" w:rsidRDefault="00F338BA" w:rsidP="00FF5ED9">
            <w:pPr>
              <w:jc w:val="center"/>
              <w:rPr>
                <w:color w:val="auto"/>
                <w:szCs w:val="16"/>
              </w:rPr>
            </w:pPr>
            <w:r w:rsidRPr="00A54185">
              <w:rPr>
                <w:color w:val="auto"/>
                <w:szCs w:val="16"/>
              </w:rPr>
              <w:t>25,0</w:t>
            </w:r>
          </w:p>
        </w:tc>
        <w:tc>
          <w:tcPr>
            <w:tcW w:w="873" w:type="dxa"/>
            <w:vAlign w:val="center"/>
          </w:tcPr>
          <w:p w14:paraId="3F6B105B" w14:textId="77777777" w:rsidR="00F338BA" w:rsidRPr="00A54185" w:rsidRDefault="00F338BA" w:rsidP="00FF5ED9">
            <w:pPr>
              <w:jc w:val="center"/>
              <w:rPr>
                <w:color w:val="auto"/>
                <w:szCs w:val="16"/>
              </w:rPr>
            </w:pPr>
            <w:r w:rsidRPr="00A54185">
              <w:rPr>
                <w:color w:val="auto"/>
                <w:szCs w:val="16"/>
              </w:rPr>
              <w:t>19,1</w:t>
            </w:r>
          </w:p>
        </w:tc>
        <w:tc>
          <w:tcPr>
            <w:tcW w:w="873" w:type="dxa"/>
            <w:vAlign w:val="center"/>
          </w:tcPr>
          <w:p w14:paraId="095F4569" w14:textId="77777777" w:rsidR="00F338BA" w:rsidRPr="00A54185" w:rsidRDefault="00F338BA" w:rsidP="00FF5ED9">
            <w:pPr>
              <w:jc w:val="center"/>
              <w:rPr>
                <w:color w:val="auto"/>
                <w:szCs w:val="16"/>
              </w:rPr>
            </w:pPr>
            <w:r w:rsidRPr="00A54185">
              <w:rPr>
                <w:color w:val="auto"/>
                <w:szCs w:val="16"/>
              </w:rPr>
              <w:t>26,4</w:t>
            </w:r>
          </w:p>
        </w:tc>
      </w:tr>
      <w:tr w:rsidR="00F338BA" w:rsidRPr="00A54185" w14:paraId="4D6D0960" w14:textId="77777777" w:rsidTr="00FF5ED9">
        <w:trPr>
          <w:trHeight w:val="20"/>
        </w:trPr>
        <w:tc>
          <w:tcPr>
            <w:tcW w:w="434" w:type="dxa"/>
            <w:noWrap/>
            <w:vAlign w:val="center"/>
            <w:hideMark/>
          </w:tcPr>
          <w:p w14:paraId="57865E64" w14:textId="77777777" w:rsidR="00F338BA" w:rsidRPr="00A54185" w:rsidRDefault="00F338BA" w:rsidP="00FF5ED9">
            <w:pPr>
              <w:jc w:val="center"/>
              <w:rPr>
                <w:rFonts w:cs="Calibri"/>
                <w:color w:val="auto"/>
                <w:szCs w:val="16"/>
              </w:rPr>
            </w:pPr>
            <w:r w:rsidRPr="00A54185">
              <w:rPr>
                <w:rFonts w:cs="Calibri"/>
                <w:color w:val="auto"/>
                <w:szCs w:val="16"/>
              </w:rPr>
              <w:t>4</w:t>
            </w:r>
          </w:p>
        </w:tc>
        <w:tc>
          <w:tcPr>
            <w:tcW w:w="1917" w:type="dxa"/>
            <w:noWrap/>
            <w:vAlign w:val="center"/>
            <w:hideMark/>
          </w:tcPr>
          <w:p w14:paraId="58E017D1" w14:textId="77777777" w:rsidR="00F338BA" w:rsidRPr="00A54185" w:rsidRDefault="00F338BA" w:rsidP="00FF5ED9">
            <w:pPr>
              <w:rPr>
                <w:rFonts w:cs="Calibri"/>
                <w:color w:val="auto"/>
                <w:szCs w:val="16"/>
              </w:rPr>
            </w:pPr>
            <w:r w:rsidRPr="00A54185">
              <w:rPr>
                <w:rFonts w:cs="Calibri"/>
                <w:color w:val="auto"/>
                <w:szCs w:val="16"/>
              </w:rPr>
              <w:t>Скраплений (зріджений) газ</w:t>
            </w:r>
          </w:p>
        </w:tc>
        <w:tc>
          <w:tcPr>
            <w:tcW w:w="1227" w:type="dxa"/>
            <w:vAlign w:val="center"/>
            <w:hideMark/>
          </w:tcPr>
          <w:p w14:paraId="27FE7F93" w14:textId="77777777" w:rsidR="00F338BA" w:rsidRPr="00A54185" w:rsidRDefault="00F338BA" w:rsidP="00FF5ED9">
            <w:pPr>
              <w:jc w:val="center"/>
              <w:rPr>
                <w:rFonts w:cs="Calibri"/>
                <w:color w:val="auto"/>
                <w:szCs w:val="16"/>
              </w:rPr>
            </w:pPr>
            <w:r w:rsidRPr="00A54185">
              <w:rPr>
                <w:rFonts w:cs="Calibri"/>
                <w:color w:val="auto"/>
                <w:szCs w:val="16"/>
              </w:rPr>
              <w:t>тис. л</w:t>
            </w:r>
          </w:p>
        </w:tc>
        <w:tc>
          <w:tcPr>
            <w:tcW w:w="873" w:type="dxa"/>
            <w:vAlign w:val="center"/>
          </w:tcPr>
          <w:p w14:paraId="6970EB4A" w14:textId="77777777" w:rsidR="00F338BA" w:rsidRPr="00A54185" w:rsidRDefault="00F338BA" w:rsidP="00FF5ED9">
            <w:pPr>
              <w:jc w:val="center"/>
              <w:rPr>
                <w:color w:val="auto"/>
                <w:szCs w:val="16"/>
              </w:rPr>
            </w:pPr>
            <w:r w:rsidRPr="00A54185">
              <w:rPr>
                <w:color w:val="auto"/>
                <w:szCs w:val="16"/>
              </w:rPr>
              <w:t>1,0</w:t>
            </w:r>
          </w:p>
        </w:tc>
        <w:tc>
          <w:tcPr>
            <w:tcW w:w="873" w:type="dxa"/>
            <w:vAlign w:val="center"/>
          </w:tcPr>
          <w:p w14:paraId="2BFF5B43" w14:textId="77777777" w:rsidR="00F338BA" w:rsidRPr="00A54185" w:rsidRDefault="00F338BA" w:rsidP="00FF5ED9">
            <w:pPr>
              <w:jc w:val="center"/>
              <w:rPr>
                <w:color w:val="auto"/>
                <w:szCs w:val="16"/>
              </w:rPr>
            </w:pPr>
            <w:r w:rsidRPr="00A54185">
              <w:rPr>
                <w:color w:val="auto"/>
                <w:szCs w:val="16"/>
              </w:rPr>
              <w:t>0,3</w:t>
            </w:r>
          </w:p>
        </w:tc>
        <w:tc>
          <w:tcPr>
            <w:tcW w:w="873" w:type="dxa"/>
            <w:vAlign w:val="center"/>
          </w:tcPr>
          <w:p w14:paraId="7E5CE9F6" w14:textId="77777777" w:rsidR="00F338BA" w:rsidRPr="00A54185" w:rsidRDefault="00F338BA" w:rsidP="00FF5ED9">
            <w:pPr>
              <w:jc w:val="center"/>
              <w:rPr>
                <w:color w:val="auto"/>
                <w:szCs w:val="16"/>
              </w:rPr>
            </w:pPr>
            <w:r w:rsidRPr="00A54185">
              <w:rPr>
                <w:color w:val="auto"/>
                <w:szCs w:val="16"/>
              </w:rPr>
              <w:t>0,1</w:t>
            </w:r>
          </w:p>
        </w:tc>
        <w:tc>
          <w:tcPr>
            <w:tcW w:w="873" w:type="dxa"/>
            <w:vAlign w:val="center"/>
          </w:tcPr>
          <w:p w14:paraId="4D886D4A" w14:textId="77777777" w:rsidR="00F338BA" w:rsidRPr="00A54185" w:rsidRDefault="00F338BA" w:rsidP="00FF5ED9">
            <w:pPr>
              <w:jc w:val="center"/>
              <w:rPr>
                <w:color w:val="auto"/>
                <w:szCs w:val="16"/>
              </w:rPr>
            </w:pPr>
            <w:r w:rsidRPr="00A54185">
              <w:rPr>
                <w:color w:val="auto"/>
                <w:szCs w:val="16"/>
              </w:rPr>
              <w:t>0,1</w:t>
            </w:r>
          </w:p>
        </w:tc>
        <w:tc>
          <w:tcPr>
            <w:tcW w:w="873" w:type="dxa"/>
            <w:vAlign w:val="center"/>
          </w:tcPr>
          <w:p w14:paraId="05D59185" w14:textId="77777777" w:rsidR="00F338BA" w:rsidRPr="00A54185" w:rsidRDefault="00F338BA" w:rsidP="00FF5ED9">
            <w:pPr>
              <w:jc w:val="center"/>
              <w:rPr>
                <w:color w:val="auto"/>
                <w:szCs w:val="16"/>
              </w:rPr>
            </w:pPr>
            <w:r w:rsidRPr="00A54185">
              <w:rPr>
                <w:color w:val="auto"/>
                <w:szCs w:val="16"/>
              </w:rPr>
              <w:t>0,8</w:t>
            </w:r>
          </w:p>
        </w:tc>
        <w:tc>
          <w:tcPr>
            <w:tcW w:w="873" w:type="dxa"/>
            <w:vAlign w:val="center"/>
          </w:tcPr>
          <w:p w14:paraId="6D3C426D" w14:textId="77777777" w:rsidR="00F338BA" w:rsidRPr="00A54185" w:rsidRDefault="00F338BA" w:rsidP="00FF5ED9">
            <w:pPr>
              <w:jc w:val="center"/>
              <w:rPr>
                <w:color w:val="auto"/>
                <w:szCs w:val="16"/>
              </w:rPr>
            </w:pPr>
            <w:r w:rsidRPr="00A54185">
              <w:rPr>
                <w:color w:val="auto"/>
                <w:szCs w:val="16"/>
              </w:rPr>
              <w:t>1,5</w:t>
            </w:r>
          </w:p>
        </w:tc>
        <w:tc>
          <w:tcPr>
            <w:tcW w:w="873" w:type="dxa"/>
            <w:vAlign w:val="center"/>
          </w:tcPr>
          <w:p w14:paraId="3BCD48C2" w14:textId="77777777" w:rsidR="00F338BA" w:rsidRPr="00A54185" w:rsidRDefault="00F338BA" w:rsidP="00FF5ED9">
            <w:pPr>
              <w:jc w:val="center"/>
              <w:rPr>
                <w:color w:val="auto"/>
                <w:szCs w:val="16"/>
              </w:rPr>
            </w:pPr>
            <w:r w:rsidRPr="00A54185">
              <w:rPr>
                <w:color w:val="auto"/>
                <w:szCs w:val="16"/>
              </w:rPr>
              <w:t>0,0</w:t>
            </w:r>
          </w:p>
        </w:tc>
      </w:tr>
      <w:tr w:rsidR="00F338BA" w:rsidRPr="00A54185" w14:paraId="07F694D9" w14:textId="77777777" w:rsidTr="00FF5ED9">
        <w:trPr>
          <w:trHeight w:val="20"/>
        </w:trPr>
        <w:tc>
          <w:tcPr>
            <w:tcW w:w="434" w:type="dxa"/>
            <w:noWrap/>
            <w:vAlign w:val="center"/>
          </w:tcPr>
          <w:p w14:paraId="6B0D8BFA" w14:textId="77777777" w:rsidR="00F338BA" w:rsidRPr="00A54185" w:rsidRDefault="00F338BA" w:rsidP="00FF5ED9">
            <w:pPr>
              <w:jc w:val="center"/>
              <w:rPr>
                <w:rFonts w:cs="Calibri"/>
                <w:color w:val="auto"/>
                <w:szCs w:val="16"/>
              </w:rPr>
            </w:pPr>
            <w:r w:rsidRPr="00A54185">
              <w:rPr>
                <w:rFonts w:cs="Calibri"/>
                <w:color w:val="auto"/>
                <w:szCs w:val="16"/>
              </w:rPr>
              <w:t>5</w:t>
            </w:r>
          </w:p>
        </w:tc>
        <w:tc>
          <w:tcPr>
            <w:tcW w:w="1917" w:type="dxa"/>
            <w:noWrap/>
            <w:vAlign w:val="center"/>
          </w:tcPr>
          <w:p w14:paraId="01BFE970" w14:textId="77777777" w:rsidR="00F338BA" w:rsidRPr="00A54185" w:rsidRDefault="00F338BA" w:rsidP="00FF5ED9">
            <w:pPr>
              <w:rPr>
                <w:rFonts w:cs="Calibri"/>
                <w:color w:val="auto"/>
                <w:szCs w:val="16"/>
              </w:rPr>
            </w:pPr>
            <w:r w:rsidRPr="00A54185">
              <w:rPr>
                <w:rFonts w:cs="Calibri"/>
                <w:color w:val="auto"/>
                <w:szCs w:val="16"/>
              </w:rPr>
              <w:t>Стиснений газ (метан)</w:t>
            </w:r>
          </w:p>
        </w:tc>
        <w:tc>
          <w:tcPr>
            <w:tcW w:w="1227" w:type="dxa"/>
            <w:vAlign w:val="center"/>
          </w:tcPr>
          <w:p w14:paraId="3A6B2BA7" w14:textId="77777777" w:rsidR="00F338BA" w:rsidRPr="00A54185" w:rsidRDefault="00F338BA" w:rsidP="00FF5ED9">
            <w:pPr>
              <w:jc w:val="center"/>
              <w:rPr>
                <w:color w:val="auto"/>
                <w:szCs w:val="16"/>
              </w:rPr>
            </w:pPr>
            <w:r w:rsidRPr="00A54185">
              <w:rPr>
                <w:color w:val="auto"/>
                <w:szCs w:val="16"/>
              </w:rPr>
              <w:t>м</w:t>
            </w:r>
            <w:r w:rsidRPr="00A54185">
              <w:rPr>
                <w:color w:val="auto"/>
                <w:szCs w:val="16"/>
                <w:vertAlign w:val="superscript"/>
              </w:rPr>
              <w:t>3</w:t>
            </w:r>
          </w:p>
        </w:tc>
        <w:tc>
          <w:tcPr>
            <w:tcW w:w="873" w:type="dxa"/>
            <w:vAlign w:val="center"/>
          </w:tcPr>
          <w:p w14:paraId="3C7687D4" w14:textId="77777777" w:rsidR="00F338BA" w:rsidRPr="00A54185" w:rsidRDefault="00F338BA" w:rsidP="00FF5ED9">
            <w:pPr>
              <w:jc w:val="center"/>
              <w:rPr>
                <w:color w:val="auto"/>
                <w:szCs w:val="16"/>
              </w:rPr>
            </w:pPr>
            <w:r w:rsidRPr="00A54185">
              <w:rPr>
                <w:color w:val="auto"/>
                <w:szCs w:val="16"/>
              </w:rPr>
              <w:t>35,2</w:t>
            </w:r>
          </w:p>
        </w:tc>
        <w:tc>
          <w:tcPr>
            <w:tcW w:w="873" w:type="dxa"/>
            <w:vAlign w:val="center"/>
          </w:tcPr>
          <w:p w14:paraId="2A45988C" w14:textId="77777777" w:rsidR="00F338BA" w:rsidRPr="00A54185" w:rsidRDefault="00F338BA" w:rsidP="00FF5ED9">
            <w:pPr>
              <w:jc w:val="center"/>
              <w:rPr>
                <w:color w:val="auto"/>
                <w:szCs w:val="16"/>
              </w:rPr>
            </w:pPr>
            <w:r w:rsidRPr="00A54185">
              <w:rPr>
                <w:color w:val="auto"/>
                <w:szCs w:val="16"/>
              </w:rPr>
              <w:t>32,7</w:t>
            </w:r>
          </w:p>
        </w:tc>
        <w:tc>
          <w:tcPr>
            <w:tcW w:w="873" w:type="dxa"/>
            <w:vAlign w:val="center"/>
          </w:tcPr>
          <w:p w14:paraId="4AFA061B" w14:textId="77777777" w:rsidR="00F338BA" w:rsidRPr="00A54185" w:rsidRDefault="00F338BA" w:rsidP="00FF5ED9">
            <w:pPr>
              <w:jc w:val="center"/>
              <w:rPr>
                <w:color w:val="auto"/>
                <w:szCs w:val="16"/>
              </w:rPr>
            </w:pPr>
            <w:r w:rsidRPr="00A54185">
              <w:rPr>
                <w:color w:val="auto"/>
                <w:szCs w:val="16"/>
              </w:rPr>
              <w:t>25,6</w:t>
            </w:r>
          </w:p>
        </w:tc>
        <w:tc>
          <w:tcPr>
            <w:tcW w:w="873" w:type="dxa"/>
            <w:vAlign w:val="center"/>
          </w:tcPr>
          <w:p w14:paraId="74C90C14" w14:textId="77777777" w:rsidR="00F338BA" w:rsidRPr="00A54185" w:rsidRDefault="00F338BA" w:rsidP="00FF5ED9">
            <w:pPr>
              <w:jc w:val="center"/>
              <w:rPr>
                <w:color w:val="auto"/>
                <w:szCs w:val="16"/>
              </w:rPr>
            </w:pPr>
            <w:r w:rsidRPr="00A54185">
              <w:rPr>
                <w:color w:val="auto"/>
                <w:szCs w:val="16"/>
              </w:rPr>
              <w:t>23,7</w:t>
            </w:r>
          </w:p>
        </w:tc>
        <w:tc>
          <w:tcPr>
            <w:tcW w:w="873" w:type="dxa"/>
            <w:vAlign w:val="center"/>
          </w:tcPr>
          <w:p w14:paraId="5FE14609" w14:textId="77777777" w:rsidR="00F338BA" w:rsidRPr="00A54185" w:rsidRDefault="00F338BA" w:rsidP="00FF5ED9">
            <w:pPr>
              <w:jc w:val="center"/>
              <w:rPr>
                <w:color w:val="auto"/>
                <w:szCs w:val="16"/>
              </w:rPr>
            </w:pPr>
            <w:r w:rsidRPr="00A54185">
              <w:rPr>
                <w:color w:val="auto"/>
                <w:szCs w:val="16"/>
              </w:rPr>
              <w:t>17,9</w:t>
            </w:r>
          </w:p>
        </w:tc>
        <w:tc>
          <w:tcPr>
            <w:tcW w:w="873" w:type="dxa"/>
            <w:vAlign w:val="center"/>
          </w:tcPr>
          <w:p w14:paraId="6048C153" w14:textId="77777777" w:rsidR="00F338BA" w:rsidRPr="00A54185" w:rsidRDefault="00F338BA" w:rsidP="00FF5ED9">
            <w:pPr>
              <w:jc w:val="center"/>
              <w:rPr>
                <w:color w:val="auto"/>
                <w:szCs w:val="16"/>
              </w:rPr>
            </w:pPr>
            <w:r w:rsidRPr="00A54185">
              <w:rPr>
                <w:color w:val="auto"/>
                <w:szCs w:val="16"/>
              </w:rPr>
              <w:t>0,1</w:t>
            </w:r>
          </w:p>
        </w:tc>
        <w:tc>
          <w:tcPr>
            <w:tcW w:w="873" w:type="dxa"/>
            <w:vAlign w:val="center"/>
          </w:tcPr>
          <w:p w14:paraId="622D893B" w14:textId="77777777" w:rsidR="00F338BA" w:rsidRPr="00A54185" w:rsidRDefault="00F338BA" w:rsidP="00FF5ED9">
            <w:pPr>
              <w:jc w:val="center"/>
              <w:rPr>
                <w:color w:val="auto"/>
                <w:szCs w:val="16"/>
              </w:rPr>
            </w:pPr>
            <w:r w:rsidRPr="00A54185">
              <w:rPr>
                <w:color w:val="auto"/>
                <w:szCs w:val="16"/>
              </w:rPr>
              <w:t>0,0</w:t>
            </w:r>
          </w:p>
        </w:tc>
      </w:tr>
    </w:tbl>
    <w:p w14:paraId="7896DA81" w14:textId="77777777" w:rsidR="006C3499" w:rsidRPr="00A54185" w:rsidRDefault="006C3499" w:rsidP="00CD4ED1">
      <w:pPr>
        <w:spacing w:before="160" w:after="160"/>
        <w:jc w:val="both"/>
        <w:rPr>
          <w:rFonts w:ascii="Century Gothic" w:eastAsia="Century Gothic" w:hAnsi="Century Gothic" w:cs="Century Gothic"/>
        </w:rPr>
      </w:pPr>
      <w:r w:rsidRPr="00A54185">
        <w:rPr>
          <w:rFonts w:ascii="Century Gothic" w:eastAsia="Century Gothic" w:hAnsi="Century Gothic" w:cs="Century Gothic"/>
        </w:rPr>
        <w:t xml:space="preserve">Для побудови балансу необхідно споживання енергії відобразити у </w:t>
      </w:r>
      <w:proofErr w:type="spellStart"/>
      <w:r w:rsidRPr="00A54185">
        <w:rPr>
          <w:rFonts w:ascii="Century Gothic" w:eastAsia="Century Gothic" w:hAnsi="Century Gothic" w:cs="Century Gothic"/>
        </w:rPr>
        <w:t>Мвт</w:t>
      </w:r>
      <w:proofErr w:type="spellEnd"/>
      <w:r w:rsidRPr="00A54185">
        <w:rPr>
          <w:rFonts w:ascii="Century Gothic" w:eastAsia="Century Gothic" w:hAnsi="Century Gothic" w:cs="Century Gothic"/>
        </w:rPr>
        <w:t xml:space="preserve">*год. Для цього ми використовуємо перевідні коефіцієнти. </w:t>
      </w:r>
    </w:p>
    <w:p w14:paraId="4E4976E1" w14:textId="2B2CCEE3" w:rsidR="006C3499" w:rsidRPr="00A54185" w:rsidRDefault="006C3499" w:rsidP="00CD4ED1">
      <w:pPr>
        <w:spacing w:before="160" w:after="160"/>
        <w:jc w:val="both"/>
        <w:rPr>
          <w:rFonts w:ascii="Century Gothic" w:eastAsia="Century Gothic" w:hAnsi="Century Gothic" w:cs="Century Gothic"/>
        </w:rPr>
      </w:pPr>
      <w:r w:rsidRPr="00A54185">
        <w:rPr>
          <w:rFonts w:ascii="Century Gothic" w:eastAsia="Century Gothic" w:hAnsi="Century Gothic" w:cs="Century Gothic"/>
        </w:rPr>
        <w:t>Загалом енергетичний баланс в даному секторі наведений у таблиці 2.2</w:t>
      </w:r>
      <w:r w:rsidR="009D50D0">
        <w:rPr>
          <w:rFonts w:ascii="Century Gothic" w:eastAsia="Century Gothic" w:hAnsi="Century Gothic" w:cs="Century Gothic"/>
        </w:rPr>
        <w:t>2</w:t>
      </w:r>
      <w:r w:rsidRPr="00A54185">
        <w:rPr>
          <w:rFonts w:ascii="Century Gothic" w:eastAsia="Century Gothic" w:hAnsi="Century Gothic" w:cs="Century Gothic"/>
        </w:rPr>
        <w:t xml:space="preserve"> та на рис. 2.14.</w:t>
      </w:r>
    </w:p>
    <w:p w14:paraId="736284DB" w14:textId="19B08488" w:rsidR="006C3499" w:rsidRPr="00A54185" w:rsidRDefault="006C3499" w:rsidP="00CD4ED1">
      <w:pPr>
        <w:spacing w:before="160" w:after="0"/>
        <w:jc w:val="right"/>
        <w:rPr>
          <w:rFonts w:ascii="Century Gothic" w:eastAsia="Century Gothic" w:hAnsi="Century Gothic" w:cs="Century Gothic"/>
        </w:rPr>
      </w:pPr>
      <w:r w:rsidRPr="00A54185">
        <w:rPr>
          <w:rFonts w:ascii="Century Gothic" w:eastAsia="Century Gothic" w:hAnsi="Century Gothic" w:cs="Century Gothic"/>
        </w:rPr>
        <w:t>Таблиця 2.2</w:t>
      </w:r>
      <w:r w:rsidR="009D50D0">
        <w:rPr>
          <w:rFonts w:ascii="Century Gothic" w:eastAsia="Century Gothic" w:hAnsi="Century Gothic" w:cs="Century Gothic"/>
        </w:rPr>
        <w:t>2</w:t>
      </w:r>
    </w:p>
    <w:p w14:paraId="258FADB6" w14:textId="77777777" w:rsidR="006C3499" w:rsidRPr="00A54185" w:rsidRDefault="006C3499" w:rsidP="00CD4ED1">
      <w:pPr>
        <w:spacing w:after="0"/>
        <w:jc w:val="center"/>
        <w:rPr>
          <w:rFonts w:ascii="Century Gothic" w:eastAsia="Century Gothic" w:hAnsi="Century Gothic" w:cs="Century Gothic"/>
        </w:rPr>
      </w:pPr>
      <w:r w:rsidRPr="00A54185">
        <w:rPr>
          <w:rFonts w:ascii="Century Gothic" w:eastAsia="Century Gothic" w:hAnsi="Century Gothic" w:cs="Century Gothic"/>
        </w:rPr>
        <w:t xml:space="preserve">Енергетичний баланс сектору водопостачання, </w:t>
      </w:r>
      <w:proofErr w:type="spellStart"/>
      <w:r w:rsidRPr="00A54185">
        <w:rPr>
          <w:rFonts w:ascii="Century Gothic" w:eastAsia="Century Gothic" w:hAnsi="Century Gothic" w:cs="Century Gothic"/>
        </w:rPr>
        <w:t>МВт·год</w:t>
      </w:r>
      <w:proofErr w:type="spellEnd"/>
    </w:p>
    <w:tbl>
      <w:tblPr>
        <w:tblStyle w:val="12"/>
        <w:tblW w:w="9747" w:type="dxa"/>
        <w:tblInd w:w="10" w:type="dxa"/>
        <w:tblLook w:val="04E0" w:firstRow="1" w:lastRow="1" w:firstColumn="1" w:lastColumn="0" w:noHBand="0" w:noVBand="1"/>
      </w:tblPr>
      <w:tblGrid>
        <w:gridCol w:w="452"/>
        <w:gridCol w:w="2897"/>
        <w:gridCol w:w="914"/>
        <w:gridCol w:w="914"/>
        <w:gridCol w:w="914"/>
        <w:gridCol w:w="914"/>
        <w:gridCol w:w="914"/>
        <w:gridCol w:w="914"/>
        <w:gridCol w:w="914"/>
      </w:tblGrid>
      <w:tr w:rsidR="00C345D3" w:rsidRPr="00A54185" w14:paraId="7ECB2C91" w14:textId="77777777" w:rsidTr="00826C06">
        <w:trPr>
          <w:cnfStyle w:val="100000000000" w:firstRow="1" w:lastRow="0" w:firstColumn="0" w:lastColumn="0" w:oddVBand="0" w:evenVBand="0" w:oddHBand="0" w:evenHBand="0" w:firstRowFirstColumn="0" w:firstRowLastColumn="0" w:lastRowFirstColumn="0" w:lastRowLastColumn="0"/>
          <w:trHeight w:val="28"/>
        </w:trPr>
        <w:tc>
          <w:tcPr>
            <w:tcW w:w="0" w:type="auto"/>
            <w:vAlign w:val="center"/>
            <w:hideMark/>
          </w:tcPr>
          <w:p w14:paraId="50916ED3" w14:textId="77777777" w:rsidR="00C345D3" w:rsidRPr="00A54185" w:rsidRDefault="00C345D3" w:rsidP="00FF5ED9">
            <w:pPr>
              <w:jc w:val="center"/>
              <w:rPr>
                <w:rFonts w:ascii="Century Gothic" w:hAnsi="Century Gothic" w:cs="Calibri"/>
                <w:color w:val="auto"/>
                <w:szCs w:val="16"/>
              </w:rPr>
            </w:pPr>
            <w:r w:rsidRPr="00A54185">
              <w:rPr>
                <w:rFonts w:ascii="Century Gothic" w:hAnsi="Century Gothic" w:cs="Calibri"/>
                <w:color w:val="auto"/>
                <w:szCs w:val="16"/>
              </w:rPr>
              <w:t>№</w:t>
            </w:r>
          </w:p>
        </w:tc>
        <w:tc>
          <w:tcPr>
            <w:tcW w:w="0" w:type="auto"/>
            <w:vAlign w:val="center"/>
            <w:hideMark/>
          </w:tcPr>
          <w:p w14:paraId="765571EF" w14:textId="77777777" w:rsidR="00C345D3" w:rsidRPr="00A54185" w:rsidRDefault="00C345D3" w:rsidP="00FF5ED9">
            <w:pPr>
              <w:jc w:val="center"/>
              <w:rPr>
                <w:rFonts w:ascii="Century Gothic" w:hAnsi="Century Gothic" w:cs="Calibri"/>
                <w:color w:val="auto"/>
                <w:szCs w:val="16"/>
              </w:rPr>
            </w:pPr>
            <w:r w:rsidRPr="00A54185">
              <w:rPr>
                <w:rFonts w:ascii="Century Gothic" w:hAnsi="Century Gothic" w:cs="Calibri"/>
                <w:color w:val="auto"/>
                <w:szCs w:val="16"/>
              </w:rPr>
              <w:t>Показник</w:t>
            </w:r>
          </w:p>
        </w:tc>
        <w:tc>
          <w:tcPr>
            <w:tcW w:w="0" w:type="auto"/>
            <w:vAlign w:val="center"/>
          </w:tcPr>
          <w:p w14:paraId="4700E37F" w14:textId="77777777" w:rsidR="00C345D3" w:rsidRPr="00A54185" w:rsidRDefault="00C345D3" w:rsidP="00FF5ED9">
            <w:pPr>
              <w:jc w:val="center"/>
              <w:rPr>
                <w:rFonts w:ascii="Century Gothic" w:hAnsi="Century Gothic" w:cs="Calibri"/>
                <w:szCs w:val="16"/>
              </w:rPr>
            </w:pPr>
            <w:r w:rsidRPr="00A54185">
              <w:rPr>
                <w:rFonts w:ascii="Century Gothic" w:hAnsi="Century Gothic" w:cs="Calibri"/>
                <w:color w:val="auto"/>
                <w:szCs w:val="16"/>
              </w:rPr>
              <w:t>2017</w:t>
            </w:r>
          </w:p>
        </w:tc>
        <w:tc>
          <w:tcPr>
            <w:tcW w:w="0" w:type="auto"/>
            <w:vAlign w:val="center"/>
          </w:tcPr>
          <w:p w14:paraId="08245AC7" w14:textId="77777777" w:rsidR="00C345D3" w:rsidRPr="00A54185" w:rsidRDefault="00C345D3" w:rsidP="00FF5ED9">
            <w:pPr>
              <w:jc w:val="center"/>
              <w:rPr>
                <w:rFonts w:ascii="Century Gothic" w:hAnsi="Century Gothic" w:cs="Calibri"/>
                <w:szCs w:val="16"/>
              </w:rPr>
            </w:pPr>
            <w:r w:rsidRPr="00A54185">
              <w:rPr>
                <w:rFonts w:ascii="Century Gothic" w:hAnsi="Century Gothic" w:cs="Calibri"/>
                <w:color w:val="auto"/>
                <w:szCs w:val="16"/>
              </w:rPr>
              <w:t>2018</w:t>
            </w:r>
          </w:p>
        </w:tc>
        <w:tc>
          <w:tcPr>
            <w:tcW w:w="0" w:type="auto"/>
            <w:vAlign w:val="center"/>
          </w:tcPr>
          <w:p w14:paraId="75BB3D63" w14:textId="77777777" w:rsidR="00C345D3" w:rsidRPr="00A54185" w:rsidRDefault="00C345D3" w:rsidP="00FF5ED9">
            <w:pPr>
              <w:jc w:val="center"/>
              <w:rPr>
                <w:rFonts w:ascii="Century Gothic" w:hAnsi="Century Gothic" w:cs="Calibri"/>
                <w:szCs w:val="16"/>
              </w:rPr>
            </w:pPr>
            <w:r w:rsidRPr="00A54185">
              <w:rPr>
                <w:rFonts w:ascii="Century Gothic" w:hAnsi="Century Gothic" w:cs="Calibri"/>
                <w:color w:val="auto"/>
                <w:szCs w:val="16"/>
              </w:rPr>
              <w:t>2019</w:t>
            </w:r>
          </w:p>
        </w:tc>
        <w:tc>
          <w:tcPr>
            <w:tcW w:w="0" w:type="auto"/>
            <w:vAlign w:val="center"/>
          </w:tcPr>
          <w:p w14:paraId="2B2EE88A" w14:textId="77777777" w:rsidR="00C345D3" w:rsidRPr="00A54185" w:rsidRDefault="00C345D3" w:rsidP="00FF5ED9">
            <w:pPr>
              <w:jc w:val="center"/>
              <w:rPr>
                <w:rFonts w:ascii="Century Gothic" w:hAnsi="Century Gothic" w:cs="Calibri"/>
                <w:szCs w:val="16"/>
              </w:rPr>
            </w:pPr>
            <w:r w:rsidRPr="00A54185">
              <w:rPr>
                <w:rFonts w:ascii="Century Gothic" w:hAnsi="Century Gothic" w:cs="Calibri"/>
                <w:color w:val="auto"/>
                <w:szCs w:val="16"/>
              </w:rPr>
              <w:t>2020</w:t>
            </w:r>
          </w:p>
        </w:tc>
        <w:tc>
          <w:tcPr>
            <w:tcW w:w="0" w:type="auto"/>
            <w:vAlign w:val="center"/>
          </w:tcPr>
          <w:p w14:paraId="419BCD6D" w14:textId="77777777" w:rsidR="00C345D3" w:rsidRPr="00A54185" w:rsidRDefault="00C345D3" w:rsidP="00FF5ED9">
            <w:pPr>
              <w:jc w:val="center"/>
              <w:rPr>
                <w:rFonts w:ascii="Century Gothic" w:hAnsi="Century Gothic" w:cs="Calibri"/>
                <w:color w:val="auto"/>
                <w:szCs w:val="16"/>
              </w:rPr>
            </w:pPr>
            <w:r w:rsidRPr="00A54185">
              <w:rPr>
                <w:rFonts w:ascii="Century Gothic" w:hAnsi="Century Gothic" w:cs="Calibri"/>
                <w:color w:val="auto"/>
                <w:szCs w:val="16"/>
              </w:rPr>
              <w:t>2021</w:t>
            </w:r>
          </w:p>
        </w:tc>
        <w:tc>
          <w:tcPr>
            <w:tcW w:w="0" w:type="auto"/>
            <w:vAlign w:val="center"/>
          </w:tcPr>
          <w:p w14:paraId="11249987" w14:textId="77777777" w:rsidR="00C345D3" w:rsidRPr="00A54185" w:rsidRDefault="00C345D3" w:rsidP="00FF5ED9">
            <w:pPr>
              <w:jc w:val="center"/>
              <w:rPr>
                <w:rFonts w:ascii="Century Gothic" w:hAnsi="Century Gothic" w:cs="Calibri"/>
                <w:color w:val="auto"/>
                <w:szCs w:val="16"/>
              </w:rPr>
            </w:pPr>
            <w:r w:rsidRPr="00A54185">
              <w:rPr>
                <w:rFonts w:ascii="Century Gothic" w:hAnsi="Century Gothic" w:cs="Calibri"/>
                <w:color w:val="auto"/>
                <w:szCs w:val="16"/>
              </w:rPr>
              <w:t>2022</w:t>
            </w:r>
          </w:p>
        </w:tc>
        <w:tc>
          <w:tcPr>
            <w:tcW w:w="0" w:type="auto"/>
            <w:vAlign w:val="center"/>
          </w:tcPr>
          <w:p w14:paraId="44229C18" w14:textId="77777777" w:rsidR="00C345D3" w:rsidRPr="00A54185" w:rsidRDefault="00C345D3" w:rsidP="00FF5ED9">
            <w:pPr>
              <w:jc w:val="center"/>
              <w:rPr>
                <w:rFonts w:ascii="Century Gothic" w:hAnsi="Century Gothic" w:cs="Calibri"/>
                <w:color w:val="auto"/>
                <w:szCs w:val="16"/>
              </w:rPr>
            </w:pPr>
            <w:r w:rsidRPr="00A54185">
              <w:rPr>
                <w:rFonts w:ascii="Century Gothic" w:hAnsi="Century Gothic" w:cs="Calibri"/>
                <w:color w:val="auto"/>
                <w:szCs w:val="16"/>
              </w:rPr>
              <w:t>2023</w:t>
            </w:r>
          </w:p>
        </w:tc>
      </w:tr>
      <w:tr w:rsidR="00C345D3" w:rsidRPr="00A54185" w14:paraId="44BB7A6F" w14:textId="77777777" w:rsidTr="00826C06">
        <w:trPr>
          <w:trHeight w:val="28"/>
        </w:trPr>
        <w:tc>
          <w:tcPr>
            <w:tcW w:w="0" w:type="auto"/>
            <w:noWrap/>
            <w:vAlign w:val="center"/>
            <w:hideMark/>
          </w:tcPr>
          <w:p w14:paraId="5379AD70" w14:textId="77777777" w:rsidR="00C345D3" w:rsidRPr="00A54185" w:rsidRDefault="00C345D3" w:rsidP="00FF5ED9">
            <w:pPr>
              <w:jc w:val="center"/>
              <w:rPr>
                <w:rFonts w:cs="Calibri"/>
                <w:color w:val="auto"/>
                <w:szCs w:val="16"/>
              </w:rPr>
            </w:pPr>
            <w:r w:rsidRPr="00A54185">
              <w:rPr>
                <w:rFonts w:cs="Calibri"/>
                <w:color w:val="auto"/>
                <w:szCs w:val="16"/>
              </w:rPr>
              <w:t>1</w:t>
            </w:r>
          </w:p>
        </w:tc>
        <w:tc>
          <w:tcPr>
            <w:tcW w:w="0" w:type="auto"/>
            <w:noWrap/>
            <w:vAlign w:val="center"/>
            <w:hideMark/>
          </w:tcPr>
          <w:p w14:paraId="7DFF77C7" w14:textId="77777777" w:rsidR="00C345D3" w:rsidRPr="00A54185" w:rsidRDefault="00C345D3" w:rsidP="00FF5ED9">
            <w:pPr>
              <w:rPr>
                <w:rFonts w:cs="Calibri"/>
                <w:color w:val="auto"/>
                <w:szCs w:val="16"/>
              </w:rPr>
            </w:pPr>
            <w:r w:rsidRPr="00A54185">
              <w:rPr>
                <w:rFonts w:cs="Calibri"/>
                <w:color w:val="auto"/>
                <w:szCs w:val="16"/>
              </w:rPr>
              <w:t>Електрична енергія (активна)</w:t>
            </w:r>
          </w:p>
        </w:tc>
        <w:tc>
          <w:tcPr>
            <w:tcW w:w="0" w:type="auto"/>
            <w:vAlign w:val="center"/>
          </w:tcPr>
          <w:p w14:paraId="4CA3022E" w14:textId="77777777" w:rsidR="00C345D3" w:rsidRPr="00A54185" w:rsidRDefault="00C345D3" w:rsidP="00FF5ED9">
            <w:pPr>
              <w:jc w:val="center"/>
              <w:rPr>
                <w:szCs w:val="16"/>
              </w:rPr>
            </w:pPr>
            <w:r w:rsidRPr="00A54185">
              <w:rPr>
                <w:rFonts w:cs="Calibri"/>
                <w:szCs w:val="16"/>
              </w:rPr>
              <w:t>5055,60</w:t>
            </w:r>
          </w:p>
        </w:tc>
        <w:tc>
          <w:tcPr>
            <w:tcW w:w="0" w:type="auto"/>
            <w:vAlign w:val="center"/>
          </w:tcPr>
          <w:p w14:paraId="24978657" w14:textId="77777777" w:rsidR="00C345D3" w:rsidRPr="00A54185" w:rsidRDefault="00C345D3" w:rsidP="00FF5ED9">
            <w:pPr>
              <w:jc w:val="center"/>
              <w:rPr>
                <w:szCs w:val="16"/>
              </w:rPr>
            </w:pPr>
            <w:r w:rsidRPr="00A54185">
              <w:rPr>
                <w:rFonts w:cs="Calibri"/>
                <w:szCs w:val="16"/>
              </w:rPr>
              <w:t>5656,00</w:t>
            </w:r>
          </w:p>
        </w:tc>
        <w:tc>
          <w:tcPr>
            <w:tcW w:w="0" w:type="auto"/>
            <w:vAlign w:val="center"/>
          </w:tcPr>
          <w:p w14:paraId="64097319" w14:textId="77777777" w:rsidR="00C345D3" w:rsidRPr="00A54185" w:rsidRDefault="00C345D3" w:rsidP="00FF5ED9">
            <w:pPr>
              <w:jc w:val="center"/>
              <w:rPr>
                <w:szCs w:val="16"/>
              </w:rPr>
            </w:pPr>
            <w:r w:rsidRPr="00A54185">
              <w:rPr>
                <w:rFonts w:cs="Calibri"/>
                <w:szCs w:val="16"/>
              </w:rPr>
              <w:t>5326,10</w:t>
            </w:r>
          </w:p>
        </w:tc>
        <w:tc>
          <w:tcPr>
            <w:tcW w:w="0" w:type="auto"/>
            <w:vAlign w:val="center"/>
          </w:tcPr>
          <w:p w14:paraId="59916876" w14:textId="77777777" w:rsidR="00C345D3" w:rsidRPr="00A54185" w:rsidRDefault="00C345D3" w:rsidP="00FF5ED9">
            <w:pPr>
              <w:jc w:val="center"/>
              <w:rPr>
                <w:szCs w:val="16"/>
              </w:rPr>
            </w:pPr>
            <w:r w:rsidRPr="00A54185">
              <w:rPr>
                <w:rFonts w:cs="Calibri"/>
                <w:szCs w:val="16"/>
              </w:rPr>
              <w:t>5631,10</w:t>
            </w:r>
          </w:p>
        </w:tc>
        <w:tc>
          <w:tcPr>
            <w:tcW w:w="0" w:type="auto"/>
            <w:vAlign w:val="center"/>
          </w:tcPr>
          <w:p w14:paraId="3A6163AA" w14:textId="77777777" w:rsidR="00C345D3" w:rsidRPr="00A54185" w:rsidRDefault="00C345D3" w:rsidP="00FF5ED9">
            <w:pPr>
              <w:jc w:val="center"/>
              <w:rPr>
                <w:color w:val="auto"/>
                <w:szCs w:val="16"/>
              </w:rPr>
            </w:pPr>
            <w:r w:rsidRPr="00A54185">
              <w:rPr>
                <w:rFonts w:cs="Calibri"/>
                <w:szCs w:val="16"/>
              </w:rPr>
              <w:t>5432,50</w:t>
            </w:r>
          </w:p>
        </w:tc>
        <w:tc>
          <w:tcPr>
            <w:tcW w:w="0" w:type="auto"/>
            <w:vAlign w:val="center"/>
          </w:tcPr>
          <w:p w14:paraId="453940B5" w14:textId="77777777" w:rsidR="00C345D3" w:rsidRPr="00A54185" w:rsidRDefault="00C345D3" w:rsidP="00FF5ED9">
            <w:pPr>
              <w:jc w:val="center"/>
              <w:rPr>
                <w:color w:val="auto"/>
                <w:szCs w:val="16"/>
              </w:rPr>
            </w:pPr>
            <w:r w:rsidRPr="00A54185">
              <w:rPr>
                <w:rFonts w:cs="Calibri"/>
                <w:szCs w:val="16"/>
              </w:rPr>
              <w:t>5321,80</w:t>
            </w:r>
          </w:p>
        </w:tc>
        <w:tc>
          <w:tcPr>
            <w:tcW w:w="0" w:type="auto"/>
            <w:vAlign w:val="center"/>
          </w:tcPr>
          <w:p w14:paraId="40743253" w14:textId="77777777" w:rsidR="00C345D3" w:rsidRPr="00A54185" w:rsidRDefault="00C345D3" w:rsidP="00FF5ED9">
            <w:pPr>
              <w:jc w:val="center"/>
              <w:rPr>
                <w:color w:val="auto"/>
                <w:szCs w:val="16"/>
              </w:rPr>
            </w:pPr>
            <w:r w:rsidRPr="00A54185">
              <w:rPr>
                <w:rFonts w:cs="Calibri"/>
                <w:szCs w:val="16"/>
              </w:rPr>
              <w:t>4745,10</w:t>
            </w:r>
          </w:p>
        </w:tc>
      </w:tr>
      <w:tr w:rsidR="00C345D3" w:rsidRPr="00A54185" w14:paraId="18AFDE8C" w14:textId="77777777" w:rsidTr="00826C06">
        <w:trPr>
          <w:trHeight w:val="28"/>
        </w:trPr>
        <w:tc>
          <w:tcPr>
            <w:tcW w:w="0" w:type="auto"/>
            <w:noWrap/>
            <w:vAlign w:val="center"/>
            <w:hideMark/>
          </w:tcPr>
          <w:p w14:paraId="6754DDD2" w14:textId="77777777" w:rsidR="00C345D3" w:rsidRPr="00A54185" w:rsidRDefault="00C345D3" w:rsidP="00FF5ED9">
            <w:pPr>
              <w:jc w:val="center"/>
              <w:rPr>
                <w:rFonts w:cs="Calibri"/>
                <w:color w:val="auto"/>
                <w:szCs w:val="16"/>
              </w:rPr>
            </w:pPr>
            <w:r w:rsidRPr="00A54185">
              <w:rPr>
                <w:rFonts w:cs="Calibri"/>
                <w:color w:val="auto"/>
                <w:szCs w:val="16"/>
              </w:rPr>
              <w:t>2</w:t>
            </w:r>
          </w:p>
        </w:tc>
        <w:tc>
          <w:tcPr>
            <w:tcW w:w="0" w:type="auto"/>
            <w:noWrap/>
            <w:vAlign w:val="center"/>
            <w:hideMark/>
          </w:tcPr>
          <w:p w14:paraId="3DCEB7E7" w14:textId="77777777" w:rsidR="00C345D3" w:rsidRPr="00A54185" w:rsidRDefault="00C345D3" w:rsidP="00FF5ED9">
            <w:pPr>
              <w:rPr>
                <w:rFonts w:cs="Calibri"/>
                <w:color w:val="auto"/>
                <w:szCs w:val="16"/>
              </w:rPr>
            </w:pPr>
            <w:r w:rsidRPr="00A54185">
              <w:rPr>
                <w:rFonts w:cs="Calibri"/>
                <w:color w:val="auto"/>
                <w:szCs w:val="16"/>
              </w:rPr>
              <w:t>Нафтопродукти</w:t>
            </w:r>
          </w:p>
        </w:tc>
        <w:tc>
          <w:tcPr>
            <w:tcW w:w="0" w:type="auto"/>
            <w:vAlign w:val="center"/>
          </w:tcPr>
          <w:p w14:paraId="3E71E100" w14:textId="77777777" w:rsidR="00C345D3" w:rsidRPr="00A54185" w:rsidRDefault="00C345D3" w:rsidP="00FF5ED9">
            <w:pPr>
              <w:jc w:val="center"/>
              <w:rPr>
                <w:szCs w:val="16"/>
              </w:rPr>
            </w:pPr>
            <w:r w:rsidRPr="00A54185">
              <w:rPr>
                <w:szCs w:val="16"/>
              </w:rPr>
              <w:t>783,14</w:t>
            </w:r>
          </w:p>
        </w:tc>
        <w:tc>
          <w:tcPr>
            <w:tcW w:w="0" w:type="auto"/>
            <w:vAlign w:val="center"/>
          </w:tcPr>
          <w:p w14:paraId="31D18CCD" w14:textId="77777777" w:rsidR="00C345D3" w:rsidRPr="00A54185" w:rsidRDefault="00C345D3" w:rsidP="00FF5ED9">
            <w:pPr>
              <w:jc w:val="center"/>
              <w:rPr>
                <w:szCs w:val="16"/>
              </w:rPr>
            </w:pPr>
            <w:r w:rsidRPr="00A54185">
              <w:rPr>
                <w:szCs w:val="16"/>
              </w:rPr>
              <w:t>776,25</w:t>
            </w:r>
          </w:p>
        </w:tc>
        <w:tc>
          <w:tcPr>
            <w:tcW w:w="0" w:type="auto"/>
            <w:vAlign w:val="center"/>
          </w:tcPr>
          <w:p w14:paraId="4F13591B" w14:textId="77777777" w:rsidR="00C345D3" w:rsidRPr="00A54185" w:rsidRDefault="00C345D3" w:rsidP="00FF5ED9">
            <w:pPr>
              <w:jc w:val="center"/>
              <w:rPr>
                <w:szCs w:val="16"/>
              </w:rPr>
            </w:pPr>
            <w:r w:rsidRPr="00A54185">
              <w:rPr>
                <w:szCs w:val="16"/>
              </w:rPr>
              <w:t>745,96</w:t>
            </w:r>
          </w:p>
        </w:tc>
        <w:tc>
          <w:tcPr>
            <w:tcW w:w="0" w:type="auto"/>
            <w:vAlign w:val="center"/>
          </w:tcPr>
          <w:p w14:paraId="344E4956" w14:textId="77777777" w:rsidR="00C345D3" w:rsidRPr="00A54185" w:rsidRDefault="00C345D3" w:rsidP="00FF5ED9">
            <w:pPr>
              <w:jc w:val="center"/>
              <w:rPr>
                <w:szCs w:val="16"/>
              </w:rPr>
            </w:pPr>
            <w:r w:rsidRPr="00A54185">
              <w:rPr>
                <w:szCs w:val="16"/>
              </w:rPr>
              <w:t>685,86</w:t>
            </w:r>
          </w:p>
        </w:tc>
        <w:tc>
          <w:tcPr>
            <w:tcW w:w="0" w:type="auto"/>
            <w:vAlign w:val="center"/>
          </w:tcPr>
          <w:p w14:paraId="3A602AA1" w14:textId="77777777" w:rsidR="00C345D3" w:rsidRPr="00A54185" w:rsidRDefault="00C345D3" w:rsidP="00FF5ED9">
            <w:pPr>
              <w:jc w:val="center"/>
              <w:rPr>
                <w:color w:val="auto"/>
                <w:szCs w:val="16"/>
              </w:rPr>
            </w:pPr>
            <w:r w:rsidRPr="00A54185">
              <w:rPr>
                <w:szCs w:val="16"/>
              </w:rPr>
              <w:t>600,63</w:t>
            </w:r>
          </w:p>
        </w:tc>
        <w:tc>
          <w:tcPr>
            <w:tcW w:w="0" w:type="auto"/>
            <w:vAlign w:val="center"/>
          </w:tcPr>
          <w:p w14:paraId="165039C8" w14:textId="77777777" w:rsidR="00C345D3" w:rsidRPr="00A54185" w:rsidRDefault="00C345D3" w:rsidP="00FF5ED9">
            <w:pPr>
              <w:jc w:val="center"/>
              <w:rPr>
                <w:color w:val="auto"/>
                <w:szCs w:val="16"/>
              </w:rPr>
            </w:pPr>
            <w:r w:rsidRPr="00A54185">
              <w:rPr>
                <w:szCs w:val="16"/>
              </w:rPr>
              <w:t>397,50</w:t>
            </w:r>
          </w:p>
        </w:tc>
        <w:tc>
          <w:tcPr>
            <w:tcW w:w="0" w:type="auto"/>
            <w:vAlign w:val="center"/>
          </w:tcPr>
          <w:p w14:paraId="1EC57896" w14:textId="77777777" w:rsidR="00C345D3" w:rsidRPr="00A54185" w:rsidRDefault="00C345D3" w:rsidP="00FF5ED9">
            <w:pPr>
              <w:jc w:val="center"/>
              <w:rPr>
                <w:color w:val="auto"/>
                <w:szCs w:val="16"/>
              </w:rPr>
            </w:pPr>
            <w:r w:rsidRPr="00A54185">
              <w:rPr>
                <w:szCs w:val="16"/>
              </w:rPr>
              <w:t>446,28</w:t>
            </w:r>
          </w:p>
        </w:tc>
      </w:tr>
      <w:tr w:rsidR="00C345D3" w:rsidRPr="00A54185" w14:paraId="6FF47E2D" w14:textId="77777777" w:rsidTr="00826C06">
        <w:trPr>
          <w:cnfStyle w:val="010000000000" w:firstRow="0" w:lastRow="1" w:firstColumn="0" w:lastColumn="0" w:oddVBand="0" w:evenVBand="0" w:oddHBand="0" w:evenHBand="0" w:firstRowFirstColumn="0" w:firstRowLastColumn="0" w:lastRowFirstColumn="0" w:lastRowLastColumn="0"/>
          <w:trHeight w:val="28"/>
        </w:trPr>
        <w:tc>
          <w:tcPr>
            <w:tcW w:w="0" w:type="auto"/>
            <w:noWrap/>
            <w:vAlign w:val="center"/>
            <w:hideMark/>
          </w:tcPr>
          <w:p w14:paraId="2DF96259" w14:textId="77777777" w:rsidR="00C345D3" w:rsidRPr="00A54185" w:rsidRDefault="00C345D3" w:rsidP="00FF5ED9">
            <w:pPr>
              <w:jc w:val="center"/>
              <w:rPr>
                <w:rFonts w:ascii="Century Gothic" w:hAnsi="Century Gothic" w:cs="Calibri"/>
                <w:color w:val="auto"/>
                <w:szCs w:val="16"/>
              </w:rPr>
            </w:pPr>
            <w:r w:rsidRPr="00A54185">
              <w:rPr>
                <w:rFonts w:ascii="Century Gothic" w:hAnsi="Century Gothic" w:cs="Calibri"/>
                <w:color w:val="auto"/>
                <w:szCs w:val="16"/>
              </w:rPr>
              <w:t>3</w:t>
            </w:r>
          </w:p>
        </w:tc>
        <w:tc>
          <w:tcPr>
            <w:tcW w:w="0" w:type="auto"/>
            <w:noWrap/>
            <w:vAlign w:val="center"/>
            <w:hideMark/>
          </w:tcPr>
          <w:p w14:paraId="533EC0BB" w14:textId="77777777" w:rsidR="00C345D3" w:rsidRPr="00A54185" w:rsidRDefault="00C345D3" w:rsidP="00FF5ED9">
            <w:pPr>
              <w:jc w:val="center"/>
              <w:rPr>
                <w:rFonts w:ascii="Century Gothic" w:hAnsi="Century Gothic" w:cs="Calibri"/>
                <w:color w:val="auto"/>
                <w:szCs w:val="16"/>
              </w:rPr>
            </w:pPr>
            <w:r w:rsidRPr="00A54185">
              <w:rPr>
                <w:rFonts w:ascii="Century Gothic" w:hAnsi="Century Gothic" w:cs="Calibri"/>
                <w:color w:val="auto"/>
                <w:szCs w:val="16"/>
              </w:rPr>
              <w:t>Разом</w:t>
            </w:r>
          </w:p>
        </w:tc>
        <w:tc>
          <w:tcPr>
            <w:tcW w:w="0" w:type="auto"/>
            <w:vAlign w:val="center"/>
          </w:tcPr>
          <w:p w14:paraId="29749BF4" w14:textId="77777777" w:rsidR="00C345D3" w:rsidRPr="00A54185" w:rsidRDefault="00C345D3" w:rsidP="00FF5ED9">
            <w:pPr>
              <w:jc w:val="center"/>
              <w:rPr>
                <w:rFonts w:ascii="Century Gothic" w:hAnsi="Century Gothic"/>
                <w:color w:val="auto"/>
                <w:szCs w:val="16"/>
              </w:rPr>
            </w:pPr>
            <w:r w:rsidRPr="00A54185">
              <w:rPr>
                <w:rFonts w:ascii="Century Gothic" w:hAnsi="Century Gothic" w:cs="Calibri"/>
                <w:color w:val="auto"/>
                <w:szCs w:val="16"/>
              </w:rPr>
              <w:t>5055,60</w:t>
            </w:r>
          </w:p>
        </w:tc>
        <w:tc>
          <w:tcPr>
            <w:tcW w:w="0" w:type="auto"/>
            <w:vAlign w:val="center"/>
          </w:tcPr>
          <w:p w14:paraId="798FA732" w14:textId="77777777" w:rsidR="00C345D3" w:rsidRPr="00A54185" w:rsidRDefault="00C345D3" w:rsidP="00FF5ED9">
            <w:pPr>
              <w:jc w:val="center"/>
              <w:rPr>
                <w:rFonts w:ascii="Century Gothic" w:hAnsi="Century Gothic"/>
                <w:color w:val="auto"/>
                <w:szCs w:val="16"/>
              </w:rPr>
            </w:pPr>
            <w:r w:rsidRPr="00A54185">
              <w:rPr>
                <w:rFonts w:ascii="Century Gothic" w:hAnsi="Century Gothic" w:cs="Calibri"/>
                <w:color w:val="auto"/>
                <w:szCs w:val="16"/>
              </w:rPr>
              <w:t>5656,00</w:t>
            </w:r>
          </w:p>
        </w:tc>
        <w:tc>
          <w:tcPr>
            <w:tcW w:w="0" w:type="auto"/>
            <w:vAlign w:val="center"/>
          </w:tcPr>
          <w:p w14:paraId="170E14EA" w14:textId="77777777" w:rsidR="00C345D3" w:rsidRPr="00A54185" w:rsidRDefault="00C345D3" w:rsidP="00FF5ED9">
            <w:pPr>
              <w:jc w:val="center"/>
              <w:rPr>
                <w:rFonts w:ascii="Century Gothic" w:hAnsi="Century Gothic"/>
                <w:color w:val="auto"/>
                <w:szCs w:val="16"/>
              </w:rPr>
            </w:pPr>
            <w:r w:rsidRPr="00A54185">
              <w:rPr>
                <w:rFonts w:ascii="Century Gothic" w:hAnsi="Century Gothic" w:cs="Calibri"/>
                <w:color w:val="auto"/>
                <w:szCs w:val="16"/>
              </w:rPr>
              <w:t>5326,10</w:t>
            </w:r>
          </w:p>
        </w:tc>
        <w:tc>
          <w:tcPr>
            <w:tcW w:w="0" w:type="auto"/>
            <w:vAlign w:val="center"/>
          </w:tcPr>
          <w:p w14:paraId="12451047" w14:textId="77777777" w:rsidR="00C345D3" w:rsidRPr="00A54185" w:rsidRDefault="00C345D3" w:rsidP="00FF5ED9">
            <w:pPr>
              <w:jc w:val="center"/>
              <w:rPr>
                <w:rFonts w:ascii="Century Gothic" w:hAnsi="Century Gothic"/>
                <w:color w:val="auto"/>
                <w:szCs w:val="16"/>
              </w:rPr>
            </w:pPr>
            <w:r w:rsidRPr="00A54185">
              <w:rPr>
                <w:rFonts w:ascii="Century Gothic" w:hAnsi="Century Gothic" w:cs="Calibri"/>
                <w:color w:val="auto"/>
                <w:szCs w:val="16"/>
              </w:rPr>
              <w:t>5631,10</w:t>
            </w:r>
          </w:p>
        </w:tc>
        <w:tc>
          <w:tcPr>
            <w:tcW w:w="0" w:type="auto"/>
            <w:vAlign w:val="center"/>
          </w:tcPr>
          <w:p w14:paraId="7E8E4144" w14:textId="77777777" w:rsidR="00C345D3" w:rsidRPr="00A54185" w:rsidRDefault="00C345D3" w:rsidP="00FF5ED9">
            <w:pPr>
              <w:jc w:val="center"/>
              <w:rPr>
                <w:rFonts w:ascii="Century Gothic" w:hAnsi="Century Gothic"/>
                <w:color w:val="auto"/>
                <w:szCs w:val="16"/>
              </w:rPr>
            </w:pPr>
            <w:r w:rsidRPr="00A54185">
              <w:rPr>
                <w:rFonts w:ascii="Century Gothic" w:hAnsi="Century Gothic" w:cs="Calibri"/>
                <w:color w:val="auto"/>
                <w:szCs w:val="16"/>
              </w:rPr>
              <w:t>5432,50</w:t>
            </w:r>
          </w:p>
        </w:tc>
        <w:tc>
          <w:tcPr>
            <w:tcW w:w="0" w:type="auto"/>
            <w:vAlign w:val="center"/>
          </w:tcPr>
          <w:p w14:paraId="326AC6DD" w14:textId="77777777" w:rsidR="00C345D3" w:rsidRPr="00A54185" w:rsidRDefault="00C345D3" w:rsidP="00FF5ED9">
            <w:pPr>
              <w:jc w:val="center"/>
              <w:rPr>
                <w:rFonts w:ascii="Century Gothic" w:hAnsi="Century Gothic"/>
                <w:color w:val="auto"/>
                <w:szCs w:val="16"/>
              </w:rPr>
            </w:pPr>
            <w:r w:rsidRPr="00A54185">
              <w:rPr>
                <w:rFonts w:ascii="Century Gothic" w:hAnsi="Century Gothic" w:cs="Calibri"/>
                <w:color w:val="auto"/>
                <w:szCs w:val="16"/>
              </w:rPr>
              <w:t>5321,80</w:t>
            </w:r>
          </w:p>
        </w:tc>
        <w:tc>
          <w:tcPr>
            <w:tcW w:w="0" w:type="auto"/>
            <w:vAlign w:val="center"/>
          </w:tcPr>
          <w:p w14:paraId="455BDB2F" w14:textId="77777777" w:rsidR="00C345D3" w:rsidRPr="00A54185" w:rsidRDefault="00C345D3" w:rsidP="00FF5ED9">
            <w:pPr>
              <w:jc w:val="center"/>
              <w:rPr>
                <w:rFonts w:ascii="Century Gothic" w:hAnsi="Century Gothic"/>
                <w:color w:val="auto"/>
                <w:szCs w:val="16"/>
              </w:rPr>
            </w:pPr>
            <w:r w:rsidRPr="00A54185">
              <w:rPr>
                <w:rFonts w:ascii="Century Gothic" w:hAnsi="Century Gothic" w:cs="Calibri"/>
                <w:color w:val="auto"/>
                <w:szCs w:val="16"/>
              </w:rPr>
              <w:t>4745,10</w:t>
            </w:r>
          </w:p>
        </w:tc>
      </w:tr>
    </w:tbl>
    <w:p w14:paraId="2957F189" w14:textId="44CEAA02" w:rsidR="006C3499" w:rsidRPr="00A54185" w:rsidRDefault="00826C06" w:rsidP="00CD4ED1">
      <w:pPr>
        <w:pBdr>
          <w:top w:val="nil"/>
          <w:left w:val="nil"/>
          <w:bottom w:val="nil"/>
          <w:right w:val="nil"/>
          <w:between w:val="nil"/>
        </w:pBdr>
        <w:spacing w:before="200" w:after="0"/>
        <w:rPr>
          <w:rFonts w:ascii="Century Gothic" w:eastAsia="Century Gothic" w:hAnsi="Century Gothic" w:cs="Century Gothic"/>
          <w:color w:val="000000"/>
        </w:rPr>
      </w:pPr>
      <w:r w:rsidRPr="00A54185">
        <w:rPr>
          <w:rFonts w:ascii="Century Gothic" w:hAnsi="Century Gothic"/>
          <w:noProof/>
        </w:rPr>
        <w:drawing>
          <wp:inline distT="0" distB="0" distL="0" distR="0" wp14:anchorId="475CDDDA" wp14:editId="12CAFC08">
            <wp:extent cx="6119495" cy="2018881"/>
            <wp:effectExtent l="0" t="0" r="0" b="635"/>
            <wp:docPr id="1835963655" name="Діагра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2DD9D2BD" w14:textId="4C709488" w:rsidR="006C3499" w:rsidRPr="00A54185" w:rsidRDefault="006C3499" w:rsidP="00CD4ED1">
      <w:pPr>
        <w:spacing w:after="160"/>
        <w:jc w:val="center"/>
        <w:rPr>
          <w:rFonts w:ascii="Century Gothic" w:eastAsia="Century Gothic" w:hAnsi="Century Gothic" w:cs="Century Gothic"/>
        </w:rPr>
      </w:pPr>
      <w:r w:rsidRPr="00A54185">
        <w:rPr>
          <w:rFonts w:ascii="Century Gothic" w:eastAsia="Century Gothic" w:hAnsi="Century Gothic" w:cs="Century Gothic"/>
        </w:rPr>
        <w:t xml:space="preserve">Рис. 2.14 Енергетичний баланс у секторі водопостачання, </w:t>
      </w:r>
      <w:proofErr w:type="spellStart"/>
      <w:r w:rsidRPr="00A54185">
        <w:rPr>
          <w:rFonts w:ascii="Century Gothic" w:eastAsia="Century Gothic" w:hAnsi="Century Gothic" w:cs="Century Gothic"/>
        </w:rPr>
        <w:t>МВт·год</w:t>
      </w:r>
      <w:proofErr w:type="spellEnd"/>
    </w:p>
    <w:p w14:paraId="18765875" w14:textId="5A308103" w:rsidR="006C3499" w:rsidRPr="00A54185" w:rsidRDefault="006C3499" w:rsidP="00CD4ED1">
      <w:pPr>
        <w:spacing w:before="160" w:after="160"/>
        <w:jc w:val="both"/>
        <w:rPr>
          <w:rFonts w:ascii="Century Gothic" w:eastAsia="Century Gothic" w:hAnsi="Century Gothic" w:cs="Century Gothic"/>
        </w:rPr>
      </w:pPr>
      <w:r w:rsidRPr="00A54185">
        <w:rPr>
          <w:rFonts w:ascii="Century Gothic" w:eastAsia="Century Gothic" w:hAnsi="Century Gothic" w:cs="Century Gothic"/>
        </w:rPr>
        <w:t>Вартісні баланси наведені у табл. 2.2</w:t>
      </w:r>
      <w:r w:rsidR="009D50D0">
        <w:rPr>
          <w:rFonts w:ascii="Century Gothic" w:eastAsia="Century Gothic" w:hAnsi="Century Gothic" w:cs="Century Gothic"/>
        </w:rPr>
        <w:t>3</w:t>
      </w:r>
      <w:r w:rsidRPr="00A54185">
        <w:rPr>
          <w:rFonts w:ascii="Century Gothic" w:eastAsia="Century Gothic" w:hAnsi="Century Gothic" w:cs="Century Gothic"/>
        </w:rPr>
        <w:t>. Дані вартісні баланси розраховано як в грн, так і в євро. Для визначення суми в євро використані дані НБУ.</w:t>
      </w:r>
    </w:p>
    <w:p w14:paraId="0F2C3209" w14:textId="47181BB3" w:rsidR="006C3499" w:rsidRPr="00A54185" w:rsidRDefault="006C3499" w:rsidP="00CD4ED1">
      <w:pPr>
        <w:spacing w:after="0"/>
        <w:jc w:val="right"/>
        <w:rPr>
          <w:rFonts w:ascii="Century Gothic" w:eastAsia="Century Gothic" w:hAnsi="Century Gothic" w:cs="Century Gothic"/>
        </w:rPr>
      </w:pPr>
      <w:r w:rsidRPr="00A54185">
        <w:rPr>
          <w:rFonts w:ascii="Century Gothic" w:eastAsia="Century Gothic" w:hAnsi="Century Gothic" w:cs="Century Gothic"/>
        </w:rPr>
        <w:t>Таблиця 2.2</w:t>
      </w:r>
      <w:r w:rsidR="009D50D0">
        <w:rPr>
          <w:rFonts w:ascii="Century Gothic" w:eastAsia="Century Gothic" w:hAnsi="Century Gothic" w:cs="Century Gothic"/>
        </w:rPr>
        <w:t>3</w:t>
      </w:r>
    </w:p>
    <w:p w14:paraId="2D883938" w14:textId="77777777" w:rsidR="006C3499" w:rsidRPr="00A54185" w:rsidRDefault="006C3499" w:rsidP="00CD4ED1">
      <w:pPr>
        <w:spacing w:after="0"/>
        <w:jc w:val="center"/>
        <w:rPr>
          <w:rFonts w:ascii="Century Gothic" w:eastAsia="Century Gothic" w:hAnsi="Century Gothic" w:cs="Century Gothic"/>
        </w:rPr>
      </w:pPr>
      <w:r w:rsidRPr="00A54185">
        <w:rPr>
          <w:rFonts w:ascii="Century Gothic" w:eastAsia="Century Gothic" w:hAnsi="Century Gothic" w:cs="Century Gothic"/>
        </w:rPr>
        <w:t>Вартісні баланси у секторі водопостачання</w:t>
      </w:r>
    </w:p>
    <w:tbl>
      <w:tblPr>
        <w:tblStyle w:val="12"/>
        <w:tblW w:w="9637" w:type="dxa"/>
        <w:tblInd w:w="10" w:type="dxa"/>
        <w:tblLook w:val="04A0" w:firstRow="1" w:lastRow="0" w:firstColumn="1" w:lastColumn="0" w:noHBand="0" w:noVBand="1"/>
      </w:tblPr>
      <w:tblGrid>
        <w:gridCol w:w="429"/>
        <w:gridCol w:w="2760"/>
        <w:gridCol w:w="1072"/>
        <w:gridCol w:w="768"/>
        <w:gridCol w:w="768"/>
        <w:gridCol w:w="768"/>
        <w:gridCol w:w="768"/>
        <w:gridCol w:w="768"/>
        <w:gridCol w:w="768"/>
        <w:gridCol w:w="768"/>
      </w:tblGrid>
      <w:tr w:rsidR="00FF1A00" w:rsidRPr="00A54185" w14:paraId="3D2E7360" w14:textId="77777777" w:rsidTr="00FF1A00">
        <w:trPr>
          <w:cnfStyle w:val="100000000000" w:firstRow="1" w:lastRow="0" w:firstColumn="0" w:lastColumn="0" w:oddVBand="0" w:evenVBand="0" w:oddHBand="0" w:evenHBand="0" w:firstRowFirstColumn="0" w:firstRowLastColumn="0" w:lastRowFirstColumn="0" w:lastRowLastColumn="0"/>
          <w:trHeight w:val="19"/>
        </w:trPr>
        <w:tc>
          <w:tcPr>
            <w:tcW w:w="0" w:type="auto"/>
            <w:vAlign w:val="center"/>
            <w:hideMark/>
          </w:tcPr>
          <w:p w14:paraId="2EB15DBE" w14:textId="77777777" w:rsidR="0025644B" w:rsidRPr="00A54185" w:rsidRDefault="0025644B" w:rsidP="00FF5ED9">
            <w:pPr>
              <w:jc w:val="center"/>
              <w:rPr>
                <w:rFonts w:ascii="Century Gothic" w:hAnsi="Century Gothic" w:cs="Calibri"/>
                <w:szCs w:val="16"/>
              </w:rPr>
            </w:pPr>
            <w:r w:rsidRPr="00A54185">
              <w:rPr>
                <w:rFonts w:ascii="Century Gothic" w:hAnsi="Century Gothic" w:cs="Calibri"/>
                <w:szCs w:val="16"/>
              </w:rPr>
              <w:t>№</w:t>
            </w:r>
          </w:p>
        </w:tc>
        <w:tc>
          <w:tcPr>
            <w:tcW w:w="0" w:type="auto"/>
            <w:vAlign w:val="center"/>
            <w:hideMark/>
          </w:tcPr>
          <w:p w14:paraId="65661A96" w14:textId="77777777" w:rsidR="0025644B" w:rsidRPr="00A54185" w:rsidRDefault="0025644B" w:rsidP="00FF5ED9">
            <w:pPr>
              <w:jc w:val="center"/>
              <w:rPr>
                <w:rFonts w:ascii="Century Gothic" w:hAnsi="Century Gothic" w:cs="Calibri"/>
                <w:szCs w:val="16"/>
              </w:rPr>
            </w:pPr>
            <w:r w:rsidRPr="00A54185">
              <w:rPr>
                <w:rFonts w:ascii="Century Gothic" w:hAnsi="Century Gothic" w:cs="Calibri"/>
                <w:szCs w:val="16"/>
              </w:rPr>
              <w:t>Показник</w:t>
            </w:r>
          </w:p>
        </w:tc>
        <w:tc>
          <w:tcPr>
            <w:tcW w:w="0" w:type="auto"/>
            <w:vAlign w:val="center"/>
            <w:hideMark/>
          </w:tcPr>
          <w:p w14:paraId="1916E129" w14:textId="77777777" w:rsidR="0025644B" w:rsidRPr="00A54185" w:rsidRDefault="0025644B" w:rsidP="00FF5ED9">
            <w:pPr>
              <w:jc w:val="center"/>
              <w:rPr>
                <w:rFonts w:ascii="Century Gothic" w:hAnsi="Century Gothic" w:cs="Calibri"/>
                <w:szCs w:val="16"/>
              </w:rPr>
            </w:pPr>
            <w:r w:rsidRPr="00A54185">
              <w:rPr>
                <w:rFonts w:ascii="Century Gothic" w:hAnsi="Century Gothic" w:cs="Calibri"/>
                <w:szCs w:val="16"/>
              </w:rPr>
              <w:t>Од. вим.</w:t>
            </w:r>
          </w:p>
        </w:tc>
        <w:tc>
          <w:tcPr>
            <w:tcW w:w="0" w:type="auto"/>
            <w:vAlign w:val="center"/>
          </w:tcPr>
          <w:p w14:paraId="1DC88E41" w14:textId="77777777" w:rsidR="0025644B" w:rsidRPr="00A54185" w:rsidRDefault="0025644B" w:rsidP="00FF5ED9">
            <w:pPr>
              <w:jc w:val="center"/>
              <w:rPr>
                <w:rFonts w:ascii="Century Gothic" w:hAnsi="Century Gothic" w:cs="Calibri"/>
                <w:szCs w:val="16"/>
              </w:rPr>
            </w:pPr>
            <w:r w:rsidRPr="00A54185">
              <w:rPr>
                <w:rFonts w:ascii="Century Gothic" w:hAnsi="Century Gothic" w:cs="Calibri"/>
                <w:color w:val="auto"/>
                <w:szCs w:val="16"/>
              </w:rPr>
              <w:t>2017</w:t>
            </w:r>
          </w:p>
        </w:tc>
        <w:tc>
          <w:tcPr>
            <w:tcW w:w="0" w:type="auto"/>
            <w:vAlign w:val="center"/>
          </w:tcPr>
          <w:p w14:paraId="32061B78" w14:textId="77777777" w:rsidR="0025644B" w:rsidRPr="00A54185" w:rsidRDefault="0025644B" w:rsidP="00FF5ED9">
            <w:pPr>
              <w:jc w:val="center"/>
              <w:rPr>
                <w:rFonts w:ascii="Century Gothic" w:hAnsi="Century Gothic" w:cs="Calibri"/>
                <w:szCs w:val="16"/>
              </w:rPr>
            </w:pPr>
            <w:r w:rsidRPr="00A54185">
              <w:rPr>
                <w:rFonts w:ascii="Century Gothic" w:hAnsi="Century Gothic" w:cs="Calibri"/>
                <w:color w:val="auto"/>
                <w:szCs w:val="16"/>
              </w:rPr>
              <w:t>2018</w:t>
            </w:r>
          </w:p>
        </w:tc>
        <w:tc>
          <w:tcPr>
            <w:tcW w:w="0" w:type="auto"/>
            <w:vAlign w:val="center"/>
          </w:tcPr>
          <w:p w14:paraId="2F58ABDA" w14:textId="77777777" w:rsidR="0025644B" w:rsidRPr="00A54185" w:rsidRDefault="0025644B" w:rsidP="00FF5ED9">
            <w:pPr>
              <w:jc w:val="center"/>
              <w:rPr>
                <w:rFonts w:ascii="Century Gothic" w:hAnsi="Century Gothic" w:cs="Calibri"/>
                <w:szCs w:val="16"/>
              </w:rPr>
            </w:pPr>
            <w:r w:rsidRPr="00A54185">
              <w:rPr>
                <w:rFonts w:ascii="Century Gothic" w:hAnsi="Century Gothic" w:cs="Calibri"/>
                <w:color w:val="auto"/>
                <w:szCs w:val="16"/>
              </w:rPr>
              <w:t>2019</w:t>
            </w:r>
          </w:p>
        </w:tc>
        <w:tc>
          <w:tcPr>
            <w:tcW w:w="0" w:type="auto"/>
            <w:vAlign w:val="center"/>
          </w:tcPr>
          <w:p w14:paraId="77C59B31" w14:textId="77777777" w:rsidR="0025644B" w:rsidRPr="00A54185" w:rsidRDefault="0025644B" w:rsidP="00FF5ED9">
            <w:pPr>
              <w:jc w:val="center"/>
              <w:rPr>
                <w:rFonts w:ascii="Century Gothic" w:hAnsi="Century Gothic" w:cs="Calibri"/>
                <w:szCs w:val="16"/>
              </w:rPr>
            </w:pPr>
            <w:r w:rsidRPr="00A54185">
              <w:rPr>
                <w:rFonts w:ascii="Century Gothic" w:hAnsi="Century Gothic" w:cs="Calibri"/>
                <w:color w:val="auto"/>
                <w:szCs w:val="16"/>
              </w:rPr>
              <w:t>2020</w:t>
            </w:r>
          </w:p>
        </w:tc>
        <w:tc>
          <w:tcPr>
            <w:tcW w:w="0" w:type="auto"/>
            <w:vAlign w:val="center"/>
          </w:tcPr>
          <w:p w14:paraId="72DF8E33" w14:textId="77777777" w:rsidR="0025644B" w:rsidRPr="00A54185" w:rsidRDefault="0025644B" w:rsidP="00FF5ED9">
            <w:pPr>
              <w:jc w:val="center"/>
              <w:rPr>
                <w:rFonts w:ascii="Century Gothic" w:hAnsi="Century Gothic" w:cs="Calibri"/>
                <w:szCs w:val="16"/>
              </w:rPr>
            </w:pPr>
            <w:r w:rsidRPr="00A54185">
              <w:rPr>
                <w:rFonts w:ascii="Century Gothic" w:hAnsi="Century Gothic" w:cs="Calibri"/>
                <w:color w:val="auto"/>
                <w:szCs w:val="16"/>
              </w:rPr>
              <w:t>2021</w:t>
            </w:r>
          </w:p>
        </w:tc>
        <w:tc>
          <w:tcPr>
            <w:tcW w:w="0" w:type="auto"/>
            <w:vAlign w:val="center"/>
          </w:tcPr>
          <w:p w14:paraId="055F2DD9" w14:textId="77777777" w:rsidR="0025644B" w:rsidRPr="00A54185" w:rsidRDefault="0025644B" w:rsidP="00FF5ED9">
            <w:pPr>
              <w:jc w:val="center"/>
              <w:rPr>
                <w:rFonts w:ascii="Century Gothic" w:hAnsi="Century Gothic" w:cs="Calibri"/>
                <w:color w:val="000000"/>
                <w:szCs w:val="16"/>
              </w:rPr>
            </w:pPr>
            <w:r w:rsidRPr="00A54185">
              <w:rPr>
                <w:rFonts w:ascii="Century Gothic" w:hAnsi="Century Gothic" w:cs="Calibri"/>
                <w:color w:val="auto"/>
                <w:szCs w:val="16"/>
              </w:rPr>
              <w:t>2022</w:t>
            </w:r>
          </w:p>
        </w:tc>
        <w:tc>
          <w:tcPr>
            <w:tcW w:w="0" w:type="auto"/>
            <w:vAlign w:val="center"/>
          </w:tcPr>
          <w:p w14:paraId="2F6E7FED" w14:textId="77777777" w:rsidR="0025644B" w:rsidRPr="00A54185" w:rsidRDefault="0025644B" w:rsidP="00FF5ED9">
            <w:pPr>
              <w:jc w:val="center"/>
              <w:rPr>
                <w:rFonts w:ascii="Century Gothic" w:hAnsi="Century Gothic" w:cs="Calibri"/>
                <w:color w:val="000000"/>
                <w:szCs w:val="16"/>
              </w:rPr>
            </w:pPr>
            <w:r w:rsidRPr="00A54185">
              <w:rPr>
                <w:rFonts w:ascii="Century Gothic" w:hAnsi="Century Gothic" w:cs="Calibri"/>
                <w:color w:val="auto"/>
                <w:szCs w:val="16"/>
              </w:rPr>
              <w:t>2023</w:t>
            </w:r>
          </w:p>
        </w:tc>
      </w:tr>
      <w:tr w:rsidR="0025644B" w:rsidRPr="00A54185" w14:paraId="00EE879E" w14:textId="77777777" w:rsidTr="00FF1A00">
        <w:trPr>
          <w:trHeight w:val="19"/>
        </w:trPr>
        <w:tc>
          <w:tcPr>
            <w:tcW w:w="0" w:type="auto"/>
            <w:vMerge w:val="restart"/>
            <w:noWrap/>
            <w:vAlign w:val="center"/>
            <w:hideMark/>
          </w:tcPr>
          <w:p w14:paraId="3A0D0045" w14:textId="77777777" w:rsidR="0025644B" w:rsidRPr="00A54185" w:rsidRDefault="0025644B" w:rsidP="00FF5ED9">
            <w:pPr>
              <w:jc w:val="center"/>
              <w:rPr>
                <w:rFonts w:cs="Calibri"/>
                <w:szCs w:val="16"/>
              </w:rPr>
            </w:pPr>
            <w:r w:rsidRPr="00A54185">
              <w:rPr>
                <w:rFonts w:cs="Calibri"/>
                <w:szCs w:val="16"/>
              </w:rPr>
              <w:t>1</w:t>
            </w:r>
          </w:p>
        </w:tc>
        <w:tc>
          <w:tcPr>
            <w:tcW w:w="0" w:type="auto"/>
            <w:vMerge w:val="restart"/>
            <w:noWrap/>
            <w:vAlign w:val="center"/>
            <w:hideMark/>
          </w:tcPr>
          <w:p w14:paraId="1FD01B1B" w14:textId="77777777" w:rsidR="0025644B" w:rsidRPr="00A54185" w:rsidRDefault="0025644B" w:rsidP="00FF5ED9">
            <w:pPr>
              <w:rPr>
                <w:rFonts w:cs="Calibri"/>
                <w:szCs w:val="16"/>
              </w:rPr>
            </w:pPr>
            <w:r w:rsidRPr="00A54185">
              <w:rPr>
                <w:rFonts w:cs="Calibri"/>
                <w:szCs w:val="16"/>
              </w:rPr>
              <w:t>Електрична енергія (активна)</w:t>
            </w:r>
          </w:p>
        </w:tc>
        <w:tc>
          <w:tcPr>
            <w:tcW w:w="0" w:type="auto"/>
            <w:noWrap/>
            <w:vAlign w:val="center"/>
            <w:hideMark/>
          </w:tcPr>
          <w:p w14:paraId="0DAC8B97" w14:textId="77777777" w:rsidR="0025644B" w:rsidRPr="00A54185" w:rsidRDefault="0025644B" w:rsidP="00FF5ED9">
            <w:pPr>
              <w:jc w:val="center"/>
              <w:rPr>
                <w:rFonts w:cs="Calibri"/>
                <w:szCs w:val="16"/>
              </w:rPr>
            </w:pPr>
            <w:r w:rsidRPr="00A54185">
              <w:rPr>
                <w:szCs w:val="16"/>
              </w:rPr>
              <w:t>млн грн</w:t>
            </w:r>
          </w:p>
        </w:tc>
        <w:tc>
          <w:tcPr>
            <w:tcW w:w="0" w:type="auto"/>
            <w:vAlign w:val="center"/>
          </w:tcPr>
          <w:p w14:paraId="2F73DCD9" w14:textId="77777777" w:rsidR="0025644B" w:rsidRPr="00A54185" w:rsidRDefault="0025644B" w:rsidP="00FF5ED9">
            <w:pPr>
              <w:jc w:val="center"/>
              <w:rPr>
                <w:szCs w:val="16"/>
              </w:rPr>
            </w:pPr>
            <w:r w:rsidRPr="00A54185">
              <w:rPr>
                <w:szCs w:val="16"/>
              </w:rPr>
              <w:t>11,35</w:t>
            </w:r>
          </w:p>
        </w:tc>
        <w:tc>
          <w:tcPr>
            <w:tcW w:w="0" w:type="auto"/>
            <w:vAlign w:val="center"/>
          </w:tcPr>
          <w:p w14:paraId="0AEC4521" w14:textId="77777777" w:rsidR="0025644B" w:rsidRPr="00A54185" w:rsidRDefault="0025644B" w:rsidP="00FF5ED9">
            <w:pPr>
              <w:jc w:val="center"/>
              <w:rPr>
                <w:szCs w:val="16"/>
              </w:rPr>
            </w:pPr>
            <w:r w:rsidRPr="00A54185">
              <w:rPr>
                <w:szCs w:val="16"/>
              </w:rPr>
              <w:t>14,98</w:t>
            </w:r>
          </w:p>
        </w:tc>
        <w:tc>
          <w:tcPr>
            <w:tcW w:w="0" w:type="auto"/>
            <w:vAlign w:val="center"/>
          </w:tcPr>
          <w:p w14:paraId="2524C3BA" w14:textId="77777777" w:rsidR="0025644B" w:rsidRPr="00A54185" w:rsidRDefault="0025644B" w:rsidP="00FF5ED9">
            <w:pPr>
              <w:jc w:val="center"/>
              <w:rPr>
                <w:szCs w:val="16"/>
              </w:rPr>
            </w:pPr>
            <w:r w:rsidRPr="00A54185">
              <w:rPr>
                <w:szCs w:val="16"/>
              </w:rPr>
              <w:t>15,87</w:t>
            </w:r>
          </w:p>
        </w:tc>
        <w:tc>
          <w:tcPr>
            <w:tcW w:w="0" w:type="auto"/>
            <w:vAlign w:val="center"/>
          </w:tcPr>
          <w:p w14:paraId="0E758E04" w14:textId="77777777" w:rsidR="0025644B" w:rsidRPr="00A54185" w:rsidRDefault="0025644B" w:rsidP="00FF5ED9">
            <w:pPr>
              <w:jc w:val="center"/>
              <w:rPr>
                <w:szCs w:val="16"/>
              </w:rPr>
            </w:pPr>
            <w:r w:rsidRPr="00A54185">
              <w:rPr>
                <w:szCs w:val="16"/>
              </w:rPr>
              <w:t>17,14</w:t>
            </w:r>
          </w:p>
        </w:tc>
        <w:tc>
          <w:tcPr>
            <w:tcW w:w="0" w:type="auto"/>
            <w:vAlign w:val="center"/>
          </w:tcPr>
          <w:p w14:paraId="4ED5E1F4" w14:textId="77777777" w:rsidR="0025644B" w:rsidRPr="00A54185" w:rsidRDefault="0025644B" w:rsidP="00FF5ED9">
            <w:pPr>
              <w:jc w:val="center"/>
              <w:rPr>
                <w:szCs w:val="16"/>
              </w:rPr>
            </w:pPr>
            <w:r w:rsidRPr="00A54185">
              <w:rPr>
                <w:szCs w:val="16"/>
              </w:rPr>
              <w:t>21,56</w:t>
            </w:r>
          </w:p>
        </w:tc>
        <w:tc>
          <w:tcPr>
            <w:tcW w:w="0" w:type="auto"/>
            <w:vAlign w:val="center"/>
          </w:tcPr>
          <w:p w14:paraId="7E4A37CF" w14:textId="77777777" w:rsidR="0025644B" w:rsidRPr="00A54185" w:rsidRDefault="0025644B" w:rsidP="00FF5ED9">
            <w:pPr>
              <w:jc w:val="center"/>
              <w:rPr>
                <w:szCs w:val="16"/>
              </w:rPr>
            </w:pPr>
            <w:r w:rsidRPr="00A54185">
              <w:rPr>
                <w:szCs w:val="16"/>
              </w:rPr>
              <w:t>28,11</w:t>
            </w:r>
          </w:p>
        </w:tc>
        <w:tc>
          <w:tcPr>
            <w:tcW w:w="0" w:type="auto"/>
            <w:vAlign w:val="center"/>
          </w:tcPr>
          <w:p w14:paraId="004C0F2B" w14:textId="77777777" w:rsidR="0025644B" w:rsidRPr="00A54185" w:rsidRDefault="0025644B" w:rsidP="00FF5ED9">
            <w:pPr>
              <w:jc w:val="center"/>
              <w:rPr>
                <w:szCs w:val="16"/>
              </w:rPr>
            </w:pPr>
            <w:r w:rsidRPr="00A54185">
              <w:rPr>
                <w:szCs w:val="16"/>
              </w:rPr>
              <w:t>31,58</w:t>
            </w:r>
          </w:p>
        </w:tc>
      </w:tr>
      <w:tr w:rsidR="00FF1A00" w:rsidRPr="00A54185" w14:paraId="508C154C" w14:textId="77777777" w:rsidTr="00FF1A00">
        <w:trPr>
          <w:trHeight w:val="19"/>
        </w:trPr>
        <w:tc>
          <w:tcPr>
            <w:tcW w:w="0" w:type="auto"/>
            <w:vMerge/>
            <w:noWrap/>
            <w:vAlign w:val="center"/>
          </w:tcPr>
          <w:p w14:paraId="59D56535" w14:textId="77777777" w:rsidR="0025644B" w:rsidRPr="00A54185" w:rsidRDefault="0025644B" w:rsidP="00FF5ED9">
            <w:pPr>
              <w:jc w:val="center"/>
              <w:rPr>
                <w:rFonts w:cs="Calibri"/>
                <w:szCs w:val="16"/>
              </w:rPr>
            </w:pPr>
          </w:p>
        </w:tc>
        <w:tc>
          <w:tcPr>
            <w:tcW w:w="0" w:type="auto"/>
            <w:vMerge/>
            <w:noWrap/>
            <w:vAlign w:val="center"/>
          </w:tcPr>
          <w:p w14:paraId="6A987BEE" w14:textId="77777777" w:rsidR="0025644B" w:rsidRPr="00A54185" w:rsidRDefault="0025644B" w:rsidP="00FF5ED9">
            <w:pPr>
              <w:rPr>
                <w:rFonts w:cs="Calibri"/>
                <w:szCs w:val="16"/>
              </w:rPr>
            </w:pPr>
          </w:p>
        </w:tc>
        <w:tc>
          <w:tcPr>
            <w:tcW w:w="0" w:type="auto"/>
            <w:noWrap/>
            <w:vAlign w:val="center"/>
          </w:tcPr>
          <w:p w14:paraId="76D7382B" w14:textId="77777777" w:rsidR="0025644B" w:rsidRPr="00A54185" w:rsidRDefault="0025644B" w:rsidP="00FF5ED9">
            <w:pPr>
              <w:jc w:val="center"/>
              <w:rPr>
                <w:szCs w:val="16"/>
              </w:rPr>
            </w:pPr>
            <w:r w:rsidRPr="00A54185">
              <w:rPr>
                <w:szCs w:val="16"/>
              </w:rPr>
              <w:t>тис. євро</w:t>
            </w:r>
          </w:p>
        </w:tc>
        <w:tc>
          <w:tcPr>
            <w:tcW w:w="0" w:type="auto"/>
            <w:vAlign w:val="center"/>
          </w:tcPr>
          <w:p w14:paraId="3992BA3D" w14:textId="77777777" w:rsidR="0025644B" w:rsidRPr="00A54185" w:rsidRDefault="0025644B" w:rsidP="00FF5ED9">
            <w:pPr>
              <w:jc w:val="center"/>
              <w:rPr>
                <w:szCs w:val="16"/>
              </w:rPr>
            </w:pPr>
            <w:r w:rsidRPr="00A54185">
              <w:rPr>
                <w:szCs w:val="16"/>
              </w:rPr>
              <w:t>378,41</w:t>
            </w:r>
          </w:p>
        </w:tc>
        <w:tc>
          <w:tcPr>
            <w:tcW w:w="0" w:type="auto"/>
            <w:vAlign w:val="center"/>
          </w:tcPr>
          <w:p w14:paraId="4CFF904C" w14:textId="77777777" w:rsidR="0025644B" w:rsidRPr="00A54185" w:rsidRDefault="0025644B" w:rsidP="00FF5ED9">
            <w:pPr>
              <w:jc w:val="center"/>
              <w:rPr>
                <w:szCs w:val="16"/>
              </w:rPr>
            </w:pPr>
            <w:r w:rsidRPr="00A54185">
              <w:rPr>
                <w:szCs w:val="16"/>
              </w:rPr>
              <w:t>466,06</w:t>
            </w:r>
          </w:p>
        </w:tc>
        <w:tc>
          <w:tcPr>
            <w:tcW w:w="0" w:type="auto"/>
            <w:vAlign w:val="center"/>
          </w:tcPr>
          <w:p w14:paraId="034FA129" w14:textId="77777777" w:rsidR="0025644B" w:rsidRPr="00A54185" w:rsidRDefault="0025644B" w:rsidP="00FF5ED9">
            <w:pPr>
              <w:jc w:val="center"/>
              <w:rPr>
                <w:szCs w:val="16"/>
              </w:rPr>
            </w:pPr>
            <w:r w:rsidRPr="00A54185">
              <w:rPr>
                <w:szCs w:val="16"/>
              </w:rPr>
              <w:t>548,11</w:t>
            </w:r>
          </w:p>
        </w:tc>
        <w:tc>
          <w:tcPr>
            <w:tcW w:w="0" w:type="auto"/>
            <w:vAlign w:val="center"/>
          </w:tcPr>
          <w:p w14:paraId="20E64470" w14:textId="77777777" w:rsidR="0025644B" w:rsidRPr="00A54185" w:rsidRDefault="0025644B" w:rsidP="00FF5ED9">
            <w:pPr>
              <w:jc w:val="center"/>
              <w:rPr>
                <w:szCs w:val="16"/>
              </w:rPr>
            </w:pPr>
            <w:r w:rsidRPr="00A54185">
              <w:rPr>
                <w:szCs w:val="16"/>
              </w:rPr>
              <w:t>556,61</w:t>
            </w:r>
          </w:p>
        </w:tc>
        <w:tc>
          <w:tcPr>
            <w:tcW w:w="0" w:type="auto"/>
            <w:vAlign w:val="center"/>
          </w:tcPr>
          <w:p w14:paraId="3CDC4C6A" w14:textId="77777777" w:rsidR="0025644B" w:rsidRPr="00A54185" w:rsidRDefault="0025644B" w:rsidP="00FF5ED9">
            <w:pPr>
              <w:jc w:val="center"/>
              <w:rPr>
                <w:szCs w:val="16"/>
              </w:rPr>
            </w:pPr>
            <w:r w:rsidRPr="00A54185">
              <w:rPr>
                <w:szCs w:val="16"/>
              </w:rPr>
              <w:t>667,19</w:t>
            </w:r>
          </w:p>
        </w:tc>
        <w:tc>
          <w:tcPr>
            <w:tcW w:w="0" w:type="auto"/>
            <w:vAlign w:val="center"/>
          </w:tcPr>
          <w:p w14:paraId="6A6C532D" w14:textId="77777777" w:rsidR="0025644B" w:rsidRPr="00A54185" w:rsidRDefault="0025644B" w:rsidP="00FF5ED9">
            <w:pPr>
              <w:jc w:val="center"/>
              <w:rPr>
                <w:szCs w:val="16"/>
              </w:rPr>
            </w:pPr>
            <w:r w:rsidRPr="00A54185">
              <w:rPr>
                <w:szCs w:val="16"/>
              </w:rPr>
              <w:t>827,10</w:t>
            </w:r>
          </w:p>
        </w:tc>
        <w:tc>
          <w:tcPr>
            <w:tcW w:w="0" w:type="auto"/>
            <w:vAlign w:val="center"/>
          </w:tcPr>
          <w:p w14:paraId="58BFC8ED" w14:textId="77777777" w:rsidR="0025644B" w:rsidRPr="00A54185" w:rsidRDefault="0025644B" w:rsidP="00FF5ED9">
            <w:pPr>
              <w:jc w:val="center"/>
              <w:rPr>
                <w:szCs w:val="16"/>
              </w:rPr>
            </w:pPr>
            <w:r w:rsidRPr="00A54185">
              <w:rPr>
                <w:szCs w:val="16"/>
              </w:rPr>
              <w:t>798,41</w:t>
            </w:r>
          </w:p>
        </w:tc>
      </w:tr>
      <w:tr w:rsidR="0025644B" w:rsidRPr="00A54185" w14:paraId="6616DD14" w14:textId="77777777" w:rsidTr="00FF1A00">
        <w:trPr>
          <w:trHeight w:val="19"/>
        </w:trPr>
        <w:tc>
          <w:tcPr>
            <w:tcW w:w="0" w:type="auto"/>
            <w:vMerge w:val="restart"/>
            <w:noWrap/>
            <w:vAlign w:val="center"/>
            <w:hideMark/>
          </w:tcPr>
          <w:p w14:paraId="2919DF59" w14:textId="77777777" w:rsidR="0025644B" w:rsidRPr="00A54185" w:rsidRDefault="0025644B" w:rsidP="00FF5ED9">
            <w:pPr>
              <w:jc w:val="center"/>
              <w:rPr>
                <w:rFonts w:cs="Calibri"/>
                <w:szCs w:val="16"/>
              </w:rPr>
            </w:pPr>
            <w:r w:rsidRPr="00A54185">
              <w:rPr>
                <w:rFonts w:cs="Calibri"/>
                <w:szCs w:val="16"/>
              </w:rPr>
              <w:t>2</w:t>
            </w:r>
          </w:p>
        </w:tc>
        <w:tc>
          <w:tcPr>
            <w:tcW w:w="0" w:type="auto"/>
            <w:vMerge w:val="restart"/>
            <w:noWrap/>
            <w:vAlign w:val="center"/>
            <w:hideMark/>
          </w:tcPr>
          <w:p w14:paraId="609A31E5" w14:textId="77777777" w:rsidR="0025644B" w:rsidRPr="00A54185" w:rsidRDefault="0025644B" w:rsidP="00FF5ED9">
            <w:pPr>
              <w:rPr>
                <w:rFonts w:cs="Calibri"/>
                <w:szCs w:val="16"/>
              </w:rPr>
            </w:pPr>
            <w:r w:rsidRPr="00A54185">
              <w:rPr>
                <w:rFonts w:cs="Calibri"/>
                <w:szCs w:val="16"/>
              </w:rPr>
              <w:t>Нафтопродукти</w:t>
            </w:r>
          </w:p>
        </w:tc>
        <w:tc>
          <w:tcPr>
            <w:tcW w:w="0" w:type="auto"/>
            <w:noWrap/>
            <w:vAlign w:val="center"/>
            <w:hideMark/>
          </w:tcPr>
          <w:p w14:paraId="167912DC" w14:textId="77777777" w:rsidR="0025644B" w:rsidRPr="00A54185" w:rsidRDefault="0025644B" w:rsidP="00FF5ED9">
            <w:pPr>
              <w:jc w:val="center"/>
              <w:rPr>
                <w:rFonts w:cs="Calibri"/>
                <w:szCs w:val="16"/>
              </w:rPr>
            </w:pPr>
            <w:r w:rsidRPr="00A54185">
              <w:rPr>
                <w:szCs w:val="16"/>
              </w:rPr>
              <w:t>млн грн</w:t>
            </w:r>
          </w:p>
        </w:tc>
        <w:tc>
          <w:tcPr>
            <w:tcW w:w="0" w:type="auto"/>
          </w:tcPr>
          <w:p w14:paraId="3DD52E48" w14:textId="77777777" w:rsidR="0025644B" w:rsidRPr="00A54185" w:rsidRDefault="0025644B" w:rsidP="00FF5ED9">
            <w:pPr>
              <w:jc w:val="center"/>
              <w:rPr>
                <w:szCs w:val="16"/>
              </w:rPr>
            </w:pPr>
            <w:r w:rsidRPr="00A54185">
              <w:rPr>
                <w:szCs w:val="16"/>
              </w:rPr>
              <w:t>1,6</w:t>
            </w:r>
          </w:p>
        </w:tc>
        <w:tc>
          <w:tcPr>
            <w:tcW w:w="0" w:type="auto"/>
          </w:tcPr>
          <w:p w14:paraId="365D4803" w14:textId="77777777" w:rsidR="0025644B" w:rsidRPr="00A54185" w:rsidRDefault="0025644B" w:rsidP="00FF5ED9">
            <w:pPr>
              <w:jc w:val="center"/>
              <w:rPr>
                <w:szCs w:val="16"/>
              </w:rPr>
            </w:pPr>
            <w:r w:rsidRPr="00A54185">
              <w:rPr>
                <w:szCs w:val="16"/>
              </w:rPr>
              <w:t>2,0</w:t>
            </w:r>
          </w:p>
        </w:tc>
        <w:tc>
          <w:tcPr>
            <w:tcW w:w="0" w:type="auto"/>
          </w:tcPr>
          <w:p w14:paraId="33A07C59" w14:textId="77777777" w:rsidR="0025644B" w:rsidRPr="00A54185" w:rsidRDefault="0025644B" w:rsidP="00FF5ED9">
            <w:pPr>
              <w:jc w:val="center"/>
              <w:rPr>
                <w:szCs w:val="16"/>
              </w:rPr>
            </w:pPr>
            <w:r w:rsidRPr="00A54185">
              <w:rPr>
                <w:szCs w:val="16"/>
              </w:rPr>
              <w:t>1,9</w:t>
            </w:r>
          </w:p>
        </w:tc>
        <w:tc>
          <w:tcPr>
            <w:tcW w:w="0" w:type="auto"/>
          </w:tcPr>
          <w:p w14:paraId="2ECF3355" w14:textId="77777777" w:rsidR="0025644B" w:rsidRPr="00A54185" w:rsidRDefault="0025644B" w:rsidP="00FF5ED9">
            <w:pPr>
              <w:jc w:val="center"/>
              <w:rPr>
                <w:szCs w:val="16"/>
              </w:rPr>
            </w:pPr>
            <w:r w:rsidRPr="00A54185">
              <w:rPr>
                <w:szCs w:val="16"/>
              </w:rPr>
              <w:t>1,5</w:t>
            </w:r>
          </w:p>
        </w:tc>
        <w:tc>
          <w:tcPr>
            <w:tcW w:w="0" w:type="auto"/>
          </w:tcPr>
          <w:p w14:paraId="5DF104EA" w14:textId="77777777" w:rsidR="0025644B" w:rsidRPr="00A54185" w:rsidRDefault="0025644B" w:rsidP="00FF5ED9">
            <w:pPr>
              <w:jc w:val="center"/>
              <w:rPr>
                <w:szCs w:val="16"/>
              </w:rPr>
            </w:pPr>
            <w:r w:rsidRPr="00A54185">
              <w:rPr>
                <w:szCs w:val="16"/>
              </w:rPr>
              <w:t>1,6</w:t>
            </w:r>
          </w:p>
        </w:tc>
        <w:tc>
          <w:tcPr>
            <w:tcW w:w="0" w:type="auto"/>
          </w:tcPr>
          <w:p w14:paraId="02567854" w14:textId="77777777" w:rsidR="0025644B" w:rsidRPr="00A54185" w:rsidRDefault="0025644B" w:rsidP="00FF5ED9">
            <w:pPr>
              <w:jc w:val="center"/>
              <w:rPr>
                <w:szCs w:val="16"/>
              </w:rPr>
            </w:pPr>
            <w:r w:rsidRPr="00A54185">
              <w:rPr>
                <w:szCs w:val="16"/>
              </w:rPr>
              <w:t>1,9</w:t>
            </w:r>
          </w:p>
        </w:tc>
        <w:tc>
          <w:tcPr>
            <w:tcW w:w="0" w:type="auto"/>
          </w:tcPr>
          <w:p w14:paraId="4A52D088" w14:textId="77777777" w:rsidR="0025644B" w:rsidRPr="00A54185" w:rsidRDefault="0025644B" w:rsidP="00FF5ED9">
            <w:pPr>
              <w:jc w:val="center"/>
              <w:rPr>
                <w:szCs w:val="16"/>
              </w:rPr>
            </w:pPr>
            <w:r w:rsidRPr="00A54185">
              <w:rPr>
                <w:szCs w:val="16"/>
              </w:rPr>
              <w:t>2,1</w:t>
            </w:r>
          </w:p>
        </w:tc>
      </w:tr>
      <w:tr w:rsidR="00FF1A00" w:rsidRPr="00A54185" w14:paraId="4986C6DA" w14:textId="77777777" w:rsidTr="00FF1A00">
        <w:trPr>
          <w:trHeight w:val="19"/>
        </w:trPr>
        <w:tc>
          <w:tcPr>
            <w:tcW w:w="0" w:type="auto"/>
            <w:vMerge/>
            <w:noWrap/>
            <w:vAlign w:val="center"/>
          </w:tcPr>
          <w:p w14:paraId="162C39C9" w14:textId="77777777" w:rsidR="0025644B" w:rsidRPr="00A54185" w:rsidRDefault="0025644B" w:rsidP="00FF5ED9">
            <w:pPr>
              <w:jc w:val="center"/>
              <w:rPr>
                <w:rFonts w:cs="Calibri"/>
                <w:szCs w:val="16"/>
              </w:rPr>
            </w:pPr>
          </w:p>
        </w:tc>
        <w:tc>
          <w:tcPr>
            <w:tcW w:w="0" w:type="auto"/>
            <w:vMerge/>
            <w:noWrap/>
            <w:vAlign w:val="center"/>
          </w:tcPr>
          <w:p w14:paraId="39B18E9D" w14:textId="77777777" w:rsidR="0025644B" w:rsidRPr="00A54185" w:rsidRDefault="0025644B" w:rsidP="00FF5ED9">
            <w:pPr>
              <w:jc w:val="center"/>
              <w:rPr>
                <w:rFonts w:cs="Calibri"/>
                <w:szCs w:val="16"/>
              </w:rPr>
            </w:pPr>
          </w:p>
        </w:tc>
        <w:tc>
          <w:tcPr>
            <w:tcW w:w="0" w:type="auto"/>
            <w:noWrap/>
            <w:vAlign w:val="center"/>
          </w:tcPr>
          <w:p w14:paraId="6BB8F885" w14:textId="77777777" w:rsidR="0025644B" w:rsidRPr="00A54185" w:rsidRDefault="0025644B" w:rsidP="00FF5ED9">
            <w:pPr>
              <w:jc w:val="center"/>
              <w:rPr>
                <w:szCs w:val="16"/>
              </w:rPr>
            </w:pPr>
            <w:r w:rsidRPr="00A54185">
              <w:rPr>
                <w:szCs w:val="16"/>
              </w:rPr>
              <w:t>тис. євро</w:t>
            </w:r>
          </w:p>
        </w:tc>
        <w:tc>
          <w:tcPr>
            <w:tcW w:w="0" w:type="auto"/>
            <w:vAlign w:val="center"/>
          </w:tcPr>
          <w:p w14:paraId="3222FE34" w14:textId="77777777" w:rsidR="0025644B" w:rsidRPr="00A54185" w:rsidRDefault="0025644B" w:rsidP="00FF5ED9">
            <w:pPr>
              <w:jc w:val="center"/>
              <w:rPr>
                <w:szCs w:val="16"/>
              </w:rPr>
            </w:pPr>
            <w:r w:rsidRPr="00A54185">
              <w:rPr>
                <w:szCs w:val="16"/>
              </w:rPr>
              <w:t>55</w:t>
            </w:r>
          </w:p>
        </w:tc>
        <w:tc>
          <w:tcPr>
            <w:tcW w:w="0" w:type="auto"/>
            <w:vAlign w:val="center"/>
          </w:tcPr>
          <w:p w14:paraId="037EDC59" w14:textId="77777777" w:rsidR="0025644B" w:rsidRPr="00A54185" w:rsidRDefault="0025644B" w:rsidP="00FF5ED9">
            <w:pPr>
              <w:jc w:val="center"/>
              <w:rPr>
                <w:szCs w:val="16"/>
              </w:rPr>
            </w:pPr>
            <w:r w:rsidRPr="00A54185">
              <w:rPr>
                <w:szCs w:val="16"/>
              </w:rPr>
              <w:t>61</w:t>
            </w:r>
          </w:p>
        </w:tc>
        <w:tc>
          <w:tcPr>
            <w:tcW w:w="0" w:type="auto"/>
            <w:vAlign w:val="center"/>
          </w:tcPr>
          <w:p w14:paraId="34D7F270" w14:textId="77777777" w:rsidR="0025644B" w:rsidRPr="00A54185" w:rsidRDefault="0025644B" w:rsidP="00FF5ED9">
            <w:pPr>
              <w:jc w:val="center"/>
              <w:rPr>
                <w:szCs w:val="16"/>
              </w:rPr>
            </w:pPr>
            <w:r w:rsidRPr="00A54185">
              <w:rPr>
                <w:szCs w:val="16"/>
              </w:rPr>
              <w:t>66</w:t>
            </w:r>
          </w:p>
        </w:tc>
        <w:tc>
          <w:tcPr>
            <w:tcW w:w="0" w:type="auto"/>
            <w:vAlign w:val="center"/>
          </w:tcPr>
          <w:p w14:paraId="5B7C7DB0" w14:textId="77777777" w:rsidR="0025644B" w:rsidRPr="00A54185" w:rsidRDefault="0025644B" w:rsidP="00FF5ED9">
            <w:pPr>
              <w:jc w:val="center"/>
              <w:rPr>
                <w:szCs w:val="16"/>
              </w:rPr>
            </w:pPr>
            <w:r w:rsidRPr="00A54185">
              <w:rPr>
                <w:szCs w:val="16"/>
              </w:rPr>
              <w:t>50</w:t>
            </w:r>
          </w:p>
        </w:tc>
        <w:tc>
          <w:tcPr>
            <w:tcW w:w="0" w:type="auto"/>
            <w:vAlign w:val="center"/>
          </w:tcPr>
          <w:p w14:paraId="51EEC252" w14:textId="77777777" w:rsidR="0025644B" w:rsidRPr="00A54185" w:rsidRDefault="0025644B" w:rsidP="00FF5ED9">
            <w:pPr>
              <w:jc w:val="center"/>
              <w:rPr>
                <w:szCs w:val="16"/>
              </w:rPr>
            </w:pPr>
            <w:r w:rsidRPr="00A54185">
              <w:rPr>
                <w:szCs w:val="16"/>
              </w:rPr>
              <w:t>48</w:t>
            </w:r>
          </w:p>
        </w:tc>
        <w:tc>
          <w:tcPr>
            <w:tcW w:w="0" w:type="auto"/>
            <w:vAlign w:val="center"/>
          </w:tcPr>
          <w:p w14:paraId="4FA1A785" w14:textId="77777777" w:rsidR="0025644B" w:rsidRPr="00A54185" w:rsidRDefault="0025644B" w:rsidP="00FF5ED9">
            <w:pPr>
              <w:jc w:val="center"/>
              <w:rPr>
                <w:szCs w:val="16"/>
              </w:rPr>
            </w:pPr>
            <w:r w:rsidRPr="00A54185">
              <w:rPr>
                <w:szCs w:val="16"/>
              </w:rPr>
              <w:t>56</w:t>
            </w:r>
          </w:p>
        </w:tc>
        <w:tc>
          <w:tcPr>
            <w:tcW w:w="0" w:type="auto"/>
            <w:vAlign w:val="center"/>
          </w:tcPr>
          <w:p w14:paraId="07A46A18" w14:textId="77777777" w:rsidR="0025644B" w:rsidRPr="00A54185" w:rsidRDefault="0025644B" w:rsidP="00FF5ED9">
            <w:pPr>
              <w:jc w:val="center"/>
              <w:rPr>
                <w:szCs w:val="16"/>
              </w:rPr>
            </w:pPr>
            <w:r w:rsidRPr="00A54185">
              <w:rPr>
                <w:szCs w:val="16"/>
              </w:rPr>
              <w:t>54</w:t>
            </w:r>
          </w:p>
        </w:tc>
      </w:tr>
      <w:tr w:rsidR="0025644B" w:rsidRPr="00A54185" w14:paraId="7253957B" w14:textId="77777777" w:rsidTr="00FF1A00">
        <w:trPr>
          <w:trHeight w:val="19"/>
        </w:trPr>
        <w:tc>
          <w:tcPr>
            <w:tcW w:w="0" w:type="auto"/>
            <w:vMerge w:val="restart"/>
            <w:noWrap/>
            <w:vAlign w:val="center"/>
            <w:hideMark/>
          </w:tcPr>
          <w:p w14:paraId="52877282" w14:textId="77777777" w:rsidR="0025644B" w:rsidRPr="00A54185" w:rsidRDefault="0025644B" w:rsidP="00FF5ED9">
            <w:pPr>
              <w:jc w:val="center"/>
              <w:rPr>
                <w:rFonts w:cs="Calibri"/>
                <w:b/>
                <w:bCs/>
                <w:szCs w:val="16"/>
              </w:rPr>
            </w:pPr>
            <w:r w:rsidRPr="00A54185">
              <w:rPr>
                <w:rFonts w:cs="Calibri"/>
                <w:b/>
                <w:bCs/>
                <w:szCs w:val="16"/>
              </w:rPr>
              <w:t>3</w:t>
            </w:r>
          </w:p>
        </w:tc>
        <w:tc>
          <w:tcPr>
            <w:tcW w:w="0" w:type="auto"/>
            <w:vMerge w:val="restart"/>
            <w:noWrap/>
            <w:vAlign w:val="center"/>
            <w:hideMark/>
          </w:tcPr>
          <w:p w14:paraId="3140D2D9" w14:textId="77777777" w:rsidR="0025644B" w:rsidRPr="00A54185" w:rsidRDefault="0025644B" w:rsidP="00FF5ED9">
            <w:pPr>
              <w:jc w:val="center"/>
              <w:rPr>
                <w:rFonts w:cs="Calibri"/>
                <w:b/>
                <w:bCs/>
                <w:szCs w:val="16"/>
              </w:rPr>
            </w:pPr>
            <w:r w:rsidRPr="00A54185">
              <w:rPr>
                <w:rFonts w:cs="Calibri"/>
                <w:b/>
                <w:bCs/>
                <w:szCs w:val="16"/>
              </w:rPr>
              <w:t>Разом</w:t>
            </w:r>
          </w:p>
        </w:tc>
        <w:tc>
          <w:tcPr>
            <w:tcW w:w="0" w:type="auto"/>
            <w:noWrap/>
            <w:vAlign w:val="center"/>
            <w:hideMark/>
          </w:tcPr>
          <w:p w14:paraId="1EE59EB5" w14:textId="77777777" w:rsidR="0025644B" w:rsidRPr="00A54185" w:rsidRDefault="0025644B" w:rsidP="00FF5ED9">
            <w:pPr>
              <w:jc w:val="center"/>
              <w:rPr>
                <w:rFonts w:cs="Calibri"/>
                <w:b/>
                <w:bCs/>
                <w:szCs w:val="16"/>
              </w:rPr>
            </w:pPr>
            <w:r w:rsidRPr="00A54185">
              <w:rPr>
                <w:b/>
                <w:bCs/>
                <w:szCs w:val="16"/>
              </w:rPr>
              <w:t>млн грн</w:t>
            </w:r>
          </w:p>
        </w:tc>
        <w:tc>
          <w:tcPr>
            <w:tcW w:w="0" w:type="auto"/>
            <w:vAlign w:val="center"/>
          </w:tcPr>
          <w:p w14:paraId="6A06515B" w14:textId="77777777" w:rsidR="0025644B" w:rsidRPr="00A54185" w:rsidRDefault="0025644B" w:rsidP="00FF5ED9">
            <w:pPr>
              <w:jc w:val="center"/>
              <w:rPr>
                <w:b/>
                <w:bCs/>
                <w:szCs w:val="16"/>
              </w:rPr>
            </w:pPr>
            <w:r w:rsidRPr="00A54185">
              <w:rPr>
                <w:b/>
                <w:bCs/>
                <w:szCs w:val="16"/>
              </w:rPr>
              <w:t>13,0</w:t>
            </w:r>
          </w:p>
        </w:tc>
        <w:tc>
          <w:tcPr>
            <w:tcW w:w="0" w:type="auto"/>
            <w:vAlign w:val="center"/>
          </w:tcPr>
          <w:p w14:paraId="0F6BF477" w14:textId="77777777" w:rsidR="0025644B" w:rsidRPr="00A54185" w:rsidRDefault="0025644B" w:rsidP="00FF5ED9">
            <w:pPr>
              <w:jc w:val="center"/>
              <w:rPr>
                <w:b/>
                <w:bCs/>
                <w:szCs w:val="16"/>
              </w:rPr>
            </w:pPr>
            <w:r w:rsidRPr="00A54185">
              <w:rPr>
                <w:b/>
                <w:bCs/>
                <w:szCs w:val="16"/>
              </w:rPr>
              <w:t>16,9</w:t>
            </w:r>
          </w:p>
        </w:tc>
        <w:tc>
          <w:tcPr>
            <w:tcW w:w="0" w:type="auto"/>
            <w:vAlign w:val="center"/>
          </w:tcPr>
          <w:p w14:paraId="3B8E3BFE" w14:textId="77777777" w:rsidR="0025644B" w:rsidRPr="00A54185" w:rsidRDefault="0025644B" w:rsidP="00FF5ED9">
            <w:pPr>
              <w:jc w:val="center"/>
              <w:rPr>
                <w:b/>
                <w:bCs/>
                <w:szCs w:val="16"/>
              </w:rPr>
            </w:pPr>
            <w:r w:rsidRPr="00A54185">
              <w:rPr>
                <w:b/>
                <w:bCs/>
                <w:szCs w:val="16"/>
              </w:rPr>
              <w:t>17,8</w:t>
            </w:r>
          </w:p>
        </w:tc>
        <w:tc>
          <w:tcPr>
            <w:tcW w:w="0" w:type="auto"/>
            <w:vAlign w:val="center"/>
          </w:tcPr>
          <w:p w14:paraId="5AA0530B" w14:textId="77777777" w:rsidR="0025644B" w:rsidRPr="00A54185" w:rsidRDefault="0025644B" w:rsidP="00FF5ED9">
            <w:pPr>
              <w:jc w:val="center"/>
              <w:rPr>
                <w:b/>
                <w:bCs/>
                <w:szCs w:val="16"/>
              </w:rPr>
            </w:pPr>
            <w:r w:rsidRPr="00A54185">
              <w:rPr>
                <w:b/>
                <w:bCs/>
                <w:szCs w:val="16"/>
              </w:rPr>
              <w:t>18,7</w:t>
            </w:r>
          </w:p>
        </w:tc>
        <w:tc>
          <w:tcPr>
            <w:tcW w:w="0" w:type="auto"/>
            <w:vAlign w:val="center"/>
          </w:tcPr>
          <w:p w14:paraId="539EA9AE" w14:textId="77777777" w:rsidR="0025644B" w:rsidRPr="00A54185" w:rsidRDefault="0025644B" w:rsidP="00FF5ED9">
            <w:pPr>
              <w:jc w:val="center"/>
              <w:rPr>
                <w:b/>
                <w:bCs/>
                <w:szCs w:val="16"/>
              </w:rPr>
            </w:pPr>
            <w:r w:rsidRPr="00A54185">
              <w:rPr>
                <w:b/>
                <w:bCs/>
                <w:szCs w:val="16"/>
              </w:rPr>
              <w:t>23,1</w:t>
            </w:r>
          </w:p>
        </w:tc>
        <w:tc>
          <w:tcPr>
            <w:tcW w:w="0" w:type="auto"/>
            <w:vAlign w:val="center"/>
          </w:tcPr>
          <w:p w14:paraId="08E06C81" w14:textId="77777777" w:rsidR="0025644B" w:rsidRPr="00A54185" w:rsidRDefault="0025644B" w:rsidP="00FF5ED9">
            <w:pPr>
              <w:jc w:val="center"/>
              <w:rPr>
                <w:b/>
                <w:bCs/>
                <w:szCs w:val="16"/>
              </w:rPr>
            </w:pPr>
            <w:r w:rsidRPr="00A54185">
              <w:rPr>
                <w:b/>
                <w:bCs/>
                <w:szCs w:val="16"/>
              </w:rPr>
              <w:t>30,0</w:t>
            </w:r>
          </w:p>
        </w:tc>
        <w:tc>
          <w:tcPr>
            <w:tcW w:w="0" w:type="auto"/>
            <w:vAlign w:val="center"/>
          </w:tcPr>
          <w:p w14:paraId="24AF40BF" w14:textId="77777777" w:rsidR="0025644B" w:rsidRPr="00A54185" w:rsidRDefault="0025644B" w:rsidP="00FF5ED9">
            <w:pPr>
              <w:jc w:val="center"/>
              <w:rPr>
                <w:b/>
                <w:bCs/>
                <w:szCs w:val="16"/>
              </w:rPr>
            </w:pPr>
            <w:r w:rsidRPr="00A54185">
              <w:rPr>
                <w:b/>
                <w:bCs/>
                <w:szCs w:val="16"/>
              </w:rPr>
              <w:t>33,7</w:t>
            </w:r>
          </w:p>
        </w:tc>
      </w:tr>
      <w:tr w:rsidR="00FF1A00" w:rsidRPr="00A54185" w14:paraId="019AF568" w14:textId="77777777" w:rsidTr="00FF1A00">
        <w:trPr>
          <w:trHeight w:val="19"/>
        </w:trPr>
        <w:tc>
          <w:tcPr>
            <w:tcW w:w="0" w:type="auto"/>
            <w:vMerge/>
            <w:noWrap/>
            <w:vAlign w:val="center"/>
          </w:tcPr>
          <w:p w14:paraId="0B9A956F" w14:textId="77777777" w:rsidR="0025644B" w:rsidRPr="00A54185" w:rsidRDefault="0025644B" w:rsidP="00FF5ED9">
            <w:pPr>
              <w:jc w:val="center"/>
              <w:rPr>
                <w:rFonts w:cs="Calibri"/>
                <w:b/>
                <w:bCs/>
                <w:szCs w:val="16"/>
              </w:rPr>
            </w:pPr>
          </w:p>
        </w:tc>
        <w:tc>
          <w:tcPr>
            <w:tcW w:w="0" w:type="auto"/>
            <w:vMerge/>
            <w:noWrap/>
            <w:vAlign w:val="center"/>
          </w:tcPr>
          <w:p w14:paraId="44637FA4" w14:textId="77777777" w:rsidR="0025644B" w:rsidRPr="00A54185" w:rsidRDefault="0025644B" w:rsidP="00FF5ED9">
            <w:pPr>
              <w:jc w:val="center"/>
              <w:rPr>
                <w:rFonts w:cs="Calibri"/>
                <w:b/>
                <w:bCs/>
                <w:szCs w:val="16"/>
              </w:rPr>
            </w:pPr>
          </w:p>
        </w:tc>
        <w:tc>
          <w:tcPr>
            <w:tcW w:w="0" w:type="auto"/>
            <w:noWrap/>
            <w:vAlign w:val="center"/>
          </w:tcPr>
          <w:p w14:paraId="382498E3" w14:textId="77777777" w:rsidR="0025644B" w:rsidRPr="00A54185" w:rsidRDefault="0025644B" w:rsidP="00FF5ED9">
            <w:pPr>
              <w:jc w:val="center"/>
              <w:rPr>
                <w:b/>
                <w:bCs/>
                <w:szCs w:val="16"/>
              </w:rPr>
            </w:pPr>
            <w:r w:rsidRPr="00A54185">
              <w:rPr>
                <w:b/>
                <w:bCs/>
                <w:szCs w:val="16"/>
              </w:rPr>
              <w:t>тис. євро</w:t>
            </w:r>
          </w:p>
        </w:tc>
        <w:tc>
          <w:tcPr>
            <w:tcW w:w="0" w:type="auto"/>
            <w:vAlign w:val="center"/>
          </w:tcPr>
          <w:p w14:paraId="6F09FBED" w14:textId="77777777" w:rsidR="0025644B" w:rsidRPr="00A54185" w:rsidRDefault="0025644B" w:rsidP="00FF5ED9">
            <w:pPr>
              <w:jc w:val="center"/>
              <w:rPr>
                <w:b/>
                <w:bCs/>
                <w:szCs w:val="16"/>
              </w:rPr>
            </w:pPr>
            <w:r w:rsidRPr="00A54185">
              <w:rPr>
                <w:b/>
                <w:bCs/>
                <w:szCs w:val="16"/>
              </w:rPr>
              <w:t>433,3</w:t>
            </w:r>
          </w:p>
        </w:tc>
        <w:tc>
          <w:tcPr>
            <w:tcW w:w="0" w:type="auto"/>
            <w:vAlign w:val="center"/>
          </w:tcPr>
          <w:p w14:paraId="6D12AD87" w14:textId="77777777" w:rsidR="0025644B" w:rsidRPr="00A54185" w:rsidRDefault="0025644B" w:rsidP="00FF5ED9">
            <w:pPr>
              <w:jc w:val="center"/>
              <w:rPr>
                <w:b/>
                <w:bCs/>
                <w:szCs w:val="16"/>
              </w:rPr>
            </w:pPr>
            <w:r w:rsidRPr="00A54185">
              <w:rPr>
                <w:b/>
                <w:bCs/>
                <w:szCs w:val="16"/>
              </w:rPr>
              <w:t>527,1</w:t>
            </w:r>
          </w:p>
        </w:tc>
        <w:tc>
          <w:tcPr>
            <w:tcW w:w="0" w:type="auto"/>
            <w:vAlign w:val="center"/>
          </w:tcPr>
          <w:p w14:paraId="00980CC2" w14:textId="77777777" w:rsidR="0025644B" w:rsidRPr="00A54185" w:rsidRDefault="0025644B" w:rsidP="00FF5ED9">
            <w:pPr>
              <w:jc w:val="center"/>
              <w:rPr>
                <w:b/>
                <w:bCs/>
                <w:szCs w:val="16"/>
              </w:rPr>
            </w:pPr>
            <w:r w:rsidRPr="00A54185">
              <w:rPr>
                <w:b/>
                <w:bCs/>
                <w:szCs w:val="16"/>
              </w:rPr>
              <w:t>614,1</w:t>
            </w:r>
          </w:p>
        </w:tc>
        <w:tc>
          <w:tcPr>
            <w:tcW w:w="0" w:type="auto"/>
            <w:vAlign w:val="center"/>
          </w:tcPr>
          <w:p w14:paraId="642E1390" w14:textId="77777777" w:rsidR="0025644B" w:rsidRPr="00A54185" w:rsidRDefault="0025644B" w:rsidP="00FF5ED9">
            <w:pPr>
              <w:jc w:val="center"/>
              <w:rPr>
                <w:b/>
                <w:bCs/>
                <w:szCs w:val="16"/>
              </w:rPr>
            </w:pPr>
            <w:r w:rsidRPr="00A54185">
              <w:rPr>
                <w:b/>
                <w:bCs/>
                <w:szCs w:val="16"/>
              </w:rPr>
              <w:t>606,7</w:t>
            </w:r>
          </w:p>
        </w:tc>
        <w:tc>
          <w:tcPr>
            <w:tcW w:w="0" w:type="auto"/>
            <w:vAlign w:val="center"/>
          </w:tcPr>
          <w:p w14:paraId="56B17825" w14:textId="77777777" w:rsidR="0025644B" w:rsidRPr="00A54185" w:rsidRDefault="0025644B" w:rsidP="00FF5ED9">
            <w:pPr>
              <w:jc w:val="center"/>
              <w:rPr>
                <w:b/>
                <w:bCs/>
                <w:szCs w:val="16"/>
              </w:rPr>
            </w:pPr>
            <w:r w:rsidRPr="00A54185">
              <w:rPr>
                <w:b/>
                <w:bCs/>
                <w:szCs w:val="16"/>
              </w:rPr>
              <w:t>715,6</w:t>
            </w:r>
          </w:p>
        </w:tc>
        <w:tc>
          <w:tcPr>
            <w:tcW w:w="0" w:type="auto"/>
            <w:vAlign w:val="center"/>
          </w:tcPr>
          <w:p w14:paraId="715AF9E8" w14:textId="77777777" w:rsidR="0025644B" w:rsidRPr="00A54185" w:rsidRDefault="0025644B" w:rsidP="00FF5ED9">
            <w:pPr>
              <w:jc w:val="center"/>
              <w:rPr>
                <w:b/>
                <w:bCs/>
                <w:szCs w:val="16"/>
              </w:rPr>
            </w:pPr>
            <w:r w:rsidRPr="00A54185">
              <w:rPr>
                <w:b/>
                <w:bCs/>
                <w:szCs w:val="16"/>
              </w:rPr>
              <w:t>883,5</w:t>
            </w:r>
          </w:p>
        </w:tc>
        <w:tc>
          <w:tcPr>
            <w:tcW w:w="0" w:type="auto"/>
            <w:vAlign w:val="center"/>
          </w:tcPr>
          <w:p w14:paraId="4A322AA6" w14:textId="77777777" w:rsidR="0025644B" w:rsidRPr="00A54185" w:rsidRDefault="0025644B" w:rsidP="00FF5ED9">
            <w:pPr>
              <w:jc w:val="center"/>
              <w:rPr>
                <w:b/>
                <w:bCs/>
                <w:szCs w:val="16"/>
              </w:rPr>
            </w:pPr>
            <w:r w:rsidRPr="00A54185">
              <w:rPr>
                <w:b/>
                <w:bCs/>
                <w:szCs w:val="16"/>
              </w:rPr>
              <w:t>852,7</w:t>
            </w:r>
          </w:p>
        </w:tc>
      </w:tr>
    </w:tbl>
    <w:p w14:paraId="13CEAB60" w14:textId="77777777" w:rsidR="00FF1A00" w:rsidRPr="00A54185" w:rsidRDefault="00FF1A00" w:rsidP="00FF1A00">
      <w:pPr>
        <w:pBdr>
          <w:top w:val="nil"/>
          <w:left w:val="nil"/>
          <w:bottom w:val="nil"/>
          <w:right w:val="nil"/>
          <w:between w:val="nil"/>
        </w:pBdr>
        <w:spacing w:before="160" w:after="0"/>
        <w:rPr>
          <w:rFonts w:ascii="Century Gothic" w:hAnsi="Century Gothic"/>
          <w:color w:val="000000"/>
        </w:rPr>
        <w:sectPr w:rsidR="00FF1A00" w:rsidRPr="00A54185" w:rsidSect="00CB261A">
          <w:type w:val="continuous"/>
          <w:pgSz w:w="11906" w:h="16838"/>
          <w:pgMar w:top="851" w:right="851" w:bottom="851" w:left="1418" w:header="709" w:footer="709" w:gutter="0"/>
          <w:cols w:space="720"/>
        </w:sectPr>
      </w:pPr>
    </w:p>
    <w:p w14:paraId="6C1B39D5" w14:textId="77777777" w:rsidR="00FF1A00" w:rsidRPr="00A54185" w:rsidRDefault="00FF1A00" w:rsidP="00FF1A00">
      <w:pPr>
        <w:pBdr>
          <w:top w:val="nil"/>
          <w:left w:val="nil"/>
          <w:bottom w:val="nil"/>
          <w:right w:val="nil"/>
          <w:between w:val="nil"/>
        </w:pBdr>
        <w:spacing w:before="160" w:after="0"/>
        <w:rPr>
          <w:rFonts w:ascii="Century Gothic" w:hAnsi="Century Gothic"/>
          <w:color w:val="000000"/>
        </w:rPr>
      </w:pPr>
      <w:r w:rsidRPr="00A54185">
        <w:rPr>
          <w:rFonts w:ascii="Century Gothic" w:hAnsi="Century Gothic"/>
          <w:noProof/>
        </w:rPr>
        <w:lastRenderedPageBreak/>
        <w:drawing>
          <wp:inline distT="0" distB="0" distL="0" distR="0" wp14:anchorId="0240FB27" wp14:editId="11EFAAC4">
            <wp:extent cx="2937510" cy="2651760"/>
            <wp:effectExtent l="0" t="0" r="0" b="0"/>
            <wp:docPr id="2061689370" name="Діагра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6B868CF3" w14:textId="2A24C8ED" w:rsidR="00FF1A00" w:rsidRPr="00A54185" w:rsidRDefault="00FF1A00" w:rsidP="00FF1A00">
      <w:pPr>
        <w:pBdr>
          <w:top w:val="nil"/>
          <w:left w:val="nil"/>
          <w:bottom w:val="nil"/>
          <w:right w:val="nil"/>
          <w:between w:val="nil"/>
        </w:pBdr>
        <w:spacing w:after="0"/>
        <w:ind w:left="360"/>
        <w:jc w:val="center"/>
        <w:rPr>
          <w:rFonts w:ascii="Century Gothic" w:hAnsi="Century Gothic"/>
          <w:color w:val="000000"/>
        </w:rPr>
      </w:pPr>
      <w:r w:rsidRPr="00A54185">
        <w:rPr>
          <w:rFonts w:ascii="Century Gothic" w:hAnsi="Century Gothic"/>
          <w:color w:val="000000"/>
        </w:rPr>
        <w:t xml:space="preserve">Рис. </w:t>
      </w:r>
      <w:r w:rsidRPr="00A54185">
        <w:rPr>
          <w:rFonts w:ascii="Century Gothic" w:hAnsi="Century Gothic"/>
        </w:rPr>
        <w:t>2.</w:t>
      </w:r>
      <w:r w:rsidR="0051693F">
        <w:rPr>
          <w:rFonts w:ascii="Century Gothic" w:hAnsi="Century Gothic"/>
        </w:rPr>
        <w:t>15</w:t>
      </w:r>
      <w:r w:rsidRPr="00A54185">
        <w:rPr>
          <w:rFonts w:ascii="Century Gothic" w:hAnsi="Century Gothic"/>
        </w:rPr>
        <w:t xml:space="preserve">. </w:t>
      </w:r>
      <w:r w:rsidRPr="00A54185">
        <w:rPr>
          <w:rFonts w:ascii="Century Gothic" w:hAnsi="Century Gothic"/>
          <w:color w:val="000000"/>
        </w:rPr>
        <w:t>Вартісний баланс у секторі водопостачання, млн. грн.</w:t>
      </w:r>
    </w:p>
    <w:p w14:paraId="23DA27C3" w14:textId="77777777" w:rsidR="00FF1A00" w:rsidRPr="00A54185" w:rsidRDefault="00FF1A00" w:rsidP="00FF1A00">
      <w:pPr>
        <w:pBdr>
          <w:top w:val="nil"/>
          <w:left w:val="nil"/>
          <w:bottom w:val="nil"/>
          <w:right w:val="nil"/>
          <w:between w:val="nil"/>
        </w:pBdr>
        <w:spacing w:after="0"/>
        <w:rPr>
          <w:rFonts w:ascii="Century Gothic" w:hAnsi="Century Gothic"/>
          <w:color w:val="000000"/>
        </w:rPr>
      </w:pPr>
      <w:r w:rsidRPr="00A54185">
        <w:rPr>
          <w:rFonts w:ascii="Century Gothic" w:hAnsi="Century Gothic"/>
          <w:noProof/>
        </w:rPr>
        <w:lastRenderedPageBreak/>
        <w:drawing>
          <wp:inline distT="0" distB="0" distL="0" distR="0" wp14:anchorId="3276D008" wp14:editId="131782EB">
            <wp:extent cx="2880360" cy="2819400"/>
            <wp:effectExtent l="0" t="0" r="0" b="0"/>
            <wp:docPr id="394904901" name="Діагра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03342375" w14:textId="5E861995" w:rsidR="00FF1A00" w:rsidRPr="00A54185" w:rsidRDefault="00FF1A00" w:rsidP="00FF1A00">
      <w:pPr>
        <w:pBdr>
          <w:top w:val="nil"/>
          <w:left w:val="nil"/>
          <w:bottom w:val="nil"/>
          <w:right w:val="nil"/>
          <w:between w:val="nil"/>
        </w:pBdr>
        <w:spacing w:after="0"/>
        <w:ind w:left="360"/>
        <w:jc w:val="center"/>
        <w:rPr>
          <w:rFonts w:ascii="Century Gothic" w:hAnsi="Century Gothic"/>
          <w:color w:val="000000"/>
        </w:rPr>
      </w:pPr>
      <w:r w:rsidRPr="00A54185">
        <w:rPr>
          <w:rFonts w:ascii="Century Gothic" w:hAnsi="Century Gothic"/>
          <w:color w:val="000000"/>
        </w:rPr>
        <w:t xml:space="preserve">Рис. </w:t>
      </w:r>
      <w:r w:rsidRPr="00A54185">
        <w:rPr>
          <w:rFonts w:ascii="Century Gothic" w:hAnsi="Century Gothic"/>
        </w:rPr>
        <w:t>2.</w:t>
      </w:r>
      <w:r w:rsidR="0051693F">
        <w:rPr>
          <w:rFonts w:ascii="Century Gothic" w:hAnsi="Century Gothic"/>
        </w:rPr>
        <w:t>16</w:t>
      </w:r>
      <w:r w:rsidRPr="00A54185">
        <w:rPr>
          <w:rFonts w:ascii="Century Gothic" w:hAnsi="Century Gothic"/>
        </w:rPr>
        <w:t xml:space="preserve">. </w:t>
      </w:r>
      <w:r w:rsidRPr="00A54185">
        <w:rPr>
          <w:rFonts w:ascii="Century Gothic" w:hAnsi="Century Gothic"/>
          <w:color w:val="000000"/>
        </w:rPr>
        <w:t>Вартісний баланс у секторі водопостачання, євро</w:t>
      </w:r>
    </w:p>
    <w:p w14:paraId="7A91350C" w14:textId="77777777" w:rsidR="00FF1A00" w:rsidRPr="00A54185" w:rsidRDefault="00FF1A00" w:rsidP="00CD4ED1">
      <w:pPr>
        <w:spacing w:before="160" w:after="160"/>
        <w:rPr>
          <w:rFonts w:ascii="Century Gothic" w:eastAsia="Times New Roman" w:hAnsi="Century Gothic" w:cs="Times New Roman"/>
          <w:b/>
          <w:color w:val="000000"/>
        </w:rPr>
        <w:sectPr w:rsidR="00FF1A00" w:rsidRPr="00A54185" w:rsidSect="00FF1A00">
          <w:type w:val="continuous"/>
          <w:pgSz w:w="11906" w:h="16838"/>
          <w:pgMar w:top="851" w:right="851" w:bottom="851" w:left="1418" w:header="709" w:footer="709" w:gutter="0"/>
          <w:cols w:num="2" w:space="720"/>
        </w:sectPr>
      </w:pPr>
    </w:p>
    <w:p w14:paraId="60C46281" w14:textId="77777777" w:rsidR="006C3499" w:rsidRPr="00A54185" w:rsidRDefault="006C3499" w:rsidP="00CD4ED1">
      <w:pPr>
        <w:spacing w:before="160" w:after="160"/>
        <w:rPr>
          <w:rFonts w:ascii="Century Gothic" w:eastAsia="Times New Roman" w:hAnsi="Century Gothic" w:cs="Times New Roman"/>
          <w:b/>
          <w:color w:val="000000"/>
        </w:rPr>
      </w:pPr>
      <w:r w:rsidRPr="00A54185">
        <w:rPr>
          <w:rFonts w:ascii="Century Gothic" w:eastAsia="Times New Roman" w:hAnsi="Century Gothic" w:cs="Times New Roman"/>
          <w:b/>
          <w:color w:val="000000"/>
        </w:rPr>
        <w:lastRenderedPageBreak/>
        <w:t>Зовнішнє освітлення</w:t>
      </w:r>
    </w:p>
    <w:p w14:paraId="1B015CAD" w14:textId="77777777" w:rsidR="00D06A38" w:rsidRPr="00A54185" w:rsidRDefault="00D06A38" w:rsidP="00D06A38">
      <w:pPr>
        <w:spacing w:before="160"/>
        <w:jc w:val="both"/>
        <w:rPr>
          <w:rFonts w:ascii="Century Gothic" w:hAnsi="Century Gothic"/>
        </w:rPr>
      </w:pPr>
      <w:r w:rsidRPr="00A54185">
        <w:rPr>
          <w:rFonts w:ascii="Century Gothic" w:hAnsi="Century Gothic"/>
        </w:rPr>
        <w:t>Технічним обслуговуванням системи зовнішнього освітлення у Червоноградській</w:t>
      </w:r>
      <w:r w:rsidRPr="00A54185">
        <w:rPr>
          <w:rFonts w:ascii="Century Gothic" w:hAnsi="Century Gothic"/>
          <w:shd w:val="clear" w:color="auto" w:fill="00B050"/>
        </w:rPr>
        <w:t xml:space="preserve"> </w:t>
      </w:r>
      <w:r w:rsidRPr="00A54185">
        <w:rPr>
          <w:rFonts w:ascii="Century Gothic" w:hAnsi="Century Gothic"/>
        </w:rPr>
        <w:t xml:space="preserve">громаді здійснює КП «Комунальник». </w:t>
      </w:r>
    </w:p>
    <w:p w14:paraId="5672F6CC" w14:textId="50EA7F45" w:rsidR="006C3499" w:rsidRPr="00A54185" w:rsidRDefault="006C3499" w:rsidP="00CD4ED1">
      <w:pPr>
        <w:spacing w:before="160" w:after="160"/>
        <w:jc w:val="both"/>
        <w:rPr>
          <w:rFonts w:ascii="Century Gothic" w:eastAsia="Century Gothic" w:hAnsi="Century Gothic" w:cs="Century Gothic"/>
        </w:rPr>
      </w:pPr>
      <w:r w:rsidRPr="00A54185">
        <w:rPr>
          <w:rFonts w:ascii="Century Gothic" w:eastAsia="Century Gothic" w:hAnsi="Century Gothic" w:cs="Century Gothic"/>
        </w:rPr>
        <w:t>Загальна інформація про систему зовнішнього освітлення наведено у таблиці 2.2</w:t>
      </w:r>
      <w:r w:rsidR="009D50D0">
        <w:rPr>
          <w:rFonts w:ascii="Century Gothic" w:eastAsia="Century Gothic" w:hAnsi="Century Gothic" w:cs="Century Gothic"/>
        </w:rPr>
        <w:t>4</w:t>
      </w:r>
      <w:r w:rsidRPr="00A54185">
        <w:rPr>
          <w:rFonts w:ascii="Century Gothic" w:eastAsia="Century Gothic" w:hAnsi="Century Gothic" w:cs="Century Gothic"/>
        </w:rPr>
        <w:t>. та таблиці 2.</w:t>
      </w:r>
      <w:r w:rsidR="009D50D0">
        <w:rPr>
          <w:rFonts w:ascii="Century Gothic" w:eastAsia="Century Gothic" w:hAnsi="Century Gothic" w:cs="Century Gothic"/>
        </w:rPr>
        <w:t>25</w:t>
      </w:r>
    </w:p>
    <w:p w14:paraId="3552C59B" w14:textId="5017EBDD" w:rsidR="006C3499" w:rsidRPr="00A54185" w:rsidRDefault="006C3499" w:rsidP="00CD4ED1">
      <w:pPr>
        <w:spacing w:after="0"/>
        <w:jc w:val="right"/>
        <w:rPr>
          <w:rFonts w:ascii="Century Gothic" w:eastAsia="Century Gothic" w:hAnsi="Century Gothic" w:cs="Century Gothic"/>
        </w:rPr>
      </w:pPr>
      <w:r w:rsidRPr="00A54185">
        <w:rPr>
          <w:rFonts w:ascii="Century Gothic" w:eastAsia="Century Gothic" w:hAnsi="Century Gothic" w:cs="Century Gothic"/>
        </w:rPr>
        <w:t>Таблиця 2.2</w:t>
      </w:r>
      <w:r w:rsidR="009D50D0">
        <w:rPr>
          <w:rFonts w:ascii="Century Gothic" w:eastAsia="Century Gothic" w:hAnsi="Century Gothic" w:cs="Century Gothic"/>
        </w:rPr>
        <w:t>4</w:t>
      </w:r>
    </w:p>
    <w:p w14:paraId="43739F9A" w14:textId="77777777" w:rsidR="006C3499" w:rsidRPr="00A54185" w:rsidRDefault="006C3499" w:rsidP="00CD4ED1">
      <w:pPr>
        <w:spacing w:after="0"/>
        <w:jc w:val="center"/>
        <w:rPr>
          <w:rFonts w:ascii="Century Gothic" w:eastAsia="Century Gothic" w:hAnsi="Century Gothic" w:cs="Century Gothic"/>
        </w:rPr>
      </w:pPr>
      <w:r w:rsidRPr="00A54185">
        <w:rPr>
          <w:rFonts w:ascii="Century Gothic" w:eastAsia="Century Gothic" w:hAnsi="Century Gothic" w:cs="Century Gothic"/>
        </w:rPr>
        <w:t>Загальна інформація про систему зовнішнього освітлення</w:t>
      </w:r>
    </w:p>
    <w:tbl>
      <w:tblPr>
        <w:tblStyle w:val="12"/>
        <w:tblW w:w="9669" w:type="dxa"/>
        <w:tblLayout w:type="fixed"/>
        <w:tblLook w:val="04A0" w:firstRow="1" w:lastRow="0" w:firstColumn="1" w:lastColumn="0" w:noHBand="0" w:noVBand="1"/>
      </w:tblPr>
      <w:tblGrid>
        <w:gridCol w:w="646"/>
        <w:gridCol w:w="4789"/>
        <w:gridCol w:w="1209"/>
        <w:gridCol w:w="3025"/>
      </w:tblGrid>
      <w:tr w:rsidR="002E5885" w:rsidRPr="00A54185" w14:paraId="502A8AA4" w14:textId="77777777" w:rsidTr="00FF5ED9">
        <w:trPr>
          <w:cnfStyle w:val="100000000000" w:firstRow="1" w:lastRow="0" w:firstColumn="0" w:lastColumn="0" w:oddVBand="0" w:evenVBand="0" w:oddHBand="0" w:evenHBand="0" w:firstRowFirstColumn="0" w:firstRowLastColumn="0" w:lastRowFirstColumn="0" w:lastRowLastColumn="0"/>
          <w:trHeight w:val="19"/>
        </w:trPr>
        <w:tc>
          <w:tcPr>
            <w:tcW w:w="646" w:type="dxa"/>
            <w:vAlign w:val="center"/>
            <w:hideMark/>
          </w:tcPr>
          <w:p w14:paraId="19F0318C" w14:textId="77777777" w:rsidR="002E5885" w:rsidRPr="00A54185" w:rsidRDefault="002E5885" w:rsidP="00FF5ED9">
            <w:pPr>
              <w:jc w:val="center"/>
              <w:rPr>
                <w:rFonts w:ascii="Century Gothic" w:hAnsi="Century Gothic" w:cs="Calibri"/>
                <w:color w:val="auto"/>
                <w:szCs w:val="16"/>
              </w:rPr>
            </w:pPr>
            <w:r w:rsidRPr="00A54185">
              <w:rPr>
                <w:rFonts w:ascii="Century Gothic" w:hAnsi="Century Gothic" w:cs="Calibri"/>
                <w:color w:val="auto"/>
                <w:szCs w:val="16"/>
              </w:rPr>
              <w:t>№</w:t>
            </w:r>
          </w:p>
        </w:tc>
        <w:tc>
          <w:tcPr>
            <w:tcW w:w="4789" w:type="dxa"/>
            <w:vAlign w:val="center"/>
            <w:hideMark/>
          </w:tcPr>
          <w:p w14:paraId="2EA99556" w14:textId="77777777" w:rsidR="002E5885" w:rsidRPr="00A54185" w:rsidRDefault="002E5885" w:rsidP="00FF5ED9">
            <w:pPr>
              <w:jc w:val="center"/>
              <w:rPr>
                <w:rFonts w:ascii="Century Gothic" w:hAnsi="Century Gothic" w:cs="Calibri"/>
                <w:color w:val="auto"/>
                <w:szCs w:val="16"/>
              </w:rPr>
            </w:pPr>
            <w:r w:rsidRPr="00A54185">
              <w:rPr>
                <w:rFonts w:ascii="Century Gothic" w:hAnsi="Century Gothic" w:cs="Calibri"/>
                <w:color w:val="auto"/>
                <w:szCs w:val="16"/>
              </w:rPr>
              <w:t>Показник</w:t>
            </w:r>
          </w:p>
        </w:tc>
        <w:tc>
          <w:tcPr>
            <w:tcW w:w="1209" w:type="dxa"/>
            <w:vAlign w:val="center"/>
            <w:hideMark/>
          </w:tcPr>
          <w:p w14:paraId="3AD2D70A" w14:textId="77777777" w:rsidR="002E5885" w:rsidRPr="00A54185" w:rsidRDefault="002E5885" w:rsidP="00FF5ED9">
            <w:pPr>
              <w:jc w:val="center"/>
              <w:rPr>
                <w:rFonts w:ascii="Century Gothic" w:hAnsi="Century Gothic" w:cs="Calibri"/>
                <w:color w:val="auto"/>
                <w:szCs w:val="16"/>
              </w:rPr>
            </w:pPr>
            <w:r w:rsidRPr="00A54185">
              <w:rPr>
                <w:rFonts w:ascii="Century Gothic" w:hAnsi="Century Gothic" w:cs="Calibri"/>
                <w:color w:val="auto"/>
                <w:szCs w:val="16"/>
              </w:rPr>
              <w:t>Од. вим.</w:t>
            </w:r>
          </w:p>
        </w:tc>
        <w:tc>
          <w:tcPr>
            <w:tcW w:w="3025" w:type="dxa"/>
            <w:vAlign w:val="center"/>
            <w:hideMark/>
          </w:tcPr>
          <w:p w14:paraId="45906975" w14:textId="77777777" w:rsidR="002E5885" w:rsidRPr="00A54185" w:rsidRDefault="002E5885" w:rsidP="00FF5ED9">
            <w:pPr>
              <w:jc w:val="center"/>
              <w:rPr>
                <w:rFonts w:ascii="Century Gothic" w:hAnsi="Century Gothic" w:cs="Calibri"/>
                <w:color w:val="auto"/>
                <w:szCs w:val="16"/>
              </w:rPr>
            </w:pPr>
            <w:r w:rsidRPr="00A54185">
              <w:rPr>
                <w:rFonts w:ascii="Century Gothic" w:hAnsi="Century Gothic" w:cs="Calibri"/>
                <w:color w:val="auto"/>
                <w:szCs w:val="16"/>
              </w:rPr>
              <w:t>Значення</w:t>
            </w:r>
          </w:p>
        </w:tc>
      </w:tr>
      <w:tr w:rsidR="002E5885" w:rsidRPr="00A54185" w14:paraId="1783615C" w14:textId="77777777" w:rsidTr="00FF5ED9">
        <w:trPr>
          <w:trHeight w:val="19"/>
        </w:trPr>
        <w:tc>
          <w:tcPr>
            <w:tcW w:w="646" w:type="dxa"/>
            <w:vAlign w:val="center"/>
            <w:hideMark/>
          </w:tcPr>
          <w:p w14:paraId="0B1586F4" w14:textId="77777777" w:rsidR="002E5885" w:rsidRPr="00A54185" w:rsidRDefault="002E5885" w:rsidP="00FF5ED9">
            <w:pPr>
              <w:jc w:val="center"/>
              <w:rPr>
                <w:rFonts w:cs="Calibri"/>
                <w:color w:val="auto"/>
                <w:szCs w:val="16"/>
              </w:rPr>
            </w:pPr>
            <w:r w:rsidRPr="00A54185">
              <w:rPr>
                <w:rFonts w:cs="Calibri"/>
                <w:color w:val="auto"/>
                <w:szCs w:val="16"/>
              </w:rPr>
              <w:t>1</w:t>
            </w:r>
          </w:p>
        </w:tc>
        <w:tc>
          <w:tcPr>
            <w:tcW w:w="4789" w:type="dxa"/>
            <w:vAlign w:val="center"/>
            <w:hideMark/>
          </w:tcPr>
          <w:p w14:paraId="53E6FC28" w14:textId="77777777" w:rsidR="002E5885" w:rsidRPr="00A54185" w:rsidRDefault="002E5885" w:rsidP="00FF5ED9">
            <w:pPr>
              <w:rPr>
                <w:rFonts w:cs="Calibri"/>
                <w:color w:val="auto"/>
                <w:szCs w:val="16"/>
              </w:rPr>
            </w:pPr>
            <w:r w:rsidRPr="00A54185">
              <w:rPr>
                <w:rFonts w:cs="Calibri"/>
                <w:color w:val="auto"/>
                <w:szCs w:val="16"/>
              </w:rPr>
              <w:t>Кількість опор зовнішнього освітлення</w:t>
            </w:r>
          </w:p>
        </w:tc>
        <w:tc>
          <w:tcPr>
            <w:tcW w:w="1209" w:type="dxa"/>
            <w:vAlign w:val="center"/>
            <w:hideMark/>
          </w:tcPr>
          <w:p w14:paraId="5F64693D" w14:textId="77777777" w:rsidR="002E5885" w:rsidRPr="00A54185" w:rsidRDefault="002E5885" w:rsidP="00FF5ED9">
            <w:pPr>
              <w:jc w:val="center"/>
              <w:rPr>
                <w:rFonts w:cs="Calibri"/>
                <w:color w:val="auto"/>
                <w:szCs w:val="16"/>
              </w:rPr>
            </w:pPr>
            <w:r w:rsidRPr="00A54185">
              <w:rPr>
                <w:rFonts w:cs="Calibri"/>
                <w:color w:val="auto"/>
                <w:szCs w:val="16"/>
              </w:rPr>
              <w:t>шт.</w:t>
            </w:r>
          </w:p>
        </w:tc>
        <w:tc>
          <w:tcPr>
            <w:tcW w:w="3025" w:type="dxa"/>
            <w:vAlign w:val="center"/>
            <w:hideMark/>
          </w:tcPr>
          <w:p w14:paraId="2A2639C7" w14:textId="77777777" w:rsidR="002E5885" w:rsidRPr="00A54185" w:rsidRDefault="002E5885" w:rsidP="00FF5ED9">
            <w:pPr>
              <w:jc w:val="center"/>
              <w:rPr>
                <w:rFonts w:cs="Calibri"/>
                <w:color w:val="auto"/>
                <w:szCs w:val="16"/>
              </w:rPr>
            </w:pPr>
            <w:r w:rsidRPr="00A54185">
              <w:rPr>
                <w:rFonts w:cs="Calibri"/>
                <w:color w:val="auto"/>
                <w:szCs w:val="16"/>
              </w:rPr>
              <w:t>2262</w:t>
            </w:r>
          </w:p>
        </w:tc>
      </w:tr>
      <w:tr w:rsidR="002E5885" w:rsidRPr="00A54185" w14:paraId="1DA0A234" w14:textId="77777777" w:rsidTr="00FF5ED9">
        <w:trPr>
          <w:trHeight w:val="19"/>
        </w:trPr>
        <w:tc>
          <w:tcPr>
            <w:tcW w:w="646" w:type="dxa"/>
            <w:vAlign w:val="center"/>
            <w:hideMark/>
          </w:tcPr>
          <w:p w14:paraId="263AC6A3" w14:textId="77777777" w:rsidR="002E5885" w:rsidRPr="00A54185" w:rsidRDefault="002E5885" w:rsidP="00FF5ED9">
            <w:pPr>
              <w:jc w:val="center"/>
              <w:rPr>
                <w:rFonts w:cs="Calibri"/>
                <w:color w:val="auto"/>
                <w:szCs w:val="16"/>
              </w:rPr>
            </w:pPr>
            <w:r w:rsidRPr="00A54185">
              <w:rPr>
                <w:rFonts w:cs="Calibri"/>
                <w:color w:val="auto"/>
                <w:szCs w:val="16"/>
              </w:rPr>
              <w:t>2</w:t>
            </w:r>
          </w:p>
        </w:tc>
        <w:tc>
          <w:tcPr>
            <w:tcW w:w="4789" w:type="dxa"/>
            <w:vAlign w:val="center"/>
            <w:hideMark/>
          </w:tcPr>
          <w:p w14:paraId="37E3283E" w14:textId="77777777" w:rsidR="002E5885" w:rsidRPr="00A54185" w:rsidRDefault="002E5885" w:rsidP="00FF5ED9">
            <w:pPr>
              <w:rPr>
                <w:rFonts w:cs="Calibri"/>
                <w:color w:val="auto"/>
                <w:szCs w:val="16"/>
              </w:rPr>
            </w:pPr>
            <w:r w:rsidRPr="00A54185">
              <w:rPr>
                <w:rFonts w:cs="Calibri"/>
                <w:color w:val="auto"/>
                <w:szCs w:val="16"/>
              </w:rPr>
              <w:t>Кількість світлоточок (світильників) зовнішнього освітлення</w:t>
            </w:r>
          </w:p>
        </w:tc>
        <w:tc>
          <w:tcPr>
            <w:tcW w:w="1209" w:type="dxa"/>
            <w:vAlign w:val="center"/>
            <w:hideMark/>
          </w:tcPr>
          <w:p w14:paraId="208BA1E0" w14:textId="77777777" w:rsidR="002E5885" w:rsidRPr="00A54185" w:rsidRDefault="002E5885" w:rsidP="00FF5ED9">
            <w:pPr>
              <w:jc w:val="center"/>
              <w:rPr>
                <w:rFonts w:cs="Calibri"/>
                <w:color w:val="auto"/>
                <w:szCs w:val="16"/>
              </w:rPr>
            </w:pPr>
            <w:r w:rsidRPr="00A54185">
              <w:rPr>
                <w:rFonts w:cs="Calibri"/>
                <w:color w:val="auto"/>
                <w:szCs w:val="16"/>
              </w:rPr>
              <w:t>шт.</w:t>
            </w:r>
          </w:p>
        </w:tc>
        <w:tc>
          <w:tcPr>
            <w:tcW w:w="3025" w:type="dxa"/>
            <w:vAlign w:val="center"/>
            <w:hideMark/>
          </w:tcPr>
          <w:p w14:paraId="27CDCF90" w14:textId="77777777" w:rsidR="002E5885" w:rsidRPr="00A54185" w:rsidRDefault="002E5885" w:rsidP="00FF5ED9">
            <w:pPr>
              <w:jc w:val="center"/>
              <w:rPr>
                <w:rFonts w:cs="Calibri"/>
                <w:color w:val="auto"/>
                <w:szCs w:val="16"/>
              </w:rPr>
            </w:pPr>
            <w:r w:rsidRPr="00A54185">
              <w:rPr>
                <w:rFonts w:cs="Calibri"/>
                <w:color w:val="auto"/>
                <w:szCs w:val="16"/>
              </w:rPr>
              <w:t>4543</w:t>
            </w:r>
          </w:p>
        </w:tc>
      </w:tr>
      <w:tr w:rsidR="002E5885" w:rsidRPr="00A54185" w14:paraId="268372CD" w14:textId="77777777" w:rsidTr="00FF5ED9">
        <w:trPr>
          <w:trHeight w:val="19"/>
        </w:trPr>
        <w:tc>
          <w:tcPr>
            <w:tcW w:w="646" w:type="dxa"/>
            <w:vAlign w:val="center"/>
            <w:hideMark/>
          </w:tcPr>
          <w:p w14:paraId="367B6508" w14:textId="77777777" w:rsidR="002E5885" w:rsidRPr="00A54185" w:rsidRDefault="002E5885" w:rsidP="00FF5ED9">
            <w:pPr>
              <w:jc w:val="center"/>
              <w:rPr>
                <w:rFonts w:cs="Calibri"/>
                <w:color w:val="auto"/>
                <w:szCs w:val="16"/>
              </w:rPr>
            </w:pPr>
            <w:r w:rsidRPr="00A54185">
              <w:rPr>
                <w:rFonts w:cs="Calibri"/>
                <w:color w:val="auto"/>
                <w:szCs w:val="16"/>
              </w:rPr>
              <w:t>3</w:t>
            </w:r>
          </w:p>
        </w:tc>
        <w:tc>
          <w:tcPr>
            <w:tcW w:w="4789" w:type="dxa"/>
            <w:vAlign w:val="center"/>
            <w:hideMark/>
          </w:tcPr>
          <w:p w14:paraId="36DFA9F7" w14:textId="77777777" w:rsidR="002E5885" w:rsidRPr="00A54185" w:rsidRDefault="002E5885" w:rsidP="00FF5ED9">
            <w:pPr>
              <w:rPr>
                <w:rFonts w:cs="Calibri"/>
                <w:color w:val="auto"/>
                <w:szCs w:val="16"/>
              </w:rPr>
            </w:pPr>
            <w:r w:rsidRPr="00A54185">
              <w:rPr>
                <w:rFonts w:cs="Calibri"/>
                <w:color w:val="auto"/>
                <w:szCs w:val="16"/>
              </w:rPr>
              <w:t>Кількість ламп</w:t>
            </w:r>
          </w:p>
        </w:tc>
        <w:tc>
          <w:tcPr>
            <w:tcW w:w="1209" w:type="dxa"/>
            <w:vAlign w:val="center"/>
            <w:hideMark/>
          </w:tcPr>
          <w:p w14:paraId="3D883C33" w14:textId="77777777" w:rsidR="002E5885" w:rsidRPr="00A54185" w:rsidRDefault="002E5885" w:rsidP="00FF5ED9">
            <w:pPr>
              <w:jc w:val="center"/>
              <w:rPr>
                <w:rFonts w:cs="Calibri"/>
                <w:color w:val="auto"/>
                <w:szCs w:val="16"/>
              </w:rPr>
            </w:pPr>
            <w:r w:rsidRPr="00A54185">
              <w:rPr>
                <w:rFonts w:cs="Calibri"/>
                <w:color w:val="auto"/>
                <w:szCs w:val="16"/>
              </w:rPr>
              <w:t>шт.</w:t>
            </w:r>
          </w:p>
        </w:tc>
        <w:tc>
          <w:tcPr>
            <w:tcW w:w="3025" w:type="dxa"/>
            <w:vAlign w:val="center"/>
            <w:hideMark/>
          </w:tcPr>
          <w:p w14:paraId="2E7A57B4" w14:textId="77777777" w:rsidR="002E5885" w:rsidRPr="00A54185" w:rsidRDefault="002E5885" w:rsidP="00FF5ED9">
            <w:pPr>
              <w:jc w:val="center"/>
              <w:rPr>
                <w:rFonts w:cs="Calibri"/>
                <w:color w:val="auto"/>
                <w:szCs w:val="16"/>
              </w:rPr>
            </w:pPr>
            <w:r w:rsidRPr="00A54185">
              <w:rPr>
                <w:rFonts w:cs="Calibri"/>
                <w:color w:val="auto"/>
                <w:szCs w:val="16"/>
              </w:rPr>
              <w:t>4543</w:t>
            </w:r>
          </w:p>
        </w:tc>
      </w:tr>
      <w:tr w:rsidR="002E5885" w:rsidRPr="00A54185" w14:paraId="317446EB" w14:textId="77777777" w:rsidTr="00FF5ED9">
        <w:trPr>
          <w:trHeight w:val="19"/>
        </w:trPr>
        <w:tc>
          <w:tcPr>
            <w:tcW w:w="646" w:type="dxa"/>
            <w:vAlign w:val="center"/>
            <w:hideMark/>
          </w:tcPr>
          <w:p w14:paraId="1BD7F738" w14:textId="77777777" w:rsidR="002E5885" w:rsidRPr="00A54185" w:rsidRDefault="002E5885" w:rsidP="00FF5ED9">
            <w:pPr>
              <w:jc w:val="center"/>
              <w:rPr>
                <w:rFonts w:cs="Calibri"/>
                <w:color w:val="auto"/>
                <w:szCs w:val="16"/>
              </w:rPr>
            </w:pPr>
            <w:r w:rsidRPr="00A54185">
              <w:rPr>
                <w:rFonts w:cs="Calibri"/>
                <w:color w:val="auto"/>
                <w:szCs w:val="16"/>
              </w:rPr>
              <w:t>4</w:t>
            </w:r>
          </w:p>
        </w:tc>
        <w:tc>
          <w:tcPr>
            <w:tcW w:w="4789" w:type="dxa"/>
            <w:vAlign w:val="center"/>
            <w:hideMark/>
          </w:tcPr>
          <w:p w14:paraId="4733E387" w14:textId="77777777" w:rsidR="002E5885" w:rsidRPr="00A54185" w:rsidRDefault="002E5885" w:rsidP="00FF5ED9">
            <w:pPr>
              <w:rPr>
                <w:rFonts w:cs="Calibri"/>
                <w:color w:val="auto"/>
                <w:szCs w:val="16"/>
              </w:rPr>
            </w:pPr>
            <w:r w:rsidRPr="00A54185">
              <w:rPr>
                <w:rFonts w:cs="Calibri"/>
                <w:color w:val="auto"/>
                <w:szCs w:val="16"/>
              </w:rPr>
              <w:t>Довжина лінії електропередач зовнішнього освітлення, всього</w:t>
            </w:r>
          </w:p>
        </w:tc>
        <w:tc>
          <w:tcPr>
            <w:tcW w:w="1209" w:type="dxa"/>
            <w:vAlign w:val="center"/>
            <w:hideMark/>
          </w:tcPr>
          <w:p w14:paraId="2CAC971F" w14:textId="77777777" w:rsidR="002E5885" w:rsidRPr="00A54185" w:rsidRDefault="002E5885" w:rsidP="00FF5ED9">
            <w:pPr>
              <w:jc w:val="center"/>
              <w:rPr>
                <w:rFonts w:cs="Calibri"/>
                <w:color w:val="auto"/>
                <w:szCs w:val="16"/>
              </w:rPr>
            </w:pPr>
            <w:r w:rsidRPr="00A54185">
              <w:rPr>
                <w:rFonts w:cs="Calibri"/>
                <w:color w:val="auto"/>
                <w:szCs w:val="16"/>
              </w:rPr>
              <w:t>км</w:t>
            </w:r>
          </w:p>
        </w:tc>
        <w:tc>
          <w:tcPr>
            <w:tcW w:w="3025" w:type="dxa"/>
            <w:vAlign w:val="center"/>
            <w:hideMark/>
          </w:tcPr>
          <w:p w14:paraId="742E5B5F" w14:textId="77777777" w:rsidR="002E5885" w:rsidRPr="00A54185" w:rsidRDefault="002E5885" w:rsidP="00FF5ED9">
            <w:pPr>
              <w:jc w:val="center"/>
              <w:rPr>
                <w:rFonts w:cs="Calibri"/>
                <w:color w:val="auto"/>
                <w:szCs w:val="16"/>
              </w:rPr>
            </w:pPr>
            <w:r w:rsidRPr="00A54185">
              <w:rPr>
                <w:rFonts w:cs="Calibri"/>
                <w:color w:val="auto"/>
                <w:szCs w:val="16"/>
              </w:rPr>
              <w:t>187,85</w:t>
            </w:r>
          </w:p>
        </w:tc>
      </w:tr>
      <w:tr w:rsidR="002E5885" w:rsidRPr="00A54185" w14:paraId="68128EC7" w14:textId="77777777" w:rsidTr="00FF5ED9">
        <w:trPr>
          <w:trHeight w:val="19"/>
        </w:trPr>
        <w:tc>
          <w:tcPr>
            <w:tcW w:w="646" w:type="dxa"/>
            <w:vAlign w:val="center"/>
            <w:hideMark/>
          </w:tcPr>
          <w:p w14:paraId="54D18581" w14:textId="77777777" w:rsidR="002E5885" w:rsidRPr="00A54185" w:rsidRDefault="002E5885" w:rsidP="00FF5ED9">
            <w:pPr>
              <w:jc w:val="center"/>
              <w:rPr>
                <w:rFonts w:cs="Times New Roman"/>
                <w:color w:val="auto"/>
                <w:szCs w:val="16"/>
              </w:rPr>
            </w:pPr>
          </w:p>
        </w:tc>
        <w:tc>
          <w:tcPr>
            <w:tcW w:w="4789" w:type="dxa"/>
            <w:vAlign w:val="center"/>
            <w:hideMark/>
          </w:tcPr>
          <w:p w14:paraId="04FB816E" w14:textId="77777777" w:rsidR="002E5885" w:rsidRPr="00A54185" w:rsidRDefault="002E5885" w:rsidP="00FF5ED9">
            <w:pPr>
              <w:rPr>
                <w:rFonts w:cs="Calibri"/>
                <w:color w:val="auto"/>
                <w:szCs w:val="16"/>
              </w:rPr>
            </w:pPr>
            <w:r w:rsidRPr="00A54185">
              <w:rPr>
                <w:rFonts w:cs="Calibri"/>
                <w:color w:val="auto"/>
                <w:szCs w:val="16"/>
              </w:rPr>
              <w:t>- повітряних ліній</w:t>
            </w:r>
          </w:p>
        </w:tc>
        <w:tc>
          <w:tcPr>
            <w:tcW w:w="1209" w:type="dxa"/>
            <w:vAlign w:val="center"/>
            <w:hideMark/>
          </w:tcPr>
          <w:p w14:paraId="3FA10B17" w14:textId="77777777" w:rsidR="002E5885" w:rsidRPr="00A54185" w:rsidRDefault="002E5885" w:rsidP="00FF5ED9">
            <w:pPr>
              <w:jc w:val="center"/>
              <w:rPr>
                <w:rFonts w:cs="Calibri"/>
                <w:color w:val="auto"/>
                <w:szCs w:val="16"/>
              </w:rPr>
            </w:pPr>
            <w:r w:rsidRPr="00A54185">
              <w:rPr>
                <w:rFonts w:cs="Calibri"/>
                <w:color w:val="auto"/>
                <w:szCs w:val="16"/>
              </w:rPr>
              <w:t>км</w:t>
            </w:r>
          </w:p>
        </w:tc>
        <w:tc>
          <w:tcPr>
            <w:tcW w:w="3025" w:type="dxa"/>
            <w:vAlign w:val="center"/>
            <w:hideMark/>
          </w:tcPr>
          <w:p w14:paraId="203338B1" w14:textId="77777777" w:rsidR="002E5885" w:rsidRPr="00A54185" w:rsidRDefault="002E5885" w:rsidP="00FF5ED9">
            <w:pPr>
              <w:jc w:val="center"/>
              <w:rPr>
                <w:rFonts w:cs="Calibri"/>
                <w:color w:val="auto"/>
                <w:szCs w:val="16"/>
              </w:rPr>
            </w:pPr>
            <w:r w:rsidRPr="00A54185">
              <w:rPr>
                <w:rFonts w:cs="Calibri"/>
                <w:color w:val="auto"/>
                <w:szCs w:val="16"/>
              </w:rPr>
              <w:t>180,135</w:t>
            </w:r>
          </w:p>
        </w:tc>
      </w:tr>
      <w:tr w:rsidR="002E5885" w:rsidRPr="00A54185" w14:paraId="25E299FB" w14:textId="77777777" w:rsidTr="00FF5ED9">
        <w:trPr>
          <w:trHeight w:val="19"/>
        </w:trPr>
        <w:tc>
          <w:tcPr>
            <w:tcW w:w="646" w:type="dxa"/>
            <w:vAlign w:val="center"/>
            <w:hideMark/>
          </w:tcPr>
          <w:p w14:paraId="2AFC5624" w14:textId="77777777" w:rsidR="002E5885" w:rsidRPr="00A54185" w:rsidRDefault="002E5885" w:rsidP="00FF5ED9">
            <w:pPr>
              <w:jc w:val="center"/>
              <w:rPr>
                <w:rFonts w:cs="Times New Roman"/>
                <w:color w:val="auto"/>
                <w:szCs w:val="16"/>
              </w:rPr>
            </w:pPr>
          </w:p>
        </w:tc>
        <w:tc>
          <w:tcPr>
            <w:tcW w:w="4789" w:type="dxa"/>
            <w:vAlign w:val="center"/>
            <w:hideMark/>
          </w:tcPr>
          <w:p w14:paraId="2D81617F" w14:textId="77777777" w:rsidR="002E5885" w:rsidRPr="00A54185" w:rsidRDefault="002E5885" w:rsidP="00FF5ED9">
            <w:pPr>
              <w:rPr>
                <w:rFonts w:cs="Calibri"/>
                <w:color w:val="auto"/>
                <w:szCs w:val="16"/>
              </w:rPr>
            </w:pPr>
            <w:r w:rsidRPr="00A54185">
              <w:rPr>
                <w:rFonts w:cs="Calibri"/>
                <w:color w:val="auto"/>
                <w:szCs w:val="16"/>
              </w:rPr>
              <w:t>- кабельних ліній</w:t>
            </w:r>
          </w:p>
        </w:tc>
        <w:tc>
          <w:tcPr>
            <w:tcW w:w="1209" w:type="dxa"/>
            <w:vAlign w:val="center"/>
            <w:hideMark/>
          </w:tcPr>
          <w:p w14:paraId="57860460" w14:textId="77777777" w:rsidR="002E5885" w:rsidRPr="00A54185" w:rsidRDefault="002E5885" w:rsidP="00FF5ED9">
            <w:pPr>
              <w:jc w:val="center"/>
              <w:rPr>
                <w:rFonts w:cs="Calibri"/>
                <w:color w:val="auto"/>
                <w:szCs w:val="16"/>
              </w:rPr>
            </w:pPr>
            <w:r w:rsidRPr="00A54185">
              <w:rPr>
                <w:rFonts w:cs="Calibri"/>
                <w:color w:val="auto"/>
                <w:szCs w:val="16"/>
              </w:rPr>
              <w:t>км</w:t>
            </w:r>
          </w:p>
        </w:tc>
        <w:tc>
          <w:tcPr>
            <w:tcW w:w="3025" w:type="dxa"/>
            <w:vAlign w:val="center"/>
            <w:hideMark/>
          </w:tcPr>
          <w:p w14:paraId="4B62BC67" w14:textId="77777777" w:rsidR="002E5885" w:rsidRPr="00A54185" w:rsidRDefault="002E5885" w:rsidP="00FF5ED9">
            <w:pPr>
              <w:jc w:val="center"/>
              <w:rPr>
                <w:rFonts w:cs="Calibri"/>
                <w:color w:val="auto"/>
                <w:szCs w:val="16"/>
              </w:rPr>
            </w:pPr>
            <w:r w:rsidRPr="00A54185">
              <w:rPr>
                <w:rFonts w:cs="Calibri"/>
                <w:color w:val="auto"/>
                <w:szCs w:val="16"/>
              </w:rPr>
              <w:t>7,15</w:t>
            </w:r>
          </w:p>
        </w:tc>
      </w:tr>
      <w:tr w:rsidR="002E5885" w:rsidRPr="00A54185" w14:paraId="5D7C4E5C" w14:textId="77777777" w:rsidTr="00FF5ED9">
        <w:trPr>
          <w:trHeight w:val="19"/>
        </w:trPr>
        <w:tc>
          <w:tcPr>
            <w:tcW w:w="646" w:type="dxa"/>
            <w:vAlign w:val="center"/>
            <w:hideMark/>
          </w:tcPr>
          <w:p w14:paraId="0139EE81" w14:textId="77777777" w:rsidR="002E5885" w:rsidRPr="00A54185" w:rsidRDefault="002E5885" w:rsidP="00FF5ED9">
            <w:pPr>
              <w:jc w:val="center"/>
              <w:rPr>
                <w:rFonts w:cs="Calibri"/>
                <w:color w:val="auto"/>
                <w:szCs w:val="16"/>
              </w:rPr>
            </w:pPr>
            <w:r w:rsidRPr="00A54185">
              <w:rPr>
                <w:rFonts w:cs="Calibri"/>
                <w:color w:val="auto"/>
                <w:szCs w:val="16"/>
              </w:rPr>
              <w:t>5</w:t>
            </w:r>
          </w:p>
        </w:tc>
        <w:tc>
          <w:tcPr>
            <w:tcW w:w="4789" w:type="dxa"/>
            <w:vAlign w:val="center"/>
            <w:hideMark/>
          </w:tcPr>
          <w:p w14:paraId="267F86CF" w14:textId="77777777" w:rsidR="002E5885" w:rsidRPr="00A54185" w:rsidRDefault="002E5885" w:rsidP="00FF5ED9">
            <w:pPr>
              <w:rPr>
                <w:rFonts w:cs="Calibri"/>
                <w:color w:val="auto"/>
                <w:szCs w:val="16"/>
              </w:rPr>
            </w:pPr>
            <w:r w:rsidRPr="00A54185">
              <w:rPr>
                <w:rFonts w:cs="Calibri"/>
                <w:color w:val="auto"/>
                <w:szCs w:val="16"/>
              </w:rPr>
              <w:t>Кількість електричних лічильників</w:t>
            </w:r>
          </w:p>
        </w:tc>
        <w:tc>
          <w:tcPr>
            <w:tcW w:w="1209" w:type="dxa"/>
            <w:vAlign w:val="center"/>
            <w:hideMark/>
          </w:tcPr>
          <w:p w14:paraId="056372AB" w14:textId="77777777" w:rsidR="002E5885" w:rsidRPr="00A54185" w:rsidRDefault="002E5885" w:rsidP="00FF5ED9">
            <w:pPr>
              <w:jc w:val="center"/>
              <w:rPr>
                <w:rFonts w:cs="Calibri"/>
                <w:color w:val="auto"/>
                <w:szCs w:val="16"/>
              </w:rPr>
            </w:pPr>
            <w:r w:rsidRPr="00A54185">
              <w:rPr>
                <w:rFonts w:cs="Calibri"/>
                <w:color w:val="auto"/>
                <w:szCs w:val="16"/>
              </w:rPr>
              <w:t>шт.</w:t>
            </w:r>
          </w:p>
        </w:tc>
        <w:tc>
          <w:tcPr>
            <w:tcW w:w="3025" w:type="dxa"/>
            <w:vAlign w:val="center"/>
            <w:hideMark/>
          </w:tcPr>
          <w:p w14:paraId="5332C354" w14:textId="77777777" w:rsidR="002E5885" w:rsidRPr="00A54185" w:rsidRDefault="002E5885" w:rsidP="00FF5ED9">
            <w:pPr>
              <w:jc w:val="center"/>
              <w:rPr>
                <w:rFonts w:cs="Calibri"/>
                <w:color w:val="auto"/>
                <w:szCs w:val="16"/>
              </w:rPr>
            </w:pPr>
            <w:r w:rsidRPr="00A54185">
              <w:rPr>
                <w:rFonts w:cs="Calibri"/>
                <w:color w:val="auto"/>
                <w:szCs w:val="16"/>
              </w:rPr>
              <w:t>60</w:t>
            </w:r>
          </w:p>
        </w:tc>
      </w:tr>
      <w:tr w:rsidR="002E5885" w:rsidRPr="00A54185" w14:paraId="3D54B3B0" w14:textId="77777777" w:rsidTr="00FF5ED9">
        <w:trPr>
          <w:trHeight w:val="19"/>
        </w:trPr>
        <w:tc>
          <w:tcPr>
            <w:tcW w:w="646" w:type="dxa"/>
            <w:vAlign w:val="center"/>
            <w:hideMark/>
          </w:tcPr>
          <w:p w14:paraId="04D703AE" w14:textId="77777777" w:rsidR="002E5885" w:rsidRPr="00A54185" w:rsidRDefault="002E5885" w:rsidP="00FF5ED9">
            <w:pPr>
              <w:jc w:val="center"/>
              <w:rPr>
                <w:rFonts w:cs="Calibri"/>
                <w:color w:val="auto"/>
                <w:szCs w:val="16"/>
              </w:rPr>
            </w:pPr>
            <w:r w:rsidRPr="00A54185">
              <w:rPr>
                <w:rFonts w:cs="Calibri"/>
                <w:color w:val="auto"/>
                <w:szCs w:val="16"/>
              </w:rPr>
              <w:t>6</w:t>
            </w:r>
          </w:p>
        </w:tc>
        <w:tc>
          <w:tcPr>
            <w:tcW w:w="4789" w:type="dxa"/>
            <w:vAlign w:val="center"/>
            <w:hideMark/>
          </w:tcPr>
          <w:p w14:paraId="47B4DF09" w14:textId="77777777" w:rsidR="002E5885" w:rsidRPr="00A54185" w:rsidRDefault="002E5885" w:rsidP="00FF5ED9">
            <w:pPr>
              <w:rPr>
                <w:rFonts w:cs="Calibri"/>
                <w:color w:val="auto"/>
                <w:szCs w:val="16"/>
              </w:rPr>
            </w:pPr>
            <w:r w:rsidRPr="00A54185">
              <w:rPr>
                <w:rFonts w:cs="Calibri"/>
                <w:color w:val="auto"/>
                <w:szCs w:val="16"/>
              </w:rPr>
              <w:t>Кількість шаф управління зовнішнім освітленням</w:t>
            </w:r>
          </w:p>
        </w:tc>
        <w:tc>
          <w:tcPr>
            <w:tcW w:w="1209" w:type="dxa"/>
            <w:vAlign w:val="center"/>
            <w:hideMark/>
          </w:tcPr>
          <w:p w14:paraId="00DD3849" w14:textId="77777777" w:rsidR="002E5885" w:rsidRPr="00A54185" w:rsidRDefault="002E5885" w:rsidP="00FF5ED9">
            <w:pPr>
              <w:jc w:val="center"/>
              <w:rPr>
                <w:rFonts w:cs="Calibri"/>
                <w:color w:val="auto"/>
                <w:szCs w:val="16"/>
              </w:rPr>
            </w:pPr>
            <w:r w:rsidRPr="00A54185">
              <w:rPr>
                <w:rFonts w:cs="Calibri"/>
                <w:color w:val="auto"/>
                <w:szCs w:val="16"/>
              </w:rPr>
              <w:t>шт.</w:t>
            </w:r>
          </w:p>
        </w:tc>
        <w:tc>
          <w:tcPr>
            <w:tcW w:w="3025" w:type="dxa"/>
            <w:vAlign w:val="center"/>
            <w:hideMark/>
          </w:tcPr>
          <w:p w14:paraId="41C4FE18" w14:textId="77777777" w:rsidR="002E5885" w:rsidRPr="00A54185" w:rsidRDefault="002E5885" w:rsidP="00FF5ED9">
            <w:pPr>
              <w:jc w:val="center"/>
              <w:rPr>
                <w:rFonts w:cs="Calibri"/>
                <w:color w:val="auto"/>
                <w:szCs w:val="16"/>
              </w:rPr>
            </w:pPr>
            <w:r w:rsidRPr="00A54185">
              <w:rPr>
                <w:rFonts w:cs="Calibri"/>
                <w:color w:val="auto"/>
                <w:szCs w:val="16"/>
              </w:rPr>
              <w:t>61</w:t>
            </w:r>
          </w:p>
        </w:tc>
      </w:tr>
    </w:tbl>
    <w:p w14:paraId="2B16A2AF" w14:textId="7ADB09F0" w:rsidR="006C3499" w:rsidRPr="00A54185" w:rsidRDefault="006C3499" w:rsidP="00CD4ED1">
      <w:pPr>
        <w:spacing w:before="160" w:after="160"/>
        <w:jc w:val="both"/>
        <w:rPr>
          <w:rFonts w:ascii="Century Gothic" w:eastAsia="Century Gothic" w:hAnsi="Century Gothic" w:cs="Century Gothic"/>
        </w:rPr>
      </w:pPr>
      <w:r w:rsidRPr="00A54185">
        <w:rPr>
          <w:rFonts w:ascii="Century Gothic" w:eastAsia="Century Gothic" w:hAnsi="Century Gothic" w:cs="Century Gothic"/>
        </w:rPr>
        <w:t>Загальна інформація про кількість світлоточок наведено у табл. 2.</w:t>
      </w:r>
      <w:r w:rsidR="009D50D0">
        <w:rPr>
          <w:rFonts w:ascii="Century Gothic" w:eastAsia="Century Gothic" w:hAnsi="Century Gothic" w:cs="Century Gothic"/>
        </w:rPr>
        <w:t>25.</w:t>
      </w:r>
    </w:p>
    <w:p w14:paraId="1E6BCB8C" w14:textId="4F9521BE" w:rsidR="006C3499" w:rsidRPr="00A54185" w:rsidRDefault="006C3499" w:rsidP="00CD4ED1">
      <w:pPr>
        <w:spacing w:after="0"/>
        <w:jc w:val="right"/>
        <w:rPr>
          <w:rFonts w:ascii="Century Gothic" w:eastAsia="Century Gothic" w:hAnsi="Century Gothic" w:cs="Century Gothic"/>
        </w:rPr>
      </w:pPr>
      <w:r w:rsidRPr="00A54185">
        <w:rPr>
          <w:rFonts w:ascii="Century Gothic" w:eastAsia="Century Gothic" w:hAnsi="Century Gothic" w:cs="Century Gothic"/>
        </w:rPr>
        <w:t>Таблиця 2.</w:t>
      </w:r>
      <w:r w:rsidR="009D50D0">
        <w:rPr>
          <w:rFonts w:ascii="Century Gothic" w:eastAsia="Century Gothic" w:hAnsi="Century Gothic" w:cs="Century Gothic"/>
        </w:rPr>
        <w:t>25</w:t>
      </w:r>
      <w:r w:rsidRPr="00A54185">
        <w:rPr>
          <w:rFonts w:ascii="Century Gothic" w:eastAsia="Century Gothic" w:hAnsi="Century Gothic" w:cs="Century Gothic"/>
        </w:rPr>
        <w:t xml:space="preserve"> </w:t>
      </w:r>
    </w:p>
    <w:p w14:paraId="286C87A3" w14:textId="77777777" w:rsidR="006C3499" w:rsidRPr="00A54185" w:rsidRDefault="006C3499" w:rsidP="00CD4ED1">
      <w:pPr>
        <w:spacing w:after="0"/>
        <w:jc w:val="center"/>
        <w:rPr>
          <w:rFonts w:ascii="Century Gothic" w:eastAsia="Century Gothic" w:hAnsi="Century Gothic" w:cs="Century Gothic"/>
        </w:rPr>
      </w:pPr>
      <w:r w:rsidRPr="00A54185">
        <w:rPr>
          <w:rFonts w:ascii="Century Gothic" w:eastAsia="Century Gothic" w:hAnsi="Century Gothic" w:cs="Century Gothic"/>
        </w:rPr>
        <w:t>Загальна інформація про кількість світлоточок</w:t>
      </w:r>
    </w:p>
    <w:tbl>
      <w:tblPr>
        <w:tblStyle w:val="12"/>
        <w:tblW w:w="9785" w:type="dxa"/>
        <w:tblLook w:val="04A0" w:firstRow="1" w:lastRow="0" w:firstColumn="1" w:lastColumn="0" w:noHBand="0" w:noVBand="1"/>
      </w:tblPr>
      <w:tblGrid>
        <w:gridCol w:w="394"/>
        <w:gridCol w:w="3987"/>
        <w:gridCol w:w="826"/>
        <w:gridCol w:w="2069"/>
        <w:gridCol w:w="2509"/>
      </w:tblGrid>
      <w:tr w:rsidR="009A1E98" w:rsidRPr="00A54185" w14:paraId="451DCE7A" w14:textId="77777777" w:rsidTr="00FF5ED9">
        <w:trPr>
          <w:cnfStyle w:val="100000000000" w:firstRow="1" w:lastRow="0" w:firstColumn="0" w:lastColumn="0" w:oddVBand="0" w:evenVBand="0" w:oddHBand="0" w:evenHBand="0" w:firstRowFirstColumn="0" w:firstRowLastColumn="0" w:lastRowFirstColumn="0" w:lastRowLastColumn="0"/>
          <w:trHeight w:val="22"/>
        </w:trPr>
        <w:tc>
          <w:tcPr>
            <w:tcW w:w="0" w:type="auto"/>
            <w:vAlign w:val="center"/>
            <w:hideMark/>
          </w:tcPr>
          <w:p w14:paraId="2EC246FD" w14:textId="77777777" w:rsidR="009A1E98" w:rsidRPr="00A54185" w:rsidRDefault="009A1E98" w:rsidP="00FF5ED9">
            <w:pPr>
              <w:jc w:val="center"/>
              <w:rPr>
                <w:rFonts w:ascii="Century Gothic" w:hAnsi="Century Gothic" w:cs="Calibri"/>
                <w:color w:val="auto"/>
                <w:szCs w:val="16"/>
              </w:rPr>
            </w:pPr>
            <w:r w:rsidRPr="00A54185">
              <w:rPr>
                <w:rFonts w:ascii="Century Gothic" w:hAnsi="Century Gothic" w:cs="Calibri"/>
                <w:color w:val="auto"/>
                <w:szCs w:val="16"/>
              </w:rPr>
              <w:t>№</w:t>
            </w:r>
          </w:p>
        </w:tc>
        <w:tc>
          <w:tcPr>
            <w:tcW w:w="0" w:type="auto"/>
            <w:vAlign w:val="center"/>
            <w:hideMark/>
          </w:tcPr>
          <w:p w14:paraId="6E2A2802" w14:textId="77777777" w:rsidR="009A1E98" w:rsidRPr="00A54185" w:rsidRDefault="009A1E98" w:rsidP="00FF5ED9">
            <w:pPr>
              <w:jc w:val="center"/>
              <w:rPr>
                <w:rFonts w:ascii="Century Gothic" w:hAnsi="Century Gothic" w:cs="Calibri"/>
                <w:color w:val="auto"/>
                <w:szCs w:val="16"/>
              </w:rPr>
            </w:pPr>
            <w:r w:rsidRPr="00A54185">
              <w:rPr>
                <w:rFonts w:ascii="Century Gothic" w:hAnsi="Century Gothic" w:cs="Calibri"/>
                <w:color w:val="auto"/>
                <w:szCs w:val="16"/>
              </w:rPr>
              <w:t>Показник</w:t>
            </w:r>
          </w:p>
        </w:tc>
        <w:tc>
          <w:tcPr>
            <w:tcW w:w="0" w:type="auto"/>
            <w:vAlign w:val="center"/>
            <w:hideMark/>
          </w:tcPr>
          <w:p w14:paraId="624DB53C" w14:textId="77777777" w:rsidR="009A1E98" w:rsidRPr="00A54185" w:rsidRDefault="009A1E98" w:rsidP="00FF5ED9">
            <w:pPr>
              <w:jc w:val="center"/>
              <w:rPr>
                <w:rFonts w:ascii="Century Gothic" w:hAnsi="Century Gothic" w:cs="Calibri"/>
                <w:color w:val="auto"/>
                <w:szCs w:val="16"/>
              </w:rPr>
            </w:pPr>
            <w:r w:rsidRPr="00A54185">
              <w:rPr>
                <w:rFonts w:ascii="Century Gothic" w:hAnsi="Century Gothic" w:cs="Calibri"/>
                <w:color w:val="auto"/>
                <w:szCs w:val="16"/>
              </w:rPr>
              <w:t>Од. вим.</w:t>
            </w:r>
          </w:p>
        </w:tc>
        <w:tc>
          <w:tcPr>
            <w:tcW w:w="0" w:type="auto"/>
            <w:vAlign w:val="center"/>
            <w:hideMark/>
          </w:tcPr>
          <w:p w14:paraId="5A2E96D6" w14:textId="77777777" w:rsidR="009A1E98" w:rsidRPr="00A54185" w:rsidRDefault="009A1E98" w:rsidP="00FF5ED9">
            <w:pPr>
              <w:jc w:val="center"/>
              <w:rPr>
                <w:rFonts w:ascii="Century Gothic" w:hAnsi="Century Gothic" w:cs="Calibri"/>
                <w:color w:val="auto"/>
                <w:szCs w:val="16"/>
              </w:rPr>
            </w:pPr>
            <w:r w:rsidRPr="00A54185">
              <w:rPr>
                <w:rFonts w:ascii="Century Gothic" w:hAnsi="Century Gothic" w:cs="Calibri"/>
                <w:color w:val="auto"/>
                <w:szCs w:val="16"/>
              </w:rPr>
              <w:t>Одинична потужність, Вт"</w:t>
            </w:r>
          </w:p>
        </w:tc>
        <w:tc>
          <w:tcPr>
            <w:tcW w:w="0" w:type="auto"/>
            <w:vAlign w:val="center"/>
            <w:hideMark/>
          </w:tcPr>
          <w:p w14:paraId="485D79FE" w14:textId="77777777" w:rsidR="009A1E98" w:rsidRPr="00A54185" w:rsidRDefault="009A1E98" w:rsidP="00FF5ED9">
            <w:pPr>
              <w:jc w:val="center"/>
              <w:rPr>
                <w:rFonts w:ascii="Century Gothic" w:hAnsi="Century Gothic" w:cs="Calibri"/>
                <w:color w:val="auto"/>
                <w:szCs w:val="16"/>
              </w:rPr>
            </w:pPr>
            <w:r w:rsidRPr="00A54185">
              <w:rPr>
                <w:rFonts w:ascii="Century Gothic" w:hAnsi="Century Gothic" w:cs="Calibri"/>
                <w:color w:val="auto"/>
                <w:szCs w:val="16"/>
              </w:rPr>
              <w:t>Кількість джерел освітлення, шт.</w:t>
            </w:r>
          </w:p>
        </w:tc>
      </w:tr>
      <w:tr w:rsidR="009A1E98" w:rsidRPr="00A54185" w14:paraId="7B1A9FBB" w14:textId="77777777" w:rsidTr="00FF5ED9">
        <w:trPr>
          <w:trHeight w:val="22"/>
        </w:trPr>
        <w:tc>
          <w:tcPr>
            <w:tcW w:w="0" w:type="auto"/>
            <w:vAlign w:val="center"/>
            <w:hideMark/>
          </w:tcPr>
          <w:p w14:paraId="238709EB" w14:textId="77777777" w:rsidR="009A1E98" w:rsidRPr="00A54185" w:rsidRDefault="009A1E98" w:rsidP="00FF5ED9">
            <w:pPr>
              <w:jc w:val="center"/>
              <w:rPr>
                <w:rFonts w:cs="Calibri"/>
                <w:color w:val="auto"/>
                <w:szCs w:val="16"/>
              </w:rPr>
            </w:pPr>
            <w:r w:rsidRPr="00A54185">
              <w:rPr>
                <w:rFonts w:cs="Calibri"/>
                <w:color w:val="auto"/>
                <w:szCs w:val="16"/>
              </w:rPr>
              <w:t>1</w:t>
            </w:r>
          </w:p>
        </w:tc>
        <w:tc>
          <w:tcPr>
            <w:tcW w:w="0" w:type="auto"/>
            <w:vAlign w:val="center"/>
            <w:hideMark/>
          </w:tcPr>
          <w:p w14:paraId="0E944FEB" w14:textId="77777777" w:rsidR="009A1E98" w:rsidRPr="00A54185" w:rsidRDefault="009A1E98" w:rsidP="00FF5ED9">
            <w:pPr>
              <w:rPr>
                <w:rFonts w:cs="Calibri"/>
                <w:color w:val="auto"/>
                <w:szCs w:val="16"/>
              </w:rPr>
            </w:pPr>
            <w:r w:rsidRPr="00A54185">
              <w:rPr>
                <w:rFonts w:cs="Calibri"/>
                <w:color w:val="auto"/>
                <w:szCs w:val="16"/>
              </w:rPr>
              <w:t>На дорогах поза меж населених пунктів</w:t>
            </w:r>
          </w:p>
        </w:tc>
        <w:tc>
          <w:tcPr>
            <w:tcW w:w="0" w:type="auto"/>
            <w:vAlign w:val="center"/>
            <w:hideMark/>
          </w:tcPr>
          <w:p w14:paraId="6ACAB226" w14:textId="77777777" w:rsidR="009A1E98" w:rsidRPr="00A54185" w:rsidRDefault="009A1E98" w:rsidP="00FF5ED9">
            <w:pPr>
              <w:jc w:val="center"/>
              <w:rPr>
                <w:rFonts w:cs="Calibri"/>
                <w:color w:val="auto"/>
                <w:szCs w:val="16"/>
              </w:rPr>
            </w:pPr>
            <w:r w:rsidRPr="00A54185">
              <w:rPr>
                <w:rFonts w:cs="Calibri"/>
                <w:color w:val="auto"/>
                <w:szCs w:val="16"/>
              </w:rPr>
              <w:t>шт.</w:t>
            </w:r>
          </w:p>
        </w:tc>
        <w:tc>
          <w:tcPr>
            <w:tcW w:w="0" w:type="auto"/>
            <w:vAlign w:val="center"/>
            <w:hideMark/>
          </w:tcPr>
          <w:p w14:paraId="7D215C74" w14:textId="77777777" w:rsidR="009A1E98" w:rsidRPr="00A54185" w:rsidRDefault="009A1E98" w:rsidP="00FF5ED9">
            <w:pPr>
              <w:jc w:val="center"/>
              <w:rPr>
                <w:rFonts w:cs="Calibri"/>
                <w:color w:val="auto"/>
                <w:szCs w:val="16"/>
              </w:rPr>
            </w:pPr>
            <w:r w:rsidRPr="00A54185">
              <w:rPr>
                <w:rFonts w:cs="Calibri"/>
                <w:color w:val="auto"/>
                <w:szCs w:val="16"/>
              </w:rPr>
              <w:t>50</w:t>
            </w:r>
          </w:p>
        </w:tc>
        <w:tc>
          <w:tcPr>
            <w:tcW w:w="0" w:type="auto"/>
            <w:vAlign w:val="center"/>
            <w:hideMark/>
          </w:tcPr>
          <w:p w14:paraId="03E4C9B4" w14:textId="77777777" w:rsidR="009A1E98" w:rsidRPr="00A54185" w:rsidRDefault="009A1E98" w:rsidP="00FF5ED9">
            <w:pPr>
              <w:jc w:val="center"/>
              <w:rPr>
                <w:rFonts w:cs="Times New Roman"/>
                <w:color w:val="auto"/>
                <w:szCs w:val="16"/>
              </w:rPr>
            </w:pPr>
            <w:r w:rsidRPr="00A54185">
              <w:rPr>
                <w:rFonts w:cs="Times New Roman"/>
                <w:color w:val="auto"/>
                <w:szCs w:val="16"/>
              </w:rPr>
              <w:t>65</w:t>
            </w:r>
          </w:p>
        </w:tc>
      </w:tr>
      <w:tr w:rsidR="009A1E98" w:rsidRPr="00A54185" w14:paraId="353AD533" w14:textId="77777777" w:rsidTr="00FF5ED9">
        <w:trPr>
          <w:trHeight w:val="22"/>
        </w:trPr>
        <w:tc>
          <w:tcPr>
            <w:tcW w:w="0" w:type="auto"/>
            <w:vAlign w:val="center"/>
            <w:hideMark/>
          </w:tcPr>
          <w:p w14:paraId="476EC29E" w14:textId="77777777" w:rsidR="009A1E98" w:rsidRPr="00A54185" w:rsidRDefault="009A1E98" w:rsidP="00FF5ED9">
            <w:pPr>
              <w:jc w:val="center"/>
              <w:rPr>
                <w:rFonts w:cs="Calibri"/>
                <w:color w:val="auto"/>
                <w:szCs w:val="16"/>
              </w:rPr>
            </w:pPr>
            <w:r w:rsidRPr="00A54185">
              <w:rPr>
                <w:rFonts w:cs="Calibri"/>
                <w:color w:val="auto"/>
                <w:szCs w:val="16"/>
              </w:rPr>
              <w:t>2</w:t>
            </w:r>
          </w:p>
        </w:tc>
        <w:tc>
          <w:tcPr>
            <w:tcW w:w="0" w:type="auto"/>
            <w:vAlign w:val="center"/>
            <w:hideMark/>
          </w:tcPr>
          <w:p w14:paraId="7F2D00A2" w14:textId="77777777" w:rsidR="009A1E98" w:rsidRPr="00A54185" w:rsidRDefault="009A1E98" w:rsidP="00FF5ED9">
            <w:pPr>
              <w:rPr>
                <w:rFonts w:cs="Calibri"/>
                <w:color w:val="auto"/>
                <w:szCs w:val="16"/>
              </w:rPr>
            </w:pPr>
            <w:r w:rsidRPr="00A54185">
              <w:rPr>
                <w:rFonts w:cs="Calibri"/>
                <w:color w:val="auto"/>
                <w:szCs w:val="16"/>
              </w:rPr>
              <w:t>На вулицях, дорогах, площах в межах населених пунктів</w:t>
            </w:r>
          </w:p>
        </w:tc>
        <w:tc>
          <w:tcPr>
            <w:tcW w:w="0" w:type="auto"/>
            <w:vAlign w:val="center"/>
            <w:hideMark/>
          </w:tcPr>
          <w:p w14:paraId="7C7E53DD" w14:textId="77777777" w:rsidR="009A1E98" w:rsidRPr="00A54185" w:rsidRDefault="009A1E98" w:rsidP="00FF5ED9">
            <w:pPr>
              <w:jc w:val="center"/>
              <w:rPr>
                <w:rFonts w:cs="Calibri"/>
                <w:color w:val="auto"/>
                <w:szCs w:val="16"/>
              </w:rPr>
            </w:pPr>
            <w:r w:rsidRPr="00A54185">
              <w:rPr>
                <w:rFonts w:cs="Calibri"/>
                <w:color w:val="auto"/>
                <w:szCs w:val="16"/>
              </w:rPr>
              <w:t>шт.</w:t>
            </w:r>
          </w:p>
        </w:tc>
        <w:tc>
          <w:tcPr>
            <w:tcW w:w="0" w:type="auto"/>
            <w:vAlign w:val="center"/>
            <w:hideMark/>
          </w:tcPr>
          <w:p w14:paraId="15643FCC" w14:textId="77777777" w:rsidR="009A1E98" w:rsidRPr="00A54185" w:rsidRDefault="009A1E98" w:rsidP="00FF5ED9">
            <w:pPr>
              <w:jc w:val="center"/>
              <w:rPr>
                <w:rFonts w:cs="Calibri"/>
                <w:color w:val="auto"/>
                <w:szCs w:val="16"/>
              </w:rPr>
            </w:pPr>
            <w:r w:rsidRPr="00A54185">
              <w:rPr>
                <w:rFonts w:cs="Calibri"/>
                <w:color w:val="auto"/>
                <w:szCs w:val="16"/>
              </w:rPr>
              <w:t>50</w:t>
            </w:r>
          </w:p>
        </w:tc>
        <w:tc>
          <w:tcPr>
            <w:tcW w:w="0" w:type="auto"/>
            <w:vAlign w:val="center"/>
            <w:hideMark/>
          </w:tcPr>
          <w:p w14:paraId="41F027FC" w14:textId="77777777" w:rsidR="009A1E98" w:rsidRPr="00A54185" w:rsidRDefault="009A1E98" w:rsidP="00FF5ED9">
            <w:pPr>
              <w:jc w:val="center"/>
              <w:rPr>
                <w:rFonts w:cs="Times New Roman"/>
                <w:color w:val="auto"/>
                <w:szCs w:val="16"/>
              </w:rPr>
            </w:pPr>
            <w:r w:rsidRPr="00A54185">
              <w:rPr>
                <w:rFonts w:cs="Times New Roman"/>
                <w:color w:val="auto"/>
                <w:szCs w:val="16"/>
              </w:rPr>
              <w:t>4121</w:t>
            </w:r>
          </w:p>
        </w:tc>
      </w:tr>
      <w:tr w:rsidR="009A1E98" w:rsidRPr="00A54185" w14:paraId="57AC6453" w14:textId="77777777" w:rsidTr="00FF5ED9">
        <w:trPr>
          <w:trHeight w:val="22"/>
        </w:trPr>
        <w:tc>
          <w:tcPr>
            <w:tcW w:w="0" w:type="auto"/>
            <w:vAlign w:val="center"/>
            <w:hideMark/>
          </w:tcPr>
          <w:p w14:paraId="2D11D986" w14:textId="77777777" w:rsidR="009A1E98" w:rsidRPr="00A54185" w:rsidRDefault="009A1E98" w:rsidP="00FF5ED9">
            <w:pPr>
              <w:jc w:val="center"/>
              <w:rPr>
                <w:rFonts w:cs="Calibri"/>
                <w:color w:val="auto"/>
                <w:szCs w:val="16"/>
              </w:rPr>
            </w:pPr>
            <w:r w:rsidRPr="00A54185">
              <w:rPr>
                <w:rFonts w:cs="Calibri"/>
                <w:color w:val="auto"/>
                <w:szCs w:val="16"/>
              </w:rPr>
              <w:t>3</w:t>
            </w:r>
          </w:p>
        </w:tc>
        <w:tc>
          <w:tcPr>
            <w:tcW w:w="0" w:type="auto"/>
            <w:vAlign w:val="center"/>
            <w:hideMark/>
          </w:tcPr>
          <w:p w14:paraId="20D2B4E9" w14:textId="77777777" w:rsidR="009A1E98" w:rsidRPr="00A54185" w:rsidRDefault="009A1E98" w:rsidP="00FF5ED9">
            <w:pPr>
              <w:rPr>
                <w:rFonts w:cs="Calibri"/>
                <w:color w:val="auto"/>
                <w:szCs w:val="16"/>
              </w:rPr>
            </w:pPr>
            <w:r w:rsidRPr="00A54185">
              <w:rPr>
                <w:rFonts w:cs="Calibri"/>
                <w:color w:val="auto"/>
                <w:szCs w:val="16"/>
              </w:rPr>
              <w:t>В паркових зонах</w:t>
            </w:r>
          </w:p>
        </w:tc>
        <w:tc>
          <w:tcPr>
            <w:tcW w:w="0" w:type="auto"/>
            <w:vAlign w:val="center"/>
            <w:hideMark/>
          </w:tcPr>
          <w:p w14:paraId="4E731035" w14:textId="77777777" w:rsidR="009A1E98" w:rsidRPr="00A54185" w:rsidRDefault="009A1E98" w:rsidP="00FF5ED9">
            <w:pPr>
              <w:jc w:val="center"/>
              <w:rPr>
                <w:rFonts w:cs="Calibri"/>
                <w:color w:val="auto"/>
                <w:szCs w:val="16"/>
              </w:rPr>
            </w:pPr>
            <w:r w:rsidRPr="00A54185">
              <w:rPr>
                <w:rFonts w:cs="Calibri"/>
                <w:color w:val="auto"/>
                <w:szCs w:val="16"/>
              </w:rPr>
              <w:t>шт.</w:t>
            </w:r>
          </w:p>
        </w:tc>
        <w:tc>
          <w:tcPr>
            <w:tcW w:w="0" w:type="auto"/>
            <w:vAlign w:val="center"/>
            <w:hideMark/>
          </w:tcPr>
          <w:p w14:paraId="2F41989F" w14:textId="77777777" w:rsidR="009A1E98" w:rsidRPr="00A54185" w:rsidRDefault="009A1E98" w:rsidP="00FF5ED9">
            <w:pPr>
              <w:jc w:val="center"/>
              <w:rPr>
                <w:rFonts w:cs="Calibri"/>
                <w:color w:val="auto"/>
                <w:szCs w:val="16"/>
              </w:rPr>
            </w:pPr>
            <w:r w:rsidRPr="00A54185">
              <w:rPr>
                <w:rFonts w:cs="Calibri"/>
                <w:color w:val="auto"/>
                <w:szCs w:val="16"/>
              </w:rPr>
              <w:t>50</w:t>
            </w:r>
          </w:p>
        </w:tc>
        <w:tc>
          <w:tcPr>
            <w:tcW w:w="0" w:type="auto"/>
            <w:vAlign w:val="center"/>
            <w:hideMark/>
          </w:tcPr>
          <w:p w14:paraId="0288DDAA" w14:textId="77777777" w:rsidR="009A1E98" w:rsidRPr="00A54185" w:rsidRDefault="009A1E98" w:rsidP="00FF5ED9">
            <w:pPr>
              <w:jc w:val="center"/>
              <w:rPr>
                <w:rFonts w:cs="Times New Roman"/>
                <w:color w:val="auto"/>
                <w:szCs w:val="16"/>
              </w:rPr>
            </w:pPr>
            <w:r w:rsidRPr="00A54185">
              <w:rPr>
                <w:rFonts w:cs="Times New Roman"/>
                <w:color w:val="auto"/>
                <w:szCs w:val="16"/>
              </w:rPr>
              <w:t>357</w:t>
            </w:r>
          </w:p>
        </w:tc>
      </w:tr>
      <w:tr w:rsidR="009A1E98" w:rsidRPr="00A54185" w14:paraId="236D1558" w14:textId="77777777" w:rsidTr="00FF5ED9">
        <w:trPr>
          <w:trHeight w:val="22"/>
        </w:trPr>
        <w:tc>
          <w:tcPr>
            <w:tcW w:w="0" w:type="auto"/>
            <w:vAlign w:val="center"/>
            <w:hideMark/>
          </w:tcPr>
          <w:p w14:paraId="0B91AC62" w14:textId="77777777" w:rsidR="009A1E98" w:rsidRPr="00A54185" w:rsidRDefault="009A1E98" w:rsidP="00FF5ED9">
            <w:pPr>
              <w:jc w:val="center"/>
              <w:rPr>
                <w:rFonts w:cs="Calibri"/>
                <w:color w:val="auto"/>
                <w:szCs w:val="16"/>
              </w:rPr>
            </w:pPr>
            <w:r w:rsidRPr="00A54185">
              <w:rPr>
                <w:rFonts w:cs="Calibri"/>
                <w:color w:val="auto"/>
                <w:szCs w:val="16"/>
              </w:rPr>
              <w:t>4</w:t>
            </w:r>
          </w:p>
        </w:tc>
        <w:tc>
          <w:tcPr>
            <w:tcW w:w="0" w:type="auto"/>
            <w:vAlign w:val="center"/>
            <w:hideMark/>
          </w:tcPr>
          <w:p w14:paraId="6E8EE91D" w14:textId="77777777" w:rsidR="009A1E98" w:rsidRPr="00A54185" w:rsidRDefault="009A1E98" w:rsidP="00FF5ED9">
            <w:pPr>
              <w:rPr>
                <w:rFonts w:cs="Calibri"/>
                <w:color w:val="auto"/>
                <w:szCs w:val="16"/>
              </w:rPr>
            </w:pPr>
            <w:r w:rsidRPr="00A54185">
              <w:rPr>
                <w:rFonts w:cs="Calibri"/>
                <w:color w:val="auto"/>
                <w:szCs w:val="16"/>
              </w:rPr>
              <w:t>Кількість світлоточок, всього</w:t>
            </w:r>
          </w:p>
        </w:tc>
        <w:tc>
          <w:tcPr>
            <w:tcW w:w="0" w:type="auto"/>
            <w:vAlign w:val="center"/>
            <w:hideMark/>
          </w:tcPr>
          <w:p w14:paraId="7B92029B" w14:textId="77777777" w:rsidR="009A1E98" w:rsidRPr="00A54185" w:rsidRDefault="009A1E98" w:rsidP="00FF5ED9">
            <w:pPr>
              <w:jc w:val="center"/>
              <w:rPr>
                <w:rFonts w:cs="Calibri"/>
                <w:color w:val="auto"/>
                <w:szCs w:val="16"/>
              </w:rPr>
            </w:pPr>
            <w:r w:rsidRPr="00A54185">
              <w:rPr>
                <w:rFonts w:cs="Calibri"/>
                <w:color w:val="auto"/>
                <w:szCs w:val="16"/>
              </w:rPr>
              <w:t>шт.</w:t>
            </w:r>
          </w:p>
        </w:tc>
        <w:tc>
          <w:tcPr>
            <w:tcW w:w="0" w:type="auto"/>
            <w:vAlign w:val="center"/>
            <w:hideMark/>
          </w:tcPr>
          <w:p w14:paraId="2B7AE4ED" w14:textId="77777777" w:rsidR="009A1E98" w:rsidRPr="00A54185" w:rsidRDefault="009A1E98" w:rsidP="00FF5ED9">
            <w:pPr>
              <w:jc w:val="center"/>
              <w:rPr>
                <w:rFonts w:cs="Calibri"/>
                <w:color w:val="auto"/>
                <w:szCs w:val="16"/>
              </w:rPr>
            </w:pPr>
          </w:p>
        </w:tc>
        <w:tc>
          <w:tcPr>
            <w:tcW w:w="0" w:type="auto"/>
            <w:vAlign w:val="center"/>
            <w:hideMark/>
          </w:tcPr>
          <w:p w14:paraId="24AD323D" w14:textId="77777777" w:rsidR="009A1E98" w:rsidRPr="00A54185" w:rsidRDefault="009A1E98" w:rsidP="00FF5ED9">
            <w:pPr>
              <w:jc w:val="center"/>
              <w:rPr>
                <w:rFonts w:cs="Times New Roman"/>
                <w:color w:val="auto"/>
                <w:szCs w:val="16"/>
              </w:rPr>
            </w:pPr>
            <w:r w:rsidRPr="00A54185">
              <w:rPr>
                <w:rFonts w:cs="Calibri"/>
                <w:color w:val="auto"/>
                <w:szCs w:val="16"/>
              </w:rPr>
              <w:t>4543</w:t>
            </w:r>
          </w:p>
        </w:tc>
      </w:tr>
    </w:tbl>
    <w:p w14:paraId="13B2961B" w14:textId="546EFB21" w:rsidR="006C3499" w:rsidRDefault="006C3499" w:rsidP="00CD4ED1">
      <w:pPr>
        <w:spacing w:before="160" w:after="160"/>
        <w:jc w:val="both"/>
        <w:rPr>
          <w:rFonts w:ascii="Century Gothic" w:eastAsia="Century Gothic" w:hAnsi="Century Gothic" w:cs="Century Gothic"/>
        </w:rPr>
      </w:pPr>
      <w:r w:rsidRPr="00A54185">
        <w:rPr>
          <w:rFonts w:ascii="Century Gothic" w:eastAsia="Century Gothic" w:hAnsi="Century Gothic" w:cs="Century Gothic"/>
        </w:rPr>
        <w:t>Обсяги споживання електричної енергії наведено у таблиці 2.</w:t>
      </w:r>
      <w:r w:rsidR="009D50D0">
        <w:rPr>
          <w:rFonts w:ascii="Century Gothic" w:eastAsia="Century Gothic" w:hAnsi="Century Gothic" w:cs="Century Gothic"/>
        </w:rPr>
        <w:t>25</w:t>
      </w:r>
      <w:r w:rsidRPr="00A54185">
        <w:rPr>
          <w:rFonts w:ascii="Century Gothic" w:eastAsia="Century Gothic" w:hAnsi="Century Gothic" w:cs="Century Gothic"/>
        </w:rPr>
        <w:t>, а річне споживання енергії (палива) об'єктами зовнішнього освітлення і транспортом, що їх обслуговує наведено у табл. 2.</w:t>
      </w:r>
      <w:r w:rsidR="009D50D0">
        <w:rPr>
          <w:rFonts w:ascii="Century Gothic" w:eastAsia="Century Gothic" w:hAnsi="Century Gothic" w:cs="Century Gothic"/>
        </w:rPr>
        <w:t>26</w:t>
      </w:r>
      <w:r w:rsidRPr="00A54185">
        <w:rPr>
          <w:rFonts w:ascii="Century Gothic" w:eastAsia="Century Gothic" w:hAnsi="Century Gothic" w:cs="Century Gothic"/>
        </w:rPr>
        <w:t>.</w:t>
      </w:r>
    </w:p>
    <w:p w14:paraId="239D6199" w14:textId="77777777" w:rsidR="009D50D0" w:rsidRDefault="009D50D0" w:rsidP="00CD4ED1">
      <w:pPr>
        <w:spacing w:before="160" w:after="160"/>
        <w:jc w:val="both"/>
        <w:rPr>
          <w:rFonts w:ascii="Century Gothic" w:eastAsia="Century Gothic" w:hAnsi="Century Gothic" w:cs="Century Gothic"/>
        </w:rPr>
      </w:pPr>
    </w:p>
    <w:p w14:paraId="495F1CBD" w14:textId="77777777" w:rsidR="009D50D0" w:rsidRPr="00A54185" w:rsidRDefault="009D50D0" w:rsidP="00CD4ED1">
      <w:pPr>
        <w:spacing w:before="160" w:after="160"/>
        <w:jc w:val="both"/>
        <w:rPr>
          <w:rFonts w:ascii="Century Gothic" w:eastAsia="Century Gothic" w:hAnsi="Century Gothic" w:cs="Century Gothic"/>
        </w:rPr>
      </w:pPr>
    </w:p>
    <w:p w14:paraId="45354454" w14:textId="06E17C9F" w:rsidR="006C3499" w:rsidRPr="00A54185" w:rsidRDefault="006C3499" w:rsidP="00CD4ED1">
      <w:pPr>
        <w:spacing w:after="0"/>
        <w:jc w:val="right"/>
        <w:rPr>
          <w:rFonts w:ascii="Century Gothic" w:eastAsia="Century Gothic" w:hAnsi="Century Gothic" w:cs="Century Gothic"/>
        </w:rPr>
      </w:pPr>
      <w:r w:rsidRPr="00A54185">
        <w:rPr>
          <w:rFonts w:ascii="Century Gothic" w:eastAsia="Century Gothic" w:hAnsi="Century Gothic" w:cs="Century Gothic"/>
        </w:rPr>
        <w:lastRenderedPageBreak/>
        <w:t>Таблиця 2.</w:t>
      </w:r>
      <w:r w:rsidR="009D50D0">
        <w:rPr>
          <w:rFonts w:ascii="Century Gothic" w:eastAsia="Century Gothic" w:hAnsi="Century Gothic" w:cs="Century Gothic"/>
        </w:rPr>
        <w:t>25</w:t>
      </w:r>
    </w:p>
    <w:p w14:paraId="278B1F09" w14:textId="77777777" w:rsidR="006C3499" w:rsidRPr="00A54185" w:rsidRDefault="006C3499" w:rsidP="00CD4ED1">
      <w:pPr>
        <w:spacing w:after="0"/>
        <w:jc w:val="center"/>
        <w:rPr>
          <w:rFonts w:ascii="Century Gothic" w:eastAsia="Century Gothic" w:hAnsi="Century Gothic" w:cs="Century Gothic"/>
        </w:rPr>
      </w:pPr>
      <w:r w:rsidRPr="00A54185">
        <w:rPr>
          <w:rFonts w:ascii="Century Gothic" w:eastAsia="Century Gothic" w:hAnsi="Century Gothic" w:cs="Century Gothic"/>
        </w:rPr>
        <w:t>Обсяги споживання електричної енергії</w:t>
      </w:r>
    </w:p>
    <w:tbl>
      <w:tblPr>
        <w:tblStyle w:val="12"/>
        <w:tblW w:w="0" w:type="auto"/>
        <w:tblLook w:val="0620" w:firstRow="1" w:lastRow="0" w:firstColumn="0" w:lastColumn="0" w:noHBand="1" w:noVBand="1"/>
      </w:tblPr>
      <w:tblGrid>
        <w:gridCol w:w="394"/>
        <w:gridCol w:w="2992"/>
        <w:gridCol w:w="832"/>
        <w:gridCol w:w="837"/>
        <w:gridCol w:w="837"/>
        <w:gridCol w:w="749"/>
        <w:gridCol w:w="749"/>
        <w:gridCol w:w="749"/>
        <w:gridCol w:w="749"/>
        <w:gridCol w:w="749"/>
      </w:tblGrid>
      <w:tr w:rsidR="006C3499" w:rsidRPr="00A54185" w14:paraId="592CEECA" w14:textId="77777777" w:rsidTr="00FF5ED9">
        <w:trPr>
          <w:cnfStyle w:val="100000000000" w:firstRow="1" w:lastRow="0" w:firstColumn="0" w:lastColumn="0" w:oddVBand="0" w:evenVBand="0" w:oddHBand="0" w:evenHBand="0" w:firstRowFirstColumn="0" w:firstRowLastColumn="0" w:lastRowFirstColumn="0" w:lastRowLastColumn="0"/>
          <w:trHeight w:val="20"/>
        </w:trPr>
        <w:tc>
          <w:tcPr>
            <w:tcW w:w="0" w:type="auto"/>
            <w:vAlign w:val="center"/>
            <w:hideMark/>
          </w:tcPr>
          <w:p w14:paraId="1F3271EA" w14:textId="77777777" w:rsidR="006C3499" w:rsidRPr="00A54185" w:rsidRDefault="006C3499" w:rsidP="00CD4ED1">
            <w:pPr>
              <w:spacing w:line="276" w:lineRule="auto"/>
              <w:rPr>
                <w:rFonts w:ascii="Century Gothic" w:hAnsi="Century Gothic"/>
                <w:szCs w:val="16"/>
              </w:rPr>
            </w:pPr>
            <w:bookmarkStart w:id="80" w:name="_Toc188404561"/>
            <w:r w:rsidRPr="00A54185">
              <w:rPr>
                <w:rFonts w:ascii="Century Gothic" w:hAnsi="Century Gothic"/>
                <w:szCs w:val="16"/>
              </w:rPr>
              <w:t>№</w:t>
            </w:r>
            <w:bookmarkEnd w:id="80"/>
          </w:p>
        </w:tc>
        <w:tc>
          <w:tcPr>
            <w:tcW w:w="0" w:type="auto"/>
            <w:noWrap/>
            <w:vAlign w:val="center"/>
            <w:hideMark/>
          </w:tcPr>
          <w:p w14:paraId="6D48E915" w14:textId="77777777" w:rsidR="006C3499" w:rsidRPr="00A54185" w:rsidRDefault="006C3499" w:rsidP="00CD4ED1">
            <w:pPr>
              <w:spacing w:line="276" w:lineRule="auto"/>
              <w:rPr>
                <w:rFonts w:ascii="Century Gothic" w:hAnsi="Century Gothic"/>
                <w:szCs w:val="16"/>
              </w:rPr>
            </w:pPr>
            <w:bookmarkStart w:id="81" w:name="_Toc188404562"/>
            <w:r w:rsidRPr="00A54185">
              <w:rPr>
                <w:rFonts w:ascii="Century Gothic" w:hAnsi="Century Gothic"/>
                <w:szCs w:val="16"/>
              </w:rPr>
              <w:t>Показник</w:t>
            </w:r>
            <w:bookmarkEnd w:id="81"/>
          </w:p>
        </w:tc>
        <w:tc>
          <w:tcPr>
            <w:tcW w:w="0" w:type="auto"/>
            <w:vAlign w:val="center"/>
            <w:hideMark/>
          </w:tcPr>
          <w:p w14:paraId="2122CAFC" w14:textId="77777777" w:rsidR="006C3499" w:rsidRPr="00A54185" w:rsidRDefault="006C3499" w:rsidP="00CD4ED1">
            <w:pPr>
              <w:spacing w:line="276" w:lineRule="auto"/>
              <w:rPr>
                <w:rFonts w:ascii="Century Gothic" w:hAnsi="Century Gothic"/>
                <w:szCs w:val="16"/>
              </w:rPr>
            </w:pPr>
            <w:bookmarkStart w:id="82" w:name="_Toc188404563"/>
            <w:r w:rsidRPr="00A54185">
              <w:rPr>
                <w:rFonts w:ascii="Century Gothic" w:hAnsi="Century Gothic"/>
                <w:szCs w:val="16"/>
              </w:rPr>
              <w:t>Од. вим.</w:t>
            </w:r>
            <w:bookmarkEnd w:id="82"/>
          </w:p>
        </w:tc>
        <w:tc>
          <w:tcPr>
            <w:tcW w:w="0" w:type="auto"/>
            <w:noWrap/>
            <w:vAlign w:val="center"/>
            <w:hideMark/>
          </w:tcPr>
          <w:p w14:paraId="4ED1DEDE" w14:textId="77777777" w:rsidR="006C3499" w:rsidRPr="00A54185" w:rsidRDefault="006C3499" w:rsidP="00CD4ED1">
            <w:pPr>
              <w:spacing w:line="276" w:lineRule="auto"/>
              <w:rPr>
                <w:rFonts w:ascii="Century Gothic" w:hAnsi="Century Gothic"/>
                <w:szCs w:val="16"/>
              </w:rPr>
            </w:pPr>
            <w:bookmarkStart w:id="83" w:name="_Toc188404564"/>
            <w:r w:rsidRPr="00A54185">
              <w:rPr>
                <w:rFonts w:ascii="Century Gothic" w:hAnsi="Century Gothic"/>
                <w:szCs w:val="16"/>
              </w:rPr>
              <w:t>2017</w:t>
            </w:r>
            <w:bookmarkEnd w:id="83"/>
          </w:p>
        </w:tc>
        <w:tc>
          <w:tcPr>
            <w:tcW w:w="0" w:type="auto"/>
            <w:noWrap/>
            <w:vAlign w:val="center"/>
            <w:hideMark/>
          </w:tcPr>
          <w:p w14:paraId="645FC2C3" w14:textId="77777777" w:rsidR="006C3499" w:rsidRPr="00A54185" w:rsidRDefault="006C3499" w:rsidP="00CD4ED1">
            <w:pPr>
              <w:spacing w:line="276" w:lineRule="auto"/>
              <w:rPr>
                <w:rFonts w:ascii="Century Gothic" w:hAnsi="Century Gothic"/>
                <w:szCs w:val="16"/>
              </w:rPr>
            </w:pPr>
            <w:bookmarkStart w:id="84" w:name="_Toc188404565"/>
            <w:r w:rsidRPr="00A54185">
              <w:rPr>
                <w:rFonts w:ascii="Century Gothic" w:hAnsi="Century Gothic"/>
                <w:szCs w:val="16"/>
              </w:rPr>
              <w:t>2018</w:t>
            </w:r>
            <w:bookmarkEnd w:id="84"/>
          </w:p>
        </w:tc>
        <w:tc>
          <w:tcPr>
            <w:tcW w:w="0" w:type="auto"/>
            <w:noWrap/>
            <w:vAlign w:val="center"/>
            <w:hideMark/>
          </w:tcPr>
          <w:p w14:paraId="48BFA40E" w14:textId="77777777" w:rsidR="006C3499" w:rsidRPr="00A54185" w:rsidRDefault="006C3499" w:rsidP="00CD4ED1">
            <w:pPr>
              <w:spacing w:line="276" w:lineRule="auto"/>
              <w:rPr>
                <w:rFonts w:ascii="Century Gothic" w:hAnsi="Century Gothic"/>
                <w:szCs w:val="16"/>
              </w:rPr>
            </w:pPr>
            <w:bookmarkStart w:id="85" w:name="_Toc188404566"/>
            <w:r w:rsidRPr="00A54185">
              <w:rPr>
                <w:rFonts w:ascii="Century Gothic" w:hAnsi="Century Gothic"/>
                <w:szCs w:val="16"/>
              </w:rPr>
              <w:t>2019</w:t>
            </w:r>
            <w:bookmarkEnd w:id="85"/>
          </w:p>
        </w:tc>
        <w:tc>
          <w:tcPr>
            <w:tcW w:w="0" w:type="auto"/>
            <w:noWrap/>
            <w:vAlign w:val="center"/>
            <w:hideMark/>
          </w:tcPr>
          <w:p w14:paraId="7B059888" w14:textId="77777777" w:rsidR="006C3499" w:rsidRPr="00A54185" w:rsidRDefault="006C3499" w:rsidP="00CD4ED1">
            <w:pPr>
              <w:spacing w:line="276" w:lineRule="auto"/>
              <w:rPr>
                <w:rFonts w:ascii="Century Gothic" w:hAnsi="Century Gothic"/>
                <w:szCs w:val="16"/>
              </w:rPr>
            </w:pPr>
            <w:bookmarkStart w:id="86" w:name="_Toc188404567"/>
            <w:r w:rsidRPr="00A54185">
              <w:rPr>
                <w:rFonts w:ascii="Century Gothic" w:hAnsi="Century Gothic"/>
                <w:szCs w:val="16"/>
              </w:rPr>
              <w:t>2020</w:t>
            </w:r>
            <w:bookmarkEnd w:id="86"/>
          </w:p>
        </w:tc>
        <w:tc>
          <w:tcPr>
            <w:tcW w:w="0" w:type="auto"/>
            <w:noWrap/>
            <w:vAlign w:val="center"/>
            <w:hideMark/>
          </w:tcPr>
          <w:p w14:paraId="20B98561" w14:textId="77777777" w:rsidR="006C3499" w:rsidRPr="00A54185" w:rsidRDefault="006C3499" w:rsidP="00CD4ED1">
            <w:pPr>
              <w:spacing w:line="276" w:lineRule="auto"/>
              <w:rPr>
                <w:rFonts w:ascii="Century Gothic" w:hAnsi="Century Gothic"/>
                <w:szCs w:val="16"/>
              </w:rPr>
            </w:pPr>
            <w:bookmarkStart w:id="87" w:name="_Toc188404568"/>
            <w:r w:rsidRPr="00A54185">
              <w:rPr>
                <w:rFonts w:ascii="Century Gothic" w:hAnsi="Century Gothic"/>
                <w:szCs w:val="16"/>
              </w:rPr>
              <w:t>2021</w:t>
            </w:r>
            <w:bookmarkEnd w:id="87"/>
          </w:p>
        </w:tc>
        <w:tc>
          <w:tcPr>
            <w:tcW w:w="0" w:type="auto"/>
            <w:noWrap/>
            <w:vAlign w:val="center"/>
            <w:hideMark/>
          </w:tcPr>
          <w:p w14:paraId="083EAA57" w14:textId="77777777" w:rsidR="006C3499" w:rsidRPr="00A54185" w:rsidRDefault="006C3499" w:rsidP="00CD4ED1">
            <w:pPr>
              <w:spacing w:line="276" w:lineRule="auto"/>
              <w:rPr>
                <w:rFonts w:ascii="Century Gothic" w:hAnsi="Century Gothic"/>
                <w:szCs w:val="16"/>
              </w:rPr>
            </w:pPr>
            <w:bookmarkStart w:id="88" w:name="_Toc188404569"/>
            <w:r w:rsidRPr="00A54185">
              <w:rPr>
                <w:rFonts w:ascii="Century Gothic" w:hAnsi="Century Gothic"/>
                <w:szCs w:val="16"/>
              </w:rPr>
              <w:t>2022</w:t>
            </w:r>
            <w:bookmarkEnd w:id="88"/>
          </w:p>
        </w:tc>
        <w:tc>
          <w:tcPr>
            <w:tcW w:w="0" w:type="auto"/>
            <w:noWrap/>
            <w:vAlign w:val="center"/>
            <w:hideMark/>
          </w:tcPr>
          <w:p w14:paraId="671985BF" w14:textId="77777777" w:rsidR="006C3499" w:rsidRPr="00A54185" w:rsidRDefault="006C3499" w:rsidP="00CD4ED1">
            <w:pPr>
              <w:spacing w:line="276" w:lineRule="auto"/>
              <w:rPr>
                <w:rFonts w:ascii="Century Gothic" w:hAnsi="Century Gothic"/>
                <w:szCs w:val="16"/>
              </w:rPr>
            </w:pPr>
            <w:bookmarkStart w:id="89" w:name="_Toc188404570"/>
            <w:r w:rsidRPr="00A54185">
              <w:rPr>
                <w:rFonts w:ascii="Century Gothic" w:hAnsi="Century Gothic"/>
                <w:szCs w:val="16"/>
              </w:rPr>
              <w:t>2023</w:t>
            </w:r>
            <w:bookmarkEnd w:id="89"/>
          </w:p>
        </w:tc>
      </w:tr>
      <w:tr w:rsidR="00397BD6" w:rsidRPr="00A54185" w14:paraId="2105FC8C" w14:textId="77777777" w:rsidTr="00FF5ED9">
        <w:trPr>
          <w:trHeight w:val="20"/>
        </w:trPr>
        <w:tc>
          <w:tcPr>
            <w:tcW w:w="0" w:type="auto"/>
            <w:noWrap/>
            <w:vAlign w:val="center"/>
            <w:hideMark/>
          </w:tcPr>
          <w:p w14:paraId="711BBB41" w14:textId="39B4DD79" w:rsidR="00397BD6" w:rsidRPr="00A54185" w:rsidRDefault="00397BD6" w:rsidP="00397BD6">
            <w:pPr>
              <w:spacing w:line="276" w:lineRule="auto"/>
              <w:rPr>
                <w:szCs w:val="16"/>
              </w:rPr>
            </w:pPr>
            <w:r w:rsidRPr="00A54185">
              <w:rPr>
                <w:szCs w:val="16"/>
              </w:rPr>
              <w:t>1</w:t>
            </w:r>
          </w:p>
        </w:tc>
        <w:tc>
          <w:tcPr>
            <w:tcW w:w="0" w:type="auto"/>
            <w:vAlign w:val="center"/>
            <w:hideMark/>
          </w:tcPr>
          <w:p w14:paraId="4FEBA579" w14:textId="77777777" w:rsidR="00397BD6" w:rsidRPr="00A54185" w:rsidRDefault="00397BD6" w:rsidP="00397BD6">
            <w:pPr>
              <w:spacing w:line="276" w:lineRule="auto"/>
              <w:rPr>
                <w:szCs w:val="16"/>
              </w:rPr>
            </w:pPr>
            <w:bookmarkStart w:id="90" w:name="_Toc188404582"/>
            <w:r w:rsidRPr="00A54185">
              <w:rPr>
                <w:szCs w:val="16"/>
              </w:rPr>
              <w:t>На вулицях, дорогах, площах в межах населених пунктів</w:t>
            </w:r>
            <w:bookmarkEnd w:id="90"/>
          </w:p>
        </w:tc>
        <w:tc>
          <w:tcPr>
            <w:tcW w:w="0" w:type="auto"/>
            <w:vAlign w:val="center"/>
            <w:hideMark/>
          </w:tcPr>
          <w:p w14:paraId="1E37EC59" w14:textId="77777777" w:rsidR="00397BD6" w:rsidRPr="00A54185" w:rsidRDefault="00397BD6" w:rsidP="00397BD6">
            <w:pPr>
              <w:spacing w:line="276" w:lineRule="auto"/>
              <w:rPr>
                <w:szCs w:val="16"/>
              </w:rPr>
            </w:pPr>
            <w:bookmarkStart w:id="91" w:name="_Toc188404583"/>
            <w:proofErr w:type="spellStart"/>
            <w:r w:rsidRPr="00A54185">
              <w:rPr>
                <w:szCs w:val="16"/>
              </w:rPr>
              <w:t>кВт·год</w:t>
            </w:r>
            <w:bookmarkEnd w:id="91"/>
            <w:proofErr w:type="spellEnd"/>
          </w:p>
        </w:tc>
        <w:tc>
          <w:tcPr>
            <w:tcW w:w="0" w:type="auto"/>
            <w:noWrap/>
            <w:vAlign w:val="center"/>
            <w:hideMark/>
          </w:tcPr>
          <w:p w14:paraId="6272E08E" w14:textId="2D98F70E" w:rsidR="00397BD6" w:rsidRPr="00A54185" w:rsidRDefault="00397BD6" w:rsidP="00397BD6">
            <w:pPr>
              <w:spacing w:line="276" w:lineRule="auto"/>
              <w:jc w:val="center"/>
              <w:rPr>
                <w:color w:val="auto"/>
                <w:szCs w:val="16"/>
              </w:rPr>
            </w:pPr>
            <w:r w:rsidRPr="00A54185">
              <w:rPr>
                <w:rFonts w:cs="Calibri"/>
                <w:color w:val="auto"/>
                <w:szCs w:val="16"/>
              </w:rPr>
              <w:t>1175413</w:t>
            </w:r>
          </w:p>
        </w:tc>
        <w:tc>
          <w:tcPr>
            <w:tcW w:w="0" w:type="auto"/>
            <w:noWrap/>
            <w:vAlign w:val="center"/>
            <w:hideMark/>
          </w:tcPr>
          <w:p w14:paraId="6C1D99B3" w14:textId="2A306398" w:rsidR="00397BD6" w:rsidRPr="00A54185" w:rsidRDefault="00397BD6" w:rsidP="00397BD6">
            <w:pPr>
              <w:spacing w:line="276" w:lineRule="auto"/>
              <w:jc w:val="center"/>
              <w:rPr>
                <w:color w:val="auto"/>
                <w:szCs w:val="16"/>
              </w:rPr>
            </w:pPr>
            <w:r w:rsidRPr="00A54185">
              <w:rPr>
                <w:rFonts w:cs="Calibri"/>
                <w:color w:val="auto"/>
                <w:szCs w:val="16"/>
              </w:rPr>
              <w:t>1158869</w:t>
            </w:r>
          </w:p>
        </w:tc>
        <w:tc>
          <w:tcPr>
            <w:tcW w:w="0" w:type="auto"/>
            <w:noWrap/>
            <w:vAlign w:val="center"/>
            <w:hideMark/>
          </w:tcPr>
          <w:p w14:paraId="469E5A5E" w14:textId="72DC5895" w:rsidR="00397BD6" w:rsidRPr="00A54185" w:rsidRDefault="00397BD6" w:rsidP="00397BD6">
            <w:pPr>
              <w:spacing w:line="276" w:lineRule="auto"/>
              <w:jc w:val="center"/>
              <w:rPr>
                <w:color w:val="auto"/>
                <w:szCs w:val="16"/>
              </w:rPr>
            </w:pPr>
            <w:r w:rsidRPr="00A54185">
              <w:rPr>
                <w:rFonts w:cs="Calibri"/>
                <w:color w:val="auto"/>
                <w:szCs w:val="16"/>
              </w:rPr>
              <w:t>798745</w:t>
            </w:r>
          </w:p>
        </w:tc>
        <w:tc>
          <w:tcPr>
            <w:tcW w:w="0" w:type="auto"/>
            <w:noWrap/>
            <w:vAlign w:val="center"/>
            <w:hideMark/>
          </w:tcPr>
          <w:p w14:paraId="43FDA92E" w14:textId="35FEF1A1" w:rsidR="00397BD6" w:rsidRPr="00A54185" w:rsidRDefault="00397BD6" w:rsidP="00397BD6">
            <w:pPr>
              <w:spacing w:line="276" w:lineRule="auto"/>
              <w:jc w:val="center"/>
              <w:rPr>
                <w:color w:val="auto"/>
                <w:szCs w:val="16"/>
              </w:rPr>
            </w:pPr>
            <w:r w:rsidRPr="00A54185">
              <w:rPr>
                <w:rFonts w:cs="Calibri"/>
                <w:color w:val="auto"/>
                <w:szCs w:val="16"/>
              </w:rPr>
              <w:t>623761</w:t>
            </w:r>
          </w:p>
        </w:tc>
        <w:tc>
          <w:tcPr>
            <w:tcW w:w="0" w:type="auto"/>
            <w:noWrap/>
            <w:vAlign w:val="center"/>
            <w:hideMark/>
          </w:tcPr>
          <w:p w14:paraId="75502C2A" w14:textId="5EEDA802" w:rsidR="00397BD6" w:rsidRPr="00A54185" w:rsidRDefault="00397BD6" w:rsidP="00397BD6">
            <w:pPr>
              <w:spacing w:line="276" w:lineRule="auto"/>
              <w:jc w:val="center"/>
              <w:rPr>
                <w:color w:val="auto"/>
                <w:szCs w:val="16"/>
              </w:rPr>
            </w:pPr>
            <w:r w:rsidRPr="00A54185">
              <w:rPr>
                <w:rFonts w:cs="Calibri"/>
                <w:color w:val="auto"/>
                <w:szCs w:val="16"/>
              </w:rPr>
              <w:t>908799</w:t>
            </w:r>
          </w:p>
        </w:tc>
        <w:tc>
          <w:tcPr>
            <w:tcW w:w="0" w:type="auto"/>
            <w:noWrap/>
            <w:vAlign w:val="center"/>
            <w:hideMark/>
          </w:tcPr>
          <w:p w14:paraId="1FBB3B06" w14:textId="39CF0F99" w:rsidR="00397BD6" w:rsidRPr="00A54185" w:rsidRDefault="00397BD6" w:rsidP="00397BD6">
            <w:pPr>
              <w:spacing w:line="276" w:lineRule="auto"/>
              <w:jc w:val="center"/>
              <w:rPr>
                <w:color w:val="auto"/>
                <w:szCs w:val="16"/>
              </w:rPr>
            </w:pPr>
            <w:r w:rsidRPr="00A54185">
              <w:rPr>
                <w:rFonts w:cs="Calibri"/>
                <w:color w:val="auto"/>
                <w:szCs w:val="16"/>
              </w:rPr>
              <w:t>696273</w:t>
            </w:r>
          </w:p>
        </w:tc>
        <w:tc>
          <w:tcPr>
            <w:tcW w:w="0" w:type="auto"/>
            <w:noWrap/>
            <w:vAlign w:val="center"/>
            <w:hideMark/>
          </w:tcPr>
          <w:p w14:paraId="6CD42114" w14:textId="35EAD9D6" w:rsidR="00397BD6" w:rsidRPr="00A54185" w:rsidRDefault="00397BD6" w:rsidP="00397BD6">
            <w:pPr>
              <w:spacing w:line="276" w:lineRule="auto"/>
              <w:jc w:val="center"/>
              <w:rPr>
                <w:color w:val="auto"/>
                <w:szCs w:val="16"/>
              </w:rPr>
            </w:pPr>
            <w:r w:rsidRPr="00A54185">
              <w:rPr>
                <w:rFonts w:cs="Calibri"/>
                <w:color w:val="auto"/>
                <w:szCs w:val="16"/>
              </w:rPr>
              <w:t>624691</w:t>
            </w:r>
          </w:p>
        </w:tc>
      </w:tr>
      <w:tr w:rsidR="00397BD6" w:rsidRPr="00A54185" w14:paraId="4055159C" w14:textId="77777777" w:rsidTr="00FF5ED9">
        <w:trPr>
          <w:trHeight w:val="20"/>
        </w:trPr>
        <w:tc>
          <w:tcPr>
            <w:tcW w:w="0" w:type="auto"/>
            <w:noWrap/>
            <w:vAlign w:val="center"/>
            <w:hideMark/>
          </w:tcPr>
          <w:p w14:paraId="7DB63922" w14:textId="445B2000" w:rsidR="00397BD6" w:rsidRPr="00A54185" w:rsidRDefault="00397BD6" w:rsidP="00397BD6">
            <w:pPr>
              <w:spacing w:line="276" w:lineRule="auto"/>
              <w:rPr>
                <w:szCs w:val="16"/>
              </w:rPr>
            </w:pPr>
            <w:bookmarkStart w:id="92" w:name="_Toc188404581"/>
            <w:r w:rsidRPr="00A54185">
              <w:rPr>
                <w:szCs w:val="16"/>
              </w:rPr>
              <w:t>2</w:t>
            </w:r>
            <w:bookmarkEnd w:id="92"/>
          </w:p>
        </w:tc>
        <w:tc>
          <w:tcPr>
            <w:tcW w:w="0" w:type="auto"/>
            <w:vAlign w:val="center"/>
            <w:hideMark/>
          </w:tcPr>
          <w:p w14:paraId="52BAC8FC" w14:textId="77777777" w:rsidR="00397BD6" w:rsidRPr="00A54185" w:rsidRDefault="00397BD6" w:rsidP="00397BD6">
            <w:pPr>
              <w:spacing w:line="276" w:lineRule="auto"/>
              <w:rPr>
                <w:szCs w:val="16"/>
              </w:rPr>
            </w:pPr>
            <w:bookmarkStart w:id="93" w:name="_Toc188404592"/>
            <w:r w:rsidRPr="00A54185">
              <w:rPr>
                <w:szCs w:val="16"/>
              </w:rPr>
              <w:t>В паркових зонах</w:t>
            </w:r>
            <w:bookmarkEnd w:id="93"/>
          </w:p>
        </w:tc>
        <w:tc>
          <w:tcPr>
            <w:tcW w:w="0" w:type="auto"/>
            <w:vAlign w:val="center"/>
            <w:hideMark/>
          </w:tcPr>
          <w:p w14:paraId="62BD3A4B" w14:textId="77777777" w:rsidR="00397BD6" w:rsidRPr="00A54185" w:rsidRDefault="00397BD6" w:rsidP="00397BD6">
            <w:pPr>
              <w:spacing w:line="276" w:lineRule="auto"/>
              <w:rPr>
                <w:szCs w:val="16"/>
              </w:rPr>
            </w:pPr>
            <w:bookmarkStart w:id="94" w:name="_Toc188404593"/>
            <w:proofErr w:type="spellStart"/>
            <w:r w:rsidRPr="00A54185">
              <w:rPr>
                <w:szCs w:val="16"/>
              </w:rPr>
              <w:t>кВт·год</w:t>
            </w:r>
            <w:bookmarkEnd w:id="94"/>
            <w:proofErr w:type="spellEnd"/>
          </w:p>
        </w:tc>
        <w:tc>
          <w:tcPr>
            <w:tcW w:w="0" w:type="auto"/>
            <w:noWrap/>
            <w:vAlign w:val="center"/>
            <w:hideMark/>
          </w:tcPr>
          <w:p w14:paraId="10724BC8" w14:textId="400A72AD" w:rsidR="00397BD6" w:rsidRPr="00A54185" w:rsidRDefault="00397BD6" w:rsidP="00397BD6">
            <w:pPr>
              <w:spacing w:line="276" w:lineRule="auto"/>
              <w:jc w:val="center"/>
              <w:rPr>
                <w:color w:val="auto"/>
                <w:szCs w:val="16"/>
              </w:rPr>
            </w:pPr>
            <w:r w:rsidRPr="00A54185">
              <w:rPr>
                <w:rFonts w:cs="Calibri"/>
                <w:color w:val="auto"/>
                <w:szCs w:val="16"/>
              </w:rPr>
              <w:t>38327</w:t>
            </w:r>
          </w:p>
        </w:tc>
        <w:tc>
          <w:tcPr>
            <w:tcW w:w="0" w:type="auto"/>
            <w:noWrap/>
            <w:vAlign w:val="center"/>
            <w:hideMark/>
          </w:tcPr>
          <w:p w14:paraId="0BD1E6CA" w14:textId="4782B026" w:rsidR="00397BD6" w:rsidRPr="00A54185" w:rsidRDefault="00397BD6" w:rsidP="00397BD6">
            <w:pPr>
              <w:spacing w:line="276" w:lineRule="auto"/>
              <w:jc w:val="center"/>
              <w:rPr>
                <w:color w:val="auto"/>
                <w:szCs w:val="16"/>
              </w:rPr>
            </w:pPr>
            <w:r w:rsidRPr="00A54185">
              <w:rPr>
                <w:rFonts w:cs="Calibri"/>
                <w:color w:val="auto"/>
                <w:szCs w:val="16"/>
              </w:rPr>
              <w:t>36831</w:t>
            </w:r>
          </w:p>
        </w:tc>
        <w:tc>
          <w:tcPr>
            <w:tcW w:w="0" w:type="auto"/>
            <w:noWrap/>
            <w:vAlign w:val="center"/>
            <w:hideMark/>
          </w:tcPr>
          <w:p w14:paraId="0E8F9087" w14:textId="25DEDA49" w:rsidR="00397BD6" w:rsidRPr="00A54185" w:rsidRDefault="00397BD6" w:rsidP="00397BD6">
            <w:pPr>
              <w:spacing w:line="276" w:lineRule="auto"/>
              <w:jc w:val="center"/>
              <w:rPr>
                <w:color w:val="auto"/>
                <w:szCs w:val="16"/>
              </w:rPr>
            </w:pPr>
            <w:r w:rsidRPr="00A54185">
              <w:rPr>
                <w:rFonts w:cs="Calibri"/>
                <w:color w:val="auto"/>
                <w:szCs w:val="16"/>
              </w:rPr>
              <w:t>29325</w:t>
            </w:r>
          </w:p>
        </w:tc>
        <w:tc>
          <w:tcPr>
            <w:tcW w:w="0" w:type="auto"/>
            <w:noWrap/>
            <w:vAlign w:val="center"/>
            <w:hideMark/>
          </w:tcPr>
          <w:p w14:paraId="34A846E9" w14:textId="5EA9E083" w:rsidR="00397BD6" w:rsidRPr="00A54185" w:rsidRDefault="00397BD6" w:rsidP="00397BD6">
            <w:pPr>
              <w:spacing w:line="276" w:lineRule="auto"/>
              <w:jc w:val="center"/>
              <w:rPr>
                <w:color w:val="auto"/>
                <w:szCs w:val="16"/>
              </w:rPr>
            </w:pPr>
            <w:r w:rsidRPr="00A54185">
              <w:rPr>
                <w:rFonts w:cs="Calibri"/>
                <w:color w:val="auto"/>
                <w:szCs w:val="16"/>
              </w:rPr>
              <w:t>27824</w:t>
            </w:r>
          </w:p>
        </w:tc>
        <w:tc>
          <w:tcPr>
            <w:tcW w:w="0" w:type="auto"/>
            <w:noWrap/>
            <w:vAlign w:val="center"/>
            <w:hideMark/>
          </w:tcPr>
          <w:p w14:paraId="36B53781" w14:textId="29E0AF1D" w:rsidR="00397BD6" w:rsidRPr="00A54185" w:rsidRDefault="00397BD6" w:rsidP="00397BD6">
            <w:pPr>
              <w:spacing w:line="276" w:lineRule="auto"/>
              <w:jc w:val="center"/>
              <w:rPr>
                <w:color w:val="auto"/>
                <w:szCs w:val="16"/>
              </w:rPr>
            </w:pPr>
            <w:r w:rsidRPr="00A54185">
              <w:rPr>
                <w:rFonts w:cs="Calibri"/>
                <w:color w:val="auto"/>
                <w:szCs w:val="16"/>
              </w:rPr>
              <w:t>29987</w:t>
            </w:r>
          </w:p>
        </w:tc>
        <w:tc>
          <w:tcPr>
            <w:tcW w:w="0" w:type="auto"/>
            <w:noWrap/>
            <w:vAlign w:val="center"/>
            <w:hideMark/>
          </w:tcPr>
          <w:p w14:paraId="611F280D" w14:textId="4CA5BC1F" w:rsidR="00397BD6" w:rsidRPr="00A54185" w:rsidRDefault="00397BD6" w:rsidP="00397BD6">
            <w:pPr>
              <w:spacing w:line="276" w:lineRule="auto"/>
              <w:jc w:val="center"/>
              <w:rPr>
                <w:color w:val="auto"/>
                <w:szCs w:val="16"/>
              </w:rPr>
            </w:pPr>
            <w:r w:rsidRPr="00A54185">
              <w:rPr>
                <w:rFonts w:cs="Calibri"/>
                <w:color w:val="auto"/>
                <w:szCs w:val="16"/>
              </w:rPr>
              <w:t>27271</w:t>
            </w:r>
          </w:p>
        </w:tc>
        <w:tc>
          <w:tcPr>
            <w:tcW w:w="0" w:type="auto"/>
            <w:noWrap/>
            <w:vAlign w:val="center"/>
            <w:hideMark/>
          </w:tcPr>
          <w:p w14:paraId="035072E9" w14:textId="5909E0E8" w:rsidR="00397BD6" w:rsidRPr="00A54185" w:rsidRDefault="00397BD6" w:rsidP="00397BD6">
            <w:pPr>
              <w:spacing w:line="276" w:lineRule="auto"/>
              <w:jc w:val="center"/>
              <w:rPr>
                <w:color w:val="auto"/>
                <w:szCs w:val="16"/>
              </w:rPr>
            </w:pPr>
            <w:r w:rsidRPr="00A54185">
              <w:rPr>
                <w:rFonts w:cs="Calibri"/>
                <w:color w:val="auto"/>
                <w:szCs w:val="16"/>
              </w:rPr>
              <w:t>26468</w:t>
            </w:r>
          </w:p>
        </w:tc>
      </w:tr>
    </w:tbl>
    <w:p w14:paraId="62EBEA11" w14:textId="466E832B" w:rsidR="006C3499" w:rsidRPr="00A54185" w:rsidRDefault="006C3499" w:rsidP="00CD4ED1">
      <w:pPr>
        <w:spacing w:before="160" w:after="0"/>
        <w:jc w:val="right"/>
        <w:rPr>
          <w:rFonts w:ascii="Century Gothic" w:eastAsia="Century Gothic" w:hAnsi="Century Gothic" w:cs="Century Gothic"/>
        </w:rPr>
      </w:pPr>
      <w:r w:rsidRPr="00A54185">
        <w:rPr>
          <w:rFonts w:ascii="Century Gothic" w:eastAsia="Century Gothic" w:hAnsi="Century Gothic" w:cs="Century Gothic"/>
        </w:rPr>
        <w:t>Таблиця 2.</w:t>
      </w:r>
      <w:r w:rsidR="009D50D0">
        <w:rPr>
          <w:rFonts w:ascii="Century Gothic" w:eastAsia="Century Gothic" w:hAnsi="Century Gothic" w:cs="Century Gothic"/>
        </w:rPr>
        <w:t>2</w:t>
      </w:r>
      <w:r w:rsidRPr="00A54185">
        <w:rPr>
          <w:rFonts w:ascii="Century Gothic" w:eastAsia="Century Gothic" w:hAnsi="Century Gothic" w:cs="Century Gothic"/>
        </w:rPr>
        <w:t>6</w:t>
      </w:r>
    </w:p>
    <w:p w14:paraId="0F7F7FD8" w14:textId="77777777" w:rsidR="006C3499" w:rsidRPr="00A54185" w:rsidRDefault="006C3499" w:rsidP="00CD4ED1">
      <w:pPr>
        <w:spacing w:after="0"/>
        <w:jc w:val="both"/>
        <w:rPr>
          <w:rFonts w:ascii="Century Gothic" w:eastAsia="Century Gothic" w:hAnsi="Century Gothic" w:cs="Century Gothic"/>
        </w:rPr>
      </w:pPr>
      <w:r w:rsidRPr="00A54185">
        <w:rPr>
          <w:rFonts w:ascii="Century Gothic" w:eastAsia="Century Gothic" w:hAnsi="Century Gothic" w:cs="Century Gothic"/>
        </w:rPr>
        <w:t>Річне споживання енергії (палива) об'єктами зовнішнього освітлення і транспортом</w:t>
      </w:r>
    </w:p>
    <w:tbl>
      <w:tblPr>
        <w:tblStyle w:val="12"/>
        <w:tblW w:w="9658" w:type="dxa"/>
        <w:tblInd w:w="20" w:type="dxa"/>
        <w:tblLook w:val="04E0" w:firstRow="1" w:lastRow="1" w:firstColumn="1" w:lastColumn="0" w:noHBand="0" w:noVBand="1"/>
      </w:tblPr>
      <w:tblGrid>
        <w:gridCol w:w="459"/>
        <w:gridCol w:w="2035"/>
        <w:gridCol w:w="1047"/>
        <w:gridCol w:w="986"/>
        <w:gridCol w:w="986"/>
        <w:gridCol w:w="829"/>
        <w:gridCol w:w="829"/>
        <w:gridCol w:w="829"/>
        <w:gridCol w:w="829"/>
        <w:gridCol w:w="829"/>
      </w:tblGrid>
      <w:tr w:rsidR="00D44ABC" w:rsidRPr="00A54185" w14:paraId="066A45DC" w14:textId="77777777" w:rsidTr="00D44ABC">
        <w:trPr>
          <w:cnfStyle w:val="100000000000" w:firstRow="1" w:lastRow="0" w:firstColumn="0" w:lastColumn="0" w:oddVBand="0" w:evenVBand="0" w:oddHBand="0" w:evenHBand="0" w:firstRowFirstColumn="0" w:firstRowLastColumn="0" w:lastRowFirstColumn="0" w:lastRowLastColumn="0"/>
          <w:trHeight w:val="24"/>
        </w:trPr>
        <w:tc>
          <w:tcPr>
            <w:tcW w:w="0" w:type="auto"/>
            <w:vAlign w:val="center"/>
            <w:hideMark/>
          </w:tcPr>
          <w:p w14:paraId="0FDE31D8" w14:textId="77777777" w:rsidR="00F015EC" w:rsidRPr="00A54185" w:rsidRDefault="00F015EC" w:rsidP="00FF5ED9">
            <w:pPr>
              <w:jc w:val="center"/>
              <w:rPr>
                <w:rFonts w:ascii="Century Gothic" w:hAnsi="Century Gothic" w:cs="Calibri"/>
                <w:color w:val="auto"/>
                <w:szCs w:val="16"/>
              </w:rPr>
            </w:pPr>
            <w:r w:rsidRPr="00A54185">
              <w:rPr>
                <w:rFonts w:ascii="Century Gothic" w:hAnsi="Century Gothic" w:cs="Calibri"/>
                <w:color w:val="auto"/>
                <w:szCs w:val="16"/>
              </w:rPr>
              <w:t>№</w:t>
            </w:r>
          </w:p>
        </w:tc>
        <w:tc>
          <w:tcPr>
            <w:tcW w:w="0" w:type="auto"/>
            <w:vAlign w:val="center"/>
            <w:hideMark/>
          </w:tcPr>
          <w:p w14:paraId="5A2AEB15" w14:textId="77777777" w:rsidR="00F015EC" w:rsidRPr="00A54185" w:rsidRDefault="00F015EC" w:rsidP="00FF5ED9">
            <w:pPr>
              <w:jc w:val="center"/>
              <w:rPr>
                <w:rFonts w:ascii="Century Gothic" w:hAnsi="Century Gothic" w:cs="Calibri"/>
                <w:color w:val="auto"/>
                <w:szCs w:val="16"/>
              </w:rPr>
            </w:pPr>
            <w:r w:rsidRPr="00A54185">
              <w:rPr>
                <w:rFonts w:ascii="Century Gothic" w:hAnsi="Century Gothic" w:cs="Calibri"/>
                <w:color w:val="auto"/>
                <w:szCs w:val="16"/>
              </w:rPr>
              <w:t>Показник</w:t>
            </w:r>
          </w:p>
        </w:tc>
        <w:tc>
          <w:tcPr>
            <w:tcW w:w="0" w:type="auto"/>
            <w:vAlign w:val="center"/>
            <w:hideMark/>
          </w:tcPr>
          <w:p w14:paraId="3B8966A3" w14:textId="77777777" w:rsidR="00F015EC" w:rsidRPr="00A54185" w:rsidRDefault="00F015EC" w:rsidP="00FF5ED9">
            <w:pPr>
              <w:jc w:val="center"/>
              <w:rPr>
                <w:rFonts w:ascii="Century Gothic" w:hAnsi="Century Gothic" w:cs="Calibri"/>
                <w:color w:val="auto"/>
                <w:szCs w:val="16"/>
              </w:rPr>
            </w:pPr>
            <w:r w:rsidRPr="00A54185">
              <w:rPr>
                <w:rFonts w:ascii="Century Gothic" w:hAnsi="Century Gothic" w:cs="Calibri"/>
                <w:color w:val="auto"/>
                <w:szCs w:val="16"/>
              </w:rPr>
              <w:t>Од. вим.</w:t>
            </w:r>
          </w:p>
        </w:tc>
        <w:tc>
          <w:tcPr>
            <w:tcW w:w="0" w:type="auto"/>
            <w:vAlign w:val="center"/>
            <w:hideMark/>
          </w:tcPr>
          <w:p w14:paraId="2133452C" w14:textId="77777777" w:rsidR="00F015EC" w:rsidRPr="00A54185" w:rsidRDefault="00F015EC" w:rsidP="00FF5ED9">
            <w:pPr>
              <w:jc w:val="center"/>
              <w:rPr>
                <w:rFonts w:ascii="Century Gothic" w:hAnsi="Century Gothic" w:cs="Calibri"/>
                <w:color w:val="auto"/>
                <w:szCs w:val="16"/>
              </w:rPr>
            </w:pPr>
            <w:r w:rsidRPr="00A54185">
              <w:rPr>
                <w:rFonts w:ascii="Century Gothic" w:hAnsi="Century Gothic" w:cs="Calibri"/>
                <w:color w:val="auto"/>
                <w:szCs w:val="16"/>
              </w:rPr>
              <w:t>2017</w:t>
            </w:r>
          </w:p>
        </w:tc>
        <w:tc>
          <w:tcPr>
            <w:tcW w:w="0" w:type="auto"/>
            <w:vAlign w:val="center"/>
            <w:hideMark/>
          </w:tcPr>
          <w:p w14:paraId="46F1672D" w14:textId="77777777" w:rsidR="00F015EC" w:rsidRPr="00A54185" w:rsidRDefault="00F015EC" w:rsidP="00FF5ED9">
            <w:pPr>
              <w:jc w:val="center"/>
              <w:rPr>
                <w:rFonts w:ascii="Century Gothic" w:hAnsi="Century Gothic" w:cs="Calibri"/>
                <w:color w:val="auto"/>
                <w:szCs w:val="16"/>
              </w:rPr>
            </w:pPr>
            <w:r w:rsidRPr="00A54185">
              <w:rPr>
                <w:rFonts w:ascii="Century Gothic" w:hAnsi="Century Gothic" w:cs="Calibri"/>
                <w:color w:val="auto"/>
                <w:szCs w:val="16"/>
              </w:rPr>
              <w:t>2018</w:t>
            </w:r>
          </w:p>
        </w:tc>
        <w:tc>
          <w:tcPr>
            <w:tcW w:w="0" w:type="auto"/>
            <w:vAlign w:val="center"/>
            <w:hideMark/>
          </w:tcPr>
          <w:p w14:paraId="360FFA0C" w14:textId="77777777" w:rsidR="00F015EC" w:rsidRPr="00A54185" w:rsidRDefault="00F015EC" w:rsidP="00FF5ED9">
            <w:pPr>
              <w:jc w:val="center"/>
              <w:rPr>
                <w:rFonts w:ascii="Century Gothic" w:hAnsi="Century Gothic" w:cs="Calibri"/>
                <w:color w:val="auto"/>
                <w:szCs w:val="16"/>
              </w:rPr>
            </w:pPr>
            <w:r w:rsidRPr="00A54185">
              <w:rPr>
                <w:rFonts w:ascii="Century Gothic" w:hAnsi="Century Gothic" w:cs="Calibri"/>
                <w:color w:val="auto"/>
                <w:szCs w:val="16"/>
              </w:rPr>
              <w:t>2019</w:t>
            </w:r>
          </w:p>
        </w:tc>
        <w:tc>
          <w:tcPr>
            <w:tcW w:w="0" w:type="auto"/>
            <w:vAlign w:val="center"/>
            <w:hideMark/>
          </w:tcPr>
          <w:p w14:paraId="1DF869E4" w14:textId="77777777" w:rsidR="00F015EC" w:rsidRPr="00A54185" w:rsidRDefault="00F015EC" w:rsidP="00FF5ED9">
            <w:pPr>
              <w:jc w:val="center"/>
              <w:rPr>
                <w:rFonts w:ascii="Century Gothic" w:hAnsi="Century Gothic" w:cs="Calibri"/>
                <w:color w:val="auto"/>
                <w:szCs w:val="16"/>
              </w:rPr>
            </w:pPr>
            <w:r w:rsidRPr="00A54185">
              <w:rPr>
                <w:rFonts w:ascii="Century Gothic" w:hAnsi="Century Gothic" w:cs="Calibri"/>
                <w:color w:val="auto"/>
                <w:szCs w:val="16"/>
              </w:rPr>
              <w:t>2020</w:t>
            </w:r>
          </w:p>
        </w:tc>
        <w:tc>
          <w:tcPr>
            <w:tcW w:w="0" w:type="auto"/>
            <w:vAlign w:val="center"/>
            <w:hideMark/>
          </w:tcPr>
          <w:p w14:paraId="5E0306E6" w14:textId="77777777" w:rsidR="00F015EC" w:rsidRPr="00A54185" w:rsidRDefault="00F015EC" w:rsidP="00FF5ED9">
            <w:pPr>
              <w:jc w:val="center"/>
              <w:rPr>
                <w:rFonts w:ascii="Century Gothic" w:hAnsi="Century Gothic" w:cs="Calibri"/>
                <w:color w:val="auto"/>
                <w:szCs w:val="16"/>
              </w:rPr>
            </w:pPr>
            <w:r w:rsidRPr="00A54185">
              <w:rPr>
                <w:rFonts w:ascii="Century Gothic" w:hAnsi="Century Gothic" w:cs="Calibri"/>
                <w:color w:val="auto"/>
                <w:szCs w:val="16"/>
              </w:rPr>
              <w:t>2021</w:t>
            </w:r>
          </w:p>
        </w:tc>
        <w:tc>
          <w:tcPr>
            <w:tcW w:w="0" w:type="auto"/>
            <w:vAlign w:val="center"/>
            <w:hideMark/>
          </w:tcPr>
          <w:p w14:paraId="352C92CD" w14:textId="77777777" w:rsidR="00F015EC" w:rsidRPr="00A54185" w:rsidRDefault="00F015EC" w:rsidP="00FF5ED9">
            <w:pPr>
              <w:jc w:val="center"/>
              <w:rPr>
                <w:rFonts w:ascii="Century Gothic" w:hAnsi="Century Gothic" w:cs="Calibri"/>
                <w:color w:val="auto"/>
                <w:szCs w:val="16"/>
              </w:rPr>
            </w:pPr>
            <w:r w:rsidRPr="00A54185">
              <w:rPr>
                <w:rFonts w:ascii="Century Gothic" w:hAnsi="Century Gothic" w:cs="Calibri"/>
                <w:color w:val="auto"/>
                <w:szCs w:val="16"/>
              </w:rPr>
              <w:t>2022</w:t>
            </w:r>
          </w:p>
        </w:tc>
        <w:tc>
          <w:tcPr>
            <w:tcW w:w="0" w:type="auto"/>
            <w:vAlign w:val="center"/>
            <w:hideMark/>
          </w:tcPr>
          <w:p w14:paraId="0A0895DF" w14:textId="77777777" w:rsidR="00F015EC" w:rsidRPr="00A54185" w:rsidRDefault="00F015EC" w:rsidP="00FF5ED9">
            <w:pPr>
              <w:jc w:val="center"/>
              <w:rPr>
                <w:rFonts w:ascii="Century Gothic" w:hAnsi="Century Gothic" w:cs="Calibri"/>
                <w:color w:val="auto"/>
                <w:szCs w:val="16"/>
              </w:rPr>
            </w:pPr>
            <w:r w:rsidRPr="00A54185">
              <w:rPr>
                <w:rFonts w:ascii="Century Gothic" w:hAnsi="Century Gothic" w:cs="Calibri"/>
                <w:color w:val="auto"/>
                <w:szCs w:val="16"/>
              </w:rPr>
              <w:t>2023</w:t>
            </w:r>
          </w:p>
        </w:tc>
      </w:tr>
      <w:tr w:rsidR="00D44ABC" w:rsidRPr="00A54185" w14:paraId="740FB788" w14:textId="77777777" w:rsidTr="00D44ABC">
        <w:trPr>
          <w:trHeight w:val="24"/>
        </w:trPr>
        <w:tc>
          <w:tcPr>
            <w:tcW w:w="0" w:type="auto"/>
            <w:vAlign w:val="center"/>
            <w:hideMark/>
          </w:tcPr>
          <w:p w14:paraId="3606C517" w14:textId="77777777" w:rsidR="00F015EC" w:rsidRPr="00A54185" w:rsidRDefault="00F015EC" w:rsidP="00FF5ED9">
            <w:pPr>
              <w:jc w:val="center"/>
              <w:rPr>
                <w:rFonts w:cs="Calibri"/>
                <w:bCs/>
                <w:color w:val="auto"/>
                <w:szCs w:val="16"/>
              </w:rPr>
            </w:pPr>
            <w:r w:rsidRPr="00A54185">
              <w:rPr>
                <w:rFonts w:cs="Calibri"/>
                <w:bCs/>
                <w:color w:val="auto"/>
                <w:szCs w:val="16"/>
              </w:rPr>
              <w:t>1</w:t>
            </w:r>
          </w:p>
        </w:tc>
        <w:tc>
          <w:tcPr>
            <w:tcW w:w="0" w:type="auto"/>
            <w:vAlign w:val="center"/>
            <w:hideMark/>
          </w:tcPr>
          <w:p w14:paraId="3CC3D7BA" w14:textId="77777777" w:rsidR="00F015EC" w:rsidRPr="00A54185" w:rsidRDefault="00F015EC" w:rsidP="00FF5ED9">
            <w:pPr>
              <w:rPr>
                <w:rFonts w:cs="Calibri"/>
                <w:bCs/>
                <w:color w:val="auto"/>
                <w:szCs w:val="16"/>
              </w:rPr>
            </w:pPr>
            <w:r w:rsidRPr="00A54185">
              <w:rPr>
                <w:bCs/>
                <w:color w:val="auto"/>
              </w:rPr>
              <w:t>Електрична енергія</w:t>
            </w:r>
          </w:p>
        </w:tc>
        <w:tc>
          <w:tcPr>
            <w:tcW w:w="0" w:type="auto"/>
            <w:vAlign w:val="center"/>
            <w:hideMark/>
          </w:tcPr>
          <w:p w14:paraId="4037C247" w14:textId="77777777" w:rsidR="00F015EC" w:rsidRPr="00A54185" w:rsidRDefault="00F015EC" w:rsidP="00FF5ED9">
            <w:pPr>
              <w:jc w:val="center"/>
              <w:rPr>
                <w:rFonts w:cs="Calibri"/>
                <w:bCs/>
                <w:color w:val="auto"/>
                <w:szCs w:val="16"/>
              </w:rPr>
            </w:pPr>
            <w:proofErr w:type="spellStart"/>
            <w:r w:rsidRPr="00A54185">
              <w:rPr>
                <w:rFonts w:cs="Calibri"/>
                <w:bCs/>
                <w:color w:val="auto"/>
                <w:szCs w:val="16"/>
              </w:rPr>
              <w:t>кВт·год</w:t>
            </w:r>
            <w:proofErr w:type="spellEnd"/>
          </w:p>
        </w:tc>
        <w:tc>
          <w:tcPr>
            <w:tcW w:w="0" w:type="auto"/>
            <w:vAlign w:val="center"/>
            <w:hideMark/>
          </w:tcPr>
          <w:p w14:paraId="3624F11D" w14:textId="77777777" w:rsidR="00F015EC" w:rsidRPr="00A54185" w:rsidRDefault="00F015EC" w:rsidP="00FF5ED9">
            <w:pPr>
              <w:jc w:val="center"/>
              <w:rPr>
                <w:rFonts w:cs="Calibri"/>
                <w:bCs/>
                <w:color w:val="auto"/>
                <w:szCs w:val="16"/>
              </w:rPr>
            </w:pPr>
            <w:r w:rsidRPr="00A54185">
              <w:rPr>
                <w:bCs/>
                <w:color w:val="auto"/>
                <w:szCs w:val="16"/>
              </w:rPr>
              <w:t>1 213,74</w:t>
            </w:r>
          </w:p>
        </w:tc>
        <w:tc>
          <w:tcPr>
            <w:tcW w:w="0" w:type="auto"/>
            <w:vAlign w:val="center"/>
            <w:hideMark/>
          </w:tcPr>
          <w:p w14:paraId="4242BEC6" w14:textId="77777777" w:rsidR="00F015EC" w:rsidRPr="00A54185" w:rsidRDefault="00F015EC" w:rsidP="00FF5ED9">
            <w:pPr>
              <w:jc w:val="center"/>
              <w:rPr>
                <w:rFonts w:cs="Times New Roman"/>
                <w:bCs/>
                <w:color w:val="auto"/>
                <w:szCs w:val="16"/>
              </w:rPr>
            </w:pPr>
            <w:r w:rsidRPr="00A54185">
              <w:rPr>
                <w:bCs/>
                <w:color w:val="auto"/>
                <w:szCs w:val="16"/>
              </w:rPr>
              <w:t>1 195,70</w:t>
            </w:r>
          </w:p>
        </w:tc>
        <w:tc>
          <w:tcPr>
            <w:tcW w:w="0" w:type="auto"/>
            <w:vAlign w:val="center"/>
            <w:hideMark/>
          </w:tcPr>
          <w:p w14:paraId="159D9896" w14:textId="77777777" w:rsidR="00F015EC" w:rsidRPr="00A54185" w:rsidRDefault="00F015EC" w:rsidP="00FF5ED9">
            <w:pPr>
              <w:jc w:val="center"/>
              <w:rPr>
                <w:rFonts w:cs="Times New Roman"/>
                <w:bCs/>
                <w:color w:val="auto"/>
                <w:szCs w:val="16"/>
              </w:rPr>
            </w:pPr>
            <w:r w:rsidRPr="00A54185">
              <w:rPr>
                <w:bCs/>
                <w:color w:val="auto"/>
                <w:szCs w:val="16"/>
              </w:rPr>
              <w:t>828,07</w:t>
            </w:r>
          </w:p>
        </w:tc>
        <w:tc>
          <w:tcPr>
            <w:tcW w:w="0" w:type="auto"/>
            <w:vAlign w:val="center"/>
            <w:hideMark/>
          </w:tcPr>
          <w:p w14:paraId="59F3601F" w14:textId="77777777" w:rsidR="00F015EC" w:rsidRPr="00A54185" w:rsidRDefault="00F015EC" w:rsidP="00FF5ED9">
            <w:pPr>
              <w:jc w:val="center"/>
              <w:rPr>
                <w:rFonts w:cs="Times New Roman"/>
                <w:bCs/>
                <w:color w:val="auto"/>
                <w:szCs w:val="16"/>
              </w:rPr>
            </w:pPr>
            <w:r w:rsidRPr="00A54185">
              <w:rPr>
                <w:bCs/>
                <w:color w:val="auto"/>
                <w:szCs w:val="16"/>
              </w:rPr>
              <w:t>651,59</w:t>
            </w:r>
          </w:p>
        </w:tc>
        <w:tc>
          <w:tcPr>
            <w:tcW w:w="0" w:type="auto"/>
            <w:vAlign w:val="center"/>
            <w:hideMark/>
          </w:tcPr>
          <w:p w14:paraId="68BB76DA" w14:textId="77777777" w:rsidR="00F015EC" w:rsidRPr="00A54185" w:rsidRDefault="00F015EC" w:rsidP="00FF5ED9">
            <w:pPr>
              <w:jc w:val="center"/>
              <w:rPr>
                <w:rFonts w:cs="Times New Roman"/>
                <w:bCs/>
                <w:color w:val="auto"/>
                <w:szCs w:val="16"/>
              </w:rPr>
            </w:pPr>
            <w:r w:rsidRPr="00A54185">
              <w:rPr>
                <w:bCs/>
                <w:color w:val="auto"/>
                <w:szCs w:val="16"/>
              </w:rPr>
              <w:t>938,79</w:t>
            </w:r>
          </w:p>
        </w:tc>
        <w:tc>
          <w:tcPr>
            <w:tcW w:w="0" w:type="auto"/>
            <w:vAlign w:val="center"/>
            <w:hideMark/>
          </w:tcPr>
          <w:p w14:paraId="7ACB711E" w14:textId="77777777" w:rsidR="00F015EC" w:rsidRPr="00A54185" w:rsidRDefault="00F015EC" w:rsidP="00FF5ED9">
            <w:pPr>
              <w:jc w:val="center"/>
              <w:rPr>
                <w:rFonts w:cs="Times New Roman"/>
                <w:bCs/>
                <w:color w:val="auto"/>
                <w:szCs w:val="16"/>
              </w:rPr>
            </w:pPr>
            <w:r w:rsidRPr="00A54185">
              <w:rPr>
                <w:bCs/>
                <w:color w:val="auto"/>
                <w:szCs w:val="16"/>
              </w:rPr>
              <w:t>723,54</w:t>
            </w:r>
          </w:p>
        </w:tc>
        <w:tc>
          <w:tcPr>
            <w:tcW w:w="0" w:type="auto"/>
            <w:vAlign w:val="center"/>
            <w:hideMark/>
          </w:tcPr>
          <w:p w14:paraId="69BF89A0" w14:textId="77777777" w:rsidR="00F015EC" w:rsidRPr="00A54185" w:rsidRDefault="00F015EC" w:rsidP="00FF5ED9">
            <w:pPr>
              <w:jc w:val="center"/>
              <w:rPr>
                <w:rFonts w:cs="Times New Roman"/>
                <w:bCs/>
                <w:color w:val="auto"/>
                <w:szCs w:val="16"/>
              </w:rPr>
            </w:pPr>
            <w:r w:rsidRPr="00A54185">
              <w:rPr>
                <w:bCs/>
                <w:color w:val="auto"/>
                <w:szCs w:val="16"/>
              </w:rPr>
              <w:t>658,82</w:t>
            </w:r>
          </w:p>
        </w:tc>
      </w:tr>
      <w:tr w:rsidR="00D44ABC" w:rsidRPr="00A54185" w14:paraId="71655034" w14:textId="77777777" w:rsidTr="00D44ABC">
        <w:trPr>
          <w:cnfStyle w:val="010000000000" w:firstRow="0" w:lastRow="1" w:firstColumn="0" w:lastColumn="0" w:oddVBand="0" w:evenVBand="0" w:oddHBand="0" w:evenHBand="0" w:firstRowFirstColumn="0" w:firstRowLastColumn="0" w:lastRowFirstColumn="0" w:lastRowLastColumn="0"/>
          <w:trHeight w:val="24"/>
        </w:trPr>
        <w:tc>
          <w:tcPr>
            <w:tcW w:w="0" w:type="auto"/>
            <w:vAlign w:val="center"/>
            <w:hideMark/>
          </w:tcPr>
          <w:p w14:paraId="1A00D8A4" w14:textId="77777777" w:rsidR="00F015EC" w:rsidRPr="00A54185" w:rsidRDefault="00F015EC" w:rsidP="00FF5ED9">
            <w:pPr>
              <w:jc w:val="center"/>
              <w:rPr>
                <w:rFonts w:ascii="Century Gothic" w:hAnsi="Century Gothic" w:cs="Calibri"/>
                <w:color w:val="auto"/>
                <w:szCs w:val="16"/>
              </w:rPr>
            </w:pPr>
            <w:r w:rsidRPr="00A54185">
              <w:rPr>
                <w:rFonts w:ascii="Century Gothic" w:hAnsi="Century Gothic" w:cs="Calibri"/>
                <w:color w:val="auto"/>
                <w:szCs w:val="16"/>
              </w:rPr>
              <w:t>3</w:t>
            </w:r>
          </w:p>
        </w:tc>
        <w:tc>
          <w:tcPr>
            <w:tcW w:w="0" w:type="auto"/>
            <w:vAlign w:val="center"/>
            <w:hideMark/>
          </w:tcPr>
          <w:p w14:paraId="2D83C559" w14:textId="77777777" w:rsidR="00F015EC" w:rsidRPr="00A54185" w:rsidRDefault="00F015EC" w:rsidP="00FF5ED9">
            <w:pPr>
              <w:rPr>
                <w:rFonts w:ascii="Century Gothic" w:hAnsi="Century Gothic" w:cs="Calibri"/>
                <w:color w:val="auto"/>
                <w:szCs w:val="16"/>
              </w:rPr>
            </w:pPr>
            <w:r w:rsidRPr="00A54185">
              <w:rPr>
                <w:rFonts w:ascii="Century Gothic" w:hAnsi="Century Gothic" w:cs="Calibri"/>
                <w:color w:val="auto"/>
                <w:szCs w:val="16"/>
              </w:rPr>
              <w:t>Разом</w:t>
            </w:r>
          </w:p>
        </w:tc>
        <w:tc>
          <w:tcPr>
            <w:tcW w:w="0" w:type="auto"/>
            <w:vAlign w:val="center"/>
            <w:hideMark/>
          </w:tcPr>
          <w:p w14:paraId="3336C2E5" w14:textId="77777777" w:rsidR="00F015EC" w:rsidRPr="00A54185" w:rsidRDefault="00F015EC" w:rsidP="00FF5ED9">
            <w:pPr>
              <w:jc w:val="center"/>
              <w:rPr>
                <w:rFonts w:ascii="Century Gothic" w:hAnsi="Century Gothic" w:cs="Calibri"/>
                <w:color w:val="auto"/>
                <w:szCs w:val="16"/>
              </w:rPr>
            </w:pPr>
            <w:proofErr w:type="spellStart"/>
            <w:r w:rsidRPr="00A54185">
              <w:rPr>
                <w:rFonts w:ascii="Century Gothic" w:hAnsi="Century Gothic" w:cs="Calibri"/>
                <w:color w:val="auto"/>
                <w:szCs w:val="16"/>
              </w:rPr>
              <w:t>кВт·год</w:t>
            </w:r>
            <w:proofErr w:type="spellEnd"/>
          </w:p>
        </w:tc>
        <w:tc>
          <w:tcPr>
            <w:tcW w:w="0" w:type="auto"/>
            <w:vAlign w:val="center"/>
            <w:hideMark/>
          </w:tcPr>
          <w:p w14:paraId="56DFA3AE" w14:textId="77777777" w:rsidR="00F015EC" w:rsidRPr="00A54185" w:rsidRDefault="00F015EC" w:rsidP="00FF5ED9">
            <w:pPr>
              <w:jc w:val="center"/>
              <w:rPr>
                <w:rFonts w:ascii="Century Gothic" w:hAnsi="Century Gothic" w:cs="Calibri"/>
                <w:color w:val="auto"/>
                <w:szCs w:val="16"/>
              </w:rPr>
            </w:pPr>
            <w:r w:rsidRPr="00A54185">
              <w:rPr>
                <w:rFonts w:ascii="Century Gothic" w:hAnsi="Century Gothic"/>
                <w:color w:val="auto"/>
                <w:szCs w:val="16"/>
              </w:rPr>
              <w:t>1 213,74</w:t>
            </w:r>
          </w:p>
        </w:tc>
        <w:tc>
          <w:tcPr>
            <w:tcW w:w="0" w:type="auto"/>
            <w:vAlign w:val="center"/>
            <w:hideMark/>
          </w:tcPr>
          <w:p w14:paraId="5C9737E8" w14:textId="77777777" w:rsidR="00F015EC" w:rsidRPr="00A54185" w:rsidRDefault="00F015EC" w:rsidP="00FF5ED9">
            <w:pPr>
              <w:jc w:val="center"/>
              <w:rPr>
                <w:rFonts w:ascii="Century Gothic" w:hAnsi="Century Gothic" w:cs="Times New Roman"/>
                <w:color w:val="auto"/>
                <w:szCs w:val="16"/>
              </w:rPr>
            </w:pPr>
            <w:r w:rsidRPr="00A54185">
              <w:rPr>
                <w:rFonts w:ascii="Century Gothic" w:hAnsi="Century Gothic"/>
                <w:color w:val="auto"/>
                <w:szCs w:val="16"/>
              </w:rPr>
              <w:t>1 195,70</w:t>
            </w:r>
          </w:p>
        </w:tc>
        <w:tc>
          <w:tcPr>
            <w:tcW w:w="0" w:type="auto"/>
            <w:vAlign w:val="center"/>
            <w:hideMark/>
          </w:tcPr>
          <w:p w14:paraId="30489620" w14:textId="77777777" w:rsidR="00F015EC" w:rsidRPr="00A54185" w:rsidRDefault="00F015EC" w:rsidP="00FF5ED9">
            <w:pPr>
              <w:jc w:val="center"/>
              <w:rPr>
                <w:rFonts w:ascii="Century Gothic" w:hAnsi="Century Gothic" w:cs="Times New Roman"/>
                <w:color w:val="auto"/>
                <w:szCs w:val="16"/>
              </w:rPr>
            </w:pPr>
            <w:r w:rsidRPr="00A54185">
              <w:rPr>
                <w:rFonts w:ascii="Century Gothic" w:hAnsi="Century Gothic"/>
                <w:color w:val="auto"/>
                <w:szCs w:val="16"/>
              </w:rPr>
              <w:t>828,07</w:t>
            </w:r>
          </w:p>
        </w:tc>
        <w:tc>
          <w:tcPr>
            <w:tcW w:w="0" w:type="auto"/>
            <w:vAlign w:val="center"/>
            <w:hideMark/>
          </w:tcPr>
          <w:p w14:paraId="6BB4111B" w14:textId="77777777" w:rsidR="00F015EC" w:rsidRPr="00A54185" w:rsidRDefault="00F015EC" w:rsidP="00FF5ED9">
            <w:pPr>
              <w:jc w:val="center"/>
              <w:rPr>
                <w:rFonts w:ascii="Century Gothic" w:hAnsi="Century Gothic" w:cs="Times New Roman"/>
                <w:color w:val="auto"/>
                <w:szCs w:val="16"/>
              </w:rPr>
            </w:pPr>
            <w:r w:rsidRPr="00A54185">
              <w:rPr>
                <w:rFonts w:ascii="Century Gothic" w:hAnsi="Century Gothic"/>
                <w:color w:val="auto"/>
                <w:szCs w:val="16"/>
              </w:rPr>
              <w:t>651,59</w:t>
            </w:r>
          </w:p>
        </w:tc>
        <w:tc>
          <w:tcPr>
            <w:tcW w:w="0" w:type="auto"/>
            <w:vAlign w:val="center"/>
            <w:hideMark/>
          </w:tcPr>
          <w:p w14:paraId="76011D96" w14:textId="77777777" w:rsidR="00F015EC" w:rsidRPr="00A54185" w:rsidRDefault="00F015EC" w:rsidP="00FF5ED9">
            <w:pPr>
              <w:jc w:val="center"/>
              <w:rPr>
                <w:rFonts w:ascii="Century Gothic" w:hAnsi="Century Gothic" w:cs="Times New Roman"/>
                <w:color w:val="auto"/>
                <w:szCs w:val="16"/>
              </w:rPr>
            </w:pPr>
            <w:r w:rsidRPr="00A54185">
              <w:rPr>
                <w:rFonts w:ascii="Century Gothic" w:hAnsi="Century Gothic"/>
                <w:color w:val="auto"/>
                <w:szCs w:val="16"/>
              </w:rPr>
              <w:t>938,79</w:t>
            </w:r>
          </w:p>
        </w:tc>
        <w:tc>
          <w:tcPr>
            <w:tcW w:w="0" w:type="auto"/>
            <w:vAlign w:val="center"/>
            <w:hideMark/>
          </w:tcPr>
          <w:p w14:paraId="23D8E92C" w14:textId="77777777" w:rsidR="00F015EC" w:rsidRPr="00A54185" w:rsidRDefault="00F015EC" w:rsidP="00FF5ED9">
            <w:pPr>
              <w:jc w:val="center"/>
              <w:rPr>
                <w:rFonts w:ascii="Century Gothic" w:hAnsi="Century Gothic" w:cs="Times New Roman"/>
                <w:color w:val="auto"/>
                <w:szCs w:val="16"/>
              </w:rPr>
            </w:pPr>
            <w:r w:rsidRPr="00A54185">
              <w:rPr>
                <w:rFonts w:ascii="Century Gothic" w:hAnsi="Century Gothic"/>
                <w:color w:val="auto"/>
                <w:szCs w:val="16"/>
              </w:rPr>
              <w:t>723,54</w:t>
            </w:r>
          </w:p>
        </w:tc>
        <w:tc>
          <w:tcPr>
            <w:tcW w:w="0" w:type="auto"/>
            <w:vAlign w:val="center"/>
            <w:hideMark/>
          </w:tcPr>
          <w:p w14:paraId="53760331" w14:textId="77777777" w:rsidR="00F015EC" w:rsidRPr="00A54185" w:rsidRDefault="00F015EC" w:rsidP="00FF5ED9">
            <w:pPr>
              <w:jc w:val="center"/>
              <w:rPr>
                <w:rFonts w:ascii="Century Gothic" w:hAnsi="Century Gothic" w:cs="Times New Roman"/>
                <w:color w:val="auto"/>
                <w:szCs w:val="16"/>
              </w:rPr>
            </w:pPr>
            <w:r w:rsidRPr="00A54185">
              <w:rPr>
                <w:rFonts w:ascii="Century Gothic" w:hAnsi="Century Gothic"/>
                <w:color w:val="auto"/>
                <w:szCs w:val="16"/>
              </w:rPr>
              <w:t>658,82</w:t>
            </w:r>
          </w:p>
        </w:tc>
      </w:tr>
    </w:tbl>
    <w:p w14:paraId="0DBD073C" w14:textId="33B090A7" w:rsidR="006C3499" w:rsidRPr="00A54185" w:rsidRDefault="00D44ABC" w:rsidP="00CD4ED1">
      <w:pPr>
        <w:spacing w:before="160" w:after="0"/>
        <w:jc w:val="both"/>
        <w:rPr>
          <w:rFonts w:ascii="Century Gothic" w:eastAsia="Century Gothic" w:hAnsi="Century Gothic" w:cs="Century Gothic"/>
        </w:rPr>
      </w:pPr>
      <w:r w:rsidRPr="00A54185">
        <w:rPr>
          <w:rFonts w:ascii="Century Gothic" w:hAnsi="Century Gothic"/>
          <w:noProof/>
        </w:rPr>
        <w:drawing>
          <wp:inline distT="0" distB="0" distL="0" distR="0" wp14:anchorId="17AA2DF6" wp14:editId="2909EDA5">
            <wp:extent cx="6119495" cy="1730375"/>
            <wp:effectExtent l="0" t="0" r="0" b="3175"/>
            <wp:docPr id="117170726" name="Діагра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27CB3F0C" w14:textId="0E6747B9" w:rsidR="006C3499" w:rsidRPr="00A54185" w:rsidRDefault="006C3499" w:rsidP="00CD4ED1">
      <w:pPr>
        <w:spacing w:after="160"/>
        <w:jc w:val="center"/>
        <w:rPr>
          <w:rFonts w:ascii="Century Gothic" w:eastAsia="Century Gothic" w:hAnsi="Century Gothic" w:cs="Century Gothic"/>
        </w:rPr>
      </w:pPr>
      <w:r w:rsidRPr="00A54185">
        <w:rPr>
          <w:rFonts w:ascii="Century Gothic" w:eastAsia="Century Gothic" w:hAnsi="Century Gothic" w:cs="Century Gothic"/>
        </w:rPr>
        <w:t>Рис. 2.</w:t>
      </w:r>
      <w:r w:rsidR="00C47D08" w:rsidRPr="00A54185">
        <w:rPr>
          <w:rFonts w:ascii="Century Gothic" w:eastAsia="Century Gothic" w:hAnsi="Century Gothic" w:cs="Century Gothic"/>
        </w:rPr>
        <w:t>17</w:t>
      </w:r>
      <w:r w:rsidRPr="00A54185">
        <w:rPr>
          <w:rFonts w:ascii="Century Gothic" w:eastAsia="Century Gothic" w:hAnsi="Century Gothic" w:cs="Century Gothic"/>
        </w:rPr>
        <w:t xml:space="preserve"> Річне споживання енергії (палива) об'єктами зовнішнього освітлення і транспортом, </w:t>
      </w:r>
      <w:proofErr w:type="spellStart"/>
      <w:r w:rsidRPr="00A54185">
        <w:rPr>
          <w:rFonts w:ascii="Century Gothic" w:eastAsia="Century Gothic" w:hAnsi="Century Gothic" w:cs="Century Gothic"/>
        </w:rPr>
        <w:t>МВт·год</w:t>
      </w:r>
      <w:proofErr w:type="spellEnd"/>
    </w:p>
    <w:p w14:paraId="3B3E7651" w14:textId="2B264237" w:rsidR="006C3499" w:rsidRPr="00A54185" w:rsidRDefault="006C3499" w:rsidP="00CD4ED1">
      <w:pPr>
        <w:spacing w:before="160" w:after="160"/>
        <w:jc w:val="both"/>
        <w:rPr>
          <w:rFonts w:ascii="Century Gothic" w:eastAsia="Century Gothic" w:hAnsi="Century Gothic" w:cs="Century Gothic"/>
        </w:rPr>
      </w:pPr>
      <w:r w:rsidRPr="00A54185">
        <w:rPr>
          <w:rFonts w:ascii="Century Gothic" w:eastAsia="Century Gothic" w:hAnsi="Century Gothic" w:cs="Century Gothic"/>
        </w:rPr>
        <w:t>Вартісний баланс побудований у грн на основі тарифів на електроенергії (таблиця 2.</w:t>
      </w:r>
      <w:r w:rsidR="009D50D0">
        <w:rPr>
          <w:rFonts w:ascii="Century Gothic" w:eastAsia="Century Gothic" w:hAnsi="Century Gothic" w:cs="Century Gothic"/>
        </w:rPr>
        <w:t>2</w:t>
      </w:r>
      <w:r w:rsidRPr="00A54185">
        <w:rPr>
          <w:rFonts w:ascii="Century Gothic" w:eastAsia="Century Gothic" w:hAnsi="Century Gothic" w:cs="Century Gothic"/>
        </w:rPr>
        <w:t>7) та у євро з використанням курсу обміну валют НБУ.</w:t>
      </w:r>
    </w:p>
    <w:p w14:paraId="664DDBCA" w14:textId="703169DA" w:rsidR="006C3499" w:rsidRPr="00A54185" w:rsidRDefault="006C3499" w:rsidP="00CD4ED1">
      <w:pPr>
        <w:spacing w:after="0"/>
        <w:jc w:val="right"/>
        <w:rPr>
          <w:rFonts w:ascii="Century Gothic" w:eastAsia="Century Gothic" w:hAnsi="Century Gothic" w:cs="Century Gothic"/>
        </w:rPr>
      </w:pPr>
      <w:r w:rsidRPr="00A54185">
        <w:rPr>
          <w:rFonts w:ascii="Century Gothic" w:eastAsia="Century Gothic" w:hAnsi="Century Gothic" w:cs="Century Gothic"/>
        </w:rPr>
        <w:t>Таблиця 2.</w:t>
      </w:r>
      <w:r w:rsidR="009D50D0">
        <w:rPr>
          <w:rFonts w:ascii="Century Gothic" w:eastAsia="Century Gothic" w:hAnsi="Century Gothic" w:cs="Century Gothic"/>
        </w:rPr>
        <w:t>2</w:t>
      </w:r>
      <w:r w:rsidRPr="00A54185">
        <w:rPr>
          <w:rFonts w:ascii="Century Gothic" w:eastAsia="Century Gothic" w:hAnsi="Century Gothic" w:cs="Century Gothic"/>
        </w:rPr>
        <w:t xml:space="preserve">7 </w:t>
      </w:r>
    </w:p>
    <w:p w14:paraId="53F5B078" w14:textId="77777777" w:rsidR="006C3499" w:rsidRPr="00A54185" w:rsidRDefault="006C3499" w:rsidP="00CD4ED1">
      <w:pPr>
        <w:spacing w:after="0"/>
        <w:jc w:val="center"/>
        <w:rPr>
          <w:rFonts w:ascii="Century Gothic" w:eastAsia="Century Gothic" w:hAnsi="Century Gothic" w:cs="Century Gothic"/>
        </w:rPr>
      </w:pPr>
      <w:r w:rsidRPr="00A54185">
        <w:rPr>
          <w:rFonts w:ascii="Century Gothic" w:eastAsia="Century Gothic" w:hAnsi="Century Gothic" w:cs="Century Gothic"/>
        </w:rPr>
        <w:t>Тариф на енергії для об'єктів зовнішнього освітлення</w:t>
      </w:r>
    </w:p>
    <w:tbl>
      <w:tblPr>
        <w:tblStyle w:val="12"/>
        <w:tblW w:w="9634" w:type="dxa"/>
        <w:tblLayout w:type="fixed"/>
        <w:tblLook w:val="04A0" w:firstRow="1" w:lastRow="0" w:firstColumn="1" w:lastColumn="0" w:noHBand="0" w:noVBand="1"/>
      </w:tblPr>
      <w:tblGrid>
        <w:gridCol w:w="701"/>
        <w:gridCol w:w="1706"/>
        <w:gridCol w:w="903"/>
        <w:gridCol w:w="903"/>
        <w:gridCol w:w="904"/>
        <w:gridCol w:w="903"/>
        <w:gridCol w:w="903"/>
        <w:gridCol w:w="904"/>
        <w:gridCol w:w="903"/>
        <w:gridCol w:w="904"/>
      </w:tblGrid>
      <w:tr w:rsidR="006C3499" w:rsidRPr="00A54185" w14:paraId="3EA0B41C" w14:textId="77777777" w:rsidTr="00FF5ED9">
        <w:trPr>
          <w:cnfStyle w:val="100000000000" w:firstRow="1" w:lastRow="0" w:firstColumn="0" w:lastColumn="0" w:oddVBand="0" w:evenVBand="0" w:oddHBand="0" w:evenHBand="0" w:firstRowFirstColumn="0" w:firstRowLastColumn="0" w:lastRowFirstColumn="0" w:lastRowLastColumn="0"/>
          <w:trHeight w:val="315"/>
        </w:trPr>
        <w:tc>
          <w:tcPr>
            <w:tcW w:w="701" w:type="dxa"/>
            <w:vAlign w:val="center"/>
            <w:hideMark/>
          </w:tcPr>
          <w:p w14:paraId="137FCE81" w14:textId="77777777" w:rsidR="006C3499" w:rsidRPr="00A54185" w:rsidRDefault="006C3499" w:rsidP="00CD4ED1">
            <w:pPr>
              <w:spacing w:line="276" w:lineRule="auto"/>
              <w:rPr>
                <w:rFonts w:ascii="Century Gothic" w:hAnsi="Century Gothic"/>
                <w:szCs w:val="16"/>
              </w:rPr>
            </w:pPr>
            <w:bookmarkStart w:id="95" w:name="_Toc188404621"/>
            <w:r w:rsidRPr="00A54185">
              <w:rPr>
                <w:rFonts w:ascii="Century Gothic" w:hAnsi="Century Gothic"/>
                <w:szCs w:val="16"/>
              </w:rPr>
              <w:t>№</w:t>
            </w:r>
            <w:bookmarkEnd w:id="95"/>
          </w:p>
        </w:tc>
        <w:tc>
          <w:tcPr>
            <w:tcW w:w="1706" w:type="dxa"/>
            <w:vAlign w:val="center"/>
            <w:hideMark/>
          </w:tcPr>
          <w:p w14:paraId="2921D559" w14:textId="77777777" w:rsidR="006C3499" w:rsidRPr="00A54185" w:rsidRDefault="006C3499" w:rsidP="00CD4ED1">
            <w:pPr>
              <w:spacing w:line="276" w:lineRule="auto"/>
              <w:rPr>
                <w:rFonts w:ascii="Century Gothic" w:hAnsi="Century Gothic"/>
                <w:szCs w:val="16"/>
              </w:rPr>
            </w:pPr>
            <w:bookmarkStart w:id="96" w:name="_Toc188404622"/>
            <w:r w:rsidRPr="00A54185">
              <w:rPr>
                <w:rFonts w:ascii="Century Gothic" w:hAnsi="Century Gothic"/>
                <w:szCs w:val="16"/>
              </w:rPr>
              <w:t>Показник</w:t>
            </w:r>
            <w:bookmarkEnd w:id="96"/>
          </w:p>
        </w:tc>
        <w:tc>
          <w:tcPr>
            <w:tcW w:w="903" w:type="dxa"/>
            <w:vAlign w:val="center"/>
            <w:hideMark/>
          </w:tcPr>
          <w:p w14:paraId="120290CD" w14:textId="77777777" w:rsidR="006C3499" w:rsidRPr="00A54185" w:rsidRDefault="006C3499" w:rsidP="00CD4ED1">
            <w:pPr>
              <w:spacing w:line="276" w:lineRule="auto"/>
              <w:rPr>
                <w:rFonts w:ascii="Century Gothic" w:hAnsi="Century Gothic"/>
                <w:szCs w:val="16"/>
              </w:rPr>
            </w:pPr>
            <w:bookmarkStart w:id="97" w:name="_Toc188404623"/>
            <w:r w:rsidRPr="00A54185">
              <w:rPr>
                <w:rFonts w:ascii="Century Gothic" w:hAnsi="Century Gothic"/>
                <w:szCs w:val="16"/>
              </w:rPr>
              <w:t>Од. вим.</w:t>
            </w:r>
            <w:bookmarkEnd w:id="97"/>
          </w:p>
        </w:tc>
        <w:tc>
          <w:tcPr>
            <w:tcW w:w="903" w:type="dxa"/>
            <w:vAlign w:val="center"/>
            <w:hideMark/>
          </w:tcPr>
          <w:p w14:paraId="0779B74E" w14:textId="77777777" w:rsidR="006C3499" w:rsidRPr="00A54185" w:rsidRDefault="006C3499" w:rsidP="00CD4ED1">
            <w:pPr>
              <w:spacing w:line="276" w:lineRule="auto"/>
              <w:rPr>
                <w:rFonts w:ascii="Century Gothic" w:hAnsi="Century Gothic"/>
                <w:szCs w:val="16"/>
              </w:rPr>
            </w:pPr>
            <w:bookmarkStart w:id="98" w:name="_Toc188404624"/>
            <w:r w:rsidRPr="00A54185">
              <w:rPr>
                <w:rFonts w:ascii="Century Gothic" w:hAnsi="Century Gothic"/>
                <w:szCs w:val="16"/>
              </w:rPr>
              <w:t>2017</w:t>
            </w:r>
            <w:bookmarkEnd w:id="98"/>
          </w:p>
        </w:tc>
        <w:tc>
          <w:tcPr>
            <w:tcW w:w="904" w:type="dxa"/>
            <w:vAlign w:val="center"/>
            <w:hideMark/>
          </w:tcPr>
          <w:p w14:paraId="6379F2F7" w14:textId="77777777" w:rsidR="006C3499" w:rsidRPr="00A54185" w:rsidRDefault="006C3499" w:rsidP="00CD4ED1">
            <w:pPr>
              <w:spacing w:line="276" w:lineRule="auto"/>
              <w:rPr>
                <w:rFonts w:ascii="Century Gothic" w:hAnsi="Century Gothic"/>
                <w:szCs w:val="16"/>
              </w:rPr>
            </w:pPr>
            <w:bookmarkStart w:id="99" w:name="_Toc188404625"/>
            <w:r w:rsidRPr="00A54185">
              <w:rPr>
                <w:rFonts w:ascii="Century Gothic" w:hAnsi="Century Gothic"/>
                <w:szCs w:val="16"/>
              </w:rPr>
              <w:t>2018</w:t>
            </w:r>
            <w:bookmarkEnd w:id="99"/>
          </w:p>
        </w:tc>
        <w:tc>
          <w:tcPr>
            <w:tcW w:w="903" w:type="dxa"/>
            <w:vAlign w:val="center"/>
            <w:hideMark/>
          </w:tcPr>
          <w:p w14:paraId="586AE072" w14:textId="77777777" w:rsidR="006C3499" w:rsidRPr="00A54185" w:rsidRDefault="006C3499" w:rsidP="00CD4ED1">
            <w:pPr>
              <w:spacing w:line="276" w:lineRule="auto"/>
              <w:rPr>
                <w:rFonts w:ascii="Century Gothic" w:hAnsi="Century Gothic"/>
                <w:szCs w:val="16"/>
              </w:rPr>
            </w:pPr>
            <w:bookmarkStart w:id="100" w:name="_Toc188404626"/>
            <w:r w:rsidRPr="00A54185">
              <w:rPr>
                <w:rFonts w:ascii="Century Gothic" w:hAnsi="Century Gothic"/>
                <w:szCs w:val="16"/>
              </w:rPr>
              <w:t>2019</w:t>
            </w:r>
            <w:bookmarkEnd w:id="100"/>
          </w:p>
        </w:tc>
        <w:tc>
          <w:tcPr>
            <w:tcW w:w="903" w:type="dxa"/>
            <w:vAlign w:val="center"/>
            <w:hideMark/>
          </w:tcPr>
          <w:p w14:paraId="173152C7" w14:textId="77777777" w:rsidR="006C3499" w:rsidRPr="00A54185" w:rsidRDefault="006C3499" w:rsidP="00CD4ED1">
            <w:pPr>
              <w:spacing w:line="276" w:lineRule="auto"/>
              <w:rPr>
                <w:rFonts w:ascii="Century Gothic" w:hAnsi="Century Gothic"/>
                <w:szCs w:val="16"/>
              </w:rPr>
            </w:pPr>
            <w:bookmarkStart w:id="101" w:name="_Toc188404627"/>
            <w:r w:rsidRPr="00A54185">
              <w:rPr>
                <w:rFonts w:ascii="Century Gothic" w:hAnsi="Century Gothic"/>
                <w:szCs w:val="16"/>
              </w:rPr>
              <w:t>2020</w:t>
            </w:r>
            <w:bookmarkEnd w:id="101"/>
          </w:p>
        </w:tc>
        <w:tc>
          <w:tcPr>
            <w:tcW w:w="904" w:type="dxa"/>
            <w:vAlign w:val="center"/>
            <w:hideMark/>
          </w:tcPr>
          <w:p w14:paraId="5A415C35" w14:textId="77777777" w:rsidR="006C3499" w:rsidRPr="00A54185" w:rsidRDefault="006C3499" w:rsidP="00CD4ED1">
            <w:pPr>
              <w:spacing w:line="276" w:lineRule="auto"/>
              <w:rPr>
                <w:rFonts w:ascii="Century Gothic" w:hAnsi="Century Gothic"/>
                <w:szCs w:val="16"/>
              </w:rPr>
            </w:pPr>
            <w:bookmarkStart w:id="102" w:name="_Toc188404628"/>
            <w:r w:rsidRPr="00A54185">
              <w:rPr>
                <w:rFonts w:ascii="Century Gothic" w:hAnsi="Century Gothic"/>
                <w:szCs w:val="16"/>
              </w:rPr>
              <w:t>2021</w:t>
            </w:r>
            <w:bookmarkEnd w:id="102"/>
          </w:p>
        </w:tc>
        <w:tc>
          <w:tcPr>
            <w:tcW w:w="903" w:type="dxa"/>
            <w:vAlign w:val="center"/>
            <w:hideMark/>
          </w:tcPr>
          <w:p w14:paraId="187B34C6" w14:textId="77777777" w:rsidR="006C3499" w:rsidRPr="00A54185" w:rsidRDefault="006C3499" w:rsidP="00CD4ED1">
            <w:pPr>
              <w:spacing w:line="276" w:lineRule="auto"/>
              <w:rPr>
                <w:rFonts w:ascii="Century Gothic" w:hAnsi="Century Gothic"/>
                <w:szCs w:val="16"/>
              </w:rPr>
            </w:pPr>
            <w:bookmarkStart w:id="103" w:name="_Toc188404629"/>
            <w:r w:rsidRPr="00A54185">
              <w:rPr>
                <w:rFonts w:ascii="Century Gothic" w:hAnsi="Century Gothic"/>
                <w:szCs w:val="16"/>
              </w:rPr>
              <w:t>2022</w:t>
            </w:r>
            <w:bookmarkEnd w:id="103"/>
          </w:p>
        </w:tc>
        <w:tc>
          <w:tcPr>
            <w:tcW w:w="904" w:type="dxa"/>
            <w:vAlign w:val="center"/>
            <w:hideMark/>
          </w:tcPr>
          <w:p w14:paraId="49A44966" w14:textId="77777777" w:rsidR="006C3499" w:rsidRPr="00A54185" w:rsidRDefault="006C3499" w:rsidP="00CD4ED1">
            <w:pPr>
              <w:spacing w:line="276" w:lineRule="auto"/>
              <w:rPr>
                <w:rFonts w:ascii="Century Gothic" w:hAnsi="Century Gothic"/>
                <w:szCs w:val="16"/>
              </w:rPr>
            </w:pPr>
            <w:bookmarkStart w:id="104" w:name="_Toc188404630"/>
            <w:r w:rsidRPr="00A54185">
              <w:rPr>
                <w:rFonts w:ascii="Century Gothic" w:hAnsi="Century Gothic"/>
                <w:szCs w:val="16"/>
              </w:rPr>
              <w:t>2023</w:t>
            </w:r>
            <w:bookmarkEnd w:id="104"/>
          </w:p>
        </w:tc>
      </w:tr>
      <w:tr w:rsidR="003D6B5A" w:rsidRPr="00A54185" w14:paraId="678800D0" w14:textId="77777777" w:rsidTr="00FF5ED9">
        <w:trPr>
          <w:trHeight w:val="315"/>
        </w:trPr>
        <w:tc>
          <w:tcPr>
            <w:tcW w:w="701" w:type="dxa"/>
            <w:noWrap/>
            <w:vAlign w:val="center"/>
            <w:hideMark/>
          </w:tcPr>
          <w:p w14:paraId="362A58C9" w14:textId="77777777" w:rsidR="003D6B5A" w:rsidRPr="00A54185" w:rsidRDefault="003D6B5A" w:rsidP="003D6B5A">
            <w:pPr>
              <w:spacing w:line="276" w:lineRule="auto"/>
              <w:rPr>
                <w:szCs w:val="16"/>
              </w:rPr>
            </w:pPr>
            <w:bookmarkStart w:id="105" w:name="_Toc188404631"/>
            <w:r w:rsidRPr="00A54185">
              <w:rPr>
                <w:szCs w:val="16"/>
              </w:rPr>
              <w:t>1</w:t>
            </w:r>
            <w:bookmarkEnd w:id="105"/>
          </w:p>
        </w:tc>
        <w:tc>
          <w:tcPr>
            <w:tcW w:w="1706" w:type="dxa"/>
            <w:noWrap/>
            <w:vAlign w:val="center"/>
            <w:hideMark/>
          </w:tcPr>
          <w:p w14:paraId="119CDCDB" w14:textId="77777777" w:rsidR="003D6B5A" w:rsidRPr="00A54185" w:rsidRDefault="003D6B5A" w:rsidP="003D6B5A">
            <w:pPr>
              <w:spacing w:line="276" w:lineRule="auto"/>
              <w:rPr>
                <w:szCs w:val="16"/>
              </w:rPr>
            </w:pPr>
            <w:bookmarkStart w:id="106" w:name="_Toc188404632"/>
            <w:r w:rsidRPr="00A54185">
              <w:rPr>
                <w:szCs w:val="16"/>
              </w:rPr>
              <w:t>Електрична енергія</w:t>
            </w:r>
            <w:bookmarkEnd w:id="106"/>
          </w:p>
        </w:tc>
        <w:tc>
          <w:tcPr>
            <w:tcW w:w="903" w:type="dxa"/>
            <w:noWrap/>
            <w:vAlign w:val="center"/>
            <w:hideMark/>
          </w:tcPr>
          <w:p w14:paraId="49D17C20" w14:textId="77777777" w:rsidR="003D6B5A" w:rsidRPr="00A54185" w:rsidRDefault="003D6B5A" w:rsidP="003D6B5A">
            <w:pPr>
              <w:spacing w:line="276" w:lineRule="auto"/>
              <w:rPr>
                <w:szCs w:val="16"/>
              </w:rPr>
            </w:pPr>
            <w:bookmarkStart w:id="107" w:name="_Toc188404633"/>
            <w:r w:rsidRPr="00A54185">
              <w:rPr>
                <w:szCs w:val="16"/>
              </w:rPr>
              <w:t>грн/</w:t>
            </w:r>
            <w:proofErr w:type="spellStart"/>
            <w:r w:rsidRPr="00A54185">
              <w:rPr>
                <w:szCs w:val="16"/>
              </w:rPr>
              <w:t>кВт·год</w:t>
            </w:r>
            <w:bookmarkEnd w:id="107"/>
            <w:proofErr w:type="spellEnd"/>
          </w:p>
        </w:tc>
        <w:tc>
          <w:tcPr>
            <w:tcW w:w="903" w:type="dxa"/>
            <w:vAlign w:val="center"/>
            <w:hideMark/>
          </w:tcPr>
          <w:p w14:paraId="0493A4CE" w14:textId="6C051241" w:rsidR="003D6B5A" w:rsidRPr="00A54185" w:rsidRDefault="003D6B5A" w:rsidP="003D6B5A">
            <w:pPr>
              <w:spacing w:line="276" w:lineRule="auto"/>
              <w:jc w:val="center"/>
              <w:rPr>
                <w:color w:val="auto"/>
                <w:szCs w:val="16"/>
              </w:rPr>
            </w:pPr>
            <w:r w:rsidRPr="00A54185">
              <w:rPr>
                <w:color w:val="auto"/>
                <w:szCs w:val="16"/>
              </w:rPr>
              <w:t>1,87</w:t>
            </w:r>
          </w:p>
        </w:tc>
        <w:tc>
          <w:tcPr>
            <w:tcW w:w="904" w:type="dxa"/>
            <w:vAlign w:val="center"/>
            <w:hideMark/>
          </w:tcPr>
          <w:p w14:paraId="2F2629C2" w14:textId="4F34E980" w:rsidR="003D6B5A" w:rsidRPr="00A54185" w:rsidRDefault="003D6B5A" w:rsidP="003D6B5A">
            <w:pPr>
              <w:spacing w:line="276" w:lineRule="auto"/>
              <w:jc w:val="center"/>
              <w:rPr>
                <w:color w:val="auto"/>
                <w:szCs w:val="16"/>
              </w:rPr>
            </w:pPr>
            <w:r w:rsidRPr="00A54185">
              <w:rPr>
                <w:color w:val="auto"/>
                <w:szCs w:val="16"/>
              </w:rPr>
              <w:t>1,58</w:t>
            </w:r>
          </w:p>
        </w:tc>
        <w:tc>
          <w:tcPr>
            <w:tcW w:w="903" w:type="dxa"/>
            <w:vAlign w:val="center"/>
            <w:hideMark/>
          </w:tcPr>
          <w:p w14:paraId="661CD6C9" w14:textId="4DC1DCAF" w:rsidR="003D6B5A" w:rsidRPr="00A54185" w:rsidRDefault="003D6B5A" w:rsidP="003D6B5A">
            <w:pPr>
              <w:spacing w:line="276" w:lineRule="auto"/>
              <w:jc w:val="center"/>
              <w:rPr>
                <w:color w:val="auto"/>
                <w:szCs w:val="16"/>
              </w:rPr>
            </w:pPr>
            <w:r w:rsidRPr="00A54185">
              <w:rPr>
                <w:color w:val="auto"/>
                <w:szCs w:val="16"/>
              </w:rPr>
              <w:t>2,92</w:t>
            </w:r>
          </w:p>
        </w:tc>
        <w:tc>
          <w:tcPr>
            <w:tcW w:w="903" w:type="dxa"/>
            <w:vAlign w:val="center"/>
            <w:hideMark/>
          </w:tcPr>
          <w:p w14:paraId="7B68B8A7" w14:textId="1597391F" w:rsidR="003D6B5A" w:rsidRPr="00A54185" w:rsidRDefault="003D6B5A" w:rsidP="003D6B5A">
            <w:pPr>
              <w:spacing w:line="276" w:lineRule="auto"/>
              <w:jc w:val="center"/>
              <w:rPr>
                <w:color w:val="auto"/>
                <w:szCs w:val="16"/>
              </w:rPr>
            </w:pPr>
            <w:r w:rsidRPr="00A54185">
              <w:rPr>
                <w:color w:val="auto"/>
                <w:szCs w:val="16"/>
              </w:rPr>
              <w:t>2,83</w:t>
            </w:r>
          </w:p>
        </w:tc>
        <w:tc>
          <w:tcPr>
            <w:tcW w:w="904" w:type="dxa"/>
            <w:vAlign w:val="center"/>
            <w:hideMark/>
          </w:tcPr>
          <w:p w14:paraId="7B80E47D" w14:textId="26C955A1" w:rsidR="003D6B5A" w:rsidRPr="00A54185" w:rsidRDefault="003D6B5A" w:rsidP="003D6B5A">
            <w:pPr>
              <w:spacing w:line="276" w:lineRule="auto"/>
              <w:jc w:val="center"/>
              <w:rPr>
                <w:color w:val="auto"/>
                <w:szCs w:val="16"/>
              </w:rPr>
            </w:pPr>
            <w:r w:rsidRPr="00A54185">
              <w:rPr>
                <w:color w:val="auto"/>
                <w:szCs w:val="16"/>
              </w:rPr>
              <w:t>4,29</w:t>
            </w:r>
          </w:p>
        </w:tc>
        <w:tc>
          <w:tcPr>
            <w:tcW w:w="903" w:type="dxa"/>
            <w:vAlign w:val="center"/>
            <w:hideMark/>
          </w:tcPr>
          <w:p w14:paraId="1ACA7923" w14:textId="7787568A" w:rsidR="003D6B5A" w:rsidRPr="00A54185" w:rsidRDefault="003D6B5A" w:rsidP="003D6B5A">
            <w:pPr>
              <w:spacing w:line="276" w:lineRule="auto"/>
              <w:jc w:val="center"/>
              <w:rPr>
                <w:color w:val="auto"/>
                <w:szCs w:val="16"/>
              </w:rPr>
            </w:pPr>
            <w:r w:rsidRPr="00A54185">
              <w:rPr>
                <w:color w:val="auto"/>
                <w:szCs w:val="16"/>
              </w:rPr>
              <w:t>5,19</w:t>
            </w:r>
          </w:p>
        </w:tc>
        <w:tc>
          <w:tcPr>
            <w:tcW w:w="904" w:type="dxa"/>
            <w:vAlign w:val="center"/>
            <w:hideMark/>
          </w:tcPr>
          <w:p w14:paraId="6495F294" w14:textId="60C2B567" w:rsidR="003D6B5A" w:rsidRPr="00A54185" w:rsidRDefault="003D6B5A" w:rsidP="003D6B5A">
            <w:pPr>
              <w:spacing w:line="276" w:lineRule="auto"/>
              <w:jc w:val="center"/>
              <w:rPr>
                <w:color w:val="auto"/>
                <w:szCs w:val="16"/>
              </w:rPr>
            </w:pPr>
            <w:r w:rsidRPr="00A54185">
              <w:rPr>
                <w:color w:val="auto"/>
                <w:szCs w:val="16"/>
              </w:rPr>
              <w:t>6,90</w:t>
            </w:r>
          </w:p>
        </w:tc>
      </w:tr>
    </w:tbl>
    <w:p w14:paraId="67941EBA" w14:textId="6C26CEF5" w:rsidR="006C3499" w:rsidRPr="00A54185" w:rsidRDefault="006C3499" w:rsidP="00CD4ED1">
      <w:pPr>
        <w:spacing w:before="160" w:after="160"/>
        <w:jc w:val="both"/>
        <w:rPr>
          <w:rFonts w:ascii="Century Gothic" w:eastAsia="Century Gothic" w:hAnsi="Century Gothic" w:cs="Century Gothic"/>
        </w:rPr>
      </w:pPr>
      <w:r w:rsidRPr="00A54185">
        <w:rPr>
          <w:rFonts w:ascii="Century Gothic" w:eastAsia="Century Gothic" w:hAnsi="Century Gothic" w:cs="Century Gothic"/>
        </w:rPr>
        <w:t>Розрахункові дані приведено у табл. 2.</w:t>
      </w:r>
      <w:r w:rsidR="009D50D0">
        <w:rPr>
          <w:rFonts w:ascii="Century Gothic" w:eastAsia="Century Gothic" w:hAnsi="Century Gothic" w:cs="Century Gothic"/>
        </w:rPr>
        <w:t>2</w:t>
      </w:r>
      <w:r w:rsidRPr="00A54185">
        <w:rPr>
          <w:rFonts w:ascii="Century Gothic" w:eastAsia="Century Gothic" w:hAnsi="Century Gothic" w:cs="Century Gothic"/>
        </w:rPr>
        <w:t>8.</w:t>
      </w:r>
    </w:p>
    <w:p w14:paraId="386BA661" w14:textId="1D01DCDA" w:rsidR="006C3499" w:rsidRPr="00A54185" w:rsidRDefault="006C3499" w:rsidP="00CD4ED1">
      <w:pPr>
        <w:spacing w:after="0"/>
        <w:jc w:val="right"/>
        <w:rPr>
          <w:rFonts w:ascii="Century Gothic" w:eastAsia="Century Gothic" w:hAnsi="Century Gothic" w:cs="Century Gothic"/>
        </w:rPr>
      </w:pPr>
      <w:r w:rsidRPr="00A54185">
        <w:rPr>
          <w:rFonts w:ascii="Century Gothic" w:eastAsia="Century Gothic" w:hAnsi="Century Gothic" w:cs="Century Gothic"/>
        </w:rPr>
        <w:t>Таблиця 2.</w:t>
      </w:r>
      <w:r w:rsidR="009D50D0">
        <w:rPr>
          <w:rFonts w:ascii="Century Gothic" w:eastAsia="Century Gothic" w:hAnsi="Century Gothic" w:cs="Century Gothic"/>
        </w:rPr>
        <w:t>2</w:t>
      </w:r>
      <w:r w:rsidRPr="00A54185">
        <w:rPr>
          <w:rFonts w:ascii="Century Gothic" w:eastAsia="Century Gothic" w:hAnsi="Century Gothic" w:cs="Century Gothic"/>
        </w:rPr>
        <w:t>8</w:t>
      </w:r>
    </w:p>
    <w:p w14:paraId="14DAA4CB" w14:textId="77777777" w:rsidR="006C3499" w:rsidRPr="00A54185" w:rsidRDefault="006C3499" w:rsidP="00CD4ED1">
      <w:pPr>
        <w:spacing w:after="0"/>
        <w:jc w:val="center"/>
        <w:rPr>
          <w:rFonts w:ascii="Century Gothic" w:eastAsia="Century Gothic" w:hAnsi="Century Gothic" w:cs="Century Gothic"/>
        </w:rPr>
      </w:pPr>
      <w:r w:rsidRPr="00A54185">
        <w:rPr>
          <w:rFonts w:ascii="Century Gothic" w:eastAsia="Century Gothic" w:hAnsi="Century Gothic" w:cs="Century Gothic"/>
        </w:rPr>
        <w:t>Вартісні баланси у секторі зовнішнього освітлення</w:t>
      </w:r>
    </w:p>
    <w:tbl>
      <w:tblPr>
        <w:tblStyle w:val="12"/>
        <w:tblW w:w="9645" w:type="dxa"/>
        <w:tblInd w:w="10" w:type="dxa"/>
        <w:tblLook w:val="04A0" w:firstRow="1" w:lastRow="0" w:firstColumn="1" w:lastColumn="0" w:noHBand="0" w:noVBand="1"/>
      </w:tblPr>
      <w:tblGrid>
        <w:gridCol w:w="471"/>
        <w:gridCol w:w="2078"/>
        <w:gridCol w:w="1174"/>
        <w:gridCol w:w="846"/>
        <w:gridCol w:w="846"/>
        <w:gridCol w:w="846"/>
        <w:gridCol w:w="846"/>
        <w:gridCol w:w="846"/>
        <w:gridCol w:w="846"/>
        <w:gridCol w:w="846"/>
      </w:tblGrid>
      <w:tr w:rsidR="000A47E0" w:rsidRPr="00A54185" w14:paraId="7D6B3513" w14:textId="77777777" w:rsidTr="000A47E0">
        <w:trPr>
          <w:cnfStyle w:val="100000000000" w:firstRow="1" w:lastRow="0" w:firstColumn="0" w:lastColumn="0" w:oddVBand="0" w:evenVBand="0" w:oddHBand="0" w:evenHBand="0" w:firstRowFirstColumn="0" w:firstRowLastColumn="0" w:lastRowFirstColumn="0" w:lastRowLastColumn="0"/>
          <w:trHeight w:val="22"/>
        </w:trPr>
        <w:tc>
          <w:tcPr>
            <w:tcW w:w="0" w:type="auto"/>
            <w:vAlign w:val="center"/>
            <w:hideMark/>
          </w:tcPr>
          <w:p w14:paraId="6284B8B4" w14:textId="77777777" w:rsidR="003E4FE4" w:rsidRPr="00A54185" w:rsidRDefault="003E4FE4" w:rsidP="00FF5ED9">
            <w:pPr>
              <w:jc w:val="center"/>
              <w:rPr>
                <w:rFonts w:ascii="Century Gothic" w:hAnsi="Century Gothic"/>
                <w:szCs w:val="16"/>
              </w:rPr>
            </w:pPr>
            <w:r w:rsidRPr="00A54185">
              <w:rPr>
                <w:rFonts w:ascii="Century Gothic" w:hAnsi="Century Gothic"/>
                <w:szCs w:val="16"/>
              </w:rPr>
              <w:t>№</w:t>
            </w:r>
          </w:p>
        </w:tc>
        <w:tc>
          <w:tcPr>
            <w:tcW w:w="0" w:type="auto"/>
            <w:vAlign w:val="center"/>
            <w:hideMark/>
          </w:tcPr>
          <w:p w14:paraId="18AECEE6" w14:textId="77777777" w:rsidR="003E4FE4" w:rsidRPr="00A54185" w:rsidRDefault="003E4FE4" w:rsidP="00FF5ED9">
            <w:pPr>
              <w:jc w:val="center"/>
              <w:rPr>
                <w:rFonts w:ascii="Century Gothic" w:hAnsi="Century Gothic"/>
                <w:szCs w:val="16"/>
              </w:rPr>
            </w:pPr>
            <w:r w:rsidRPr="00A54185">
              <w:rPr>
                <w:rFonts w:ascii="Century Gothic" w:hAnsi="Century Gothic"/>
                <w:szCs w:val="16"/>
              </w:rPr>
              <w:t>Показник</w:t>
            </w:r>
          </w:p>
        </w:tc>
        <w:tc>
          <w:tcPr>
            <w:tcW w:w="0" w:type="auto"/>
            <w:vAlign w:val="center"/>
            <w:hideMark/>
          </w:tcPr>
          <w:p w14:paraId="05440A8D" w14:textId="77777777" w:rsidR="003E4FE4" w:rsidRPr="00A54185" w:rsidRDefault="003E4FE4" w:rsidP="00FF5ED9">
            <w:pPr>
              <w:jc w:val="center"/>
              <w:rPr>
                <w:rFonts w:ascii="Century Gothic" w:hAnsi="Century Gothic"/>
                <w:szCs w:val="16"/>
              </w:rPr>
            </w:pPr>
            <w:r w:rsidRPr="00A54185">
              <w:rPr>
                <w:rFonts w:ascii="Century Gothic" w:hAnsi="Century Gothic"/>
                <w:szCs w:val="16"/>
              </w:rPr>
              <w:t>Од. вим.</w:t>
            </w:r>
          </w:p>
        </w:tc>
        <w:tc>
          <w:tcPr>
            <w:tcW w:w="0" w:type="auto"/>
            <w:vAlign w:val="center"/>
          </w:tcPr>
          <w:p w14:paraId="1E557128" w14:textId="77777777" w:rsidR="003E4FE4" w:rsidRPr="00A54185" w:rsidRDefault="003E4FE4" w:rsidP="00FF5ED9">
            <w:pPr>
              <w:jc w:val="center"/>
              <w:rPr>
                <w:rFonts w:ascii="Century Gothic" w:hAnsi="Century Gothic"/>
                <w:szCs w:val="16"/>
              </w:rPr>
            </w:pPr>
            <w:r w:rsidRPr="00A54185">
              <w:rPr>
                <w:rFonts w:ascii="Century Gothic" w:hAnsi="Century Gothic" w:cs="Calibri"/>
                <w:szCs w:val="16"/>
              </w:rPr>
              <w:t>2017</w:t>
            </w:r>
          </w:p>
        </w:tc>
        <w:tc>
          <w:tcPr>
            <w:tcW w:w="0" w:type="auto"/>
            <w:vAlign w:val="center"/>
          </w:tcPr>
          <w:p w14:paraId="4EE2CC45" w14:textId="77777777" w:rsidR="003E4FE4" w:rsidRPr="00A54185" w:rsidRDefault="003E4FE4" w:rsidP="00FF5ED9">
            <w:pPr>
              <w:jc w:val="center"/>
              <w:rPr>
                <w:rFonts w:ascii="Century Gothic" w:hAnsi="Century Gothic"/>
                <w:szCs w:val="16"/>
              </w:rPr>
            </w:pPr>
            <w:r w:rsidRPr="00A54185">
              <w:rPr>
                <w:rFonts w:ascii="Century Gothic" w:hAnsi="Century Gothic" w:cs="Calibri"/>
                <w:szCs w:val="16"/>
              </w:rPr>
              <w:t>2018</w:t>
            </w:r>
          </w:p>
        </w:tc>
        <w:tc>
          <w:tcPr>
            <w:tcW w:w="0" w:type="auto"/>
            <w:vAlign w:val="center"/>
          </w:tcPr>
          <w:p w14:paraId="6DC34A81" w14:textId="77777777" w:rsidR="003E4FE4" w:rsidRPr="00A54185" w:rsidRDefault="003E4FE4" w:rsidP="00FF5ED9">
            <w:pPr>
              <w:jc w:val="center"/>
              <w:rPr>
                <w:rFonts w:ascii="Century Gothic" w:hAnsi="Century Gothic"/>
                <w:szCs w:val="16"/>
              </w:rPr>
            </w:pPr>
            <w:r w:rsidRPr="00A54185">
              <w:rPr>
                <w:rFonts w:ascii="Century Gothic" w:hAnsi="Century Gothic" w:cs="Calibri"/>
                <w:szCs w:val="16"/>
              </w:rPr>
              <w:t>2019</w:t>
            </w:r>
          </w:p>
        </w:tc>
        <w:tc>
          <w:tcPr>
            <w:tcW w:w="0" w:type="auto"/>
            <w:vAlign w:val="center"/>
          </w:tcPr>
          <w:p w14:paraId="780E3617" w14:textId="77777777" w:rsidR="003E4FE4" w:rsidRPr="00A54185" w:rsidRDefault="003E4FE4" w:rsidP="00FF5ED9">
            <w:pPr>
              <w:jc w:val="center"/>
              <w:rPr>
                <w:rFonts w:ascii="Century Gothic" w:hAnsi="Century Gothic"/>
                <w:szCs w:val="16"/>
              </w:rPr>
            </w:pPr>
            <w:r w:rsidRPr="00A54185">
              <w:rPr>
                <w:rFonts w:ascii="Century Gothic" w:hAnsi="Century Gothic" w:cs="Calibri"/>
                <w:szCs w:val="16"/>
              </w:rPr>
              <w:t>2020</w:t>
            </w:r>
          </w:p>
        </w:tc>
        <w:tc>
          <w:tcPr>
            <w:tcW w:w="0" w:type="auto"/>
            <w:vAlign w:val="center"/>
          </w:tcPr>
          <w:p w14:paraId="543DFAAE" w14:textId="77777777" w:rsidR="003E4FE4" w:rsidRPr="00A54185" w:rsidRDefault="003E4FE4" w:rsidP="00FF5ED9">
            <w:pPr>
              <w:jc w:val="center"/>
              <w:rPr>
                <w:rFonts w:ascii="Century Gothic" w:hAnsi="Century Gothic"/>
                <w:szCs w:val="16"/>
              </w:rPr>
            </w:pPr>
            <w:r w:rsidRPr="00A54185">
              <w:rPr>
                <w:rFonts w:ascii="Century Gothic" w:hAnsi="Century Gothic" w:cs="Calibri"/>
                <w:szCs w:val="16"/>
              </w:rPr>
              <w:t>2021</w:t>
            </w:r>
          </w:p>
        </w:tc>
        <w:tc>
          <w:tcPr>
            <w:tcW w:w="0" w:type="auto"/>
            <w:vAlign w:val="center"/>
          </w:tcPr>
          <w:p w14:paraId="68C6B575" w14:textId="77777777" w:rsidR="003E4FE4" w:rsidRPr="00A54185" w:rsidRDefault="003E4FE4" w:rsidP="00FF5ED9">
            <w:pPr>
              <w:jc w:val="center"/>
              <w:rPr>
                <w:rFonts w:ascii="Century Gothic" w:hAnsi="Century Gothic"/>
                <w:szCs w:val="16"/>
              </w:rPr>
            </w:pPr>
            <w:r w:rsidRPr="00A54185">
              <w:rPr>
                <w:rFonts w:ascii="Century Gothic" w:hAnsi="Century Gothic" w:cs="Calibri"/>
                <w:szCs w:val="16"/>
              </w:rPr>
              <w:t>2022</w:t>
            </w:r>
          </w:p>
        </w:tc>
        <w:tc>
          <w:tcPr>
            <w:tcW w:w="0" w:type="auto"/>
            <w:vAlign w:val="center"/>
          </w:tcPr>
          <w:p w14:paraId="2A2C37F3" w14:textId="77777777" w:rsidR="003E4FE4" w:rsidRPr="00A54185" w:rsidRDefault="003E4FE4" w:rsidP="00FF5ED9">
            <w:pPr>
              <w:jc w:val="center"/>
              <w:rPr>
                <w:rFonts w:ascii="Century Gothic" w:hAnsi="Century Gothic"/>
                <w:szCs w:val="16"/>
              </w:rPr>
            </w:pPr>
            <w:r w:rsidRPr="00A54185">
              <w:rPr>
                <w:rFonts w:ascii="Century Gothic" w:hAnsi="Century Gothic" w:cs="Calibri"/>
                <w:szCs w:val="16"/>
              </w:rPr>
              <w:t>2023</w:t>
            </w:r>
          </w:p>
        </w:tc>
      </w:tr>
      <w:tr w:rsidR="003E4FE4" w:rsidRPr="00A54185" w14:paraId="43861BD5" w14:textId="77777777" w:rsidTr="000A47E0">
        <w:trPr>
          <w:trHeight w:val="22"/>
        </w:trPr>
        <w:tc>
          <w:tcPr>
            <w:tcW w:w="0" w:type="auto"/>
            <w:vMerge w:val="restart"/>
            <w:noWrap/>
            <w:vAlign w:val="center"/>
            <w:hideMark/>
          </w:tcPr>
          <w:p w14:paraId="14E004E7" w14:textId="77777777" w:rsidR="003E4FE4" w:rsidRPr="00A54185" w:rsidRDefault="003E4FE4" w:rsidP="00FF5ED9">
            <w:pPr>
              <w:jc w:val="center"/>
              <w:rPr>
                <w:szCs w:val="16"/>
              </w:rPr>
            </w:pPr>
            <w:r w:rsidRPr="00A54185">
              <w:rPr>
                <w:szCs w:val="16"/>
              </w:rPr>
              <w:t>1</w:t>
            </w:r>
          </w:p>
        </w:tc>
        <w:tc>
          <w:tcPr>
            <w:tcW w:w="0" w:type="auto"/>
            <w:vMerge w:val="restart"/>
            <w:noWrap/>
            <w:vAlign w:val="center"/>
            <w:hideMark/>
          </w:tcPr>
          <w:p w14:paraId="7128D414" w14:textId="77777777" w:rsidR="003E4FE4" w:rsidRPr="00A54185" w:rsidRDefault="003E4FE4" w:rsidP="00FF5ED9">
            <w:pPr>
              <w:rPr>
                <w:szCs w:val="16"/>
              </w:rPr>
            </w:pPr>
            <w:r w:rsidRPr="00A54185">
              <w:rPr>
                <w:szCs w:val="16"/>
              </w:rPr>
              <w:t>Електрична енергія</w:t>
            </w:r>
          </w:p>
        </w:tc>
        <w:tc>
          <w:tcPr>
            <w:tcW w:w="0" w:type="auto"/>
            <w:noWrap/>
            <w:vAlign w:val="center"/>
            <w:hideMark/>
          </w:tcPr>
          <w:p w14:paraId="465CEC04" w14:textId="77777777" w:rsidR="003E4FE4" w:rsidRPr="00A54185" w:rsidRDefault="003E4FE4" w:rsidP="00FF5ED9">
            <w:pPr>
              <w:jc w:val="center"/>
              <w:rPr>
                <w:szCs w:val="16"/>
              </w:rPr>
            </w:pPr>
            <w:r w:rsidRPr="00A54185">
              <w:rPr>
                <w:szCs w:val="16"/>
              </w:rPr>
              <w:t>млн грн</w:t>
            </w:r>
          </w:p>
        </w:tc>
        <w:tc>
          <w:tcPr>
            <w:tcW w:w="0" w:type="auto"/>
            <w:vAlign w:val="center"/>
          </w:tcPr>
          <w:p w14:paraId="75D72CE4" w14:textId="77777777" w:rsidR="003E4FE4" w:rsidRPr="00A54185" w:rsidRDefault="003E4FE4" w:rsidP="00FF5ED9">
            <w:pPr>
              <w:jc w:val="center"/>
              <w:rPr>
                <w:szCs w:val="16"/>
              </w:rPr>
            </w:pPr>
            <w:r w:rsidRPr="00A54185">
              <w:rPr>
                <w:szCs w:val="16"/>
              </w:rPr>
              <w:t>10,13</w:t>
            </w:r>
          </w:p>
        </w:tc>
        <w:tc>
          <w:tcPr>
            <w:tcW w:w="0" w:type="auto"/>
            <w:vAlign w:val="center"/>
          </w:tcPr>
          <w:p w14:paraId="5AE2260E" w14:textId="77777777" w:rsidR="003E4FE4" w:rsidRPr="00A54185" w:rsidRDefault="003E4FE4" w:rsidP="00FF5ED9">
            <w:pPr>
              <w:jc w:val="center"/>
              <w:rPr>
                <w:szCs w:val="16"/>
              </w:rPr>
            </w:pPr>
            <w:r w:rsidRPr="00A54185">
              <w:rPr>
                <w:szCs w:val="16"/>
              </w:rPr>
              <w:t>8,28</w:t>
            </w:r>
          </w:p>
        </w:tc>
        <w:tc>
          <w:tcPr>
            <w:tcW w:w="0" w:type="auto"/>
            <w:vAlign w:val="center"/>
          </w:tcPr>
          <w:p w14:paraId="30DAD169" w14:textId="77777777" w:rsidR="003E4FE4" w:rsidRPr="00A54185" w:rsidRDefault="003E4FE4" w:rsidP="00FF5ED9">
            <w:pPr>
              <w:jc w:val="center"/>
              <w:rPr>
                <w:szCs w:val="16"/>
              </w:rPr>
            </w:pPr>
            <w:r w:rsidRPr="00A54185">
              <w:rPr>
                <w:szCs w:val="16"/>
              </w:rPr>
              <w:t>16,97</w:t>
            </w:r>
          </w:p>
        </w:tc>
        <w:tc>
          <w:tcPr>
            <w:tcW w:w="0" w:type="auto"/>
            <w:vAlign w:val="center"/>
          </w:tcPr>
          <w:p w14:paraId="55A07951" w14:textId="77777777" w:rsidR="003E4FE4" w:rsidRPr="00A54185" w:rsidRDefault="003E4FE4" w:rsidP="00FF5ED9">
            <w:pPr>
              <w:jc w:val="center"/>
              <w:rPr>
                <w:szCs w:val="16"/>
              </w:rPr>
            </w:pPr>
            <w:r w:rsidRPr="00A54185">
              <w:rPr>
                <w:szCs w:val="16"/>
              </w:rPr>
              <w:t>15,38</w:t>
            </w:r>
          </w:p>
        </w:tc>
        <w:tc>
          <w:tcPr>
            <w:tcW w:w="0" w:type="auto"/>
            <w:vAlign w:val="center"/>
          </w:tcPr>
          <w:p w14:paraId="085AFFE8" w14:textId="77777777" w:rsidR="003E4FE4" w:rsidRPr="00A54185" w:rsidRDefault="003E4FE4" w:rsidP="00FF5ED9">
            <w:pPr>
              <w:jc w:val="center"/>
              <w:rPr>
                <w:szCs w:val="16"/>
              </w:rPr>
            </w:pPr>
            <w:r w:rsidRPr="00A54185">
              <w:rPr>
                <w:szCs w:val="16"/>
              </w:rPr>
              <w:t>25,80</w:t>
            </w:r>
          </w:p>
        </w:tc>
        <w:tc>
          <w:tcPr>
            <w:tcW w:w="0" w:type="auto"/>
            <w:vAlign w:val="center"/>
          </w:tcPr>
          <w:p w14:paraId="261814D7" w14:textId="77777777" w:rsidR="003E4FE4" w:rsidRPr="00A54185" w:rsidRDefault="003E4FE4" w:rsidP="00FF5ED9">
            <w:pPr>
              <w:jc w:val="center"/>
              <w:rPr>
                <w:szCs w:val="16"/>
              </w:rPr>
            </w:pPr>
            <w:r w:rsidRPr="00A54185">
              <w:rPr>
                <w:szCs w:val="16"/>
              </w:rPr>
              <w:t>11,15</w:t>
            </w:r>
          </w:p>
        </w:tc>
        <w:tc>
          <w:tcPr>
            <w:tcW w:w="0" w:type="auto"/>
            <w:vAlign w:val="center"/>
          </w:tcPr>
          <w:p w14:paraId="04E4405E" w14:textId="77777777" w:rsidR="003E4FE4" w:rsidRPr="00A54185" w:rsidRDefault="003E4FE4" w:rsidP="00FF5ED9">
            <w:pPr>
              <w:jc w:val="center"/>
              <w:rPr>
                <w:szCs w:val="16"/>
              </w:rPr>
            </w:pPr>
            <w:r w:rsidRPr="00A54185">
              <w:rPr>
                <w:szCs w:val="16"/>
              </w:rPr>
              <w:t>13,09</w:t>
            </w:r>
          </w:p>
        </w:tc>
      </w:tr>
      <w:tr w:rsidR="000A47E0" w:rsidRPr="00A54185" w14:paraId="122D1410" w14:textId="77777777" w:rsidTr="000A47E0">
        <w:trPr>
          <w:trHeight w:val="22"/>
        </w:trPr>
        <w:tc>
          <w:tcPr>
            <w:tcW w:w="0" w:type="auto"/>
            <w:vMerge/>
            <w:noWrap/>
            <w:vAlign w:val="center"/>
          </w:tcPr>
          <w:p w14:paraId="0AE69160" w14:textId="77777777" w:rsidR="003E4FE4" w:rsidRPr="00A54185" w:rsidRDefault="003E4FE4" w:rsidP="00FF5ED9">
            <w:pPr>
              <w:jc w:val="center"/>
              <w:rPr>
                <w:szCs w:val="16"/>
              </w:rPr>
            </w:pPr>
          </w:p>
        </w:tc>
        <w:tc>
          <w:tcPr>
            <w:tcW w:w="0" w:type="auto"/>
            <w:vMerge/>
            <w:noWrap/>
            <w:vAlign w:val="center"/>
          </w:tcPr>
          <w:p w14:paraId="4A63BEEE" w14:textId="77777777" w:rsidR="003E4FE4" w:rsidRPr="00A54185" w:rsidRDefault="003E4FE4" w:rsidP="00FF5ED9">
            <w:pPr>
              <w:rPr>
                <w:szCs w:val="16"/>
              </w:rPr>
            </w:pPr>
          </w:p>
        </w:tc>
        <w:tc>
          <w:tcPr>
            <w:tcW w:w="0" w:type="auto"/>
            <w:noWrap/>
            <w:vAlign w:val="center"/>
          </w:tcPr>
          <w:p w14:paraId="6FA08CFF" w14:textId="77777777" w:rsidR="003E4FE4" w:rsidRPr="00A54185" w:rsidRDefault="003E4FE4" w:rsidP="00FF5ED9">
            <w:pPr>
              <w:jc w:val="center"/>
              <w:rPr>
                <w:szCs w:val="16"/>
              </w:rPr>
            </w:pPr>
            <w:r w:rsidRPr="00A54185">
              <w:rPr>
                <w:szCs w:val="16"/>
              </w:rPr>
              <w:t>тис. євро</w:t>
            </w:r>
          </w:p>
        </w:tc>
        <w:tc>
          <w:tcPr>
            <w:tcW w:w="0" w:type="auto"/>
            <w:vAlign w:val="center"/>
          </w:tcPr>
          <w:p w14:paraId="7D4DF8FC" w14:textId="77777777" w:rsidR="003E4FE4" w:rsidRPr="00A54185" w:rsidRDefault="003E4FE4" w:rsidP="00FF5ED9">
            <w:pPr>
              <w:jc w:val="center"/>
              <w:rPr>
                <w:szCs w:val="16"/>
              </w:rPr>
            </w:pPr>
            <w:r w:rsidRPr="00A54185">
              <w:rPr>
                <w:szCs w:val="16"/>
              </w:rPr>
              <w:t>337,63</w:t>
            </w:r>
          </w:p>
        </w:tc>
        <w:tc>
          <w:tcPr>
            <w:tcW w:w="0" w:type="auto"/>
            <w:vAlign w:val="center"/>
          </w:tcPr>
          <w:p w14:paraId="3355E08C" w14:textId="77777777" w:rsidR="003E4FE4" w:rsidRPr="00A54185" w:rsidRDefault="003E4FE4" w:rsidP="00FF5ED9">
            <w:pPr>
              <w:jc w:val="center"/>
              <w:rPr>
                <w:szCs w:val="16"/>
              </w:rPr>
            </w:pPr>
            <w:r w:rsidRPr="00A54185">
              <w:rPr>
                <w:szCs w:val="16"/>
              </w:rPr>
              <w:t>257,52</w:t>
            </w:r>
          </w:p>
        </w:tc>
        <w:tc>
          <w:tcPr>
            <w:tcW w:w="0" w:type="auto"/>
            <w:vAlign w:val="center"/>
          </w:tcPr>
          <w:p w14:paraId="00941E39" w14:textId="77777777" w:rsidR="003E4FE4" w:rsidRPr="00A54185" w:rsidRDefault="003E4FE4" w:rsidP="00FF5ED9">
            <w:pPr>
              <w:jc w:val="center"/>
              <w:rPr>
                <w:szCs w:val="16"/>
              </w:rPr>
            </w:pPr>
            <w:r w:rsidRPr="00A54185">
              <w:rPr>
                <w:szCs w:val="16"/>
              </w:rPr>
              <w:t>585,98</w:t>
            </w:r>
          </w:p>
        </w:tc>
        <w:tc>
          <w:tcPr>
            <w:tcW w:w="0" w:type="auto"/>
            <w:vAlign w:val="center"/>
          </w:tcPr>
          <w:p w14:paraId="4D582F7F" w14:textId="77777777" w:rsidR="003E4FE4" w:rsidRPr="00A54185" w:rsidRDefault="003E4FE4" w:rsidP="00FF5ED9">
            <w:pPr>
              <w:jc w:val="center"/>
              <w:rPr>
                <w:szCs w:val="16"/>
              </w:rPr>
            </w:pPr>
            <w:r w:rsidRPr="00A54185">
              <w:rPr>
                <w:szCs w:val="16"/>
              </w:rPr>
              <w:t>499,39</w:t>
            </w:r>
          </w:p>
        </w:tc>
        <w:tc>
          <w:tcPr>
            <w:tcW w:w="0" w:type="auto"/>
            <w:vAlign w:val="center"/>
          </w:tcPr>
          <w:p w14:paraId="4B22FD38" w14:textId="77777777" w:rsidR="003E4FE4" w:rsidRPr="00A54185" w:rsidRDefault="003E4FE4" w:rsidP="00FF5ED9">
            <w:pPr>
              <w:jc w:val="center"/>
              <w:rPr>
                <w:szCs w:val="16"/>
              </w:rPr>
            </w:pPr>
            <w:r w:rsidRPr="00A54185">
              <w:rPr>
                <w:szCs w:val="16"/>
              </w:rPr>
              <w:t>798,39</w:t>
            </w:r>
          </w:p>
        </w:tc>
        <w:tc>
          <w:tcPr>
            <w:tcW w:w="0" w:type="auto"/>
            <w:vAlign w:val="center"/>
          </w:tcPr>
          <w:p w14:paraId="185929BC" w14:textId="77777777" w:rsidR="003E4FE4" w:rsidRPr="00A54185" w:rsidRDefault="003E4FE4" w:rsidP="00FF5ED9">
            <w:pPr>
              <w:jc w:val="center"/>
              <w:rPr>
                <w:szCs w:val="16"/>
              </w:rPr>
            </w:pPr>
            <w:r w:rsidRPr="00A54185">
              <w:rPr>
                <w:szCs w:val="16"/>
              </w:rPr>
              <w:t>328,19</w:t>
            </w:r>
          </w:p>
        </w:tc>
        <w:tc>
          <w:tcPr>
            <w:tcW w:w="0" w:type="auto"/>
            <w:vAlign w:val="center"/>
          </w:tcPr>
          <w:p w14:paraId="2FA2C35A" w14:textId="77777777" w:rsidR="003E4FE4" w:rsidRPr="00A54185" w:rsidRDefault="003E4FE4" w:rsidP="00FF5ED9">
            <w:pPr>
              <w:jc w:val="center"/>
              <w:rPr>
                <w:szCs w:val="16"/>
              </w:rPr>
            </w:pPr>
            <w:r w:rsidRPr="00A54185">
              <w:rPr>
                <w:szCs w:val="16"/>
              </w:rPr>
              <w:t>330,91</w:t>
            </w:r>
          </w:p>
        </w:tc>
      </w:tr>
      <w:tr w:rsidR="003E4FE4" w:rsidRPr="00A54185" w14:paraId="1728DAA7" w14:textId="77777777" w:rsidTr="000A47E0">
        <w:trPr>
          <w:trHeight w:val="22"/>
        </w:trPr>
        <w:tc>
          <w:tcPr>
            <w:tcW w:w="0" w:type="auto"/>
            <w:vMerge w:val="restart"/>
            <w:noWrap/>
            <w:vAlign w:val="center"/>
            <w:hideMark/>
          </w:tcPr>
          <w:p w14:paraId="66675E69" w14:textId="77777777" w:rsidR="003E4FE4" w:rsidRPr="00A54185" w:rsidRDefault="003E4FE4" w:rsidP="00FF5ED9">
            <w:pPr>
              <w:jc w:val="center"/>
              <w:rPr>
                <w:b/>
                <w:bCs/>
                <w:szCs w:val="16"/>
              </w:rPr>
            </w:pPr>
            <w:r w:rsidRPr="00A54185">
              <w:rPr>
                <w:b/>
                <w:bCs/>
                <w:szCs w:val="16"/>
              </w:rPr>
              <w:t>3</w:t>
            </w:r>
          </w:p>
        </w:tc>
        <w:tc>
          <w:tcPr>
            <w:tcW w:w="0" w:type="auto"/>
            <w:vMerge w:val="restart"/>
            <w:noWrap/>
            <w:vAlign w:val="center"/>
            <w:hideMark/>
          </w:tcPr>
          <w:p w14:paraId="269DCF9E" w14:textId="77777777" w:rsidR="003E4FE4" w:rsidRPr="00A54185" w:rsidRDefault="003E4FE4" w:rsidP="00FF5ED9">
            <w:pPr>
              <w:rPr>
                <w:b/>
                <w:bCs/>
                <w:szCs w:val="16"/>
              </w:rPr>
            </w:pPr>
            <w:r w:rsidRPr="00A54185">
              <w:rPr>
                <w:b/>
                <w:bCs/>
                <w:szCs w:val="16"/>
              </w:rPr>
              <w:t>Разом</w:t>
            </w:r>
          </w:p>
        </w:tc>
        <w:tc>
          <w:tcPr>
            <w:tcW w:w="0" w:type="auto"/>
            <w:noWrap/>
            <w:vAlign w:val="center"/>
            <w:hideMark/>
          </w:tcPr>
          <w:p w14:paraId="0F32A257" w14:textId="77777777" w:rsidR="003E4FE4" w:rsidRPr="00A54185" w:rsidRDefault="003E4FE4" w:rsidP="00FF5ED9">
            <w:pPr>
              <w:jc w:val="center"/>
              <w:rPr>
                <w:b/>
                <w:bCs/>
                <w:szCs w:val="16"/>
              </w:rPr>
            </w:pPr>
            <w:r w:rsidRPr="00A54185">
              <w:rPr>
                <w:b/>
                <w:bCs/>
                <w:szCs w:val="16"/>
              </w:rPr>
              <w:t>млн грн</w:t>
            </w:r>
          </w:p>
        </w:tc>
        <w:tc>
          <w:tcPr>
            <w:tcW w:w="0" w:type="auto"/>
            <w:vAlign w:val="center"/>
          </w:tcPr>
          <w:p w14:paraId="248A9117" w14:textId="77777777" w:rsidR="003E4FE4" w:rsidRPr="00A54185" w:rsidRDefault="003E4FE4" w:rsidP="00FF5ED9">
            <w:pPr>
              <w:jc w:val="center"/>
              <w:rPr>
                <w:b/>
                <w:bCs/>
                <w:szCs w:val="16"/>
              </w:rPr>
            </w:pPr>
            <w:r w:rsidRPr="00A54185">
              <w:rPr>
                <w:b/>
                <w:bCs/>
                <w:szCs w:val="16"/>
              </w:rPr>
              <w:t>10,13</w:t>
            </w:r>
          </w:p>
        </w:tc>
        <w:tc>
          <w:tcPr>
            <w:tcW w:w="0" w:type="auto"/>
            <w:vAlign w:val="center"/>
          </w:tcPr>
          <w:p w14:paraId="72ECDCA5" w14:textId="77777777" w:rsidR="003E4FE4" w:rsidRPr="00A54185" w:rsidRDefault="003E4FE4" w:rsidP="00FF5ED9">
            <w:pPr>
              <w:jc w:val="center"/>
              <w:rPr>
                <w:b/>
                <w:bCs/>
                <w:szCs w:val="16"/>
              </w:rPr>
            </w:pPr>
            <w:r w:rsidRPr="00A54185">
              <w:rPr>
                <w:b/>
                <w:bCs/>
                <w:szCs w:val="16"/>
              </w:rPr>
              <w:t>8,28</w:t>
            </w:r>
          </w:p>
        </w:tc>
        <w:tc>
          <w:tcPr>
            <w:tcW w:w="0" w:type="auto"/>
            <w:vAlign w:val="center"/>
          </w:tcPr>
          <w:p w14:paraId="03D9961D" w14:textId="77777777" w:rsidR="003E4FE4" w:rsidRPr="00A54185" w:rsidRDefault="003E4FE4" w:rsidP="00FF5ED9">
            <w:pPr>
              <w:jc w:val="center"/>
              <w:rPr>
                <w:b/>
                <w:bCs/>
                <w:szCs w:val="16"/>
              </w:rPr>
            </w:pPr>
            <w:r w:rsidRPr="00A54185">
              <w:rPr>
                <w:b/>
                <w:bCs/>
                <w:szCs w:val="16"/>
              </w:rPr>
              <w:t>16,97</w:t>
            </w:r>
          </w:p>
        </w:tc>
        <w:tc>
          <w:tcPr>
            <w:tcW w:w="0" w:type="auto"/>
            <w:vAlign w:val="center"/>
          </w:tcPr>
          <w:p w14:paraId="4D6086DD" w14:textId="77777777" w:rsidR="003E4FE4" w:rsidRPr="00A54185" w:rsidRDefault="003E4FE4" w:rsidP="00FF5ED9">
            <w:pPr>
              <w:jc w:val="center"/>
              <w:rPr>
                <w:b/>
                <w:bCs/>
                <w:szCs w:val="16"/>
              </w:rPr>
            </w:pPr>
            <w:r w:rsidRPr="00A54185">
              <w:rPr>
                <w:b/>
                <w:bCs/>
                <w:szCs w:val="16"/>
              </w:rPr>
              <w:t>15,38</w:t>
            </w:r>
          </w:p>
        </w:tc>
        <w:tc>
          <w:tcPr>
            <w:tcW w:w="0" w:type="auto"/>
            <w:vAlign w:val="center"/>
          </w:tcPr>
          <w:p w14:paraId="0B22AC32" w14:textId="77777777" w:rsidR="003E4FE4" w:rsidRPr="00A54185" w:rsidRDefault="003E4FE4" w:rsidP="00FF5ED9">
            <w:pPr>
              <w:jc w:val="center"/>
              <w:rPr>
                <w:b/>
                <w:bCs/>
                <w:szCs w:val="16"/>
              </w:rPr>
            </w:pPr>
            <w:r w:rsidRPr="00A54185">
              <w:rPr>
                <w:b/>
                <w:bCs/>
                <w:szCs w:val="16"/>
              </w:rPr>
              <w:t>25,80</w:t>
            </w:r>
          </w:p>
        </w:tc>
        <w:tc>
          <w:tcPr>
            <w:tcW w:w="0" w:type="auto"/>
            <w:vAlign w:val="center"/>
          </w:tcPr>
          <w:p w14:paraId="4C34C0D2" w14:textId="77777777" w:rsidR="003E4FE4" w:rsidRPr="00A54185" w:rsidRDefault="003E4FE4" w:rsidP="00FF5ED9">
            <w:pPr>
              <w:jc w:val="center"/>
              <w:rPr>
                <w:b/>
                <w:bCs/>
                <w:szCs w:val="16"/>
              </w:rPr>
            </w:pPr>
            <w:r w:rsidRPr="00A54185">
              <w:rPr>
                <w:b/>
                <w:bCs/>
                <w:szCs w:val="16"/>
              </w:rPr>
              <w:t>11,15</w:t>
            </w:r>
          </w:p>
        </w:tc>
        <w:tc>
          <w:tcPr>
            <w:tcW w:w="0" w:type="auto"/>
            <w:vAlign w:val="center"/>
          </w:tcPr>
          <w:p w14:paraId="1ED61D25" w14:textId="77777777" w:rsidR="003E4FE4" w:rsidRPr="00A54185" w:rsidRDefault="003E4FE4" w:rsidP="00FF5ED9">
            <w:pPr>
              <w:jc w:val="center"/>
              <w:rPr>
                <w:b/>
                <w:bCs/>
                <w:szCs w:val="16"/>
              </w:rPr>
            </w:pPr>
            <w:r w:rsidRPr="00A54185">
              <w:rPr>
                <w:b/>
                <w:bCs/>
                <w:szCs w:val="16"/>
              </w:rPr>
              <w:t>13,09</w:t>
            </w:r>
          </w:p>
        </w:tc>
      </w:tr>
      <w:tr w:rsidR="000A47E0" w:rsidRPr="00A54185" w14:paraId="1F1951A9" w14:textId="77777777" w:rsidTr="000A47E0">
        <w:trPr>
          <w:trHeight w:val="22"/>
        </w:trPr>
        <w:tc>
          <w:tcPr>
            <w:tcW w:w="0" w:type="auto"/>
            <w:vMerge/>
            <w:noWrap/>
            <w:vAlign w:val="center"/>
          </w:tcPr>
          <w:p w14:paraId="1558F3B7" w14:textId="77777777" w:rsidR="003E4FE4" w:rsidRPr="00A54185" w:rsidRDefault="003E4FE4" w:rsidP="00FF5ED9">
            <w:pPr>
              <w:jc w:val="center"/>
              <w:rPr>
                <w:b/>
                <w:bCs/>
                <w:szCs w:val="16"/>
              </w:rPr>
            </w:pPr>
          </w:p>
        </w:tc>
        <w:tc>
          <w:tcPr>
            <w:tcW w:w="0" w:type="auto"/>
            <w:vMerge/>
            <w:noWrap/>
            <w:vAlign w:val="center"/>
          </w:tcPr>
          <w:p w14:paraId="108A6C0E" w14:textId="77777777" w:rsidR="003E4FE4" w:rsidRPr="00A54185" w:rsidRDefault="003E4FE4" w:rsidP="00FF5ED9">
            <w:pPr>
              <w:jc w:val="center"/>
              <w:rPr>
                <w:b/>
                <w:bCs/>
                <w:szCs w:val="16"/>
              </w:rPr>
            </w:pPr>
          </w:p>
        </w:tc>
        <w:tc>
          <w:tcPr>
            <w:tcW w:w="0" w:type="auto"/>
            <w:noWrap/>
            <w:vAlign w:val="center"/>
          </w:tcPr>
          <w:p w14:paraId="29600DE2" w14:textId="77777777" w:rsidR="003E4FE4" w:rsidRPr="00A54185" w:rsidRDefault="003E4FE4" w:rsidP="00FF5ED9">
            <w:pPr>
              <w:jc w:val="center"/>
              <w:rPr>
                <w:b/>
                <w:bCs/>
                <w:szCs w:val="16"/>
              </w:rPr>
            </w:pPr>
            <w:r w:rsidRPr="00A54185">
              <w:rPr>
                <w:b/>
                <w:bCs/>
                <w:szCs w:val="16"/>
              </w:rPr>
              <w:t>тис. євро</w:t>
            </w:r>
          </w:p>
        </w:tc>
        <w:tc>
          <w:tcPr>
            <w:tcW w:w="0" w:type="auto"/>
            <w:vAlign w:val="center"/>
          </w:tcPr>
          <w:p w14:paraId="650164CD" w14:textId="77777777" w:rsidR="003E4FE4" w:rsidRPr="00A54185" w:rsidRDefault="003E4FE4" w:rsidP="00FF5ED9">
            <w:pPr>
              <w:jc w:val="center"/>
              <w:rPr>
                <w:b/>
                <w:bCs/>
                <w:szCs w:val="16"/>
              </w:rPr>
            </w:pPr>
            <w:r w:rsidRPr="00A54185">
              <w:rPr>
                <w:b/>
                <w:bCs/>
                <w:szCs w:val="16"/>
              </w:rPr>
              <w:t>337,63</w:t>
            </w:r>
          </w:p>
        </w:tc>
        <w:tc>
          <w:tcPr>
            <w:tcW w:w="0" w:type="auto"/>
            <w:vAlign w:val="center"/>
          </w:tcPr>
          <w:p w14:paraId="0184F42D" w14:textId="77777777" w:rsidR="003E4FE4" w:rsidRPr="00A54185" w:rsidRDefault="003E4FE4" w:rsidP="00FF5ED9">
            <w:pPr>
              <w:jc w:val="center"/>
              <w:rPr>
                <w:b/>
                <w:bCs/>
                <w:szCs w:val="16"/>
              </w:rPr>
            </w:pPr>
            <w:r w:rsidRPr="00A54185">
              <w:rPr>
                <w:b/>
                <w:bCs/>
                <w:szCs w:val="16"/>
              </w:rPr>
              <w:t>257,52</w:t>
            </w:r>
          </w:p>
        </w:tc>
        <w:tc>
          <w:tcPr>
            <w:tcW w:w="0" w:type="auto"/>
            <w:vAlign w:val="center"/>
          </w:tcPr>
          <w:p w14:paraId="649824CF" w14:textId="77777777" w:rsidR="003E4FE4" w:rsidRPr="00A54185" w:rsidRDefault="003E4FE4" w:rsidP="00FF5ED9">
            <w:pPr>
              <w:jc w:val="center"/>
              <w:rPr>
                <w:b/>
                <w:bCs/>
                <w:szCs w:val="16"/>
              </w:rPr>
            </w:pPr>
            <w:r w:rsidRPr="00A54185">
              <w:rPr>
                <w:b/>
                <w:bCs/>
                <w:szCs w:val="16"/>
              </w:rPr>
              <w:t>585,98</w:t>
            </w:r>
          </w:p>
        </w:tc>
        <w:tc>
          <w:tcPr>
            <w:tcW w:w="0" w:type="auto"/>
            <w:vAlign w:val="center"/>
          </w:tcPr>
          <w:p w14:paraId="3BC8F776" w14:textId="77777777" w:rsidR="003E4FE4" w:rsidRPr="00A54185" w:rsidRDefault="003E4FE4" w:rsidP="00FF5ED9">
            <w:pPr>
              <w:jc w:val="center"/>
              <w:rPr>
                <w:b/>
                <w:bCs/>
                <w:szCs w:val="16"/>
              </w:rPr>
            </w:pPr>
            <w:r w:rsidRPr="00A54185">
              <w:rPr>
                <w:b/>
                <w:bCs/>
                <w:szCs w:val="16"/>
              </w:rPr>
              <w:t>499,39</w:t>
            </w:r>
          </w:p>
        </w:tc>
        <w:tc>
          <w:tcPr>
            <w:tcW w:w="0" w:type="auto"/>
            <w:vAlign w:val="center"/>
          </w:tcPr>
          <w:p w14:paraId="27CA3C24" w14:textId="77777777" w:rsidR="003E4FE4" w:rsidRPr="00A54185" w:rsidRDefault="003E4FE4" w:rsidP="00FF5ED9">
            <w:pPr>
              <w:jc w:val="center"/>
              <w:rPr>
                <w:b/>
                <w:bCs/>
                <w:szCs w:val="16"/>
              </w:rPr>
            </w:pPr>
            <w:r w:rsidRPr="00A54185">
              <w:rPr>
                <w:b/>
                <w:bCs/>
                <w:szCs w:val="16"/>
              </w:rPr>
              <w:t>798,39</w:t>
            </w:r>
          </w:p>
        </w:tc>
        <w:tc>
          <w:tcPr>
            <w:tcW w:w="0" w:type="auto"/>
            <w:vAlign w:val="center"/>
          </w:tcPr>
          <w:p w14:paraId="1471F57E" w14:textId="77777777" w:rsidR="003E4FE4" w:rsidRPr="00A54185" w:rsidRDefault="003E4FE4" w:rsidP="00FF5ED9">
            <w:pPr>
              <w:jc w:val="center"/>
              <w:rPr>
                <w:b/>
                <w:bCs/>
                <w:szCs w:val="16"/>
              </w:rPr>
            </w:pPr>
            <w:r w:rsidRPr="00A54185">
              <w:rPr>
                <w:b/>
                <w:bCs/>
                <w:szCs w:val="16"/>
              </w:rPr>
              <w:t>328,19</w:t>
            </w:r>
          </w:p>
        </w:tc>
        <w:tc>
          <w:tcPr>
            <w:tcW w:w="0" w:type="auto"/>
            <w:vAlign w:val="center"/>
          </w:tcPr>
          <w:p w14:paraId="72E39007" w14:textId="77777777" w:rsidR="003E4FE4" w:rsidRPr="00A54185" w:rsidRDefault="003E4FE4" w:rsidP="00FF5ED9">
            <w:pPr>
              <w:jc w:val="center"/>
              <w:rPr>
                <w:b/>
                <w:bCs/>
                <w:szCs w:val="16"/>
              </w:rPr>
            </w:pPr>
            <w:r w:rsidRPr="00A54185">
              <w:rPr>
                <w:b/>
                <w:bCs/>
                <w:szCs w:val="16"/>
              </w:rPr>
              <w:t>330,91</w:t>
            </w:r>
          </w:p>
        </w:tc>
      </w:tr>
    </w:tbl>
    <w:p w14:paraId="735B2A9E" w14:textId="77777777" w:rsidR="000A47E0" w:rsidRPr="00A54185" w:rsidRDefault="000A47E0" w:rsidP="000A47E0">
      <w:pPr>
        <w:pStyle w:val="a5"/>
        <w:pBdr>
          <w:top w:val="nil"/>
          <w:left w:val="nil"/>
          <w:bottom w:val="nil"/>
          <w:right w:val="nil"/>
          <w:between w:val="nil"/>
        </w:pBdr>
        <w:spacing w:after="0"/>
        <w:ind w:left="0"/>
        <w:rPr>
          <w:rFonts w:ascii="Century Gothic" w:hAnsi="Century Gothic"/>
          <w:color w:val="000000"/>
          <w:highlight w:val="yellow"/>
        </w:rPr>
        <w:sectPr w:rsidR="000A47E0" w:rsidRPr="00A54185" w:rsidSect="00CB261A">
          <w:type w:val="continuous"/>
          <w:pgSz w:w="11906" w:h="16838"/>
          <w:pgMar w:top="851" w:right="851" w:bottom="851" w:left="1418" w:header="709" w:footer="709" w:gutter="0"/>
          <w:cols w:space="720"/>
        </w:sectPr>
      </w:pPr>
    </w:p>
    <w:p w14:paraId="6650D181" w14:textId="77777777" w:rsidR="000A47E0" w:rsidRPr="00A54185" w:rsidRDefault="000A47E0" w:rsidP="000A47E0">
      <w:pPr>
        <w:pStyle w:val="a5"/>
        <w:pBdr>
          <w:top w:val="nil"/>
          <w:left w:val="nil"/>
          <w:bottom w:val="nil"/>
          <w:right w:val="nil"/>
          <w:between w:val="nil"/>
        </w:pBdr>
        <w:spacing w:after="0"/>
        <w:ind w:left="0"/>
        <w:rPr>
          <w:rFonts w:ascii="Century Gothic" w:hAnsi="Century Gothic"/>
          <w:color w:val="000000"/>
          <w:highlight w:val="yellow"/>
        </w:rPr>
      </w:pPr>
      <w:r w:rsidRPr="00A54185">
        <w:rPr>
          <w:rFonts w:ascii="Century Gothic" w:hAnsi="Century Gothic"/>
          <w:noProof/>
          <w:lang w:eastAsia="uk-UA"/>
        </w:rPr>
        <w:lastRenderedPageBreak/>
        <w:drawing>
          <wp:inline distT="0" distB="0" distL="0" distR="0" wp14:anchorId="18006D70" wp14:editId="233059FF">
            <wp:extent cx="2831465" cy="2079625"/>
            <wp:effectExtent l="0" t="0" r="6985" b="0"/>
            <wp:docPr id="1819907132" name="Діагра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45822452" w14:textId="5D17F4F3" w:rsidR="000A47E0" w:rsidRPr="00A54185" w:rsidRDefault="000A47E0" w:rsidP="000A47E0">
      <w:pPr>
        <w:spacing w:after="0"/>
        <w:jc w:val="center"/>
        <w:rPr>
          <w:rFonts w:ascii="Century Gothic" w:hAnsi="Century Gothic"/>
          <w:color w:val="000000"/>
        </w:rPr>
      </w:pPr>
      <w:r w:rsidRPr="00A54185">
        <w:rPr>
          <w:rFonts w:ascii="Century Gothic" w:hAnsi="Century Gothic"/>
          <w:color w:val="000000"/>
        </w:rPr>
        <w:t xml:space="preserve">Рис. </w:t>
      </w:r>
      <w:r w:rsidRPr="00A54185">
        <w:rPr>
          <w:rFonts w:ascii="Century Gothic" w:hAnsi="Century Gothic"/>
        </w:rPr>
        <w:t>2.</w:t>
      </w:r>
      <w:r w:rsidR="0051693F">
        <w:rPr>
          <w:rFonts w:ascii="Century Gothic" w:hAnsi="Century Gothic"/>
        </w:rPr>
        <w:t>18</w:t>
      </w:r>
      <w:r w:rsidRPr="00A54185">
        <w:rPr>
          <w:rFonts w:ascii="Century Gothic" w:hAnsi="Century Gothic"/>
        </w:rPr>
        <w:t xml:space="preserve">. </w:t>
      </w:r>
      <w:r w:rsidRPr="00A54185">
        <w:rPr>
          <w:rFonts w:ascii="Century Gothic" w:hAnsi="Century Gothic"/>
          <w:color w:val="000000"/>
        </w:rPr>
        <w:t xml:space="preserve">Вартісний баланс у секторі </w:t>
      </w:r>
      <w:r w:rsidRPr="00A54185">
        <w:rPr>
          <w:rFonts w:ascii="Century Gothic" w:hAnsi="Century Gothic"/>
        </w:rPr>
        <w:t>зовнішнього освітлення</w:t>
      </w:r>
      <w:r w:rsidRPr="00A54185">
        <w:rPr>
          <w:rFonts w:ascii="Century Gothic" w:hAnsi="Century Gothic"/>
          <w:color w:val="000000"/>
        </w:rPr>
        <w:t>, млн. грн.</w:t>
      </w:r>
    </w:p>
    <w:p w14:paraId="2CB82B31" w14:textId="77777777" w:rsidR="000A47E0" w:rsidRPr="00A54185" w:rsidRDefault="000A47E0" w:rsidP="000A47E0">
      <w:pPr>
        <w:pStyle w:val="a5"/>
        <w:pBdr>
          <w:top w:val="nil"/>
          <w:left w:val="nil"/>
          <w:bottom w:val="nil"/>
          <w:right w:val="nil"/>
          <w:between w:val="nil"/>
        </w:pBdr>
        <w:spacing w:after="0"/>
        <w:ind w:left="0"/>
        <w:rPr>
          <w:rFonts w:ascii="Century Gothic" w:hAnsi="Century Gothic"/>
          <w:color w:val="000000"/>
          <w:highlight w:val="yellow"/>
        </w:rPr>
      </w:pPr>
      <w:r w:rsidRPr="00A54185">
        <w:rPr>
          <w:rFonts w:ascii="Century Gothic" w:hAnsi="Century Gothic"/>
          <w:noProof/>
          <w:lang w:eastAsia="uk-UA"/>
        </w:rPr>
        <w:lastRenderedPageBreak/>
        <w:drawing>
          <wp:inline distT="0" distB="0" distL="0" distR="0" wp14:anchorId="516FD8E3" wp14:editId="2D1AB6E1">
            <wp:extent cx="2831465" cy="2079625"/>
            <wp:effectExtent l="0" t="0" r="6985" b="0"/>
            <wp:docPr id="1593814513" name="Діагра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2A762C52" w14:textId="5A154655" w:rsidR="006C3499" w:rsidRPr="00A54185" w:rsidRDefault="000A47E0" w:rsidP="000A47E0">
      <w:pPr>
        <w:spacing w:after="160"/>
        <w:jc w:val="center"/>
        <w:rPr>
          <w:rFonts w:ascii="Century Gothic" w:eastAsia="Century Gothic" w:hAnsi="Century Gothic" w:cs="Century Gothic"/>
        </w:rPr>
      </w:pPr>
      <w:r w:rsidRPr="00A54185">
        <w:rPr>
          <w:rFonts w:ascii="Century Gothic" w:hAnsi="Century Gothic"/>
          <w:color w:val="000000"/>
        </w:rPr>
        <w:t xml:space="preserve">Рис. </w:t>
      </w:r>
      <w:r w:rsidRPr="00A54185">
        <w:rPr>
          <w:rFonts w:ascii="Century Gothic" w:hAnsi="Century Gothic"/>
        </w:rPr>
        <w:t>2.</w:t>
      </w:r>
      <w:r w:rsidR="0051693F">
        <w:rPr>
          <w:rFonts w:ascii="Century Gothic" w:hAnsi="Century Gothic"/>
        </w:rPr>
        <w:t>19</w:t>
      </w:r>
      <w:r w:rsidRPr="00A54185">
        <w:rPr>
          <w:rFonts w:ascii="Century Gothic" w:hAnsi="Century Gothic"/>
        </w:rPr>
        <w:t xml:space="preserve">. </w:t>
      </w:r>
      <w:r w:rsidRPr="00A54185">
        <w:rPr>
          <w:rFonts w:ascii="Century Gothic" w:hAnsi="Century Gothic"/>
          <w:color w:val="000000"/>
        </w:rPr>
        <w:t xml:space="preserve">Вартісний баланс у секторі </w:t>
      </w:r>
      <w:r w:rsidRPr="00A54185">
        <w:rPr>
          <w:rFonts w:ascii="Century Gothic" w:hAnsi="Century Gothic"/>
        </w:rPr>
        <w:t>зовнішнього освітлення</w:t>
      </w:r>
      <w:r w:rsidRPr="00A54185">
        <w:rPr>
          <w:rFonts w:ascii="Century Gothic" w:hAnsi="Century Gothic"/>
          <w:color w:val="000000"/>
        </w:rPr>
        <w:t>, тис. євро</w:t>
      </w:r>
      <w:r w:rsidR="006C3499" w:rsidRPr="00A54185">
        <w:rPr>
          <w:rFonts w:ascii="Century Gothic" w:eastAsia="Century Gothic" w:hAnsi="Century Gothic" w:cs="Century Gothic"/>
        </w:rPr>
        <w:t>.</w:t>
      </w:r>
    </w:p>
    <w:p w14:paraId="0B7EEA82" w14:textId="77777777" w:rsidR="000A47E0" w:rsidRPr="00A54185" w:rsidRDefault="000A47E0" w:rsidP="00CD4ED1">
      <w:pPr>
        <w:spacing w:before="160" w:after="160"/>
        <w:rPr>
          <w:rFonts w:ascii="Century Gothic" w:eastAsia="Times New Roman" w:hAnsi="Century Gothic" w:cs="Times New Roman"/>
          <w:b/>
          <w:color w:val="000000"/>
        </w:rPr>
        <w:sectPr w:rsidR="000A47E0" w:rsidRPr="00A54185" w:rsidSect="000A47E0">
          <w:type w:val="continuous"/>
          <w:pgSz w:w="11906" w:h="16838"/>
          <w:pgMar w:top="851" w:right="851" w:bottom="851" w:left="1418" w:header="709" w:footer="709" w:gutter="0"/>
          <w:cols w:num="2" w:space="720"/>
        </w:sectPr>
      </w:pPr>
    </w:p>
    <w:p w14:paraId="751A3179" w14:textId="3FB59862" w:rsidR="00C20F0F" w:rsidRPr="00A54185" w:rsidRDefault="00C20F0F" w:rsidP="00C20F0F">
      <w:pPr>
        <w:rPr>
          <w:rFonts w:ascii="Century Gothic" w:hAnsi="Century Gothic"/>
          <w:b/>
          <w:color w:val="000000"/>
        </w:rPr>
      </w:pPr>
      <w:bookmarkStart w:id="108" w:name="_Toc181742472"/>
      <w:bookmarkStart w:id="109" w:name="_Toc184139691"/>
      <w:bookmarkStart w:id="110" w:name="_Toc191251025"/>
      <w:r w:rsidRPr="00A54185">
        <w:rPr>
          <w:rFonts w:ascii="Century Gothic" w:hAnsi="Century Gothic"/>
          <w:b/>
          <w:color w:val="000000"/>
        </w:rPr>
        <w:lastRenderedPageBreak/>
        <w:t>Теплопостачання</w:t>
      </w:r>
      <w:bookmarkEnd w:id="108"/>
      <w:bookmarkEnd w:id="109"/>
      <w:bookmarkEnd w:id="110"/>
    </w:p>
    <w:p w14:paraId="08E8E63F" w14:textId="20536EEE" w:rsidR="00C20F0F" w:rsidRPr="00A54185" w:rsidRDefault="00C20F0F" w:rsidP="00C20F0F">
      <w:pPr>
        <w:spacing w:before="160"/>
        <w:jc w:val="both"/>
        <w:rPr>
          <w:rFonts w:ascii="Century Gothic" w:hAnsi="Century Gothic"/>
        </w:rPr>
      </w:pPr>
      <w:r w:rsidRPr="00A54185">
        <w:rPr>
          <w:rFonts w:ascii="Century Gothic" w:hAnsi="Century Gothic"/>
        </w:rPr>
        <w:t>Комунальне підприємство "</w:t>
      </w:r>
      <w:r w:rsidR="00B04B51">
        <w:rPr>
          <w:rFonts w:ascii="Century Gothic" w:hAnsi="Century Gothic"/>
        </w:rPr>
        <w:t>Тепломережа</w:t>
      </w:r>
      <w:r w:rsidRPr="00A54185">
        <w:rPr>
          <w:rFonts w:ascii="Century Gothic" w:hAnsi="Century Gothic"/>
        </w:rPr>
        <w:t>" є основним постачальником теплової енергії на території Червоноградської громади. Підприємство забезпечує опалення та постачання гарячої води для населення, бюджетних установ та інших споживачів міста.</w:t>
      </w:r>
    </w:p>
    <w:p w14:paraId="69D5B8F4" w14:textId="3BD36C82" w:rsidR="00C20F0F" w:rsidRPr="00A54185" w:rsidRDefault="00C20F0F" w:rsidP="00C20F0F">
      <w:pPr>
        <w:spacing w:before="160"/>
        <w:jc w:val="both"/>
        <w:rPr>
          <w:rFonts w:ascii="Century Gothic" w:hAnsi="Century Gothic"/>
        </w:rPr>
      </w:pPr>
      <w:r w:rsidRPr="00A54185">
        <w:rPr>
          <w:rFonts w:ascii="Century Gothic" w:hAnsi="Century Gothic"/>
        </w:rPr>
        <w:t xml:space="preserve">На балансі підприємства перебуває 7 діючих котельнь . Діючі котельні працюють на газовому паливі і знаходяться в м. Шептицький, м. </w:t>
      </w:r>
      <w:proofErr w:type="spellStart"/>
      <w:r w:rsidRPr="00A54185">
        <w:rPr>
          <w:rFonts w:ascii="Century Gothic" w:hAnsi="Century Gothic"/>
        </w:rPr>
        <w:t>Соснівці</w:t>
      </w:r>
      <w:proofErr w:type="spellEnd"/>
      <w:r w:rsidRPr="00A54185">
        <w:rPr>
          <w:rFonts w:ascii="Century Gothic" w:hAnsi="Century Gothic"/>
        </w:rPr>
        <w:t xml:space="preserve"> і селищі Гірник.</w:t>
      </w:r>
    </w:p>
    <w:p w14:paraId="47256014" w14:textId="77777777" w:rsidR="00C20F0F" w:rsidRPr="00A54185" w:rsidRDefault="00C20F0F" w:rsidP="00C20F0F">
      <w:pPr>
        <w:spacing w:before="160"/>
        <w:jc w:val="both"/>
        <w:rPr>
          <w:rFonts w:ascii="Century Gothic" w:hAnsi="Century Gothic"/>
        </w:rPr>
      </w:pPr>
      <w:r w:rsidRPr="00A54185">
        <w:rPr>
          <w:rFonts w:ascii="Century Gothic" w:hAnsi="Century Gothic"/>
        </w:rPr>
        <w:t>Районна газова котельня № 1 м. Шептицький. Бічна Промислова,43 : розташована на території м. Шептицький, забезпечує теплопостачання м. Шептицького. Сумарна потужність котельні складає 200,0 Гкал/год, в тому числі: два котли ПТВМ – 50, теплопотужність кожного котла 50 Гкал/год , один котел КВГМ – 100, теплопотужністю 100 Гкал/год.</w:t>
      </w:r>
    </w:p>
    <w:p w14:paraId="7FE3A745" w14:textId="77777777" w:rsidR="00C20F0F" w:rsidRPr="00A54185" w:rsidRDefault="00C20F0F" w:rsidP="00C20F0F">
      <w:pPr>
        <w:spacing w:before="160"/>
        <w:jc w:val="both"/>
        <w:rPr>
          <w:rFonts w:ascii="Century Gothic" w:hAnsi="Century Gothic"/>
        </w:rPr>
      </w:pPr>
      <w:r w:rsidRPr="00A54185">
        <w:rPr>
          <w:rFonts w:ascii="Century Gothic" w:hAnsi="Century Gothic"/>
        </w:rPr>
        <w:t xml:space="preserve">Районна газова котельня № 9 м. </w:t>
      </w:r>
      <w:proofErr w:type="spellStart"/>
      <w:r w:rsidRPr="00A54185">
        <w:rPr>
          <w:rFonts w:ascii="Century Gothic" w:hAnsi="Century Gothic"/>
        </w:rPr>
        <w:t>Соснівка</w:t>
      </w:r>
      <w:proofErr w:type="spellEnd"/>
      <w:r w:rsidRPr="00A54185">
        <w:rPr>
          <w:rFonts w:ascii="Century Gothic" w:hAnsi="Century Gothic"/>
        </w:rPr>
        <w:t xml:space="preserve">, </w:t>
      </w:r>
      <w:proofErr w:type="spellStart"/>
      <w:r w:rsidRPr="00A54185">
        <w:rPr>
          <w:rFonts w:ascii="Century Gothic" w:hAnsi="Century Gothic"/>
        </w:rPr>
        <w:t>промплощадка</w:t>
      </w:r>
      <w:proofErr w:type="spellEnd"/>
      <w:r w:rsidRPr="00A54185">
        <w:rPr>
          <w:rFonts w:ascii="Century Gothic" w:hAnsi="Century Gothic"/>
        </w:rPr>
        <w:t xml:space="preserve"> шахти «Надія»: розташована на території м. Соснівка , забезпечує теплопостачання  м. Соснівка. Сумарна потужність котельні складає 17,10 Гкал/год , в тому  числі: три котли ДКВР – 10/13, теплопотужність кожного котла 5,7 Гкал/год.</w:t>
      </w:r>
    </w:p>
    <w:p w14:paraId="5B94F142" w14:textId="77777777" w:rsidR="00C20F0F" w:rsidRPr="00A54185" w:rsidRDefault="00C20F0F" w:rsidP="00C20F0F">
      <w:pPr>
        <w:spacing w:before="160"/>
        <w:jc w:val="both"/>
        <w:rPr>
          <w:rFonts w:ascii="Century Gothic" w:hAnsi="Century Gothic"/>
        </w:rPr>
      </w:pPr>
      <w:r w:rsidRPr="00A54185">
        <w:rPr>
          <w:rFonts w:ascii="Century Gothic" w:hAnsi="Century Gothic"/>
        </w:rPr>
        <w:t>Районна газова котельня № 4 м. Шептицький, Коновальця ,1«а» : розташована на території м. Шептицького, забезпечує теплопостачанням стару частину міста Шептицького. Котельня обладнана одним котлом  КСВТ-3,0 теплопотужністю 2,58 Гкал/год.</w:t>
      </w:r>
    </w:p>
    <w:p w14:paraId="7BF86018" w14:textId="77777777" w:rsidR="00C20F0F" w:rsidRPr="00A54185" w:rsidRDefault="00C20F0F" w:rsidP="00C20F0F">
      <w:pPr>
        <w:spacing w:before="160"/>
        <w:jc w:val="both"/>
        <w:rPr>
          <w:rFonts w:ascii="Century Gothic" w:hAnsi="Century Gothic"/>
        </w:rPr>
      </w:pPr>
      <w:r w:rsidRPr="00A54185">
        <w:rPr>
          <w:rFonts w:ascii="Century Gothic" w:hAnsi="Century Gothic"/>
        </w:rPr>
        <w:t>Районна газова котельня № 5 м. Шептицький,Св.Володимира,112«е»: розташована на території м. Шептицький, забезпечує теплопостачання  м. Шептицький. Сумарна потужність котельні складає 5,16 Гкал/год , в тому числі: три котли КСВ -2, теплопотужність кожного котла 1,72 Гкал /год.</w:t>
      </w:r>
    </w:p>
    <w:p w14:paraId="028B60E0" w14:textId="77777777" w:rsidR="00C20F0F" w:rsidRPr="00A54185" w:rsidRDefault="00C20F0F" w:rsidP="00C20F0F">
      <w:pPr>
        <w:spacing w:before="160"/>
        <w:jc w:val="both"/>
        <w:rPr>
          <w:rFonts w:ascii="Century Gothic" w:hAnsi="Century Gothic"/>
        </w:rPr>
      </w:pPr>
      <w:r w:rsidRPr="00A54185">
        <w:rPr>
          <w:rFonts w:ascii="Century Gothic" w:hAnsi="Century Gothic"/>
        </w:rPr>
        <w:t>Районна газова котельня № 6 м. Шептицький, вул.Івасюка,2 «т»: розташована на території м. Шептицький, забезпечує теплопостачанням   Шептицьку центральну міську лікарню. Сумарна потужність котельні складає 2,0 Гкал/год, в тому числі: два котла КСВ-1,0 теплопотужність кожного котла 0,86 Гкал/год, паровий котел Е – 0,4/0,9 теплопотужністю 0,28 Гкал/год.</w:t>
      </w:r>
    </w:p>
    <w:p w14:paraId="38101112" w14:textId="3CF34814" w:rsidR="00C20F0F" w:rsidRPr="00A54185" w:rsidRDefault="00B04B51" w:rsidP="00C20F0F">
      <w:pPr>
        <w:spacing w:before="160"/>
        <w:jc w:val="both"/>
        <w:rPr>
          <w:rFonts w:ascii="Century Gothic" w:hAnsi="Century Gothic"/>
        </w:rPr>
      </w:pPr>
      <w:r>
        <w:rPr>
          <w:rFonts w:ascii="Century Gothic" w:hAnsi="Century Gothic"/>
        </w:rPr>
        <w:lastRenderedPageBreak/>
        <w:t xml:space="preserve">Районна газова котельня № 8 </w:t>
      </w:r>
      <w:proofErr w:type="spellStart"/>
      <w:r>
        <w:rPr>
          <w:rFonts w:ascii="Century Gothic" w:hAnsi="Century Gothic"/>
        </w:rPr>
        <w:t>сел</w:t>
      </w:r>
      <w:proofErr w:type="spellEnd"/>
      <w:r w:rsidR="00C20F0F" w:rsidRPr="00A54185">
        <w:rPr>
          <w:rFonts w:ascii="Century Gothic" w:hAnsi="Century Gothic"/>
        </w:rPr>
        <w:t>.  Гірник, вул. Січових Стрільців,2«б» : розташована на території, смт. Гірни</w:t>
      </w:r>
      <w:r>
        <w:rPr>
          <w:rFonts w:ascii="Century Gothic" w:hAnsi="Century Gothic"/>
        </w:rPr>
        <w:t xml:space="preserve">к забезпечує теплопостачання </w:t>
      </w:r>
      <w:proofErr w:type="spellStart"/>
      <w:r>
        <w:rPr>
          <w:rFonts w:ascii="Century Gothic" w:hAnsi="Century Gothic"/>
        </w:rPr>
        <w:t>сел</w:t>
      </w:r>
      <w:proofErr w:type="spellEnd"/>
      <w:r w:rsidR="00C20F0F" w:rsidRPr="00A54185">
        <w:rPr>
          <w:rFonts w:ascii="Century Gothic" w:hAnsi="Century Gothic"/>
        </w:rPr>
        <w:t>. Гірник. Котельня обладнана одним котлом   КОЛВІ -1500 теплопотужністю 1,29 Гкал/год.</w:t>
      </w:r>
    </w:p>
    <w:p w14:paraId="5B6BB303" w14:textId="77777777" w:rsidR="00C20F0F" w:rsidRPr="00A54185" w:rsidRDefault="00C20F0F" w:rsidP="00C20F0F">
      <w:pPr>
        <w:spacing w:before="160"/>
        <w:jc w:val="both"/>
        <w:rPr>
          <w:rFonts w:ascii="Century Gothic" w:hAnsi="Century Gothic"/>
        </w:rPr>
      </w:pPr>
      <w:r w:rsidRPr="00A54185">
        <w:rPr>
          <w:rFonts w:ascii="Century Gothic" w:hAnsi="Century Gothic"/>
        </w:rPr>
        <w:t xml:space="preserve">Районна газова котельня № 9 м. Соснівка,вул.Грушевського,36 «б»  : розташована на території м. </w:t>
      </w:r>
      <w:proofErr w:type="spellStart"/>
      <w:r w:rsidRPr="00A54185">
        <w:rPr>
          <w:rFonts w:ascii="Century Gothic" w:hAnsi="Century Gothic"/>
        </w:rPr>
        <w:t>Соснівки</w:t>
      </w:r>
      <w:proofErr w:type="spellEnd"/>
      <w:r w:rsidRPr="00A54185">
        <w:rPr>
          <w:rFonts w:ascii="Century Gothic" w:hAnsi="Century Gothic"/>
        </w:rPr>
        <w:t xml:space="preserve">, забезпечує теплопостачання </w:t>
      </w:r>
      <w:proofErr w:type="spellStart"/>
      <w:r w:rsidRPr="00A54185">
        <w:rPr>
          <w:rFonts w:ascii="Century Gothic" w:hAnsi="Century Gothic"/>
        </w:rPr>
        <w:t>Соснівської</w:t>
      </w:r>
      <w:proofErr w:type="spellEnd"/>
      <w:r w:rsidRPr="00A54185">
        <w:rPr>
          <w:rFonts w:ascii="Century Gothic" w:hAnsi="Century Gothic"/>
        </w:rPr>
        <w:t xml:space="preserve">  міської лікарні. Сумарна потужність котельні складає  1,692 Гкал/год, в тому  числі: два водогрійних котла «Надточія», теплопотужність кожного котла  0,564 Гкал/год; один паровий котел «Надточія», теплопотужність кожного  котла 0,564 Гкал/год.</w:t>
      </w:r>
    </w:p>
    <w:p w14:paraId="4DBF51E8" w14:textId="77777777" w:rsidR="00C20F0F" w:rsidRPr="00A54185" w:rsidRDefault="00C20F0F" w:rsidP="00C20F0F">
      <w:pPr>
        <w:spacing w:before="160"/>
        <w:jc w:val="both"/>
        <w:rPr>
          <w:rFonts w:ascii="Century Gothic" w:hAnsi="Century Gothic"/>
        </w:rPr>
      </w:pPr>
      <w:r w:rsidRPr="00A54185">
        <w:rPr>
          <w:rFonts w:ascii="Century Gothic" w:hAnsi="Century Gothic"/>
        </w:rPr>
        <w:t>Котельні не поєднані між собою тепловими мережами і працюють в незалежному одна від інших ,в автономному режимі за температурними графіками своїх джерел: 110/700С,95/700С,</w:t>
      </w:r>
    </w:p>
    <w:p w14:paraId="3FB606A0" w14:textId="77777777" w:rsidR="00C20F0F" w:rsidRPr="00A54185" w:rsidRDefault="00C20F0F" w:rsidP="00C20F0F">
      <w:pPr>
        <w:spacing w:before="160"/>
        <w:jc w:val="both"/>
        <w:rPr>
          <w:rFonts w:ascii="Century Gothic" w:hAnsi="Century Gothic"/>
        </w:rPr>
      </w:pPr>
      <w:r w:rsidRPr="00A54185">
        <w:rPr>
          <w:rFonts w:ascii="Century Gothic" w:hAnsi="Century Gothic"/>
        </w:rPr>
        <w:t xml:space="preserve">На балансі підприємства перебуває 20 центральних теплових пунктів для здійснення холодного водопостачання в м. </w:t>
      </w:r>
      <w:r w:rsidRPr="00A54185">
        <w:rPr>
          <w:rFonts w:ascii="Century Gothic" w:eastAsia="Century Gothic" w:hAnsi="Century Gothic" w:cs="Century Gothic"/>
        </w:rPr>
        <w:t>Шептицький</w:t>
      </w:r>
      <w:r w:rsidRPr="00A54185">
        <w:rPr>
          <w:rFonts w:ascii="Century Gothic" w:hAnsi="Century Gothic"/>
        </w:rPr>
        <w:t>.</w:t>
      </w:r>
    </w:p>
    <w:p w14:paraId="4528FDB1" w14:textId="421FAFD3" w:rsidR="00C20F0F" w:rsidRPr="00A54185" w:rsidRDefault="00C20F0F" w:rsidP="00C20F0F">
      <w:pPr>
        <w:spacing w:before="160"/>
        <w:jc w:val="both"/>
        <w:rPr>
          <w:rFonts w:ascii="Century Gothic" w:hAnsi="Century Gothic"/>
        </w:rPr>
      </w:pPr>
      <w:r w:rsidRPr="00A54185">
        <w:rPr>
          <w:rFonts w:ascii="Century Gothic" w:hAnsi="Century Gothic"/>
        </w:rPr>
        <w:t>Загальна довжина теплових мереж, що перебувають на балансі КП «</w:t>
      </w:r>
      <w:r w:rsidR="00B04B51">
        <w:rPr>
          <w:rFonts w:ascii="Century Gothic" w:hAnsi="Century Gothic"/>
        </w:rPr>
        <w:t>Тепломережа</w:t>
      </w:r>
      <w:r w:rsidRPr="00A54185">
        <w:rPr>
          <w:rFonts w:ascii="Century Gothic" w:hAnsi="Century Gothic"/>
        </w:rPr>
        <w:t xml:space="preserve">», складає 61,10км  в т. ч. </w:t>
      </w:r>
      <w:proofErr w:type="spellStart"/>
      <w:r w:rsidRPr="00A54185">
        <w:rPr>
          <w:rFonts w:ascii="Century Gothic" w:hAnsi="Century Gothic"/>
        </w:rPr>
        <w:t>попередньоізольовані</w:t>
      </w:r>
      <w:proofErr w:type="spellEnd"/>
      <w:r w:rsidRPr="00A54185">
        <w:rPr>
          <w:rFonts w:ascii="Century Gothic" w:hAnsi="Century Gothic"/>
        </w:rPr>
        <w:t xml:space="preserve"> труби становлять 17,0км.</w:t>
      </w:r>
    </w:p>
    <w:p w14:paraId="509959C6" w14:textId="03153C07" w:rsidR="00C20F0F" w:rsidRPr="00A54185" w:rsidRDefault="00C20F0F" w:rsidP="00C20F0F">
      <w:pPr>
        <w:spacing w:before="160"/>
        <w:jc w:val="both"/>
        <w:rPr>
          <w:rFonts w:ascii="Century Gothic" w:hAnsi="Century Gothic"/>
        </w:rPr>
      </w:pPr>
      <w:r w:rsidRPr="00A54185">
        <w:rPr>
          <w:rFonts w:ascii="Century Gothic" w:hAnsi="Century Gothic"/>
        </w:rPr>
        <w:t xml:space="preserve">Основні показники роботи </w:t>
      </w:r>
      <w:proofErr w:type="spellStart"/>
      <w:r w:rsidRPr="00A54185">
        <w:rPr>
          <w:rFonts w:ascii="Century Gothic" w:hAnsi="Century Gothic"/>
        </w:rPr>
        <w:t>теплогенеруючого</w:t>
      </w:r>
      <w:proofErr w:type="spellEnd"/>
      <w:r w:rsidRPr="00A54185">
        <w:rPr>
          <w:rFonts w:ascii="Century Gothic" w:hAnsi="Century Gothic"/>
        </w:rPr>
        <w:t xml:space="preserve"> підприємства приведено у табл. 2.</w:t>
      </w:r>
      <w:r w:rsidR="009D50D0">
        <w:rPr>
          <w:rFonts w:ascii="Century Gothic" w:hAnsi="Century Gothic"/>
        </w:rPr>
        <w:t>2</w:t>
      </w:r>
      <w:r w:rsidRPr="00A54185">
        <w:rPr>
          <w:rFonts w:ascii="Century Gothic" w:hAnsi="Century Gothic"/>
        </w:rPr>
        <w:t>7.</w:t>
      </w:r>
    </w:p>
    <w:p w14:paraId="2615DF0B" w14:textId="564AF013" w:rsidR="00C20F0F" w:rsidRPr="00A54185" w:rsidRDefault="00C20F0F" w:rsidP="00C20F0F">
      <w:pPr>
        <w:spacing w:after="0"/>
        <w:jc w:val="right"/>
        <w:rPr>
          <w:rFonts w:ascii="Century Gothic" w:hAnsi="Century Gothic"/>
        </w:rPr>
      </w:pPr>
      <w:r w:rsidRPr="00A54185">
        <w:rPr>
          <w:rFonts w:ascii="Century Gothic" w:hAnsi="Century Gothic"/>
        </w:rPr>
        <w:t>Таблиця 2.</w:t>
      </w:r>
      <w:r w:rsidR="009D50D0">
        <w:rPr>
          <w:rFonts w:ascii="Century Gothic" w:hAnsi="Century Gothic"/>
        </w:rPr>
        <w:t>2</w:t>
      </w:r>
      <w:r w:rsidRPr="00A54185">
        <w:rPr>
          <w:rFonts w:ascii="Century Gothic" w:hAnsi="Century Gothic"/>
        </w:rPr>
        <w:t>7</w:t>
      </w:r>
    </w:p>
    <w:p w14:paraId="301A61DE" w14:textId="77777777" w:rsidR="00C20F0F" w:rsidRPr="00A54185" w:rsidRDefault="00C20F0F" w:rsidP="00C20F0F">
      <w:pPr>
        <w:spacing w:after="0"/>
        <w:jc w:val="both"/>
        <w:rPr>
          <w:rFonts w:ascii="Century Gothic" w:hAnsi="Century Gothic"/>
        </w:rPr>
      </w:pPr>
      <w:r w:rsidRPr="00A54185">
        <w:rPr>
          <w:rFonts w:ascii="Century Gothic" w:hAnsi="Century Gothic"/>
        </w:rPr>
        <w:t>Виробничі показники теплопостачальних підприємств за період 2017-2023 рр.</w:t>
      </w:r>
    </w:p>
    <w:tbl>
      <w:tblPr>
        <w:tblStyle w:val="ae"/>
        <w:tblW w:w="10299" w:type="dxa"/>
        <w:tblInd w:w="-436" w:type="dxa"/>
        <w:tblLook w:val="0620" w:firstRow="1" w:lastRow="0" w:firstColumn="0" w:lastColumn="0" w:noHBand="1" w:noVBand="1"/>
      </w:tblPr>
      <w:tblGrid>
        <w:gridCol w:w="438"/>
        <w:gridCol w:w="1410"/>
        <w:gridCol w:w="898"/>
        <w:gridCol w:w="1072"/>
        <w:gridCol w:w="1134"/>
        <w:gridCol w:w="992"/>
        <w:gridCol w:w="992"/>
        <w:gridCol w:w="1134"/>
        <w:gridCol w:w="1134"/>
        <w:gridCol w:w="1095"/>
      </w:tblGrid>
      <w:tr w:rsidR="00C20F0F" w:rsidRPr="00A54185" w14:paraId="392153B0" w14:textId="77777777" w:rsidTr="00FF5ED9">
        <w:trPr>
          <w:cnfStyle w:val="100000000000" w:firstRow="1" w:lastRow="0" w:firstColumn="0" w:lastColumn="0" w:oddVBand="0" w:evenVBand="0" w:oddHBand="0" w:evenHBand="0" w:firstRowFirstColumn="0" w:firstRowLastColumn="0" w:lastRowFirstColumn="0" w:lastRowLastColumn="0"/>
          <w:trHeight w:val="19"/>
        </w:trPr>
        <w:tc>
          <w:tcPr>
            <w:tcW w:w="0" w:type="auto"/>
          </w:tcPr>
          <w:p w14:paraId="7F295650" w14:textId="77777777" w:rsidR="00C20F0F" w:rsidRPr="00A54185" w:rsidRDefault="00C20F0F" w:rsidP="00FF5ED9">
            <w:pPr>
              <w:snapToGrid w:val="0"/>
              <w:rPr>
                <w:rFonts w:ascii="Century Gothic" w:hAnsi="Century Gothic"/>
                <w:color w:val="auto"/>
                <w:szCs w:val="16"/>
              </w:rPr>
            </w:pPr>
            <w:r w:rsidRPr="00A54185">
              <w:rPr>
                <w:rFonts w:ascii="Century Gothic" w:hAnsi="Century Gothic"/>
                <w:color w:val="auto"/>
                <w:szCs w:val="16"/>
              </w:rPr>
              <w:t>№</w:t>
            </w:r>
          </w:p>
        </w:tc>
        <w:tc>
          <w:tcPr>
            <w:tcW w:w="1410" w:type="dxa"/>
          </w:tcPr>
          <w:p w14:paraId="6FE14501" w14:textId="77777777" w:rsidR="00C20F0F" w:rsidRPr="00A54185" w:rsidRDefault="00C20F0F" w:rsidP="00FF5ED9">
            <w:pPr>
              <w:rPr>
                <w:rFonts w:ascii="Century Gothic" w:hAnsi="Century Gothic"/>
                <w:bCs w:val="0"/>
                <w:color w:val="auto"/>
                <w:szCs w:val="16"/>
              </w:rPr>
            </w:pPr>
            <w:r w:rsidRPr="00A54185">
              <w:rPr>
                <w:rFonts w:ascii="Century Gothic" w:hAnsi="Century Gothic"/>
                <w:color w:val="auto"/>
                <w:szCs w:val="16"/>
              </w:rPr>
              <w:t>Найменування</w:t>
            </w:r>
          </w:p>
        </w:tc>
        <w:tc>
          <w:tcPr>
            <w:tcW w:w="898" w:type="dxa"/>
          </w:tcPr>
          <w:p w14:paraId="302120A4" w14:textId="77777777" w:rsidR="00C20F0F" w:rsidRPr="00A54185" w:rsidRDefault="00C20F0F" w:rsidP="00FF5ED9">
            <w:pPr>
              <w:rPr>
                <w:rFonts w:ascii="Century Gothic" w:hAnsi="Century Gothic"/>
                <w:color w:val="auto"/>
                <w:szCs w:val="16"/>
              </w:rPr>
            </w:pPr>
            <w:r w:rsidRPr="00A54185">
              <w:rPr>
                <w:rFonts w:ascii="Century Gothic" w:hAnsi="Century Gothic"/>
                <w:color w:val="auto"/>
                <w:szCs w:val="16"/>
              </w:rPr>
              <w:t>Од. вим.</w:t>
            </w:r>
          </w:p>
        </w:tc>
        <w:tc>
          <w:tcPr>
            <w:tcW w:w="1072" w:type="dxa"/>
          </w:tcPr>
          <w:p w14:paraId="01EDEF00" w14:textId="77777777" w:rsidR="00C20F0F" w:rsidRPr="00A54185" w:rsidRDefault="00C20F0F" w:rsidP="00FF5ED9">
            <w:pPr>
              <w:rPr>
                <w:rFonts w:ascii="Century Gothic" w:hAnsi="Century Gothic"/>
                <w:b w:val="0"/>
                <w:bCs w:val="0"/>
                <w:color w:val="auto"/>
                <w:szCs w:val="16"/>
              </w:rPr>
            </w:pPr>
            <w:r w:rsidRPr="00A54185">
              <w:rPr>
                <w:rFonts w:ascii="Century Gothic" w:hAnsi="Century Gothic"/>
                <w:color w:val="auto"/>
                <w:szCs w:val="16"/>
              </w:rPr>
              <w:t>2017</w:t>
            </w:r>
          </w:p>
        </w:tc>
        <w:tc>
          <w:tcPr>
            <w:tcW w:w="1134" w:type="dxa"/>
          </w:tcPr>
          <w:p w14:paraId="1FF6880D" w14:textId="77777777" w:rsidR="00C20F0F" w:rsidRPr="00A54185" w:rsidRDefault="00C20F0F" w:rsidP="00FF5ED9">
            <w:pPr>
              <w:rPr>
                <w:rFonts w:ascii="Century Gothic" w:hAnsi="Century Gothic"/>
                <w:b w:val="0"/>
                <w:bCs w:val="0"/>
                <w:color w:val="auto"/>
                <w:szCs w:val="16"/>
              </w:rPr>
            </w:pPr>
            <w:r w:rsidRPr="00A54185">
              <w:rPr>
                <w:rFonts w:ascii="Century Gothic" w:hAnsi="Century Gothic"/>
                <w:color w:val="auto"/>
                <w:szCs w:val="16"/>
              </w:rPr>
              <w:t>2018</w:t>
            </w:r>
          </w:p>
        </w:tc>
        <w:tc>
          <w:tcPr>
            <w:tcW w:w="992" w:type="dxa"/>
          </w:tcPr>
          <w:p w14:paraId="4FCE2547" w14:textId="77777777" w:rsidR="00C20F0F" w:rsidRPr="00A54185" w:rsidRDefault="00C20F0F" w:rsidP="00FF5ED9">
            <w:pPr>
              <w:rPr>
                <w:rFonts w:ascii="Century Gothic" w:hAnsi="Century Gothic"/>
                <w:b w:val="0"/>
                <w:color w:val="auto"/>
                <w:szCs w:val="16"/>
              </w:rPr>
            </w:pPr>
            <w:r w:rsidRPr="00A54185">
              <w:rPr>
                <w:rFonts w:ascii="Century Gothic" w:hAnsi="Century Gothic"/>
                <w:color w:val="auto"/>
                <w:szCs w:val="16"/>
              </w:rPr>
              <w:t>2019</w:t>
            </w:r>
          </w:p>
        </w:tc>
        <w:tc>
          <w:tcPr>
            <w:tcW w:w="992" w:type="dxa"/>
          </w:tcPr>
          <w:p w14:paraId="3278FB5F" w14:textId="77777777" w:rsidR="00C20F0F" w:rsidRPr="00A54185" w:rsidRDefault="00C20F0F" w:rsidP="00FF5ED9">
            <w:pPr>
              <w:rPr>
                <w:rFonts w:ascii="Century Gothic" w:hAnsi="Century Gothic"/>
                <w:b w:val="0"/>
                <w:bCs w:val="0"/>
                <w:color w:val="auto"/>
                <w:szCs w:val="16"/>
              </w:rPr>
            </w:pPr>
            <w:r w:rsidRPr="00A54185">
              <w:rPr>
                <w:rFonts w:ascii="Century Gothic" w:hAnsi="Century Gothic"/>
                <w:color w:val="auto"/>
                <w:szCs w:val="16"/>
              </w:rPr>
              <w:t>2020</w:t>
            </w:r>
          </w:p>
        </w:tc>
        <w:tc>
          <w:tcPr>
            <w:tcW w:w="1134" w:type="dxa"/>
          </w:tcPr>
          <w:p w14:paraId="66503889" w14:textId="77777777" w:rsidR="00C20F0F" w:rsidRPr="00A54185" w:rsidRDefault="00C20F0F" w:rsidP="00FF5ED9">
            <w:pPr>
              <w:rPr>
                <w:rFonts w:ascii="Century Gothic" w:hAnsi="Century Gothic"/>
                <w:b w:val="0"/>
                <w:bCs w:val="0"/>
                <w:color w:val="auto"/>
                <w:szCs w:val="16"/>
              </w:rPr>
            </w:pPr>
            <w:r w:rsidRPr="00A54185">
              <w:rPr>
                <w:rFonts w:ascii="Century Gothic" w:hAnsi="Century Gothic"/>
                <w:color w:val="auto"/>
                <w:szCs w:val="16"/>
              </w:rPr>
              <w:t>2021</w:t>
            </w:r>
          </w:p>
        </w:tc>
        <w:tc>
          <w:tcPr>
            <w:tcW w:w="1134" w:type="dxa"/>
          </w:tcPr>
          <w:p w14:paraId="2E95D57C" w14:textId="77777777" w:rsidR="00C20F0F" w:rsidRPr="00A54185" w:rsidRDefault="00C20F0F" w:rsidP="00FF5ED9">
            <w:pPr>
              <w:rPr>
                <w:rFonts w:ascii="Century Gothic" w:hAnsi="Century Gothic"/>
                <w:b w:val="0"/>
                <w:bCs w:val="0"/>
                <w:color w:val="auto"/>
                <w:szCs w:val="16"/>
              </w:rPr>
            </w:pPr>
            <w:r w:rsidRPr="00A54185">
              <w:rPr>
                <w:rFonts w:ascii="Century Gothic" w:hAnsi="Century Gothic"/>
                <w:color w:val="auto"/>
                <w:szCs w:val="16"/>
              </w:rPr>
              <w:t>2022</w:t>
            </w:r>
          </w:p>
        </w:tc>
        <w:tc>
          <w:tcPr>
            <w:tcW w:w="1095" w:type="dxa"/>
          </w:tcPr>
          <w:p w14:paraId="452BB73C" w14:textId="77777777" w:rsidR="00C20F0F" w:rsidRPr="00A54185" w:rsidRDefault="00C20F0F" w:rsidP="00FF5ED9">
            <w:pPr>
              <w:rPr>
                <w:rFonts w:ascii="Century Gothic" w:hAnsi="Century Gothic"/>
                <w:b w:val="0"/>
                <w:color w:val="auto"/>
                <w:szCs w:val="16"/>
              </w:rPr>
            </w:pPr>
            <w:r w:rsidRPr="00A54185">
              <w:rPr>
                <w:rFonts w:ascii="Century Gothic" w:hAnsi="Century Gothic"/>
                <w:color w:val="auto"/>
                <w:szCs w:val="16"/>
              </w:rPr>
              <w:t>2023</w:t>
            </w:r>
          </w:p>
        </w:tc>
      </w:tr>
      <w:tr w:rsidR="00C20F0F" w:rsidRPr="00A54185" w14:paraId="6432A369" w14:textId="77777777" w:rsidTr="00FF5ED9">
        <w:trPr>
          <w:trHeight w:val="19"/>
        </w:trPr>
        <w:tc>
          <w:tcPr>
            <w:tcW w:w="0" w:type="auto"/>
          </w:tcPr>
          <w:p w14:paraId="4E944713" w14:textId="77777777" w:rsidR="00C20F0F" w:rsidRPr="00A54185" w:rsidRDefault="00C20F0F" w:rsidP="00FF5ED9">
            <w:pPr>
              <w:rPr>
                <w:color w:val="auto"/>
                <w:szCs w:val="16"/>
              </w:rPr>
            </w:pPr>
            <w:r w:rsidRPr="00A54185">
              <w:rPr>
                <w:color w:val="auto"/>
                <w:szCs w:val="16"/>
              </w:rPr>
              <w:t>1</w:t>
            </w:r>
          </w:p>
        </w:tc>
        <w:tc>
          <w:tcPr>
            <w:tcW w:w="1410" w:type="dxa"/>
          </w:tcPr>
          <w:p w14:paraId="29779053" w14:textId="77777777" w:rsidR="00C20F0F" w:rsidRPr="00A54185" w:rsidRDefault="00C20F0F" w:rsidP="00FF5ED9">
            <w:pPr>
              <w:jc w:val="left"/>
              <w:rPr>
                <w:color w:val="auto"/>
                <w:szCs w:val="16"/>
              </w:rPr>
            </w:pPr>
            <w:r w:rsidRPr="00A54185">
              <w:rPr>
                <w:color w:val="auto"/>
                <w:szCs w:val="16"/>
              </w:rPr>
              <w:t>Виробництво теплової енергії всього</w:t>
            </w:r>
          </w:p>
        </w:tc>
        <w:tc>
          <w:tcPr>
            <w:tcW w:w="898" w:type="dxa"/>
          </w:tcPr>
          <w:p w14:paraId="6AE8939F" w14:textId="77777777" w:rsidR="00C20F0F" w:rsidRPr="00A54185" w:rsidRDefault="00C20F0F" w:rsidP="00FF5ED9">
            <w:pPr>
              <w:rPr>
                <w:b/>
                <w:bCs/>
                <w:color w:val="auto"/>
                <w:szCs w:val="16"/>
              </w:rPr>
            </w:pPr>
            <w:r w:rsidRPr="00A54185">
              <w:rPr>
                <w:color w:val="auto"/>
                <w:szCs w:val="16"/>
              </w:rPr>
              <w:t>Гкал</w:t>
            </w:r>
          </w:p>
        </w:tc>
        <w:tc>
          <w:tcPr>
            <w:tcW w:w="1072" w:type="dxa"/>
          </w:tcPr>
          <w:p w14:paraId="777421EF" w14:textId="77777777" w:rsidR="00C20F0F" w:rsidRPr="00A54185" w:rsidRDefault="00C20F0F" w:rsidP="00FF5ED9">
            <w:pPr>
              <w:snapToGrid w:val="0"/>
              <w:rPr>
                <w:color w:val="auto"/>
                <w:szCs w:val="16"/>
              </w:rPr>
            </w:pPr>
            <w:r w:rsidRPr="00A54185">
              <w:rPr>
                <w:color w:val="auto"/>
                <w:szCs w:val="16"/>
              </w:rPr>
              <w:t>114 271,90</w:t>
            </w:r>
          </w:p>
        </w:tc>
        <w:tc>
          <w:tcPr>
            <w:tcW w:w="1134" w:type="dxa"/>
          </w:tcPr>
          <w:p w14:paraId="3D46D2AC" w14:textId="77777777" w:rsidR="00C20F0F" w:rsidRPr="00A54185" w:rsidRDefault="00C20F0F" w:rsidP="00FF5ED9">
            <w:pPr>
              <w:snapToGrid w:val="0"/>
              <w:rPr>
                <w:bCs/>
                <w:color w:val="auto"/>
                <w:szCs w:val="16"/>
              </w:rPr>
            </w:pPr>
            <w:r w:rsidRPr="00A54185">
              <w:rPr>
                <w:color w:val="auto"/>
                <w:szCs w:val="16"/>
              </w:rPr>
              <w:t>111 194,10</w:t>
            </w:r>
          </w:p>
        </w:tc>
        <w:tc>
          <w:tcPr>
            <w:tcW w:w="992" w:type="dxa"/>
          </w:tcPr>
          <w:p w14:paraId="610CEC45" w14:textId="77777777" w:rsidR="00C20F0F" w:rsidRPr="00A54185" w:rsidRDefault="00C20F0F" w:rsidP="00FF5ED9">
            <w:pPr>
              <w:snapToGrid w:val="0"/>
              <w:rPr>
                <w:bCs/>
                <w:color w:val="auto"/>
                <w:szCs w:val="16"/>
              </w:rPr>
            </w:pPr>
            <w:r w:rsidRPr="00A54185">
              <w:rPr>
                <w:color w:val="auto"/>
                <w:szCs w:val="16"/>
              </w:rPr>
              <w:t>92 363,20</w:t>
            </w:r>
          </w:p>
        </w:tc>
        <w:tc>
          <w:tcPr>
            <w:tcW w:w="992" w:type="dxa"/>
          </w:tcPr>
          <w:p w14:paraId="47D10076" w14:textId="77777777" w:rsidR="00C20F0F" w:rsidRPr="00A54185" w:rsidRDefault="00C20F0F" w:rsidP="00FF5ED9">
            <w:pPr>
              <w:snapToGrid w:val="0"/>
              <w:rPr>
                <w:bCs/>
                <w:color w:val="auto"/>
                <w:szCs w:val="16"/>
              </w:rPr>
            </w:pPr>
            <w:r w:rsidRPr="00A54185">
              <w:rPr>
                <w:color w:val="auto"/>
                <w:szCs w:val="16"/>
              </w:rPr>
              <w:t>82 222,40</w:t>
            </w:r>
          </w:p>
        </w:tc>
        <w:tc>
          <w:tcPr>
            <w:tcW w:w="1134" w:type="dxa"/>
          </w:tcPr>
          <w:p w14:paraId="380B9033" w14:textId="77777777" w:rsidR="00C20F0F" w:rsidRPr="00A54185" w:rsidRDefault="00C20F0F" w:rsidP="00FF5ED9">
            <w:pPr>
              <w:snapToGrid w:val="0"/>
              <w:rPr>
                <w:bCs/>
                <w:color w:val="auto"/>
                <w:szCs w:val="16"/>
              </w:rPr>
            </w:pPr>
            <w:r w:rsidRPr="00A54185">
              <w:rPr>
                <w:color w:val="auto"/>
                <w:szCs w:val="16"/>
              </w:rPr>
              <w:t>87 667,40</w:t>
            </w:r>
          </w:p>
        </w:tc>
        <w:tc>
          <w:tcPr>
            <w:tcW w:w="1134" w:type="dxa"/>
          </w:tcPr>
          <w:p w14:paraId="2EA7CC7F" w14:textId="77777777" w:rsidR="00C20F0F" w:rsidRPr="00A54185" w:rsidRDefault="00C20F0F" w:rsidP="00FF5ED9">
            <w:pPr>
              <w:snapToGrid w:val="0"/>
              <w:rPr>
                <w:bCs/>
                <w:color w:val="auto"/>
                <w:szCs w:val="16"/>
              </w:rPr>
            </w:pPr>
            <w:r w:rsidRPr="00A54185">
              <w:rPr>
                <w:color w:val="auto"/>
                <w:szCs w:val="16"/>
              </w:rPr>
              <w:t>69 218,90</w:t>
            </w:r>
          </w:p>
        </w:tc>
        <w:tc>
          <w:tcPr>
            <w:tcW w:w="1095" w:type="dxa"/>
          </w:tcPr>
          <w:p w14:paraId="765CE10D" w14:textId="77777777" w:rsidR="00C20F0F" w:rsidRPr="00A54185" w:rsidRDefault="00C20F0F" w:rsidP="00FF5ED9">
            <w:pPr>
              <w:snapToGrid w:val="0"/>
              <w:rPr>
                <w:color w:val="auto"/>
                <w:szCs w:val="16"/>
              </w:rPr>
            </w:pPr>
            <w:r w:rsidRPr="00A54185">
              <w:rPr>
                <w:color w:val="auto"/>
                <w:szCs w:val="16"/>
              </w:rPr>
              <w:t>66 051,00</w:t>
            </w:r>
          </w:p>
        </w:tc>
      </w:tr>
      <w:tr w:rsidR="00C20F0F" w:rsidRPr="00A54185" w14:paraId="3F1E3B9F" w14:textId="77777777" w:rsidTr="00FF5ED9">
        <w:trPr>
          <w:trHeight w:val="19"/>
        </w:trPr>
        <w:tc>
          <w:tcPr>
            <w:tcW w:w="0" w:type="auto"/>
          </w:tcPr>
          <w:p w14:paraId="05B3DE5F" w14:textId="77777777" w:rsidR="00C20F0F" w:rsidRPr="00A54185" w:rsidRDefault="00C20F0F" w:rsidP="00FF5ED9">
            <w:pPr>
              <w:rPr>
                <w:color w:val="auto"/>
                <w:szCs w:val="16"/>
              </w:rPr>
            </w:pPr>
            <w:r w:rsidRPr="00A54185">
              <w:rPr>
                <w:color w:val="auto"/>
                <w:szCs w:val="16"/>
              </w:rPr>
              <w:t>2</w:t>
            </w:r>
          </w:p>
        </w:tc>
        <w:tc>
          <w:tcPr>
            <w:tcW w:w="1410" w:type="dxa"/>
          </w:tcPr>
          <w:p w14:paraId="60669337" w14:textId="77777777" w:rsidR="00C20F0F" w:rsidRPr="00A54185" w:rsidRDefault="00C20F0F" w:rsidP="00FF5ED9">
            <w:pPr>
              <w:jc w:val="left"/>
              <w:rPr>
                <w:color w:val="auto"/>
                <w:szCs w:val="16"/>
              </w:rPr>
            </w:pPr>
            <w:r w:rsidRPr="00A54185">
              <w:rPr>
                <w:color w:val="auto"/>
                <w:szCs w:val="16"/>
              </w:rPr>
              <w:t>Витрати на власні потреби</w:t>
            </w:r>
          </w:p>
        </w:tc>
        <w:tc>
          <w:tcPr>
            <w:tcW w:w="898" w:type="dxa"/>
          </w:tcPr>
          <w:p w14:paraId="5A2A815E" w14:textId="77777777" w:rsidR="00C20F0F" w:rsidRPr="00A54185" w:rsidRDefault="00C20F0F" w:rsidP="00FF5ED9">
            <w:pPr>
              <w:rPr>
                <w:b/>
                <w:bCs/>
                <w:color w:val="auto"/>
                <w:szCs w:val="16"/>
              </w:rPr>
            </w:pPr>
            <w:r w:rsidRPr="00A54185">
              <w:rPr>
                <w:color w:val="auto"/>
                <w:szCs w:val="16"/>
              </w:rPr>
              <w:t>Гкал</w:t>
            </w:r>
          </w:p>
        </w:tc>
        <w:tc>
          <w:tcPr>
            <w:tcW w:w="1072" w:type="dxa"/>
          </w:tcPr>
          <w:p w14:paraId="2BB1CB91" w14:textId="77777777" w:rsidR="00C20F0F" w:rsidRPr="00A54185" w:rsidRDefault="00C20F0F" w:rsidP="00FF5ED9">
            <w:pPr>
              <w:snapToGrid w:val="0"/>
              <w:rPr>
                <w:color w:val="auto"/>
                <w:szCs w:val="16"/>
              </w:rPr>
            </w:pPr>
            <w:r w:rsidRPr="00A54185">
              <w:rPr>
                <w:color w:val="auto"/>
                <w:szCs w:val="16"/>
              </w:rPr>
              <w:t>2 512,90</w:t>
            </w:r>
          </w:p>
        </w:tc>
        <w:tc>
          <w:tcPr>
            <w:tcW w:w="1134" w:type="dxa"/>
          </w:tcPr>
          <w:p w14:paraId="5EDB3A0A" w14:textId="77777777" w:rsidR="00C20F0F" w:rsidRPr="00A54185" w:rsidRDefault="00C20F0F" w:rsidP="00FF5ED9">
            <w:pPr>
              <w:snapToGrid w:val="0"/>
              <w:rPr>
                <w:bCs/>
                <w:color w:val="auto"/>
                <w:szCs w:val="16"/>
              </w:rPr>
            </w:pPr>
            <w:r w:rsidRPr="00A54185">
              <w:rPr>
                <w:color w:val="auto"/>
                <w:szCs w:val="16"/>
              </w:rPr>
              <w:t>2 449,40</w:t>
            </w:r>
          </w:p>
        </w:tc>
        <w:tc>
          <w:tcPr>
            <w:tcW w:w="992" w:type="dxa"/>
          </w:tcPr>
          <w:p w14:paraId="1B4E6C99" w14:textId="77777777" w:rsidR="00C20F0F" w:rsidRPr="00A54185" w:rsidRDefault="00C20F0F" w:rsidP="00FF5ED9">
            <w:pPr>
              <w:snapToGrid w:val="0"/>
              <w:rPr>
                <w:bCs/>
                <w:color w:val="auto"/>
                <w:szCs w:val="16"/>
              </w:rPr>
            </w:pPr>
            <w:r w:rsidRPr="00A54185">
              <w:rPr>
                <w:color w:val="auto"/>
                <w:szCs w:val="16"/>
              </w:rPr>
              <w:t>2 031,00</w:t>
            </w:r>
          </w:p>
        </w:tc>
        <w:tc>
          <w:tcPr>
            <w:tcW w:w="992" w:type="dxa"/>
          </w:tcPr>
          <w:p w14:paraId="2AA8F0B1" w14:textId="77777777" w:rsidR="00C20F0F" w:rsidRPr="00A54185" w:rsidRDefault="00C20F0F" w:rsidP="00FF5ED9">
            <w:pPr>
              <w:snapToGrid w:val="0"/>
              <w:rPr>
                <w:bCs/>
                <w:color w:val="auto"/>
                <w:szCs w:val="16"/>
              </w:rPr>
            </w:pPr>
            <w:r w:rsidRPr="00A54185">
              <w:rPr>
                <w:color w:val="auto"/>
                <w:szCs w:val="16"/>
              </w:rPr>
              <w:t>1 807,70</w:t>
            </w:r>
          </w:p>
        </w:tc>
        <w:tc>
          <w:tcPr>
            <w:tcW w:w="1134" w:type="dxa"/>
          </w:tcPr>
          <w:p w14:paraId="2E26783D" w14:textId="77777777" w:rsidR="00C20F0F" w:rsidRPr="00A54185" w:rsidRDefault="00C20F0F" w:rsidP="00FF5ED9">
            <w:pPr>
              <w:snapToGrid w:val="0"/>
              <w:rPr>
                <w:bCs/>
                <w:color w:val="auto"/>
                <w:szCs w:val="16"/>
              </w:rPr>
            </w:pPr>
            <w:r w:rsidRPr="00A54185">
              <w:rPr>
                <w:color w:val="auto"/>
                <w:szCs w:val="16"/>
              </w:rPr>
              <w:t>1 926,20</w:t>
            </w:r>
          </w:p>
        </w:tc>
        <w:tc>
          <w:tcPr>
            <w:tcW w:w="1134" w:type="dxa"/>
          </w:tcPr>
          <w:p w14:paraId="14DF9002" w14:textId="77777777" w:rsidR="00C20F0F" w:rsidRPr="00A54185" w:rsidRDefault="00C20F0F" w:rsidP="00FF5ED9">
            <w:pPr>
              <w:snapToGrid w:val="0"/>
              <w:rPr>
                <w:bCs/>
                <w:color w:val="auto"/>
                <w:szCs w:val="16"/>
              </w:rPr>
            </w:pPr>
            <w:r w:rsidRPr="00A54185">
              <w:rPr>
                <w:color w:val="auto"/>
                <w:szCs w:val="16"/>
              </w:rPr>
              <w:t>1 521,00</w:t>
            </w:r>
          </w:p>
        </w:tc>
        <w:tc>
          <w:tcPr>
            <w:tcW w:w="1095" w:type="dxa"/>
          </w:tcPr>
          <w:p w14:paraId="5FA45A04" w14:textId="77777777" w:rsidR="00C20F0F" w:rsidRPr="00A54185" w:rsidRDefault="00C20F0F" w:rsidP="00FF5ED9">
            <w:pPr>
              <w:snapToGrid w:val="0"/>
              <w:rPr>
                <w:bCs/>
                <w:color w:val="auto"/>
                <w:szCs w:val="16"/>
              </w:rPr>
            </w:pPr>
            <w:r w:rsidRPr="00A54185">
              <w:rPr>
                <w:color w:val="auto"/>
                <w:szCs w:val="16"/>
              </w:rPr>
              <w:t>1 452,50</w:t>
            </w:r>
          </w:p>
        </w:tc>
      </w:tr>
      <w:tr w:rsidR="00C20F0F" w:rsidRPr="00A54185" w14:paraId="635740BC" w14:textId="77777777" w:rsidTr="00FF5ED9">
        <w:trPr>
          <w:trHeight w:val="19"/>
        </w:trPr>
        <w:tc>
          <w:tcPr>
            <w:tcW w:w="0" w:type="auto"/>
          </w:tcPr>
          <w:p w14:paraId="05E21962" w14:textId="77777777" w:rsidR="00C20F0F" w:rsidRPr="00A54185" w:rsidRDefault="00C20F0F" w:rsidP="00FF5ED9">
            <w:pPr>
              <w:rPr>
                <w:color w:val="auto"/>
                <w:szCs w:val="16"/>
              </w:rPr>
            </w:pPr>
            <w:r w:rsidRPr="00A54185">
              <w:rPr>
                <w:color w:val="auto"/>
                <w:szCs w:val="16"/>
              </w:rPr>
              <w:t>3</w:t>
            </w:r>
          </w:p>
        </w:tc>
        <w:tc>
          <w:tcPr>
            <w:tcW w:w="1410" w:type="dxa"/>
          </w:tcPr>
          <w:p w14:paraId="4DF4772D" w14:textId="77777777" w:rsidR="00C20F0F" w:rsidRPr="00A54185" w:rsidRDefault="00C20F0F" w:rsidP="00FF5ED9">
            <w:pPr>
              <w:jc w:val="left"/>
              <w:rPr>
                <w:color w:val="auto"/>
                <w:szCs w:val="16"/>
              </w:rPr>
            </w:pPr>
            <w:r w:rsidRPr="00A54185">
              <w:rPr>
                <w:color w:val="auto"/>
                <w:szCs w:val="16"/>
              </w:rPr>
              <w:t>Відпуск теплової енергії з колекторів</w:t>
            </w:r>
          </w:p>
        </w:tc>
        <w:tc>
          <w:tcPr>
            <w:tcW w:w="898" w:type="dxa"/>
          </w:tcPr>
          <w:p w14:paraId="368CEA7E" w14:textId="77777777" w:rsidR="00C20F0F" w:rsidRPr="00A54185" w:rsidRDefault="00C20F0F" w:rsidP="00FF5ED9">
            <w:pPr>
              <w:rPr>
                <w:b/>
                <w:bCs/>
                <w:color w:val="auto"/>
                <w:szCs w:val="16"/>
              </w:rPr>
            </w:pPr>
            <w:r w:rsidRPr="00A54185">
              <w:rPr>
                <w:color w:val="auto"/>
                <w:szCs w:val="16"/>
              </w:rPr>
              <w:t>Гкал</w:t>
            </w:r>
          </w:p>
        </w:tc>
        <w:tc>
          <w:tcPr>
            <w:tcW w:w="1072" w:type="dxa"/>
          </w:tcPr>
          <w:p w14:paraId="570CA1E3" w14:textId="77777777" w:rsidR="00C20F0F" w:rsidRPr="00A54185" w:rsidRDefault="00C20F0F" w:rsidP="00FF5ED9">
            <w:pPr>
              <w:snapToGrid w:val="0"/>
              <w:rPr>
                <w:color w:val="auto"/>
                <w:szCs w:val="16"/>
              </w:rPr>
            </w:pPr>
            <w:r w:rsidRPr="00A54185">
              <w:rPr>
                <w:color w:val="auto"/>
                <w:szCs w:val="16"/>
              </w:rPr>
              <w:t>111 759,00</w:t>
            </w:r>
          </w:p>
        </w:tc>
        <w:tc>
          <w:tcPr>
            <w:tcW w:w="1134" w:type="dxa"/>
          </w:tcPr>
          <w:p w14:paraId="1AAB718F" w14:textId="77777777" w:rsidR="00C20F0F" w:rsidRPr="00A54185" w:rsidRDefault="00C20F0F" w:rsidP="00FF5ED9">
            <w:pPr>
              <w:snapToGrid w:val="0"/>
              <w:rPr>
                <w:bCs/>
                <w:color w:val="auto"/>
                <w:szCs w:val="16"/>
              </w:rPr>
            </w:pPr>
            <w:r w:rsidRPr="00A54185">
              <w:rPr>
                <w:color w:val="auto"/>
                <w:szCs w:val="16"/>
              </w:rPr>
              <w:t>108 744,70</w:t>
            </w:r>
          </w:p>
        </w:tc>
        <w:tc>
          <w:tcPr>
            <w:tcW w:w="992" w:type="dxa"/>
          </w:tcPr>
          <w:p w14:paraId="3E304A99" w14:textId="77777777" w:rsidR="00C20F0F" w:rsidRPr="00A54185" w:rsidRDefault="00C20F0F" w:rsidP="00FF5ED9">
            <w:pPr>
              <w:snapToGrid w:val="0"/>
              <w:rPr>
                <w:bCs/>
                <w:color w:val="auto"/>
                <w:szCs w:val="16"/>
              </w:rPr>
            </w:pPr>
            <w:r w:rsidRPr="00A54185">
              <w:rPr>
                <w:color w:val="auto"/>
                <w:szCs w:val="16"/>
              </w:rPr>
              <w:t>90 332,10</w:t>
            </w:r>
          </w:p>
        </w:tc>
        <w:tc>
          <w:tcPr>
            <w:tcW w:w="992" w:type="dxa"/>
          </w:tcPr>
          <w:p w14:paraId="5DAAACA4" w14:textId="77777777" w:rsidR="00C20F0F" w:rsidRPr="00A54185" w:rsidRDefault="00C20F0F" w:rsidP="00FF5ED9">
            <w:pPr>
              <w:snapToGrid w:val="0"/>
              <w:rPr>
                <w:bCs/>
                <w:color w:val="auto"/>
                <w:szCs w:val="16"/>
              </w:rPr>
            </w:pPr>
            <w:r w:rsidRPr="00A54185">
              <w:rPr>
                <w:color w:val="auto"/>
                <w:szCs w:val="16"/>
              </w:rPr>
              <w:t>80 414,00</w:t>
            </w:r>
          </w:p>
        </w:tc>
        <w:tc>
          <w:tcPr>
            <w:tcW w:w="1134" w:type="dxa"/>
          </w:tcPr>
          <w:p w14:paraId="77AE0058" w14:textId="77777777" w:rsidR="00C20F0F" w:rsidRPr="00A54185" w:rsidRDefault="00C20F0F" w:rsidP="00FF5ED9">
            <w:pPr>
              <w:snapToGrid w:val="0"/>
              <w:rPr>
                <w:bCs/>
                <w:color w:val="auto"/>
                <w:szCs w:val="16"/>
              </w:rPr>
            </w:pPr>
            <w:r w:rsidRPr="00A54185">
              <w:rPr>
                <w:color w:val="auto"/>
                <w:szCs w:val="16"/>
              </w:rPr>
              <w:t>85 742,20</w:t>
            </w:r>
          </w:p>
        </w:tc>
        <w:tc>
          <w:tcPr>
            <w:tcW w:w="1134" w:type="dxa"/>
          </w:tcPr>
          <w:p w14:paraId="695017F8" w14:textId="77777777" w:rsidR="00C20F0F" w:rsidRPr="00A54185" w:rsidRDefault="00C20F0F" w:rsidP="00FF5ED9">
            <w:pPr>
              <w:snapToGrid w:val="0"/>
              <w:rPr>
                <w:bCs/>
                <w:color w:val="auto"/>
                <w:szCs w:val="16"/>
              </w:rPr>
            </w:pPr>
            <w:r w:rsidRPr="00A54185">
              <w:rPr>
                <w:color w:val="auto"/>
                <w:szCs w:val="16"/>
              </w:rPr>
              <w:t>67 698,40</w:t>
            </w:r>
          </w:p>
        </w:tc>
        <w:tc>
          <w:tcPr>
            <w:tcW w:w="1095" w:type="dxa"/>
          </w:tcPr>
          <w:p w14:paraId="40B4636E" w14:textId="77777777" w:rsidR="00C20F0F" w:rsidRPr="00A54185" w:rsidRDefault="00C20F0F" w:rsidP="00FF5ED9">
            <w:pPr>
              <w:snapToGrid w:val="0"/>
              <w:rPr>
                <w:bCs/>
                <w:color w:val="auto"/>
                <w:szCs w:val="16"/>
              </w:rPr>
            </w:pPr>
            <w:r w:rsidRPr="00A54185">
              <w:rPr>
                <w:color w:val="auto"/>
                <w:szCs w:val="16"/>
              </w:rPr>
              <w:t>64 598,40</w:t>
            </w:r>
          </w:p>
        </w:tc>
      </w:tr>
      <w:tr w:rsidR="00C20F0F" w:rsidRPr="00A54185" w14:paraId="6ABDC3AE" w14:textId="77777777" w:rsidTr="00FF5ED9">
        <w:trPr>
          <w:trHeight w:val="19"/>
        </w:trPr>
        <w:tc>
          <w:tcPr>
            <w:tcW w:w="0" w:type="auto"/>
          </w:tcPr>
          <w:p w14:paraId="255B5AF8" w14:textId="77777777" w:rsidR="00C20F0F" w:rsidRPr="00A54185" w:rsidRDefault="00C20F0F" w:rsidP="00FF5ED9">
            <w:pPr>
              <w:rPr>
                <w:color w:val="auto"/>
                <w:szCs w:val="16"/>
              </w:rPr>
            </w:pPr>
            <w:r w:rsidRPr="00A54185">
              <w:rPr>
                <w:color w:val="auto"/>
                <w:szCs w:val="16"/>
              </w:rPr>
              <w:t>4</w:t>
            </w:r>
          </w:p>
        </w:tc>
        <w:tc>
          <w:tcPr>
            <w:tcW w:w="1410" w:type="dxa"/>
          </w:tcPr>
          <w:p w14:paraId="3CBD9A6F" w14:textId="77777777" w:rsidR="00C20F0F" w:rsidRPr="00A54185" w:rsidRDefault="00C20F0F" w:rsidP="00FF5ED9">
            <w:pPr>
              <w:jc w:val="left"/>
              <w:rPr>
                <w:color w:val="auto"/>
                <w:szCs w:val="16"/>
              </w:rPr>
            </w:pPr>
            <w:r w:rsidRPr="00A54185">
              <w:rPr>
                <w:color w:val="auto"/>
                <w:szCs w:val="16"/>
              </w:rPr>
              <w:t>Втрати в мережах</w:t>
            </w:r>
          </w:p>
        </w:tc>
        <w:tc>
          <w:tcPr>
            <w:tcW w:w="898" w:type="dxa"/>
          </w:tcPr>
          <w:p w14:paraId="50DA72F5" w14:textId="77777777" w:rsidR="00C20F0F" w:rsidRPr="00A54185" w:rsidRDefault="00C20F0F" w:rsidP="00FF5ED9">
            <w:pPr>
              <w:rPr>
                <w:b/>
                <w:bCs/>
                <w:color w:val="auto"/>
                <w:szCs w:val="16"/>
              </w:rPr>
            </w:pPr>
            <w:r w:rsidRPr="00A54185">
              <w:rPr>
                <w:color w:val="auto"/>
                <w:szCs w:val="16"/>
              </w:rPr>
              <w:t>Гкал</w:t>
            </w:r>
          </w:p>
        </w:tc>
        <w:tc>
          <w:tcPr>
            <w:tcW w:w="1072" w:type="dxa"/>
          </w:tcPr>
          <w:p w14:paraId="67790AA7" w14:textId="77777777" w:rsidR="00C20F0F" w:rsidRPr="00A54185" w:rsidRDefault="00C20F0F" w:rsidP="00FF5ED9">
            <w:pPr>
              <w:snapToGrid w:val="0"/>
              <w:rPr>
                <w:color w:val="auto"/>
                <w:szCs w:val="16"/>
              </w:rPr>
            </w:pPr>
            <w:r w:rsidRPr="00A54185">
              <w:rPr>
                <w:color w:val="auto"/>
                <w:szCs w:val="16"/>
              </w:rPr>
              <w:t>34 072,00</w:t>
            </w:r>
          </w:p>
        </w:tc>
        <w:tc>
          <w:tcPr>
            <w:tcW w:w="1134" w:type="dxa"/>
          </w:tcPr>
          <w:p w14:paraId="299A86DB" w14:textId="77777777" w:rsidR="00C20F0F" w:rsidRPr="00A54185" w:rsidRDefault="00C20F0F" w:rsidP="00FF5ED9">
            <w:pPr>
              <w:snapToGrid w:val="0"/>
              <w:rPr>
                <w:bCs/>
                <w:color w:val="auto"/>
                <w:szCs w:val="16"/>
              </w:rPr>
            </w:pPr>
            <w:r w:rsidRPr="00A54185">
              <w:rPr>
                <w:color w:val="auto"/>
                <w:szCs w:val="16"/>
              </w:rPr>
              <w:t>35 987,20</w:t>
            </w:r>
          </w:p>
        </w:tc>
        <w:tc>
          <w:tcPr>
            <w:tcW w:w="992" w:type="dxa"/>
          </w:tcPr>
          <w:p w14:paraId="28343F66" w14:textId="77777777" w:rsidR="00C20F0F" w:rsidRPr="00A54185" w:rsidRDefault="00C20F0F" w:rsidP="00FF5ED9">
            <w:pPr>
              <w:snapToGrid w:val="0"/>
              <w:rPr>
                <w:bCs/>
                <w:color w:val="auto"/>
                <w:szCs w:val="16"/>
              </w:rPr>
            </w:pPr>
            <w:r w:rsidRPr="00A54185">
              <w:rPr>
                <w:color w:val="auto"/>
                <w:szCs w:val="16"/>
              </w:rPr>
              <w:t>33 697,20</w:t>
            </w:r>
          </w:p>
        </w:tc>
        <w:tc>
          <w:tcPr>
            <w:tcW w:w="992" w:type="dxa"/>
          </w:tcPr>
          <w:p w14:paraId="7770FC99" w14:textId="77777777" w:rsidR="00C20F0F" w:rsidRPr="00A54185" w:rsidRDefault="00C20F0F" w:rsidP="00FF5ED9">
            <w:pPr>
              <w:snapToGrid w:val="0"/>
              <w:rPr>
                <w:bCs/>
                <w:color w:val="auto"/>
                <w:szCs w:val="16"/>
              </w:rPr>
            </w:pPr>
            <w:r w:rsidRPr="00A54185">
              <w:rPr>
                <w:color w:val="auto"/>
                <w:szCs w:val="16"/>
              </w:rPr>
              <w:t>29 653,93</w:t>
            </w:r>
          </w:p>
        </w:tc>
        <w:tc>
          <w:tcPr>
            <w:tcW w:w="1134" w:type="dxa"/>
          </w:tcPr>
          <w:p w14:paraId="449783E6" w14:textId="77777777" w:rsidR="00C20F0F" w:rsidRPr="00A54185" w:rsidRDefault="00C20F0F" w:rsidP="00FF5ED9">
            <w:pPr>
              <w:snapToGrid w:val="0"/>
              <w:rPr>
                <w:bCs/>
                <w:color w:val="auto"/>
                <w:szCs w:val="16"/>
              </w:rPr>
            </w:pPr>
            <w:r w:rsidRPr="00A54185">
              <w:rPr>
                <w:color w:val="auto"/>
                <w:szCs w:val="16"/>
              </w:rPr>
              <w:t>32 654,80</w:t>
            </w:r>
          </w:p>
        </w:tc>
        <w:tc>
          <w:tcPr>
            <w:tcW w:w="1134" w:type="dxa"/>
          </w:tcPr>
          <w:p w14:paraId="03ABF463" w14:textId="77777777" w:rsidR="00C20F0F" w:rsidRPr="00A54185" w:rsidRDefault="00C20F0F" w:rsidP="00FF5ED9">
            <w:pPr>
              <w:snapToGrid w:val="0"/>
              <w:rPr>
                <w:color w:val="auto"/>
                <w:szCs w:val="16"/>
              </w:rPr>
            </w:pPr>
            <w:r w:rsidRPr="00A54185">
              <w:rPr>
                <w:color w:val="auto"/>
                <w:szCs w:val="16"/>
              </w:rPr>
              <w:t>27 678,40</w:t>
            </w:r>
          </w:p>
        </w:tc>
        <w:tc>
          <w:tcPr>
            <w:tcW w:w="1095" w:type="dxa"/>
          </w:tcPr>
          <w:p w14:paraId="76CB27AB" w14:textId="77777777" w:rsidR="00C20F0F" w:rsidRPr="00A54185" w:rsidRDefault="00C20F0F" w:rsidP="00FF5ED9">
            <w:pPr>
              <w:snapToGrid w:val="0"/>
              <w:rPr>
                <w:bCs/>
                <w:color w:val="auto"/>
                <w:szCs w:val="16"/>
              </w:rPr>
            </w:pPr>
            <w:r w:rsidRPr="00A54185">
              <w:rPr>
                <w:color w:val="auto"/>
                <w:szCs w:val="16"/>
              </w:rPr>
              <w:t>24 861,13</w:t>
            </w:r>
          </w:p>
        </w:tc>
      </w:tr>
      <w:tr w:rsidR="00C20F0F" w:rsidRPr="00A54185" w14:paraId="3EECA1FF" w14:textId="77777777" w:rsidTr="00FF5ED9">
        <w:trPr>
          <w:trHeight w:val="19"/>
        </w:trPr>
        <w:tc>
          <w:tcPr>
            <w:tcW w:w="0" w:type="auto"/>
          </w:tcPr>
          <w:p w14:paraId="0D08CE18" w14:textId="77777777" w:rsidR="00C20F0F" w:rsidRPr="00A54185" w:rsidRDefault="00C20F0F" w:rsidP="00FF5ED9">
            <w:pPr>
              <w:rPr>
                <w:color w:val="auto"/>
                <w:szCs w:val="16"/>
              </w:rPr>
            </w:pPr>
            <w:r w:rsidRPr="00A54185">
              <w:rPr>
                <w:color w:val="auto"/>
                <w:szCs w:val="16"/>
              </w:rPr>
              <w:t>5</w:t>
            </w:r>
          </w:p>
        </w:tc>
        <w:tc>
          <w:tcPr>
            <w:tcW w:w="1410" w:type="dxa"/>
          </w:tcPr>
          <w:p w14:paraId="25D72711" w14:textId="77777777" w:rsidR="00C20F0F" w:rsidRPr="00A54185" w:rsidRDefault="00C20F0F" w:rsidP="00FF5ED9">
            <w:pPr>
              <w:jc w:val="left"/>
              <w:rPr>
                <w:color w:val="auto"/>
                <w:szCs w:val="16"/>
              </w:rPr>
            </w:pPr>
            <w:r w:rsidRPr="00A54185">
              <w:rPr>
                <w:color w:val="auto"/>
                <w:szCs w:val="16"/>
              </w:rPr>
              <w:t xml:space="preserve">Корисний відпуск теплової енергії, в </w:t>
            </w:r>
            <w:proofErr w:type="spellStart"/>
            <w:r w:rsidRPr="00A54185">
              <w:rPr>
                <w:color w:val="auto"/>
                <w:szCs w:val="16"/>
              </w:rPr>
              <w:t>т.ч</w:t>
            </w:r>
            <w:proofErr w:type="spellEnd"/>
            <w:r w:rsidRPr="00A54185">
              <w:rPr>
                <w:color w:val="auto"/>
                <w:szCs w:val="16"/>
              </w:rPr>
              <w:t>.:</w:t>
            </w:r>
          </w:p>
        </w:tc>
        <w:tc>
          <w:tcPr>
            <w:tcW w:w="898" w:type="dxa"/>
          </w:tcPr>
          <w:p w14:paraId="4A02816E" w14:textId="77777777" w:rsidR="00C20F0F" w:rsidRPr="00A54185" w:rsidRDefault="00C20F0F" w:rsidP="00FF5ED9">
            <w:pPr>
              <w:rPr>
                <w:b/>
                <w:bCs/>
                <w:color w:val="auto"/>
                <w:szCs w:val="16"/>
              </w:rPr>
            </w:pPr>
            <w:r w:rsidRPr="00A54185">
              <w:rPr>
                <w:color w:val="auto"/>
                <w:szCs w:val="16"/>
              </w:rPr>
              <w:t>Гкал</w:t>
            </w:r>
          </w:p>
        </w:tc>
        <w:tc>
          <w:tcPr>
            <w:tcW w:w="1072" w:type="dxa"/>
          </w:tcPr>
          <w:p w14:paraId="5D2C3306" w14:textId="77777777" w:rsidR="00C20F0F" w:rsidRPr="00A54185" w:rsidRDefault="00C20F0F" w:rsidP="00FF5ED9">
            <w:pPr>
              <w:snapToGrid w:val="0"/>
              <w:rPr>
                <w:bCs/>
                <w:color w:val="auto"/>
                <w:szCs w:val="16"/>
              </w:rPr>
            </w:pPr>
            <w:r w:rsidRPr="00A54185">
              <w:rPr>
                <w:color w:val="auto"/>
                <w:szCs w:val="16"/>
              </w:rPr>
              <w:t>77 687,00</w:t>
            </w:r>
          </w:p>
        </w:tc>
        <w:tc>
          <w:tcPr>
            <w:tcW w:w="1134" w:type="dxa"/>
          </w:tcPr>
          <w:p w14:paraId="03AE53C3" w14:textId="77777777" w:rsidR="00C20F0F" w:rsidRPr="00A54185" w:rsidRDefault="00C20F0F" w:rsidP="00FF5ED9">
            <w:pPr>
              <w:snapToGrid w:val="0"/>
              <w:rPr>
                <w:bCs/>
                <w:color w:val="auto"/>
                <w:szCs w:val="16"/>
              </w:rPr>
            </w:pPr>
            <w:r w:rsidRPr="00A54185">
              <w:rPr>
                <w:color w:val="auto"/>
                <w:szCs w:val="16"/>
              </w:rPr>
              <w:t>72 759,00</w:t>
            </w:r>
          </w:p>
        </w:tc>
        <w:tc>
          <w:tcPr>
            <w:tcW w:w="992" w:type="dxa"/>
          </w:tcPr>
          <w:p w14:paraId="51D00681" w14:textId="77777777" w:rsidR="00C20F0F" w:rsidRPr="00A54185" w:rsidRDefault="00C20F0F" w:rsidP="00FF5ED9">
            <w:pPr>
              <w:snapToGrid w:val="0"/>
              <w:rPr>
                <w:bCs/>
                <w:color w:val="auto"/>
                <w:szCs w:val="16"/>
              </w:rPr>
            </w:pPr>
            <w:r w:rsidRPr="00A54185">
              <w:rPr>
                <w:color w:val="auto"/>
                <w:szCs w:val="16"/>
              </w:rPr>
              <w:t>56 635,00</w:t>
            </w:r>
          </w:p>
        </w:tc>
        <w:tc>
          <w:tcPr>
            <w:tcW w:w="992" w:type="dxa"/>
          </w:tcPr>
          <w:p w14:paraId="34965237" w14:textId="77777777" w:rsidR="00C20F0F" w:rsidRPr="00A54185" w:rsidRDefault="00C20F0F" w:rsidP="00FF5ED9">
            <w:pPr>
              <w:snapToGrid w:val="0"/>
              <w:rPr>
                <w:bCs/>
                <w:color w:val="auto"/>
                <w:szCs w:val="16"/>
              </w:rPr>
            </w:pPr>
            <w:r w:rsidRPr="00A54185">
              <w:rPr>
                <w:color w:val="auto"/>
                <w:szCs w:val="16"/>
              </w:rPr>
              <w:t>50 758,00</w:t>
            </w:r>
          </w:p>
        </w:tc>
        <w:tc>
          <w:tcPr>
            <w:tcW w:w="1134" w:type="dxa"/>
          </w:tcPr>
          <w:p w14:paraId="05DCC92C" w14:textId="77777777" w:rsidR="00C20F0F" w:rsidRPr="00A54185" w:rsidRDefault="00C20F0F" w:rsidP="00FF5ED9">
            <w:pPr>
              <w:snapToGrid w:val="0"/>
              <w:rPr>
                <w:bCs/>
                <w:color w:val="auto"/>
                <w:szCs w:val="16"/>
              </w:rPr>
            </w:pPr>
            <w:r w:rsidRPr="00A54185">
              <w:rPr>
                <w:color w:val="auto"/>
                <w:szCs w:val="16"/>
              </w:rPr>
              <w:t>53 087,00</w:t>
            </w:r>
          </w:p>
        </w:tc>
        <w:tc>
          <w:tcPr>
            <w:tcW w:w="1134" w:type="dxa"/>
          </w:tcPr>
          <w:p w14:paraId="021E5183" w14:textId="77777777" w:rsidR="00C20F0F" w:rsidRPr="00A54185" w:rsidRDefault="00C20F0F" w:rsidP="00FF5ED9">
            <w:pPr>
              <w:snapToGrid w:val="0"/>
              <w:rPr>
                <w:bCs/>
                <w:color w:val="auto"/>
                <w:szCs w:val="16"/>
              </w:rPr>
            </w:pPr>
            <w:r w:rsidRPr="00A54185">
              <w:rPr>
                <w:color w:val="auto"/>
                <w:szCs w:val="16"/>
              </w:rPr>
              <w:t>40 020,00</w:t>
            </w:r>
          </w:p>
        </w:tc>
        <w:tc>
          <w:tcPr>
            <w:tcW w:w="1095" w:type="dxa"/>
          </w:tcPr>
          <w:p w14:paraId="6029CEBA" w14:textId="77777777" w:rsidR="00C20F0F" w:rsidRPr="00A54185" w:rsidRDefault="00C20F0F" w:rsidP="00FF5ED9">
            <w:pPr>
              <w:snapToGrid w:val="0"/>
              <w:rPr>
                <w:bCs/>
                <w:color w:val="auto"/>
                <w:szCs w:val="16"/>
              </w:rPr>
            </w:pPr>
            <w:r w:rsidRPr="00A54185">
              <w:rPr>
                <w:color w:val="auto"/>
                <w:szCs w:val="16"/>
              </w:rPr>
              <w:t>39 737,00</w:t>
            </w:r>
          </w:p>
        </w:tc>
      </w:tr>
      <w:tr w:rsidR="00C20F0F" w:rsidRPr="00A54185" w14:paraId="59BDCC8D" w14:textId="77777777" w:rsidTr="00FF5ED9">
        <w:trPr>
          <w:trHeight w:val="19"/>
        </w:trPr>
        <w:tc>
          <w:tcPr>
            <w:tcW w:w="0" w:type="auto"/>
          </w:tcPr>
          <w:p w14:paraId="170F77C0" w14:textId="77777777" w:rsidR="00C20F0F" w:rsidRPr="00A54185" w:rsidRDefault="00C20F0F" w:rsidP="00FF5ED9">
            <w:pPr>
              <w:rPr>
                <w:bCs/>
                <w:i/>
                <w:iCs/>
                <w:color w:val="auto"/>
                <w:szCs w:val="16"/>
              </w:rPr>
            </w:pPr>
            <w:r w:rsidRPr="00A54185">
              <w:rPr>
                <w:i/>
                <w:iCs/>
                <w:color w:val="auto"/>
                <w:szCs w:val="16"/>
              </w:rPr>
              <w:t>5.1</w:t>
            </w:r>
          </w:p>
        </w:tc>
        <w:tc>
          <w:tcPr>
            <w:tcW w:w="1410" w:type="dxa"/>
          </w:tcPr>
          <w:p w14:paraId="4771B87F" w14:textId="77777777" w:rsidR="00C20F0F" w:rsidRPr="00A54185" w:rsidRDefault="00C20F0F" w:rsidP="00FF5ED9">
            <w:pPr>
              <w:jc w:val="left"/>
              <w:rPr>
                <w:i/>
                <w:iCs/>
                <w:color w:val="auto"/>
                <w:szCs w:val="16"/>
              </w:rPr>
            </w:pPr>
            <w:r w:rsidRPr="00A54185">
              <w:rPr>
                <w:bCs/>
                <w:i/>
                <w:iCs/>
                <w:color w:val="auto"/>
                <w:szCs w:val="16"/>
              </w:rPr>
              <w:t>Населення</w:t>
            </w:r>
          </w:p>
        </w:tc>
        <w:tc>
          <w:tcPr>
            <w:tcW w:w="898" w:type="dxa"/>
          </w:tcPr>
          <w:p w14:paraId="70BFBF5E" w14:textId="77777777" w:rsidR="00C20F0F" w:rsidRPr="00A54185" w:rsidRDefault="00C20F0F" w:rsidP="00FF5ED9">
            <w:pPr>
              <w:rPr>
                <w:b/>
                <w:bCs/>
                <w:i/>
                <w:iCs/>
                <w:color w:val="auto"/>
                <w:szCs w:val="16"/>
              </w:rPr>
            </w:pPr>
            <w:r w:rsidRPr="00A54185">
              <w:rPr>
                <w:i/>
                <w:iCs/>
                <w:color w:val="auto"/>
                <w:szCs w:val="16"/>
              </w:rPr>
              <w:t>Гкал</w:t>
            </w:r>
          </w:p>
        </w:tc>
        <w:tc>
          <w:tcPr>
            <w:tcW w:w="1072" w:type="dxa"/>
          </w:tcPr>
          <w:p w14:paraId="071D742F" w14:textId="77777777" w:rsidR="00C20F0F" w:rsidRPr="00A54185" w:rsidRDefault="00C20F0F" w:rsidP="00FF5ED9">
            <w:pPr>
              <w:snapToGrid w:val="0"/>
              <w:rPr>
                <w:bCs/>
                <w:i/>
                <w:iCs/>
                <w:color w:val="auto"/>
                <w:szCs w:val="16"/>
              </w:rPr>
            </w:pPr>
            <w:r w:rsidRPr="00A54185">
              <w:rPr>
                <w:i/>
                <w:iCs/>
                <w:color w:val="auto"/>
                <w:szCs w:val="16"/>
              </w:rPr>
              <w:t>57 982,00</w:t>
            </w:r>
          </w:p>
        </w:tc>
        <w:tc>
          <w:tcPr>
            <w:tcW w:w="1134" w:type="dxa"/>
          </w:tcPr>
          <w:p w14:paraId="0FFEEC72" w14:textId="77777777" w:rsidR="00C20F0F" w:rsidRPr="00A54185" w:rsidRDefault="00C20F0F" w:rsidP="00FF5ED9">
            <w:pPr>
              <w:snapToGrid w:val="0"/>
              <w:rPr>
                <w:bCs/>
                <w:i/>
                <w:iCs/>
                <w:color w:val="auto"/>
                <w:szCs w:val="16"/>
              </w:rPr>
            </w:pPr>
            <w:r w:rsidRPr="00A54185">
              <w:rPr>
                <w:i/>
                <w:iCs/>
                <w:color w:val="auto"/>
                <w:szCs w:val="16"/>
              </w:rPr>
              <w:t>52 908,00</w:t>
            </w:r>
          </w:p>
        </w:tc>
        <w:tc>
          <w:tcPr>
            <w:tcW w:w="992" w:type="dxa"/>
          </w:tcPr>
          <w:p w14:paraId="41C17BD3" w14:textId="77777777" w:rsidR="00C20F0F" w:rsidRPr="00A54185" w:rsidRDefault="00C20F0F" w:rsidP="00FF5ED9">
            <w:pPr>
              <w:snapToGrid w:val="0"/>
              <w:rPr>
                <w:bCs/>
                <w:i/>
                <w:iCs/>
                <w:color w:val="auto"/>
                <w:szCs w:val="16"/>
              </w:rPr>
            </w:pPr>
            <w:r w:rsidRPr="00A54185">
              <w:rPr>
                <w:i/>
                <w:iCs/>
                <w:color w:val="auto"/>
                <w:szCs w:val="16"/>
              </w:rPr>
              <w:t>39 671,00</w:t>
            </w:r>
          </w:p>
        </w:tc>
        <w:tc>
          <w:tcPr>
            <w:tcW w:w="992" w:type="dxa"/>
          </w:tcPr>
          <w:p w14:paraId="36B82026" w14:textId="77777777" w:rsidR="00C20F0F" w:rsidRPr="00A54185" w:rsidRDefault="00C20F0F" w:rsidP="00FF5ED9">
            <w:pPr>
              <w:snapToGrid w:val="0"/>
              <w:rPr>
                <w:bCs/>
                <w:i/>
                <w:iCs/>
                <w:color w:val="auto"/>
                <w:szCs w:val="16"/>
              </w:rPr>
            </w:pPr>
            <w:r w:rsidRPr="00A54185">
              <w:rPr>
                <w:i/>
                <w:iCs/>
                <w:color w:val="auto"/>
                <w:szCs w:val="16"/>
              </w:rPr>
              <w:t>35 415,00</w:t>
            </w:r>
          </w:p>
        </w:tc>
        <w:tc>
          <w:tcPr>
            <w:tcW w:w="1134" w:type="dxa"/>
          </w:tcPr>
          <w:p w14:paraId="50B62B1E" w14:textId="77777777" w:rsidR="00C20F0F" w:rsidRPr="00A54185" w:rsidRDefault="00C20F0F" w:rsidP="00FF5ED9">
            <w:pPr>
              <w:snapToGrid w:val="0"/>
              <w:rPr>
                <w:bCs/>
                <w:i/>
                <w:iCs/>
                <w:color w:val="auto"/>
                <w:szCs w:val="16"/>
              </w:rPr>
            </w:pPr>
            <w:r w:rsidRPr="00A54185">
              <w:rPr>
                <w:i/>
                <w:iCs/>
                <w:color w:val="auto"/>
                <w:szCs w:val="16"/>
              </w:rPr>
              <w:t>35 664,00</w:t>
            </w:r>
          </w:p>
        </w:tc>
        <w:tc>
          <w:tcPr>
            <w:tcW w:w="1134" w:type="dxa"/>
          </w:tcPr>
          <w:p w14:paraId="77A10B84" w14:textId="77777777" w:rsidR="00C20F0F" w:rsidRPr="00A54185" w:rsidRDefault="00C20F0F" w:rsidP="00FF5ED9">
            <w:pPr>
              <w:snapToGrid w:val="0"/>
              <w:rPr>
                <w:bCs/>
                <w:i/>
                <w:iCs/>
                <w:color w:val="auto"/>
                <w:szCs w:val="16"/>
              </w:rPr>
            </w:pPr>
            <w:r w:rsidRPr="00A54185">
              <w:rPr>
                <w:i/>
                <w:iCs/>
                <w:color w:val="auto"/>
                <w:szCs w:val="16"/>
              </w:rPr>
              <w:t>25 466,00</w:t>
            </w:r>
          </w:p>
        </w:tc>
        <w:tc>
          <w:tcPr>
            <w:tcW w:w="1095" w:type="dxa"/>
          </w:tcPr>
          <w:p w14:paraId="7843BD30" w14:textId="77777777" w:rsidR="00C20F0F" w:rsidRPr="00A54185" w:rsidRDefault="00C20F0F" w:rsidP="00FF5ED9">
            <w:pPr>
              <w:snapToGrid w:val="0"/>
              <w:rPr>
                <w:bCs/>
                <w:i/>
                <w:iCs/>
                <w:color w:val="auto"/>
                <w:szCs w:val="16"/>
              </w:rPr>
            </w:pPr>
            <w:r w:rsidRPr="00A54185">
              <w:rPr>
                <w:i/>
                <w:iCs/>
                <w:color w:val="auto"/>
                <w:szCs w:val="16"/>
              </w:rPr>
              <w:t>23 864,00</w:t>
            </w:r>
          </w:p>
        </w:tc>
      </w:tr>
      <w:tr w:rsidR="00C20F0F" w:rsidRPr="00A54185" w14:paraId="530714B0" w14:textId="77777777" w:rsidTr="00FF5ED9">
        <w:trPr>
          <w:trHeight w:val="19"/>
        </w:trPr>
        <w:tc>
          <w:tcPr>
            <w:tcW w:w="0" w:type="auto"/>
          </w:tcPr>
          <w:p w14:paraId="615D2FA3" w14:textId="77777777" w:rsidR="00C20F0F" w:rsidRPr="00A54185" w:rsidRDefault="00C20F0F" w:rsidP="00FF5ED9">
            <w:pPr>
              <w:rPr>
                <w:i/>
                <w:iCs/>
                <w:color w:val="auto"/>
                <w:szCs w:val="16"/>
              </w:rPr>
            </w:pPr>
            <w:r w:rsidRPr="00A54185">
              <w:rPr>
                <w:i/>
                <w:iCs/>
                <w:color w:val="auto"/>
                <w:szCs w:val="16"/>
              </w:rPr>
              <w:t>5.2</w:t>
            </w:r>
          </w:p>
        </w:tc>
        <w:tc>
          <w:tcPr>
            <w:tcW w:w="1410" w:type="dxa"/>
          </w:tcPr>
          <w:p w14:paraId="4EF96811" w14:textId="77777777" w:rsidR="00C20F0F" w:rsidRPr="00A54185" w:rsidRDefault="00C20F0F" w:rsidP="00FF5ED9">
            <w:pPr>
              <w:jc w:val="left"/>
              <w:rPr>
                <w:i/>
                <w:iCs/>
                <w:color w:val="auto"/>
                <w:szCs w:val="16"/>
              </w:rPr>
            </w:pPr>
            <w:r w:rsidRPr="00A54185">
              <w:rPr>
                <w:i/>
                <w:iCs/>
                <w:color w:val="auto"/>
                <w:szCs w:val="16"/>
              </w:rPr>
              <w:t>Бюджетна сфера</w:t>
            </w:r>
          </w:p>
        </w:tc>
        <w:tc>
          <w:tcPr>
            <w:tcW w:w="898" w:type="dxa"/>
          </w:tcPr>
          <w:p w14:paraId="511A2493" w14:textId="77777777" w:rsidR="00C20F0F" w:rsidRPr="00A54185" w:rsidRDefault="00C20F0F" w:rsidP="00FF5ED9">
            <w:pPr>
              <w:rPr>
                <w:i/>
                <w:iCs/>
                <w:color w:val="auto"/>
                <w:szCs w:val="16"/>
              </w:rPr>
            </w:pPr>
            <w:r w:rsidRPr="00A54185">
              <w:rPr>
                <w:i/>
                <w:iCs/>
                <w:color w:val="auto"/>
                <w:szCs w:val="16"/>
              </w:rPr>
              <w:t>Гкал</w:t>
            </w:r>
          </w:p>
        </w:tc>
        <w:tc>
          <w:tcPr>
            <w:tcW w:w="1072" w:type="dxa"/>
          </w:tcPr>
          <w:p w14:paraId="72F9F16B" w14:textId="77777777" w:rsidR="00C20F0F" w:rsidRPr="00A54185" w:rsidRDefault="00C20F0F" w:rsidP="00FF5ED9">
            <w:pPr>
              <w:snapToGrid w:val="0"/>
              <w:rPr>
                <w:bCs/>
                <w:i/>
                <w:iCs/>
                <w:color w:val="auto"/>
                <w:szCs w:val="16"/>
              </w:rPr>
            </w:pPr>
            <w:r w:rsidRPr="00A54185">
              <w:rPr>
                <w:i/>
                <w:iCs/>
                <w:color w:val="auto"/>
                <w:szCs w:val="16"/>
              </w:rPr>
              <w:t>16 907,00</w:t>
            </w:r>
          </w:p>
        </w:tc>
        <w:tc>
          <w:tcPr>
            <w:tcW w:w="1134" w:type="dxa"/>
          </w:tcPr>
          <w:p w14:paraId="79AF83CA" w14:textId="77777777" w:rsidR="00C20F0F" w:rsidRPr="00A54185" w:rsidRDefault="00C20F0F" w:rsidP="00FF5ED9">
            <w:pPr>
              <w:snapToGrid w:val="0"/>
              <w:rPr>
                <w:bCs/>
                <w:i/>
                <w:iCs/>
                <w:color w:val="auto"/>
                <w:szCs w:val="16"/>
              </w:rPr>
            </w:pPr>
            <w:r w:rsidRPr="00A54185">
              <w:rPr>
                <w:i/>
                <w:iCs/>
                <w:color w:val="auto"/>
                <w:szCs w:val="16"/>
              </w:rPr>
              <w:t>17 049,00</w:t>
            </w:r>
          </w:p>
        </w:tc>
        <w:tc>
          <w:tcPr>
            <w:tcW w:w="992" w:type="dxa"/>
          </w:tcPr>
          <w:p w14:paraId="5D5FC834" w14:textId="77777777" w:rsidR="00C20F0F" w:rsidRPr="00A54185" w:rsidRDefault="00C20F0F" w:rsidP="00FF5ED9">
            <w:pPr>
              <w:snapToGrid w:val="0"/>
              <w:rPr>
                <w:bCs/>
                <w:i/>
                <w:iCs/>
                <w:color w:val="auto"/>
                <w:szCs w:val="16"/>
              </w:rPr>
            </w:pPr>
            <w:r w:rsidRPr="00A54185">
              <w:rPr>
                <w:i/>
                <w:iCs/>
                <w:color w:val="auto"/>
                <w:szCs w:val="16"/>
              </w:rPr>
              <w:t>15 022,00</w:t>
            </w:r>
          </w:p>
        </w:tc>
        <w:tc>
          <w:tcPr>
            <w:tcW w:w="992" w:type="dxa"/>
          </w:tcPr>
          <w:p w14:paraId="3E905B6A" w14:textId="77777777" w:rsidR="00C20F0F" w:rsidRPr="00A54185" w:rsidRDefault="00C20F0F" w:rsidP="00FF5ED9">
            <w:pPr>
              <w:snapToGrid w:val="0"/>
              <w:rPr>
                <w:bCs/>
                <w:i/>
                <w:iCs/>
                <w:color w:val="auto"/>
                <w:szCs w:val="16"/>
              </w:rPr>
            </w:pPr>
            <w:r w:rsidRPr="00A54185">
              <w:rPr>
                <w:i/>
                <w:iCs/>
                <w:color w:val="auto"/>
                <w:szCs w:val="16"/>
              </w:rPr>
              <w:t>13 753,00</w:t>
            </w:r>
          </w:p>
        </w:tc>
        <w:tc>
          <w:tcPr>
            <w:tcW w:w="1134" w:type="dxa"/>
          </w:tcPr>
          <w:p w14:paraId="430FDA42" w14:textId="77777777" w:rsidR="00C20F0F" w:rsidRPr="00A54185" w:rsidRDefault="00C20F0F" w:rsidP="00FF5ED9">
            <w:pPr>
              <w:snapToGrid w:val="0"/>
              <w:rPr>
                <w:bCs/>
                <w:i/>
                <w:iCs/>
                <w:color w:val="auto"/>
                <w:szCs w:val="16"/>
              </w:rPr>
            </w:pPr>
            <w:r w:rsidRPr="00A54185">
              <w:rPr>
                <w:i/>
                <w:iCs/>
                <w:color w:val="auto"/>
                <w:szCs w:val="16"/>
              </w:rPr>
              <w:t>15 827,00</w:t>
            </w:r>
          </w:p>
        </w:tc>
        <w:tc>
          <w:tcPr>
            <w:tcW w:w="1134" w:type="dxa"/>
          </w:tcPr>
          <w:p w14:paraId="5234ED44" w14:textId="77777777" w:rsidR="00C20F0F" w:rsidRPr="00A54185" w:rsidRDefault="00C20F0F" w:rsidP="00FF5ED9">
            <w:pPr>
              <w:snapToGrid w:val="0"/>
              <w:rPr>
                <w:bCs/>
                <w:i/>
                <w:iCs/>
                <w:color w:val="auto"/>
                <w:szCs w:val="16"/>
              </w:rPr>
            </w:pPr>
            <w:r w:rsidRPr="00A54185">
              <w:rPr>
                <w:i/>
                <w:iCs/>
                <w:color w:val="auto"/>
                <w:szCs w:val="16"/>
              </w:rPr>
              <w:t>13 647,00</w:t>
            </w:r>
          </w:p>
        </w:tc>
        <w:tc>
          <w:tcPr>
            <w:tcW w:w="1095" w:type="dxa"/>
          </w:tcPr>
          <w:p w14:paraId="537F3AFE" w14:textId="77777777" w:rsidR="00C20F0F" w:rsidRPr="00A54185" w:rsidRDefault="00C20F0F" w:rsidP="00FF5ED9">
            <w:pPr>
              <w:snapToGrid w:val="0"/>
              <w:rPr>
                <w:bCs/>
                <w:i/>
                <w:iCs/>
                <w:color w:val="auto"/>
                <w:szCs w:val="16"/>
              </w:rPr>
            </w:pPr>
            <w:r w:rsidRPr="00A54185">
              <w:rPr>
                <w:i/>
                <w:iCs/>
                <w:color w:val="auto"/>
                <w:szCs w:val="16"/>
              </w:rPr>
              <w:t>15 046,00</w:t>
            </w:r>
          </w:p>
        </w:tc>
      </w:tr>
      <w:tr w:rsidR="00C20F0F" w:rsidRPr="00A54185" w14:paraId="60A161EE" w14:textId="77777777" w:rsidTr="00FF5ED9">
        <w:trPr>
          <w:trHeight w:val="19"/>
        </w:trPr>
        <w:tc>
          <w:tcPr>
            <w:tcW w:w="0" w:type="auto"/>
          </w:tcPr>
          <w:p w14:paraId="51B18BCA" w14:textId="77777777" w:rsidR="00C20F0F" w:rsidRPr="00A54185" w:rsidRDefault="00C20F0F" w:rsidP="00FF5ED9">
            <w:pPr>
              <w:rPr>
                <w:i/>
                <w:iCs/>
                <w:color w:val="auto"/>
                <w:szCs w:val="16"/>
              </w:rPr>
            </w:pPr>
            <w:r w:rsidRPr="00A54185">
              <w:rPr>
                <w:i/>
                <w:iCs/>
                <w:color w:val="auto"/>
                <w:szCs w:val="16"/>
              </w:rPr>
              <w:t>5.3</w:t>
            </w:r>
          </w:p>
        </w:tc>
        <w:tc>
          <w:tcPr>
            <w:tcW w:w="1410" w:type="dxa"/>
          </w:tcPr>
          <w:p w14:paraId="234C94C8" w14:textId="77777777" w:rsidR="00C20F0F" w:rsidRPr="00A54185" w:rsidRDefault="00C20F0F" w:rsidP="00FF5ED9">
            <w:pPr>
              <w:jc w:val="left"/>
              <w:rPr>
                <w:i/>
                <w:iCs/>
                <w:color w:val="auto"/>
                <w:szCs w:val="16"/>
              </w:rPr>
            </w:pPr>
            <w:r w:rsidRPr="00A54185">
              <w:rPr>
                <w:i/>
                <w:iCs/>
                <w:color w:val="auto"/>
                <w:szCs w:val="16"/>
              </w:rPr>
              <w:t>Інші споживачі</w:t>
            </w:r>
            <w:r w:rsidRPr="00A54185">
              <w:rPr>
                <w:i/>
                <w:color w:val="auto"/>
                <w:szCs w:val="16"/>
              </w:rPr>
              <w:t xml:space="preserve"> (</w:t>
            </w:r>
            <w:r w:rsidRPr="00A54185">
              <w:rPr>
                <w:i/>
                <w:iCs/>
                <w:color w:val="auto"/>
                <w:szCs w:val="16"/>
              </w:rPr>
              <w:t>не промислові)</w:t>
            </w:r>
          </w:p>
        </w:tc>
        <w:tc>
          <w:tcPr>
            <w:tcW w:w="898" w:type="dxa"/>
          </w:tcPr>
          <w:p w14:paraId="4BF492AC" w14:textId="77777777" w:rsidR="00C20F0F" w:rsidRPr="00A54185" w:rsidRDefault="00C20F0F" w:rsidP="00FF5ED9">
            <w:pPr>
              <w:rPr>
                <w:i/>
                <w:iCs/>
                <w:color w:val="auto"/>
                <w:szCs w:val="16"/>
              </w:rPr>
            </w:pPr>
            <w:r w:rsidRPr="00A54185">
              <w:rPr>
                <w:i/>
                <w:iCs/>
                <w:color w:val="auto"/>
                <w:szCs w:val="16"/>
              </w:rPr>
              <w:t>Гкал</w:t>
            </w:r>
          </w:p>
        </w:tc>
        <w:tc>
          <w:tcPr>
            <w:tcW w:w="1072" w:type="dxa"/>
          </w:tcPr>
          <w:p w14:paraId="00ABBE69" w14:textId="77777777" w:rsidR="00C20F0F" w:rsidRPr="00A54185" w:rsidRDefault="00C20F0F" w:rsidP="00FF5ED9">
            <w:pPr>
              <w:snapToGrid w:val="0"/>
              <w:rPr>
                <w:bCs/>
                <w:i/>
                <w:iCs/>
                <w:color w:val="auto"/>
                <w:szCs w:val="16"/>
              </w:rPr>
            </w:pPr>
            <w:r w:rsidRPr="00A54185">
              <w:rPr>
                <w:i/>
                <w:iCs/>
                <w:color w:val="auto"/>
                <w:szCs w:val="16"/>
              </w:rPr>
              <w:t>2 784,00</w:t>
            </w:r>
          </w:p>
        </w:tc>
        <w:tc>
          <w:tcPr>
            <w:tcW w:w="1134" w:type="dxa"/>
          </w:tcPr>
          <w:p w14:paraId="57B4612A" w14:textId="77777777" w:rsidR="00C20F0F" w:rsidRPr="00A54185" w:rsidRDefault="00C20F0F" w:rsidP="00FF5ED9">
            <w:pPr>
              <w:snapToGrid w:val="0"/>
              <w:rPr>
                <w:bCs/>
                <w:i/>
                <w:iCs/>
                <w:color w:val="auto"/>
                <w:szCs w:val="16"/>
              </w:rPr>
            </w:pPr>
            <w:r w:rsidRPr="00A54185">
              <w:rPr>
                <w:i/>
                <w:iCs/>
                <w:color w:val="auto"/>
                <w:szCs w:val="16"/>
              </w:rPr>
              <w:t>2 785,00</w:t>
            </w:r>
          </w:p>
        </w:tc>
        <w:tc>
          <w:tcPr>
            <w:tcW w:w="992" w:type="dxa"/>
          </w:tcPr>
          <w:p w14:paraId="3E0069BE" w14:textId="77777777" w:rsidR="00C20F0F" w:rsidRPr="00A54185" w:rsidRDefault="00C20F0F" w:rsidP="00FF5ED9">
            <w:pPr>
              <w:snapToGrid w:val="0"/>
              <w:rPr>
                <w:bCs/>
                <w:i/>
                <w:iCs/>
                <w:color w:val="auto"/>
                <w:szCs w:val="16"/>
              </w:rPr>
            </w:pPr>
            <w:r w:rsidRPr="00A54185">
              <w:rPr>
                <w:i/>
                <w:iCs/>
                <w:color w:val="auto"/>
                <w:szCs w:val="16"/>
              </w:rPr>
              <w:t>1 927,00</w:t>
            </w:r>
          </w:p>
        </w:tc>
        <w:tc>
          <w:tcPr>
            <w:tcW w:w="992" w:type="dxa"/>
          </w:tcPr>
          <w:p w14:paraId="30E56907" w14:textId="77777777" w:rsidR="00C20F0F" w:rsidRPr="00A54185" w:rsidRDefault="00C20F0F" w:rsidP="00FF5ED9">
            <w:pPr>
              <w:snapToGrid w:val="0"/>
              <w:rPr>
                <w:bCs/>
                <w:i/>
                <w:iCs/>
                <w:color w:val="auto"/>
                <w:szCs w:val="16"/>
              </w:rPr>
            </w:pPr>
            <w:r w:rsidRPr="00A54185">
              <w:rPr>
                <w:i/>
                <w:iCs/>
                <w:color w:val="auto"/>
                <w:szCs w:val="16"/>
              </w:rPr>
              <w:t>1 577,00</w:t>
            </w:r>
          </w:p>
        </w:tc>
        <w:tc>
          <w:tcPr>
            <w:tcW w:w="1134" w:type="dxa"/>
          </w:tcPr>
          <w:p w14:paraId="6BFB0490" w14:textId="77777777" w:rsidR="00C20F0F" w:rsidRPr="00A54185" w:rsidRDefault="00C20F0F" w:rsidP="00FF5ED9">
            <w:pPr>
              <w:snapToGrid w:val="0"/>
              <w:rPr>
                <w:bCs/>
                <w:i/>
                <w:iCs/>
                <w:color w:val="auto"/>
                <w:szCs w:val="16"/>
              </w:rPr>
            </w:pPr>
            <w:r w:rsidRPr="00A54185">
              <w:rPr>
                <w:i/>
                <w:iCs/>
                <w:color w:val="auto"/>
                <w:szCs w:val="16"/>
              </w:rPr>
              <w:t>1 578,00</w:t>
            </w:r>
          </w:p>
        </w:tc>
        <w:tc>
          <w:tcPr>
            <w:tcW w:w="1134" w:type="dxa"/>
          </w:tcPr>
          <w:p w14:paraId="17EAEC0B" w14:textId="77777777" w:rsidR="00C20F0F" w:rsidRPr="00A54185" w:rsidRDefault="00C20F0F" w:rsidP="00FF5ED9">
            <w:pPr>
              <w:snapToGrid w:val="0"/>
              <w:rPr>
                <w:bCs/>
                <w:i/>
                <w:iCs/>
                <w:color w:val="auto"/>
                <w:szCs w:val="16"/>
              </w:rPr>
            </w:pPr>
            <w:r w:rsidRPr="00A54185">
              <w:rPr>
                <w:i/>
                <w:iCs/>
                <w:color w:val="auto"/>
                <w:szCs w:val="16"/>
              </w:rPr>
              <w:t>898,00</w:t>
            </w:r>
          </w:p>
        </w:tc>
        <w:tc>
          <w:tcPr>
            <w:tcW w:w="1095" w:type="dxa"/>
          </w:tcPr>
          <w:p w14:paraId="2A6E32D8" w14:textId="77777777" w:rsidR="00C20F0F" w:rsidRPr="00A54185" w:rsidRDefault="00C20F0F" w:rsidP="00FF5ED9">
            <w:pPr>
              <w:snapToGrid w:val="0"/>
              <w:rPr>
                <w:bCs/>
                <w:i/>
                <w:iCs/>
                <w:color w:val="auto"/>
                <w:szCs w:val="16"/>
              </w:rPr>
            </w:pPr>
            <w:r w:rsidRPr="00A54185">
              <w:rPr>
                <w:i/>
                <w:iCs/>
                <w:color w:val="auto"/>
                <w:szCs w:val="16"/>
              </w:rPr>
              <w:t>815,00</w:t>
            </w:r>
          </w:p>
        </w:tc>
      </w:tr>
      <w:tr w:rsidR="00C20F0F" w:rsidRPr="00A54185" w14:paraId="55B89F7D" w14:textId="77777777" w:rsidTr="00FF5ED9">
        <w:trPr>
          <w:trHeight w:val="19"/>
        </w:trPr>
        <w:tc>
          <w:tcPr>
            <w:tcW w:w="0" w:type="auto"/>
          </w:tcPr>
          <w:p w14:paraId="2A36E305" w14:textId="77777777" w:rsidR="00C20F0F" w:rsidRPr="00A54185" w:rsidRDefault="00C20F0F" w:rsidP="00FF5ED9">
            <w:pPr>
              <w:rPr>
                <w:i/>
                <w:iCs/>
                <w:color w:val="auto"/>
                <w:szCs w:val="16"/>
              </w:rPr>
            </w:pPr>
            <w:r w:rsidRPr="00A54185">
              <w:rPr>
                <w:i/>
                <w:iCs/>
                <w:color w:val="auto"/>
                <w:szCs w:val="16"/>
              </w:rPr>
              <w:t>5,4</w:t>
            </w:r>
          </w:p>
        </w:tc>
        <w:tc>
          <w:tcPr>
            <w:tcW w:w="1410" w:type="dxa"/>
          </w:tcPr>
          <w:p w14:paraId="16AFFE73" w14:textId="77777777" w:rsidR="00C20F0F" w:rsidRPr="00A54185" w:rsidRDefault="00C20F0F" w:rsidP="00FF5ED9">
            <w:pPr>
              <w:jc w:val="left"/>
              <w:rPr>
                <w:i/>
                <w:iCs/>
                <w:color w:val="auto"/>
                <w:szCs w:val="16"/>
              </w:rPr>
            </w:pPr>
            <w:r w:rsidRPr="00A54185">
              <w:rPr>
                <w:i/>
                <w:iCs/>
                <w:color w:val="auto"/>
                <w:szCs w:val="16"/>
              </w:rPr>
              <w:t>Господарські</w:t>
            </w:r>
          </w:p>
        </w:tc>
        <w:tc>
          <w:tcPr>
            <w:tcW w:w="898" w:type="dxa"/>
          </w:tcPr>
          <w:p w14:paraId="78C14E20" w14:textId="77777777" w:rsidR="00C20F0F" w:rsidRPr="00A54185" w:rsidRDefault="00C20F0F" w:rsidP="00FF5ED9">
            <w:pPr>
              <w:rPr>
                <w:i/>
                <w:iCs/>
                <w:color w:val="auto"/>
                <w:szCs w:val="16"/>
              </w:rPr>
            </w:pPr>
            <w:r w:rsidRPr="00A54185">
              <w:rPr>
                <w:color w:val="auto"/>
                <w:szCs w:val="16"/>
              </w:rPr>
              <w:t>Гкал/год</w:t>
            </w:r>
          </w:p>
        </w:tc>
        <w:tc>
          <w:tcPr>
            <w:tcW w:w="1072" w:type="dxa"/>
          </w:tcPr>
          <w:p w14:paraId="2ADF255A" w14:textId="77777777" w:rsidR="00C20F0F" w:rsidRPr="00A54185" w:rsidRDefault="00C20F0F" w:rsidP="00FF5ED9">
            <w:pPr>
              <w:snapToGrid w:val="0"/>
              <w:rPr>
                <w:bCs/>
                <w:i/>
                <w:iCs/>
                <w:color w:val="auto"/>
                <w:szCs w:val="16"/>
              </w:rPr>
            </w:pPr>
            <w:r w:rsidRPr="00A54185">
              <w:rPr>
                <w:i/>
                <w:iCs/>
                <w:color w:val="auto"/>
                <w:szCs w:val="16"/>
              </w:rPr>
              <w:t>14,00</w:t>
            </w:r>
          </w:p>
        </w:tc>
        <w:tc>
          <w:tcPr>
            <w:tcW w:w="1134" w:type="dxa"/>
          </w:tcPr>
          <w:p w14:paraId="4DA8ADC2" w14:textId="77777777" w:rsidR="00C20F0F" w:rsidRPr="00A54185" w:rsidRDefault="00C20F0F" w:rsidP="00FF5ED9">
            <w:pPr>
              <w:snapToGrid w:val="0"/>
              <w:rPr>
                <w:bCs/>
                <w:i/>
                <w:iCs/>
                <w:color w:val="auto"/>
                <w:szCs w:val="16"/>
              </w:rPr>
            </w:pPr>
            <w:r w:rsidRPr="00A54185">
              <w:rPr>
                <w:i/>
                <w:iCs/>
                <w:color w:val="auto"/>
                <w:szCs w:val="16"/>
              </w:rPr>
              <w:t>17,00</w:t>
            </w:r>
          </w:p>
        </w:tc>
        <w:tc>
          <w:tcPr>
            <w:tcW w:w="992" w:type="dxa"/>
          </w:tcPr>
          <w:p w14:paraId="5B1ED0EE" w14:textId="77777777" w:rsidR="00C20F0F" w:rsidRPr="00A54185" w:rsidRDefault="00C20F0F" w:rsidP="00FF5ED9">
            <w:pPr>
              <w:snapToGrid w:val="0"/>
              <w:rPr>
                <w:bCs/>
                <w:i/>
                <w:iCs/>
                <w:color w:val="auto"/>
                <w:szCs w:val="16"/>
              </w:rPr>
            </w:pPr>
            <w:r w:rsidRPr="00A54185">
              <w:rPr>
                <w:i/>
                <w:iCs/>
                <w:color w:val="auto"/>
                <w:szCs w:val="16"/>
              </w:rPr>
              <w:t>15,00</w:t>
            </w:r>
          </w:p>
        </w:tc>
        <w:tc>
          <w:tcPr>
            <w:tcW w:w="992" w:type="dxa"/>
          </w:tcPr>
          <w:p w14:paraId="4842120D" w14:textId="77777777" w:rsidR="00C20F0F" w:rsidRPr="00A54185" w:rsidRDefault="00C20F0F" w:rsidP="00FF5ED9">
            <w:pPr>
              <w:snapToGrid w:val="0"/>
              <w:rPr>
                <w:bCs/>
                <w:i/>
                <w:iCs/>
                <w:color w:val="auto"/>
                <w:szCs w:val="16"/>
              </w:rPr>
            </w:pPr>
            <w:r w:rsidRPr="00A54185">
              <w:rPr>
                <w:i/>
                <w:iCs/>
                <w:color w:val="auto"/>
                <w:szCs w:val="16"/>
              </w:rPr>
              <w:t>13,00</w:t>
            </w:r>
          </w:p>
        </w:tc>
        <w:tc>
          <w:tcPr>
            <w:tcW w:w="1134" w:type="dxa"/>
          </w:tcPr>
          <w:p w14:paraId="29BB6387" w14:textId="77777777" w:rsidR="00C20F0F" w:rsidRPr="00A54185" w:rsidRDefault="00C20F0F" w:rsidP="00FF5ED9">
            <w:pPr>
              <w:snapToGrid w:val="0"/>
              <w:rPr>
                <w:bCs/>
                <w:i/>
                <w:iCs/>
                <w:color w:val="auto"/>
                <w:szCs w:val="16"/>
              </w:rPr>
            </w:pPr>
            <w:r w:rsidRPr="00A54185">
              <w:rPr>
                <w:i/>
                <w:iCs/>
                <w:color w:val="auto"/>
                <w:szCs w:val="16"/>
              </w:rPr>
              <w:t>18,00</w:t>
            </w:r>
          </w:p>
        </w:tc>
        <w:tc>
          <w:tcPr>
            <w:tcW w:w="1134" w:type="dxa"/>
          </w:tcPr>
          <w:p w14:paraId="14E5ED9D" w14:textId="77777777" w:rsidR="00C20F0F" w:rsidRPr="00A54185" w:rsidRDefault="00C20F0F" w:rsidP="00FF5ED9">
            <w:pPr>
              <w:snapToGrid w:val="0"/>
              <w:rPr>
                <w:i/>
                <w:color w:val="auto"/>
                <w:szCs w:val="16"/>
              </w:rPr>
            </w:pPr>
            <w:r w:rsidRPr="00A54185">
              <w:rPr>
                <w:i/>
                <w:iCs/>
                <w:color w:val="auto"/>
                <w:szCs w:val="16"/>
              </w:rPr>
              <w:t>9,00</w:t>
            </w:r>
          </w:p>
        </w:tc>
        <w:tc>
          <w:tcPr>
            <w:tcW w:w="1095" w:type="dxa"/>
          </w:tcPr>
          <w:p w14:paraId="53D96305" w14:textId="77777777" w:rsidR="00C20F0F" w:rsidRPr="00A54185" w:rsidRDefault="00C20F0F" w:rsidP="00FF5ED9">
            <w:pPr>
              <w:snapToGrid w:val="0"/>
              <w:rPr>
                <w:i/>
                <w:color w:val="auto"/>
                <w:szCs w:val="16"/>
              </w:rPr>
            </w:pPr>
            <w:r w:rsidRPr="00A54185">
              <w:rPr>
                <w:i/>
                <w:iCs/>
                <w:color w:val="auto"/>
                <w:szCs w:val="16"/>
              </w:rPr>
              <w:t>12,00</w:t>
            </w:r>
          </w:p>
        </w:tc>
      </w:tr>
      <w:tr w:rsidR="00C20F0F" w:rsidRPr="00A54185" w14:paraId="65081886" w14:textId="77777777" w:rsidTr="00FF5ED9">
        <w:trPr>
          <w:trHeight w:val="19"/>
        </w:trPr>
        <w:tc>
          <w:tcPr>
            <w:tcW w:w="0" w:type="auto"/>
          </w:tcPr>
          <w:p w14:paraId="26CB7519" w14:textId="77777777" w:rsidR="00C20F0F" w:rsidRPr="00A54185" w:rsidRDefault="00C20F0F" w:rsidP="00FF5ED9">
            <w:pPr>
              <w:rPr>
                <w:color w:val="auto"/>
                <w:szCs w:val="16"/>
              </w:rPr>
            </w:pPr>
            <w:r w:rsidRPr="00A54185">
              <w:rPr>
                <w:color w:val="auto"/>
                <w:szCs w:val="16"/>
              </w:rPr>
              <w:t>6</w:t>
            </w:r>
          </w:p>
        </w:tc>
        <w:tc>
          <w:tcPr>
            <w:tcW w:w="1410" w:type="dxa"/>
          </w:tcPr>
          <w:p w14:paraId="66580F21" w14:textId="77777777" w:rsidR="00C20F0F" w:rsidRPr="00A54185" w:rsidRDefault="00C20F0F" w:rsidP="00FF5ED9">
            <w:pPr>
              <w:jc w:val="left"/>
              <w:rPr>
                <w:color w:val="auto"/>
                <w:szCs w:val="16"/>
              </w:rPr>
            </w:pPr>
            <w:r w:rsidRPr="00A54185">
              <w:rPr>
                <w:color w:val="auto"/>
                <w:szCs w:val="16"/>
              </w:rPr>
              <w:t>Приведене теплове навантаження</w:t>
            </w:r>
          </w:p>
        </w:tc>
        <w:tc>
          <w:tcPr>
            <w:tcW w:w="898" w:type="dxa"/>
          </w:tcPr>
          <w:p w14:paraId="5B495707" w14:textId="77777777" w:rsidR="00C20F0F" w:rsidRPr="00A54185" w:rsidRDefault="00C20F0F" w:rsidP="00FF5ED9">
            <w:pPr>
              <w:rPr>
                <w:color w:val="auto"/>
                <w:szCs w:val="16"/>
              </w:rPr>
            </w:pPr>
            <w:r w:rsidRPr="00A54185">
              <w:rPr>
                <w:color w:val="auto"/>
                <w:szCs w:val="16"/>
              </w:rPr>
              <w:t>Гкал/год</w:t>
            </w:r>
          </w:p>
        </w:tc>
        <w:tc>
          <w:tcPr>
            <w:tcW w:w="1072" w:type="dxa"/>
          </w:tcPr>
          <w:p w14:paraId="279C92EB" w14:textId="77777777" w:rsidR="00C20F0F" w:rsidRPr="00A54185" w:rsidRDefault="00C20F0F" w:rsidP="00FF5ED9">
            <w:pPr>
              <w:snapToGrid w:val="0"/>
              <w:rPr>
                <w:bCs/>
                <w:color w:val="auto"/>
                <w:szCs w:val="16"/>
              </w:rPr>
            </w:pPr>
            <w:r w:rsidRPr="00A54185">
              <w:rPr>
                <w:color w:val="auto"/>
                <w:szCs w:val="16"/>
              </w:rPr>
              <w:t>62,02</w:t>
            </w:r>
          </w:p>
        </w:tc>
        <w:tc>
          <w:tcPr>
            <w:tcW w:w="1134" w:type="dxa"/>
          </w:tcPr>
          <w:p w14:paraId="3CBD0003" w14:textId="77777777" w:rsidR="00C20F0F" w:rsidRPr="00A54185" w:rsidRDefault="00C20F0F" w:rsidP="00FF5ED9">
            <w:pPr>
              <w:snapToGrid w:val="0"/>
              <w:rPr>
                <w:bCs/>
                <w:color w:val="auto"/>
                <w:szCs w:val="16"/>
              </w:rPr>
            </w:pPr>
            <w:r w:rsidRPr="00A54185">
              <w:rPr>
                <w:color w:val="auto"/>
                <w:szCs w:val="16"/>
              </w:rPr>
              <w:t>45,65</w:t>
            </w:r>
          </w:p>
        </w:tc>
        <w:tc>
          <w:tcPr>
            <w:tcW w:w="992" w:type="dxa"/>
          </w:tcPr>
          <w:p w14:paraId="39B6473C" w14:textId="77777777" w:rsidR="00C20F0F" w:rsidRPr="00A54185" w:rsidRDefault="00C20F0F" w:rsidP="00FF5ED9">
            <w:pPr>
              <w:snapToGrid w:val="0"/>
              <w:rPr>
                <w:bCs/>
                <w:color w:val="auto"/>
                <w:szCs w:val="16"/>
              </w:rPr>
            </w:pPr>
            <w:r w:rsidRPr="00A54185">
              <w:rPr>
                <w:color w:val="auto"/>
                <w:szCs w:val="16"/>
              </w:rPr>
              <w:t>43,86</w:t>
            </w:r>
          </w:p>
        </w:tc>
        <w:tc>
          <w:tcPr>
            <w:tcW w:w="992" w:type="dxa"/>
          </w:tcPr>
          <w:p w14:paraId="20D7A1F7" w14:textId="77777777" w:rsidR="00C20F0F" w:rsidRPr="00A54185" w:rsidRDefault="00C20F0F" w:rsidP="00FF5ED9">
            <w:pPr>
              <w:snapToGrid w:val="0"/>
              <w:rPr>
                <w:bCs/>
                <w:color w:val="auto"/>
                <w:szCs w:val="16"/>
              </w:rPr>
            </w:pPr>
            <w:r w:rsidRPr="00A54185">
              <w:rPr>
                <w:color w:val="auto"/>
                <w:szCs w:val="16"/>
              </w:rPr>
              <w:t>43,18</w:t>
            </w:r>
          </w:p>
        </w:tc>
        <w:tc>
          <w:tcPr>
            <w:tcW w:w="1134" w:type="dxa"/>
          </w:tcPr>
          <w:p w14:paraId="0B6D3A0E" w14:textId="77777777" w:rsidR="00C20F0F" w:rsidRPr="00A54185" w:rsidRDefault="00C20F0F" w:rsidP="00FF5ED9">
            <w:pPr>
              <w:snapToGrid w:val="0"/>
              <w:rPr>
                <w:bCs/>
                <w:color w:val="auto"/>
                <w:szCs w:val="16"/>
              </w:rPr>
            </w:pPr>
            <w:r w:rsidRPr="00A54185">
              <w:rPr>
                <w:color w:val="auto"/>
                <w:szCs w:val="16"/>
              </w:rPr>
              <w:t>39,48</w:t>
            </w:r>
          </w:p>
        </w:tc>
        <w:tc>
          <w:tcPr>
            <w:tcW w:w="1134" w:type="dxa"/>
          </w:tcPr>
          <w:p w14:paraId="7858DCD6" w14:textId="77777777" w:rsidR="00C20F0F" w:rsidRPr="00A54185" w:rsidRDefault="00C20F0F" w:rsidP="00FF5ED9">
            <w:pPr>
              <w:snapToGrid w:val="0"/>
              <w:rPr>
                <w:bCs/>
                <w:color w:val="auto"/>
                <w:szCs w:val="16"/>
              </w:rPr>
            </w:pPr>
            <w:r w:rsidRPr="00A54185">
              <w:rPr>
                <w:color w:val="auto"/>
                <w:szCs w:val="16"/>
              </w:rPr>
              <w:t>34,71</w:t>
            </w:r>
          </w:p>
        </w:tc>
        <w:tc>
          <w:tcPr>
            <w:tcW w:w="1095" w:type="dxa"/>
          </w:tcPr>
          <w:p w14:paraId="041CEEF6" w14:textId="77777777" w:rsidR="00C20F0F" w:rsidRPr="00A54185" w:rsidRDefault="00C20F0F" w:rsidP="00FF5ED9">
            <w:pPr>
              <w:snapToGrid w:val="0"/>
              <w:rPr>
                <w:bCs/>
                <w:color w:val="auto"/>
                <w:szCs w:val="16"/>
              </w:rPr>
            </w:pPr>
            <w:r w:rsidRPr="00A54185">
              <w:rPr>
                <w:color w:val="auto"/>
                <w:szCs w:val="16"/>
              </w:rPr>
              <w:t>31,58</w:t>
            </w:r>
          </w:p>
        </w:tc>
      </w:tr>
      <w:tr w:rsidR="00C20F0F" w:rsidRPr="00A54185" w14:paraId="6C5CF1BE" w14:textId="77777777" w:rsidTr="00FF5ED9">
        <w:trPr>
          <w:trHeight w:val="19"/>
        </w:trPr>
        <w:tc>
          <w:tcPr>
            <w:tcW w:w="0" w:type="auto"/>
          </w:tcPr>
          <w:p w14:paraId="02A1BFA0" w14:textId="77777777" w:rsidR="00C20F0F" w:rsidRPr="00A54185" w:rsidRDefault="00C20F0F" w:rsidP="00FF5ED9">
            <w:pPr>
              <w:rPr>
                <w:color w:val="auto"/>
                <w:szCs w:val="16"/>
              </w:rPr>
            </w:pPr>
            <w:r w:rsidRPr="00A54185">
              <w:rPr>
                <w:color w:val="auto"/>
                <w:szCs w:val="16"/>
              </w:rPr>
              <w:t>7</w:t>
            </w:r>
          </w:p>
        </w:tc>
        <w:tc>
          <w:tcPr>
            <w:tcW w:w="1410" w:type="dxa"/>
          </w:tcPr>
          <w:p w14:paraId="124102AB" w14:textId="77777777" w:rsidR="00C20F0F" w:rsidRPr="00A54185" w:rsidRDefault="00C20F0F" w:rsidP="00FF5ED9">
            <w:pPr>
              <w:jc w:val="left"/>
              <w:rPr>
                <w:color w:val="auto"/>
                <w:szCs w:val="16"/>
              </w:rPr>
            </w:pPr>
            <w:r w:rsidRPr="00A54185">
              <w:rPr>
                <w:color w:val="auto"/>
                <w:szCs w:val="16"/>
              </w:rPr>
              <w:t>Споживання газу</w:t>
            </w:r>
          </w:p>
        </w:tc>
        <w:tc>
          <w:tcPr>
            <w:tcW w:w="898" w:type="dxa"/>
          </w:tcPr>
          <w:p w14:paraId="63100DAC" w14:textId="77777777" w:rsidR="00C20F0F" w:rsidRPr="00A54185" w:rsidRDefault="00C20F0F" w:rsidP="00FF5ED9">
            <w:pPr>
              <w:rPr>
                <w:color w:val="auto"/>
                <w:szCs w:val="16"/>
              </w:rPr>
            </w:pPr>
            <w:r w:rsidRPr="00A54185">
              <w:rPr>
                <w:color w:val="auto"/>
                <w:szCs w:val="16"/>
              </w:rPr>
              <w:t>т.м</w:t>
            </w:r>
            <w:r w:rsidRPr="00A54185">
              <w:rPr>
                <w:color w:val="auto"/>
                <w:szCs w:val="16"/>
                <w:vertAlign w:val="superscript"/>
              </w:rPr>
              <w:t>3</w:t>
            </w:r>
          </w:p>
        </w:tc>
        <w:tc>
          <w:tcPr>
            <w:tcW w:w="1072" w:type="dxa"/>
          </w:tcPr>
          <w:p w14:paraId="79E96F20" w14:textId="77777777" w:rsidR="00C20F0F" w:rsidRPr="00A54185" w:rsidRDefault="00C20F0F" w:rsidP="00FF5ED9">
            <w:pPr>
              <w:snapToGrid w:val="0"/>
              <w:rPr>
                <w:color w:val="auto"/>
                <w:szCs w:val="16"/>
              </w:rPr>
            </w:pPr>
            <w:r w:rsidRPr="00A54185">
              <w:rPr>
                <w:color w:val="auto"/>
                <w:szCs w:val="16"/>
              </w:rPr>
              <w:t>15 691,18</w:t>
            </w:r>
          </w:p>
        </w:tc>
        <w:tc>
          <w:tcPr>
            <w:tcW w:w="1134" w:type="dxa"/>
          </w:tcPr>
          <w:p w14:paraId="0B591132" w14:textId="77777777" w:rsidR="00C20F0F" w:rsidRPr="00A54185" w:rsidRDefault="00C20F0F" w:rsidP="00FF5ED9">
            <w:pPr>
              <w:snapToGrid w:val="0"/>
              <w:rPr>
                <w:color w:val="auto"/>
                <w:szCs w:val="16"/>
              </w:rPr>
            </w:pPr>
            <w:r w:rsidRPr="00A54185">
              <w:rPr>
                <w:color w:val="auto"/>
                <w:szCs w:val="16"/>
              </w:rPr>
              <w:t>15 297,60</w:t>
            </w:r>
          </w:p>
        </w:tc>
        <w:tc>
          <w:tcPr>
            <w:tcW w:w="992" w:type="dxa"/>
          </w:tcPr>
          <w:p w14:paraId="72F5544C" w14:textId="77777777" w:rsidR="00C20F0F" w:rsidRPr="00A54185" w:rsidRDefault="00C20F0F" w:rsidP="00FF5ED9">
            <w:pPr>
              <w:snapToGrid w:val="0"/>
              <w:rPr>
                <w:color w:val="auto"/>
                <w:szCs w:val="16"/>
              </w:rPr>
            </w:pPr>
            <w:r w:rsidRPr="00A54185">
              <w:rPr>
                <w:color w:val="auto"/>
                <w:szCs w:val="16"/>
              </w:rPr>
              <w:t>12 672,30</w:t>
            </w:r>
          </w:p>
        </w:tc>
        <w:tc>
          <w:tcPr>
            <w:tcW w:w="992" w:type="dxa"/>
          </w:tcPr>
          <w:p w14:paraId="48AFDD19" w14:textId="77777777" w:rsidR="00C20F0F" w:rsidRPr="00A54185" w:rsidRDefault="00C20F0F" w:rsidP="00FF5ED9">
            <w:pPr>
              <w:snapToGrid w:val="0"/>
              <w:rPr>
                <w:color w:val="auto"/>
                <w:szCs w:val="16"/>
              </w:rPr>
            </w:pPr>
            <w:r w:rsidRPr="00A54185">
              <w:rPr>
                <w:color w:val="auto"/>
                <w:szCs w:val="16"/>
              </w:rPr>
              <w:t>11 302,80</w:t>
            </w:r>
          </w:p>
        </w:tc>
        <w:tc>
          <w:tcPr>
            <w:tcW w:w="1134" w:type="dxa"/>
          </w:tcPr>
          <w:p w14:paraId="1DC1DABB" w14:textId="77777777" w:rsidR="00C20F0F" w:rsidRPr="00A54185" w:rsidRDefault="00C20F0F" w:rsidP="00FF5ED9">
            <w:pPr>
              <w:snapToGrid w:val="0"/>
              <w:rPr>
                <w:color w:val="auto"/>
                <w:szCs w:val="16"/>
              </w:rPr>
            </w:pPr>
            <w:r w:rsidRPr="00A54185">
              <w:rPr>
                <w:color w:val="auto"/>
                <w:szCs w:val="16"/>
              </w:rPr>
              <w:t>12 176,04</w:t>
            </w:r>
          </w:p>
        </w:tc>
        <w:tc>
          <w:tcPr>
            <w:tcW w:w="1134" w:type="dxa"/>
          </w:tcPr>
          <w:p w14:paraId="30F0F8D3" w14:textId="77777777" w:rsidR="00C20F0F" w:rsidRPr="00A54185" w:rsidRDefault="00C20F0F" w:rsidP="00FF5ED9">
            <w:pPr>
              <w:snapToGrid w:val="0"/>
              <w:rPr>
                <w:color w:val="auto"/>
                <w:szCs w:val="16"/>
              </w:rPr>
            </w:pPr>
            <w:r w:rsidRPr="00A54185">
              <w:rPr>
                <w:color w:val="auto"/>
                <w:szCs w:val="16"/>
              </w:rPr>
              <w:t>9 451,63</w:t>
            </w:r>
          </w:p>
        </w:tc>
        <w:tc>
          <w:tcPr>
            <w:tcW w:w="1095" w:type="dxa"/>
          </w:tcPr>
          <w:p w14:paraId="278675AB" w14:textId="77777777" w:rsidR="00C20F0F" w:rsidRPr="00A54185" w:rsidRDefault="00C20F0F" w:rsidP="00FF5ED9">
            <w:pPr>
              <w:snapToGrid w:val="0"/>
              <w:rPr>
                <w:color w:val="auto"/>
                <w:szCs w:val="16"/>
              </w:rPr>
            </w:pPr>
            <w:r w:rsidRPr="00A54185">
              <w:rPr>
                <w:color w:val="auto"/>
                <w:szCs w:val="16"/>
              </w:rPr>
              <w:t>9 008,15</w:t>
            </w:r>
          </w:p>
        </w:tc>
      </w:tr>
      <w:tr w:rsidR="00C20F0F" w:rsidRPr="00A54185" w14:paraId="484EF55B" w14:textId="77777777" w:rsidTr="00FF5ED9">
        <w:trPr>
          <w:trHeight w:val="19"/>
        </w:trPr>
        <w:tc>
          <w:tcPr>
            <w:tcW w:w="0" w:type="auto"/>
          </w:tcPr>
          <w:p w14:paraId="44B2F0F2" w14:textId="77777777" w:rsidR="00C20F0F" w:rsidRPr="00A54185" w:rsidRDefault="00C20F0F" w:rsidP="00FF5ED9">
            <w:pPr>
              <w:rPr>
                <w:color w:val="auto"/>
                <w:szCs w:val="16"/>
              </w:rPr>
            </w:pPr>
            <w:r w:rsidRPr="00A54185">
              <w:rPr>
                <w:color w:val="auto"/>
                <w:szCs w:val="16"/>
              </w:rPr>
              <w:t>8</w:t>
            </w:r>
          </w:p>
        </w:tc>
        <w:tc>
          <w:tcPr>
            <w:tcW w:w="1410" w:type="dxa"/>
          </w:tcPr>
          <w:p w14:paraId="1FD2558C" w14:textId="77777777" w:rsidR="00C20F0F" w:rsidRPr="00A54185" w:rsidRDefault="00C20F0F" w:rsidP="00FF5ED9">
            <w:pPr>
              <w:jc w:val="left"/>
              <w:rPr>
                <w:color w:val="auto"/>
                <w:szCs w:val="16"/>
              </w:rPr>
            </w:pPr>
            <w:r w:rsidRPr="00A54185">
              <w:rPr>
                <w:color w:val="auto"/>
                <w:szCs w:val="16"/>
              </w:rPr>
              <w:t>Споживання електроенергії</w:t>
            </w:r>
          </w:p>
        </w:tc>
        <w:tc>
          <w:tcPr>
            <w:tcW w:w="898" w:type="dxa"/>
          </w:tcPr>
          <w:p w14:paraId="6328A955" w14:textId="77777777" w:rsidR="00C20F0F" w:rsidRPr="00A54185" w:rsidRDefault="00C20F0F" w:rsidP="00FF5ED9">
            <w:pPr>
              <w:rPr>
                <w:color w:val="auto"/>
                <w:szCs w:val="16"/>
              </w:rPr>
            </w:pPr>
            <w:proofErr w:type="spellStart"/>
            <w:r w:rsidRPr="00A54185">
              <w:rPr>
                <w:color w:val="auto"/>
                <w:szCs w:val="16"/>
              </w:rPr>
              <w:t>т.кВт</w:t>
            </w:r>
            <w:proofErr w:type="spellEnd"/>
            <w:r w:rsidRPr="00A54185">
              <w:rPr>
                <w:color w:val="auto"/>
                <w:szCs w:val="16"/>
              </w:rPr>
              <w:t>*ч</w:t>
            </w:r>
          </w:p>
        </w:tc>
        <w:tc>
          <w:tcPr>
            <w:tcW w:w="1072" w:type="dxa"/>
          </w:tcPr>
          <w:p w14:paraId="29F51B0A" w14:textId="77777777" w:rsidR="00C20F0F" w:rsidRPr="00A54185" w:rsidRDefault="00C20F0F" w:rsidP="00FF5ED9">
            <w:pPr>
              <w:snapToGrid w:val="0"/>
              <w:rPr>
                <w:color w:val="auto"/>
                <w:szCs w:val="16"/>
              </w:rPr>
            </w:pPr>
            <w:r w:rsidRPr="00A54185">
              <w:rPr>
                <w:color w:val="auto"/>
                <w:szCs w:val="16"/>
              </w:rPr>
              <w:t>3 331,70</w:t>
            </w:r>
          </w:p>
        </w:tc>
        <w:tc>
          <w:tcPr>
            <w:tcW w:w="1134" w:type="dxa"/>
          </w:tcPr>
          <w:p w14:paraId="3B1B1D75" w14:textId="77777777" w:rsidR="00C20F0F" w:rsidRPr="00A54185" w:rsidRDefault="00C20F0F" w:rsidP="00FF5ED9">
            <w:pPr>
              <w:snapToGrid w:val="0"/>
              <w:rPr>
                <w:color w:val="auto"/>
                <w:szCs w:val="16"/>
              </w:rPr>
            </w:pPr>
            <w:r w:rsidRPr="00A54185">
              <w:rPr>
                <w:color w:val="auto"/>
                <w:szCs w:val="16"/>
              </w:rPr>
              <w:t>3 501,10</w:t>
            </w:r>
          </w:p>
        </w:tc>
        <w:tc>
          <w:tcPr>
            <w:tcW w:w="992" w:type="dxa"/>
          </w:tcPr>
          <w:p w14:paraId="1A45EEA4" w14:textId="77777777" w:rsidR="00C20F0F" w:rsidRPr="00A54185" w:rsidRDefault="00C20F0F" w:rsidP="00FF5ED9">
            <w:pPr>
              <w:snapToGrid w:val="0"/>
              <w:rPr>
                <w:color w:val="auto"/>
                <w:szCs w:val="16"/>
              </w:rPr>
            </w:pPr>
            <w:r w:rsidRPr="00A54185">
              <w:rPr>
                <w:color w:val="auto"/>
                <w:szCs w:val="16"/>
              </w:rPr>
              <w:t>3 051,10</w:t>
            </w:r>
          </w:p>
        </w:tc>
        <w:tc>
          <w:tcPr>
            <w:tcW w:w="992" w:type="dxa"/>
          </w:tcPr>
          <w:p w14:paraId="07E0DAF4" w14:textId="77777777" w:rsidR="00C20F0F" w:rsidRPr="00A54185" w:rsidRDefault="00C20F0F" w:rsidP="00FF5ED9">
            <w:pPr>
              <w:snapToGrid w:val="0"/>
              <w:rPr>
                <w:color w:val="auto"/>
                <w:szCs w:val="16"/>
              </w:rPr>
            </w:pPr>
            <w:r w:rsidRPr="00A54185">
              <w:rPr>
                <w:color w:val="auto"/>
                <w:szCs w:val="16"/>
              </w:rPr>
              <w:t>3 265,90</w:t>
            </w:r>
          </w:p>
        </w:tc>
        <w:tc>
          <w:tcPr>
            <w:tcW w:w="1134" w:type="dxa"/>
          </w:tcPr>
          <w:p w14:paraId="583C8028" w14:textId="77777777" w:rsidR="00C20F0F" w:rsidRPr="00A54185" w:rsidRDefault="00C20F0F" w:rsidP="00FF5ED9">
            <w:pPr>
              <w:snapToGrid w:val="0"/>
              <w:rPr>
                <w:color w:val="auto"/>
                <w:szCs w:val="16"/>
              </w:rPr>
            </w:pPr>
            <w:r w:rsidRPr="00A54185">
              <w:rPr>
                <w:color w:val="auto"/>
                <w:szCs w:val="16"/>
              </w:rPr>
              <w:t>3 050,10</w:t>
            </w:r>
          </w:p>
        </w:tc>
        <w:tc>
          <w:tcPr>
            <w:tcW w:w="1134" w:type="dxa"/>
          </w:tcPr>
          <w:p w14:paraId="240D5D3E" w14:textId="77777777" w:rsidR="00C20F0F" w:rsidRPr="00A54185" w:rsidRDefault="00C20F0F" w:rsidP="00FF5ED9">
            <w:pPr>
              <w:snapToGrid w:val="0"/>
              <w:rPr>
                <w:color w:val="auto"/>
                <w:szCs w:val="16"/>
              </w:rPr>
            </w:pPr>
            <w:r w:rsidRPr="00A54185">
              <w:rPr>
                <w:color w:val="auto"/>
                <w:szCs w:val="16"/>
              </w:rPr>
              <w:t>2 666,20</w:t>
            </w:r>
          </w:p>
        </w:tc>
        <w:tc>
          <w:tcPr>
            <w:tcW w:w="1095" w:type="dxa"/>
          </w:tcPr>
          <w:p w14:paraId="2FBEDDC7" w14:textId="77777777" w:rsidR="00C20F0F" w:rsidRPr="00A54185" w:rsidRDefault="00C20F0F" w:rsidP="00FF5ED9">
            <w:pPr>
              <w:snapToGrid w:val="0"/>
              <w:rPr>
                <w:color w:val="auto"/>
                <w:szCs w:val="16"/>
              </w:rPr>
            </w:pPr>
            <w:r w:rsidRPr="00A54185">
              <w:rPr>
                <w:color w:val="auto"/>
                <w:szCs w:val="16"/>
              </w:rPr>
              <w:t>2 885,40</w:t>
            </w:r>
          </w:p>
        </w:tc>
      </w:tr>
      <w:tr w:rsidR="00C20F0F" w:rsidRPr="00A54185" w14:paraId="74005B37" w14:textId="77777777" w:rsidTr="00FF5ED9">
        <w:trPr>
          <w:trHeight w:val="19"/>
        </w:trPr>
        <w:tc>
          <w:tcPr>
            <w:tcW w:w="0" w:type="auto"/>
          </w:tcPr>
          <w:p w14:paraId="18278AA3" w14:textId="77777777" w:rsidR="00C20F0F" w:rsidRPr="00A54185" w:rsidRDefault="00C20F0F" w:rsidP="00FF5ED9">
            <w:pPr>
              <w:rPr>
                <w:color w:val="auto"/>
                <w:szCs w:val="16"/>
              </w:rPr>
            </w:pPr>
            <w:r w:rsidRPr="00A54185">
              <w:rPr>
                <w:color w:val="auto"/>
                <w:szCs w:val="16"/>
              </w:rPr>
              <w:t>9</w:t>
            </w:r>
          </w:p>
        </w:tc>
        <w:tc>
          <w:tcPr>
            <w:tcW w:w="1410" w:type="dxa"/>
          </w:tcPr>
          <w:p w14:paraId="3FFE5C3E" w14:textId="77777777" w:rsidR="00C20F0F" w:rsidRPr="00A54185" w:rsidRDefault="00C20F0F" w:rsidP="00FF5ED9">
            <w:pPr>
              <w:jc w:val="left"/>
              <w:rPr>
                <w:color w:val="auto"/>
                <w:szCs w:val="16"/>
              </w:rPr>
            </w:pPr>
            <w:r w:rsidRPr="00A54185">
              <w:rPr>
                <w:color w:val="auto"/>
                <w:szCs w:val="16"/>
              </w:rPr>
              <w:t>Споживання води на підживлення мереж</w:t>
            </w:r>
          </w:p>
        </w:tc>
        <w:tc>
          <w:tcPr>
            <w:tcW w:w="898" w:type="dxa"/>
          </w:tcPr>
          <w:p w14:paraId="1C2585E0" w14:textId="77777777" w:rsidR="00C20F0F" w:rsidRPr="00A54185" w:rsidRDefault="00C20F0F" w:rsidP="00FF5ED9">
            <w:pPr>
              <w:rPr>
                <w:color w:val="auto"/>
                <w:szCs w:val="16"/>
              </w:rPr>
            </w:pPr>
            <w:r w:rsidRPr="00A54185">
              <w:rPr>
                <w:color w:val="auto"/>
                <w:szCs w:val="16"/>
              </w:rPr>
              <w:t>т.м</w:t>
            </w:r>
            <w:r w:rsidRPr="00A54185">
              <w:rPr>
                <w:color w:val="auto"/>
                <w:szCs w:val="16"/>
                <w:vertAlign w:val="superscript"/>
              </w:rPr>
              <w:t>3</w:t>
            </w:r>
          </w:p>
        </w:tc>
        <w:tc>
          <w:tcPr>
            <w:tcW w:w="1072" w:type="dxa"/>
          </w:tcPr>
          <w:p w14:paraId="668DA390" w14:textId="77777777" w:rsidR="00C20F0F" w:rsidRPr="00A54185" w:rsidRDefault="00C20F0F" w:rsidP="00FF5ED9">
            <w:pPr>
              <w:snapToGrid w:val="0"/>
              <w:rPr>
                <w:color w:val="auto"/>
                <w:szCs w:val="16"/>
              </w:rPr>
            </w:pPr>
            <w:r w:rsidRPr="00A54185">
              <w:rPr>
                <w:color w:val="auto"/>
                <w:szCs w:val="16"/>
              </w:rPr>
              <w:t>206,98</w:t>
            </w:r>
          </w:p>
        </w:tc>
        <w:tc>
          <w:tcPr>
            <w:tcW w:w="1134" w:type="dxa"/>
          </w:tcPr>
          <w:p w14:paraId="62C8A633" w14:textId="77777777" w:rsidR="00C20F0F" w:rsidRPr="00A54185" w:rsidRDefault="00C20F0F" w:rsidP="00FF5ED9">
            <w:pPr>
              <w:snapToGrid w:val="0"/>
              <w:rPr>
                <w:color w:val="auto"/>
                <w:szCs w:val="16"/>
              </w:rPr>
            </w:pPr>
            <w:r w:rsidRPr="00A54185">
              <w:rPr>
                <w:color w:val="auto"/>
                <w:szCs w:val="16"/>
              </w:rPr>
              <w:t>262,43</w:t>
            </w:r>
          </w:p>
        </w:tc>
        <w:tc>
          <w:tcPr>
            <w:tcW w:w="992" w:type="dxa"/>
          </w:tcPr>
          <w:p w14:paraId="469CD907" w14:textId="77777777" w:rsidR="00C20F0F" w:rsidRPr="00A54185" w:rsidRDefault="00C20F0F" w:rsidP="00FF5ED9">
            <w:pPr>
              <w:snapToGrid w:val="0"/>
              <w:rPr>
                <w:color w:val="auto"/>
                <w:szCs w:val="16"/>
              </w:rPr>
            </w:pPr>
            <w:r w:rsidRPr="00A54185">
              <w:rPr>
                <w:color w:val="auto"/>
                <w:szCs w:val="16"/>
              </w:rPr>
              <w:t>196,76</w:t>
            </w:r>
          </w:p>
        </w:tc>
        <w:tc>
          <w:tcPr>
            <w:tcW w:w="992" w:type="dxa"/>
          </w:tcPr>
          <w:p w14:paraId="0A3ECDF8" w14:textId="77777777" w:rsidR="00C20F0F" w:rsidRPr="00A54185" w:rsidRDefault="00C20F0F" w:rsidP="00FF5ED9">
            <w:pPr>
              <w:snapToGrid w:val="0"/>
              <w:rPr>
                <w:color w:val="auto"/>
                <w:szCs w:val="16"/>
              </w:rPr>
            </w:pPr>
            <w:r w:rsidRPr="00A54185">
              <w:rPr>
                <w:color w:val="auto"/>
                <w:szCs w:val="16"/>
              </w:rPr>
              <w:t>175,75</w:t>
            </w:r>
          </w:p>
        </w:tc>
        <w:tc>
          <w:tcPr>
            <w:tcW w:w="1134" w:type="dxa"/>
          </w:tcPr>
          <w:p w14:paraId="26705034" w14:textId="77777777" w:rsidR="00C20F0F" w:rsidRPr="00A54185" w:rsidRDefault="00C20F0F" w:rsidP="00FF5ED9">
            <w:pPr>
              <w:snapToGrid w:val="0"/>
              <w:rPr>
                <w:color w:val="auto"/>
                <w:szCs w:val="16"/>
              </w:rPr>
            </w:pPr>
            <w:r w:rsidRPr="00A54185">
              <w:rPr>
                <w:color w:val="auto"/>
                <w:szCs w:val="16"/>
              </w:rPr>
              <w:t>166,79</w:t>
            </w:r>
          </w:p>
        </w:tc>
        <w:tc>
          <w:tcPr>
            <w:tcW w:w="1134" w:type="dxa"/>
          </w:tcPr>
          <w:p w14:paraId="3DC19BB4" w14:textId="77777777" w:rsidR="00C20F0F" w:rsidRPr="00A54185" w:rsidRDefault="00C20F0F" w:rsidP="00FF5ED9">
            <w:pPr>
              <w:snapToGrid w:val="0"/>
              <w:rPr>
                <w:color w:val="auto"/>
                <w:szCs w:val="16"/>
              </w:rPr>
            </w:pPr>
            <w:r w:rsidRPr="00A54185">
              <w:rPr>
                <w:color w:val="auto"/>
                <w:szCs w:val="16"/>
              </w:rPr>
              <w:t>116,95</w:t>
            </w:r>
          </w:p>
        </w:tc>
        <w:tc>
          <w:tcPr>
            <w:tcW w:w="1095" w:type="dxa"/>
          </w:tcPr>
          <w:p w14:paraId="477F26CD" w14:textId="77777777" w:rsidR="00C20F0F" w:rsidRPr="00A54185" w:rsidRDefault="00C20F0F" w:rsidP="00FF5ED9">
            <w:pPr>
              <w:snapToGrid w:val="0"/>
              <w:rPr>
                <w:color w:val="auto"/>
                <w:szCs w:val="16"/>
              </w:rPr>
            </w:pPr>
            <w:r w:rsidRPr="00A54185">
              <w:rPr>
                <w:color w:val="auto"/>
                <w:szCs w:val="16"/>
              </w:rPr>
              <w:t>94,02</w:t>
            </w:r>
          </w:p>
        </w:tc>
      </w:tr>
    </w:tbl>
    <w:p w14:paraId="4CB83787" w14:textId="77777777" w:rsidR="00C20F0F" w:rsidRPr="00A54185" w:rsidRDefault="00C20F0F" w:rsidP="00C20F0F">
      <w:pPr>
        <w:spacing w:before="160"/>
        <w:jc w:val="both"/>
        <w:rPr>
          <w:rFonts w:ascii="Century Gothic" w:hAnsi="Century Gothic"/>
          <w:sz w:val="20"/>
          <w:szCs w:val="20"/>
        </w:rPr>
      </w:pPr>
      <w:r w:rsidRPr="00A54185">
        <w:rPr>
          <w:rFonts w:ascii="Century Gothic" w:hAnsi="Century Gothic"/>
          <w:sz w:val="20"/>
          <w:szCs w:val="20"/>
        </w:rPr>
        <w:lastRenderedPageBreak/>
        <w:t xml:space="preserve">З метою побудови енергетичного балансу необхідно перевести споживання енергії теплопостачальним підприємством у </w:t>
      </w:r>
      <w:proofErr w:type="spellStart"/>
      <w:r w:rsidRPr="00A54185">
        <w:rPr>
          <w:rFonts w:ascii="Century Gothic" w:hAnsi="Century Gothic"/>
          <w:sz w:val="20"/>
          <w:szCs w:val="20"/>
        </w:rPr>
        <w:t>Мвт</w:t>
      </w:r>
      <w:proofErr w:type="spellEnd"/>
      <w:r w:rsidRPr="00A54185">
        <w:rPr>
          <w:rFonts w:ascii="Century Gothic" w:hAnsi="Century Gothic"/>
          <w:sz w:val="20"/>
          <w:szCs w:val="20"/>
        </w:rPr>
        <w:t xml:space="preserve">*год. Для цього використовуємо перевідні коефіцієнти. </w:t>
      </w:r>
    </w:p>
    <w:p w14:paraId="52371B45" w14:textId="77777777" w:rsidR="00C20F0F" w:rsidRPr="00A54185" w:rsidRDefault="00C20F0F" w:rsidP="00C20F0F">
      <w:pPr>
        <w:spacing w:before="160" w:after="0"/>
        <w:jc w:val="both"/>
        <w:rPr>
          <w:rFonts w:ascii="Century Gothic" w:hAnsi="Century Gothic"/>
          <w:highlight w:val="yellow"/>
        </w:rPr>
      </w:pPr>
      <w:r w:rsidRPr="00A54185">
        <w:rPr>
          <w:rFonts w:ascii="Century Gothic" w:hAnsi="Century Gothic"/>
          <w:noProof/>
        </w:rPr>
        <w:drawing>
          <wp:inline distT="0" distB="0" distL="0" distR="0" wp14:anchorId="5CC70EF9" wp14:editId="5B966037">
            <wp:extent cx="6162675" cy="1503451"/>
            <wp:effectExtent l="0" t="0" r="0" b="1905"/>
            <wp:docPr id="914282240" name="Діагра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271E0F1E" w14:textId="274EC6C8" w:rsidR="00C20F0F" w:rsidRPr="00A54185" w:rsidRDefault="00C20F0F" w:rsidP="00C20F0F">
      <w:pPr>
        <w:jc w:val="center"/>
        <w:rPr>
          <w:rFonts w:ascii="Century Gothic" w:hAnsi="Century Gothic"/>
        </w:rPr>
      </w:pPr>
      <w:r w:rsidRPr="00A54185">
        <w:rPr>
          <w:rFonts w:ascii="Century Gothic" w:hAnsi="Century Gothic"/>
        </w:rPr>
        <w:t>Рис. 2.</w:t>
      </w:r>
      <w:r w:rsidR="0051693F">
        <w:rPr>
          <w:rFonts w:ascii="Century Gothic" w:hAnsi="Century Gothic"/>
        </w:rPr>
        <w:t>20</w:t>
      </w:r>
      <w:r w:rsidRPr="00A54185">
        <w:rPr>
          <w:rFonts w:ascii="Century Gothic" w:hAnsi="Century Gothic"/>
        </w:rPr>
        <w:t>. Динаміка річного обсягу виробництва теплової енергії, Гкал</w:t>
      </w:r>
    </w:p>
    <w:p w14:paraId="736C144A" w14:textId="4DB7574B" w:rsidR="00C20F0F" w:rsidRPr="00A54185" w:rsidRDefault="00C20F0F" w:rsidP="00C20F0F">
      <w:pPr>
        <w:spacing w:before="160" w:after="0"/>
        <w:jc w:val="right"/>
        <w:rPr>
          <w:rFonts w:ascii="Century Gothic" w:hAnsi="Century Gothic"/>
        </w:rPr>
      </w:pPr>
      <w:r w:rsidRPr="00A54185">
        <w:rPr>
          <w:rFonts w:ascii="Century Gothic" w:hAnsi="Century Gothic"/>
        </w:rPr>
        <w:t>Таблиця 2.</w:t>
      </w:r>
      <w:r w:rsidR="0051693F">
        <w:rPr>
          <w:rFonts w:ascii="Century Gothic" w:hAnsi="Century Gothic"/>
        </w:rPr>
        <w:t>2</w:t>
      </w:r>
      <w:r w:rsidRPr="00A54185">
        <w:rPr>
          <w:rFonts w:ascii="Century Gothic" w:hAnsi="Century Gothic"/>
        </w:rPr>
        <w:t>8</w:t>
      </w:r>
    </w:p>
    <w:p w14:paraId="14535B03" w14:textId="77777777" w:rsidR="00C20F0F" w:rsidRPr="00A54185" w:rsidRDefault="00C20F0F" w:rsidP="00C20F0F">
      <w:pPr>
        <w:spacing w:after="0"/>
        <w:jc w:val="center"/>
        <w:rPr>
          <w:rFonts w:ascii="Century Gothic" w:hAnsi="Century Gothic"/>
        </w:rPr>
      </w:pPr>
      <w:r w:rsidRPr="00A54185">
        <w:rPr>
          <w:rFonts w:ascii="Century Gothic" w:hAnsi="Century Gothic"/>
        </w:rPr>
        <w:t xml:space="preserve">Споживання енергії у енергетичному виразі у секторі теплопостачання, </w:t>
      </w:r>
      <w:proofErr w:type="spellStart"/>
      <w:r w:rsidRPr="00A54185">
        <w:rPr>
          <w:rFonts w:ascii="Century Gothic" w:hAnsi="Century Gothic"/>
        </w:rPr>
        <w:t>МВт·год</w:t>
      </w:r>
      <w:proofErr w:type="spellEnd"/>
    </w:p>
    <w:tbl>
      <w:tblPr>
        <w:tblStyle w:val="12"/>
        <w:tblW w:w="9782" w:type="dxa"/>
        <w:tblInd w:w="-10" w:type="dxa"/>
        <w:tblLook w:val="04E0" w:firstRow="1" w:lastRow="1" w:firstColumn="1" w:lastColumn="0" w:noHBand="0" w:noVBand="1"/>
      </w:tblPr>
      <w:tblGrid>
        <w:gridCol w:w="544"/>
        <w:gridCol w:w="2399"/>
        <w:gridCol w:w="977"/>
        <w:gridCol w:w="977"/>
        <w:gridCol w:w="977"/>
        <w:gridCol w:w="977"/>
        <w:gridCol w:w="977"/>
        <w:gridCol w:w="977"/>
        <w:gridCol w:w="977"/>
      </w:tblGrid>
      <w:tr w:rsidR="00C20F0F" w:rsidRPr="00A54185" w14:paraId="41DDC8CE" w14:textId="77777777" w:rsidTr="00FF5ED9">
        <w:trPr>
          <w:cnfStyle w:val="100000000000" w:firstRow="1" w:lastRow="0" w:firstColumn="0" w:lastColumn="0" w:oddVBand="0" w:evenVBand="0" w:oddHBand="0" w:evenHBand="0" w:firstRowFirstColumn="0" w:firstRowLastColumn="0" w:lastRowFirstColumn="0" w:lastRowLastColumn="0"/>
          <w:trHeight w:val="27"/>
        </w:trPr>
        <w:tc>
          <w:tcPr>
            <w:tcW w:w="0" w:type="auto"/>
            <w:noWrap/>
            <w:vAlign w:val="center"/>
          </w:tcPr>
          <w:p w14:paraId="5CD74CF1" w14:textId="77777777" w:rsidR="00C20F0F" w:rsidRPr="00A54185" w:rsidRDefault="00C20F0F" w:rsidP="00FF5ED9">
            <w:pPr>
              <w:jc w:val="center"/>
              <w:rPr>
                <w:rFonts w:ascii="Century Gothic" w:hAnsi="Century Gothic"/>
                <w:color w:val="auto"/>
                <w:szCs w:val="16"/>
              </w:rPr>
            </w:pPr>
            <w:r w:rsidRPr="00A54185">
              <w:rPr>
                <w:rFonts w:ascii="Century Gothic" w:hAnsi="Century Gothic"/>
                <w:color w:val="auto"/>
                <w:szCs w:val="16"/>
              </w:rPr>
              <w:t>№</w:t>
            </w:r>
          </w:p>
        </w:tc>
        <w:tc>
          <w:tcPr>
            <w:tcW w:w="0" w:type="auto"/>
            <w:noWrap/>
            <w:vAlign w:val="center"/>
          </w:tcPr>
          <w:p w14:paraId="4AAFA4FF" w14:textId="77777777" w:rsidR="00C20F0F" w:rsidRPr="00A54185" w:rsidRDefault="00C20F0F" w:rsidP="00FF5ED9">
            <w:pPr>
              <w:jc w:val="center"/>
              <w:rPr>
                <w:rFonts w:ascii="Century Gothic" w:hAnsi="Century Gothic"/>
                <w:color w:val="auto"/>
                <w:szCs w:val="16"/>
              </w:rPr>
            </w:pPr>
            <w:r w:rsidRPr="00A54185">
              <w:rPr>
                <w:rFonts w:ascii="Century Gothic" w:hAnsi="Century Gothic"/>
                <w:color w:val="auto"/>
                <w:szCs w:val="16"/>
              </w:rPr>
              <w:t>Показник</w:t>
            </w:r>
          </w:p>
        </w:tc>
        <w:tc>
          <w:tcPr>
            <w:tcW w:w="0" w:type="auto"/>
            <w:vAlign w:val="center"/>
          </w:tcPr>
          <w:p w14:paraId="4F59B69C" w14:textId="77777777" w:rsidR="00C20F0F" w:rsidRPr="00A54185" w:rsidRDefault="00C20F0F" w:rsidP="00FF5ED9">
            <w:pPr>
              <w:jc w:val="center"/>
              <w:rPr>
                <w:rFonts w:ascii="Century Gothic" w:hAnsi="Century Gothic"/>
                <w:color w:val="auto"/>
                <w:szCs w:val="16"/>
              </w:rPr>
            </w:pPr>
            <w:r w:rsidRPr="00A54185">
              <w:rPr>
                <w:rFonts w:ascii="Century Gothic" w:hAnsi="Century Gothic"/>
                <w:color w:val="auto"/>
                <w:szCs w:val="16"/>
              </w:rPr>
              <w:t>2017</w:t>
            </w:r>
          </w:p>
        </w:tc>
        <w:tc>
          <w:tcPr>
            <w:tcW w:w="0" w:type="auto"/>
            <w:vAlign w:val="center"/>
          </w:tcPr>
          <w:p w14:paraId="3FBF4EB2" w14:textId="77777777" w:rsidR="00C20F0F" w:rsidRPr="00A54185" w:rsidRDefault="00C20F0F" w:rsidP="00FF5ED9">
            <w:pPr>
              <w:jc w:val="center"/>
              <w:rPr>
                <w:rFonts w:ascii="Century Gothic" w:hAnsi="Century Gothic"/>
                <w:color w:val="auto"/>
                <w:szCs w:val="16"/>
              </w:rPr>
            </w:pPr>
            <w:r w:rsidRPr="00A54185">
              <w:rPr>
                <w:rFonts w:ascii="Century Gothic" w:hAnsi="Century Gothic"/>
                <w:color w:val="auto"/>
                <w:szCs w:val="16"/>
              </w:rPr>
              <w:t>2018</w:t>
            </w:r>
          </w:p>
        </w:tc>
        <w:tc>
          <w:tcPr>
            <w:tcW w:w="0" w:type="auto"/>
            <w:vAlign w:val="center"/>
          </w:tcPr>
          <w:p w14:paraId="293ADC35" w14:textId="77777777" w:rsidR="00C20F0F" w:rsidRPr="00A54185" w:rsidRDefault="00C20F0F" w:rsidP="00FF5ED9">
            <w:pPr>
              <w:jc w:val="center"/>
              <w:rPr>
                <w:rFonts w:ascii="Century Gothic" w:hAnsi="Century Gothic"/>
                <w:color w:val="auto"/>
                <w:szCs w:val="16"/>
              </w:rPr>
            </w:pPr>
            <w:r w:rsidRPr="00A54185">
              <w:rPr>
                <w:rFonts w:ascii="Century Gothic" w:hAnsi="Century Gothic"/>
                <w:color w:val="auto"/>
                <w:szCs w:val="16"/>
              </w:rPr>
              <w:t>2019</w:t>
            </w:r>
          </w:p>
        </w:tc>
        <w:tc>
          <w:tcPr>
            <w:tcW w:w="0" w:type="auto"/>
            <w:vAlign w:val="center"/>
          </w:tcPr>
          <w:p w14:paraId="521E930D" w14:textId="77777777" w:rsidR="00C20F0F" w:rsidRPr="00A54185" w:rsidRDefault="00C20F0F" w:rsidP="00FF5ED9">
            <w:pPr>
              <w:jc w:val="center"/>
              <w:rPr>
                <w:rFonts w:ascii="Century Gothic" w:hAnsi="Century Gothic"/>
                <w:color w:val="auto"/>
                <w:szCs w:val="16"/>
              </w:rPr>
            </w:pPr>
            <w:r w:rsidRPr="00A54185">
              <w:rPr>
                <w:rFonts w:ascii="Century Gothic" w:hAnsi="Century Gothic"/>
                <w:color w:val="auto"/>
                <w:szCs w:val="16"/>
              </w:rPr>
              <w:t>2020</w:t>
            </w:r>
          </w:p>
        </w:tc>
        <w:tc>
          <w:tcPr>
            <w:tcW w:w="0" w:type="auto"/>
            <w:noWrap/>
            <w:vAlign w:val="center"/>
          </w:tcPr>
          <w:p w14:paraId="79FC4398" w14:textId="77777777" w:rsidR="00C20F0F" w:rsidRPr="00A54185" w:rsidRDefault="00C20F0F" w:rsidP="00FF5ED9">
            <w:pPr>
              <w:jc w:val="center"/>
              <w:rPr>
                <w:rFonts w:ascii="Century Gothic" w:hAnsi="Century Gothic"/>
                <w:color w:val="auto"/>
                <w:szCs w:val="16"/>
              </w:rPr>
            </w:pPr>
            <w:r w:rsidRPr="00A54185">
              <w:rPr>
                <w:rFonts w:ascii="Century Gothic" w:hAnsi="Century Gothic"/>
                <w:color w:val="auto"/>
                <w:szCs w:val="16"/>
              </w:rPr>
              <w:t>2021</w:t>
            </w:r>
          </w:p>
        </w:tc>
        <w:tc>
          <w:tcPr>
            <w:tcW w:w="0" w:type="auto"/>
            <w:noWrap/>
            <w:vAlign w:val="center"/>
          </w:tcPr>
          <w:p w14:paraId="5DBA114F" w14:textId="77777777" w:rsidR="00C20F0F" w:rsidRPr="00A54185" w:rsidRDefault="00C20F0F" w:rsidP="00FF5ED9">
            <w:pPr>
              <w:jc w:val="center"/>
              <w:rPr>
                <w:rFonts w:ascii="Century Gothic" w:hAnsi="Century Gothic"/>
                <w:color w:val="auto"/>
                <w:szCs w:val="16"/>
              </w:rPr>
            </w:pPr>
            <w:r w:rsidRPr="00A54185">
              <w:rPr>
                <w:rFonts w:ascii="Century Gothic" w:hAnsi="Century Gothic"/>
                <w:color w:val="auto"/>
                <w:szCs w:val="16"/>
              </w:rPr>
              <w:t>2022</w:t>
            </w:r>
          </w:p>
        </w:tc>
        <w:tc>
          <w:tcPr>
            <w:tcW w:w="0" w:type="auto"/>
            <w:noWrap/>
            <w:vAlign w:val="center"/>
          </w:tcPr>
          <w:p w14:paraId="4636DD8A" w14:textId="77777777" w:rsidR="00C20F0F" w:rsidRPr="00A54185" w:rsidRDefault="00C20F0F" w:rsidP="00FF5ED9">
            <w:pPr>
              <w:jc w:val="center"/>
              <w:rPr>
                <w:rFonts w:ascii="Century Gothic" w:hAnsi="Century Gothic"/>
                <w:color w:val="auto"/>
                <w:szCs w:val="16"/>
              </w:rPr>
            </w:pPr>
            <w:r w:rsidRPr="00A54185">
              <w:rPr>
                <w:rFonts w:ascii="Century Gothic" w:hAnsi="Century Gothic"/>
                <w:color w:val="auto"/>
                <w:szCs w:val="16"/>
              </w:rPr>
              <w:t>2023</w:t>
            </w:r>
          </w:p>
        </w:tc>
      </w:tr>
      <w:tr w:rsidR="00C20F0F" w:rsidRPr="00A54185" w14:paraId="60C1FC2F" w14:textId="77777777" w:rsidTr="00FF5ED9">
        <w:trPr>
          <w:trHeight w:val="27"/>
        </w:trPr>
        <w:tc>
          <w:tcPr>
            <w:tcW w:w="0" w:type="auto"/>
            <w:noWrap/>
            <w:vAlign w:val="center"/>
            <w:hideMark/>
          </w:tcPr>
          <w:p w14:paraId="746D6039" w14:textId="77777777" w:rsidR="00C20F0F" w:rsidRPr="00A54185" w:rsidRDefault="00C20F0F" w:rsidP="00FF5ED9">
            <w:pPr>
              <w:jc w:val="center"/>
              <w:rPr>
                <w:color w:val="auto"/>
                <w:szCs w:val="16"/>
              </w:rPr>
            </w:pPr>
            <w:r w:rsidRPr="00A54185">
              <w:rPr>
                <w:color w:val="auto"/>
                <w:szCs w:val="16"/>
              </w:rPr>
              <w:t>1</w:t>
            </w:r>
          </w:p>
        </w:tc>
        <w:tc>
          <w:tcPr>
            <w:tcW w:w="0" w:type="auto"/>
            <w:noWrap/>
            <w:vAlign w:val="center"/>
            <w:hideMark/>
          </w:tcPr>
          <w:p w14:paraId="23115F4C" w14:textId="77777777" w:rsidR="00C20F0F" w:rsidRPr="00A54185" w:rsidRDefault="00C20F0F" w:rsidP="00FF5ED9">
            <w:pPr>
              <w:rPr>
                <w:color w:val="auto"/>
                <w:szCs w:val="16"/>
              </w:rPr>
            </w:pPr>
            <w:r w:rsidRPr="00A54185">
              <w:rPr>
                <w:color w:val="auto"/>
                <w:szCs w:val="16"/>
              </w:rPr>
              <w:t>Електрична енергія</w:t>
            </w:r>
          </w:p>
        </w:tc>
        <w:tc>
          <w:tcPr>
            <w:tcW w:w="0" w:type="auto"/>
          </w:tcPr>
          <w:p w14:paraId="6C81B25C" w14:textId="77777777" w:rsidR="00C20F0F" w:rsidRPr="00A54185" w:rsidRDefault="00C20F0F" w:rsidP="00FF5ED9">
            <w:pPr>
              <w:jc w:val="center"/>
              <w:rPr>
                <w:color w:val="auto"/>
                <w:szCs w:val="16"/>
              </w:rPr>
            </w:pPr>
            <w:r w:rsidRPr="00A54185">
              <w:t>1 067</w:t>
            </w:r>
          </w:p>
        </w:tc>
        <w:tc>
          <w:tcPr>
            <w:tcW w:w="0" w:type="auto"/>
          </w:tcPr>
          <w:p w14:paraId="46A465C3" w14:textId="77777777" w:rsidR="00C20F0F" w:rsidRPr="00A54185" w:rsidRDefault="00C20F0F" w:rsidP="00FF5ED9">
            <w:pPr>
              <w:jc w:val="center"/>
              <w:rPr>
                <w:color w:val="auto"/>
                <w:szCs w:val="16"/>
              </w:rPr>
            </w:pPr>
            <w:r w:rsidRPr="00A54185">
              <w:t>1 210</w:t>
            </w:r>
          </w:p>
        </w:tc>
        <w:tc>
          <w:tcPr>
            <w:tcW w:w="0" w:type="auto"/>
          </w:tcPr>
          <w:p w14:paraId="2BE0CAE0" w14:textId="77777777" w:rsidR="00C20F0F" w:rsidRPr="00A54185" w:rsidRDefault="00C20F0F" w:rsidP="00FF5ED9">
            <w:pPr>
              <w:jc w:val="center"/>
              <w:rPr>
                <w:color w:val="auto"/>
                <w:szCs w:val="16"/>
              </w:rPr>
            </w:pPr>
            <w:r w:rsidRPr="00A54185">
              <w:t>1 180</w:t>
            </w:r>
          </w:p>
        </w:tc>
        <w:tc>
          <w:tcPr>
            <w:tcW w:w="0" w:type="auto"/>
          </w:tcPr>
          <w:p w14:paraId="69D3AF77" w14:textId="77777777" w:rsidR="00C20F0F" w:rsidRPr="00A54185" w:rsidRDefault="00C20F0F" w:rsidP="00FF5ED9">
            <w:pPr>
              <w:jc w:val="center"/>
              <w:rPr>
                <w:color w:val="auto"/>
                <w:szCs w:val="16"/>
              </w:rPr>
            </w:pPr>
            <w:r w:rsidRPr="00A54185">
              <w:t>1 250</w:t>
            </w:r>
          </w:p>
        </w:tc>
        <w:tc>
          <w:tcPr>
            <w:tcW w:w="0" w:type="auto"/>
            <w:noWrap/>
          </w:tcPr>
          <w:p w14:paraId="78FF5BFE" w14:textId="77777777" w:rsidR="00C20F0F" w:rsidRPr="00A54185" w:rsidRDefault="00C20F0F" w:rsidP="00FF5ED9">
            <w:pPr>
              <w:jc w:val="center"/>
              <w:rPr>
                <w:color w:val="auto"/>
                <w:szCs w:val="16"/>
              </w:rPr>
            </w:pPr>
            <w:r w:rsidRPr="00A54185">
              <w:t>1 203</w:t>
            </w:r>
          </w:p>
        </w:tc>
        <w:tc>
          <w:tcPr>
            <w:tcW w:w="0" w:type="auto"/>
            <w:noWrap/>
          </w:tcPr>
          <w:p w14:paraId="77791176" w14:textId="77777777" w:rsidR="00C20F0F" w:rsidRPr="00A54185" w:rsidRDefault="00C20F0F" w:rsidP="00FF5ED9">
            <w:pPr>
              <w:jc w:val="center"/>
              <w:rPr>
                <w:color w:val="auto"/>
                <w:szCs w:val="16"/>
              </w:rPr>
            </w:pPr>
            <w:r w:rsidRPr="00A54185">
              <w:t>1 125</w:t>
            </w:r>
          </w:p>
        </w:tc>
        <w:tc>
          <w:tcPr>
            <w:tcW w:w="0" w:type="auto"/>
            <w:noWrap/>
          </w:tcPr>
          <w:p w14:paraId="7A9FD52C" w14:textId="77777777" w:rsidR="00C20F0F" w:rsidRPr="00A54185" w:rsidRDefault="00C20F0F" w:rsidP="00FF5ED9">
            <w:pPr>
              <w:jc w:val="center"/>
              <w:rPr>
                <w:color w:val="auto"/>
                <w:szCs w:val="16"/>
              </w:rPr>
            </w:pPr>
            <w:r w:rsidRPr="00A54185">
              <w:t>1 150</w:t>
            </w:r>
          </w:p>
        </w:tc>
      </w:tr>
      <w:tr w:rsidR="00C20F0F" w:rsidRPr="00A54185" w14:paraId="174A6F8C" w14:textId="77777777" w:rsidTr="00FF5ED9">
        <w:trPr>
          <w:trHeight w:val="27"/>
        </w:trPr>
        <w:tc>
          <w:tcPr>
            <w:tcW w:w="0" w:type="auto"/>
            <w:noWrap/>
            <w:vAlign w:val="center"/>
            <w:hideMark/>
          </w:tcPr>
          <w:p w14:paraId="0CF47304" w14:textId="77777777" w:rsidR="00C20F0F" w:rsidRPr="00A54185" w:rsidRDefault="00C20F0F" w:rsidP="00FF5ED9">
            <w:pPr>
              <w:jc w:val="center"/>
              <w:rPr>
                <w:color w:val="auto"/>
                <w:szCs w:val="16"/>
              </w:rPr>
            </w:pPr>
            <w:r w:rsidRPr="00A54185">
              <w:rPr>
                <w:color w:val="auto"/>
                <w:szCs w:val="16"/>
              </w:rPr>
              <w:t>2</w:t>
            </w:r>
          </w:p>
        </w:tc>
        <w:tc>
          <w:tcPr>
            <w:tcW w:w="0" w:type="auto"/>
            <w:noWrap/>
            <w:vAlign w:val="center"/>
            <w:hideMark/>
          </w:tcPr>
          <w:p w14:paraId="18ED0F10" w14:textId="77777777" w:rsidR="00C20F0F" w:rsidRPr="00A54185" w:rsidRDefault="00C20F0F" w:rsidP="00FF5ED9">
            <w:pPr>
              <w:rPr>
                <w:color w:val="auto"/>
                <w:szCs w:val="16"/>
              </w:rPr>
            </w:pPr>
            <w:r w:rsidRPr="00A54185">
              <w:rPr>
                <w:color w:val="auto"/>
                <w:szCs w:val="16"/>
              </w:rPr>
              <w:t>Природний газ</w:t>
            </w:r>
          </w:p>
        </w:tc>
        <w:tc>
          <w:tcPr>
            <w:tcW w:w="0" w:type="auto"/>
            <w:vAlign w:val="center"/>
          </w:tcPr>
          <w:p w14:paraId="59678B8A" w14:textId="77777777" w:rsidR="00C20F0F" w:rsidRPr="00A54185" w:rsidRDefault="00C20F0F" w:rsidP="00FF5ED9">
            <w:pPr>
              <w:jc w:val="center"/>
              <w:rPr>
                <w:color w:val="auto"/>
                <w:szCs w:val="16"/>
              </w:rPr>
            </w:pPr>
            <w:r w:rsidRPr="00A54185">
              <w:rPr>
                <w:color w:val="auto"/>
                <w:szCs w:val="16"/>
              </w:rPr>
              <w:t>46 871</w:t>
            </w:r>
          </w:p>
        </w:tc>
        <w:tc>
          <w:tcPr>
            <w:tcW w:w="0" w:type="auto"/>
            <w:vAlign w:val="center"/>
          </w:tcPr>
          <w:p w14:paraId="746105D8" w14:textId="77777777" w:rsidR="00C20F0F" w:rsidRPr="00A54185" w:rsidRDefault="00C20F0F" w:rsidP="00FF5ED9">
            <w:pPr>
              <w:jc w:val="center"/>
              <w:rPr>
                <w:color w:val="auto"/>
                <w:szCs w:val="16"/>
              </w:rPr>
            </w:pPr>
            <w:r w:rsidRPr="00A54185">
              <w:rPr>
                <w:color w:val="auto"/>
                <w:szCs w:val="16"/>
              </w:rPr>
              <w:t>49 335</w:t>
            </w:r>
          </w:p>
        </w:tc>
        <w:tc>
          <w:tcPr>
            <w:tcW w:w="0" w:type="auto"/>
            <w:vAlign w:val="center"/>
          </w:tcPr>
          <w:p w14:paraId="492A3212" w14:textId="77777777" w:rsidR="00C20F0F" w:rsidRPr="00A54185" w:rsidRDefault="00C20F0F" w:rsidP="00FF5ED9">
            <w:pPr>
              <w:jc w:val="center"/>
              <w:rPr>
                <w:color w:val="auto"/>
                <w:szCs w:val="16"/>
              </w:rPr>
            </w:pPr>
            <w:r w:rsidRPr="00A54185">
              <w:rPr>
                <w:color w:val="auto"/>
                <w:szCs w:val="16"/>
              </w:rPr>
              <w:t>45 735</w:t>
            </w:r>
          </w:p>
        </w:tc>
        <w:tc>
          <w:tcPr>
            <w:tcW w:w="0" w:type="auto"/>
            <w:vAlign w:val="center"/>
          </w:tcPr>
          <w:p w14:paraId="72CFA717" w14:textId="77777777" w:rsidR="00C20F0F" w:rsidRPr="00A54185" w:rsidRDefault="00C20F0F" w:rsidP="00FF5ED9">
            <w:pPr>
              <w:jc w:val="center"/>
              <w:rPr>
                <w:color w:val="auto"/>
                <w:szCs w:val="16"/>
              </w:rPr>
            </w:pPr>
            <w:r w:rsidRPr="00A54185">
              <w:rPr>
                <w:color w:val="auto"/>
                <w:szCs w:val="16"/>
              </w:rPr>
              <w:t>40 355</w:t>
            </w:r>
          </w:p>
        </w:tc>
        <w:tc>
          <w:tcPr>
            <w:tcW w:w="0" w:type="auto"/>
            <w:noWrap/>
            <w:vAlign w:val="center"/>
          </w:tcPr>
          <w:p w14:paraId="234A134B" w14:textId="77777777" w:rsidR="00C20F0F" w:rsidRPr="00A54185" w:rsidRDefault="00C20F0F" w:rsidP="00FF5ED9">
            <w:pPr>
              <w:jc w:val="center"/>
              <w:rPr>
                <w:color w:val="auto"/>
                <w:szCs w:val="16"/>
              </w:rPr>
            </w:pPr>
            <w:r w:rsidRPr="00A54185">
              <w:rPr>
                <w:color w:val="auto"/>
                <w:szCs w:val="16"/>
              </w:rPr>
              <w:t>44 810</w:t>
            </w:r>
          </w:p>
        </w:tc>
        <w:tc>
          <w:tcPr>
            <w:tcW w:w="0" w:type="auto"/>
            <w:noWrap/>
            <w:vAlign w:val="center"/>
          </w:tcPr>
          <w:p w14:paraId="6BD2FA7C" w14:textId="77777777" w:rsidR="00C20F0F" w:rsidRPr="00A54185" w:rsidRDefault="00C20F0F" w:rsidP="00FF5ED9">
            <w:pPr>
              <w:jc w:val="center"/>
              <w:rPr>
                <w:color w:val="auto"/>
                <w:szCs w:val="16"/>
              </w:rPr>
            </w:pPr>
            <w:r w:rsidRPr="00A54185">
              <w:rPr>
                <w:color w:val="auto"/>
                <w:szCs w:val="16"/>
              </w:rPr>
              <w:t>37 199</w:t>
            </w:r>
          </w:p>
        </w:tc>
        <w:tc>
          <w:tcPr>
            <w:tcW w:w="0" w:type="auto"/>
            <w:noWrap/>
            <w:vAlign w:val="center"/>
          </w:tcPr>
          <w:p w14:paraId="17E069E0" w14:textId="77777777" w:rsidR="00C20F0F" w:rsidRPr="00A54185" w:rsidRDefault="00C20F0F" w:rsidP="00FF5ED9">
            <w:pPr>
              <w:jc w:val="center"/>
              <w:rPr>
                <w:color w:val="auto"/>
                <w:szCs w:val="16"/>
              </w:rPr>
            </w:pPr>
            <w:r w:rsidRPr="00A54185">
              <w:rPr>
                <w:color w:val="auto"/>
                <w:szCs w:val="16"/>
              </w:rPr>
              <w:t>33 483</w:t>
            </w:r>
          </w:p>
        </w:tc>
      </w:tr>
      <w:tr w:rsidR="00C20F0F" w:rsidRPr="00A54185" w14:paraId="5F510FB7" w14:textId="77777777" w:rsidTr="00FF5ED9">
        <w:trPr>
          <w:trHeight w:val="27"/>
        </w:trPr>
        <w:tc>
          <w:tcPr>
            <w:tcW w:w="0" w:type="auto"/>
            <w:noWrap/>
            <w:vAlign w:val="center"/>
          </w:tcPr>
          <w:p w14:paraId="1DA6180A" w14:textId="77777777" w:rsidR="00C20F0F" w:rsidRPr="00A54185" w:rsidRDefault="00C20F0F" w:rsidP="00FF5ED9">
            <w:pPr>
              <w:jc w:val="center"/>
              <w:rPr>
                <w:color w:val="auto"/>
                <w:szCs w:val="16"/>
              </w:rPr>
            </w:pPr>
            <w:r w:rsidRPr="00A54185">
              <w:rPr>
                <w:color w:val="auto"/>
                <w:szCs w:val="16"/>
              </w:rPr>
              <w:t>3</w:t>
            </w:r>
          </w:p>
        </w:tc>
        <w:tc>
          <w:tcPr>
            <w:tcW w:w="0" w:type="auto"/>
            <w:noWrap/>
            <w:vAlign w:val="center"/>
          </w:tcPr>
          <w:p w14:paraId="07F50ABB" w14:textId="77777777" w:rsidR="00C20F0F" w:rsidRPr="00A54185" w:rsidRDefault="00C20F0F" w:rsidP="00FF5ED9">
            <w:pPr>
              <w:rPr>
                <w:color w:val="auto"/>
                <w:szCs w:val="16"/>
              </w:rPr>
            </w:pPr>
            <w:r w:rsidRPr="00A54185">
              <w:rPr>
                <w:color w:val="auto"/>
                <w:szCs w:val="16"/>
              </w:rPr>
              <w:t>Нафтопродукти</w:t>
            </w:r>
          </w:p>
        </w:tc>
        <w:tc>
          <w:tcPr>
            <w:tcW w:w="0" w:type="auto"/>
            <w:vAlign w:val="center"/>
          </w:tcPr>
          <w:p w14:paraId="5EA96C44" w14:textId="77777777" w:rsidR="00C20F0F" w:rsidRPr="00A54185" w:rsidRDefault="00C20F0F" w:rsidP="00FF5ED9">
            <w:pPr>
              <w:jc w:val="center"/>
              <w:rPr>
                <w:color w:val="auto"/>
                <w:szCs w:val="16"/>
              </w:rPr>
            </w:pPr>
            <w:r w:rsidRPr="00A54185">
              <w:rPr>
                <w:color w:val="auto"/>
                <w:szCs w:val="16"/>
              </w:rPr>
              <w:t>299</w:t>
            </w:r>
          </w:p>
        </w:tc>
        <w:tc>
          <w:tcPr>
            <w:tcW w:w="0" w:type="auto"/>
            <w:vAlign w:val="center"/>
          </w:tcPr>
          <w:p w14:paraId="24AB5FB8" w14:textId="77777777" w:rsidR="00C20F0F" w:rsidRPr="00A54185" w:rsidRDefault="00C20F0F" w:rsidP="00FF5ED9">
            <w:pPr>
              <w:jc w:val="center"/>
              <w:rPr>
                <w:color w:val="auto"/>
                <w:szCs w:val="16"/>
              </w:rPr>
            </w:pPr>
            <w:r w:rsidRPr="00A54185">
              <w:rPr>
                <w:color w:val="auto"/>
                <w:szCs w:val="16"/>
              </w:rPr>
              <w:t>273</w:t>
            </w:r>
          </w:p>
        </w:tc>
        <w:tc>
          <w:tcPr>
            <w:tcW w:w="0" w:type="auto"/>
            <w:vAlign w:val="center"/>
          </w:tcPr>
          <w:p w14:paraId="5D83E8B7" w14:textId="77777777" w:rsidR="00C20F0F" w:rsidRPr="00A54185" w:rsidRDefault="00C20F0F" w:rsidP="00FF5ED9">
            <w:pPr>
              <w:jc w:val="center"/>
              <w:rPr>
                <w:color w:val="auto"/>
                <w:szCs w:val="16"/>
              </w:rPr>
            </w:pPr>
            <w:r w:rsidRPr="00A54185">
              <w:rPr>
                <w:color w:val="auto"/>
                <w:szCs w:val="16"/>
              </w:rPr>
              <w:t>280</w:t>
            </w:r>
          </w:p>
        </w:tc>
        <w:tc>
          <w:tcPr>
            <w:tcW w:w="0" w:type="auto"/>
            <w:vAlign w:val="center"/>
          </w:tcPr>
          <w:p w14:paraId="28838A46" w14:textId="77777777" w:rsidR="00C20F0F" w:rsidRPr="00A54185" w:rsidRDefault="00C20F0F" w:rsidP="00FF5ED9">
            <w:pPr>
              <w:jc w:val="center"/>
              <w:rPr>
                <w:color w:val="auto"/>
                <w:szCs w:val="16"/>
              </w:rPr>
            </w:pPr>
            <w:r w:rsidRPr="00A54185">
              <w:rPr>
                <w:color w:val="auto"/>
                <w:szCs w:val="16"/>
              </w:rPr>
              <w:t>274</w:t>
            </w:r>
          </w:p>
        </w:tc>
        <w:tc>
          <w:tcPr>
            <w:tcW w:w="0" w:type="auto"/>
            <w:noWrap/>
            <w:vAlign w:val="center"/>
          </w:tcPr>
          <w:p w14:paraId="595C7871" w14:textId="77777777" w:rsidR="00C20F0F" w:rsidRPr="00A54185" w:rsidRDefault="00C20F0F" w:rsidP="00FF5ED9">
            <w:pPr>
              <w:jc w:val="center"/>
              <w:rPr>
                <w:color w:val="auto"/>
                <w:szCs w:val="16"/>
              </w:rPr>
            </w:pPr>
            <w:r w:rsidRPr="00A54185">
              <w:rPr>
                <w:color w:val="auto"/>
                <w:szCs w:val="16"/>
              </w:rPr>
              <w:t>220</w:t>
            </w:r>
          </w:p>
        </w:tc>
        <w:tc>
          <w:tcPr>
            <w:tcW w:w="0" w:type="auto"/>
            <w:noWrap/>
            <w:vAlign w:val="center"/>
          </w:tcPr>
          <w:p w14:paraId="4B857F29" w14:textId="77777777" w:rsidR="00C20F0F" w:rsidRPr="00A54185" w:rsidRDefault="00C20F0F" w:rsidP="00FF5ED9">
            <w:pPr>
              <w:jc w:val="center"/>
              <w:rPr>
                <w:color w:val="auto"/>
                <w:szCs w:val="16"/>
              </w:rPr>
            </w:pPr>
            <w:r w:rsidRPr="00A54185">
              <w:rPr>
                <w:color w:val="auto"/>
                <w:szCs w:val="16"/>
              </w:rPr>
              <w:t>226</w:t>
            </w:r>
          </w:p>
        </w:tc>
        <w:tc>
          <w:tcPr>
            <w:tcW w:w="0" w:type="auto"/>
            <w:noWrap/>
            <w:vAlign w:val="center"/>
          </w:tcPr>
          <w:p w14:paraId="5B6C2840" w14:textId="77777777" w:rsidR="00C20F0F" w:rsidRPr="00A54185" w:rsidRDefault="00C20F0F" w:rsidP="00FF5ED9">
            <w:pPr>
              <w:jc w:val="center"/>
              <w:rPr>
                <w:color w:val="auto"/>
                <w:szCs w:val="16"/>
              </w:rPr>
            </w:pPr>
            <w:r w:rsidRPr="00A54185">
              <w:rPr>
                <w:color w:val="auto"/>
                <w:szCs w:val="16"/>
              </w:rPr>
              <w:t>215</w:t>
            </w:r>
          </w:p>
        </w:tc>
      </w:tr>
      <w:tr w:rsidR="00C20F0F" w:rsidRPr="00A54185" w14:paraId="668829FE" w14:textId="77777777" w:rsidTr="00FF5ED9">
        <w:trPr>
          <w:cnfStyle w:val="010000000000" w:firstRow="0" w:lastRow="1" w:firstColumn="0" w:lastColumn="0" w:oddVBand="0" w:evenVBand="0" w:oddHBand="0" w:evenHBand="0" w:firstRowFirstColumn="0" w:firstRowLastColumn="0" w:lastRowFirstColumn="0" w:lastRowLastColumn="0"/>
          <w:trHeight w:val="27"/>
        </w:trPr>
        <w:tc>
          <w:tcPr>
            <w:tcW w:w="0" w:type="auto"/>
            <w:noWrap/>
            <w:vAlign w:val="center"/>
          </w:tcPr>
          <w:p w14:paraId="43D4D1F9" w14:textId="77777777" w:rsidR="00C20F0F" w:rsidRPr="00A54185" w:rsidRDefault="00C20F0F" w:rsidP="00FF5ED9">
            <w:pPr>
              <w:jc w:val="center"/>
              <w:rPr>
                <w:rFonts w:ascii="Century Gothic" w:hAnsi="Century Gothic"/>
                <w:color w:val="auto"/>
                <w:szCs w:val="16"/>
              </w:rPr>
            </w:pPr>
          </w:p>
        </w:tc>
        <w:tc>
          <w:tcPr>
            <w:tcW w:w="0" w:type="auto"/>
            <w:noWrap/>
            <w:vAlign w:val="center"/>
          </w:tcPr>
          <w:p w14:paraId="568805E9" w14:textId="77777777" w:rsidR="00C20F0F" w:rsidRPr="00A54185" w:rsidRDefault="00C20F0F" w:rsidP="00FF5ED9">
            <w:pPr>
              <w:jc w:val="center"/>
              <w:rPr>
                <w:rFonts w:ascii="Century Gothic" w:hAnsi="Century Gothic"/>
                <w:color w:val="auto"/>
                <w:szCs w:val="16"/>
              </w:rPr>
            </w:pPr>
            <w:r w:rsidRPr="00A54185">
              <w:rPr>
                <w:rFonts w:ascii="Century Gothic" w:hAnsi="Century Gothic"/>
                <w:color w:val="auto"/>
                <w:szCs w:val="16"/>
              </w:rPr>
              <w:t>Разом</w:t>
            </w:r>
          </w:p>
        </w:tc>
        <w:tc>
          <w:tcPr>
            <w:tcW w:w="0" w:type="auto"/>
          </w:tcPr>
          <w:p w14:paraId="3B57AE49" w14:textId="77777777" w:rsidR="00C20F0F" w:rsidRPr="00A54185" w:rsidRDefault="00C20F0F" w:rsidP="00FF5ED9">
            <w:pPr>
              <w:jc w:val="center"/>
              <w:rPr>
                <w:rFonts w:ascii="Century Gothic" w:hAnsi="Century Gothic"/>
                <w:color w:val="auto"/>
                <w:szCs w:val="16"/>
              </w:rPr>
            </w:pPr>
            <w:r w:rsidRPr="00A54185">
              <w:rPr>
                <w:rFonts w:ascii="Century Gothic" w:hAnsi="Century Gothic"/>
              </w:rPr>
              <w:t>48 236</w:t>
            </w:r>
          </w:p>
        </w:tc>
        <w:tc>
          <w:tcPr>
            <w:tcW w:w="0" w:type="auto"/>
          </w:tcPr>
          <w:p w14:paraId="2DC5FCEA" w14:textId="77777777" w:rsidR="00C20F0F" w:rsidRPr="00A54185" w:rsidRDefault="00C20F0F" w:rsidP="00FF5ED9">
            <w:pPr>
              <w:jc w:val="center"/>
              <w:rPr>
                <w:rFonts w:ascii="Century Gothic" w:hAnsi="Century Gothic"/>
                <w:color w:val="auto"/>
                <w:szCs w:val="16"/>
              </w:rPr>
            </w:pPr>
            <w:r w:rsidRPr="00A54185">
              <w:rPr>
                <w:rFonts w:ascii="Century Gothic" w:hAnsi="Century Gothic"/>
              </w:rPr>
              <w:t>50 818</w:t>
            </w:r>
          </w:p>
        </w:tc>
        <w:tc>
          <w:tcPr>
            <w:tcW w:w="0" w:type="auto"/>
          </w:tcPr>
          <w:p w14:paraId="1F84610C" w14:textId="77777777" w:rsidR="00C20F0F" w:rsidRPr="00A54185" w:rsidRDefault="00C20F0F" w:rsidP="00FF5ED9">
            <w:pPr>
              <w:jc w:val="center"/>
              <w:rPr>
                <w:rFonts w:ascii="Century Gothic" w:hAnsi="Century Gothic"/>
                <w:color w:val="auto"/>
                <w:szCs w:val="16"/>
              </w:rPr>
            </w:pPr>
            <w:r w:rsidRPr="00A54185">
              <w:rPr>
                <w:rFonts w:ascii="Century Gothic" w:hAnsi="Century Gothic"/>
              </w:rPr>
              <w:t>47 196</w:t>
            </w:r>
          </w:p>
        </w:tc>
        <w:tc>
          <w:tcPr>
            <w:tcW w:w="0" w:type="auto"/>
          </w:tcPr>
          <w:p w14:paraId="348BBA24" w14:textId="77777777" w:rsidR="00C20F0F" w:rsidRPr="00A54185" w:rsidRDefault="00C20F0F" w:rsidP="00FF5ED9">
            <w:pPr>
              <w:jc w:val="center"/>
              <w:rPr>
                <w:rFonts w:ascii="Century Gothic" w:hAnsi="Century Gothic"/>
                <w:color w:val="auto"/>
                <w:szCs w:val="16"/>
              </w:rPr>
            </w:pPr>
            <w:r w:rsidRPr="00A54185">
              <w:rPr>
                <w:rFonts w:ascii="Century Gothic" w:hAnsi="Century Gothic"/>
              </w:rPr>
              <w:t>41 879</w:t>
            </w:r>
          </w:p>
        </w:tc>
        <w:tc>
          <w:tcPr>
            <w:tcW w:w="0" w:type="auto"/>
            <w:noWrap/>
          </w:tcPr>
          <w:p w14:paraId="6F70B411" w14:textId="77777777" w:rsidR="00C20F0F" w:rsidRPr="00A54185" w:rsidRDefault="00C20F0F" w:rsidP="00FF5ED9">
            <w:pPr>
              <w:jc w:val="center"/>
              <w:rPr>
                <w:rFonts w:ascii="Century Gothic" w:hAnsi="Century Gothic"/>
                <w:color w:val="auto"/>
                <w:szCs w:val="16"/>
              </w:rPr>
            </w:pPr>
            <w:r w:rsidRPr="00A54185">
              <w:rPr>
                <w:rFonts w:ascii="Century Gothic" w:hAnsi="Century Gothic"/>
              </w:rPr>
              <w:t>46 234</w:t>
            </w:r>
          </w:p>
        </w:tc>
        <w:tc>
          <w:tcPr>
            <w:tcW w:w="0" w:type="auto"/>
            <w:noWrap/>
          </w:tcPr>
          <w:p w14:paraId="51B8EAD5" w14:textId="77777777" w:rsidR="00C20F0F" w:rsidRPr="00A54185" w:rsidRDefault="00C20F0F" w:rsidP="00FF5ED9">
            <w:pPr>
              <w:jc w:val="center"/>
              <w:rPr>
                <w:rFonts w:ascii="Century Gothic" w:hAnsi="Century Gothic"/>
                <w:color w:val="auto"/>
                <w:szCs w:val="16"/>
              </w:rPr>
            </w:pPr>
            <w:r w:rsidRPr="00A54185">
              <w:rPr>
                <w:rFonts w:ascii="Century Gothic" w:hAnsi="Century Gothic"/>
              </w:rPr>
              <w:t>38 550</w:t>
            </w:r>
          </w:p>
        </w:tc>
        <w:tc>
          <w:tcPr>
            <w:tcW w:w="0" w:type="auto"/>
            <w:noWrap/>
          </w:tcPr>
          <w:p w14:paraId="3E15D48E" w14:textId="77777777" w:rsidR="00C20F0F" w:rsidRPr="00A54185" w:rsidRDefault="00C20F0F" w:rsidP="00FF5ED9">
            <w:pPr>
              <w:jc w:val="center"/>
              <w:rPr>
                <w:rFonts w:ascii="Century Gothic" w:hAnsi="Century Gothic"/>
                <w:color w:val="auto"/>
                <w:szCs w:val="16"/>
              </w:rPr>
            </w:pPr>
            <w:r w:rsidRPr="00A54185">
              <w:rPr>
                <w:rFonts w:ascii="Century Gothic" w:hAnsi="Century Gothic"/>
              </w:rPr>
              <w:t>34 848</w:t>
            </w:r>
          </w:p>
        </w:tc>
      </w:tr>
    </w:tbl>
    <w:p w14:paraId="10BFF062" w14:textId="359A6929" w:rsidR="00C20F0F" w:rsidRPr="00A54185" w:rsidRDefault="00C20F0F" w:rsidP="00C20F0F">
      <w:pPr>
        <w:spacing w:before="160"/>
        <w:jc w:val="both"/>
        <w:rPr>
          <w:rFonts w:ascii="Century Gothic" w:hAnsi="Century Gothic"/>
          <w:color w:val="000000"/>
        </w:rPr>
      </w:pPr>
      <w:r w:rsidRPr="00A54185">
        <w:rPr>
          <w:rFonts w:ascii="Century Gothic" w:hAnsi="Century Gothic"/>
          <w:color w:val="000000"/>
        </w:rPr>
        <w:t xml:space="preserve">Енергетичний баланс у секторі теплопостачання приведено на рис. </w:t>
      </w:r>
      <w:r w:rsidRPr="00A54185">
        <w:rPr>
          <w:rFonts w:ascii="Century Gothic" w:hAnsi="Century Gothic"/>
        </w:rPr>
        <w:t>2.</w:t>
      </w:r>
      <w:r w:rsidR="0051693F">
        <w:rPr>
          <w:rFonts w:ascii="Century Gothic" w:hAnsi="Century Gothic"/>
        </w:rPr>
        <w:t>21</w:t>
      </w:r>
      <w:r w:rsidRPr="00A54185">
        <w:rPr>
          <w:rFonts w:ascii="Century Gothic" w:hAnsi="Century Gothic"/>
        </w:rPr>
        <w:t>.</w:t>
      </w:r>
    </w:p>
    <w:p w14:paraId="2E75A3CA" w14:textId="77777777" w:rsidR="00C20F0F" w:rsidRPr="00A54185" w:rsidRDefault="00C20F0F" w:rsidP="00C20F0F">
      <w:pPr>
        <w:pBdr>
          <w:top w:val="nil"/>
          <w:left w:val="nil"/>
          <w:bottom w:val="nil"/>
          <w:right w:val="nil"/>
          <w:between w:val="nil"/>
        </w:pBdr>
        <w:spacing w:after="0"/>
        <w:jc w:val="center"/>
        <w:rPr>
          <w:rFonts w:ascii="Century Gothic" w:hAnsi="Century Gothic"/>
          <w:color w:val="000000"/>
        </w:rPr>
      </w:pPr>
      <w:r w:rsidRPr="00A54185">
        <w:rPr>
          <w:rFonts w:ascii="Century Gothic" w:hAnsi="Century Gothic" w:cs="Century Gothic"/>
          <w:noProof/>
        </w:rPr>
        <w:drawing>
          <wp:inline distT="0" distB="0" distL="0" distR="0" wp14:anchorId="32F5FE31" wp14:editId="222559F8">
            <wp:extent cx="6120765" cy="2465070"/>
            <wp:effectExtent l="0" t="0" r="0" b="0"/>
            <wp:docPr id="1535012324" name="Діагра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72193B18" w14:textId="5DF8A653" w:rsidR="00C20F0F" w:rsidRPr="00A54185" w:rsidRDefault="00C20F0F" w:rsidP="00C20F0F">
      <w:pPr>
        <w:pBdr>
          <w:top w:val="nil"/>
          <w:left w:val="nil"/>
          <w:bottom w:val="nil"/>
          <w:right w:val="nil"/>
          <w:between w:val="nil"/>
        </w:pBdr>
        <w:ind w:left="360"/>
        <w:jc w:val="center"/>
        <w:rPr>
          <w:rFonts w:ascii="Century Gothic" w:hAnsi="Century Gothic"/>
          <w:color w:val="000000"/>
        </w:rPr>
      </w:pPr>
      <w:r w:rsidRPr="00A54185">
        <w:rPr>
          <w:rFonts w:ascii="Century Gothic" w:hAnsi="Century Gothic"/>
          <w:color w:val="000000"/>
        </w:rPr>
        <w:t xml:space="preserve">Рис. </w:t>
      </w:r>
      <w:r w:rsidRPr="00A54185">
        <w:rPr>
          <w:rFonts w:ascii="Century Gothic" w:hAnsi="Century Gothic"/>
        </w:rPr>
        <w:t>2.</w:t>
      </w:r>
      <w:r w:rsidR="0051693F">
        <w:rPr>
          <w:rFonts w:ascii="Century Gothic" w:hAnsi="Century Gothic"/>
        </w:rPr>
        <w:t>22</w:t>
      </w:r>
      <w:r w:rsidRPr="00A54185">
        <w:rPr>
          <w:rFonts w:ascii="Century Gothic" w:hAnsi="Century Gothic"/>
        </w:rPr>
        <w:t xml:space="preserve">. </w:t>
      </w:r>
      <w:r w:rsidRPr="00A54185">
        <w:rPr>
          <w:rFonts w:ascii="Century Gothic" w:hAnsi="Century Gothic"/>
          <w:color w:val="000000"/>
        </w:rPr>
        <w:t xml:space="preserve">Енергетичний баланс у секторі теплопостачання, </w:t>
      </w:r>
      <w:proofErr w:type="spellStart"/>
      <w:r w:rsidRPr="00A54185">
        <w:rPr>
          <w:rFonts w:ascii="Century Gothic" w:hAnsi="Century Gothic"/>
          <w:color w:val="000000"/>
        </w:rPr>
        <w:t>МВт·год</w:t>
      </w:r>
      <w:proofErr w:type="spellEnd"/>
    </w:p>
    <w:p w14:paraId="4CFD0932" w14:textId="77777777" w:rsidR="00C20F0F" w:rsidRPr="00A54185" w:rsidRDefault="00C20F0F" w:rsidP="00C20F0F">
      <w:pPr>
        <w:jc w:val="both"/>
        <w:rPr>
          <w:rFonts w:ascii="Century Gothic" w:hAnsi="Century Gothic"/>
          <w:color w:val="000000"/>
        </w:rPr>
      </w:pPr>
      <w:r w:rsidRPr="00A54185">
        <w:rPr>
          <w:rFonts w:ascii="Century Gothic" w:hAnsi="Century Gothic"/>
          <w:color w:val="000000"/>
        </w:rPr>
        <w:t xml:space="preserve">З метою побудови </w:t>
      </w:r>
      <w:r w:rsidRPr="00A54185">
        <w:rPr>
          <w:rFonts w:ascii="Century Gothic" w:hAnsi="Century Gothic"/>
          <w:color w:val="000000"/>
          <w:sz w:val="20"/>
          <w:szCs w:val="20"/>
        </w:rPr>
        <w:t>вартісного</w:t>
      </w:r>
      <w:r w:rsidRPr="00A54185">
        <w:rPr>
          <w:rFonts w:ascii="Century Gothic" w:hAnsi="Century Gothic"/>
          <w:color w:val="000000"/>
        </w:rPr>
        <w:t xml:space="preserve"> балансу використовуємо чинні тарифи за відповідними роками та середньорічний курс НБУ.</w:t>
      </w:r>
    </w:p>
    <w:p w14:paraId="22569836" w14:textId="66F9F4CB" w:rsidR="00C20F0F" w:rsidRPr="00A54185" w:rsidRDefault="00C20F0F" w:rsidP="00C20F0F">
      <w:pPr>
        <w:jc w:val="both"/>
        <w:rPr>
          <w:rFonts w:ascii="Century Gothic" w:hAnsi="Century Gothic"/>
          <w:color w:val="000000"/>
        </w:rPr>
      </w:pPr>
      <w:r w:rsidRPr="00A54185">
        <w:rPr>
          <w:rFonts w:ascii="Century Gothic" w:hAnsi="Century Gothic"/>
          <w:color w:val="000000"/>
        </w:rPr>
        <w:t xml:space="preserve">Розрахункові дані приведено у табл. </w:t>
      </w:r>
      <w:r w:rsidRPr="00A54185">
        <w:rPr>
          <w:rFonts w:ascii="Century Gothic" w:hAnsi="Century Gothic"/>
        </w:rPr>
        <w:t>2.</w:t>
      </w:r>
      <w:r w:rsidR="0051693F">
        <w:rPr>
          <w:rFonts w:ascii="Century Gothic" w:hAnsi="Century Gothic"/>
        </w:rPr>
        <w:t>2</w:t>
      </w:r>
      <w:r w:rsidRPr="00A54185">
        <w:rPr>
          <w:rFonts w:ascii="Century Gothic" w:hAnsi="Century Gothic"/>
        </w:rPr>
        <w:t>9.</w:t>
      </w:r>
    </w:p>
    <w:p w14:paraId="6F1A094F" w14:textId="48BAF95F" w:rsidR="00C20F0F" w:rsidRPr="00A54185" w:rsidRDefault="00C20F0F" w:rsidP="00C20F0F">
      <w:pPr>
        <w:spacing w:after="0"/>
        <w:jc w:val="right"/>
        <w:rPr>
          <w:rFonts w:ascii="Century Gothic" w:hAnsi="Century Gothic"/>
          <w:color w:val="000000"/>
        </w:rPr>
      </w:pPr>
      <w:r w:rsidRPr="00A54185">
        <w:rPr>
          <w:rFonts w:ascii="Century Gothic" w:hAnsi="Century Gothic"/>
          <w:color w:val="000000"/>
        </w:rPr>
        <w:t xml:space="preserve">Таблиця </w:t>
      </w:r>
      <w:r w:rsidRPr="00A54185">
        <w:rPr>
          <w:rFonts w:ascii="Century Gothic" w:hAnsi="Century Gothic"/>
        </w:rPr>
        <w:t>2.</w:t>
      </w:r>
      <w:r w:rsidR="0051693F">
        <w:rPr>
          <w:rFonts w:ascii="Century Gothic" w:hAnsi="Century Gothic"/>
        </w:rPr>
        <w:t>2</w:t>
      </w:r>
      <w:r w:rsidRPr="00A54185">
        <w:rPr>
          <w:rFonts w:ascii="Century Gothic" w:hAnsi="Century Gothic"/>
        </w:rPr>
        <w:t>9</w:t>
      </w:r>
    </w:p>
    <w:p w14:paraId="54E416A8" w14:textId="77777777" w:rsidR="00C20F0F" w:rsidRPr="00A54185" w:rsidRDefault="00C20F0F" w:rsidP="00C20F0F">
      <w:pPr>
        <w:spacing w:after="0"/>
        <w:jc w:val="center"/>
        <w:rPr>
          <w:rFonts w:ascii="Century Gothic" w:hAnsi="Century Gothic"/>
          <w:color w:val="000000"/>
        </w:rPr>
      </w:pPr>
      <w:r w:rsidRPr="00A54185">
        <w:rPr>
          <w:rFonts w:ascii="Century Gothic" w:hAnsi="Century Gothic"/>
          <w:color w:val="000000"/>
        </w:rPr>
        <w:t>Вартісні баланси у секторі теплопостачання</w:t>
      </w:r>
    </w:p>
    <w:tbl>
      <w:tblPr>
        <w:tblStyle w:val="12"/>
        <w:tblW w:w="9792" w:type="dxa"/>
        <w:tblInd w:w="-10" w:type="dxa"/>
        <w:tblLook w:val="06A0" w:firstRow="1" w:lastRow="0" w:firstColumn="1" w:lastColumn="0" w:noHBand="1" w:noVBand="1"/>
      </w:tblPr>
      <w:tblGrid>
        <w:gridCol w:w="426"/>
        <w:gridCol w:w="1888"/>
        <w:gridCol w:w="1066"/>
        <w:gridCol w:w="916"/>
        <w:gridCol w:w="916"/>
        <w:gridCol w:w="916"/>
        <w:gridCol w:w="916"/>
        <w:gridCol w:w="916"/>
        <w:gridCol w:w="916"/>
        <w:gridCol w:w="916"/>
      </w:tblGrid>
      <w:tr w:rsidR="00C20F0F" w:rsidRPr="00A54185" w14:paraId="395B633F" w14:textId="77777777" w:rsidTr="00FF5ED9">
        <w:trPr>
          <w:cnfStyle w:val="100000000000" w:firstRow="1" w:lastRow="0" w:firstColumn="0" w:lastColumn="0" w:oddVBand="0" w:evenVBand="0" w:oddHBand="0" w:evenHBand="0" w:firstRowFirstColumn="0" w:firstRowLastColumn="0" w:lastRowFirstColumn="0" w:lastRowLastColumn="0"/>
          <w:trHeight w:val="23"/>
        </w:trPr>
        <w:tc>
          <w:tcPr>
            <w:tcW w:w="0" w:type="auto"/>
            <w:vAlign w:val="center"/>
            <w:hideMark/>
          </w:tcPr>
          <w:p w14:paraId="4D4607B8" w14:textId="77777777" w:rsidR="00C20F0F" w:rsidRPr="00A54185" w:rsidRDefault="00C20F0F" w:rsidP="00FF5ED9">
            <w:pPr>
              <w:jc w:val="center"/>
              <w:rPr>
                <w:rFonts w:ascii="Century Gothic" w:hAnsi="Century Gothic" w:cs="Calibri"/>
                <w:szCs w:val="16"/>
              </w:rPr>
            </w:pPr>
            <w:r w:rsidRPr="00A54185">
              <w:rPr>
                <w:rFonts w:ascii="Century Gothic" w:hAnsi="Century Gothic" w:cs="Calibri"/>
                <w:szCs w:val="16"/>
              </w:rPr>
              <w:t>№</w:t>
            </w:r>
          </w:p>
        </w:tc>
        <w:tc>
          <w:tcPr>
            <w:tcW w:w="0" w:type="auto"/>
            <w:vAlign w:val="center"/>
            <w:hideMark/>
          </w:tcPr>
          <w:p w14:paraId="12A2EBC6" w14:textId="77777777" w:rsidR="00C20F0F" w:rsidRPr="00A54185" w:rsidRDefault="00C20F0F" w:rsidP="00FF5ED9">
            <w:pPr>
              <w:jc w:val="center"/>
              <w:rPr>
                <w:rFonts w:ascii="Century Gothic" w:hAnsi="Century Gothic" w:cs="Calibri"/>
                <w:szCs w:val="16"/>
              </w:rPr>
            </w:pPr>
            <w:r w:rsidRPr="00A54185">
              <w:rPr>
                <w:rFonts w:ascii="Century Gothic" w:hAnsi="Century Gothic" w:cs="Calibri"/>
                <w:szCs w:val="16"/>
              </w:rPr>
              <w:t>Показник</w:t>
            </w:r>
          </w:p>
        </w:tc>
        <w:tc>
          <w:tcPr>
            <w:tcW w:w="0" w:type="auto"/>
            <w:vAlign w:val="center"/>
            <w:hideMark/>
          </w:tcPr>
          <w:p w14:paraId="0F3BBAD0" w14:textId="77777777" w:rsidR="00C20F0F" w:rsidRPr="00A54185" w:rsidRDefault="00C20F0F" w:rsidP="00FF5ED9">
            <w:pPr>
              <w:jc w:val="center"/>
              <w:rPr>
                <w:rFonts w:ascii="Century Gothic" w:hAnsi="Century Gothic" w:cs="Calibri"/>
                <w:szCs w:val="16"/>
              </w:rPr>
            </w:pPr>
            <w:r w:rsidRPr="00A54185">
              <w:rPr>
                <w:rFonts w:ascii="Century Gothic" w:hAnsi="Century Gothic" w:cs="Calibri"/>
                <w:szCs w:val="16"/>
              </w:rPr>
              <w:t>Од. вим.</w:t>
            </w:r>
          </w:p>
        </w:tc>
        <w:tc>
          <w:tcPr>
            <w:tcW w:w="0" w:type="auto"/>
            <w:vAlign w:val="center"/>
          </w:tcPr>
          <w:p w14:paraId="017A73AA" w14:textId="77777777" w:rsidR="00C20F0F" w:rsidRPr="00A54185" w:rsidRDefault="00C20F0F" w:rsidP="00FF5ED9">
            <w:pPr>
              <w:jc w:val="center"/>
              <w:rPr>
                <w:rFonts w:ascii="Century Gothic" w:hAnsi="Century Gothic" w:cs="Calibri"/>
                <w:szCs w:val="16"/>
              </w:rPr>
            </w:pPr>
            <w:r w:rsidRPr="00A54185">
              <w:rPr>
                <w:rFonts w:ascii="Century Gothic" w:hAnsi="Century Gothic"/>
                <w:color w:val="auto"/>
                <w:szCs w:val="16"/>
              </w:rPr>
              <w:t>2017</w:t>
            </w:r>
          </w:p>
        </w:tc>
        <w:tc>
          <w:tcPr>
            <w:tcW w:w="0" w:type="auto"/>
            <w:vAlign w:val="center"/>
          </w:tcPr>
          <w:p w14:paraId="51B3F9C7" w14:textId="77777777" w:rsidR="00C20F0F" w:rsidRPr="00A54185" w:rsidRDefault="00C20F0F" w:rsidP="00FF5ED9">
            <w:pPr>
              <w:jc w:val="center"/>
              <w:rPr>
                <w:rFonts w:ascii="Century Gothic" w:hAnsi="Century Gothic" w:cs="Calibri"/>
                <w:szCs w:val="16"/>
              </w:rPr>
            </w:pPr>
            <w:r w:rsidRPr="00A54185">
              <w:rPr>
                <w:rFonts w:ascii="Century Gothic" w:hAnsi="Century Gothic"/>
                <w:color w:val="auto"/>
                <w:szCs w:val="16"/>
              </w:rPr>
              <w:t>2018</w:t>
            </w:r>
          </w:p>
        </w:tc>
        <w:tc>
          <w:tcPr>
            <w:tcW w:w="0" w:type="auto"/>
            <w:vAlign w:val="center"/>
          </w:tcPr>
          <w:p w14:paraId="008229E7" w14:textId="77777777" w:rsidR="00C20F0F" w:rsidRPr="00A54185" w:rsidRDefault="00C20F0F" w:rsidP="00FF5ED9">
            <w:pPr>
              <w:jc w:val="center"/>
              <w:rPr>
                <w:rFonts w:ascii="Century Gothic" w:hAnsi="Century Gothic" w:cs="Calibri"/>
                <w:szCs w:val="16"/>
              </w:rPr>
            </w:pPr>
            <w:r w:rsidRPr="00A54185">
              <w:rPr>
                <w:rFonts w:ascii="Century Gothic" w:hAnsi="Century Gothic"/>
                <w:color w:val="auto"/>
                <w:szCs w:val="16"/>
              </w:rPr>
              <w:t>2019</w:t>
            </w:r>
          </w:p>
        </w:tc>
        <w:tc>
          <w:tcPr>
            <w:tcW w:w="0" w:type="auto"/>
            <w:vAlign w:val="center"/>
          </w:tcPr>
          <w:p w14:paraId="1C8E435C" w14:textId="77777777" w:rsidR="00C20F0F" w:rsidRPr="00A54185" w:rsidRDefault="00C20F0F" w:rsidP="00FF5ED9">
            <w:pPr>
              <w:jc w:val="center"/>
              <w:rPr>
                <w:rFonts w:ascii="Century Gothic" w:hAnsi="Century Gothic" w:cs="Calibri"/>
                <w:szCs w:val="16"/>
              </w:rPr>
            </w:pPr>
            <w:r w:rsidRPr="00A54185">
              <w:rPr>
                <w:rFonts w:ascii="Century Gothic" w:hAnsi="Century Gothic"/>
                <w:color w:val="auto"/>
                <w:szCs w:val="16"/>
              </w:rPr>
              <w:t>2020</w:t>
            </w:r>
          </w:p>
        </w:tc>
        <w:tc>
          <w:tcPr>
            <w:tcW w:w="0" w:type="auto"/>
            <w:vAlign w:val="center"/>
          </w:tcPr>
          <w:p w14:paraId="18BADBFE" w14:textId="77777777" w:rsidR="00C20F0F" w:rsidRPr="00A54185" w:rsidRDefault="00C20F0F" w:rsidP="00FF5ED9">
            <w:pPr>
              <w:jc w:val="center"/>
              <w:rPr>
                <w:rFonts w:ascii="Century Gothic" w:hAnsi="Century Gothic" w:cs="Calibri"/>
                <w:szCs w:val="16"/>
              </w:rPr>
            </w:pPr>
            <w:r w:rsidRPr="00A54185">
              <w:rPr>
                <w:rFonts w:ascii="Century Gothic" w:hAnsi="Century Gothic"/>
                <w:color w:val="auto"/>
                <w:szCs w:val="16"/>
              </w:rPr>
              <w:t>2021</w:t>
            </w:r>
          </w:p>
        </w:tc>
        <w:tc>
          <w:tcPr>
            <w:tcW w:w="0" w:type="auto"/>
            <w:vAlign w:val="center"/>
          </w:tcPr>
          <w:p w14:paraId="53966DC3" w14:textId="77777777" w:rsidR="00C20F0F" w:rsidRPr="00A54185" w:rsidRDefault="00C20F0F" w:rsidP="00FF5ED9">
            <w:pPr>
              <w:jc w:val="center"/>
              <w:rPr>
                <w:rFonts w:ascii="Century Gothic" w:hAnsi="Century Gothic" w:cs="Calibri"/>
                <w:szCs w:val="16"/>
              </w:rPr>
            </w:pPr>
            <w:r w:rsidRPr="00A54185">
              <w:rPr>
                <w:rFonts w:ascii="Century Gothic" w:hAnsi="Century Gothic"/>
                <w:color w:val="auto"/>
                <w:szCs w:val="16"/>
              </w:rPr>
              <w:t>2022</w:t>
            </w:r>
          </w:p>
        </w:tc>
        <w:tc>
          <w:tcPr>
            <w:tcW w:w="0" w:type="auto"/>
            <w:vAlign w:val="center"/>
          </w:tcPr>
          <w:p w14:paraId="4CFDA2CD" w14:textId="77777777" w:rsidR="00C20F0F" w:rsidRPr="00A54185" w:rsidRDefault="00C20F0F" w:rsidP="00FF5ED9">
            <w:pPr>
              <w:jc w:val="center"/>
              <w:rPr>
                <w:rFonts w:ascii="Century Gothic" w:hAnsi="Century Gothic" w:cs="Calibri"/>
                <w:szCs w:val="16"/>
              </w:rPr>
            </w:pPr>
            <w:r w:rsidRPr="00A54185">
              <w:rPr>
                <w:rFonts w:ascii="Century Gothic" w:hAnsi="Century Gothic"/>
                <w:color w:val="auto"/>
                <w:szCs w:val="16"/>
              </w:rPr>
              <w:t>2023</w:t>
            </w:r>
          </w:p>
        </w:tc>
      </w:tr>
      <w:tr w:rsidR="00C20F0F" w:rsidRPr="00A54185" w14:paraId="2AA91AEB" w14:textId="77777777" w:rsidTr="00FF5ED9">
        <w:trPr>
          <w:trHeight w:val="23"/>
        </w:trPr>
        <w:tc>
          <w:tcPr>
            <w:tcW w:w="0" w:type="auto"/>
            <w:vMerge w:val="restart"/>
            <w:noWrap/>
            <w:vAlign w:val="center"/>
            <w:hideMark/>
          </w:tcPr>
          <w:p w14:paraId="01FB3A63" w14:textId="77777777" w:rsidR="00C20F0F" w:rsidRPr="00A54185" w:rsidRDefault="00C20F0F" w:rsidP="00FF5ED9">
            <w:pPr>
              <w:jc w:val="center"/>
              <w:rPr>
                <w:rFonts w:cs="Calibri"/>
                <w:szCs w:val="16"/>
              </w:rPr>
            </w:pPr>
            <w:r w:rsidRPr="00A54185">
              <w:rPr>
                <w:rFonts w:cs="Calibri"/>
                <w:szCs w:val="16"/>
              </w:rPr>
              <w:t>1</w:t>
            </w:r>
          </w:p>
        </w:tc>
        <w:tc>
          <w:tcPr>
            <w:tcW w:w="0" w:type="auto"/>
            <w:vMerge w:val="restart"/>
            <w:noWrap/>
            <w:vAlign w:val="center"/>
            <w:hideMark/>
          </w:tcPr>
          <w:p w14:paraId="1DFB9AEB" w14:textId="77777777" w:rsidR="00C20F0F" w:rsidRPr="00A54185" w:rsidRDefault="00C20F0F" w:rsidP="00FF5ED9">
            <w:pPr>
              <w:rPr>
                <w:szCs w:val="16"/>
              </w:rPr>
            </w:pPr>
            <w:r w:rsidRPr="00A54185">
              <w:rPr>
                <w:szCs w:val="16"/>
              </w:rPr>
              <w:t>Електрична енергія</w:t>
            </w:r>
          </w:p>
        </w:tc>
        <w:tc>
          <w:tcPr>
            <w:tcW w:w="0" w:type="auto"/>
            <w:noWrap/>
            <w:vAlign w:val="center"/>
            <w:hideMark/>
          </w:tcPr>
          <w:p w14:paraId="5872F0A1" w14:textId="77777777" w:rsidR="00C20F0F" w:rsidRPr="00A54185" w:rsidRDefault="00C20F0F" w:rsidP="00FF5ED9">
            <w:pPr>
              <w:jc w:val="center"/>
              <w:rPr>
                <w:szCs w:val="16"/>
              </w:rPr>
            </w:pPr>
            <w:r w:rsidRPr="00A54185">
              <w:rPr>
                <w:szCs w:val="16"/>
              </w:rPr>
              <w:t>млн грн</w:t>
            </w:r>
          </w:p>
        </w:tc>
        <w:tc>
          <w:tcPr>
            <w:tcW w:w="0" w:type="auto"/>
          </w:tcPr>
          <w:p w14:paraId="4C86375D" w14:textId="77777777" w:rsidR="00C20F0F" w:rsidRPr="00A54185" w:rsidRDefault="00C20F0F" w:rsidP="00FF5ED9">
            <w:pPr>
              <w:jc w:val="center"/>
              <w:rPr>
                <w:szCs w:val="16"/>
              </w:rPr>
            </w:pPr>
            <w:r w:rsidRPr="00A54185">
              <w:t>3,88</w:t>
            </w:r>
          </w:p>
        </w:tc>
        <w:tc>
          <w:tcPr>
            <w:tcW w:w="0" w:type="auto"/>
          </w:tcPr>
          <w:p w14:paraId="5406D3AF" w14:textId="77777777" w:rsidR="00C20F0F" w:rsidRPr="00A54185" w:rsidRDefault="00C20F0F" w:rsidP="00FF5ED9">
            <w:pPr>
              <w:jc w:val="center"/>
              <w:rPr>
                <w:szCs w:val="16"/>
              </w:rPr>
            </w:pPr>
            <w:r w:rsidRPr="00A54185">
              <w:t>5,08</w:t>
            </w:r>
          </w:p>
        </w:tc>
        <w:tc>
          <w:tcPr>
            <w:tcW w:w="0" w:type="auto"/>
          </w:tcPr>
          <w:p w14:paraId="24F3C5CE" w14:textId="77777777" w:rsidR="00C20F0F" w:rsidRPr="00A54185" w:rsidRDefault="00C20F0F" w:rsidP="00FF5ED9">
            <w:pPr>
              <w:jc w:val="center"/>
              <w:rPr>
                <w:szCs w:val="16"/>
              </w:rPr>
            </w:pPr>
            <w:r w:rsidRPr="00A54185">
              <w:t>5,68</w:t>
            </w:r>
          </w:p>
        </w:tc>
        <w:tc>
          <w:tcPr>
            <w:tcW w:w="0" w:type="auto"/>
          </w:tcPr>
          <w:p w14:paraId="36F83286" w14:textId="77777777" w:rsidR="00C20F0F" w:rsidRPr="00A54185" w:rsidRDefault="00C20F0F" w:rsidP="00FF5ED9">
            <w:pPr>
              <w:jc w:val="center"/>
              <w:rPr>
                <w:szCs w:val="16"/>
              </w:rPr>
            </w:pPr>
            <w:r w:rsidRPr="00A54185">
              <w:t>5,37</w:t>
            </w:r>
          </w:p>
        </w:tc>
        <w:tc>
          <w:tcPr>
            <w:tcW w:w="0" w:type="auto"/>
          </w:tcPr>
          <w:p w14:paraId="6AB70B7B" w14:textId="77777777" w:rsidR="00C20F0F" w:rsidRPr="00A54185" w:rsidRDefault="00C20F0F" w:rsidP="00FF5ED9">
            <w:pPr>
              <w:jc w:val="center"/>
              <w:rPr>
                <w:szCs w:val="16"/>
              </w:rPr>
            </w:pPr>
            <w:r w:rsidRPr="00A54185">
              <w:t>7,84</w:t>
            </w:r>
          </w:p>
        </w:tc>
        <w:tc>
          <w:tcPr>
            <w:tcW w:w="0" w:type="auto"/>
          </w:tcPr>
          <w:p w14:paraId="0B404E7F" w14:textId="77777777" w:rsidR="00C20F0F" w:rsidRPr="00A54185" w:rsidRDefault="00C20F0F" w:rsidP="00FF5ED9">
            <w:pPr>
              <w:jc w:val="center"/>
              <w:rPr>
                <w:szCs w:val="16"/>
              </w:rPr>
            </w:pPr>
            <w:r w:rsidRPr="00A54185">
              <w:t>6,10</w:t>
            </w:r>
          </w:p>
        </w:tc>
        <w:tc>
          <w:tcPr>
            <w:tcW w:w="0" w:type="auto"/>
          </w:tcPr>
          <w:p w14:paraId="3D100553" w14:textId="77777777" w:rsidR="00C20F0F" w:rsidRPr="00A54185" w:rsidRDefault="00C20F0F" w:rsidP="00FF5ED9">
            <w:pPr>
              <w:jc w:val="center"/>
              <w:rPr>
                <w:szCs w:val="16"/>
              </w:rPr>
            </w:pPr>
            <w:r w:rsidRPr="00A54185">
              <w:t>7,89</w:t>
            </w:r>
          </w:p>
        </w:tc>
      </w:tr>
      <w:tr w:rsidR="00C20F0F" w:rsidRPr="00A54185" w14:paraId="3724A30E" w14:textId="77777777" w:rsidTr="00FF5ED9">
        <w:trPr>
          <w:trHeight w:val="23"/>
        </w:trPr>
        <w:tc>
          <w:tcPr>
            <w:tcW w:w="0" w:type="auto"/>
            <w:vMerge/>
            <w:noWrap/>
            <w:vAlign w:val="center"/>
          </w:tcPr>
          <w:p w14:paraId="347A7413" w14:textId="77777777" w:rsidR="00C20F0F" w:rsidRPr="00A54185" w:rsidRDefault="00C20F0F" w:rsidP="00FF5ED9">
            <w:pPr>
              <w:jc w:val="center"/>
              <w:rPr>
                <w:rFonts w:cs="Calibri"/>
                <w:szCs w:val="16"/>
              </w:rPr>
            </w:pPr>
          </w:p>
        </w:tc>
        <w:tc>
          <w:tcPr>
            <w:tcW w:w="0" w:type="auto"/>
            <w:vMerge/>
            <w:noWrap/>
            <w:vAlign w:val="center"/>
          </w:tcPr>
          <w:p w14:paraId="58C3DA69" w14:textId="77777777" w:rsidR="00C20F0F" w:rsidRPr="00A54185" w:rsidRDefault="00C20F0F" w:rsidP="00FF5ED9">
            <w:pPr>
              <w:rPr>
                <w:szCs w:val="16"/>
              </w:rPr>
            </w:pPr>
          </w:p>
        </w:tc>
        <w:tc>
          <w:tcPr>
            <w:tcW w:w="0" w:type="auto"/>
            <w:noWrap/>
            <w:vAlign w:val="center"/>
          </w:tcPr>
          <w:p w14:paraId="6C9EE25B" w14:textId="77777777" w:rsidR="00C20F0F" w:rsidRPr="00A54185" w:rsidRDefault="00C20F0F" w:rsidP="00FF5ED9">
            <w:pPr>
              <w:jc w:val="center"/>
              <w:rPr>
                <w:szCs w:val="16"/>
              </w:rPr>
            </w:pPr>
            <w:r w:rsidRPr="00A54185">
              <w:rPr>
                <w:szCs w:val="16"/>
              </w:rPr>
              <w:t>тис. євро</w:t>
            </w:r>
          </w:p>
        </w:tc>
        <w:tc>
          <w:tcPr>
            <w:tcW w:w="0" w:type="auto"/>
          </w:tcPr>
          <w:p w14:paraId="265EB2B3" w14:textId="77777777" w:rsidR="00C20F0F" w:rsidRPr="00A54185" w:rsidRDefault="00C20F0F" w:rsidP="00FF5ED9">
            <w:pPr>
              <w:jc w:val="center"/>
              <w:rPr>
                <w:szCs w:val="16"/>
              </w:rPr>
            </w:pPr>
            <w:r w:rsidRPr="00A54185">
              <w:t>129,40</w:t>
            </w:r>
          </w:p>
        </w:tc>
        <w:tc>
          <w:tcPr>
            <w:tcW w:w="0" w:type="auto"/>
          </w:tcPr>
          <w:p w14:paraId="19FA3766" w14:textId="77777777" w:rsidR="00C20F0F" w:rsidRPr="00A54185" w:rsidRDefault="00C20F0F" w:rsidP="00FF5ED9">
            <w:pPr>
              <w:jc w:val="center"/>
              <w:rPr>
                <w:szCs w:val="16"/>
              </w:rPr>
            </w:pPr>
            <w:r w:rsidRPr="00A54185">
              <w:t>158,13</w:t>
            </w:r>
          </w:p>
        </w:tc>
        <w:tc>
          <w:tcPr>
            <w:tcW w:w="0" w:type="auto"/>
          </w:tcPr>
          <w:p w14:paraId="2F2C0AA3" w14:textId="77777777" w:rsidR="00C20F0F" w:rsidRPr="00A54185" w:rsidRDefault="00C20F0F" w:rsidP="00FF5ED9">
            <w:pPr>
              <w:jc w:val="center"/>
              <w:rPr>
                <w:szCs w:val="16"/>
              </w:rPr>
            </w:pPr>
            <w:r w:rsidRPr="00A54185">
              <w:t>196,08</w:t>
            </w:r>
          </w:p>
        </w:tc>
        <w:tc>
          <w:tcPr>
            <w:tcW w:w="0" w:type="auto"/>
          </w:tcPr>
          <w:p w14:paraId="47A0ED1A" w14:textId="77777777" w:rsidR="00C20F0F" w:rsidRPr="00A54185" w:rsidRDefault="00C20F0F" w:rsidP="00FF5ED9">
            <w:pPr>
              <w:jc w:val="center"/>
              <w:rPr>
                <w:szCs w:val="16"/>
              </w:rPr>
            </w:pPr>
            <w:r w:rsidRPr="00A54185">
              <w:t>174,55</w:t>
            </w:r>
          </w:p>
        </w:tc>
        <w:tc>
          <w:tcPr>
            <w:tcW w:w="0" w:type="auto"/>
          </w:tcPr>
          <w:p w14:paraId="03B4C8C7" w14:textId="77777777" w:rsidR="00C20F0F" w:rsidRPr="00A54185" w:rsidRDefault="00C20F0F" w:rsidP="00FF5ED9">
            <w:pPr>
              <w:jc w:val="center"/>
              <w:rPr>
                <w:szCs w:val="16"/>
              </w:rPr>
            </w:pPr>
            <w:r w:rsidRPr="00A54185">
              <w:t>242,79</w:t>
            </w:r>
          </w:p>
        </w:tc>
        <w:tc>
          <w:tcPr>
            <w:tcW w:w="0" w:type="auto"/>
          </w:tcPr>
          <w:p w14:paraId="498734F6" w14:textId="77777777" w:rsidR="00C20F0F" w:rsidRPr="00A54185" w:rsidRDefault="00C20F0F" w:rsidP="00FF5ED9">
            <w:pPr>
              <w:jc w:val="center"/>
              <w:rPr>
                <w:szCs w:val="16"/>
              </w:rPr>
            </w:pPr>
            <w:r w:rsidRPr="00A54185">
              <w:t>179,38</w:t>
            </w:r>
          </w:p>
        </w:tc>
        <w:tc>
          <w:tcPr>
            <w:tcW w:w="0" w:type="auto"/>
          </w:tcPr>
          <w:p w14:paraId="6307A3D2" w14:textId="77777777" w:rsidR="00C20F0F" w:rsidRPr="00A54185" w:rsidRDefault="00C20F0F" w:rsidP="00FF5ED9">
            <w:pPr>
              <w:jc w:val="center"/>
              <w:rPr>
                <w:szCs w:val="16"/>
              </w:rPr>
            </w:pPr>
            <w:r w:rsidRPr="00A54185">
              <w:t>199,34</w:t>
            </w:r>
          </w:p>
        </w:tc>
      </w:tr>
      <w:tr w:rsidR="00C20F0F" w:rsidRPr="00A54185" w14:paraId="62DB300C" w14:textId="77777777" w:rsidTr="00FF5ED9">
        <w:trPr>
          <w:trHeight w:val="23"/>
        </w:trPr>
        <w:tc>
          <w:tcPr>
            <w:tcW w:w="0" w:type="auto"/>
            <w:vMerge w:val="restart"/>
            <w:noWrap/>
            <w:vAlign w:val="center"/>
            <w:hideMark/>
          </w:tcPr>
          <w:p w14:paraId="13901BEB" w14:textId="77777777" w:rsidR="00C20F0F" w:rsidRPr="00A54185" w:rsidRDefault="00C20F0F" w:rsidP="00FF5ED9">
            <w:pPr>
              <w:jc w:val="center"/>
              <w:rPr>
                <w:rFonts w:cs="Calibri"/>
                <w:szCs w:val="16"/>
              </w:rPr>
            </w:pPr>
            <w:r w:rsidRPr="00A54185">
              <w:rPr>
                <w:rFonts w:cs="Calibri"/>
                <w:szCs w:val="16"/>
              </w:rPr>
              <w:t>2</w:t>
            </w:r>
          </w:p>
        </w:tc>
        <w:tc>
          <w:tcPr>
            <w:tcW w:w="0" w:type="auto"/>
            <w:vMerge w:val="restart"/>
            <w:noWrap/>
            <w:vAlign w:val="center"/>
            <w:hideMark/>
          </w:tcPr>
          <w:p w14:paraId="1A8BB2F5" w14:textId="77777777" w:rsidR="00C20F0F" w:rsidRPr="00A54185" w:rsidRDefault="00C20F0F" w:rsidP="00FF5ED9">
            <w:pPr>
              <w:rPr>
                <w:szCs w:val="16"/>
              </w:rPr>
            </w:pPr>
            <w:r w:rsidRPr="00A54185">
              <w:rPr>
                <w:szCs w:val="16"/>
              </w:rPr>
              <w:t>Природній газ</w:t>
            </w:r>
          </w:p>
        </w:tc>
        <w:tc>
          <w:tcPr>
            <w:tcW w:w="0" w:type="auto"/>
            <w:noWrap/>
            <w:vAlign w:val="center"/>
            <w:hideMark/>
          </w:tcPr>
          <w:p w14:paraId="7C5D1766" w14:textId="77777777" w:rsidR="00C20F0F" w:rsidRPr="00A54185" w:rsidRDefault="00C20F0F" w:rsidP="00FF5ED9">
            <w:pPr>
              <w:jc w:val="center"/>
              <w:rPr>
                <w:szCs w:val="16"/>
              </w:rPr>
            </w:pPr>
            <w:r w:rsidRPr="00A54185">
              <w:rPr>
                <w:szCs w:val="16"/>
              </w:rPr>
              <w:t>млн грн</w:t>
            </w:r>
          </w:p>
        </w:tc>
        <w:tc>
          <w:tcPr>
            <w:tcW w:w="0" w:type="auto"/>
            <w:vAlign w:val="center"/>
          </w:tcPr>
          <w:p w14:paraId="1A579F50" w14:textId="77777777" w:rsidR="00C20F0F" w:rsidRPr="00A54185" w:rsidRDefault="00C20F0F" w:rsidP="00FF5ED9">
            <w:pPr>
              <w:jc w:val="center"/>
              <w:rPr>
                <w:szCs w:val="16"/>
              </w:rPr>
            </w:pPr>
            <w:r w:rsidRPr="00A54185">
              <w:rPr>
                <w:szCs w:val="16"/>
              </w:rPr>
              <w:t>30,49</w:t>
            </w:r>
          </w:p>
        </w:tc>
        <w:tc>
          <w:tcPr>
            <w:tcW w:w="0" w:type="auto"/>
            <w:vAlign w:val="center"/>
          </w:tcPr>
          <w:p w14:paraId="2E879243" w14:textId="77777777" w:rsidR="00C20F0F" w:rsidRPr="00A54185" w:rsidRDefault="00C20F0F" w:rsidP="00FF5ED9">
            <w:pPr>
              <w:jc w:val="center"/>
              <w:rPr>
                <w:szCs w:val="16"/>
              </w:rPr>
            </w:pPr>
            <w:r w:rsidRPr="00A54185">
              <w:rPr>
                <w:szCs w:val="16"/>
              </w:rPr>
              <w:t>35,32</w:t>
            </w:r>
          </w:p>
        </w:tc>
        <w:tc>
          <w:tcPr>
            <w:tcW w:w="0" w:type="auto"/>
            <w:vAlign w:val="center"/>
          </w:tcPr>
          <w:p w14:paraId="2202D1C8" w14:textId="77777777" w:rsidR="00C20F0F" w:rsidRPr="00A54185" w:rsidRDefault="00C20F0F" w:rsidP="00FF5ED9">
            <w:pPr>
              <w:jc w:val="center"/>
              <w:rPr>
                <w:szCs w:val="16"/>
              </w:rPr>
            </w:pPr>
            <w:r w:rsidRPr="00A54185">
              <w:rPr>
                <w:szCs w:val="16"/>
              </w:rPr>
              <w:t>31,62</w:t>
            </w:r>
          </w:p>
        </w:tc>
        <w:tc>
          <w:tcPr>
            <w:tcW w:w="0" w:type="auto"/>
            <w:vAlign w:val="center"/>
          </w:tcPr>
          <w:p w14:paraId="6136BD65" w14:textId="77777777" w:rsidR="00C20F0F" w:rsidRPr="00A54185" w:rsidRDefault="00C20F0F" w:rsidP="00FF5ED9">
            <w:pPr>
              <w:jc w:val="center"/>
              <w:rPr>
                <w:szCs w:val="16"/>
              </w:rPr>
            </w:pPr>
            <w:r w:rsidRPr="00A54185">
              <w:rPr>
                <w:szCs w:val="16"/>
              </w:rPr>
              <w:t>26,51</w:t>
            </w:r>
          </w:p>
        </w:tc>
        <w:tc>
          <w:tcPr>
            <w:tcW w:w="0" w:type="auto"/>
            <w:vAlign w:val="center"/>
          </w:tcPr>
          <w:p w14:paraId="0C0CC06F" w14:textId="77777777" w:rsidR="00C20F0F" w:rsidRPr="00A54185" w:rsidRDefault="00C20F0F" w:rsidP="00FF5ED9">
            <w:pPr>
              <w:jc w:val="center"/>
              <w:rPr>
                <w:szCs w:val="16"/>
              </w:rPr>
            </w:pPr>
            <w:r w:rsidRPr="00A54185">
              <w:rPr>
                <w:szCs w:val="16"/>
              </w:rPr>
              <w:t>43,99</w:t>
            </w:r>
          </w:p>
        </w:tc>
        <w:tc>
          <w:tcPr>
            <w:tcW w:w="0" w:type="auto"/>
            <w:vAlign w:val="center"/>
          </w:tcPr>
          <w:p w14:paraId="603F15A6" w14:textId="77777777" w:rsidR="00C20F0F" w:rsidRPr="00A54185" w:rsidRDefault="00C20F0F" w:rsidP="00FF5ED9">
            <w:pPr>
              <w:jc w:val="center"/>
              <w:rPr>
                <w:szCs w:val="16"/>
              </w:rPr>
            </w:pPr>
            <w:r w:rsidRPr="00A54185">
              <w:rPr>
                <w:szCs w:val="16"/>
              </w:rPr>
              <w:t>43,18</w:t>
            </w:r>
          </w:p>
        </w:tc>
        <w:tc>
          <w:tcPr>
            <w:tcW w:w="0" w:type="auto"/>
            <w:vAlign w:val="center"/>
          </w:tcPr>
          <w:p w14:paraId="6F2E6B67" w14:textId="77777777" w:rsidR="00C20F0F" w:rsidRPr="00A54185" w:rsidRDefault="00C20F0F" w:rsidP="00FF5ED9">
            <w:pPr>
              <w:jc w:val="center"/>
              <w:rPr>
                <w:szCs w:val="16"/>
              </w:rPr>
            </w:pPr>
            <w:r w:rsidRPr="00A54185">
              <w:rPr>
                <w:szCs w:val="16"/>
              </w:rPr>
              <w:t>45,40</w:t>
            </w:r>
          </w:p>
        </w:tc>
      </w:tr>
      <w:tr w:rsidR="00C20F0F" w:rsidRPr="00A54185" w14:paraId="05BACCE5" w14:textId="77777777" w:rsidTr="00FF5ED9">
        <w:trPr>
          <w:trHeight w:val="23"/>
        </w:trPr>
        <w:tc>
          <w:tcPr>
            <w:tcW w:w="0" w:type="auto"/>
            <w:vMerge/>
            <w:noWrap/>
            <w:vAlign w:val="center"/>
          </w:tcPr>
          <w:p w14:paraId="0DCF3047" w14:textId="77777777" w:rsidR="00C20F0F" w:rsidRPr="00A54185" w:rsidRDefault="00C20F0F" w:rsidP="00FF5ED9">
            <w:pPr>
              <w:jc w:val="center"/>
              <w:rPr>
                <w:rFonts w:cs="Calibri"/>
                <w:szCs w:val="16"/>
              </w:rPr>
            </w:pPr>
          </w:p>
        </w:tc>
        <w:tc>
          <w:tcPr>
            <w:tcW w:w="0" w:type="auto"/>
            <w:vMerge/>
            <w:noWrap/>
            <w:vAlign w:val="center"/>
          </w:tcPr>
          <w:p w14:paraId="607BC731" w14:textId="77777777" w:rsidR="00C20F0F" w:rsidRPr="00A54185" w:rsidRDefault="00C20F0F" w:rsidP="00FF5ED9">
            <w:pPr>
              <w:jc w:val="center"/>
              <w:rPr>
                <w:szCs w:val="16"/>
              </w:rPr>
            </w:pPr>
          </w:p>
        </w:tc>
        <w:tc>
          <w:tcPr>
            <w:tcW w:w="0" w:type="auto"/>
            <w:noWrap/>
            <w:vAlign w:val="center"/>
          </w:tcPr>
          <w:p w14:paraId="079593DF" w14:textId="77777777" w:rsidR="00C20F0F" w:rsidRPr="00A54185" w:rsidRDefault="00C20F0F" w:rsidP="00FF5ED9">
            <w:pPr>
              <w:jc w:val="center"/>
              <w:rPr>
                <w:szCs w:val="16"/>
              </w:rPr>
            </w:pPr>
            <w:r w:rsidRPr="00A54185">
              <w:rPr>
                <w:szCs w:val="16"/>
              </w:rPr>
              <w:t>тис. євро</w:t>
            </w:r>
          </w:p>
        </w:tc>
        <w:tc>
          <w:tcPr>
            <w:tcW w:w="0" w:type="auto"/>
          </w:tcPr>
          <w:p w14:paraId="1056892A" w14:textId="77777777" w:rsidR="00C20F0F" w:rsidRPr="00A54185" w:rsidRDefault="00C20F0F" w:rsidP="00FF5ED9">
            <w:pPr>
              <w:jc w:val="center"/>
              <w:rPr>
                <w:szCs w:val="16"/>
              </w:rPr>
            </w:pPr>
            <w:r w:rsidRPr="00A54185">
              <w:t>1 016,31</w:t>
            </w:r>
          </w:p>
        </w:tc>
        <w:tc>
          <w:tcPr>
            <w:tcW w:w="0" w:type="auto"/>
          </w:tcPr>
          <w:p w14:paraId="62D8B7BE" w14:textId="77777777" w:rsidR="00C20F0F" w:rsidRPr="00A54185" w:rsidRDefault="00C20F0F" w:rsidP="00FF5ED9">
            <w:pPr>
              <w:jc w:val="center"/>
              <w:rPr>
                <w:szCs w:val="16"/>
              </w:rPr>
            </w:pPr>
            <w:r w:rsidRPr="00A54185">
              <w:t>1 098,91</w:t>
            </w:r>
          </w:p>
        </w:tc>
        <w:tc>
          <w:tcPr>
            <w:tcW w:w="0" w:type="auto"/>
          </w:tcPr>
          <w:p w14:paraId="2F0DE9AA" w14:textId="77777777" w:rsidR="00C20F0F" w:rsidRPr="00A54185" w:rsidRDefault="00C20F0F" w:rsidP="00FF5ED9">
            <w:pPr>
              <w:jc w:val="center"/>
              <w:rPr>
                <w:szCs w:val="16"/>
              </w:rPr>
            </w:pPr>
            <w:r w:rsidRPr="00A54185">
              <w:t>1 092,07</w:t>
            </w:r>
          </w:p>
        </w:tc>
        <w:tc>
          <w:tcPr>
            <w:tcW w:w="0" w:type="auto"/>
          </w:tcPr>
          <w:p w14:paraId="43C9D8FA" w14:textId="77777777" w:rsidR="00C20F0F" w:rsidRPr="00A54185" w:rsidRDefault="00C20F0F" w:rsidP="00FF5ED9">
            <w:pPr>
              <w:jc w:val="center"/>
              <w:rPr>
                <w:szCs w:val="16"/>
              </w:rPr>
            </w:pPr>
            <w:r w:rsidRPr="00A54185">
              <w:t>861,18</w:t>
            </w:r>
          </w:p>
        </w:tc>
        <w:tc>
          <w:tcPr>
            <w:tcW w:w="0" w:type="auto"/>
          </w:tcPr>
          <w:p w14:paraId="3195CDD5" w14:textId="77777777" w:rsidR="00C20F0F" w:rsidRPr="00A54185" w:rsidRDefault="00C20F0F" w:rsidP="00FF5ED9">
            <w:pPr>
              <w:jc w:val="center"/>
              <w:rPr>
                <w:szCs w:val="16"/>
              </w:rPr>
            </w:pPr>
            <w:r w:rsidRPr="00A54185">
              <w:t>1 361,66</w:t>
            </w:r>
          </w:p>
        </w:tc>
        <w:tc>
          <w:tcPr>
            <w:tcW w:w="0" w:type="auto"/>
          </w:tcPr>
          <w:p w14:paraId="5B062424" w14:textId="77777777" w:rsidR="00C20F0F" w:rsidRPr="00A54185" w:rsidRDefault="00C20F0F" w:rsidP="00FF5ED9">
            <w:pPr>
              <w:jc w:val="center"/>
              <w:rPr>
                <w:szCs w:val="16"/>
              </w:rPr>
            </w:pPr>
            <w:r w:rsidRPr="00A54185">
              <w:t>1 270,66</w:t>
            </w:r>
          </w:p>
        </w:tc>
        <w:tc>
          <w:tcPr>
            <w:tcW w:w="0" w:type="auto"/>
          </w:tcPr>
          <w:p w14:paraId="15A56906" w14:textId="77777777" w:rsidR="00C20F0F" w:rsidRPr="00A54185" w:rsidRDefault="00C20F0F" w:rsidP="00FF5ED9">
            <w:pPr>
              <w:jc w:val="center"/>
              <w:rPr>
                <w:szCs w:val="16"/>
              </w:rPr>
            </w:pPr>
            <w:r w:rsidRPr="00A54185">
              <w:t>1 147,62</w:t>
            </w:r>
          </w:p>
        </w:tc>
      </w:tr>
      <w:tr w:rsidR="00C20F0F" w:rsidRPr="00A54185" w14:paraId="70F633E9" w14:textId="77777777" w:rsidTr="00FF5ED9">
        <w:trPr>
          <w:trHeight w:val="23"/>
        </w:trPr>
        <w:tc>
          <w:tcPr>
            <w:tcW w:w="0" w:type="auto"/>
            <w:vMerge w:val="restart"/>
            <w:noWrap/>
            <w:vAlign w:val="center"/>
          </w:tcPr>
          <w:p w14:paraId="6A532C21" w14:textId="77777777" w:rsidR="00C20F0F" w:rsidRPr="00A54185" w:rsidRDefault="00C20F0F" w:rsidP="00FF5ED9">
            <w:pPr>
              <w:jc w:val="center"/>
              <w:rPr>
                <w:rFonts w:cs="Calibri"/>
                <w:szCs w:val="16"/>
              </w:rPr>
            </w:pPr>
            <w:r w:rsidRPr="00A54185">
              <w:rPr>
                <w:rFonts w:cs="Calibri"/>
                <w:szCs w:val="16"/>
              </w:rPr>
              <w:t>3</w:t>
            </w:r>
          </w:p>
        </w:tc>
        <w:tc>
          <w:tcPr>
            <w:tcW w:w="0" w:type="auto"/>
            <w:vMerge w:val="restart"/>
            <w:noWrap/>
            <w:vAlign w:val="center"/>
          </w:tcPr>
          <w:p w14:paraId="13D0DE02" w14:textId="77777777" w:rsidR="00C20F0F" w:rsidRPr="00A54185" w:rsidRDefault="00C20F0F" w:rsidP="00FF5ED9">
            <w:pPr>
              <w:rPr>
                <w:szCs w:val="16"/>
              </w:rPr>
            </w:pPr>
            <w:r w:rsidRPr="00A54185">
              <w:rPr>
                <w:szCs w:val="16"/>
              </w:rPr>
              <w:t>Нафтопродукти</w:t>
            </w:r>
          </w:p>
        </w:tc>
        <w:tc>
          <w:tcPr>
            <w:tcW w:w="0" w:type="auto"/>
            <w:noWrap/>
            <w:vAlign w:val="center"/>
          </w:tcPr>
          <w:p w14:paraId="4EE1BB68" w14:textId="77777777" w:rsidR="00C20F0F" w:rsidRPr="00A54185" w:rsidRDefault="00C20F0F" w:rsidP="00FF5ED9">
            <w:pPr>
              <w:jc w:val="center"/>
              <w:rPr>
                <w:szCs w:val="16"/>
              </w:rPr>
            </w:pPr>
            <w:r w:rsidRPr="00A54185">
              <w:rPr>
                <w:szCs w:val="16"/>
              </w:rPr>
              <w:t>млн грн</w:t>
            </w:r>
          </w:p>
        </w:tc>
        <w:tc>
          <w:tcPr>
            <w:tcW w:w="0" w:type="auto"/>
            <w:vAlign w:val="center"/>
          </w:tcPr>
          <w:p w14:paraId="44DF65F7" w14:textId="77777777" w:rsidR="00C20F0F" w:rsidRPr="00A54185" w:rsidRDefault="00C20F0F" w:rsidP="00FF5ED9">
            <w:pPr>
              <w:jc w:val="center"/>
              <w:rPr>
                <w:szCs w:val="16"/>
              </w:rPr>
            </w:pPr>
            <w:r w:rsidRPr="00A54185">
              <w:rPr>
                <w:szCs w:val="16"/>
              </w:rPr>
              <w:t>0,72</w:t>
            </w:r>
          </w:p>
        </w:tc>
        <w:tc>
          <w:tcPr>
            <w:tcW w:w="0" w:type="auto"/>
            <w:vAlign w:val="center"/>
          </w:tcPr>
          <w:p w14:paraId="49577EC2" w14:textId="77777777" w:rsidR="00C20F0F" w:rsidRPr="00A54185" w:rsidRDefault="00C20F0F" w:rsidP="00FF5ED9">
            <w:pPr>
              <w:jc w:val="center"/>
              <w:rPr>
                <w:szCs w:val="16"/>
              </w:rPr>
            </w:pPr>
            <w:r w:rsidRPr="00A54185">
              <w:rPr>
                <w:szCs w:val="16"/>
              </w:rPr>
              <w:t>0,80</w:t>
            </w:r>
          </w:p>
        </w:tc>
        <w:tc>
          <w:tcPr>
            <w:tcW w:w="0" w:type="auto"/>
            <w:vAlign w:val="center"/>
          </w:tcPr>
          <w:p w14:paraId="3CA6C400" w14:textId="77777777" w:rsidR="00C20F0F" w:rsidRPr="00A54185" w:rsidRDefault="00C20F0F" w:rsidP="00FF5ED9">
            <w:pPr>
              <w:jc w:val="center"/>
              <w:rPr>
                <w:szCs w:val="16"/>
              </w:rPr>
            </w:pPr>
            <w:r w:rsidRPr="00A54185">
              <w:rPr>
                <w:szCs w:val="16"/>
              </w:rPr>
              <w:t>0,83</w:t>
            </w:r>
          </w:p>
        </w:tc>
        <w:tc>
          <w:tcPr>
            <w:tcW w:w="0" w:type="auto"/>
            <w:vAlign w:val="center"/>
          </w:tcPr>
          <w:p w14:paraId="64BA0093" w14:textId="77777777" w:rsidR="00C20F0F" w:rsidRPr="00A54185" w:rsidRDefault="00C20F0F" w:rsidP="00FF5ED9">
            <w:pPr>
              <w:jc w:val="center"/>
              <w:rPr>
                <w:szCs w:val="16"/>
              </w:rPr>
            </w:pPr>
            <w:r w:rsidRPr="00A54185">
              <w:rPr>
                <w:szCs w:val="16"/>
              </w:rPr>
              <w:t>0,71</w:t>
            </w:r>
          </w:p>
        </w:tc>
        <w:tc>
          <w:tcPr>
            <w:tcW w:w="0" w:type="auto"/>
            <w:vAlign w:val="center"/>
          </w:tcPr>
          <w:p w14:paraId="4EB4F9AB" w14:textId="77777777" w:rsidR="00C20F0F" w:rsidRPr="00A54185" w:rsidRDefault="00C20F0F" w:rsidP="00FF5ED9">
            <w:pPr>
              <w:jc w:val="center"/>
              <w:rPr>
                <w:szCs w:val="16"/>
              </w:rPr>
            </w:pPr>
            <w:r w:rsidRPr="00A54185">
              <w:rPr>
                <w:szCs w:val="16"/>
              </w:rPr>
              <w:t>0,58</w:t>
            </w:r>
          </w:p>
        </w:tc>
        <w:tc>
          <w:tcPr>
            <w:tcW w:w="0" w:type="auto"/>
            <w:vAlign w:val="center"/>
          </w:tcPr>
          <w:p w14:paraId="0FDAEF0A" w14:textId="77777777" w:rsidR="00C20F0F" w:rsidRPr="00A54185" w:rsidRDefault="00C20F0F" w:rsidP="00FF5ED9">
            <w:pPr>
              <w:jc w:val="center"/>
              <w:rPr>
                <w:szCs w:val="16"/>
              </w:rPr>
            </w:pPr>
            <w:r w:rsidRPr="00A54185">
              <w:rPr>
                <w:szCs w:val="16"/>
              </w:rPr>
              <w:t>1,09</w:t>
            </w:r>
          </w:p>
        </w:tc>
        <w:tc>
          <w:tcPr>
            <w:tcW w:w="0" w:type="auto"/>
            <w:vAlign w:val="center"/>
          </w:tcPr>
          <w:p w14:paraId="5D1104E9" w14:textId="77777777" w:rsidR="00C20F0F" w:rsidRPr="00A54185" w:rsidRDefault="00C20F0F" w:rsidP="00FF5ED9">
            <w:pPr>
              <w:jc w:val="center"/>
              <w:rPr>
                <w:szCs w:val="16"/>
              </w:rPr>
            </w:pPr>
            <w:r w:rsidRPr="00A54185">
              <w:rPr>
                <w:szCs w:val="16"/>
              </w:rPr>
              <w:t>1,02</w:t>
            </w:r>
          </w:p>
        </w:tc>
      </w:tr>
      <w:tr w:rsidR="00C20F0F" w:rsidRPr="00A54185" w14:paraId="62175D8C" w14:textId="77777777" w:rsidTr="00FF5ED9">
        <w:trPr>
          <w:trHeight w:val="23"/>
        </w:trPr>
        <w:tc>
          <w:tcPr>
            <w:tcW w:w="0" w:type="auto"/>
            <w:vMerge/>
            <w:noWrap/>
            <w:vAlign w:val="center"/>
          </w:tcPr>
          <w:p w14:paraId="3032669C" w14:textId="77777777" w:rsidR="00C20F0F" w:rsidRPr="00A54185" w:rsidRDefault="00C20F0F" w:rsidP="00FF5ED9">
            <w:pPr>
              <w:jc w:val="center"/>
              <w:rPr>
                <w:rFonts w:cs="Calibri"/>
                <w:szCs w:val="16"/>
              </w:rPr>
            </w:pPr>
          </w:p>
        </w:tc>
        <w:tc>
          <w:tcPr>
            <w:tcW w:w="0" w:type="auto"/>
            <w:vMerge/>
            <w:noWrap/>
            <w:vAlign w:val="center"/>
          </w:tcPr>
          <w:p w14:paraId="189736FB" w14:textId="77777777" w:rsidR="00C20F0F" w:rsidRPr="00A54185" w:rsidRDefault="00C20F0F" w:rsidP="00FF5ED9">
            <w:pPr>
              <w:jc w:val="center"/>
              <w:rPr>
                <w:szCs w:val="16"/>
              </w:rPr>
            </w:pPr>
          </w:p>
        </w:tc>
        <w:tc>
          <w:tcPr>
            <w:tcW w:w="0" w:type="auto"/>
            <w:noWrap/>
            <w:vAlign w:val="center"/>
          </w:tcPr>
          <w:p w14:paraId="7C24F985" w14:textId="77777777" w:rsidR="00C20F0F" w:rsidRPr="00A54185" w:rsidRDefault="00C20F0F" w:rsidP="00FF5ED9">
            <w:pPr>
              <w:jc w:val="center"/>
              <w:rPr>
                <w:szCs w:val="16"/>
              </w:rPr>
            </w:pPr>
            <w:r w:rsidRPr="00A54185">
              <w:rPr>
                <w:szCs w:val="16"/>
              </w:rPr>
              <w:t>тис. євро</w:t>
            </w:r>
          </w:p>
        </w:tc>
        <w:tc>
          <w:tcPr>
            <w:tcW w:w="0" w:type="auto"/>
            <w:vAlign w:val="center"/>
          </w:tcPr>
          <w:p w14:paraId="31856851" w14:textId="77777777" w:rsidR="00C20F0F" w:rsidRPr="00A54185" w:rsidRDefault="00C20F0F" w:rsidP="00FF5ED9">
            <w:pPr>
              <w:jc w:val="center"/>
              <w:rPr>
                <w:szCs w:val="16"/>
              </w:rPr>
            </w:pPr>
            <w:r w:rsidRPr="00A54185">
              <w:rPr>
                <w:szCs w:val="16"/>
              </w:rPr>
              <w:t>24,03</w:t>
            </w:r>
          </w:p>
        </w:tc>
        <w:tc>
          <w:tcPr>
            <w:tcW w:w="0" w:type="auto"/>
            <w:vAlign w:val="center"/>
          </w:tcPr>
          <w:p w14:paraId="65FFAEC9" w14:textId="77777777" w:rsidR="00C20F0F" w:rsidRPr="00A54185" w:rsidRDefault="00C20F0F" w:rsidP="00FF5ED9">
            <w:pPr>
              <w:jc w:val="center"/>
              <w:rPr>
                <w:szCs w:val="16"/>
              </w:rPr>
            </w:pPr>
            <w:r w:rsidRPr="00A54185">
              <w:rPr>
                <w:szCs w:val="16"/>
              </w:rPr>
              <w:t>24,99</w:t>
            </w:r>
          </w:p>
        </w:tc>
        <w:tc>
          <w:tcPr>
            <w:tcW w:w="0" w:type="auto"/>
            <w:vAlign w:val="center"/>
          </w:tcPr>
          <w:p w14:paraId="1CE13A2D" w14:textId="77777777" w:rsidR="00C20F0F" w:rsidRPr="00A54185" w:rsidRDefault="00C20F0F" w:rsidP="00FF5ED9">
            <w:pPr>
              <w:jc w:val="center"/>
              <w:rPr>
                <w:szCs w:val="16"/>
              </w:rPr>
            </w:pPr>
            <w:r w:rsidRPr="00A54185">
              <w:rPr>
                <w:szCs w:val="16"/>
              </w:rPr>
              <w:t>28,69</w:t>
            </w:r>
          </w:p>
        </w:tc>
        <w:tc>
          <w:tcPr>
            <w:tcW w:w="0" w:type="auto"/>
            <w:vAlign w:val="center"/>
          </w:tcPr>
          <w:p w14:paraId="07818C12" w14:textId="77777777" w:rsidR="00C20F0F" w:rsidRPr="00A54185" w:rsidRDefault="00C20F0F" w:rsidP="00FF5ED9">
            <w:pPr>
              <w:jc w:val="center"/>
              <w:rPr>
                <w:szCs w:val="16"/>
              </w:rPr>
            </w:pPr>
            <w:r w:rsidRPr="00A54185">
              <w:rPr>
                <w:szCs w:val="16"/>
              </w:rPr>
              <w:t>23,07</w:t>
            </w:r>
          </w:p>
        </w:tc>
        <w:tc>
          <w:tcPr>
            <w:tcW w:w="0" w:type="auto"/>
            <w:vAlign w:val="center"/>
          </w:tcPr>
          <w:p w14:paraId="0FE7391A" w14:textId="77777777" w:rsidR="00C20F0F" w:rsidRPr="00A54185" w:rsidRDefault="00C20F0F" w:rsidP="00FF5ED9">
            <w:pPr>
              <w:jc w:val="center"/>
              <w:rPr>
                <w:szCs w:val="16"/>
              </w:rPr>
            </w:pPr>
            <w:r w:rsidRPr="00A54185">
              <w:rPr>
                <w:szCs w:val="16"/>
              </w:rPr>
              <w:t>17,91</w:t>
            </w:r>
          </w:p>
        </w:tc>
        <w:tc>
          <w:tcPr>
            <w:tcW w:w="0" w:type="auto"/>
            <w:vAlign w:val="center"/>
          </w:tcPr>
          <w:p w14:paraId="34865484" w14:textId="77777777" w:rsidR="00C20F0F" w:rsidRPr="00A54185" w:rsidRDefault="00C20F0F" w:rsidP="00FF5ED9">
            <w:pPr>
              <w:jc w:val="center"/>
              <w:rPr>
                <w:szCs w:val="16"/>
              </w:rPr>
            </w:pPr>
            <w:r w:rsidRPr="00A54185">
              <w:rPr>
                <w:szCs w:val="16"/>
              </w:rPr>
              <w:t>31,96</w:t>
            </w:r>
          </w:p>
        </w:tc>
        <w:tc>
          <w:tcPr>
            <w:tcW w:w="0" w:type="auto"/>
            <w:vAlign w:val="center"/>
          </w:tcPr>
          <w:p w14:paraId="20651D07" w14:textId="77777777" w:rsidR="00C20F0F" w:rsidRPr="00A54185" w:rsidRDefault="00C20F0F" w:rsidP="00FF5ED9">
            <w:pPr>
              <w:jc w:val="center"/>
              <w:rPr>
                <w:szCs w:val="16"/>
              </w:rPr>
            </w:pPr>
            <w:r w:rsidRPr="00A54185">
              <w:rPr>
                <w:szCs w:val="16"/>
              </w:rPr>
              <w:t>25,78</w:t>
            </w:r>
          </w:p>
        </w:tc>
      </w:tr>
      <w:tr w:rsidR="00C20F0F" w:rsidRPr="00A54185" w14:paraId="1B52F902" w14:textId="77777777" w:rsidTr="00FF5ED9">
        <w:trPr>
          <w:trHeight w:val="23"/>
        </w:trPr>
        <w:tc>
          <w:tcPr>
            <w:tcW w:w="0" w:type="auto"/>
            <w:vMerge w:val="restart"/>
            <w:noWrap/>
            <w:vAlign w:val="center"/>
            <w:hideMark/>
          </w:tcPr>
          <w:p w14:paraId="356CB30E" w14:textId="77777777" w:rsidR="00C20F0F" w:rsidRPr="00A54185" w:rsidRDefault="00C20F0F" w:rsidP="00FF5ED9">
            <w:pPr>
              <w:jc w:val="center"/>
              <w:rPr>
                <w:rFonts w:cs="Calibri"/>
                <w:b/>
                <w:bCs/>
                <w:szCs w:val="16"/>
              </w:rPr>
            </w:pPr>
            <w:r w:rsidRPr="00A54185">
              <w:rPr>
                <w:rFonts w:cs="Calibri"/>
                <w:b/>
                <w:bCs/>
                <w:szCs w:val="16"/>
              </w:rPr>
              <w:t>3</w:t>
            </w:r>
          </w:p>
        </w:tc>
        <w:tc>
          <w:tcPr>
            <w:tcW w:w="0" w:type="auto"/>
            <w:vMerge w:val="restart"/>
            <w:noWrap/>
            <w:vAlign w:val="center"/>
            <w:hideMark/>
          </w:tcPr>
          <w:p w14:paraId="261DE8D8" w14:textId="77777777" w:rsidR="00C20F0F" w:rsidRPr="00A54185" w:rsidRDefault="00C20F0F" w:rsidP="00FF5ED9">
            <w:pPr>
              <w:rPr>
                <w:b/>
                <w:bCs/>
                <w:szCs w:val="16"/>
              </w:rPr>
            </w:pPr>
            <w:r w:rsidRPr="00A54185">
              <w:rPr>
                <w:b/>
                <w:bCs/>
                <w:szCs w:val="16"/>
              </w:rPr>
              <w:t>Разом</w:t>
            </w:r>
          </w:p>
        </w:tc>
        <w:tc>
          <w:tcPr>
            <w:tcW w:w="0" w:type="auto"/>
            <w:noWrap/>
            <w:vAlign w:val="center"/>
            <w:hideMark/>
          </w:tcPr>
          <w:p w14:paraId="647A6841" w14:textId="77777777" w:rsidR="00C20F0F" w:rsidRPr="00A54185" w:rsidRDefault="00C20F0F" w:rsidP="00FF5ED9">
            <w:pPr>
              <w:jc w:val="center"/>
              <w:rPr>
                <w:b/>
                <w:bCs/>
                <w:szCs w:val="16"/>
              </w:rPr>
            </w:pPr>
            <w:r w:rsidRPr="00A54185">
              <w:rPr>
                <w:b/>
                <w:bCs/>
                <w:szCs w:val="16"/>
              </w:rPr>
              <w:t>млн грн</w:t>
            </w:r>
          </w:p>
        </w:tc>
        <w:tc>
          <w:tcPr>
            <w:tcW w:w="0" w:type="auto"/>
          </w:tcPr>
          <w:p w14:paraId="46FE71E2" w14:textId="77777777" w:rsidR="00C20F0F" w:rsidRPr="00A54185" w:rsidRDefault="00C20F0F" w:rsidP="00FF5ED9">
            <w:pPr>
              <w:jc w:val="center"/>
              <w:rPr>
                <w:b/>
                <w:bCs/>
                <w:szCs w:val="16"/>
              </w:rPr>
            </w:pPr>
            <w:r w:rsidRPr="00A54185">
              <w:rPr>
                <w:b/>
                <w:bCs/>
              </w:rPr>
              <w:t>35,10</w:t>
            </w:r>
          </w:p>
        </w:tc>
        <w:tc>
          <w:tcPr>
            <w:tcW w:w="0" w:type="auto"/>
          </w:tcPr>
          <w:p w14:paraId="2A63D700" w14:textId="77777777" w:rsidR="00C20F0F" w:rsidRPr="00A54185" w:rsidRDefault="00C20F0F" w:rsidP="00FF5ED9">
            <w:pPr>
              <w:jc w:val="center"/>
              <w:rPr>
                <w:b/>
                <w:bCs/>
                <w:szCs w:val="16"/>
              </w:rPr>
            </w:pPr>
            <w:r w:rsidRPr="00A54185">
              <w:rPr>
                <w:b/>
                <w:bCs/>
              </w:rPr>
              <w:t>41,21</w:t>
            </w:r>
          </w:p>
        </w:tc>
        <w:tc>
          <w:tcPr>
            <w:tcW w:w="0" w:type="auto"/>
          </w:tcPr>
          <w:p w14:paraId="533BE40E" w14:textId="77777777" w:rsidR="00C20F0F" w:rsidRPr="00A54185" w:rsidRDefault="00C20F0F" w:rsidP="00FF5ED9">
            <w:pPr>
              <w:jc w:val="center"/>
              <w:rPr>
                <w:b/>
                <w:bCs/>
                <w:szCs w:val="16"/>
              </w:rPr>
            </w:pPr>
            <w:r w:rsidRPr="00A54185">
              <w:rPr>
                <w:b/>
                <w:bCs/>
              </w:rPr>
              <w:t>38,12</w:t>
            </w:r>
          </w:p>
        </w:tc>
        <w:tc>
          <w:tcPr>
            <w:tcW w:w="0" w:type="auto"/>
          </w:tcPr>
          <w:p w14:paraId="3BA8CABF" w14:textId="77777777" w:rsidR="00C20F0F" w:rsidRPr="00A54185" w:rsidRDefault="00C20F0F" w:rsidP="00FF5ED9">
            <w:pPr>
              <w:jc w:val="center"/>
              <w:rPr>
                <w:b/>
                <w:bCs/>
                <w:szCs w:val="16"/>
              </w:rPr>
            </w:pPr>
            <w:r w:rsidRPr="00A54185">
              <w:rPr>
                <w:b/>
                <w:bCs/>
              </w:rPr>
              <w:t>32,60</w:t>
            </w:r>
          </w:p>
        </w:tc>
        <w:tc>
          <w:tcPr>
            <w:tcW w:w="0" w:type="auto"/>
          </w:tcPr>
          <w:p w14:paraId="5576DD2C" w14:textId="77777777" w:rsidR="00C20F0F" w:rsidRPr="00A54185" w:rsidRDefault="00C20F0F" w:rsidP="00FF5ED9">
            <w:pPr>
              <w:jc w:val="center"/>
              <w:rPr>
                <w:b/>
                <w:bCs/>
                <w:szCs w:val="16"/>
              </w:rPr>
            </w:pPr>
            <w:r w:rsidRPr="00A54185">
              <w:rPr>
                <w:b/>
                <w:bCs/>
              </w:rPr>
              <w:t>52,42</w:t>
            </w:r>
          </w:p>
        </w:tc>
        <w:tc>
          <w:tcPr>
            <w:tcW w:w="0" w:type="auto"/>
          </w:tcPr>
          <w:p w14:paraId="4C0FCE61" w14:textId="77777777" w:rsidR="00C20F0F" w:rsidRPr="00A54185" w:rsidRDefault="00C20F0F" w:rsidP="00FF5ED9">
            <w:pPr>
              <w:jc w:val="center"/>
              <w:rPr>
                <w:b/>
                <w:bCs/>
                <w:szCs w:val="16"/>
              </w:rPr>
            </w:pPr>
            <w:r w:rsidRPr="00A54185">
              <w:rPr>
                <w:b/>
                <w:bCs/>
              </w:rPr>
              <w:t>50,36</w:t>
            </w:r>
          </w:p>
        </w:tc>
        <w:tc>
          <w:tcPr>
            <w:tcW w:w="0" w:type="auto"/>
          </w:tcPr>
          <w:p w14:paraId="156D4093" w14:textId="77777777" w:rsidR="00C20F0F" w:rsidRPr="00A54185" w:rsidRDefault="00C20F0F" w:rsidP="00FF5ED9">
            <w:pPr>
              <w:jc w:val="center"/>
              <w:rPr>
                <w:b/>
                <w:bCs/>
                <w:szCs w:val="16"/>
              </w:rPr>
            </w:pPr>
            <w:r w:rsidRPr="00A54185">
              <w:rPr>
                <w:b/>
                <w:bCs/>
              </w:rPr>
              <w:t>54,30</w:t>
            </w:r>
          </w:p>
        </w:tc>
      </w:tr>
      <w:tr w:rsidR="00C20F0F" w:rsidRPr="00A54185" w14:paraId="703887F0" w14:textId="77777777" w:rsidTr="00FF5ED9">
        <w:trPr>
          <w:trHeight w:val="23"/>
        </w:trPr>
        <w:tc>
          <w:tcPr>
            <w:tcW w:w="0" w:type="auto"/>
            <w:vMerge/>
            <w:noWrap/>
            <w:vAlign w:val="center"/>
          </w:tcPr>
          <w:p w14:paraId="59277EA4" w14:textId="77777777" w:rsidR="00C20F0F" w:rsidRPr="00A54185" w:rsidRDefault="00C20F0F" w:rsidP="00FF5ED9">
            <w:pPr>
              <w:jc w:val="center"/>
              <w:rPr>
                <w:rFonts w:cs="Calibri"/>
                <w:b/>
                <w:bCs/>
                <w:szCs w:val="16"/>
              </w:rPr>
            </w:pPr>
          </w:p>
        </w:tc>
        <w:tc>
          <w:tcPr>
            <w:tcW w:w="0" w:type="auto"/>
            <w:vMerge/>
            <w:noWrap/>
            <w:vAlign w:val="center"/>
          </w:tcPr>
          <w:p w14:paraId="5B324D44" w14:textId="77777777" w:rsidR="00C20F0F" w:rsidRPr="00A54185" w:rsidRDefault="00C20F0F" w:rsidP="00FF5ED9">
            <w:pPr>
              <w:jc w:val="center"/>
              <w:rPr>
                <w:b/>
                <w:bCs/>
                <w:szCs w:val="16"/>
              </w:rPr>
            </w:pPr>
          </w:p>
        </w:tc>
        <w:tc>
          <w:tcPr>
            <w:tcW w:w="0" w:type="auto"/>
            <w:noWrap/>
            <w:vAlign w:val="center"/>
          </w:tcPr>
          <w:p w14:paraId="33CB14ED" w14:textId="77777777" w:rsidR="00C20F0F" w:rsidRPr="00A54185" w:rsidRDefault="00C20F0F" w:rsidP="00FF5ED9">
            <w:pPr>
              <w:jc w:val="center"/>
              <w:rPr>
                <w:b/>
                <w:bCs/>
                <w:szCs w:val="16"/>
              </w:rPr>
            </w:pPr>
            <w:r w:rsidRPr="00A54185">
              <w:rPr>
                <w:b/>
                <w:bCs/>
                <w:szCs w:val="16"/>
              </w:rPr>
              <w:t>тис. євро</w:t>
            </w:r>
          </w:p>
        </w:tc>
        <w:tc>
          <w:tcPr>
            <w:tcW w:w="0" w:type="auto"/>
          </w:tcPr>
          <w:p w14:paraId="10EE9F2B" w14:textId="77777777" w:rsidR="00C20F0F" w:rsidRPr="00A54185" w:rsidRDefault="00C20F0F" w:rsidP="00FF5ED9">
            <w:pPr>
              <w:jc w:val="center"/>
              <w:rPr>
                <w:b/>
                <w:bCs/>
                <w:szCs w:val="16"/>
              </w:rPr>
            </w:pPr>
            <w:r w:rsidRPr="00A54185">
              <w:rPr>
                <w:b/>
                <w:bCs/>
              </w:rPr>
              <w:t>1 169,75</w:t>
            </w:r>
          </w:p>
        </w:tc>
        <w:tc>
          <w:tcPr>
            <w:tcW w:w="0" w:type="auto"/>
          </w:tcPr>
          <w:p w14:paraId="2D5CEAA5" w14:textId="77777777" w:rsidR="00C20F0F" w:rsidRPr="00A54185" w:rsidRDefault="00C20F0F" w:rsidP="00FF5ED9">
            <w:pPr>
              <w:jc w:val="center"/>
              <w:rPr>
                <w:b/>
                <w:bCs/>
                <w:szCs w:val="16"/>
              </w:rPr>
            </w:pPr>
            <w:r w:rsidRPr="00A54185">
              <w:rPr>
                <w:b/>
                <w:bCs/>
              </w:rPr>
              <w:t>1 282,03</w:t>
            </w:r>
          </w:p>
        </w:tc>
        <w:tc>
          <w:tcPr>
            <w:tcW w:w="0" w:type="auto"/>
          </w:tcPr>
          <w:p w14:paraId="60A2945B" w14:textId="77777777" w:rsidR="00C20F0F" w:rsidRPr="00A54185" w:rsidRDefault="00C20F0F" w:rsidP="00FF5ED9">
            <w:pPr>
              <w:jc w:val="center"/>
              <w:rPr>
                <w:b/>
                <w:bCs/>
                <w:szCs w:val="16"/>
              </w:rPr>
            </w:pPr>
            <w:r w:rsidRPr="00A54185">
              <w:rPr>
                <w:b/>
                <w:bCs/>
              </w:rPr>
              <w:t>1 316,84</w:t>
            </w:r>
          </w:p>
        </w:tc>
        <w:tc>
          <w:tcPr>
            <w:tcW w:w="0" w:type="auto"/>
          </w:tcPr>
          <w:p w14:paraId="58224DC9" w14:textId="77777777" w:rsidR="00C20F0F" w:rsidRPr="00A54185" w:rsidRDefault="00C20F0F" w:rsidP="00FF5ED9">
            <w:pPr>
              <w:jc w:val="center"/>
              <w:rPr>
                <w:b/>
                <w:bCs/>
                <w:szCs w:val="16"/>
              </w:rPr>
            </w:pPr>
            <w:r w:rsidRPr="00A54185">
              <w:rPr>
                <w:b/>
                <w:bCs/>
              </w:rPr>
              <w:t>1 058,81</w:t>
            </w:r>
          </w:p>
        </w:tc>
        <w:tc>
          <w:tcPr>
            <w:tcW w:w="0" w:type="auto"/>
          </w:tcPr>
          <w:p w14:paraId="370EF2FC" w14:textId="77777777" w:rsidR="00C20F0F" w:rsidRPr="00A54185" w:rsidRDefault="00C20F0F" w:rsidP="00FF5ED9">
            <w:pPr>
              <w:jc w:val="center"/>
              <w:rPr>
                <w:b/>
                <w:bCs/>
                <w:szCs w:val="16"/>
              </w:rPr>
            </w:pPr>
            <w:r w:rsidRPr="00A54185">
              <w:rPr>
                <w:b/>
                <w:bCs/>
              </w:rPr>
              <w:t>1 622,37</w:t>
            </w:r>
          </w:p>
        </w:tc>
        <w:tc>
          <w:tcPr>
            <w:tcW w:w="0" w:type="auto"/>
          </w:tcPr>
          <w:p w14:paraId="538C74A7" w14:textId="77777777" w:rsidR="00C20F0F" w:rsidRPr="00A54185" w:rsidRDefault="00C20F0F" w:rsidP="00FF5ED9">
            <w:pPr>
              <w:jc w:val="center"/>
              <w:rPr>
                <w:b/>
                <w:bCs/>
                <w:szCs w:val="16"/>
              </w:rPr>
            </w:pPr>
            <w:r w:rsidRPr="00A54185">
              <w:rPr>
                <w:b/>
                <w:bCs/>
              </w:rPr>
              <w:t>1 482,00</w:t>
            </w:r>
          </w:p>
        </w:tc>
        <w:tc>
          <w:tcPr>
            <w:tcW w:w="0" w:type="auto"/>
          </w:tcPr>
          <w:p w14:paraId="4E6412F8" w14:textId="77777777" w:rsidR="00C20F0F" w:rsidRPr="00A54185" w:rsidRDefault="00C20F0F" w:rsidP="00FF5ED9">
            <w:pPr>
              <w:jc w:val="center"/>
              <w:rPr>
                <w:b/>
                <w:bCs/>
                <w:szCs w:val="16"/>
              </w:rPr>
            </w:pPr>
            <w:r w:rsidRPr="00A54185">
              <w:rPr>
                <w:b/>
                <w:bCs/>
              </w:rPr>
              <w:t>1 372,74</w:t>
            </w:r>
          </w:p>
        </w:tc>
      </w:tr>
    </w:tbl>
    <w:p w14:paraId="43C3E5D8" w14:textId="77777777" w:rsidR="00C20F0F" w:rsidRPr="00A54185" w:rsidRDefault="00C20F0F" w:rsidP="00C20F0F">
      <w:pPr>
        <w:pStyle w:val="a5"/>
        <w:pBdr>
          <w:top w:val="nil"/>
          <w:left w:val="nil"/>
          <w:bottom w:val="nil"/>
          <w:right w:val="nil"/>
          <w:between w:val="nil"/>
        </w:pBdr>
        <w:spacing w:after="0"/>
        <w:ind w:left="0"/>
        <w:rPr>
          <w:rFonts w:ascii="Century Gothic" w:hAnsi="Century Gothic"/>
          <w:color w:val="000000"/>
          <w:highlight w:val="yellow"/>
        </w:rPr>
        <w:sectPr w:rsidR="00C20F0F" w:rsidRPr="00A54185" w:rsidSect="00C20F0F">
          <w:type w:val="continuous"/>
          <w:pgSz w:w="11906" w:h="16838"/>
          <w:pgMar w:top="850" w:right="850" w:bottom="850" w:left="1417" w:header="708" w:footer="708" w:gutter="0"/>
          <w:cols w:space="720"/>
        </w:sectPr>
      </w:pPr>
    </w:p>
    <w:p w14:paraId="4D55596C" w14:textId="77777777" w:rsidR="00C20F0F" w:rsidRPr="00A54185" w:rsidRDefault="00C20F0F" w:rsidP="00C20F0F">
      <w:pPr>
        <w:pStyle w:val="a5"/>
        <w:pBdr>
          <w:top w:val="nil"/>
          <w:left w:val="nil"/>
          <w:bottom w:val="nil"/>
          <w:right w:val="nil"/>
          <w:between w:val="nil"/>
        </w:pBdr>
        <w:spacing w:after="0"/>
        <w:ind w:left="0"/>
        <w:rPr>
          <w:rFonts w:ascii="Century Gothic" w:hAnsi="Century Gothic"/>
          <w:color w:val="000000"/>
          <w:highlight w:val="yellow"/>
        </w:rPr>
      </w:pPr>
      <w:r w:rsidRPr="00A54185">
        <w:rPr>
          <w:rFonts w:ascii="Century Gothic" w:hAnsi="Century Gothic"/>
          <w:noProof/>
          <w:lang w:eastAsia="uk-UA"/>
        </w:rPr>
        <w:lastRenderedPageBreak/>
        <w:drawing>
          <wp:inline distT="0" distB="0" distL="0" distR="0" wp14:anchorId="0DF95377" wp14:editId="3103C3F0">
            <wp:extent cx="2831465" cy="2179320"/>
            <wp:effectExtent l="0" t="0" r="6985" b="0"/>
            <wp:docPr id="948633469" name="Діагра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5E5468C9" w14:textId="24CD4E7C" w:rsidR="00C20F0F" w:rsidRPr="00A54185" w:rsidRDefault="00C20F0F" w:rsidP="00C20F0F">
      <w:pPr>
        <w:pBdr>
          <w:top w:val="nil"/>
          <w:left w:val="nil"/>
          <w:bottom w:val="nil"/>
          <w:right w:val="nil"/>
          <w:between w:val="nil"/>
        </w:pBdr>
        <w:jc w:val="center"/>
        <w:rPr>
          <w:rFonts w:ascii="Century Gothic" w:hAnsi="Century Gothic"/>
          <w:color w:val="000000"/>
        </w:rPr>
      </w:pPr>
      <w:r w:rsidRPr="00A54185">
        <w:rPr>
          <w:rFonts w:ascii="Century Gothic" w:hAnsi="Century Gothic"/>
          <w:color w:val="000000"/>
        </w:rPr>
        <w:t xml:space="preserve">Рис. </w:t>
      </w:r>
      <w:r w:rsidRPr="00A54185">
        <w:rPr>
          <w:rFonts w:ascii="Century Gothic" w:hAnsi="Century Gothic"/>
        </w:rPr>
        <w:t>2.</w:t>
      </w:r>
      <w:r w:rsidR="0051693F">
        <w:rPr>
          <w:rFonts w:ascii="Century Gothic" w:hAnsi="Century Gothic"/>
        </w:rPr>
        <w:t>23</w:t>
      </w:r>
      <w:r w:rsidRPr="00A54185">
        <w:rPr>
          <w:rFonts w:ascii="Century Gothic" w:hAnsi="Century Gothic"/>
        </w:rPr>
        <w:t xml:space="preserve">. </w:t>
      </w:r>
      <w:r w:rsidRPr="00A54185">
        <w:rPr>
          <w:rFonts w:ascii="Century Gothic" w:hAnsi="Century Gothic"/>
          <w:color w:val="000000"/>
        </w:rPr>
        <w:t>Вартісний баланс у секторі теплопостачання, млн. грн.</w:t>
      </w:r>
    </w:p>
    <w:p w14:paraId="6744DE14" w14:textId="77777777" w:rsidR="00C20F0F" w:rsidRPr="00A54185" w:rsidRDefault="00C20F0F" w:rsidP="00C20F0F">
      <w:pPr>
        <w:pStyle w:val="a5"/>
        <w:pBdr>
          <w:top w:val="nil"/>
          <w:left w:val="nil"/>
          <w:bottom w:val="nil"/>
          <w:right w:val="nil"/>
          <w:between w:val="nil"/>
        </w:pBdr>
        <w:spacing w:after="0"/>
        <w:ind w:left="0"/>
        <w:rPr>
          <w:rFonts w:ascii="Century Gothic" w:hAnsi="Century Gothic"/>
          <w:color w:val="000000"/>
          <w:highlight w:val="yellow"/>
        </w:rPr>
      </w:pPr>
      <w:r w:rsidRPr="00A54185">
        <w:rPr>
          <w:rFonts w:ascii="Century Gothic" w:hAnsi="Century Gothic"/>
          <w:noProof/>
          <w:lang w:eastAsia="uk-UA"/>
        </w:rPr>
        <w:lastRenderedPageBreak/>
        <w:drawing>
          <wp:inline distT="0" distB="0" distL="0" distR="0" wp14:anchorId="7880A181" wp14:editId="79C0D177">
            <wp:extent cx="2831465" cy="2141220"/>
            <wp:effectExtent l="0" t="0" r="6985" b="0"/>
            <wp:docPr id="2112099495" name="Діагра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58089728" w14:textId="73958710" w:rsidR="00C20F0F" w:rsidRPr="00A54185" w:rsidRDefault="00C20F0F" w:rsidP="00C20F0F">
      <w:pPr>
        <w:pBdr>
          <w:top w:val="nil"/>
          <w:left w:val="nil"/>
          <w:bottom w:val="nil"/>
          <w:right w:val="nil"/>
          <w:between w:val="nil"/>
        </w:pBdr>
        <w:ind w:left="360"/>
        <w:jc w:val="center"/>
        <w:rPr>
          <w:rFonts w:ascii="Century Gothic" w:hAnsi="Century Gothic"/>
          <w:color w:val="000000"/>
        </w:rPr>
      </w:pPr>
      <w:r w:rsidRPr="00A54185">
        <w:rPr>
          <w:rFonts w:ascii="Century Gothic" w:hAnsi="Century Gothic"/>
          <w:color w:val="000000"/>
        </w:rPr>
        <w:t xml:space="preserve">Рис. </w:t>
      </w:r>
      <w:r w:rsidRPr="00A54185">
        <w:rPr>
          <w:rFonts w:ascii="Century Gothic" w:hAnsi="Century Gothic"/>
        </w:rPr>
        <w:t>2.</w:t>
      </w:r>
      <w:r w:rsidR="0051693F">
        <w:rPr>
          <w:rFonts w:ascii="Century Gothic" w:hAnsi="Century Gothic"/>
        </w:rPr>
        <w:t>24</w:t>
      </w:r>
      <w:r w:rsidRPr="00A54185">
        <w:rPr>
          <w:rFonts w:ascii="Century Gothic" w:hAnsi="Century Gothic"/>
        </w:rPr>
        <w:t xml:space="preserve">. </w:t>
      </w:r>
      <w:r w:rsidRPr="00A54185">
        <w:rPr>
          <w:rFonts w:ascii="Century Gothic" w:hAnsi="Century Gothic"/>
          <w:color w:val="000000"/>
        </w:rPr>
        <w:t>Вартісний баланс у секторі теплопостачання, тис. євро.</w:t>
      </w:r>
    </w:p>
    <w:p w14:paraId="5C9BB6F7" w14:textId="77777777" w:rsidR="00C20F0F" w:rsidRPr="00A54185" w:rsidRDefault="00C20F0F" w:rsidP="00C20F0F">
      <w:pPr>
        <w:pStyle w:val="3"/>
        <w:rPr>
          <w:rFonts w:ascii="Century Gothic" w:hAnsi="Century Gothic"/>
          <w:b w:val="0"/>
          <w:color w:val="000000"/>
          <w:sz w:val="22"/>
          <w:szCs w:val="22"/>
        </w:rPr>
        <w:sectPr w:rsidR="00C20F0F" w:rsidRPr="00A54185" w:rsidSect="00C20F0F">
          <w:type w:val="continuous"/>
          <w:pgSz w:w="11906" w:h="16838"/>
          <w:pgMar w:top="850" w:right="850" w:bottom="850" w:left="1417" w:header="708" w:footer="708" w:gutter="0"/>
          <w:cols w:num="2" w:space="720"/>
        </w:sectPr>
      </w:pPr>
    </w:p>
    <w:p w14:paraId="128F1CA2" w14:textId="574CA96A" w:rsidR="006C3499" w:rsidRPr="00A54185" w:rsidRDefault="006C3499" w:rsidP="00CD4ED1">
      <w:pPr>
        <w:spacing w:before="160" w:after="160"/>
        <w:rPr>
          <w:rFonts w:ascii="Century Gothic" w:eastAsia="Times New Roman" w:hAnsi="Century Gothic" w:cs="Times New Roman"/>
          <w:b/>
          <w:color w:val="000000"/>
        </w:rPr>
      </w:pPr>
      <w:r w:rsidRPr="00A54185">
        <w:rPr>
          <w:rFonts w:ascii="Century Gothic" w:eastAsia="Times New Roman" w:hAnsi="Century Gothic" w:cs="Times New Roman"/>
          <w:b/>
          <w:color w:val="000000"/>
        </w:rPr>
        <w:lastRenderedPageBreak/>
        <w:t>Управління відходами</w:t>
      </w:r>
    </w:p>
    <w:p w14:paraId="4C0EE46C" w14:textId="77777777" w:rsidR="00893A89" w:rsidRPr="00A54185" w:rsidRDefault="00893A89" w:rsidP="00893A89">
      <w:pPr>
        <w:spacing w:before="160"/>
        <w:jc w:val="both"/>
        <w:rPr>
          <w:rFonts w:ascii="Century Gothic" w:hAnsi="Century Gothic"/>
        </w:rPr>
      </w:pPr>
      <w:r w:rsidRPr="00A54185">
        <w:rPr>
          <w:rFonts w:ascii="Century Gothic" w:hAnsi="Century Gothic"/>
        </w:rPr>
        <w:t>Важливою складовою загальної системи благоустрою Червоноградської міської територіальної громади, сприятливих екологічних умов та невід’ємною умовою сталого економічного та соціального розвитку має стати система ефективного поводження з відходами. В усіх населених пунктах громади здійснюється вивіз твердих побутових відходів. Вивезення побутових відходів та будівельних відходів здійснюється після укладення договорів з організаціями, які мають право на здійснення відповідної діяльності.</w:t>
      </w:r>
    </w:p>
    <w:p w14:paraId="725DCE3C" w14:textId="77777777" w:rsidR="00893A89" w:rsidRPr="00A54185" w:rsidRDefault="00893A89" w:rsidP="00893A89">
      <w:pPr>
        <w:spacing w:before="160"/>
        <w:jc w:val="both"/>
        <w:rPr>
          <w:rFonts w:ascii="Century Gothic" w:hAnsi="Century Gothic"/>
        </w:rPr>
      </w:pPr>
      <w:r w:rsidRPr="00A54185">
        <w:rPr>
          <w:rFonts w:ascii="Century Gothic" w:hAnsi="Century Gothic"/>
        </w:rPr>
        <w:t xml:space="preserve">Основними видами відходів, що утворюються в громаді є: відходи будівельних матеріалів, брухт чорних та кольорових металів, відходи пакувальних матеріалів та тари від ЛФМ, склотара та побутові відходи. Збір відходів, що утворюються від будівельно-монтажних робіт виконується окремо, в залежності від виду відходів, у спеціально відведених місцях. Зібрані відходи на території громади вивозяться на полігон побутових відходів який знаходиться за </w:t>
      </w:r>
      <w:proofErr w:type="spellStart"/>
      <w:r w:rsidRPr="00A54185">
        <w:rPr>
          <w:rFonts w:ascii="Century Gothic" w:hAnsi="Century Gothic"/>
        </w:rPr>
        <w:t>адресою</w:t>
      </w:r>
      <w:proofErr w:type="spellEnd"/>
      <w:r w:rsidRPr="00A54185">
        <w:rPr>
          <w:rFonts w:ascii="Century Gothic" w:hAnsi="Century Gothic"/>
        </w:rPr>
        <w:t xml:space="preserve"> м. </w:t>
      </w:r>
      <w:r w:rsidRPr="00A54185">
        <w:rPr>
          <w:rFonts w:ascii="Century Gothic" w:eastAsia="Century Gothic" w:hAnsi="Century Gothic" w:cs="Century Gothic"/>
        </w:rPr>
        <w:t>Шептицький</w:t>
      </w:r>
      <w:r w:rsidRPr="00A54185">
        <w:rPr>
          <w:rFonts w:ascii="Century Gothic" w:hAnsi="Century Gothic"/>
        </w:rPr>
        <w:t xml:space="preserve"> вул. Львівська,81 «Підприємство промислової переробки побутових відходів, який прийнятий в експлуатацію 2013 року. . В громаді постійно проводяться планові роботи з ліквідації стихійних несанкціонованих сміттєзвалищ.</w:t>
      </w:r>
    </w:p>
    <w:p w14:paraId="13BDCD2F" w14:textId="77777777" w:rsidR="00893A89" w:rsidRPr="00A54185" w:rsidRDefault="00893A89" w:rsidP="00893A89">
      <w:pPr>
        <w:spacing w:before="160"/>
        <w:jc w:val="both"/>
        <w:rPr>
          <w:rFonts w:ascii="Century Gothic" w:hAnsi="Century Gothic"/>
        </w:rPr>
      </w:pPr>
      <w:r w:rsidRPr="00A54185">
        <w:rPr>
          <w:rFonts w:ascii="Century Gothic" w:hAnsi="Century Gothic"/>
        </w:rPr>
        <w:t>Придбання та оновлення контейнерів для збору ТПВ, облаштування контейнерних майданчиків в населених пунктах громади, запровадження системи роздільного збору сміття, забезпечення населення та підприємств якісними послугами з вивозу відходів має на меті також попередження утворення стихійних сміттєзвалищ, покращення екологічної ситуації в цілому. Заходи та вимоги щодо запобігання або зменшення утворення відходів, поводження з утвореними відходами передбачено здійснювати з дотриманням вимог Закону України «Про управління відходам».</w:t>
      </w:r>
    </w:p>
    <w:p w14:paraId="1D7519A3" w14:textId="027DB78E" w:rsidR="006C3499" w:rsidRDefault="006C3499" w:rsidP="00CD4ED1">
      <w:pPr>
        <w:spacing w:before="160" w:after="160"/>
        <w:jc w:val="both"/>
        <w:rPr>
          <w:rFonts w:ascii="Century Gothic" w:eastAsia="Century Gothic" w:hAnsi="Century Gothic" w:cs="Century Gothic"/>
        </w:rPr>
      </w:pPr>
      <w:r w:rsidRPr="00A54185">
        <w:rPr>
          <w:rFonts w:ascii="Century Gothic" w:eastAsia="Century Gothic" w:hAnsi="Century Gothic" w:cs="Century Gothic"/>
        </w:rPr>
        <w:t>Загальна інформація про управління побутовими відходами на території територіальної громади наведено у таблиці 2.</w:t>
      </w:r>
      <w:r w:rsidR="00C47D08" w:rsidRPr="00A54185">
        <w:rPr>
          <w:rFonts w:ascii="Century Gothic" w:eastAsia="Century Gothic" w:hAnsi="Century Gothic" w:cs="Century Gothic"/>
        </w:rPr>
        <w:t>3</w:t>
      </w:r>
      <w:r w:rsidR="0051693F">
        <w:rPr>
          <w:rFonts w:ascii="Century Gothic" w:eastAsia="Century Gothic" w:hAnsi="Century Gothic" w:cs="Century Gothic"/>
        </w:rPr>
        <w:t>0</w:t>
      </w:r>
      <w:r w:rsidR="00E62818" w:rsidRPr="00A54185">
        <w:rPr>
          <w:rFonts w:ascii="Century Gothic" w:eastAsia="Century Gothic" w:hAnsi="Century Gothic" w:cs="Century Gothic"/>
        </w:rPr>
        <w:t>.</w:t>
      </w:r>
    </w:p>
    <w:p w14:paraId="21A5A776" w14:textId="77777777" w:rsidR="00D77F19" w:rsidRDefault="00D77F19" w:rsidP="00CD4ED1">
      <w:pPr>
        <w:spacing w:before="160" w:after="160"/>
        <w:jc w:val="both"/>
        <w:rPr>
          <w:rFonts w:ascii="Century Gothic" w:eastAsia="Century Gothic" w:hAnsi="Century Gothic" w:cs="Century Gothic"/>
        </w:rPr>
      </w:pPr>
    </w:p>
    <w:p w14:paraId="48557747" w14:textId="77777777" w:rsidR="00D77F19" w:rsidRDefault="00D77F19" w:rsidP="00CD4ED1">
      <w:pPr>
        <w:spacing w:before="160" w:after="160"/>
        <w:jc w:val="both"/>
        <w:rPr>
          <w:rFonts w:ascii="Century Gothic" w:eastAsia="Century Gothic" w:hAnsi="Century Gothic" w:cs="Century Gothic"/>
        </w:rPr>
      </w:pPr>
    </w:p>
    <w:p w14:paraId="1D506398" w14:textId="77777777" w:rsidR="00D77F19" w:rsidRPr="00A54185" w:rsidRDefault="00D77F19" w:rsidP="00CD4ED1">
      <w:pPr>
        <w:spacing w:before="160" w:after="160"/>
        <w:jc w:val="both"/>
        <w:rPr>
          <w:rFonts w:ascii="Century Gothic" w:eastAsia="Century Gothic" w:hAnsi="Century Gothic" w:cs="Century Gothic"/>
        </w:rPr>
      </w:pPr>
    </w:p>
    <w:p w14:paraId="30654161" w14:textId="58D0CAE2" w:rsidR="006C3499" w:rsidRPr="00A54185" w:rsidRDefault="006C3499" w:rsidP="00CD4ED1">
      <w:pPr>
        <w:spacing w:after="0"/>
        <w:jc w:val="right"/>
        <w:rPr>
          <w:rFonts w:ascii="Century Gothic" w:eastAsia="Century Gothic" w:hAnsi="Century Gothic" w:cs="Century Gothic"/>
        </w:rPr>
      </w:pPr>
      <w:r w:rsidRPr="00A54185">
        <w:rPr>
          <w:rFonts w:ascii="Century Gothic" w:eastAsia="Century Gothic" w:hAnsi="Century Gothic" w:cs="Century Gothic"/>
        </w:rPr>
        <w:lastRenderedPageBreak/>
        <w:t>Таблиця 2.</w:t>
      </w:r>
      <w:r w:rsidR="00C47D08" w:rsidRPr="00A54185">
        <w:rPr>
          <w:rFonts w:ascii="Century Gothic" w:eastAsia="Century Gothic" w:hAnsi="Century Gothic" w:cs="Century Gothic"/>
        </w:rPr>
        <w:t>3</w:t>
      </w:r>
      <w:r w:rsidR="0051693F">
        <w:rPr>
          <w:rFonts w:ascii="Century Gothic" w:eastAsia="Century Gothic" w:hAnsi="Century Gothic" w:cs="Century Gothic"/>
        </w:rPr>
        <w:t>0</w:t>
      </w:r>
    </w:p>
    <w:p w14:paraId="378A04CC" w14:textId="77777777" w:rsidR="006C3499" w:rsidRPr="00A54185" w:rsidRDefault="006C3499" w:rsidP="00CD4ED1">
      <w:pPr>
        <w:spacing w:after="0"/>
        <w:jc w:val="center"/>
        <w:rPr>
          <w:rFonts w:ascii="Century Gothic" w:eastAsia="Century Gothic" w:hAnsi="Century Gothic" w:cs="Century Gothic"/>
        </w:rPr>
      </w:pPr>
      <w:r w:rsidRPr="00A54185">
        <w:rPr>
          <w:rFonts w:ascii="Century Gothic" w:eastAsia="Century Gothic" w:hAnsi="Century Gothic" w:cs="Century Gothic"/>
        </w:rPr>
        <w:t>Загальна інформація про управління побутовими відходами</w:t>
      </w:r>
    </w:p>
    <w:tbl>
      <w:tblPr>
        <w:tblStyle w:val="112"/>
        <w:tblW w:w="0" w:type="auto"/>
        <w:tblLook w:val="04A0" w:firstRow="1" w:lastRow="0" w:firstColumn="1" w:lastColumn="0" w:noHBand="0" w:noVBand="1"/>
      </w:tblPr>
      <w:tblGrid>
        <w:gridCol w:w="394"/>
        <w:gridCol w:w="2383"/>
        <w:gridCol w:w="604"/>
        <w:gridCol w:w="881"/>
        <w:gridCol w:w="881"/>
        <w:gridCol w:w="881"/>
        <w:gridCol w:w="881"/>
        <w:gridCol w:w="881"/>
        <w:gridCol w:w="970"/>
        <w:gridCol w:w="881"/>
      </w:tblGrid>
      <w:tr w:rsidR="007F62C2" w:rsidRPr="00A54185" w14:paraId="51834C8B" w14:textId="77777777" w:rsidTr="007F62C2">
        <w:trPr>
          <w:cnfStyle w:val="100000000000" w:firstRow="1" w:lastRow="0" w:firstColumn="0" w:lastColumn="0" w:oddVBand="0" w:evenVBand="0" w:oddHBand="0" w:evenHBand="0" w:firstRowFirstColumn="0" w:firstRowLastColumn="0" w:lastRowFirstColumn="0" w:lastRowLastColumn="0"/>
          <w:trHeight w:val="20"/>
        </w:trPr>
        <w:tc>
          <w:tcPr>
            <w:tcW w:w="0" w:type="auto"/>
            <w:vAlign w:val="center"/>
            <w:hideMark/>
          </w:tcPr>
          <w:p w14:paraId="1D7A9671" w14:textId="77777777" w:rsidR="007F62C2" w:rsidRPr="00A54185" w:rsidRDefault="007F62C2" w:rsidP="007F62C2">
            <w:pPr>
              <w:jc w:val="center"/>
              <w:rPr>
                <w:rFonts w:ascii="Century Gothic" w:hAnsi="Century Gothic"/>
                <w:color w:val="auto"/>
                <w:szCs w:val="16"/>
              </w:rPr>
            </w:pPr>
            <w:r w:rsidRPr="00A54185">
              <w:rPr>
                <w:rFonts w:ascii="Century Gothic" w:hAnsi="Century Gothic"/>
                <w:color w:val="auto"/>
                <w:szCs w:val="16"/>
              </w:rPr>
              <w:t>№</w:t>
            </w:r>
          </w:p>
        </w:tc>
        <w:tc>
          <w:tcPr>
            <w:tcW w:w="0" w:type="auto"/>
            <w:noWrap/>
            <w:vAlign w:val="center"/>
            <w:hideMark/>
          </w:tcPr>
          <w:p w14:paraId="02EA40E6" w14:textId="77777777" w:rsidR="007F62C2" w:rsidRPr="00A54185" w:rsidRDefault="007F62C2" w:rsidP="007F62C2">
            <w:pPr>
              <w:jc w:val="center"/>
              <w:rPr>
                <w:rFonts w:ascii="Century Gothic" w:hAnsi="Century Gothic"/>
                <w:color w:val="auto"/>
                <w:szCs w:val="16"/>
              </w:rPr>
            </w:pPr>
            <w:r w:rsidRPr="00A54185">
              <w:rPr>
                <w:rFonts w:ascii="Century Gothic" w:hAnsi="Century Gothic"/>
                <w:color w:val="auto"/>
                <w:szCs w:val="16"/>
              </w:rPr>
              <w:t>Показник</w:t>
            </w:r>
          </w:p>
        </w:tc>
        <w:tc>
          <w:tcPr>
            <w:tcW w:w="0" w:type="auto"/>
            <w:vAlign w:val="center"/>
            <w:hideMark/>
          </w:tcPr>
          <w:p w14:paraId="6FC874D8" w14:textId="77777777" w:rsidR="007F62C2" w:rsidRPr="00A54185" w:rsidRDefault="007F62C2" w:rsidP="007F62C2">
            <w:pPr>
              <w:jc w:val="center"/>
              <w:rPr>
                <w:rFonts w:ascii="Century Gothic" w:hAnsi="Century Gothic"/>
                <w:color w:val="auto"/>
                <w:szCs w:val="16"/>
              </w:rPr>
            </w:pPr>
            <w:r w:rsidRPr="00A54185">
              <w:rPr>
                <w:rFonts w:ascii="Century Gothic" w:hAnsi="Century Gothic"/>
                <w:color w:val="auto"/>
                <w:szCs w:val="16"/>
              </w:rPr>
              <w:t>Од. вим.</w:t>
            </w:r>
          </w:p>
        </w:tc>
        <w:tc>
          <w:tcPr>
            <w:tcW w:w="0" w:type="auto"/>
            <w:vAlign w:val="center"/>
            <w:hideMark/>
          </w:tcPr>
          <w:p w14:paraId="783772A3" w14:textId="77777777" w:rsidR="007F62C2" w:rsidRPr="00A54185" w:rsidRDefault="007F62C2" w:rsidP="007F62C2">
            <w:pPr>
              <w:jc w:val="center"/>
              <w:rPr>
                <w:rFonts w:ascii="Century Gothic" w:hAnsi="Century Gothic"/>
                <w:color w:val="auto"/>
                <w:szCs w:val="16"/>
              </w:rPr>
            </w:pPr>
            <w:r w:rsidRPr="00A54185">
              <w:rPr>
                <w:rFonts w:ascii="Century Gothic" w:hAnsi="Century Gothic"/>
                <w:color w:val="auto"/>
                <w:szCs w:val="16"/>
              </w:rPr>
              <w:t>2017</w:t>
            </w:r>
          </w:p>
        </w:tc>
        <w:tc>
          <w:tcPr>
            <w:tcW w:w="0" w:type="auto"/>
            <w:vAlign w:val="center"/>
            <w:hideMark/>
          </w:tcPr>
          <w:p w14:paraId="0235C4D7" w14:textId="77777777" w:rsidR="007F62C2" w:rsidRPr="00A54185" w:rsidRDefault="007F62C2" w:rsidP="007F62C2">
            <w:pPr>
              <w:jc w:val="center"/>
              <w:rPr>
                <w:rFonts w:ascii="Century Gothic" w:hAnsi="Century Gothic"/>
                <w:color w:val="auto"/>
                <w:szCs w:val="16"/>
              </w:rPr>
            </w:pPr>
            <w:r w:rsidRPr="00A54185">
              <w:rPr>
                <w:rFonts w:ascii="Century Gothic" w:hAnsi="Century Gothic"/>
                <w:color w:val="auto"/>
                <w:szCs w:val="16"/>
              </w:rPr>
              <w:t>2018</w:t>
            </w:r>
          </w:p>
        </w:tc>
        <w:tc>
          <w:tcPr>
            <w:tcW w:w="0" w:type="auto"/>
            <w:vAlign w:val="center"/>
            <w:hideMark/>
          </w:tcPr>
          <w:p w14:paraId="63CD15B0" w14:textId="77777777" w:rsidR="007F62C2" w:rsidRPr="00A54185" w:rsidRDefault="007F62C2" w:rsidP="007F62C2">
            <w:pPr>
              <w:jc w:val="center"/>
              <w:rPr>
                <w:rFonts w:ascii="Century Gothic" w:hAnsi="Century Gothic"/>
                <w:color w:val="auto"/>
                <w:szCs w:val="16"/>
              </w:rPr>
            </w:pPr>
            <w:r w:rsidRPr="00A54185">
              <w:rPr>
                <w:rFonts w:ascii="Century Gothic" w:hAnsi="Century Gothic"/>
                <w:color w:val="auto"/>
                <w:szCs w:val="16"/>
              </w:rPr>
              <w:t>2019</w:t>
            </w:r>
          </w:p>
        </w:tc>
        <w:tc>
          <w:tcPr>
            <w:tcW w:w="0" w:type="auto"/>
            <w:vAlign w:val="center"/>
            <w:hideMark/>
          </w:tcPr>
          <w:p w14:paraId="4DC5F9E0" w14:textId="77777777" w:rsidR="007F62C2" w:rsidRPr="00A54185" w:rsidRDefault="007F62C2" w:rsidP="007F62C2">
            <w:pPr>
              <w:jc w:val="center"/>
              <w:rPr>
                <w:rFonts w:ascii="Century Gothic" w:hAnsi="Century Gothic"/>
                <w:color w:val="auto"/>
                <w:szCs w:val="16"/>
              </w:rPr>
            </w:pPr>
            <w:r w:rsidRPr="00A54185">
              <w:rPr>
                <w:rFonts w:ascii="Century Gothic" w:hAnsi="Century Gothic"/>
                <w:color w:val="auto"/>
                <w:szCs w:val="16"/>
              </w:rPr>
              <w:t>2020</w:t>
            </w:r>
          </w:p>
        </w:tc>
        <w:tc>
          <w:tcPr>
            <w:tcW w:w="0" w:type="auto"/>
            <w:vAlign w:val="center"/>
            <w:hideMark/>
          </w:tcPr>
          <w:p w14:paraId="3F0FD74C" w14:textId="77777777" w:rsidR="007F62C2" w:rsidRPr="00A54185" w:rsidRDefault="007F62C2" w:rsidP="007F62C2">
            <w:pPr>
              <w:jc w:val="center"/>
              <w:rPr>
                <w:rFonts w:ascii="Century Gothic" w:hAnsi="Century Gothic"/>
                <w:color w:val="auto"/>
                <w:szCs w:val="16"/>
              </w:rPr>
            </w:pPr>
            <w:r w:rsidRPr="00A54185">
              <w:rPr>
                <w:rFonts w:ascii="Century Gothic" w:hAnsi="Century Gothic"/>
                <w:color w:val="auto"/>
                <w:szCs w:val="16"/>
              </w:rPr>
              <w:t>2021</w:t>
            </w:r>
          </w:p>
        </w:tc>
        <w:tc>
          <w:tcPr>
            <w:tcW w:w="0" w:type="auto"/>
            <w:vAlign w:val="center"/>
            <w:hideMark/>
          </w:tcPr>
          <w:p w14:paraId="5DC35F0A" w14:textId="77777777" w:rsidR="007F62C2" w:rsidRPr="00A54185" w:rsidRDefault="007F62C2" w:rsidP="007F62C2">
            <w:pPr>
              <w:jc w:val="center"/>
              <w:rPr>
                <w:rFonts w:ascii="Century Gothic" w:hAnsi="Century Gothic"/>
                <w:color w:val="auto"/>
                <w:szCs w:val="16"/>
              </w:rPr>
            </w:pPr>
            <w:r w:rsidRPr="00A54185">
              <w:rPr>
                <w:rFonts w:ascii="Century Gothic" w:hAnsi="Century Gothic"/>
                <w:color w:val="auto"/>
                <w:szCs w:val="16"/>
              </w:rPr>
              <w:t>2022</w:t>
            </w:r>
          </w:p>
        </w:tc>
        <w:tc>
          <w:tcPr>
            <w:tcW w:w="0" w:type="auto"/>
            <w:vAlign w:val="center"/>
            <w:hideMark/>
          </w:tcPr>
          <w:p w14:paraId="2B21FA12" w14:textId="77777777" w:rsidR="007F62C2" w:rsidRPr="00A54185" w:rsidRDefault="007F62C2" w:rsidP="007F62C2">
            <w:pPr>
              <w:jc w:val="center"/>
              <w:rPr>
                <w:rFonts w:ascii="Century Gothic" w:hAnsi="Century Gothic"/>
                <w:color w:val="auto"/>
                <w:szCs w:val="16"/>
              </w:rPr>
            </w:pPr>
            <w:r w:rsidRPr="00A54185">
              <w:rPr>
                <w:rFonts w:ascii="Century Gothic" w:hAnsi="Century Gothic"/>
                <w:color w:val="auto"/>
                <w:szCs w:val="16"/>
              </w:rPr>
              <w:t>2023</w:t>
            </w:r>
          </w:p>
        </w:tc>
      </w:tr>
      <w:tr w:rsidR="007F62C2" w:rsidRPr="00A54185" w14:paraId="410780DC" w14:textId="77777777" w:rsidTr="007F62C2">
        <w:trPr>
          <w:trHeight w:val="20"/>
        </w:trPr>
        <w:tc>
          <w:tcPr>
            <w:tcW w:w="0" w:type="auto"/>
            <w:vAlign w:val="center"/>
            <w:hideMark/>
          </w:tcPr>
          <w:p w14:paraId="351C5FB1" w14:textId="77777777" w:rsidR="007F62C2" w:rsidRPr="00A54185" w:rsidRDefault="007F62C2" w:rsidP="007F62C2">
            <w:pPr>
              <w:jc w:val="center"/>
              <w:rPr>
                <w:rFonts w:ascii="Century Gothic" w:hAnsi="Century Gothic"/>
                <w:color w:val="auto"/>
                <w:szCs w:val="16"/>
              </w:rPr>
            </w:pPr>
            <w:r w:rsidRPr="00A54185">
              <w:rPr>
                <w:rFonts w:ascii="Century Gothic" w:hAnsi="Century Gothic"/>
                <w:color w:val="auto"/>
                <w:szCs w:val="16"/>
              </w:rPr>
              <w:t>1</w:t>
            </w:r>
          </w:p>
        </w:tc>
        <w:tc>
          <w:tcPr>
            <w:tcW w:w="0" w:type="auto"/>
            <w:vAlign w:val="center"/>
            <w:hideMark/>
          </w:tcPr>
          <w:p w14:paraId="1C8FD20F" w14:textId="77777777" w:rsidR="007F62C2" w:rsidRPr="00A54185" w:rsidRDefault="007F62C2" w:rsidP="007F62C2">
            <w:pPr>
              <w:rPr>
                <w:rFonts w:ascii="Century Gothic" w:hAnsi="Century Gothic"/>
                <w:color w:val="auto"/>
                <w:szCs w:val="16"/>
              </w:rPr>
            </w:pPr>
            <w:r w:rsidRPr="00A54185">
              <w:rPr>
                <w:rFonts w:ascii="Century Gothic" w:hAnsi="Century Gothic"/>
                <w:color w:val="auto"/>
                <w:szCs w:val="16"/>
              </w:rPr>
              <w:t>Чисельність населення, яке охоплене послугами вивезення побутових відходів</w:t>
            </w:r>
          </w:p>
        </w:tc>
        <w:tc>
          <w:tcPr>
            <w:tcW w:w="0" w:type="auto"/>
            <w:vAlign w:val="center"/>
            <w:hideMark/>
          </w:tcPr>
          <w:p w14:paraId="547A4B3C" w14:textId="77777777" w:rsidR="007F62C2" w:rsidRPr="00A54185" w:rsidRDefault="007F62C2" w:rsidP="007F62C2">
            <w:pPr>
              <w:jc w:val="center"/>
              <w:rPr>
                <w:rFonts w:ascii="Century Gothic" w:hAnsi="Century Gothic"/>
                <w:color w:val="auto"/>
                <w:szCs w:val="16"/>
              </w:rPr>
            </w:pPr>
            <w:r w:rsidRPr="00A54185">
              <w:rPr>
                <w:rFonts w:ascii="Century Gothic" w:hAnsi="Century Gothic"/>
                <w:color w:val="auto"/>
                <w:szCs w:val="16"/>
              </w:rPr>
              <w:t xml:space="preserve">тис. </w:t>
            </w:r>
            <w:proofErr w:type="spellStart"/>
            <w:r w:rsidRPr="00A54185">
              <w:rPr>
                <w:rFonts w:ascii="Century Gothic" w:hAnsi="Century Gothic"/>
                <w:color w:val="auto"/>
                <w:szCs w:val="16"/>
              </w:rPr>
              <w:t>чол</w:t>
            </w:r>
            <w:proofErr w:type="spellEnd"/>
            <w:r w:rsidRPr="00A54185">
              <w:rPr>
                <w:rFonts w:ascii="Century Gothic" w:hAnsi="Century Gothic"/>
                <w:color w:val="auto"/>
                <w:szCs w:val="16"/>
              </w:rPr>
              <w:t>.</w:t>
            </w:r>
          </w:p>
        </w:tc>
        <w:tc>
          <w:tcPr>
            <w:tcW w:w="0" w:type="auto"/>
            <w:vAlign w:val="center"/>
            <w:hideMark/>
          </w:tcPr>
          <w:p w14:paraId="72A52911" w14:textId="77777777" w:rsidR="007F62C2" w:rsidRPr="00A54185" w:rsidRDefault="007F62C2" w:rsidP="007F62C2">
            <w:pPr>
              <w:jc w:val="center"/>
              <w:rPr>
                <w:rFonts w:ascii="Century Gothic" w:hAnsi="Century Gothic"/>
                <w:color w:val="auto"/>
                <w:szCs w:val="16"/>
              </w:rPr>
            </w:pPr>
            <w:r w:rsidRPr="00A54185">
              <w:rPr>
                <w:rFonts w:ascii="Century Gothic" w:hAnsi="Century Gothic"/>
                <w:color w:val="auto"/>
                <w:szCs w:val="16"/>
              </w:rPr>
              <w:t>51,2</w:t>
            </w:r>
          </w:p>
        </w:tc>
        <w:tc>
          <w:tcPr>
            <w:tcW w:w="0" w:type="auto"/>
            <w:vAlign w:val="center"/>
            <w:hideMark/>
          </w:tcPr>
          <w:p w14:paraId="45255D13" w14:textId="77777777" w:rsidR="007F62C2" w:rsidRPr="00A54185" w:rsidRDefault="007F62C2" w:rsidP="007F62C2">
            <w:pPr>
              <w:jc w:val="center"/>
              <w:rPr>
                <w:rFonts w:ascii="Century Gothic" w:hAnsi="Century Gothic"/>
                <w:color w:val="auto"/>
                <w:szCs w:val="16"/>
              </w:rPr>
            </w:pPr>
            <w:r w:rsidRPr="00A54185">
              <w:rPr>
                <w:rFonts w:ascii="Century Gothic" w:hAnsi="Century Gothic"/>
                <w:color w:val="auto"/>
                <w:szCs w:val="16"/>
              </w:rPr>
              <w:t>51,9</w:t>
            </w:r>
          </w:p>
        </w:tc>
        <w:tc>
          <w:tcPr>
            <w:tcW w:w="0" w:type="auto"/>
            <w:vAlign w:val="center"/>
            <w:hideMark/>
          </w:tcPr>
          <w:p w14:paraId="45706AF5" w14:textId="77777777" w:rsidR="007F62C2" w:rsidRPr="00A54185" w:rsidRDefault="007F62C2" w:rsidP="007F62C2">
            <w:pPr>
              <w:jc w:val="center"/>
              <w:rPr>
                <w:rFonts w:ascii="Century Gothic" w:hAnsi="Century Gothic"/>
                <w:color w:val="auto"/>
                <w:szCs w:val="16"/>
              </w:rPr>
            </w:pPr>
            <w:r w:rsidRPr="00A54185">
              <w:rPr>
                <w:rFonts w:ascii="Century Gothic" w:hAnsi="Century Gothic"/>
                <w:color w:val="auto"/>
                <w:szCs w:val="16"/>
              </w:rPr>
              <w:t>53,3</w:t>
            </w:r>
          </w:p>
        </w:tc>
        <w:tc>
          <w:tcPr>
            <w:tcW w:w="0" w:type="auto"/>
            <w:vAlign w:val="center"/>
            <w:hideMark/>
          </w:tcPr>
          <w:p w14:paraId="04C416AB" w14:textId="77777777" w:rsidR="007F62C2" w:rsidRPr="00A54185" w:rsidRDefault="007F62C2" w:rsidP="007F62C2">
            <w:pPr>
              <w:jc w:val="center"/>
              <w:rPr>
                <w:rFonts w:ascii="Century Gothic" w:hAnsi="Century Gothic"/>
                <w:color w:val="auto"/>
                <w:szCs w:val="16"/>
              </w:rPr>
            </w:pPr>
            <w:r w:rsidRPr="00A54185">
              <w:rPr>
                <w:rFonts w:ascii="Century Gothic" w:hAnsi="Century Gothic"/>
                <w:color w:val="auto"/>
                <w:szCs w:val="16"/>
              </w:rPr>
              <w:t>53,7</w:t>
            </w:r>
          </w:p>
        </w:tc>
        <w:tc>
          <w:tcPr>
            <w:tcW w:w="0" w:type="auto"/>
            <w:vAlign w:val="center"/>
            <w:hideMark/>
          </w:tcPr>
          <w:p w14:paraId="71A6538B" w14:textId="77777777" w:rsidR="007F62C2" w:rsidRPr="00A54185" w:rsidRDefault="007F62C2" w:rsidP="007F62C2">
            <w:pPr>
              <w:jc w:val="center"/>
              <w:rPr>
                <w:rFonts w:ascii="Century Gothic" w:hAnsi="Century Gothic"/>
                <w:color w:val="auto"/>
                <w:szCs w:val="16"/>
              </w:rPr>
            </w:pPr>
            <w:r w:rsidRPr="00A54185">
              <w:rPr>
                <w:rFonts w:ascii="Century Gothic" w:hAnsi="Century Gothic"/>
                <w:color w:val="auto"/>
                <w:szCs w:val="16"/>
              </w:rPr>
              <w:t>53,1</w:t>
            </w:r>
          </w:p>
        </w:tc>
        <w:tc>
          <w:tcPr>
            <w:tcW w:w="0" w:type="auto"/>
            <w:vAlign w:val="center"/>
            <w:hideMark/>
          </w:tcPr>
          <w:p w14:paraId="14DFE8E5" w14:textId="77777777" w:rsidR="007F62C2" w:rsidRPr="00A54185" w:rsidRDefault="007F62C2" w:rsidP="007F62C2">
            <w:pPr>
              <w:jc w:val="center"/>
              <w:rPr>
                <w:rFonts w:ascii="Century Gothic" w:hAnsi="Century Gothic"/>
                <w:color w:val="auto"/>
                <w:szCs w:val="16"/>
              </w:rPr>
            </w:pPr>
            <w:r w:rsidRPr="00A54185">
              <w:rPr>
                <w:rFonts w:ascii="Century Gothic" w:hAnsi="Century Gothic"/>
                <w:color w:val="auto"/>
                <w:szCs w:val="16"/>
              </w:rPr>
              <w:t>76,2</w:t>
            </w:r>
          </w:p>
        </w:tc>
        <w:tc>
          <w:tcPr>
            <w:tcW w:w="0" w:type="auto"/>
            <w:vAlign w:val="center"/>
            <w:hideMark/>
          </w:tcPr>
          <w:p w14:paraId="6CF65428" w14:textId="77777777" w:rsidR="007F62C2" w:rsidRPr="00A54185" w:rsidRDefault="007F62C2" w:rsidP="007F62C2">
            <w:pPr>
              <w:jc w:val="center"/>
              <w:rPr>
                <w:rFonts w:ascii="Century Gothic" w:hAnsi="Century Gothic"/>
                <w:color w:val="auto"/>
                <w:szCs w:val="16"/>
              </w:rPr>
            </w:pPr>
            <w:r w:rsidRPr="00A54185">
              <w:rPr>
                <w:rFonts w:ascii="Century Gothic" w:hAnsi="Century Gothic"/>
                <w:color w:val="auto"/>
                <w:szCs w:val="16"/>
              </w:rPr>
              <w:t>74,3</w:t>
            </w:r>
          </w:p>
        </w:tc>
      </w:tr>
      <w:tr w:rsidR="007F62C2" w:rsidRPr="00A54185" w14:paraId="4FFAB082" w14:textId="77777777" w:rsidTr="007F62C2">
        <w:trPr>
          <w:trHeight w:val="20"/>
        </w:trPr>
        <w:tc>
          <w:tcPr>
            <w:tcW w:w="0" w:type="auto"/>
            <w:vAlign w:val="center"/>
            <w:hideMark/>
          </w:tcPr>
          <w:p w14:paraId="57E75B5A" w14:textId="77777777" w:rsidR="007F62C2" w:rsidRPr="00A54185" w:rsidRDefault="007F62C2" w:rsidP="007F62C2">
            <w:pPr>
              <w:jc w:val="center"/>
              <w:rPr>
                <w:rFonts w:ascii="Century Gothic" w:hAnsi="Century Gothic"/>
                <w:color w:val="auto"/>
                <w:szCs w:val="16"/>
              </w:rPr>
            </w:pPr>
            <w:r w:rsidRPr="00A54185">
              <w:rPr>
                <w:rFonts w:ascii="Century Gothic" w:hAnsi="Century Gothic"/>
                <w:color w:val="auto"/>
                <w:szCs w:val="16"/>
              </w:rPr>
              <w:t>2</w:t>
            </w:r>
          </w:p>
        </w:tc>
        <w:tc>
          <w:tcPr>
            <w:tcW w:w="0" w:type="auto"/>
            <w:vAlign w:val="center"/>
            <w:hideMark/>
          </w:tcPr>
          <w:p w14:paraId="61A866F5" w14:textId="77777777" w:rsidR="007F62C2" w:rsidRPr="00A54185" w:rsidRDefault="007F62C2" w:rsidP="007F62C2">
            <w:pPr>
              <w:rPr>
                <w:rFonts w:ascii="Century Gothic" w:hAnsi="Century Gothic"/>
                <w:color w:val="auto"/>
                <w:szCs w:val="16"/>
              </w:rPr>
            </w:pPr>
            <w:r w:rsidRPr="00A54185">
              <w:rPr>
                <w:rFonts w:ascii="Century Gothic" w:hAnsi="Century Gothic"/>
                <w:color w:val="auto"/>
                <w:szCs w:val="16"/>
              </w:rPr>
              <w:t>Вага утворених побутових відходів</w:t>
            </w:r>
          </w:p>
        </w:tc>
        <w:tc>
          <w:tcPr>
            <w:tcW w:w="0" w:type="auto"/>
            <w:vAlign w:val="center"/>
            <w:hideMark/>
          </w:tcPr>
          <w:p w14:paraId="1482A7FD" w14:textId="77777777" w:rsidR="007F62C2" w:rsidRPr="00A54185" w:rsidRDefault="007F62C2" w:rsidP="007F62C2">
            <w:pPr>
              <w:jc w:val="center"/>
              <w:rPr>
                <w:rFonts w:ascii="Century Gothic" w:hAnsi="Century Gothic"/>
                <w:color w:val="auto"/>
                <w:szCs w:val="16"/>
              </w:rPr>
            </w:pPr>
            <w:proofErr w:type="spellStart"/>
            <w:r w:rsidRPr="00A54185">
              <w:rPr>
                <w:rFonts w:ascii="Century Gothic" w:hAnsi="Century Gothic"/>
                <w:color w:val="auto"/>
                <w:szCs w:val="16"/>
              </w:rPr>
              <w:t>тонн</w:t>
            </w:r>
            <w:proofErr w:type="spellEnd"/>
          </w:p>
        </w:tc>
        <w:tc>
          <w:tcPr>
            <w:tcW w:w="0" w:type="auto"/>
            <w:vAlign w:val="center"/>
            <w:hideMark/>
          </w:tcPr>
          <w:p w14:paraId="7373465C" w14:textId="77777777" w:rsidR="007F62C2" w:rsidRPr="00A54185" w:rsidRDefault="007F62C2" w:rsidP="007F62C2">
            <w:pPr>
              <w:jc w:val="center"/>
              <w:rPr>
                <w:rFonts w:ascii="Century Gothic" w:hAnsi="Century Gothic"/>
                <w:color w:val="auto"/>
                <w:szCs w:val="16"/>
              </w:rPr>
            </w:pPr>
            <w:r w:rsidRPr="00A54185">
              <w:rPr>
                <w:rFonts w:ascii="Century Gothic" w:hAnsi="Century Gothic"/>
                <w:color w:val="auto"/>
                <w:szCs w:val="16"/>
              </w:rPr>
              <w:t>10130,26</w:t>
            </w:r>
          </w:p>
        </w:tc>
        <w:tc>
          <w:tcPr>
            <w:tcW w:w="0" w:type="auto"/>
            <w:vAlign w:val="center"/>
            <w:hideMark/>
          </w:tcPr>
          <w:p w14:paraId="285F3321" w14:textId="77777777" w:rsidR="007F62C2" w:rsidRPr="00A54185" w:rsidRDefault="007F62C2" w:rsidP="007F62C2">
            <w:pPr>
              <w:jc w:val="center"/>
              <w:rPr>
                <w:rFonts w:ascii="Century Gothic" w:hAnsi="Century Gothic"/>
                <w:color w:val="auto"/>
                <w:szCs w:val="16"/>
              </w:rPr>
            </w:pPr>
            <w:r w:rsidRPr="00A54185">
              <w:rPr>
                <w:rFonts w:ascii="Century Gothic" w:hAnsi="Century Gothic"/>
                <w:color w:val="auto"/>
                <w:szCs w:val="16"/>
              </w:rPr>
              <w:t>12241,95</w:t>
            </w:r>
          </w:p>
        </w:tc>
        <w:tc>
          <w:tcPr>
            <w:tcW w:w="0" w:type="auto"/>
            <w:vAlign w:val="center"/>
            <w:hideMark/>
          </w:tcPr>
          <w:p w14:paraId="67394EA1" w14:textId="77777777" w:rsidR="007F62C2" w:rsidRPr="00A54185" w:rsidRDefault="007F62C2" w:rsidP="007F62C2">
            <w:pPr>
              <w:jc w:val="center"/>
              <w:rPr>
                <w:rFonts w:ascii="Century Gothic" w:hAnsi="Century Gothic"/>
                <w:color w:val="auto"/>
                <w:szCs w:val="16"/>
              </w:rPr>
            </w:pPr>
            <w:r w:rsidRPr="00A54185">
              <w:rPr>
                <w:rFonts w:ascii="Century Gothic" w:hAnsi="Century Gothic"/>
                <w:color w:val="auto"/>
                <w:szCs w:val="16"/>
              </w:rPr>
              <w:t>12218,52</w:t>
            </w:r>
          </w:p>
        </w:tc>
        <w:tc>
          <w:tcPr>
            <w:tcW w:w="0" w:type="auto"/>
            <w:vAlign w:val="center"/>
            <w:hideMark/>
          </w:tcPr>
          <w:p w14:paraId="1C8A67EF" w14:textId="77777777" w:rsidR="007F62C2" w:rsidRPr="00A54185" w:rsidRDefault="007F62C2" w:rsidP="007F62C2">
            <w:pPr>
              <w:jc w:val="center"/>
              <w:rPr>
                <w:rFonts w:ascii="Century Gothic" w:hAnsi="Century Gothic"/>
                <w:color w:val="auto"/>
                <w:szCs w:val="16"/>
              </w:rPr>
            </w:pPr>
            <w:r w:rsidRPr="00A54185">
              <w:rPr>
                <w:rFonts w:ascii="Century Gothic" w:hAnsi="Century Gothic"/>
                <w:color w:val="auto"/>
                <w:szCs w:val="16"/>
              </w:rPr>
              <w:t>12759,4</w:t>
            </w:r>
          </w:p>
        </w:tc>
        <w:tc>
          <w:tcPr>
            <w:tcW w:w="0" w:type="auto"/>
            <w:vAlign w:val="center"/>
            <w:hideMark/>
          </w:tcPr>
          <w:p w14:paraId="04C1EF74" w14:textId="77777777" w:rsidR="007F62C2" w:rsidRPr="00A54185" w:rsidRDefault="007F62C2" w:rsidP="007F62C2">
            <w:pPr>
              <w:jc w:val="center"/>
              <w:rPr>
                <w:rFonts w:ascii="Century Gothic" w:hAnsi="Century Gothic"/>
                <w:color w:val="auto"/>
                <w:szCs w:val="16"/>
              </w:rPr>
            </w:pPr>
            <w:r w:rsidRPr="00A54185">
              <w:rPr>
                <w:rFonts w:ascii="Century Gothic" w:hAnsi="Century Gothic"/>
                <w:color w:val="auto"/>
                <w:szCs w:val="16"/>
              </w:rPr>
              <w:t>14331,95</w:t>
            </w:r>
          </w:p>
        </w:tc>
        <w:tc>
          <w:tcPr>
            <w:tcW w:w="0" w:type="auto"/>
            <w:vAlign w:val="center"/>
            <w:hideMark/>
          </w:tcPr>
          <w:p w14:paraId="1F0BEE63" w14:textId="77777777" w:rsidR="007F62C2" w:rsidRPr="00A54185" w:rsidRDefault="007F62C2" w:rsidP="007F62C2">
            <w:pPr>
              <w:jc w:val="center"/>
              <w:rPr>
                <w:rFonts w:ascii="Century Gothic" w:hAnsi="Century Gothic"/>
                <w:color w:val="auto"/>
                <w:szCs w:val="16"/>
              </w:rPr>
            </w:pPr>
            <w:r w:rsidRPr="00A54185">
              <w:rPr>
                <w:rFonts w:ascii="Century Gothic" w:hAnsi="Century Gothic"/>
                <w:color w:val="auto"/>
                <w:szCs w:val="16"/>
              </w:rPr>
              <w:t>14211,523</w:t>
            </w:r>
          </w:p>
        </w:tc>
        <w:tc>
          <w:tcPr>
            <w:tcW w:w="0" w:type="auto"/>
            <w:vAlign w:val="center"/>
            <w:hideMark/>
          </w:tcPr>
          <w:p w14:paraId="27C51D1D" w14:textId="77777777" w:rsidR="007F62C2" w:rsidRPr="00A54185" w:rsidRDefault="007F62C2" w:rsidP="007F62C2">
            <w:pPr>
              <w:jc w:val="center"/>
              <w:rPr>
                <w:rFonts w:ascii="Century Gothic" w:hAnsi="Century Gothic"/>
                <w:color w:val="auto"/>
                <w:szCs w:val="16"/>
              </w:rPr>
            </w:pPr>
            <w:r w:rsidRPr="00A54185">
              <w:rPr>
                <w:rFonts w:ascii="Century Gothic" w:hAnsi="Century Gothic"/>
                <w:color w:val="auto"/>
                <w:szCs w:val="16"/>
              </w:rPr>
              <w:t>18614,25</w:t>
            </w:r>
          </w:p>
        </w:tc>
      </w:tr>
      <w:tr w:rsidR="007F62C2" w:rsidRPr="00A54185" w14:paraId="393A6625" w14:textId="77777777" w:rsidTr="007F62C2">
        <w:trPr>
          <w:trHeight w:val="20"/>
        </w:trPr>
        <w:tc>
          <w:tcPr>
            <w:tcW w:w="0" w:type="auto"/>
            <w:vAlign w:val="center"/>
            <w:hideMark/>
          </w:tcPr>
          <w:p w14:paraId="5F52564C" w14:textId="77777777" w:rsidR="007F62C2" w:rsidRPr="00A54185" w:rsidRDefault="007F62C2" w:rsidP="007F62C2">
            <w:pPr>
              <w:jc w:val="center"/>
              <w:rPr>
                <w:rFonts w:ascii="Century Gothic" w:hAnsi="Century Gothic"/>
                <w:color w:val="auto"/>
                <w:szCs w:val="16"/>
              </w:rPr>
            </w:pPr>
            <w:r w:rsidRPr="00A54185">
              <w:rPr>
                <w:rFonts w:ascii="Century Gothic" w:hAnsi="Century Gothic"/>
                <w:color w:val="auto"/>
                <w:szCs w:val="16"/>
              </w:rPr>
              <w:t>3</w:t>
            </w:r>
          </w:p>
        </w:tc>
        <w:tc>
          <w:tcPr>
            <w:tcW w:w="0" w:type="auto"/>
            <w:vAlign w:val="center"/>
            <w:hideMark/>
          </w:tcPr>
          <w:p w14:paraId="74C5911A" w14:textId="77777777" w:rsidR="007F62C2" w:rsidRPr="00A54185" w:rsidRDefault="007F62C2" w:rsidP="007F62C2">
            <w:pPr>
              <w:rPr>
                <w:rFonts w:ascii="Century Gothic" w:hAnsi="Century Gothic"/>
                <w:color w:val="auto"/>
                <w:szCs w:val="16"/>
              </w:rPr>
            </w:pPr>
            <w:r w:rsidRPr="00A54185">
              <w:rPr>
                <w:rFonts w:ascii="Century Gothic" w:hAnsi="Century Gothic"/>
                <w:color w:val="auto"/>
                <w:szCs w:val="16"/>
              </w:rPr>
              <w:t>Вага роздільно зібраних побутових відходів</w:t>
            </w:r>
          </w:p>
        </w:tc>
        <w:tc>
          <w:tcPr>
            <w:tcW w:w="0" w:type="auto"/>
            <w:vAlign w:val="center"/>
            <w:hideMark/>
          </w:tcPr>
          <w:p w14:paraId="5A5C7713" w14:textId="77777777" w:rsidR="007F62C2" w:rsidRPr="00A54185" w:rsidRDefault="007F62C2" w:rsidP="007F62C2">
            <w:pPr>
              <w:jc w:val="center"/>
              <w:rPr>
                <w:rFonts w:ascii="Century Gothic" w:hAnsi="Century Gothic"/>
                <w:color w:val="auto"/>
                <w:szCs w:val="16"/>
              </w:rPr>
            </w:pPr>
            <w:proofErr w:type="spellStart"/>
            <w:r w:rsidRPr="00A54185">
              <w:rPr>
                <w:rFonts w:ascii="Century Gothic" w:hAnsi="Century Gothic"/>
                <w:color w:val="auto"/>
                <w:szCs w:val="16"/>
              </w:rPr>
              <w:t>тонн</w:t>
            </w:r>
            <w:proofErr w:type="spellEnd"/>
          </w:p>
        </w:tc>
        <w:tc>
          <w:tcPr>
            <w:tcW w:w="0" w:type="auto"/>
            <w:vAlign w:val="center"/>
            <w:hideMark/>
          </w:tcPr>
          <w:p w14:paraId="2850EBA5" w14:textId="77777777" w:rsidR="007F62C2" w:rsidRPr="00A54185" w:rsidRDefault="007F62C2" w:rsidP="007F62C2">
            <w:pPr>
              <w:jc w:val="center"/>
              <w:rPr>
                <w:rFonts w:ascii="Century Gothic" w:hAnsi="Century Gothic"/>
                <w:color w:val="auto"/>
                <w:szCs w:val="16"/>
              </w:rPr>
            </w:pPr>
            <w:r w:rsidRPr="00A54185">
              <w:rPr>
                <w:rFonts w:ascii="Century Gothic" w:hAnsi="Century Gothic"/>
                <w:color w:val="auto"/>
                <w:szCs w:val="16"/>
              </w:rPr>
              <w:t>38,89</w:t>
            </w:r>
          </w:p>
        </w:tc>
        <w:tc>
          <w:tcPr>
            <w:tcW w:w="0" w:type="auto"/>
            <w:vAlign w:val="center"/>
            <w:hideMark/>
          </w:tcPr>
          <w:p w14:paraId="436CE751" w14:textId="77777777" w:rsidR="007F62C2" w:rsidRPr="00A54185" w:rsidRDefault="007F62C2" w:rsidP="007F62C2">
            <w:pPr>
              <w:jc w:val="center"/>
              <w:rPr>
                <w:rFonts w:ascii="Century Gothic" w:hAnsi="Century Gothic"/>
                <w:color w:val="auto"/>
                <w:szCs w:val="16"/>
              </w:rPr>
            </w:pPr>
            <w:r w:rsidRPr="00A54185">
              <w:rPr>
                <w:rFonts w:ascii="Century Gothic" w:hAnsi="Century Gothic"/>
                <w:color w:val="auto"/>
                <w:szCs w:val="16"/>
              </w:rPr>
              <w:t>1260</w:t>
            </w:r>
          </w:p>
        </w:tc>
        <w:tc>
          <w:tcPr>
            <w:tcW w:w="0" w:type="auto"/>
            <w:vAlign w:val="center"/>
            <w:hideMark/>
          </w:tcPr>
          <w:p w14:paraId="43F2E81D" w14:textId="77777777" w:rsidR="007F62C2" w:rsidRPr="00A54185" w:rsidRDefault="007F62C2" w:rsidP="007F62C2">
            <w:pPr>
              <w:jc w:val="center"/>
              <w:rPr>
                <w:rFonts w:ascii="Century Gothic" w:hAnsi="Century Gothic"/>
                <w:color w:val="auto"/>
                <w:szCs w:val="16"/>
              </w:rPr>
            </w:pPr>
            <w:r w:rsidRPr="00A54185">
              <w:rPr>
                <w:rFonts w:ascii="Century Gothic" w:hAnsi="Century Gothic"/>
                <w:color w:val="auto"/>
                <w:szCs w:val="16"/>
              </w:rPr>
              <w:t>1270</w:t>
            </w:r>
          </w:p>
        </w:tc>
        <w:tc>
          <w:tcPr>
            <w:tcW w:w="0" w:type="auto"/>
            <w:vAlign w:val="center"/>
            <w:hideMark/>
          </w:tcPr>
          <w:p w14:paraId="58BF8AA2" w14:textId="77777777" w:rsidR="007F62C2" w:rsidRPr="00A54185" w:rsidRDefault="007F62C2" w:rsidP="007F62C2">
            <w:pPr>
              <w:jc w:val="center"/>
              <w:rPr>
                <w:rFonts w:ascii="Century Gothic" w:hAnsi="Century Gothic"/>
                <w:color w:val="auto"/>
                <w:szCs w:val="16"/>
              </w:rPr>
            </w:pPr>
            <w:r w:rsidRPr="00A54185">
              <w:rPr>
                <w:rFonts w:ascii="Century Gothic" w:hAnsi="Century Gothic"/>
                <w:color w:val="auto"/>
                <w:szCs w:val="16"/>
              </w:rPr>
              <w:t>1274</w:t>
            </w:r>
          </w:p>
        </w:tc>
        <w:tc>
          <w:tcPr>
            <w:tcW w:w="0" w:type="auto"/>
            <w:vAlign w:val="center"/>
            <w:hideMark/>
          </w:tcPr>
          <w:p w14:paraId="47364A7C" w14:textId="77777777" w:rsidR="007F62C2" w:rsidRPr="00A54185" w:rsidRDefault="007F62C2" w:rsidP="007F62C2">
            <w:pPr>
              <w:jc w:val="center"/>
              <w:rPr>
                <w:rFonts w:ascii="Century Gothic" w:hAnsi="Century Gothic"/>
                <w:color w:val="auto"/>
                <w:szCs w:val="16"/>
              </w:rPr>
            </w:pPr>
            <w:r w:rsidRPr="00A54185">
              <w:rPr>
                <w:rFonts w:ascii="Century Gothic" w:hAnsi="Century Gothic"/>
                <w:color w:val="auto"/>
                <w:szCs w:val="16"/>
              </w:rPr>
              <w:t>2164</w:t>
            </w:r>
          </w:p>
        </w:tc>
        <w:tc>
          <w:tcPr>
            <w:tcW w:w="0" w:type="auto"/>
            <w:vAlign w:val="center"/>
            <w:hideMark/>
          </w:tcPr>
          <w:p w14:paraId="08D44487" w14:textId="77777777" w:rsidR="007F62C2" w:rsidRPr="00A54185" w:rsidRDefault="007F62C2" w:rsidP="007F62C2">
            <w:pPr>
              <w:jc w:val="center"/>
              <w:rPr>
                <w:rFonts w:ascii="Century Gothic" w:hAnsi="Century Gothic"/>
                <w:color w:val="auto"/>
                <w:szCs w:val="16"/>
              </w:rPr>
            </w:pPr>
            <w:r w:rsidRPr="00A54185">
              <w:rPr>
                <w:rFonts w:ascii="Century Gothic" w:hAnsi="Century Gothic"/>
                <w:color w:val="auto"/>
                <w:szCs w:val="16"/>
              </w:rPr>
              <w:t>2401,349</w:t>
            </w:r>
          </w:p>
        </w:tc>
        <w:tc>
          <w:tcPr>
            <w:tcW w:w="0" w:type="auto"/>
            <w:vAlign w:val="center"/>
            <w:hideMark/>
          </w:tcPr>
          <w:p w14:paraId="52559B7A" w14:textId="77777777" w:rsidR="007F62C2" w:rsidRPr="00A54185" w:rsidRDefault="007F62C2" w:rsidP="007F62C2">
            <w:pPr>
              <w:jc w:val="center"/>
              <w:rPr>
                <w:rFonts w:ascii="Century Gothic" w:hAnsi="Century Gothic"/>
                <w:color w:val="auto"/>
                <w:szCs w:val="16"/>
              </w:rPr>
            </w:pPr>
            <w:r w:rsidRPr="00A54185">
              <w:rPr>
                <w:rFonts w:ascii="Century Gothic" w:hAnsi="Century Gothic"/>
                <w:color w:val="auto"/>
                <w:szCs w:val="16"/>
              </w:rPr>
              <w:t>2552,43</w:t>
            </w:r>
          </w:p>
        </w:tc>
      </w:tr>
      <w:tr w:rsidR="007F62C2" w:rsidRPr="00A54185" w14:paraId="258837A4" w14:textId="77777777" w:rsidTr="007F62C2">
        <w:trPr>
          <w:trHeight w:val="20"/>
        </w:trPr>
        <w:tc>
          <w:tcPr>
            <w:tcW w:w="0" w:type="auto"/>
            <w:vAlign w:val="center"/>
            <w:hideMark/>
          </w:tcPr>
          <w:p w14:paraId="106D7695" w14:textId="77777777" w:rsidR="007F62C2" w:rsidRPr="00A54185" w:rsidRDefault="007F62C2" w:rsidP="007F62C2">
            <w:pPr>
              <w:jc w:val="center"/>
              <w:rPr>
                <w:rFonts w:ascii="Century Gothic" w:hAnsi="Century Gothic"/>
                <w:color w:val="auto"/>
                <w:szCs w:val="16"/>
              </w:rPr>
            </w:pPr>
            <w:r w:rsidRPr="00A54185">
              <w:rPr>
                <w:rFonts w:ascii="Century Gothic" w:hAnsi="Century Gothic"/>
                <w:color w:val="auto"/>
                <w:szCs w:val="16"/>
              </w:rPr>
              <w:t>4</w:t>
            </w:r>
          </w:p>
        </w:tc>
        <w:tc>
          <w:tcPr>
            <w:tcW w:w="0" w:type="auto"/>
            <w:vAlign w:val="center"/>
            <w:hideMark/>
          </w:tcPr>
          <w:p w14:paraId="526ADD23" w14:textId="65E3844A" w:rsidR="007F62C2" w:rsidRPr="00A54185" w:rsidRDefault="007F62C2" w:rsidP="007F62C2">
            <w:pPr>
              <w:rPr>
                <w:rFonts w:ascii="Century Gothic" w:hAnsi="Century Gothic"/>
                <w:color w:val="auto"/>
                <w:szCs w:val="16"/>
              </w:rPr>
            </w:pPr>
            <w:r w:rsidRPr="00A54185">
              <w:rPr>
                <w:rFonts w:ascii="Century Gothic" w:hAnsi="Century Gothic"/>
                <w:color w:val="auto"/>
                <w:szCs w:val="16"/>
              </w:rPr>
              <w:t xml:space="preserve">Вага перероблених та утилізованих відходів, які потрапили на заготівельні пункти вторинної сировини та </w:t>
            </w:r>
            <w:proofErr w:type="spellStart"/>
            <w:r w:rsidRPr="00A54185">
              <w:rPr>
                <w:rFonts w:ascii="Century Gothic" w:hAnsi="Century Gothic"/>
                <w:color w:val="auto"/>
                <w:szCs w:val="16"/>
              </w:rPr>
              <w:t>сміттєпереробні</w:t>
            </w:r>
            <w:proofErr w:type="spellEnd"/>
            <w:r w:rsidRPr="00A54185">
              <w:rPr>
                <w:rFonts w:ascii="Century Gothic" w:hAnsi="Century Gothic"/>
                <w:color w:val="auto"/>
                <w:szCs w:val="16"/>
              </w:rPr>
              <w:t xml:space="preserve"> лінії</w:t>
            </w:r>
          </w:p>
        </w:tc>
        <w:tc>
          <w:tcPr>
            <w:tcW w:w="0" w:type="auto"/>
            <w:vAlign w:val="center"/>
            <w:hideMark/>
          </w:tcPr>
          <w:p w14:paraId="68B26B98" w14:textId="77777777" w:rsidR="007F62C2" w:rsidRPr="00A54185" w:rsidRDefault="007F62C2" w:rsidP="007F62C2">
            <w:pPr>
              <w:jc w:val="center"/>
              <w:rPr>
                <w:rFonts w:ascii="Century Gothic" w:hAnsi="Century Gothic"/>
                <w:color w:val="auto"/>
                <w:szCs w:val="16"/>
              </w:rPr>
            </w:pPr>
            <w:proofErr w:type="spellStart"/>
            <w:r w:rsidRPr="00A54185">
              <w:rPr>
                <w:rFonts w:ascii="Century Gothic" w:hAnsi="Century Gothic"/>
                <w:color w:val="auto"/>
                <w:szCs w:val="16"/>
              </w:rPr>
              <w:t>тонн</w:t>
            </w:r>
            <w:proofErr w:type="spellEnd"/>
          </w:p>
        </w:tc>
        <w:tc>
          <w:tcPr>
            <w:tcW w:w="0" w:type="auto"/>
            <w:vAlign w:val="center"/>
            <w:hideMark/>
          </w:tcPr>
          <w:p w14:paraId="1FD684EE" w14:textId="77777777" w:rsidR="007F62C2" w:rsidRPr="00A54185" w:rsidRDefault="007F62C2" w:rsidP="007F62C2">
            <w:pPr>
              <w:jc w:val="center"/>
              <w:rPr>
                <w:rFonts w:ascii="Century Gothic" w:hAnsi="Century Gothic"/>
                <w:color w:val="auto"/>
                <w:szCs w:val="16"/>
              </w:rPr>
            </w:pPr>
            <w:r w:rsidRPr="00A54185">
              <w:rPr>
                <w:rFonts w:ascii="Century Gothic" w:hAnsi="Century Gothic"/>
                <w:color w:val="auto"/>
                <w:szCs w:val="16"/>
              </w:rPr>
              <w:t>57,66</w:t>
            </w:r>
          </w:p>
        </w:tc>
        <w:tc>
          <w:tcPr>
            <w:tcW w:w="0" w:type="auto"/>
            <w:vAlign w:val="center"/>
            <w:hideMark/>
          </w:tcPr>
          <w:p w14:paraId="03B668B8" w14:textId="77777777" w:rsidR="007F62C2" w:rsidRPr="00A54185" w:rsidRDefault="007F62C2" w:rsidP="007F62C2">
            <w:pPr>
              <w:jc w:val="center"/>
              <w:rPr>
                <w:rFonts w:ascii="Century Gothic" w:hAnsi="Century Gothic"/>
                <w:color w:val="auto"/>
                <w:szCs w:val="16"/>
              </w:rPr>
            </w:pPr>
            <w:r w:rsidRPr="00A54185">
              <w:rPr>
                <w:rFonts w:ascii="Century Gothic" w:hAnsi="Century Gothic"/>
                <w:color w:val="auto"/>
                <w:szCs w:val="16"/>
              </w:rPr>
              <w:t>70,6</w:t>
            </w:r>
          </w:p>
        </w:tc>
        <w:tc>
          <w:tcPr>
            <w:tcW w:w="0" w:type="auto"/>
            <w:vAlign w:val="center"/>
            <w:hideMark/>
          </w:tcPr>
          <w:p w14:paraId="07DC0E8C" w14:textId="77777777" w:rsidR="007F62C2" w:rsidRPr="00A54185" w:rsidRDefault="007F62C2" w:rsidP="007F62C2">
            <w:pPr>
              <w:jc w:val="center"/>
              <w:rPr>
                <w:rFonts w:ascii="Century Gothic" w:hAnsi="Century Gothic"/>
                <w:color w:val="auto"/>
                <w:szCs w:val="16"/>
              </w:rPr>
            </w:pPr>
            <w:r w:rsidRPr="00A54185">
              <w:rPr>
                <w:rFonts w:ascii="Century Gothic" w:hAnsi="Century Gothic"/>
                <w:color w:val="auto"/>
                <w:szCs w:val="16"/>
              </w:rPr>
              <w:t>73,48</w:t>
            </w:r>
          </w:p>
        </w:tc>
        <w:tc>
          <w:tcPr>
            <w:tcW w:w="0" w:type="auto"/>
            <w:vAlign w:val="center"/>
            <w:hideMark/>
          </w:tcPr>
          <w:p w14:paraId="2026D113" w14:textId="77777777" w:rsidR="007F62C2" w:rsidRPr="00A54185" w:rsidRDefault="007F62C2" w:rsidP="007F62C2">
            <w:pPr>
              <w:jc w:val="center"/>
              <w:rPr>
                <w:rFonts w:ascii="Century Gothic" w:hAnsi="Century Gothic"/>
                <w:color w:val="auto"/>
                <w:szCs w:val="16"/>
              </w:rPr>
            </w:pPr>
            <w:r w:rsidRPr="00A54185">
              <w:rPr>
                <w:rFonts w:ascii="Century Gothic" w:hAnsi="Century Gothic"/>
                <w:color w:val="auto"/>
                <w:szCs w:val="16"/>
              </w:rPr>
              <w:t>56,33</w:t>
            </w:r>
          </w:p>
        </w:tc>
        <w:tc>
          <w:tcPr>
            <w:tcW w:w="0" w:type="auto"/>
            <w:vAlign w:val="center"/>
            <w:hideMark/>
          </w:tcPr>
          <w:p w14:paraId="0C2F92EF" w14:textId="77777777" w:rsidR="007F62C2" w:rsidRPr="00A54185" w:rsidRDefault="007F62C2" w:rsidP="007F62C2">
            <w:pPr>
              <w:jc w:val="center"/>
              <w:rPr>
                <w:rFonts w:ascii="Century Gothic" w:hAnsi="Century Gothic"/>
                <w:color w:val="auto"/>
                <w:szCs w:val="16"/>
              </w:rPr>
            </w:pPr>
            <w:r w:rsidRPr="00A54185">
              <w:rPr>
                <w:rFonts w:ascii="Century Gothic" w:hAnsi="Century Gothic"/>
                <w:color w:val="auto"/>
                <w:szCs w:val="16"/>
              </w:rPr>
              <w:t>31,69</w:t>
            </w:r>
          </w:p>
        </w:tc>
        <w:tc>
          <w:tcPr>
            <w:tcW w:w="0" w:type="auto"/>
            <w:vAlign w:val="center"/>
            <w:hideMark/>
          </w:tcPr>
          <w:p w14:paraId="182483D0" w14:textId="77777777" w:rsidR="007F62C2" w:rsidRPr="00A54185" w:rsidRDefault="007F62C2" w:rsidP="007F62C2">
            <w:pPr>
              <w:jc w:val="center"/>
              <w:rPr>
                <w:rFonts w:ascii="Century Gothic" w:hAnsi="Century Gothic"/>
                <w:color w:val="auto"/>
                <w:szCs w:val="16"/>
              </w:rPr>
            </w:pPr>
            <w:r w:rsidRPr="00A54185">
              <w:rPr>
                <w:rFonts w:ascii="Century Gothic" w:hAnsi="Century Gothic"/>
                <w:color w:val="auto"/>
                <w:szCs w:val="16"/>
              </w:rPr>
              <w:t>62,334</w:t>
            </w:r>
          </w:p>
        </w:tc>
        <w:tc>
          <w:tcPr>
            <w:tcW w:w="0" w:type="auto"/>
            <w:vAlign w:val="center"/>
            <w:hideMark/>
          </w:tcPr>
          <w:p w14:paraId="4BE183C0" w14:textId="77777777" w:rsidR="007F62C2" w:rsidRPr="00A54185" w:rsidRDefault="007F62C2" w:rsidP="007F62C2">
            <w:pPr>
              <w:jc w:val="center"/>
              <w:rPr>
                <w:rFonts w:ascii="Century Gothic" w:hAnsi="Century Gothic"/>
                <w:color w:val="auto"/>
                <w:szCs w:val="16"/>
              </w:rPr>
            </w:pPr>
            <w:r w:rsidRPr="00A54185">
              <w:rPr>
                <w:rFonts w:ascii="Century Gothic" w:hAnsi="Century Gothic"/>
                <w:color w:val="auto"/>
                <w:szCs w:val="16"/>
              </w:rPr>
              <w:t>75,61</w:t>
            </w:r>
          </w:p>
        </w:tc>
      </w:tr>
      <w:tr w:rsidR="007F62C2" w:rsidRPr="00A54185" w14:paraId="5393A49E" w14:textId="77777777" w:rsidTr="007F62C2">
        <w:trPr>
          <w:trHeight w:val="20"/>
        </w:trPr>
        <w:tc>
          <w:tcPr>
            <w:tcW w:w="0" w:type="auto"/>
            <w:vAlign w:val="center"/>
            <w:hideMark/>
          </w:tcPr>
          <w:p w14:paraId="75CB4EB7" w14:textId="77777777" w:rsidR="007F62C2" w:rsidRPr="00A54185" w:rsidRDefault="007F62C2" w:rsidP="007F62C2">
            <w:pPr>
              <w:jc w:val="center"/>
              <w:rPr>
                <w:rFonts w:ascii="Century Gothic" w:hAnsi="Century Gothic"/>
                <w:color w:val="auto"/>
                <w:szCs w:val="16"/>
              </w:rPr>
            </w:pPr>
            <w:r w:rsidRPr="00A54185">
              <w:rPr>
                <w:rFonts w:ascii="Century Gothic" w:hAnsi="Century Gothic"/>
                <w:color w:val="auto"/>
                <w:szCs w:val="16"/>
              </w:rPr>
              <w:t>5</w:t>
            </w:r>
          </w:p>
        </w:tc>
        <w:tc>
          <w:tcPr>
            <w:tcW w:w="0" w:type="auto"/>
            <w:vAlign w:val="center"/>
            <w:hideMark/>
          </w:tcPr>
          <w:p w14:paraId="1397AEE8" w14:textId="77777777" w:rsidR="007F62C2" w:rsidRPr="00A54185" w:rsidRDefault="007F62C2" w:rsidP="007F62C2">
            <w:pPr>
              <w:rPr>
                <w:rFonts w:ascii="Century Gothic" w:hAnsi="Century Gothic"/>
                <w:color w:val="auto"/>
                <w:szCs w:val="16"/>
              </w:rPr>
            </w:pPr>
            <w:r w:rsidRPr="00A54185">
              <w:rPr>
                <w:rFonts w:ascii="Century Gothic" w:hAnsi="Century Gothic"/>
                <w:color w:val="auto"/>
                <w:szCs w:val="16"/>
              </w:rPr>
              <w:t>Вага побутових відходів, що потрапляють під поховання</w:t>
            </w:r>
          </w:p>
        </w:tc>
        <w:tc>
          <w:tcPr>
            <w:tcW w:w="0" w:type="auto"/>
            <w:vAlign w:val="center"/>
            <w:hideMark/>
          </w:tcPr>
          <w:p w14:paraId="3D1DA777" w14:textId="77777777" w:rsidR="007F62C2" w:rsidRPr="00A54185" w:rsidRDefault="007F62C2" w:rsidP="007F62C2">
            <w:pPr>
              <w:jc w:val="center"/>
              <w:rPr>
                <w:rFonts w:ascii="Century Gothic" w:hAnsi="Century Gothic"/>
                <w:color w:val="auto"/>
                <w:szCs w:val="16"/>
              </w:rPr>
            </w:pPr>
            <w:proofErr w:type="spellStart"/>
            <w:r w:rsidRPr="00A54185">
              <w:rPr>
                <w:rFonts w:ascii="Century Gothic" w:hAnsi="Century Gothic"/>
                <w:color w:val="auto"/>
                <w:szCs w:val="16"/>
              </w:rPr>
              <w:t>тонн</w:t>
            </w:r>
            <w:proofErr w:type="spellEnd"/>
          </w:p>
        </w:tc>
        <w:tc>
          <w:tcPr>
            <w:tcW w:w="0" w:type="auto"/>
            <w:vAlign w:val="center"/>
            <w:hideMark/>
          </w:tcPr>
          <w:p w14:paraId="35AE4803" w14:textId="77777777" w:rsidR="007F62C2" w:rsidRPr="00A54185" w:rsidRDefault="007F62C2" w:rsidP="007F62C2">
            <w:pPr>
              <w:jc w:val="center"/>
              <w:rPr>
                <w:rFonts w:ascii="Century Gothic" w:hAnsi="Century Gothic"/>
                <w:color w:val="auto"/>
                <w:szCs w:val="16"/>
              </w:rPr>
            </w:pPr>
            <w:r w:rsidRPr="00A54185">
              <w:rPr>
                <w:rFonts w:ascii="Century Gothic" w:hAnsi="Century Gothic"/>
                <w:color w:val="auto"/>
                <w:szCs w:val="16"/>
              </w:rPr>
              <w:t>10033,71</w:t>
            </w:r>
          </w:p>
        </w:tc>
        <w:tc>
          <w:tcPr>
            <w:tcW w:w="0" w:type="auto"/>
            <w:vAlign w:val="center"/>
            <w:hideMark/>
          </w:tcPr>
          <w:p w14:paraId="7A0D7560" w14:textId="77777777" w:rsidR="007F62C2" w:rsidRPr="00A54185" w:rsidRDefault="007F62C2" w:rsidP="007F62C2">
            <w:pPr>
              <w:jc w:val="center"/>
              <w:rPr>
                <w:rFonts w:ascii="Century Gothic" w:hAnsi="Century Gothic"/>
                <w:color w:val="auto"/>
                <w:szCs w:val="16"/>
              </w:rPr>
            </w:pPr>
            <w:r w:rsidRPr="00A54185">
              <w:rPr>
                <w:rFonts w:ascii="Century Gothic" w:hAnsi="Century Gothic"/>
                <w:color w:val="auto"/>
                <w:szCs w:val="16"/>
              </w:rPr>
              <w:t>10911,35</w:t>
            </w:r>
          </w:p>
        </w:tc>
        <w:tc>
          <w:tcPr>
            <w:tcW w:w="0" w:type="auto"/>
            <w:vAlign w:val="center"/>
            <w:hideMark/>
          </w:tcPr>
          <w:p w14:paraId="715CDF5B" w14:textId="77777777" w:rsidR="007F62C2" w:rsidRPr="00A54185" w:rsidRDefault="007F62C2" w:rsidP="007F62C2">
            <w:pPr>
              <w:jc w:val="center"/>
              <w:rPr>
                <w:rFonts w:ascii="Century Gothic" w:hAnsi="Century Gothic"/>
                <w:color w:val="auto"/>
                <w:szCs w:val="16"/>
              </w:rPr>
            </w:pPr>
            <w:r w:rsidRPr="00A54185">
              <w:rPr>
                <w:rFonts w:ascii="Century Gothic" w:hAnsi="Century Gothic"/>
                <w:color w:val="auto"/>
                <w:szCs w:val="16"/>
              </w:rPr>
              <w:t>10875,04</w:t>
            </w:r>
          </w:p>
        </w:tc>
        <w:tc>
          <w:tcPr>
            <w:tcW w:w="0" w:type="auto"/>
            <w:vAlign w:val="center"/>
            <w:hideMark/>
          </w:tcPr>
          <w:p w14:paraId="12F18D17" w14:textId="77777777" w:rsidR="007F62C2" w:rsidRPr="00A54185" w:rsidRDefault="007F62C2" w:rsidP="007F62C2">
            <w:pPr>
              <w:jc w:val="center"/>
              <w:rPr>
                <w:rFonts w:ascii="Century Gothic" w:hAnsi="Century Gothic"/>
                <w:color w:val="auto"/>
                <w:szCs w:val="16"/>
              </w:rPr>
            </w:pPr>
            <w:r w:rsidRPr="00A54185">
              <w:rPr>
                <w:rFonts w:ascii="Century Gothic" w:hAnsi="Century Gothic"/>
                <w:color w:val="auto"/>
                <w:szCs w:val="16"/>
              </w:rPr>
              <w:t>11429,07</w:t>
            </w:r>
          </w:p>
        </w:tc>
        <w:tc>
          <w:tcPr>
            <w:tcW w:w="0" w:type="auto"/>
            <w:vAlign w:val="center"/>
            <w:hideMark/>
          </w:tcPr>
          <w:p w14:paraId="57BE558A" w14:textId="77777777" w:rsidR="007F62C2" w:rsidRPr="00A54185" w:rsidRDefault="007F62C2" w:rsidP="007F62C2">
            <w:pPr>
              <w:jc w:val="center"/>
              <w:rPr>
                <w:rFonts w:ascii="Century Gothic" w:hAnsi="Century Gothic"/>
                <w:color w:val="auto"/>
                <w:szCs w:val="16"/>
              </w:rPr>
            </w:pPr>
            <w:r w:rsidRPr="00A54185">
              <w:rPr>
                <w:rFonts w:ascii="Century Gothic" w:hAnsi="Century Gothic"/>
                <w:color w:val="auto"/>
                <w:szCs w:val="16"/>
              </w:rPr>
              <w:t>12136,26</w:t>
            </w:r>
          </w:p>
        </w:tc>
        <w:tc>
          <w:tcPr>
            <w:tcW w:w="0" w:type="auto"/>
            <w:vAlign w:val="center"/>
            <w:hideMark/>
          </w:tcPr>
          <w:p w14:paraId="3BE47316" w14:textId="77777777" w:rsidR="007F62C2" w:rsidRPr="00A54185" w:rsidRDefault="007F62C2" w:rsidP="007F62C2">
            <w:pPr>
              <w:jc w:val="center"/>
              <w:rPr>
                <w:rFonts w:ascii="Century Gothic" w:hAnsi="Century Gothic"/>
                <w:color w:val="auto"/>
                <w:szCs w:val="16"/>
              </w:rPr>
            </w:pPr>
            <w:r w:rsidRPr="00A54185">
              <w:rPr>
                <w:rFonts w:ascii="Century Gothic" w:hAnsi="Century Gothic"/>
                <w:color w:val="auto"/>
                <w:szCs w:val="16"/>
              </w:rPr>
              <w:t>11747,84</w:t>
            </w:r>
          </w:p>
        </w:tc>
        <w:tc>
          <w:tcPr>
            <w:tcW w:w="0" w:type="auto"/>
            <w:vAlign w:val="center"/>
            <w:hideMark/>
          </w:tcPr>
          <w:p w14:paraId="461FF8AB" w14:textId="77777777" w:rsidR="007F62C2" w:rsidRPr="00A54185" w:rsidRDefault="007F62C2" w:rsidP="007F62C2">
            <w:pPr>
              <w:jc w:val="center"/>
              <w:rPr>
                <w:rFonts w:ascii="Century Gothic" w:hAnsi="Century Gothic"/>
                <w:color w:val="auto"/>
                <w:szCs w:val="16"/>
              </w:rPr>
            </w:pPr>
            <w:r w:rsidRPr="00A54185">
              <w:rPr>
                <w:rFonts w:ascii="Century Gothic" w:hAnsi="Century Gothic"/>
                <w:color w:val="auto"/>
                <w:szCs w:val="16"/>
              </w:rPr>
              <w:t>15986,21</w:t>
            </w:r>
          </w:p>
        </w:tc>
      </w:tr>
    </w:tbl>
    <w:p w14:paraId="7BFF5241" w14:textId="77777777" w:rsidR="009A2500" w:rsidRPr="00A54185" w:rsidRDefault="009A2500" w:rsidP="009A2500">
      <w:pPr>
        <w:spacing w:before="160"/>
        <w:jc w:val="both"/>
        <w:rPr>
          <w:rFonts w:ascii="Century Gothic" w:hAnsi="Century Gothic"/>
        </w:rPr>
      </w:pPr>
      <w:r w:rsidRPr="00A54185">
        <w:rPr>
          <w:rFonts w:ascii="Century Gothic" w:hAnsi="Century Gothic"/>
        </w:rPr>
        <w:t xml:space="preserve">Фактичний стан охоплення громади централізованим збором та вивезенням побутових відходів – 84,03%. </w:t>
      </w:r>
    </w:p>
    <w:p w14:paraId="0D038B6A" w14:textId="77777777" w:rsidR="009A2500" w:rsidRPr="00A54185" w:rsidRDefault="009A2500" w:rsidP="009A2500">
      <w:pPr>
        <w:spacing w:before="160"/>
        <w:jc w:val="both"/>
        <w:rPr>
          <w:rFonts w:ascii="Century Gothic" w:hAnsi="Century Gothic"/>
        </w:rPr>
      </w:pPr>
      <w:r w:rsidRPr="00A54185">
        <w:rPr>
          <w:rFonts w:ascii="Century Gothic" w:hAnsi="Century Gothic"/>
        </w:rPr>
        <w:t xml:space="preserve">Автопарк з зі збирання та вивезення відходів складається з 8 сміттєвозів- збирачів з ущільненням відходів, 2 трактори та 1 інший засіб. </w:t>
      </w:r>
    </w:p>
    <w:p w14:paraId="56F33DE2" w14:textId="4C5FB92E" w:rsidR="006C3499" w:rsidRPr="00A54185" w:rsidRDefault="006C3499" w:rsidP="00CD4ED1">
      <w:pPr>
        <w:spacing w:before="160" w:after="160"/>
        <w:jc w:val="both"/>
        <w:rPr>
          <w:rFonts w:ascii="Century Gothic" w:eastAsia="Century Gothic" w:hAnsi="Century Gothic" w:cs="Century Gothic"/>
        </w:rPr>
      </w:pPr>
      <w:r w:rsidRPr="00A54185">
        <w:rPr>
          <w:rFonts w:ascii="Century Gothic" w:eastAsia="Century Gothic" w:hAnsi="Century Gothic" w:cs="Century Gothic"/>
        </w:rPr>
        <w:t>Річне споживання енергії (палива) транспортом у секторі управління відходами приведено у табл. 2.</w:t>
      </w:r>
      <w:r w:rsidR="0051693F">
        <w:rPr>
          <w:rFonts w:ascii="Century Gothic" w:eastAsia="Century Gothic" w:hAnsi="Century Gothic" w:cs="Century Gothic"/>
        </w:rPr>
        <w:t>3</w:t>
      </w:r>
      <w:r w:rsidRPr="00A54185">
        <w:rPr>
          <w:rFonts w:ascii="Century Gothic" w:eastAsia="Century Gothic" w:hAnsi="Century Gothic" w:cs="Century Gothic"/>
        </w:rPr>
        <w:t>1</w:t>
      </w:r>
    </w:p>
    <w:p w14:paraId="4C99E55C" w14:textId="0A9B0A40" w:rsidR="006C3499" w:rsidRPr="00A54185" w:rsidRDefault="006C3499" w:rsidP="00CD4ED1">
      <w:pPr>
        <w:spacing w:after="0"/>
        <w:jc w:val="right"/>
        <w:rPr>
          <w:rFonts w:ascii="Century Gothic" w:eastAsia="Century Gothic" w:hAnsi="Century Gothic" w:cs="Century Gothic"/>
        </w:rPr>
      </w:pPr>
      <w:r w:rsidRPr="00A54185">
        <w:rPr>
          <w:rFonts w:ascii="Century Gothic" w:eastAsia="Century Gothic" w:hAnsi="Century Gothic" w:cs="Century Gothic"/>
        </w:rPr>
        <w:t>Таблиця 2.</w:t>
      </w:r>
      <w:r w:rsidR="0051693F">
        <w:rPr>
          <w:rFonts w:ascii="Century Gothic" w:eastAsia="Century Gothic" w:hAnsi="Century Gothic" w:cs="Century Gothic"/>
        </w:rPr>
        <w:t>3</w:t>
      </w:r>
      <w:r w:rsidRPr="00A54185">
        <w:rPr>
          <w:rFonts w:ascii="Century Gothic" w:eastAsia="Century Gothic" w:hAnsi="Century Gothic" w:cs="Century Gothic"/>
        </w:rPr>
        <w:t>1</w:t>
      </w:r>
    </w:p>
    <w:p w14:paraId="4700E798" w14:textId="77777777" w:rsidR="006C3499" w:rsidRPr="00A54185" w:rsidRDefault="006C3499" w:rsidP="00CD4ED1">
      <w:pPr>
        <w:spacing w:after="0"/>
        <w:jc w:val="center"/>
        <w:rPr>
          <w:rFonts w:ascii="Century Gothic" w:eastAsia="Century Gothic" w:hAnsi="Century Gothic" w:cs="Century Gothic"/>
        </w:rPr>
      </w:pPr>
      <w:r w:rsidRPr="00A54185">
        <w:rPr>
          <w:rFonts w:ascii="Century Gothic" w:eastAsia="Century Gothic" w:hAnsi="Century Gothic" w:cs="Century Gothic"/>
        </w:rPr>
        <w:t>Річне споживання енергії (палива) транспортом у секторі управління відходами</w:t>
      </w:r>
    </w:p>
    <w:tbl>
      <w:tblPr>
        <w:tblStyle w:val="12"/>
        <w:tblW w:w="9730" w:type="dxa"/>
        <w:tblInd w:w="40" w:type="dxa"/>
        <w:tblLook w:val="06E0" w:firstRow="1" w:lastRow="1" w:firstColumn="1" w:lastColumn="0" w:noHBand="1" w:noVBand="1"/>
      </w:tblPr>
      <w:tblGrid>
        <w:gridCol w:w="384"/>
        <w:gridCol w:w="2786"/>
        <w:gridCol w:w="1129"/>
        <w:gridCol w:w="775"/>
        <w:gridCol w:w="776"/>
        <w:gridCol w:w="776"/>
        <w:gridCol w:w="776"/>
        <w:gridCol w:w="776"/>
        <w:gridCol w:w="776"/>
        <w:gridCol w:w="776"/>
      </w:tblGrid>
      <w:tr w:rsidR="00302E5E" w:rsidRPr="00A54185" w14:paraId="4B9010EA" w14:textId="77777777" w:rsidTr="008D2AA0">
        <w:trPr>
          <w:cnfStyle w:val="100000000000" w:firstRow="1" w:lastRow="0" w:firstColumn="0" w:lastColumn="0" w:oddVBand="0" w:evenVBand="0" w:oddHBand="0" w:evenHBand="0" w:firstRowFirstColumn="0" w:firstRowLastColumn="0" w:lastRowFirstColumn="0" w:lastRowLastColumn="0"/>
          <w:trHeight w:val="23"/>
        </w:trPr>
        <w:tc>
          <w:tcPr>
            <w:tcW w:w="0" w:type="auto"/>
            <w:noWrap/>
            <w:vAlign w:val="center"/>
          </w:tcPr>
          <w:p w14:paraId="104D90DD" w14:textId="77777777" w:rsidR="00302E5E" w:rsidRPr="00A54185" w:rsidRDefault="00302E5E" w:rsidP="00FF5ED9">
            <w:pPr>
              <w:jc w:val="center"/>
              <w:rPr>
                <w:rFonts w:ascii="Century Gothic" w:hAnsi="Century Gothic"/>
                <w:szCs w:val="16"/>
              </w:rPr>
            </w:pPr>
          </w:p>
        </w:tc>
        <w:tc>
          <w:tcPr>
            <w:tcW w:w="0" w:type="auto"/>
            <w:noWrap/>
            <w:vAlign w:val="center"/>
          </w:tcPr>
          <w:p w14:paraId="0ABB2BF4" w14:textId="77777777" w:rsidR="00302E5E" w:rsidRPr="00A54185" w:rsidRDefault="00302E5E" w:rsidP="00FF5ED9">
            <w:pPr>
              <w:jc w:val="center"/>
              <w:rPr>
                <w:rFonts w:ascii="Century Gothic" w:hAnsi="Century Gothic"/>
                <w:szCs w:val="16"/>
              </w:rPr>
            </w:pPr>
            <w:r w:rsidRPr="00A54185">
              <w:rPr>
                <w:rFonts w:ascii="Century Gothic" w:hAnsi="Century Gothic"/>
                <w:szCs w:val="16"/>
              </w:rPr>
              <w:t>Вид енергії (палива)</w:t>
            </w:r>
          </w:p>
        </w:tc>
        <w:tc>
          <w:tcPr>
            <w:tcW w:w="0" w:type="auto"/>
            <w:noWrap/>
            <w:vAlign w:val="center"/>
          </w:tcPr>
          <w:p w14:paraId="4991F5EC" w14:textId="77777777" w:rsidR="00302E5E" w:rsidRPr="00A54185" w:rsidRDefault="00302E5E" w:rsidP="00FF5ED9">
            <w:pPr>
              <w:jc w:val="center"/>
              <w:rPr>
                <w:rFonts w:ascii="Century Gothic" w:hAnsi="Century Gothic"/>
                <w:szCs w:val="16"/>
              </w:rPr>
            </w:pPr>
            <w:r w:rsidRPr="00A54185">
              <w:rPr>
                <w:rFonts w:ascii="Century Gothic" w:hAnsi="Century Gothic"/>
                <w:szCs w:val="16"/>
              </w:rPr>
              <w:t>Од. вим.</w:t>
            </w:r>
          </w:p>
        </w:tc>
        <w:tc>
          <w:tcPr>
            <w:tcW w:w="0" w:type="auto"/>
            <w:vAlign w:val="center"/>
          </w:tcPr>
          <w:p w14:paraId="7F94471B" w14:textId="77777777" w:rsidR="00302E5E" w:rsidRPr="00A54185" w:rsidRDefault="00302E5E" w:rsidP="00FF5ED9">
            <w:pPr>
              <w:jc w:val="center"/>
              <w:rPr>
                <w:rFonts w:ascii="Century Gothic" w:hAnsi="Century Gothic"/>
                <w:szCs w:val="16"/>
              </w:rPr>
            </w:pPr>
            <w:r w:rsidRPr="00A54185">
              <w:rPr>
                <w:rFonts w:ascii="Century Gothic" w:hAnsi="Century Gothic"/>
                <w:color w:val="auto"/>
                <w:szCs w:val="16"/>
              </w:rPr>
              <w:t>2017</w:t>
            </w:r>
          </w:p>
        </w:tc>
        <w:tc>
          <w:tcPr>
            <w:tcW w:w="0" w:type="auto"/>
            <w:vAlign w:val="center"/>
          </w:tcPr>
          <w:p w14:paraId="7678D7FB" w14:textId="77777777" w:rsidR="00302E5E" w:rsidRPr="00A54185" w:rsidRDefault="00302E5E" w:rsidP="00FF5ED9">
            <w:pPr>
              <w:jc w:val="center"/>
              <w:rPr>
                <w:rFonts w:ascii="Century Gothic" w:hAnsi="Century Gothic"/>
                <w:szCs w:val="16"/>
              </w:rPr>
            </w:pPr>
            <w:r w:rsidRPr="00A54185">
              <w:rPr>
                <w:rFonts w:ascii="Century Gothic" w:hAnsi="Century Gothic"/>
                <w:color w:val="auto"/>
                <w:szCs w:val="16"/>
              </w:rPr>
              <w:t>2018</w:t>
            </w:r>
          </w:p>
        </w:tc>
        <w:tc>
          <w:tcPr>
            <w:tcW w:w="0" w:type="auto"/>
            <w:vAlign w:val="center"/>
          </w:tcPr>
          <w:p w14:paraId="1502BE15" w14:textId="77777777" w:rsidR="00302E5E" w:rsidRPr="00A54185" w:rsidRDefault="00302E5E" w:rsidP="00FF5ED9">
            <w:pPr>
              <w:jc w:val="center"/>
              <w:rPr>
                <w:rFonts w:ascii="Century Gothic" w:hAnsi="Century Gothic"/>
                <w:szCs w:val="16"/>
              </w:rPr>
            </w:pPr>
            <w:r w:rsidRPr="00A54185">
              <w:rPr>
                <w:rFonts w:ascii="Century Gothic" w:hAnsi="Century Gothic"/>
                <w:color w:val="auto"/>
                <w:szCs w:val="16"/>
              </w:rPr>
              <w:t>2019</w:t>
            </w:r>
          </w:p>
        </w:tc>
        <w:tc>
          <w:tcPr>
            <w:tcW w:w="0" w:type="auto"/>
            <w:vAlign w:val="center"/>
          </w:tcPr>
          <w:p w14:paraId="2542F5E3" w14:textId="77777777" w:rsidR="00302E5E" w:rsidRPr="00A54185" w:rsidRDefault="00302E5E" w:rsidP="00FF5ED9">
            <w:pPr>
              <w:jc w:val="center"/>
              <w:rPr>
                <w:rFonts w:ascii="Century Gothic" w:hAnsi="Century Gothic"/>
                <w:szCs w:val="16"/>
              </w:rPr>
            </w:pPr>
            <w:r w:rsidRPr="00A54185">
              <w:rPr>
                <w:rFonts w:ascii="Century Gothic" w:hAnsi="Century Gothic"/>
                <w:color w:val="auto"/>
                <w:szCs w:val="16"/>
              </w:rPr>
              <w:t>2020</w:t>
            </w:r>
          </w:p>
        </w:tc>
        <w:tc>
          <w:tcPr>
            <w:tcW w:w="0" w:type="auto"/>
            <w:noWrap/>
            <w:vAlign w:val="center"/>
          </w:tcPr>
          <w:p w14:paraId="14DFB92B" w14:textId="77777777" w:rsidR="00302E5E" w:rsidRPr="00A54185" w:rsidRDefault="00302E5E" w:rsidP="00FF5ED9">
            <w:pPr>
              <w:jc w:val="center"/>
              <w:rPr>
                <w:rFonts w:ascii="Century Gothic" w:hAnsi="Century Gothic"/>
                <w:szCs w:val="16"/>
              </w:rPr>
            </w:pPr>
            <w:r w:rsidRPr="00A54185">
              <w:rPr>
                <w:rFonts w:ascii="Century Gothic" w:hAnsi="Century Gothic"/>
                <w:color w:val="auto"/>
                <w:szCs w:val="16"/>
              </w:rPr>
              <w:t>2021</w:t>
            </w:r>
          </w:p>
        </w:tc>
        <w:tc>
          <w:tcPr>
            <w:tcW w:w="0" w:type="auto"/>
            <w:noWrap/>
            <w:vAlign w:val="center"/>
          </w:tcPr>
          <w:p w14:paraId="65CF66D5" w14:textId="77777777" w:rsidR="00302E5E" w:rsidRPr="00A54185" w:rsidRDefault="00302E5E" w:rsidP="00FF5ED9">
            <w:pPr>
              <w:jc w:val="center"/>
              <w:rPr>
                <w:rFonts w:ascii="Century Gothic" w:hAnsi="Century Gothic"/>
                <w:szCs w:val="16"/>
              </w:rPr>
            </w:pPr>
            <w:r w:rsidRPr="00A54185">
              <w:rPr>
                <w:rFonts w:ascii="Century Gothic" w:hAnsi="Century Gothic"/>
                <w:color w:val="auto"/>
                <w:szCs w:val="16"/>
              </w:rPr>
              <w:t>2022</w:t>
            </w:r>
          </w:p>
        </w:tc>
        <w:tc>
          <w:tcPr>
            <w:tcW w:w="0" w:type="auto"/>
            <w:noWrap/>
            <w:vAlign w:val="center"/>
          </w:tcPr>
          <w:p w14:paraId="60A8ECC4" w14:textId="77777777" w:rsidR="00302E5E" w:rsidRPr="00A54185" w:rsidRDefault="00302E5E" w:rsidP="00FF5ED9">
            <w:pPr>
              <w:jc w:val="center"/>
              <w:rPr>
                <w:rFonts w:ascii="Century Gothic" w:hAnsi="Century Gothic"/>
                <w:szCs w:val="16"/>
              </w:rPr>
            </w:pPr>
            <w:r w:rsidRPr="00A54185">
              <w:rPr>
                <w:rFonts w:ascii="Century Gothic" w:hAnsi="Century Gothic"/>
                <w:color w:val="auto"/>
                <w:szCs w:val="16"/>
              </w:rPr>
              <w:t>2023</w:t>
            </w:r>
          </w:p>
        </w:tc>
      </w:tr>
      <w:tr w:rsidR="00302E5E" w:rsidRPr="00A54185" w14:paraId="6C6EBEF6" w14:textId="77777777" w:rsidTr="008D2AA0">
        <w:trPr>
          <w:trHeight w:val="23"/>
        </w:trPr>
        <w:tc>
          <w:tcPr>
            <w:tcW w:w="0" w:type="auto"/>
            <w:noWrap/>
            <w:vAlign w:val="center"/>
          </w:tcPr>
          <w:p w14:paraId="70E5C88E" w14:textId="77777777" w:rsidR="00302E5E" w:rsidRPr="00A54185" w:rsidRDefault="00302E5E" w:rsidP="00FF5ED9">
            <w:pPr>
              <w:jc w:val="center"/>
              <w:rPr>
                <w:szCs w:val="16"/>
              </w:rPr>
            </w:pPr>
            <w:r w:rsidRPr="00A54185">
              <w:rPr>
                <w:szCs w:val="16"/>
              </w:rPr>
              <w:t>1</w:t>
            </w:r>
          </w:p>
        </w:tc>
        <w:tc>
          <w:tcPr>
            <w:tcW w:w="0" w:type="auto"/>
            <w:noWrap/>
            <w:vAlign w:val="center"/>
          </w:tcPr>
          <w:p w14:paraId="3A4BF0D7" w14:textId="77777777" w:rsidR="00302E5E" w:rsidRPr="00A54185" w:rsidRDefault="00302E5E" w:rsidP="00FF5ED9">
            <w:pPr>
              <w:rPr>
                <w:szCs w:val="16"/>
              </w:rPr>
            </w:pPr>
            <w:r w:rsidRPr="00A54185">
              <w:rPr>
                <w:szCs w:val="16"/>
              </w:rPr>
              <w:t>Дизель</w:t>
            </w:r>
          </w:p>
        </w:tc>
        <w:tc>
          <w:tcPr>
            <w:tcW w:w="0" w:type="auto"/>
            <w:noWrap/>
            <w:vAlign w:val="center"/>
          </w:tcPr>
          <w:p w14:paraId="0E632853" w14:textId="77777777" w:rsidR="00302E5E" w:rsidRPr="00A54185" w:rsidRDefault="00302E5E" w:rsidP="00FF5ED9">
            <w:pPr>
              <w:jc w:val="center"/>
              <w:rPr>
                <w:szCs w:val="16"/>
              </w:rPr>
            </w:pPr>
            <w:r w:rsidRPr="00A54185">
              <w:rPr>
                <w:szCs w:val="16"/>
              </w:rPr>
              <w:t>тис. л</w:t>
            </w:r>
          </w:p>
        </w:tc>
        <w:tc>
          <w:tcPr>
            <w:tcW w:w="0" w:type="auto"/>
            <w:vAlign w:val="center"/>
          </w:tcPr>
          <w:p w14:paraId="0D0E9ED2" w14:textId="77777777" w:rsidR="00302E5E" w:rsidRPr="00A54185" w:rsidRDefault="00302E5E" w:rsidP="00FF5ED9">
            <w:pPr>
              <w:jc w:val="center"/>
              <w:rPr>
                <w:rFonts w:cs="Calibri"/>
                <w:szCs w:val="16"/>
              </w:rPr>
            </w:pPr>
            <w:r w:rsidRPr="00A54185">
              <w:rPr>
                <w:rFonts w:cs="Calibri"/>
                <w:szCs w:val="16"/>
              </w:rPr>
              <w:t>38,30</w:t>
            </w:r>
          </w:p>
        </w:tc>
        <w:tc>
          <w:tcPr>
            <w:tcW w:w="0" w:type="auto"/>
            <w:vAlign w:val="center"/>
          </w:tcPr>
          <w:p w14:paraId="04EF8747" w14:textId="77777777" w:rsidR="00302E5E" w:rsidRPr="00A54185" w:rsidRDefault="00302E5E" w:rsidP="00FF5ED9">
            <w:pPr>
              <w:jc w:val="center"/>
              <w:rPr>
                <w:rFonts w:cs="Calibri"/>
                <w:szCs w:val="16"/>
              </w:rPr>
            </w:pPr>
            <w:r w:rsidRPr="00A54185">
              <w:rPr>
                <w:rFonts w:cs="Calibri"/>
                <w:szCs w:val="16"/>
              </w:rPr>
              <w:t>50,20</w:t>
            </w:r>
          </w:p>
        </w:tc>
        <w:tc>
          <w:tcPr>
            <w:tcW w:w="0" w:type="auto"/>
            <w:vAlign w:val="center"/>
          </w:tcPr>
          <w:p w14:paraId="74256FFA" w14:textId="77777777" w:rsidR="00302E5E" w:rsidRPr="00A54185" w:rsidRDefault="00302E5E" w:rsidP="00FF5ED9">
            <w:pPr>
              <w:jc w:val="center"/>
              <w:rPr>
                <w:rFonts w:cs="Calibri"/>
                <w:szCs w:val="16"/>
              </w:rPr>
            </w:pPr>
            <w:r w:rsidRPr="00A54185">
              <w:rPr>
                <w:rFonts w:cs="Calibri"/>
                <w:szCs w:val="16"/>
              </w:rPr>
              <w:t>48,70</w:t>
            </w:r>
          </w:p>
        </w:tc>
        <w:tc>
          <w:tcPr>
            <w:tcW w:w="0" w:type="auto"/>
            <w:vAlign w:val="center"/>
          </w:tcPr>
          <w:p w14:paraId="5B45CB12" w14:textId="77777777" w:rsidR="00302E5E" w:rsidRPr="00A54185" w:rsidRDefault="00302E5E" w:rsidP="00FF5ED9">
            <w:pPr>
              <w:jc w:val="center"/>
              <w:rPr>
                <w:rFonts w:cs="Calibri"/>
                <w:szCs w:val="16"/>
              </w:rPr>
            </w:pPr>
            <w:r w:rsidRPr="00A54185">
              <w:rPr>
                <w:rFonts w:cs="Calibri"/>
                <w:szCs w:val="16"/>
              </w:rPr>
              <w:t>48,80</w:t>
            </w:r>
          </w:p>
        </w:tc>
        <w:tc>
          <w:tcPr>
            <w:tcW w:w="0" w:type="auto"/>
            <w:noWrap/>
            <w:vAlign w:val="center"/>
          </w:tcPr>
          <w:p w14:paraId="1F8C581E" w14:textId="77777777" w:rsidR="00302E5E" w:rsidRPr="00A54185" w:rsidRDefault="00302E5E" w:rsidP="00FF5ED9">
            <w:pPr>
              <w:jc w:val="center"/>
              <w:rPr>
                <w:szCs w:val="16"/>
              </w:rPr>
            </w:pPr>
            <w:r w:rsidRPr="00A54185">
              <w:rPr>
                <w:rFonts w:cs="Calibri"/>
                <w:szCs w:val="16"/>
              </w:rPr>
              <w:t>55,30</w:t>
            </w:r>
          </w:p>
        </w:tc>
        <w:tc>
          <w:tcPr>
            <w:tcW w:w="0" w:type="auto"/>
            <w:noWrap/>
            <w:vAlign w:val="center"/>
          </w:tcPr>
          <w:p w14:paraId="661D43EC" w14:textId="77777777" w:rsidR="00302E5E" w:rsidRPr="00A54185" w:rsidRDefault="00302E5E" w:rsidP="00FF5ED9">
            <w:pPr>
              <w:jc w:val="center"/>
              <w:rPr>
                <w:szCs w:val="16"/>
              </w:rPr>
            </w:pPr>
            <w:r w:rsidRPr="00A54185">
              <w:rPr>
                <w:rFonts w:cs="Calibri"/>
                <w:szCs w:val="16"/>
              </w:rPr>
              <w:t>44,20</w:t>
            </w:r>
          </w:p>
        </w:tc>
        <w:tc>
          <w:tcPr>
            <w:tcW w:w="0" w:type="auto"/>
            <w:noWrap/>
            <w:vAlign w:val="center"/>
          </w:tcPr>
          <w:p w14:paraId="0BC3AA73" w14:textId="77777777" w:rsidR="00302E5E" w:rsidRPr="00A54185" w:rsidRDefault="00302E5E" w:rsidP="00FF5ED9">
            <w:pPr>
              <w:jc w:val="center"/>
              <w:rPr>
                <w:szCs w:val="16"/>
              </w:rPr>
            </w:pPr>
            <w:r w:rsidRPr="00A54185">
              <w:rPr>
                <w:rFonts w:cs="Calibri"/>
                <w:szCs w:val="16"/>
              </w:rPr>
              <w:t>67,30</w:t>
            </w:r>
          </w:p>
        </w:tc>
      </w:tr>
      <w:tr w:rsidR="00302E5E" w:rsidRPr="00A54185" w14:paraId="3B5BC814" w14:textId="77777777" w:rsidTr="008D2AA0">
        <w:trPr>
          <w:cnfStyle w:val="010000000000" w:firstRow="0" w:lastRow="1" w:firstColumn="0" w:lastColumn="0" w:oddVBand="0" w:evenVBand="0" w:oddHBand="0" w:evenHBand="0" w:firstRowFirstColumn="0" w:firstRowLastColumn="0" w:lastRowFirstColumn="0" w:lastRowLastColumn="0"/>
          <w:trHeight w:val="71"/>
        </w:trPr>
        <w:tc>
          <w:tcPr>
            <w:tcW w:w="0" w:type="auto"/>
            <w:noWrap/>
            <w:vAlign w:val="center"/>
          </w:tcPr>
          <w:p w14:paraId="6FA0E49E" w14:textId="77777777" w:rsidR="00302E5E" w:rsidRPr="00A54185" w:rsidRDefault="00302E5E" w:rsidP="00FF5ED9">
            <w:pPr>
              <w:jc w:val="center"/>
              <w:rPr>
                <w:rFonts w:ascii="Century Gothic" w:hAnsi="Century Gothic"/>
                <w:szCs w:val="16"/>
              </w:rPr>
            </w:pPr>
          </w:p>
        </w:tc>
        <w:tc>
          <w:tcPr>
            <w:tcW w:w="0" w:type="auto"/>
            <w:noWrap/>
            <w:vAlign w:val="center"/>
          </w:tcPr>
          <w:p w14:paraId="0A6F67FB" w14:textId="77777777" w:rsidR="00302E5E" w:rsidRPr="00A54185" w:rsidRDefault="00302E5E" w:rsidP="00FF5ED9">
            <w:pPr>
              <w:jc w:val="center"/>
              <w:rPr>
                <w:rFonts w:ascii="Century Gothic" w:hAnsi="Century Gothic"/>
                <w:szCs w:val="16"/>
              </w:rPr>
            </w:pPr>
            <w:r w:rsidRPr="00A54185">
              <w:rPr>
                <w:rFonts w:ascii="Century Gothic" w:hAnsi="Century Gothic"/>
                <w:szCs w:val="16"/>
              </w:rPr>
              <w:t>Нафтопродукти (Разом)</w:t>
            </w:r>
          </w:p>
        </w:tc>
        <w:tc>
          <w:tcPr>
            <w:tcW w:w="0" w:type="auto"/>
            <w:noWrap/>
            <w:vAlign w:val="center"/>
          </w:tcPr>
          <w:p w14:paraId="6EF4AEEB" w14:textId="77777777" w:rsidR="00302E5E" w:rsidRPr="00A54185" w:rsidRDefault="00302E5E" w:rsidP="00FF5ED9">
            <w:pPr>
              <w:jc w:val="center"/>
              <w:rPr>
                <w:rFonts w:ascii="Century Gothic" w:hAnsi="Century Gothic"/>
                <w:szCs w:val="16"/>
              </w:rPr>
            </w:pPr>
            <w:proofErr w:type="spellStart"/>
            <w:r w:rsidRPr="00A54185">
              <w:rPr>
                <w:rFonts w:ascii="Century Gothic" w:hAnsi="Century Gothic"/>
                <w:szCs w:val="16"/>
              </w:rPr>
              <w:t>МВт·год</w:t>
            </w:r>
            <w:proofErr w:type="spellEnd"/>
          </w:p>
        </w:tc>
        <w:tc>
          <w:tcPr>
            <w:tcW w:w="0" w:type="auto"/>
          </w:tcPr>
          <w:p w14:paraId="3BE76A0D" w14:textId="77777777" w:rsidR="00302E5E" w:rsidRPr="00A54185" w:rsidRDefault="00302E5E" w:rsidP="00FF5ED9">
            <w:pPr>
              <w:jc w:val="center"/>
              <w:rPr>
                <w:rFonts w:ascii="Century Gothic" w:hAnsi="Century Gothic"/>
                <w:szCs w:val="16"/>
              </w:rPr>
            </w:pPr>
            <w:r w:rsidRPr="00A54185">
              <w:rPr>
                <w:rFonts w:ascii="Century Gothic" w:hAnsi="Century Gothic"/>
                <w:szCs w:val="16"/>
              </w:rPr>
              <w:t>394</w:t>
            </w:r>
          </w:p>
        </w:tc>
        <w:tc>
          <w:tcPr>
            <w:tcW w:w="0" w:type="auto"/>
          </w:tcPr>
          <w:p w14:paraId="37DC5827" w14:textId="77777777" w:rsidR="00302E5E" w:rsidRPr="00A54185" w:rsidRDefault="00302E5E" w:rsidP="00FF5ED9">
            <w:pPr>
              <w:jc w:val="center"/>
              <w:rPr>
                <w:rFonts w:ascii="Century Gothic" w:hAnsi="Century Gothic"/>
                <w:szCs w:val="16"/>
              </w:rPr>
            </w:pPr>
            <w:r w:rsidRPr="00A54185">
              <w:rPr>
                <w:rFonts w:ascii="Century Gothic" w:hAnsi="Century Gothic"/>
                <w:szCs w:val="16"/>
              </w:rPr>
              <w:t>516</w:t>
            </w:r>
          </w:p>
        </w:tc>
        <w:tc>
          <w:tcPr>
            <w:tcW w:w="0" w:type="auto"/>
          </w:tcPr>
          <w:p w14:paraId="1B2EAB6F" w14:textId="77777777" w:rsidR="00302E5E" w:rsidRPr="00A54185" w:rsidRDefault="00302E5E" w:rsidP="00FF5ED9">
            <w:pPr>
              <w:jc w:val="center"/>
              <w:rPr>
                <w:rFonts w:ascii="Century Gothic" w:hAnsi="Century Gothic"/>
                <w:szCs w:val="16"/>
              </w:rPr>
            </w:pPr>
            <w:r w:rsidRPr="00A54185">
              <w:rPr>
                <w:rFonts w:ascii="Century Gothic" w:hAnsi="Century Gothic"/>
                <w:szCs w:val="16"/>
              </w:rPr>
              <w:t>501</w:t>
            </w:r>
          </w:p>
        </w:tc>
        <w:tc>
          <w:tcPr>
            <w:tcW w:w="0" w:type="auto"/>
          </w:tcPr>
          <w:p w14:paraId="68737DF0" w14:textId="77777777" w:rsidR="00302E5E" w:rsidRPr="00A54185" w:rsidRDefault="00302E5E" w:rsidP="00FF5ED9">
            <w:pPr>
              <w:jc w:val="center"/>
              <w:rPr>
                <w:rFonts w:ascii="Century Gothic" w:hAnsi="Century Gothic"/>
                <w:szCs w:val="16"/>
              </w:rPr>
            </w:pPr>
            <w:r w:rsidRPr="00A54185">
              <w:rPr>
                <w:rFonts w:ascii="Century Gothic" w:hAnsi="Century Gothic"/>
                <w:szCs w:val="16"/>
              </w:rPr>
              <w:t>502</w:t>
            </w:r>
          </w:p>
        </w:tc>
        <w:tc>
          <w:tcPr>
            <w:tcW w:w="0" w:type="auto"/>
            <w:noWrap/>
          </w:tcPr>
          <w:p w14:paraId="31B35E5E" w14:textId="77777777" w:rsidR="00302E5E" w:rsidRPr="00A54185" w:rsidRDefault="00302E5E" w:rsidP="00FF5ED9">
            <w:pPr>
              <w:jc w:val="center"/>
              <w:rPr>
                <w:rFonts w:ascii="Century Gothic" w:hAnsi="Century Gothic"/>
                <w:szCs w:val="16"/>
              </w:rPr>
            </w:pPr>
            <w:r w:rsidRPr="00A54185">
              <w:rPr>
                <w:rFonts w:ascii="Century Gothic" w:hAnsi="Century Gothic"/>
                <w:szCs w:val="16"/>
              </w:rPr>
              <w:t>568</w:t>
            </w:r>
          </w:p>
        </w:tc>
        <w:tc>
          <w:tcPr>
            <w:tcW w:w="0" w:type="auto"/>
            <w:noWrap/>
          </w:tcPr>
          <w:p w14:paraId="4938117E" w14:textId="77777777" w:rsidR="00302E5E" w:rsidRPr="00A54185" w:rsidRDefault="00302E5E" w:rsidP="00FF5ED9">
            <w:pPr>
              <w:jc w:val="center"/>
              <w:rPr>
                <w:rFonts w:ascii="Century Gothic" w:hAnsi="Century Gothic"/>
                <w:szCs w:val="16"/>
              </w:rPr>
            </w:pPr>
            <w:r w:rsidRPr="00A54185">
              <w:rPr>
                <w:rFonts w:ascii="Century Gothic" w:hAnsi="Century Gothic"/>
                <w:szCs w:val="16"/>
              </w:rPr>
              <w:t>454</w:t>
            </w:r>
          </w:p>
        </w:tc>
        <w:tc>
          <w:tcPr>
            <w:tcW w:w="0" w:type="auto"/>
            <w:noWrap/>
          </w:tcPr>
          <w:p w14:paraId="0703E458" w14:textId="77777777" w:rsidR="00302E5E" w:rsidRPr="00A54185" w:rsidRDefault="00302E5E" w:rsidP="00FF5ED9">
            <w:pPr>
              <w:jc w:val="center"/>
              <w:rPr>
                <w:rFonts w:ascii="Century Gothic" w:hAnsi="Century Gothic"/>
                <w:szCs w:val="16"/>
              </w:rPr>
            </w:pPr>
            <w:r w:rsidRPr="00A54185">
              <w:rPr>
                <w:rFonts w:ascii="Century Gothic" w:hAnsi="Century Gothic"/>
                <w:szCs w:val="16"/>
              </w:rPr>
              <w:t>692</w:t>
            </w:r>
          </w:p>
        </w:tc>
      </w:tr>
    </w:tbl>
    <w:p w14:paraId="7044649D" w14:textId="05C528B1" w:rsidR="006C3499" w:rsidRPr="00A54185" w:rsidRDefault="008D2AA0" w:rsidP="00CD4ED1">
      <w:pPr>
        <w:pBdr>
          <w:top w:val="nil"/>
          <w:left w:val="nil"/>
          <w:bottom w:val="nil"/>
          <w:right w:val="nil"/>
          <w:between w:val="nil"/>
        </w:pBdr>
        <w:spacing w:before="160" w:after="0"/>
        <w:rPr>
          <w:rFonts w:ascii="Century Gothic" w:eastAsia="Century Gothic" w:hAnsi="Century Gothic" w:cs="Century Gothic"/>
          <w:color w:val="000000"/>
          <w:sz w:val="23"/>
          <w:szCs w:val="23"/>
        </w:rPr>
      </w:pPr>
      <w:r w:rsidRPr="00A54185">
        <w:rPr>
          <w:rFonts w:ascii="Century Gothic" w:hAnsi="Century Gothic" w:cs="Century Gothic"/>
          <w:noProof/>
        </w:rPr>
        <w:drawing>
          <wp:inline distT="0" distB="0" distL="0" distR="0" wp14:anchorId="77B6B051" wp14:editId="0AB93EBE">
            <wp:extent cx="6119495" cy="2660098"/>
            <wp:effectExtent l="0" t="0" r="0" b="6985"/>
            <wp:docPr id="1297359927" name="Діагра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0AD4D3AC" w14:textId="14BC30B8" w:rsidR="006C3499" w:rsidRPr="00A54185" w:rsidRDefault="006C3499" w:rsidP="00CD4ED1">
      <w:pPr>
        <w:spacing w:after="0"/>
        <w:jc w:val="center"/>
        <w:rPr>
          <w:rFonts w:ascii="Century Gothic" w:eastAsia="Century Gothic" w:hAnsi="Century Gothic" w:cs="Century Gothic"/>
        </w:rPr>
      </w:pPr>
      <w:r w:rsidRPr="00A54185">
        <w:rPr>
          <w:rFonts w:ascii="Century Gothic" w:eastAsia="Century Gothic" w:hAnsi="Century Gothic" w:cs="Century Gothic"/>
        </w:rPr>
        <w:t>Рис. 2.2</w:t>
      </w:r>
      <w:r w:rsidR="0051693F">
        <w:rPr>
          <w:rFonts w:ascii="Century Gothic" w:eastAsia="Century Gothic" w:hAnsi="Century Gothic" w:cs="Century Gothic"/>
        </w:rPr>
        <w:t>5</w:t>
      </w:r>
      <w:r w:rsidR="00C47D08" w:rsidRPr="00A54185">
        <w:rPr>
          <w:rFonts w:ascii="Century Gothic" w:eastAsia="Century Gothic" w:hAnsi="Century Gothic" w:cs="Century Gothic"/>
        </w:rPr>
        <w:t>.</w:t>
      </w:r>
      <w:r w:rsidRPr="00A54185">
        <w:rPr>
          <w:rFonts w:ascii="Century Gothic" w:eastAsia="Century Gothic" w:hAnsi="Century Gothic" w:cs="Century Gothic"/>
        </w:rPr>
        <w:t xml:space="preserve"> Енергетичний баланс у секторі управління відходами, </w:t>
      </w:r>
      <w:proofErr w:type="spellStart"/>
      <w:r w:rsidRPr="00A54185">
        <w:rPr>
          <w:rFonts w:ascii="Century Gothic" w:eastAsia="Century Gothic" w:hAnsi="Century Gothic" w:cs="Century Gothic"/>
        </w:rPr>
        <w:t>МВт·год</w:t>
      </w:r>
      <w:proofErr w:type="spellEnd"/>
    </w:p>
    <w:p w14:paraId="21C9320C" w14:textId="77777777" w:rsidR="006C3499" w:rsidRPr="00A54185" w:rsidRDefault="006C3499" w:rsidP="00CD4ED1">
      <w:pPr>
        <w:spacing w:before="160" w:after="160"/>
        <w:jc w:val="both"/>
        <w:rPr>
          <w:rFonts w:ascii="Century Gothic" w:eastAsia="Century Gothic" w:hAnsi="Century Gothic" w:cs="Century Gothic"/>
        </w:rPr>
      </w:pPr>
      <w:r w:rsidRPr="00A54185">
        <w:rPr>
          <w:rFonts w:ascii="Century Gothic" w:eastAsia="Century Gothic" w:hAnsi="Century Gothic" w:cs="Century Gothic"/>
        </w:rPr>
        <w:t>Вартісний баланс побудований у грн на основі тарифів на електроенергії та у євро з використанням курсу обміну валют НБУ.</w:t>
      </w:r>
    </w:p>
    <w:p w14:paraId="3E91B18E" w14:textId="506A7A17" w:rsidR="006C3499" w:rsidRPr="00A54185" w:rsidRDefault="006C3499" w:rsidP="00CD4ED1">
      <w:pPr>
        <w:spacing w:before="160" w:after="160"/>
        <w:jc w:val="both"/>
        <w:rPr>
          <w:rFonts w:ascii="Century Gothic" w:eastAsia="Century Gothic" w:hAnsi="Century Gothic" w:cs="Century Gothic"/>
        </w:rPr>
      </w:pPr>
      <w:r w:rsidRPr="00A54185">
        <w:rPr>
          <w:rFonts w:ascii="Century Gothic" w:eastAsia="Century Gothic" w:hAnsi="Century Gothic" w:cs="Century Gothic"/>
        </w:rPr>
        <w:t>Розрахункові дані приведено у табл. 2.</w:t>
      </w:r>
      <w:r w:rsidR="0051693F">
        <w:rPr>
          <w:rFonts w:ascii="Century Gothic" w:eastAsia="Century Gothic" w:hAnsi="Century Gothic" w:cs="Century Gothic"/>
        </w:rPr>
        <w:t>3</w:t>
      </w:r>
      <w:r w:rsidR="00C47D08" w:rsidRPr="00A54185">
        <w:rPr>
          <w:rFonts w:ascii="Century Gothic" w:eastAsia="Century Gothic" w:hAnsi="Century Gothic" w:cs="Century Gothic"/>
        </w:rPr>
        <w:t>2</w:t>
      </w:r>
      <w:r w:rsidRPr="00A54185">
        <w:rPr>
          <w:rFonts w:ascii="Century Gothic" w:eastAsia="Century Gothic" w:hAnsi="Century Gothic" w:cs="Century Gothic"/>
        </w:rPr>
        <w:t>.</w:t>
      </w:r>
    </w:p>
    <w:p w14:paraId="76555B17" w14:textId="014C0DE5" w:rsidR="006C3499" w:rsidRPr="00A54185" w:rsidRDefault="006C3499" w:rsidP="00CD4ED1">
      <w:pPr>
        <w:spacing w:after="0"/>
        <w:jc w:val="right"/>
        <w:rPr>
          <w:rFonts w:ascii="Century Gothic" w:eastAsia="Century Gothic" w:hAnsi="Century Gothic" w:cs="Century Gothic"/>
        </w:rPr>
      </w:pPr>
      <w:r w:rsidRPr="00A54185">
        <w:rPr>
          <w:rFonts w:ascii="Century Gothic" w:eastAsia="Century Gothic" w:hAnsi="Century Gothic" w:cs="Century Gothic"/>
        </w:rPr>
        <w:t>Таблиця 2.</w:t>
      </w:r>
      <w:r w:rsidR="0051693F">
        <w:rPr>
          <w:rFonts w:ascii="Century Gothic" w:eastAsia="Century Gothic" w:hAnsi="Century Gothic" w:cs="Century Gothic"/>
        </w:rPr>
        <w:t>3</w:t>
      </w:r>
      <w:r w:rsidRPr="00A54185">
        <w:rPr>
          <w:rFonts w:ascii="Century Gothic" w:eastAsia="Century Gothic" w:hAnsi="Century Gothic" w:cs="Century Gothic"/>
        </w:rPr>
        <w:t>2</w:t>
      </w:r>
    </w:p>
    <w:p w14:paraId="43947EA3" w14:textId="77777777" w:rsidR="006C3499" w:rsidRPr="00A54185" w:rsidRDefault="006C3499" w:rsidP="00CD4ED1">
      <w:pPr>
        <w:spacing w:after="0"/>
        <w:jc w:val="center"/>
        <w:rPr>
          <w:rFonts w:ascii="Century Gothic" w:eastAsia="Century Gothic" w:hAnsi="Century Gothic" w:cs="Century Gothic"/>
        </w:rPr>
      </w:pPr>
      <w:r w:rsidRPr="00A54185">
        <w:rPr>
          <w:rFonts w:ascii="Century Gothic" w:eastAsia="Century Gothic" w:hAnsi="Century Gothic" w:cs="Century Gothic"/>
        </w:rPr>
        <w:lastRenderedPageBreak/>
        <w:t>Вартісні баланси у секторі управління відходами</w:t>
      </w:r>
    </w:p>
    <w:tbl>
      <w:tblPr>
        <w:tblStyle w:val="12"/>
        <w:tblW w:w="9612" w:type="dxa"/>
        <w:tblInd w:w="10" w:type="dxa"/>
        <w:tblLook w:val="04A0" w:firstRow="1" w:lastRow="0" w:firstColumn="1" w:lastColumn="0" w:noHBand="0" w:noVBand="1"/>
      </w:tblPr>
      <w:tblGrid>
        <w:gridCol w:w="528"/>
        <w:gridCol w:w="2021"/>
        <w:gridCol w:w="1288"/>
        <w:gridCol w:w="825"/>
        <w:gridCol w:w="825"/>
        <w:gridCol w:w="825"/>
        <w:gridCol w:w="825"/>
        <w:gridCol w:w="825"/>
        <w:gridCol w:w="825"/>
        <w:gridCol w:w="825"/>
      </w:tblGrid>
      <w:tr w:rsidR="00863419" w:rsidRPr="00A54185" w14:paraId="443EB30A" w14:textId="77777777" w:rsidTr="00863419">
        <w:trPr>
          <w:cnfStyle w:val="100000000000" w:firstRow="1" w:lastRow="0" w:firstColumn="0" w:lastColumn="0" w:oddVBand="0" w:evenVBand="0" w:oddHBand="0" w:evenHBand="0" w:firstRowFirstColumn="0" w:firstRowLastColumn="0" w:lastRowFirstColumn="0" w:lastRowLastColumn="0"/>
          <w:trHeight w:val="23"/>
        </w:trPr>
        <w:tc>
          <w:tcPr>
            <w:tcW w:w="0" w:type="auto"/>
            <w:vAlign w:val="center"/>
            <w:hideMark/>
          </w:tcPr>
          <w:p w14:paraId="36298C7C" w14:textId="77777777" w:rsidR="007F264F" w:rsidRPr="00A54185" w:rsidRDefault="007F264F" w:rsidP="00FF5ED9">
            <w:pPr>
              <w:jc w:val="center"/>
              <w:rPr>
                <w:rFonts w:ascii="Century Gothic" w:hAnsi="Century Gothic"/>
                <w:szCs w:val="16"/>
              </w:rPr>
            </w:pPr>
            <w:r w:rsidRPr="00A54185">
              <w:rPr>
                <w:rFonts w:ascii="Century Gothic" w:hAnsi="Century Gothic"/>
                <w:szCs w:val="16"/>
              </w:rPr>
              <w:t>№</w:t>
            </w:r>
          </w:p>
        </w:tc>
        <w:tc>
          <w:tcPr>
            <w:tcW w:w="0" w:type="auto"/>
            <w:vAlign w:val="center"/>
            <w:hideMark/>
          </w:tcPr>
          <w:p w14:paraId="72FF42CA" w14:textId="77777777" w:rsidR="007F264F" w:rsidRPr="00A54185" w:rsidRDefault="007F264F" w:rsidP="00FF5ED9">
            <w:pPr>
              <w:jc w:val="center"/>
              <w:rPr>
                <w:rFonts w:ascii="Century Gothic" w:hAnsi="Century Gothic"/>
                <w:szCs w:val="16"/>
              </w:rPr>
            </w:pPr>
            <w:r w:rsidRPr="00A54185">
              <w:rPr>
                <w:rFonts w:ascii="Century Gothic" w:hAnsi="Century Gothic"/>
                <w:szCs w:val="16"/>
              </w:rPr>
              <w:t>Показник</w:t>
            </w:r>
          </w:p>
        </w:tc>
        <w:tc>
          <w:tcPr>
            <w:tcW w:w="0" w:type="auto"/>
            <w:vAlign w:val="center"/>
            <w:hideMark/>
          </w:tcPr>
          <w:p w14:paraId="45B2461B" w14:textId="77777777" w:rsidR="007F264F" w:rsidRPr="00A54185" w:rsidRDefault="007F264F" w:rsidP="00FF5ED9">
            <w:pPr>
              <w:jc w:val="center"/>
              <w:rPr>
                <w:rFonts w:ascii="Century Gothic" w:hAnsi="Century Gothic"/>
                <w:szCs w:val="16"/>
              </w:rPr>
            </w:pPr>
            <w:r w:rsidRPr="00A54185">
              <w:rPr>
                <w:rFonts w:ascii="Century Gothic" w:hAnsi="Century Gothic"/>
                <w:szCs w:val="16"/>
              </w:rPr>
              <w:t>Од. вим.</w:t>
            </w:r>
          </w:p>
        </w:tc>
        <w:tc>
          <w:tcPr>
            <w:tcW w:w="0" w:type="auto"/>
            <w:vAlign w:val="center"/>
          </w:tcPr>
          <w:p w14:paraId="63384410" w14:textId="77777777" w:rsidR="007F264F" w:rsidRPr="00A54185" w:rsidRDefault="007F264F" w:rsidP="00FF5ED9">
            <w:pPr>
              <w:jc w:val="center"/>
              <w:rPr>
                <w:rFonts w:ascii="Century Gothic" w:hAnsi="Century Gothic"/>
                <w:szCs w:val="16"/>
              </w:rPr>
            </w:pPr>
            <w:r w:rsidRPr="00A54185">
              <w:rPr>
                <w:rFonts w:ascii="Century Gothic" w:hAnsi="Century Gothic"/>
                <w:color w:val="auto"/>
                <w:szCs w:val="16"/>
              </w:rPr>
              <w:t>2017</w:t>
            </w:r>
          </w:p>
        </w:tc>
        <w:tc>
          <w:tcPr>
            <w:tcW w:w="0" w:type="auto"/>
            <w:vAlign w:val="center"/>
          </w:tcPr>
          <w:p w14:paraId="0097F3E1" w14:textId="77777777" w:rsidR="007F264F" w:rsidRPr="00A54185" w:rsidRDefault="007F264F" w:rsidP="00FF5ED9">
            <w:pPr>
              <w:jc w:val="center"/>
              <w:rPr>
                <w:rFonts w:ascii="Century Gothic" w:hAnsi="Century Gothic"/>
                <w:szCs w:val="16"/>
              </w:rPr>
            </w:pPr>
            <w:r w:rsidRPr="00A54185">
              <w:rPr>
                <w:rFonts w:ascii="Century Gothic" w:hAnsi="Century Gothic"/>
                <w:color w:val="auto"/>
                <w:szCs w:val="16"/>
              </w:rPr>
              <w:t>2018</w:t>
            </w:r>
          </w:p>
        </w:tc>
        <w:tc>
          <w:tcPr>
            <w:tcW w:w="0" w:type="auto"/>
            <w:vAlign w:val="center"/>
          </w:tcPr>
          <w:p w14:paraId="6073BEF3" w14:textId="77777777" w:rsidR="007F264F" w:rsidRPr="00A54185" w:rsidRDefault="007F264F" w:rsidP="00FF5ED9">
            <w:pPr>
              <w:jc w:val="center"/>
              <w:rPr>
                <w:rFonts w:ascii="Century Gothic" w:hAnsi="Century Gothic"/>
                <w:szCs w:val="16"/>
              </w:rPr>
            </w:pPr>
            <w:r w:rsidRPr="00A54185">
              <w:rPr>
                <w:rFonts w:ascii="Century Gothic" w:hAnsi="Century Gothic"/>
                <w:color w:val="auto"/>
                <w:szCs w:val="16"/>
              </w:rPr>
              <w:t>2019</w:t>
            </w:r>
          </w:p>
        </w:tc>
        <w:tc>
          <w:tcPr>
            <w:tcW w:w="0" w:type="auto"/>
            <w:vAlign w:val="center"/>
          </w:tcPr>
          <w:p w14:paraId="537163AB" w14:textId="77777777" w:rsidR="007F264F" w:rsidRPr="00A54185" w:rsidRDefault="007F264F" w:rsidP="00FF5ED9">
            <w:pPr>
              <w:jc w:val="center"/>
              <w:rPr>
                <w:rFonts w:ascii="Century Gothic" w:hAnsi="Century Gothic"/>
                <w:szCs w:val="16"/>
              </w:rPr>
            </w:pPr>
            <w:r w:rsidRPr="00A54185">
              <w:rPr>
                <w:rFonts w:ascii="Century Gothic" w:hAnsi="Century Gothic"/>
                <w:color w:val="auto"/>
                <w:szCs w:val="16"/>
              </w:rPr>
              <w:t>2020</w:t>
            </w:r>
          </w:p>
        </w:tc>
        <w:tc>
          <w:tcPr>
            <w:tcW w:w="0" w:type="auto"/>
            <w:vAlign w:val="center"/>
          </w:tcPr>
          <w:p w14:paraId="400971EF" w14:textId="77777777" w:rsidR="007F264F" w:rsidRPr="00A54185" w:rsidRDefault="007F264F" w:rsidP="00FF5ED9">
            <w:pPr>
              <w:jc w:val="center"/>
              <w:rPr>
                <w:rFonts w:ascii="Century Gothic" w:hAnsi="Century Gothic"/>
                <w:szCs w:val="16"/>
              </w:rPr>
            </w:pPr>
            <w:r w:rsidRPr="00A54185">
              <w:rPr>
                <w:rFonts w:ascii="Century Gothic" w:hAnsi="Century Gothic"/>
                <w:color w:val="auto"/>
                <w:szCs w:val="16"/>
              </w:rPr>
              <w:t>2021</w:t>
            </w:r>
          </w:p>
        </w:tc>
        <w:tc>
          <w:tcPr>
            <w:tcW w:w="0" w:type="auto"/>
            <w:vAlign w:val="center"/>
          </w:tcPr>
          <w:p w14:paraId="4564BD5C" w14:textId="77777777" w:rsidR="007F264F" w:rsidRPr="00A54185" w:rsidRDefault="007F264F" w:rsidP="00FF5ED9">
            <w:pPr>
              <w:jc w:val="center"/>
              <w:rPr>
                <w:rFonts w:ascii="Century Gothic" w:hAnsi="Century Gothic"/>
                <w:szCs w:val="16"/>
              </w:rPr>
            </w:pPr>
            <w:r w:rsidRPr="00A54185">
              <w:rPr>
                <w:rFonts w:ascii="Century Gothic" w:hAnsi="Century Gothic"/>
                <w:color w:val="auto"/>
                <w:szCs w:val="16"/>
              </w:rPr>
              <w:t>2022</w:t>
            </w:r>
          </w:p>
        </w:tc>
        <w:tc>
          <w:tcPr>
            <w:tcW w:w="0" w:type="auto"/>
            <w:vAlign w:val="center"/>
          </w:tcPr>
          <w:p w14:paraId="44C13C9A" w14:textId="77777777" w:rsidR="007F264F" w:rsidRPr="00A54185" w:rsidRDefault="007F264F" w:rsidP="00FF5ED9">
            <w:pPr>
              <w:jc w:val="center"/>
              <w:rPr>
                <w:rFonts w:ascii="Century Gothic" w:hAnsi="Century Gothic"/>
                <w:szCs w:val="16"/>
              </w:rPr>
            </w:pPr>
            <w:r w:rsidRPr="00A54185">
              <w:rPr>
                <w:rFonts w:ascii="Century Gothic" w:hAnsi="Century Gothic"/>
                <w:color w:val="auto"/>
                <w:szCs w:val="16"/>
              </w:rPr>
              <w:t>2023</w:t>
            </w:r>
          </w:p>
        </w:tc>
      </w:tr>
      <w:tr w:rsidR="007F264F" w:rsidRPr="00A54185" w14:paraId="53562310" w14:textId="77777777" w:rsidTr="00863419">
        <w:trPr>
          <w:trHeight w:val="23"/>
        </w:trPr>
        <w:tc>
          <w:tcPr>
            <w:tcW w:w="0" w:type="auto"/>
            <w:vMerge w:val="restart"/>
            <w:noWrap/>
            <w:vAlign w:val="center"/>
            <w:hideMark/>
          </w:tcPr>
          <w:p w14:paraId="34677155" w14:textId="77777777" w:rsidR="007F264F" w:rsidRPr="00A54185" w:rsidRDefault="007F264F" w:rsidP="00FF5ED9">
            <w:pPr>
              <w:jc w:val="center"/>
              <w:rPr>
                <w:szCs w:val="16"/>
              </w:rPr>
            </w:pPr>
            <w:r w:rsidRPr="00A54185">
              <w:rPr>
                <w:szCs w:val="16"/>
              </w:rPr>
              <w:t>1</w:t>
            </w:r>
          </w:p>
        </w:tc>
        <w:tc>
          <w:tcPr>
            <w:tcW w:w="0" w:type="auto"/>
            <w:vMerge w:val="restart"/>
            <w:noWrap/>
            <w:vAlign w:val="center"/>
            <w:hideMark/>
          </w:tcPr>
          <w:p w14:paraId="7F739687" w14:textId="77777777" w:rsidR="007F264F" w:rsidRPr="00A54185" w:rsidRDefault="007F264F" w:rsidP="00FF5ED9">
            <w:pPr>
              <w:rPr>
                <w:szCs w:val="16"/>
              </w:rPr>
            </w:pPr>
            <w:r w:rsidRPr="00A54185">
              <w:rPr>
                <w:szCs w:val="16"/>
              </w:rPr>
              <w:t>Нафтопродукти</w:t>
            </w:r>
          </w:p>
        </w:tc>
        <w:tc>
          <w:tcPr>
            <w:tcW w:w="0" w:type="auto"/>
            <w:noWrap/>
            <w:vAlign w:val="center"/>
            <w:hideMark/>
          </w:tcPr>
          <w:p w14:paraId="1062B248" w14:textId="77777777" w:rsidR="007F264F" w:rsidRPr="00A54185" w:rsidRDefault="007F264F" w:rsidP="00FF5ED9">
            <w:pPr>
              <w:jc w:val="center"/>
              <w:rPr>
                <w:szCs w:val="16"/>
              </w:rPr>
            </w:pPr>
            <w:r w:rsidRPr="00A54185">
              <w:rPr>
                <w:szCs w:val="16"/>
              </w:rPr>
              <w:t>млн грн</w:t>
            </w:r>
          </w:p>
        </w:tc>
        <w:tc>
          <w:tcPr>
            <w:tcW w:w="0" w:type="auto"/>
            <w:vAlign w:val="center"/>
          </w:tcPr>
          <w:p w14:paraId="355E23BD" w14:textId="77777777" w:rsidR="007F264F" w:rsidRPr="00A54185" w:rsidRDefault="007F264F" w:rsidP="00FF5ED9">
            <w:pPr>
              <w:jc w:val="center"/>
              <w:rPr>
                <w:szCs w:val="16"/>
              </w:rPr>
            </w:pPr>
            <w:r w:rsidRPr="00A54185">
              <w:rPr>
                <w:szCs w:val="16"/>
              </w:rPr>
              <w:t>0,86</w:t>
            </w:r>
          </w:p>
        </w:tc>
        <w:tc>
          <w:tcPr>
            <w:tcW w:w="0" w:type="auto"/>
            <w:vAlign w:val="center"/>
          </w:tcPr>
          <w:p w14:paraId="778DCA3F" w14:textId="77777777" w:rsidR="007F264F" w:rsidRPr="00A54185" w:rsidRDefault="007F264F" w:rsidP="00FF5ED9">
            <w:pPr>
              <w:jc w:val="center"/>
              <w:rPr>
                <w:szCs w:val="16"/>
              </w:rPr>
            </w:pPr>
            <w:r w:rsidRPr="00A54185">
              <w:rPr>
                <w:szCs w:val="16"/>
              </w:rPr>
              <w:t>1,65</w:t>
            </w:r>
          </w:p>
        </w:tc>
        <w:tc>
          <w:tcPr>
            <w:tcW w:w="0" w:type="auto"/>
            <w:vAlign w:val="center"/>
          </w:tcPr>
          <w:p w14:paraId="1594C2C2" w14:textId="77777777" w:rsidR="007F264F" w:rsidRPr="00A54185" w:rsidRDefault="007F264F" w:rsidP="00FF5ED9">
            <w:pPr>
              <w:jc w:val="center"/>
              <w:rPr>
                <w:szCs w:val="16"/>
              </w:rPr>
            </w:pPr>
            <w:r w:rsidRPr="00A54185">
              <w:rPr>
                <w:szCs w:val="16"/>
              </w:rPr>
              <w:t>1,37</w:t>
            </w:r>
          </w:p>
        </w:tc>
        <w:tc>
          <w:tcPr>
            <w:tcW w:w="0" w:type="auto"/>
            <w:vAlign w:val="center"/>
          </w:tcPr>
          <w:p w14:paraId="0700474D" w14:textId="77777777" w:rsidR="007F264F" w:rsidRPr="00A54185" w:rsidRDefault="007F264F" w:rsidP="00FF5ED9">
            <w:pPr>
              <w:jc w:val="center"/>
              <w:rPr>
                <w:szCs w:val="16"/>
              </w:rPr>
            </w:pPr>
            <w:r w:rsidRPr="00A54185">
              <w:rPr>
                <w:szCs w:val="16"/>
              </w:rPr>
              <w:t>1,10</w:t>
            </w:r>
          </w:p>
        </w:tc>
        <w:tc>
          <w:tcPr>
            <w:tcW w:w="0" w:type="auto"/>
            <w:vAlign w:val="center"/>
          </w:tcPr>
          <w:p w14:paraId="30BBF8A4" w14:textId="77777777" w:rsidR="007F264F" w:rsidRPr="00A54185" w:rsidRDefault="007F264F" w:rsidP="00FF5ED9">
            <w:pPr>
              <w:jc w:val="center"/>
              <w:rPr>
                <w:szCs w:val="16"/>
              </w:rPr>
            </w:pPr>
            <w:r w:rsidRPr="00A54185">
              <w:rPr>
                <w:szCs w:val="16"/>
              </w:rPr>
              <w:t>1,60</w:t>
            </w:r>
          </w:p>
        </w:tc>
        <w:tc>
          <w:tcPr>
            <w:tcW w:w="0" w:type="auto"/>
            <w:vAlign w:val="center"/>
          </w:tcPr>
          <w:p w14:paraId="363E70BD" w14:textId="77777777" w:rsidR="007F264F" w:rsidRPr="00A54185" w:rsidRDefault="007F264F" w:rsidP="00FF5ED9">
            <w:pPr>
              <w:jc w:val="center"/>
              <w:rPr>
                <w:szCs w:val="16"/>
              </w:rPr>
            </w:pPr>
            <w:r w:rsidRPr="00A54185">
              <w:rPr>
                <w:szCs w:val="16"/>
              </w:rPr>
              <w:t>2,43</w:t>
            </w:r>
          </w:p>
        </w:tc>
        <w:tc>
          <w:tcPr>
            <w:tcW w:w="0" w:type="auto"/>
            <w:vAlign w:val="center"/>
          </w:tcPr>
          <w:p w14:paraId="1477CF3D" w14:textId="77777777" w:rsidR="007F264F" w:rsidRPr="00A54185" w:rsidRDefault="007F264F" w:rsidP="00FF5ED9">
            <w:pPr>
              <w:jc w:val="center"/>
              <w:rPr>
                <w:szCs w:val="16"/>
              </w:rPr>
            </w:pPr>
            <w:r w:rsidRPr="00A54185">
              <w:rPr>
                <w:szCs w:val="16"/>
              </w:rPr>
              <w:t>3,76</w:t>
            </w:r>
          </w:p>
        </w:tc>
      </w:tr>
      <w:tr w:rsidR="00863419" w:rsidRPr="00A54185" w14:paraId="26875357" w14:textId="77777777" w:rsidTr="00863419">
        <w:trPr>
          <w:trHeight w:val="23"/>
        </w:trPr>
        <w:tc>
          <w:tcPr>
            <w:tcW w:w="0" w:type="auto"/>
            <w:vMerge/>
            <w:noWrap/>
            <w:vAlign w:val="center"/>
          </w:tcPr>
          <w:p w14:paraId="2A8BF6BA" w14:textId="77777777" w:rsidR="007F264F" w:rsidRPr="00A54185" w:rsidRDefault="007F264F" w:rsidP="00FF5ED9">
            <w:pPr>
              <w:jc w:val="center"/>
              <w:rPr>
                <w:szCs w:val="16"/>
              </w:rPr>
            </w:pPr>
          </w:p>
        </w:tc>
        <w:tc>
          <w:tcPr>
            <w:tcW w:w="0" w:type="auto"/>
            <w:vMerge/>
            <w:noWrap/>
            <w:vAlign w:val="center"/>
          </w:tcPr>
          <w:p w14:paraId="56851636" w14:textId="77777777" w:rsidR="007F264F" w:rsidRPr="00A54185" w:rsidRDefault="007F264F" w:rsidP="00FF5ED9">
            <w:pPr>
              <w:rPr>
                <w:szCs w:val="16"/>
              </w:rPr>
            </w:pPr>
          </w:p>
        </w:tc>
        <w:tc>
          <w:tcPr>
            <w:tcW w:w="0" w:type="auto"/>
            <w:noWrap/>
            <w:vAlign w:val="center"/>
          </w:tcPr>
          <w:p w14:paraId="4AB1EAE3" w14:textId="77777777" w:rsidR="007F264F" w:rsidRPr="00A54185" w:rsidRDefault="007F264F" w:rsidP="00FF5ED9">
            <w:pPr>
              <w:jc w:val="center"/>
              <w:rPr>
                <w:szCs w:val="16"/>
              </w:rPr>
            </w:pPr>
            <w:r w:rsidRPr="00A54185">
              <w:rPr>
                <w:szCs w:val="16"/>
              </w:rPr>
              <w:t>тис. євро</w:t>
            </w:r>
          </w:p>
        </w:tc>
        <w:tc>
          <w:tcPr>
            <w:tcW w:w="0" w:type="auto"/>
            <w:vAlign w:val="center"/>
          </w:tcPr>
          <w:p w14:paraId="268CD511" w14:textId="77777777" w:rsidR="007F264F" w:rsidRPr="00A54185" w:rsidRDefault="007F264F" w:rsidP="00FF5ED9">
            <w:pPr>
              <w:jc w:val="center"/>
              <w:rPr>
                <w:szCs w:val="16"/>
              </w:rPr>
            </w:pPr>
            <w:r w:rsidRPr="00A54185">
              <w:rPr>
                <w:szCs w:val="16"/>
              </w:rPr>
              <w:t>28,64</w:t>
            </w:r>
          </w:p>
        </w:tc>
        <w:tc>
          <w:tcPr>
            <w:tcW w:w="0" w:type="auto"/>
            <w:vAlign w:val="center"/>
          </w:tcPr>
          <w:p w14:paraId="03D6B569" w14:textId="77777777" w:rsidR="007F264F" w:rsidRPr="00A54185" w:rsidRDefault="007F264F" w:rsidP="00FF5ED9">
            <w:pPr>
              <w:jc w:val="center"/>
              <w:rPr>
                <w:szCs w:val="16"/>
              </w:rPr>
            </w:pPr>
            <w:r w:rsidRPr="00A54185">
              <w:rPr>
                <w:szCs w:val="16"/>
              </w:rPr>
              <w:t>51,22</w:t>
            </w:r>
          </w:p>
        </w:tc>
        <w:tc>
          <w:tcPr>
            <w:tcW w:w="0" w:type="auto"/>
            <w:vAlign w:val="center"/>
          </w:tcPr>
          <w:p w14:paraId="5EFA3484" w14:textId="77777777" w:rsidR="007F264F" w:rsidRPr="00A54185" w:rsidRDefault="007F264F" w:rsidP="00FF5ED9">
            <w:pPr>
              <w:jc w:val="center"/>
              <w:rPr>
                <w:szCs w:val="16"/>
              </w:rPr>
            </w:pPr>
            <w:r w:rsidRPr="00A54185">
              <w:rPr>
                <w:szCs w:val="16"/>
              </w:rPr>
              <w:t>47,43</w:t>
            </w:r>
          </w:p>
        </w:tc>
        <w:tc>
          <w:tcPr>
            <w:tcW w:w="0" w:type="auto"/>
            <w:vAlign w:val="center"/>
          </w:tcPr>
          <w:p w14:paraId="3FBD8EB5" w14:textId="77777777" w:rsidR="007F264F" w:rsidRPr="00A54185" w:rsidRDefault="007F264F" w:rsidP="00FF5ED9">
            <w:pPr>
              <w:jc w:val="center"/>
              <w:rPr>
                <w:szCs w:val="16"/>
              </w:rPr>
            </w:pPr>
            <w:r w:rsidRPr="00A54185">
              <w:rPr>
                <w:szCs w:val="16"/>
              </w:rPr>
              <w:t>35,76</w:t>
            </w:r>
          </w:p>
        </w:tc>
        <w:tc>
          <w:tcPr>
            <w:tcW w:w="0" w:type="auto"/>
            <w:vAlign w:val="center"/>
          </w:tcPr>
          <w:p w14:paraId="66189F07" w14:textId="77777777" w:rsidR="007F264F" w:rsidRPr="00A54185" w:rsidRDefault="007F264F" w:rsidP="00FF5ED9">
            <w:pPr>
              <w:jc w:val="center"/>
              <w:rPr>
                <w:szCs w:val="16"/>
              </w:rPr>
            </w:pPr>
            <w:r w:rsidRPr="00A54185">
              <w:rPr>
                <w:szCs w:val="16"/>
              </w:rPr>
              <w:t>49,44</w:t>
            </w:r>
          </w:p>
        </w:tc>
        <w:tc>
          <w:tcPr>
            <w:tcW w:w="0" w:type="auto"/>
            <w:vAlign w:val="center"/>
          </w:tcPr>
          <w:p w14:paraId="5999B140" w14:textId="77777777" w:rsidR="007F264F" w:rsidRPr="00A54185" w:rsidRDefault="007F264F" w:rsidP="00FF5ED9">
            <w:pPr>
              <w:jc w:val="center"/>
              <w:rPr>
                <w:szCs w:val="16"/>
              </w:rPr>
            </w:pPr>
            <w:r w:rsidRPr="00A54185">
              <w:rPr>
                <w:szCs w:val="16"/>
              </w:rPr>
              <w:t>71,48</w:t>
            </w:r>
          </w:p>
        </w:tc>
        <w:tc>
          <w:tcPr>
            <w:tcW w:w="0" w:type="auto"/>
            <w:vAlign w:val="center"/>
          </w:tcPr>
          <w:p w14:paraId="7831B8B1" w14:textId="77777777" w:rsidR="007F264F" w:rsidRPr="00A54185" w:rsidRDefault="007F264F" w:rsidP="00FF5ED9">
            <w:pPr>
              <w:jc w:val="center"/>
              <w:rPr>
                <w:szCs w:val="16"/>
              </w:rPr>
            </w:pPr>
            <w:r w:rsidRPr="00A54185">
              <w:rPr>
                <w:szCs w:val="16"/>
              </w:rPr>
              <w:t>94,93</w:t>
            </w:r>
          </w:p>
        </w:tc>
      </w:tr>
      <w:tr w:rsidR="007F264F" w:rsidRPr="00A54185" w14:paraId="044A1CBD" w14:textId="77777777" w:rsidTr="00863419">
        <w:trPr>
          <w:trHeight w:val="23"/>
        </w:trPr>
        <w:tc>
          <w:tcPr>
            <w:tcW w:w="0" w:type="auto"/>
            <w:vMerge w:val="restart"/>
            <w:noWrap/>
            <w:vAlign w:val="center"/>
            <w:hideMark/>
          </w:tcPr>
          <w:p w14:paraId="3094FFF5" w14:textId="77777777" w:rsidR="007F264F" w:rsidRPr="00A54185" w:rsidRDefault="007F264F" w:rsidP="00FF5ED9">
            <w:pPr>
              <w:jc w:val="center"/>
              <w:rPr>
                <w:szCs w:val="16"/>
              </w:rPr>
            </w:pPr>
            <w:r w:rsidRPr="00A54185">
              <w:rPr>
                <w:szCs w:val="16"/>
              </w:rPr>
              <w:t>2</w:t>
            </w:r>
          </w:p>
        </w:tc>
        <w:tc>
          <w:tcPr>
            <w:tcW w:w="0" w:type="auto"/>
            <w:vMerge w:val="restart"/>
            <w:noWrap/>
            <w:vAlign w:val="center"/>
            <w:hideMark/>
          </w:tcPr>
          <w:p w14:paraId="5F2C1B31" w14:textId="77777777" w:rsidR="007F264F" w:rsidRPr="00A54185" w:rsidRDefault="007F264F" w:rsidP="00FF5ED9">
            <w:pPr>
              <w:rPr>
                <w:szCs w:val="16"/>
              </w:rPr>
            </w:pPr>
            <w:r w:rsidRPr="00A54185">
              <w:rPr>
                <w:szCs w:val="16"/>
              </w:rPr>
              <w:t>Разом</w:t>
            </w:r>
          </w:p>
        </w:tc>
        <w:tc>
          <w:tcPr>
            <w:tcW w:w="0" w:type="auto"/>
            <w:noWrap/>
            <w:vAlign w:val="center"/>
            <w:hideMark/>
          </w:tcPr>
          <w:p w14:paraId="3A1C01B1" w14:textId="77777777" w:rsidR="007F264F" w:rsidRPr="00A54185" w:rsidRDefault="007F264F" w:rsidP="00FF5ED9">
            <w:pPr>
              <w:jc w:val="center"/>
              <w:rPr>
                <w:szCs w:val="16"/>
              </w:rPr>
            </w:pPr>
            <w:r w:rsidRPr="00A54185">
              <w:rPr>
                <w:szCs w:val="16"/>
              </w:rPr>
              <w:t>млн грн</w:t>
            </w:r>
          </w:p>
        </w:tc>
        <w:tc>
          <w:tcPr>
            <w:tcW w:w="0" w:type="auto"/>
            <w:vAlign w:val="center"/>
          </w:tcPr>
          <w:p w14:paraId="5F79A370" w14:textId="77777777" w:rsidR="007F264F" w:rsidRPr="00A54185" w:rsidRDefault="007F264F" w:rsidP="00FF5ED9">
            <w:pPr>
              <w:jc w:val="center"/>
              <w:rPr>
                <w:szCs w:val="16"/>
              </w:rPr>
            </w:pPr>
            <w:r w:rsidRPr="00A54185">
              <w:rPr>
                <w:szCs w:val="16"/>
              </w:rPr>
              <w:t>0,86</w:t>
            </w:r>
          </w:p>
        </w:tc>
        <w:tc>
          <w:tcPr>
            <w:tcW w:w="0" w:type="auto"/>
            <w:vAlign w:val="center"/>
          </w:tcPr>
          <w:p w14:paraId="587FEC1C" w14:textId="77777777" w:rsidR="007F264F" w:rsidRPr="00A54185" w:rsidRDefault="007F264F" w:rsidP="00FF5ED9">
            <w:pPr>
              <w:jc w:val="center"/>
              <w:rPr>
                <w:szCs w:val="16"/>
              </w:rPr>
            </w:pPr>
            <w:r w:rsidRPr="00A54185">
              <w:rPr>
                <w:szCs w:val="16"/>
              </w:rPr>
              <w:t>1,65</w:t>
            </w:r>
          </w:p>
        </w:tc>
        <w:tc>
          <w:tcPr>
            <w:tcW w:w="0" w:type="auto"/>
            <w:vAlign w:val="center"/>
          </w:tcPr>
          <w:p w14:paraId="3E91C1A4" w14:textId="77777777" w:rsidR="007F264F" w:rsidRPr="00A54185" w:rsidRDefault="007F264F" w:rsidP="00FF5ED9">
            <w:pPr>
              <w:jc w:val="center"/>
              <w:rPr>
                <w:szCs w:val="16"/>
              </w:rPr>
            </w:pPr>
            <w:r w:rsidRPr="00A54185">
              <w:rPr>
                <w:szCs w:val="16"/>
              </w:rPr>
              <w:t>1,37</w:t>
            </w:r>
          </w:p>
        </w:tc>
        <w:tc>
          <w:tcPr>
            <w:tcW w:w="0" w:type="auto"/>
            <w:vAlign w:val="center"/>
          </w:tcPr>
          <w:p w14:paraId="78BE97C0" w14:textId="77777777" w:rsidR="007F264F" w:rsidRPr="00A54185" w:rsidRDefault="007F264F" w:rsidP="00FF5ED9">
            <w:pPr>
              <w:jc w:val="center"/>
              <w:rPr>
                <w:szCs w:val="16"/>
              </w:rPr>
            </w:pPr>
            <w:r w:rsidRPr="00A54185">
              <w:rPr>
                <w:szCs w:val="16"/>
              </w:rPr>
              <w:t>1,10</w:t>
            </w:r>
          </w:p>
        </w:tc>
        <w:tc>
          <w:tcPr>
            <w:tcW w:w="0" w:type="auto"/>
            <w:vAlign w:val="center"/>
          </w:tcPr>
          <w:p w14:paraId="42D0A586" w14:textId="77777777" w:rsidR="007F264F" w:rsidRPr="00A54185" w:rsidRDefault="007F264F" w:rsidP="00FF5ED9">
            <w:pPr>
              <w:jc w:val="center"/>
              <w:rPr>
                <w:szCs w:val="16"/>
              </w:rPr>
            </w:pPr>
            <w:r w:rsidRPr="00A54185">
              <w:rPr>
                <w:szCs w:val="16"/>
              </w:rPr>
              <w:t>1,60</w:t>
            </w:r>
          </w:p>
        </w:tc>
        <w:tc>
          <w:tcPr>
            <w:tcW w:w="0" w:type="auto"/>
            <w:vAlign w:val="center"/>
          </w:tcPr>
          <w:p w14:paraId="596ADA6C" w14:textId="77777777" w:rsidR="007F264F" w:rsidRPr="00A54185" w:rsidRDefault="007F264F" w:rsidP="00FF5ED9">
            <w:pPr>
              <w:jc w:val="center"/>
              <w:rPr>
                <w:szCs w:val="16"/>
              </w:rPr>
            </w:pPr>
            <w:r w:rsidRPr="00A54185">
              <w:rPr>
                <w:szCs w:val="16"/>
              </w:rPr>
              <w:t>2,43</w:t>
            </w:r>
          </w:p>
        </w:tc>
        <w:tc>
          <w:tcPr>
            <w:tcW w:w="0" w:type="auto"/>
            <w:vAlign w:val="center"/>
          </w:tcPr>
          <w:p w14:paraId="734A4BC8" w14:textId="77777777" w:rsidR="007F264F" w:rsidRPr="00A54185" w:rsidRDefault="007F264F" w:rsidP="00FF5ED9">
            <w:pPr>
              <w:jc w:val="center"/>
              <w:rPr>
                <w:szCs w:val="16"/>
              </w:rPr>
            </w:pPr>
            <w:r w:rsidRPr="00A54185">
              <w:rPr>
                <w:szCs w:val="16"/>
              </w:rPr>
              <w:t>3,76</w:t>
            </w:r>
          </w:p>
        </w:tc>
      </w:tr>
      <w:tr w:rsidR="00863419" w:rsidRPr="00A54185" w14:paraId="5504A682" w14:textId="77777777" w:rsidTr="00863419">
        <w:trPr>
          <w:trHeight w:val="23"/>
        </w:trPr>
        <w:tc>
          <w:tcPr>
            <w:tcW w:w="0" w:type="auto"/>
            <w:vMerge/>
            <w:noWrap/>
            <w:vAlign w:val="center"/>
          </w:tcPr>
          <w:p w14:paraId="2A3D337C" w14:textId="77777777" w:rsidR="007F264F" w:rsidRPr="00A54185" w:rsidRDefault="007F264F" w:rsidP="00FF5ED9">
            <w:pPr>
              <w:jc w:val="center"/>
              <w:rPr>
                <w:szCs w:val="16"/>
              </w:rPr>
            </w:pPr>
          </w:p>
        </w:tc>
        <w:tc>
          <w:tcPr>
            <w:tcW w:w="0" w:type="auto"/>
            <w:vMerge/>
            <w:noWrap/>
            <w:vAlign w:val="center"/>
          </w:tcPr>
          <w:p w14:paraId="08ECF810" w14:textId="77777777" w:rsidR="007F264F" w:rsidRPr="00A54185" w:rsidRDefault="007F264F" w:rsidP="00FF5ED9">
            <w:pPr>
              <w:jc w:val="center"/>
              <w:rPr>
                <w:szCs w:val="16"/>
              </w:rPr>
            </w:pPr>
          </w:p>
        </w:tc>
        <w:tc>
          <w:tcPr>
            <w:tcW w:w="0" w:type="auto"/>
            <w:noWrap/>
            <w:vAlign w:val="center"/>
          </w:tcPr>
          <w:p w14:paraId="05F53364" w14:textId="77777777" w:rsidR="007F264F" w:rsidRPr="00A54185" w:rsidRDefault="007F264F" w:rsidP="00FF5ED9">
            <w:pPr>
              <w:jc w:val="center"/>
              <w:rPr>
                <w:szCs w:val="16"/>
              </w:rPr>
            </w:pPr>
            <w:r w:rsidRPr="00A54185">
              <w:rPr>
                <w:szCs w:val="16"/>
              </w:rPr>
              <w:t>тис. євро</w:t>
            </w:r>
          </w:p>
        </w:tc>
        <w:tc>
          <w:tcPr>
            <w:tcW w:w="0" w:type="auto"/>
            <w:vAlign w:val="center"/>
          </w:tcPr>
          <w:p w14:paraId="2AC131EF" w14:textId="77777777" w:rsidR="007F264F" w:rsidRPr="00A54185" w:rsidRDefault="007F264F" w:rsidP="00FF5ED9">
            <w:pPr>
              <w:jc w:val="center"/>
              <w:rPr>
                <w:szCs w:val="16"/>
              </w:rPr>
            </w:pPr>
            <w:r w:rsidRPr="00A54185">
              <w:rPr>
                <w:szCs w:val="16"/>
              </w:rPr>
              <w:t>28,64</w:t>
            </w:r>
          </w:p>
        </w:tc>
        <w:tc>
          <w:tcPr>
            <w:tcW w:w="0" w:type="auto"/>
            <w:vAlign w:val="center"/>
          </w:tcPr>
          <w:p w14:paraId="50A576EA" w14:textId="77777777" w:rsidR="007F264F" w:rsidRPr="00A54185" w:rsidRDefault="007F264F" w:rsidP="00FF5ED9">
            <w:pPr>
              <w:jc w:val="center"/>
              <w:rPr>
                <w:szCs w:val="16"/>
              </w:rPr>
            </w:pPr>
            <w:r w:rsidRPr="00A54185">
              <w:rPr>
                <w:szCs w:val="16"/>
              </w:rPr>
              <w:t>51,22</w:t>
            </w:r>
          </w:p>
        </w:tc>
        <w:tc>
          <w:tcPr>
            <w:tcW w:w="0" w:type="auto"/>
            <w:vAlign w:val="center"/>
          </w:tcPr>
          <w:p w14:paraId="76CFC7B8" w14:textId="77777777" w:rsidR="007F264F" w:rsidRPr="00A54185" w:rsidRDefault="007F264F" w:rsidP="00FF5ED9">
            <w:pPr>
              <w:jc w:val="center"/>
              <w:rPr>
                <w:szCs w:val="16"/>
              </w:rPr>
            </w:pPr>
            <w:r w:rsidRPr="00A54185">
              <w:rPr>
                <w:szCs w:val="16"/>
              </w:rPr>
              <w:t>47,43</w:t>
            </w:r>
          </w:p>
        </w:tc>
        <w:tc>
          <w:tcPr>
            <w:tcW w:w="0" w:type="auto"/>
            <w:vAlign w:val="center"/>
          </w:tcPr>
          <w:p w14:paraId="1C2DE072" w14:textId="77777777" w:rsidR="007F264F" w:rsidRPr="00A54185" w:rsidRDefault="007F264F" w:rsidP="00FF5ED9">
            <w:pPr>
              <w:jc w:val="center"/>
              <w:rPr>
                <w:szCs w:val="16"/>
              </w:rPr>
            </w:pPr>
            <w:r w:rsidRPr="00A54185">
              <w:rPr>
                <w:szCs w:val="16"/>
              </w:rPr>
              <w:t>35,76</w:t>
            </w:r>
          </w:p>
        </w:tc>
        <w:tc>
          <w:tcPr>
            <w:tcW w:w="0" w:type="auto"/>
            <w:vAlign w:val="center"/>
          </w:tcPr>
          <w:p w14:paraId="27083FF8" w14:textId="77777777" w:rsidR="007F264F" w:rsidRPr="00A54185" w:rsidRDefault="007F264F" w:rsidP="00FF5ED9">
            <w:pPr>
              <w:jc w:val="center"/>
              <w:rPr>
                <w:szCs w:val="16"/>
              </w:rPr>
            </w:pPr>
            <w:r w:rsidRPr="00A54185">
              <w:rPr>
                <w:szCs w:val="16"/>
              </w:rPr>
              <w:t>49,44</w:t>
            </w:r>
          </w:p>
        </w:tc>
        <w:tc>
          <w:tcPr>
            <w:tcW w:w="0" w:type="auto"/>
            <w:vAlign w:val="center"/>
          </w:tcPr>
          <w:p w14:paraId="028ADCAC" w14:textId="77777777" w:rsidR="007F264F" w:rsidRPr="00A54185" w:rsidRDefault="007F264F" w:rsidP="00FF5ED9">
            <w:pPr>
              <w:jc w:val="center"/>
              <w:rPr>
                <w:szCs w:val="16"/>
              </w:rPr>
            </w:pPr>
            <w:r w:rsidRPr="00A54185">
              <w:rPr>
                <w:szCs w:val="16"/>
              </w:rPr>
              <w:t>71,48</w:t>
            </w:r>
          </w:p>
        </w:tc>
        <w:tc>
          <w:tcPr>
            <w:tcW w:w="0" w:type="auto"/>
            <w:vAlign w:val="center"/>
          </w:tcPr>
          <w:p w14:paraId="24406237" w14:textId="77777777" w:rsidR="007F264F" w:rsidRPr="00A54185" w:rsidRDefault="007F264F" w:rsidP="00FF5ED9">
            <w:pPr>
              <w:jc w:val="center"/>
              <w:rPr>
                <w:szCs w:val="16"/>
              </w:rPr>
            </w:pPr>
            <w:r w:rsidRPr="00A54185">
              <w:rPr>
                <w:szCs w:val="16"/>
              </w:rPr>
              <w:t>94,93</w:t>
            </w:r>
          </w:p>
        </w:tc>
      </w:tr>
    </w:tbl>
    <w:p w14:paraId="0BD47E57" w14:textId="77777777" w:rsidR="00863419" w:rsidRPr="00A54185" w:rsidRDefault="00863419" w:rsidP="00863419">
      <w:pPr>
        <w:pStyle w:val="a5"/>
        <w:pBdr>
          <w:top w:val="nil"/>
          <w:left w:val="nil"/>
          <w:bottom w:val="nil"/>
          <w:right w:val="nil"/>
          <w:between w:val="nil"/>
        </w:pBdr>
        <w:spacing w:after="0"/>
        <w:ind w:left="0"/>
        <w:rPr>
          <w:rFonts w:ascii="Century Gothic" w:hAnsi="Century Gothic"/>
          <w:color w:val="000000"/>
          <w:highlight w:val="yellow"/>
        </w:rPr>
        <w:sectPr w:rsidR="00863419" w:rsidRPr="00A54185" w:rsidSect="00CB261A">
          <w:type w:val="continuous"/>
          <w:pgSz w:w="11906" w:h="16838"/>
          <w:pgMar w:top="851" w:right="851" w:bottom="851" w:left="1418" w:header="709" w:footer="709" w:gutter="0"/>
          <w:cols w:space="720"/>
        </w:sectPr>
      </w:pPr>
    </w:p>
    <w:p w14:paraId="2D564F6D" w14:textId="77777777" w:rsidR="00863419" w:rsidRPr="00A54185" w:rsidRDefault="00863419" w:rsidP="00863419">
      <w:pPr>
        <w:pStyle w:val="a5"/>
        <w:pBdr>
          <w:top w:val="nil"/>
          <w:left w:val="nil"/>
          <w:bottom w:val="nil"/>
          <w:right w:val="nil"/>
          <w:between w:val="nil"/>
        </w:pBdr>
        <w:spacing w:after="0"/>
        <w:ind w:left="0"/>
        <w:rPr>
          <w:rFonts w:ascii="Century Gothic" w:hAnsi="Century Gothic"/>
          <w:color w:val="000000"/>
          <w:highlight w:val="yellow"/>
        </w:rPr>
      </w:pPr>
      <w:r w:rsidRPr="00A54185">
        <w:rPr>
          <w:rFonts w:ascii="Century Gothic" w:hAnsi="Century Gothic"/>
          <w:noProof/>
          <w:lang w:eastAsia="uk-UA"/>
        </w:rPr>
        <w:lastRenderedPageBreak/>
        <w:drawing>
          <wp:inline distT="0" distB="0" distL="0" distR="0" wp14:anchorId="7BD645BD" wp14:editId="663E5C4B">
            <wp:extent cx="2831465" cy="2556031"/>
            <wp:effectExtent l="0" t="0" r="6985" b="0"/>
            <wp:docPr id="1623433277" name="Діагра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6331DBC4" w14:textId="40DDCEA1" w:rsidR="00863419" w:rsidRPr="00A54185" w:rsidRDefault="00863419" w:rsidP="00863419">
      <w:pPr>
        <w:pBdr>
          <w:top w:val="nil"/>
          <w:left w:val="nil"/>
          <w:bottom w:val="nil"/>
          <w:right w:val="nil"/>
          <w:between w:val="nil"/>
        </w:pBdr>
        <w:ind w:left="360"/>
        <w:jc w:val="center"/>
        <w:rPr>
          <w:rFonts w:ascii="Century Gothic" w:hAnsi="Century Gothic"/>
          <w:color w:val="000000"/>
        </w:rPr>
      </w:pPr>
      <w:r w:rsidRPr="00A54185">
        <w:rPr>
          <w:rFonts w:ascii="Century Gothic" w:hAnsi="Century Gothic"/>
          <w:color w:val="000000"/>
        </w:rPr>
        <w:t xml:space="preserve">Рис. </w:t>
      </w:r>
      <w:r w:rsidRPr="00A54185">
        <w:rPr>
          <w:rFonts w:ascii="Century Gothic" w:hAnsi="Century Gothic"/>
        </w:rPr>
        <w:t>2.</w:t>
      </w:r>
      <w:r w:rsidR="0051693F">
        <w:rPr>
          <w:rFonts w:ascii="Century Gothic" w:hAnsi="Century Gothic"/>
        </w:rPr>
        <w:t>26</w:t>
      </w:r>
      <w:r w:rsidRPr="00A54185">
        <w:rPr>
          <w:rFonts w:ascii="Century Gothic" w:hAnsi="Century Gothic"/>
        </w:rPr>
        <w:t xml:space="preserve">. </w:t>
      </w:r>
      <w:r w:rsidRPr="00A54185">
        <w:rPr>
          <w:rFonts w:ascii="Century Gothic" w:hAnsi="Century Gothic"/>
          <w:color w:val="000000"/>
        </w:rPr>
        <w:t xml:space="preserve">Вартісний баланс у секторі </w:t>
      </w:r>
      <w:r w:rsidRPr="00A54185">
        <w:rPr>
          <w:rFonts w:ascii="Century Gothic" w:hAnsi="Century Gothic"/>
        </w:rPr>
        <w:t>управління відходами</w:t>
      </w:r>
      <w:r w:rsidRPr="00A54185">
        <w:rPr>
          <w:rFonts w:ascii="Century Gothic" w:hAnsi="Century Gothic"/>
          <w:color w:val="000000"/>
        </w:rPr>
        <w:t>, млн. грн.</w:t>
      </w:r>
    </w:p>
    <w:p w14:paraId="0AC8DFDF" w14:textId="77777777" w:rsidR="00863419" w:rsidRPr="00A54185" w:rsidRDefault="00863419" w:rsidP="00863419">
      <w:pPr>
        <w:pStyle w:val="a5"/>
        <w:pBdr>
          <w:top w:val="nil"/>
          <w:left w:val="nil"/>
          <w:bottom w:val="nil"/>
          <w:right w:val="nil"/>
          <w:between w:val="nil"/>
        </w:pBdr>
        <w:spacing w:after="0"/>
        <w:ind w:left="0"/>
        <w:rPr>
          <w:rFonts w:ascii="Century Gothic" w:hAnsi="Century Gothic"/>
          <w:color w:val="000000"/>
        </w:rPr>
      </w:pPr>
      <w:r w:rsidRPr="00A54185">
        <w:rPr>
          <w:rFonts w:ascii="Century Gothic" w:hAnsi="Century Gothic"/>
          <w:noProof/>
          <w:lang w:eastAsia="uk-UA"/>
        </w:rPr>
        <w:lastRenderedPageBreak/>
        <w:drawing>
          <wp:inline distT="0" distB="0" distL="0" distR="0" wp14:anchorId="0167942C" wp14:editId="7DAC172D">
            <wp:extent cx="2831465" cy="2598420"/>
            <wp:effectExtent l="0" t="0" r="6985" b="0"/>
            <wp:docPr id="105524708" name="Діагра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5741368B" w14:textId="4E378493" w:rsidR="00863419" w:rsidRPr="00A54185" w:rsidRDefault="00863419" w:rsidP="00863419">
      <w:pPr>
        <w:pBdr>
          <w:top w:val="nil"/>
          <w:left w:val="nil"/>
          <w:bottom w:val="nil"/>
          <w:right w:val="nil"/>
          <w:between w:val="nil"/>
        </w:pBdr>
        <w:ind w:left="360"/>
        <w:jc w:val="center"/>
        <w:rPr>
          <w:rFonts w:ascii="Century Gothic" w:hAnsi="Century Gothic"/>
          <w:color w:val="000000"/>
        </w:rPr>
      </w:pPr>
      <w:r w:rsidRPr="00A54185">
        <w:rPr>
          <w:rFonts w:ascii="Century Gothic" w:hAnsi="Century Gothic"/>
          <w:color w:val="000000"/>
        </w:rPr>
        <w:t xml:space="preserve">Рис. </w:t>
      </w:r>
      <w:r w:rsidRPr="00A54185">
        <w:rPr>
          <w:rFonts w:ascii="Century Gothic" w:hAnsi="Century Gothic"/>
        </w:rPr>
        <w:t>2.</w:t>
      </w:r>
      <w:r w:rsidR="0051693F">
        <w:rPr>
          <w:rFonts w:ascii="Century Gothic" w:hAnsi="Century Gothic"/>
        </w:rPr>
        <w:t>27</w:t>
      </w:r>
      <w:r w:rsidRPr="00A54185">
        <w:rPr>
          <w:rFonts w:ascii="Century Gothic" w:hAnsi="Century Gothic"/>
        </w:rPr>
        <w:t xml:space="preserve">. </w:t>
      </w:r>
      <w:r w:rsidRPr="00A54185">
        <w:rPr>
          <w:rFonts w:ascii="Century Gothic" w:hAnsi="Century Gothic"/>
          <w:color w:val="000000"/>
        </w:rPr>
        <w:t xml:space="preserve">Вартісний баланс у секторі </w:t>
      </w:r>
      <w:r w:rsidRPr="00A54185">
        <w:rPr>
          <w:rFonts w:ascii="Century Gothic" w:hAnsi="Century Gothic"/>
        </w:rPr>
        <w:t>управління відходами</w:t>
      </w:r>
      <w:r w:rsidRPr="00A54185">
        <w:rPr>
          <w:rFonts w:ascii="Century Gothic" w:hAnsi="Century Gothic"/>
          <w:color w:val="000000"/>
        </w:rPr>
        <w:t>, тис. євро.</w:t>
      </w:r>
    </w:p>
    <w:p w14:paraId="71FF73CB" w14:textId="77777777" w:rsidR="00863419" w:rsidRPr="00A54185" w:rsidRDefault="00863419" w:rsidP="00CD4ED1">
      <w:pPr>
        <w:spacing w:before="160" w:after="160"/>
        <w:rPr>
          <w:rFonts w:ascii="Century Gothic" w:eastAsia="Times New Roman" w:hAnsi="Century Gothic" w:cs="Times New Roman"/>
          <w:b/>
          <w:color w:val="000000"/>
        </w:rPr>
        <w:sectPr w:rsidR="00863419" w:rsidRPr="00A54185" w:rsidSect="00863419">
          <w:type w:val="continuous"/>
          <w:pgSz w:w="11906" w:h="16838"/>
          <w:pgMar w:top="851" w:right="851" w:bottom="851" w:left="1418" w:header="709" w:footer="709" w:gutter="0"/>
          <w:cols w:num="2" w:space="720"/>
        </w:sectPr>
      </w:pPr>
    </w:p>
    <w:p w14:paraId="23D427F3" w14:textId="77777777" w:rsidR="006C3499" w:rsidRPr="00A54185" w:rsidRDefault="006C3499" w:rsidP="00CD4ED1">
      <w:pPr>
        <w:spacing w:before="160" w:after="160"/>
        <w:rPr>
          <w:rFonts w:ascii="Century Gothic" w:eastAsia="Times New Roman" w:hAnsi="Century Gothic" w:cs="Times New Roman"/>
          <w:b/>
          <w:color w:val="000000"/>
        </w:rPr>
      </w:pPr>
      <w:r w:rsidRPr="00A54185">
        <w:rPr>
          <w:rFonts w:ascii="Century Gothic" w:eastAsia="Times New Roman" w:hAnsi="Century Gothic" w:cs="Times New Roman"/>
          <w:b/>
          <w:color w:val="000000"/>
        </w:rPr>
        <w:lastRenderedPageBreak/>
        <w:t>2.3.7. Громадський транспорт</w:t>
      </w:r>
    </w:p>
    <w:p w14:paraId="66B8F807" w14:textId="77777777" w:rsidR="00721FDD" w:rsidRPr="00A54185" w:rsidRDefault="00721FDD" w:rsidP="00721FDD">
      <w:pPr>
        <w:pBdr>
          <w:top w:val="nil"/>
          <w:left w:val="nil"/>
          <w:bottom w:val="nil"/>
          <w:right w:val="nil"/>
          <w:between w:val="nil"/>
        </w:pBdr>
        <w:jc w:val="both"/>
        <w:rPr>
          <w:rFonts w:ascii="Century Gothic" w:hAnsi="Century Gothic"/>
        </w:rPr>
      </w:pPr>
      <w:r w:rsidRPr="00A54185">
        <w:rPr>
          <w:rFonts w:ascii="Century Gothic" w:hAnsi="Century Gothic"/>
        </w:rPr>
        <w:t xml:space="preserve">Через територію громади проходить автомобільний шлях P - 15  це шлях регіонального значення на території України, довжиною 151 км, пролягає від Ковеля до Жовкви. Проходить північно-західними регіонами України (Волинська, Львівська області) через населені пункти: Турійськ, Володимир, Нововолинськ, </w:t>
      </w:r>
      <w:r w:rsidRPr="00A54185">
        <w:rPr>
          <w:rFonts w:ascii="Century Gothic" w:eastAsia="Century Gothic" w:hAnsi="Century Gothic" w:cs="Century Gothic"/>
        </w:rPr>
        <w:t>Шептицький</w:t>
      </w:r>
      <w:r w:rsidRPr="00A54185">
        <w:rPr>
          <w:rFonts w:ascii="Century Gothic" w:hAnsi="Century Gothic"/>
        </w:rPr>
        <w:t>, Великі Мости.</w:t>
      </w:r>
    </w:p>
    <w:p w14:paraId="61100C9E" w14:textId="77777777" w:rsidR="00721FDD" w:rsidRPr="00A54185" w:rsidRDefault="00721FDD" w:rsidP="00721FDD">
      <w:pPr>
        <w:pBdr>
          <w:top w:val="nil"/>
          <w:left w:val="nil"/>
          <w:bottom w:val="nil"/>
          <w:right w:val="nil"/>
          <w:between w:val="nil"/>
        </w:pBdr>
        <w:jc w:val="both"/>
        <w:rPr>
          <w:rFonts w:ascii="Century Gothic" w:hAnsi="Century Gothic"/>
        </w:rPr>
      </w:pPr>
      <w:r w:rsidRPr="00A54185">
        <w:rPr>
          <w:rFonts w:ascii="Century Gothic" w:hAnsi="Century Gothic"/>
        </w:rPr>
        <w:t xml:space="preserve">Протяжність доріг місцевого значення становить 363,39 км, з неї дороги з твердим покриттям 306,963. Значна частина доріг потребує капітального ремонту дорожнього полотна. </w:t>
      </w:r>
    </w:p>
    <w:p w14:paraId="3FC0EEB4" w14:textId="77777777" w:rsidR="00721FDD" w:rsidRPr="00A54185" w:rsidRDefault="00721FDD" w:rsidP="00721FDD">
      <w:pPr>
        <w:pBdr>
          <w:top w:val="nil"/>
          <w:left w:val="nil"/>
          <w:bottom w:val="nil"/>
          <w:right w:val="nil"/>
          <w:between w:val="nil"/>
        </w:pBdr>
        <w:jc w:val="both"/>
        <w:rPr>
          <w:rFonts w:ascii="Century Gothic" w:hAnsi="Century Gothic"/>
        </w:rPr>
      </w:pPr>
      <w:r w:rsidRPr="00A54185">
        <w:rPr>
          <w:rFonts w:ascii="Century Gothic" w:hAnsi="Century Gothic"/>
        </w:rPr>
        <w:t xml:space="preserve">Транспортні перевезення пасажирів автобусами здійснюється приватними перевізниками ТзОВ «Авто лайн» та </w:t>
      </w:r>
      <w:proofErr w:type="spellStart"/>
      <w:r w:rsidRPr="00A54185">
        <w:rPr>
          <w:rFonts w:ascii="Century Gothic" w:hAnsi="Century Gothic"/>
        </w:rPr>
        <w:t>ТзДВ</w:t>
      </w:r>
      <w:proofErr w:type="spellEnd"/>
      <w:r w:rsidRPr="00A54185">
        <w:rPr>
          <w:rFonts w:ascii="Century Gothic" w:hAnsi="Century Gothic"/>
        </w:rPr>
        <w:t xml:space="preserve"> «Червоноградське АТП-14628». За укладеними з організатором перевезень договорами перевезення пасажирів на автобусних маршрутах виконуються автобусами перевізників, яких налічується 6 одиниць марки «Богдан», 13 одиниць марки «БАЗ», 2 одиниці марки «</w:t>
      </w:r>
      <w:proofErr w:type="spellStart"/>
      <w:r w:rsidRPr="00A54185">
        <w:rPr>
          <w:rFonts w:ascii="Century Gothic" w:hAnsi="Century Gothic"/>
        </w:rPr>
        <w:t>Атаман</w:t>
      </w:r>
      <w:proofErr w:type="spellEnd"/>
      <w:r w:rsidRPr="00A54185">
        <w:rPr>
          <w:rFonts w:ascii="Century Gothic" w:hAnsi="Century Gothic"/>
        </w:rPr>
        <w:t xml:space="preserve">», 3 одиниці марки «Шаолінь» та по одній одиниці марки «Мерседес», «ПАЗ», «ЧАЗ», «МАН», «ТУР», «ГАЗ». Кількість автобусних маршрутів та щоденних рейсів, діючих на території громади достатня, щоб задовольнити потреби місцевого населення в транспортному сполученні. </w:t>
      </w:r>
    </w:p>
    <w:p w14:paraId="261F3293" w14:textId="5A78CFFA" w:rsidR="006C3499" w:rsidRDefault="006C3499" w:rsidP="00CD4ED1">
      <w:pPr>
        <w:spacing w:before="160" w:after="160"/>
        <w:jc w:val="both"/>
        <w:rPr>
          <w:rFonts w:ascii="Century Gothic" w:eastAsia="Century Gothic" w:hAnsi="Century Gothic" w:cs="Century Gothic"/>
        </w:rPr>
      </w:pPr>
      <w:r w:rsidRPr="00A54185">
        <w:rPr>
          <w:rFonts w:ascii="Century Gothic" w:eastAsia="Century Gothic" w:hAnsi="Century Gothic" w:cs="Century Gothic"/>
        </w:rPr>
        <w:t>Загальна інформація про громадський транспорт наведено у таблиці 2.</w:t>
      </w:r>
      <w:r w:rsidR="0051693F">
        <w:rPr>
          <w:rFonts w:ascii="Century Gothic" w:eastAsia="Century Gothic" w:hAnsi="Century Gothic" w:cs="Century Gothic"/>
        </w:rPr>
        <w:t>3</w:t>
      </w:r>
      <w:r w:rsidRPr="00A54185">
        <w:rPr>
          <w:rFonts w:ascii="Century Gothic" w:eastAsia="Century Gothic" w:hAnsi="Century Gothic" w:cs="Century Gothic"/>
        </w:rPr>
        <w:t>3.</w:t>
      </w:r>
    </w:p>
    <w:p w14:paraId="76C5BB0A" w14:textId="77777777" w:rsidR="00D77F19" w:rsidRDefault="00D77F19" w:rsidP="00CD4ED1">
      <w:pPr>
        <w:spacing w:before="160" w:after="160"/>
        <w:jc w:val="both"/>
        <w:rPr>
          <w:rFonts w:ascii="Century Gothic" w:eastAsia="Century Gothic" w:hAnsi="Century Gothic" w:cs="Century Gothic"/>
        </w:rPr>
      </w:pPr>
    </w:p>
    <w:p w14:paraId="5474FDB3" w14:textId="77777777" w:rsidR="00D77F19" w:rsidRDefault="00D77F19" w:rsidP="00CD4ED1">
      <w:pPr>
        <w:spacing w:before="160" w:after="160"/>
        <w:jc w:val="both"/>
        <w:rPr>
          <w:rFonts w:ascii="Century Gothic" w:eastAsia="Century Gothic" w:hAnsi="Century Gothic" w:cs="Century Gothic"/>
        </w:rPr>
      </w:pPr>
    </w:p>
    <w:p w14:paraId="4F3046E5" w14:textId="77777777" w:rsidR="00D77F19" w:rsidRPr="00A54185" w:rsidRDefault="00D77F19" w:rsidP="00CD4ED1">
      <w:pPr>
        <w:spacing w:before="160" w:after="160"/>
        <w:jc w:val="both"/>
        <w:rPr>
          <w:rFonts w:ascii="Century Gothic" w:eastAsia="Century Gothic" w:hAnsi="Century Gothic" w:cs="Century Gothic"/>
        </w:rPr>
      </w:pPr>
    </w:p>
    <w:p w14:paraId="15E3F61D" w14:textId="22948316" w:rsidR="006C3499" w:rsidRPr="00A54185" w:rsidRDefault="006C3499" w:rsidP="00CD4ED1">
      <w:pPr>
        <w:spacing w:after="0"/>
        <w:jc w:val="right"/>
        <w:rPr>
          <w:rFonts w:ascii="Century Gothic" w:eastAsia="Century Gothic" w:hAnsi="Century Gothic" w:cs="Century Gothic"/>
        </w:rPr>
      </w:pPr>
      <w:r w:rsidRPr="00A54185">
        <w:rPr>
          <w:rFonts w:ascii="Century Gothic" w:eastAsia="Century Gothic" w:hAnsi="Century Gothic" w:cs="Century Gothic"/>
        </w:rPr>
        <w:lastRenderedPageBreak/>
        <w:t>Таблиця 2.</w:t>
      </w:r>
      <w:r w:rsidR="0051693F">
        <w:rPr>
          <w:rFonts w:ascii="Century Gothic" w:eastAsia="Century Gothic" w:hAnsi="Century Gothic" w:cs="Century Gothic"/>
        </w:rPr>
        <w:t>3</w:t>
      </w:r>
      <w:r w:rsidRPr="00A54185">
        <w:rPr>
          <w:rFonts w:ascii="Century Gothic" w:eastAsia="Century Gothic" w:hAnsi="Century Gothic" w:cs="Century Gothic"/>
        </w:rPr>
        <w:t>3</w:t>
      </w:r>
    </w:p>
    <w:p w14:paraId="65657FAA" w14:textId="77777777" w:rsidR="006C3499" w:rsidRPr="00A54185" w:rsidRDefault="006C3499" w:rsidP="00CD4ED1">
      <w:pPr>
        <w:spacing w:after="0"/>
        <w:jc w:val="center"/>
        <w:rPr>
          <w:rFonts w:ascii="Century Gothic" w:eastAsia="Century Gothic" w:hAnsi="Century Gothic" w:cs="Century Gothic"/>
        </w:rPr>
      </w:pPr>
      <w:r w:rsidRPr="00A54185">
        <w:rPr>
          <w:rFonts w:ascii="Century Gothic" w:eastAsia="Century Gothic" w:hAnsi="Century Gothic" w:cs="Century Gothic"/>
        </w:rPr>
        <w:t>Загальна інформація про громадський транспорт</w:t>
      </w:r>
    </w:p>
    <w:tbl>
      <w:tblPr>
        <w:tblStyle w:val="1111"/>
        <w:tblW w:w="9625" w:type="dxa"/>
        <w:tblLook w:val="04A0" w:firstRow="1" w:lastRow="0" w:firstColumn="1" w:lastColumn="0" w:noHBand="0" w:noVBand="1"/>
      </w:tblPr>
      <w:tblGrid>
        <w:gridCol w:w="2214"/>
        <w:gridCol w:w="1980"/>
        <w:gridCol w:w="1646"/>
        <w:gridCol w:w="1980"/>
        <w:gridCol w:w="1805"/>
      </w:tblGrid>
      <w:tr w:rsidR="009323DF" w:rsidRPr="00A54185" w14:paraId="6357411D" w14:textId="77777777" w:rsidTr="009323DF">
        <w:trPr>
          <w:cnfStyle w:val="100000000000" w:firstRow="1" w:lastRow="0" w:firstColumn="0" w:lastColumn="0" w:oddVBand="0" w:evenVBand="0" w:oddHBand="0" w:evenHBand="0" w:firstRowFirstColumn="0" w:firstRowLastColumn="0" w:lastRowFirstColumn="0" w:lastRowLastColumn="0"/>
          <w:trHeight w:val="19"/>
        </w:trPr>
        <w:tc>
          <w:tcPr>
            <w:tcW w:w="2214" w:type="dxa"/>
            <w:vMerge w:val="restart"/>
            <w:vAlign w:val="center"/>
            <w:hideMark/>
          </w:tcPr>
          <w:p w14:paraId="30E85D03" w14:textId="77777777" w:rsidR="009323DF" w:rsidRPr="00A54185" w:rsidRDefault="009323DF" w:rsidP="009323DF">
            <w:pPr>
              <w:jc w:val="center"/>
              <w:rPr>
                <w:rFonts w:ascii="Century Gothic" w:hAnsi="Century Gothic"/>
                <w:color w:val="auto"/>
                <w:szCs w:val="16"/>
              </w:rPr>
            </w:pPr>
            <w:r w:rsidRPr="00A54185">
              <w:rPr>
                <w:rFonts w:ascii="Century Gothic" w:hAnsi="Century Gothic"/>
                <w:color w:val="auto"/>
                <w:szCs w:val="16"/>
              </w:rPr>
              <w:t>Показник</w:t>
            </w:r>
          </w:p>
        </w:tc>
        <w:tc>
          <w:tcPr>
            <w:tcW w:w="1980" w:type="dxa"/>
            <w:vAlign w:val="center"/>
            <w:hideMark/>
          </w:tcPr>
          <w:p w14:paraId="5D4513E8" w14:textId="77777777" w:rsidR="009323DF" w:rsidRPr="00A54185" w:rsidRDefault="009323DF" w:rsidP="009323DF">
            <w:pPr>
              <w:jc w:val="center"/>
              <w:rPr>
                <w:rFonts w:ascii="Century Gothic" w:hAnsi="Century Gothic"/>
                <w:color w:val="auto"/>
                <w:szCs w:val="16"/>
              </w:rPr>
            </w:pPr>
            <w:r w:rsidRPr="00A54185">
              <w:rPr>
                <w:rFonts w:ascii="Century Gothic" w:hAnsi="Century Gothic"/>
                <w:color w:val="auto"/>
                <w:szCs w:val="16"/>
              </w:rPr>
              <w:t>Кількість транспортних засобів,</w:t>
            </w:r>
          </w:p>
        </w:tc>
        <w:tc>
          <w:tcPr>
            <w:tcW w:w="1646" w:type="dxa"/>
            <w:vAlign w:val="center"/>
            <w:hideMark/>
          </w:tcPr>
          <w:p w14:paraId="3E1980A0" w14:textId="77777777" w:rsidR="009323DF" w:rsidRPr="00A54185" w:rsidRDefault="009323DF" w:rsidP="009323DF">
            <w:pPr>
              <w:jc w:val="center"/>
              <w:rPr>
                <w:rFonts w:ascii="Century Gothic" w:hAnsi="Century Gothic"/>
                <w:color w:val="auto"/>
                <w:szCs w:val="16"/>
              </w:rPr>
            </w:pPr>
            <w:r w:rsidRPr="00A54185">
              <w:rPr>
                <w:rFonts w:ascii="Century Gothic" w:hAnsi="Century Gothic"/>
                <w:color w:val="auto"/>
                <w:szCs w:val="16"/>
              </w:rPr>
              <w:t>Кількість маршрутів,</w:t>
            </w:r>
          </w:p>
        </w:tc>
        <w:tc>
          <w:tcPr>
            <w:tcW w:w="1980" w:type="dxa"/>
            <w:vAlign w:val="center"/>
            <w:hideMark/>
          </w:tcPr>
          <w:p w14:paraId="73684FB1" w14:textId="77777777" w:rsidR="009323DF" w:rsidRPr="00A54185" w:rsidRDefault="009323DF" w:rsidP="009323DF">
            <w:pPr>
              <w:jc w:val="center"/>
              <w:rPr>
                <w:rFonts w:ascii="Century Gothic" w:hAnsi="Century Gothic"/>
                <w:color w:val="auto"/>
                <w:szCs w:val="16"/>
              </w:rPr>
            </w:pPr>
            <w:r w:rsidRPr="00A54185">
              <w:rPr>
                <w:rFonts w:ascii="Century Gothic" w:hAnsi="Century Gothic"/>
                <w:color w:val="auto"/>
                <w:szCs w:val="16"/>
              </w:rPr>
              <w:t>Річний пробіг транспортних засобів,</w:t>
            </w:r>
          </w:p>
        </w:tc>
        <w:tc>
          <w:tcPr>
            <w:tcW w:w="1805" w:type="dxa"/>
            <w:vAlign w:val="center"/>
            <w:hideMark/>
          </w:tcPr>
          <w:p w14:paraId="03C623C7" w14:textId="77777777" w:rsidR="009323DF" w:rsidRPr="00A54185" w:rsidRDefault="009323DF" w:rsidP="009323DF">
            <w:pPr>
              <w:jc w:val="center"/>
              <w:rPr>
                <w:rFonts w:ascii="Century Gothic" w:hAnsi="Century Gothic"/>
                <w:color w:val="auto"/>
                <w:szCs w:val="16"/>
              </w:rPr>
            </w:pPr>
            <w:r w:rsidRPr="00A54185">
              <w:rPr>
                <w:rFonts w:ascii="Century Gothic" w:hAnsi="Century Gothic"/>
                <w:color w:val="auto"/>
                <w:szCs w:val="16"/>
              </w:rPr>
              <w:t>Річний обсяг перевезення пасажирів,</w:t>
            </w:r>
          </w:p>
        </w:tc>
      </w:tr>
      <w:tr w:rsidR="009323DF" w:rsidRPr="00A54185" w14:paraId="31C49E4E" w14:textId="77777777" w:rsidTr="009323DF">
        <w:trPr>
          <w:trHeight w:val="19"/>
        </w:trPr>
        <w:tc>
          <w:tcPr>
            <w:tcW w:w="2214" w:type="dxa"/>
            <w:vMerge/>
            <w:vAlign w:val="center"/>
            <w:hideMark/>
          </w:tcPr>
          <w:p w14:paraId="2569DBBD" w14:textId="77777777" w:rsidR="009323DF" w:rsidRPr="00A54185" w:rsidRDefault="009323DF" w:rsidP="009323DF">
            <w:pPr>
              <w:jc w:val="center"/>
              <w:rPr>
                <w:rFonts w:ascii="Century Gothic" w:hAnsi="Century Gothic"/>
                <w:color w:val="auto"/>
                <w:szCs w:val="16"/>
              </w:rPr>
            </w:pPr>
          </w:p>
        </w:tc>
        <w:tc>
          <w:tcPr>
            <w:tcW w:w="1980" w:type="dxa"/>
            <w:vAlign w:val="center"/>
            <w:hideMark/>
          </w:tcPr>
          <w:p w14:paraId="691FB235" w14:textId="77777777" w:rsidR="009323DF" w:rsidRPr="00A54185" w:rsidRDefault="009323DF" w:rsidP="009323DF">
            <w:pPr>
              <w:jc w:val="center"/>
              <w:rPr>
                <w:rFonts w:ascii="Century Gothic" w:hAnsi="Century Gothic"/>
                <w:color w:val="auto"/>
                <w:szCs w:val="16"/>
              </w:rPr>
            </w:pPr>
            <w:r w:rsidRPr="00A54185">
              <w:rPr>
                <w:rFonts w:ascii="Century Gothic" w:hAnsi="Century Gothic"/>
                <w:color w:val="auto"/>
                <w:szCs w:val="16"/>
              </w:rPr>
              <w:t>шт.</w:t>
            </w:r>
          </w:p>
        </w:tc>
        <w:tc>
          <w:tcPr>
            <w:tcW w:w="1646" w:type="dxa"/>
            <w:vAlign w:val="center"/>
            <w:hideMark/>
          </w:tcPr>
          <w:p w14:paraId="00047F36" w14:textId="77777777" w:rsidR="009323DF" w:rsidRPr="00A54185" w:rsidRDefault="009323DF" w:rsidP="009323DF">
            <w:pPr>
              <w:jc w:val="center"/>
              <w:rPr>
                <w:rFonts w:ascii="Century Gothic" w:hAnsi="Century Gothic"/>
                <w:color w:val="auto"/>
                <w:szCs w:val="16"/>
              </w:rPr>
            </w:pPr>
            <w:r w:rsidRPr="00A54185">
              <w:rPr>
                <w:rFonts w:ascii="Century Gothic" w:hAnsi="Century Gothic"/>
                <w:color w:val="auto"/>
                <w:szCs w:val="16"/>
              </w:rPr>
              <w:t>шт.</w:t>
            </w:r>
          </w:p>
        </w:tc>
        <w:tc>
          <w:tcPr>
            <w:tcW w:w="1980" w:type="dxa"/>
            <w:vAlign w:val="center"/>
            <w:hideMark/>
          </w:tcPr>
          <w:p w14:paraId="4790F9EE" w14:textId="77777777" w:rsidR="009323DF" w:rsidRPr="00A54185" w:rsidRDefault="009323DF" w:rsidP="009323DF">
            <w:pPr>
              <w:jc w:val="center"/>
              <w:rPr>
                <w:rFonts w:ascii="Century Gothic" w:hAnsi="Century Gothic"/>
                <w:color w:val="auto"/>
                <w:szCs w:val="16"/>
              </w:rPr>
            </w:pPr>
            <w:r w:rsidRPr="00A54185">
              <w:rPr>
                <w:rFonts w:ascii="Century Gothic" w:hAnsi="Century Gothic"/>
                <w:color w:val="auto"/>
                <w:szCs w:val="16"/>
              </w:rPr>
              <w:t>тис. км</w:t>
            </w:r>
          </w:p>
        </w:tc>
        <w:tc>
          <w:tcPr>
            <w:tcW w:w="1805" w:type="dxa"/>
            <w:vAlign w:val="center"/>
            <w:hideMark/>
          </w:tcPr>
          <w:p w14:paraId="1FD10BF6" w14:textId="77777777" w:rsidR="009323DF" w:rsidRPr="00A54185" w:rsidRDefault="009323DF" w:rsidP="009323DF">
            <w:pPr>
              <w:jc w:val="center"/>
              <w:rPr>
                <w:rFonts w:ascii="Century Gothic" w:hAnsi="Century Gothic"/>
                <w:color w:val="auto"/>
                <w:szCs w:val="16"/>
              </w:rPr>
            </w:pPr>
            <w:r w:rsidRPr="00A54185">
              <w:rPr>
                <w:rFonts w:ascii="Century Gothic" w:hAnsi="Century Gothic"/>
                <w:color w:val="auto"/>
                <w:szCs w:val="16"/>
              </w:rPr>
              <w:t xml:space="preserve">тис. </w:t>
            </w:r>
            <w:proofErr w:type="spellStart"/>
            <w:r w:rsidRPr="00A54185">
              <w:rPr>
                <w:rFonts w:ascii="Century Gothic" w:hAnsi="Century Gothic"/>
                <w:color w:val="auto"/>
                <w:szCs w:val="16"/>
              </w:rPr>
              <w:t>чол</w:t>
            </w:r>
            <w:proofErr w:type="spellEnd"/>
            <w:r w:rsidRPr="00A54185">
              <w:rPr>
                <w:rFonts w:ascii="Century Gothic" w:hAnsi="Century Gothic"/>
                <w:color w:val="auto"/>
                <w:szCs w:val="16"/>
              </w:rPr>
              <w:t>.</w:t>
            </w:r>
          </w:p>
        </w:tc>
      </w:tr>
      <w:tr w:rsidR="009323DF" w:rsidRPr="00A54185" w14:paraId="62C17239" w14:textId="77777777" w:rsidTr="009323DF">
        <w:trPr>
          <w:trHeight w:val="19"/>
        </w:trPr>
        <w:tc>
          <w:tcPr>
            <w:tcW w:w="2214" w:type="dxa"/>
            <w:vAlign w:val="center"/>
            <w:hideMark/>
          </w:tcPr>
          <w:p w14:paraId="5EF9EA2E" w14:textId="77777777" w:rsidR="009323DF" w:rsidRPr="00A54185" w:rsidRDefault="009323DF" w:rsidP="009323DF">
            <w:pPr>
              <w:jc w:val="center"/>
              <w:rPr>
                <w:rFonts w:ascii="Century Gothic" w:hAnsi="Century Gothic"/>
                <w:color w:val="auto"/>
                <w:szCs w:val="16"/>
              </w:rPr>
            </w:pPr>
            <w:r w:rsidRPr="00A54185">
              <w:rPr>
                <w:rFonts w:ascii="Century Gothic" w:hAnsi="Century Gothic"/>
                <w:color w:val="auto"/>
                <w:szCs w:val="16"/>
              </w:rPr>
              <w:t>Маршрутні таксі (мікроавтобуси)</w:t>
            </w:r>
          </w:p>
        </w:tc>
        <w:tc>
          <w:tcPr>
            <w:tcW w:w="1980" w:type="dxa"/>
            <w:vAlign w:val="center"/>
            <w:hideMark/>
          </w:tcPr>
          <w:p w14:paraId="3499CA5E" w14:textId="77777777" w:rsidR="009323DF" w:rsidRPr="00A54185" w:rsidRDefault="009323DF" w:rsidP="009323DF">
            <w:pPr>
              <w:jc w:val="center"/>
              <w:rPr>
                <w:rFonts w:ascii="Century Gothic" w:hAnsi="Century Gothic"/>
                <w:color w:val="auto"/>
                <w:szCs w:val="16"/>
              </w:rPr>
            </w:pPr>
            <w:r w:rsidRPr="00A54185">
              <w:rPr>
                <w:rFonts w:ascii="Century Gothic" w:hAnsi="Century Gothic"/>
                <w:color w:val="auto"/>
                <w:szCs w:val="16"/>
              </w:rPr>
              <w:t>30</w:t>
            </w:r>
          </w:p>
        </w:tc>
        <w:tc>
          <w:tcPr>
            <w:tcW w:w="1646" w:type="dxa"/>
            <w:vAlign w:val="center"/>
            <w:hideMark/>
          </w:tcPr>
          <w:p w14:paraId="0AF541F5" w14:textId="77777777" w:rsidR="009323DF" w:rsidRPr="00A54185" w:rsidRDefault="009323DF" w:rsidP="009323DF">
            <w:pPr>
              <w:jc w:val="center"/>
              <w:rPr>
                <w:rFonts w:ascii="Century Gothic" w:hAnsi="Century Gothic" w:cs="Times New Roman"/>
                <w:color w:val="auto"/>
                <w:szCs w:val="16"/>
              </w:rPr>
            </w:pPr>
            <w:r w:rsidRPr="00A54185">
              <w:rPr>
                <w:rFonts w:ascii="Century Gothic" w:hAnsi="Century Gothic" w:cs="Times New Roman"/>
                <w:color w:val="auto"/>
                <w:szCs w:val="16"/>
              </w:rPr>
              <w:t>13</w:t>
            </w:r>
          </w:p>
        </w:tc>
        <w:tc>
          <w:tcPr>
            <w:tcW w:w="1980" w:type="dxa"/>
            <w:vAlign w:val="center"/>
            <w:hideMark/>
          </w:tcPr>
          <w:p w14:paraId="7DF00441" w14:textId="77777777" w:rsidR="009323DF" w:rsidRPr="00A54185" w:rsidRDefault="009323DF" w:rsidP="009323DF">
            <w:pPr>
              <w:jc w:val="center"/>
              <w:rPr>
                <w:rFonts w:ascii="Century Gothic" w:hAnsi="Century Gothic" w:cs="Times New Roman"/>
                <w:color w:val="auto"/>
                <w:szCs w:val="16"/>
              </w:rPr>
            </w:pPr>
            <w:r w:rsidRPr="00A54185">
              <w:rPr>
                <w:rFonts w:ascii="Century Gothic" w:hAnsi="Century Gothic" w:cs="Times New Roman"/>
                <w:color w:val="auto"/>
                <w:szCs w:val="16"/>
              </w:rPr>
              <w:t>100 000</w:t>
            </w:r>
          </w:p>
        </w:tc>
        <w:tc>
          <w:tcPr>
            <w:tcW w:w="1805" w:type="dxa"/>
            <w:vAlign w:val="center"/>
            <w:hideMark/>
          </w:tcPr>
          <w:p w14:paraId="7BE030EA" w14:textId="77777777" w:rsidR="009323DF" w:rsidRPr="00A54185" w:rsidRDefault="009323DF" w:rsidP="009323DF">
            <w:pPr>
              <w:jc w:val="center"/>
              <w:rPr>
                <w:rFonts w:ascii="Century Gothic" w:hAnsi="Century Gothic" w:cs="Times New Roman"/>
                <w:color w:val="auto"/>
                <w:szCs w:val="16"/>
              </w:rPr>
            </w:pPr>
            <w:r w:rsidRPr="00A54185">
              <w:rPr>
                <w:rFonts w:ascii="Century Gothic" w:hAnsi="Century Gothic" w:cs="Times New Roman"/>
                <w:color w:val="auto"/>
                <w:szCs w:val="16"/>
                <w:lang w:val="en-US"/>
              </w:rPr>
              <w:t>1100</w:t>
            </w:r>
          </w:p>
        </w:tc>
      </w:tr>
    </w:tbl>
    <w:p w14:paraId="615D69DE" w14:textId="798C6186" w:rsidR="006C3499" w:rsidRPr="00A54185" w:rsidRDefault="006C3499" w:rsidP="00CD4ED1">
      <w:pPr>
        <w:spacing w:before="160" w:after="160"/>
        <w:jc w:val="both"/>
        <w:rPr>
          <w:rFonts w:ascii="Century Gothic" w:eastAsia="Century Gothic" w:hAnsi="Century Gothic" w:cs="Century Gothic"/>
        </w:rPr>
      </w:pPr>
      <w:r w:rsidRPr="00A54185">
        <w:rPr>
          <w:rFonts w:ascii="Century Gothic" w:eastAsia="Century Gothic" w:hAnsi="Century Gothic" w:cs="Century Gothic"/>
        </w:rPr>
        <w:t>Річне споживання палива громадським транспортом розраховано на підставі довжини маршруту, кількості рейсів та середньої витрати палива на 100 км. Розрахункові відомості наведено у таблиці 2.</w:t>
      </w:r>
      <w:r w:rsidR="00C47D08" w:rsidRPr="00A54185">
        <w:rPr>
          <w:rFonts w:ascii="Century Gothic" w:eastAsia="Century Gothic" w:hAnsi="Century Gothic" w:cs="Century Gothic"/>
        </w:rPr>
        <w:t>4</w:t>
      </w:r>
      <w:r w:rsidRPr="00A54185">
        <w:rPr>
          <w:rFonts w:ascii="Century Gothic" w:eastAsia="Century Gothic" w:hAnsi="Century Gothic" w:cs="Century Gothic"/>
        </w:rPr>
        <w:t>5 та на рисунку</w:t>
      </w:r>
      <w:r w:rsidR="0051693F">
        <w:rPr>
          <w:rFonts w:ascii="Century Gothic" w:eastAsia="Century Gothic" w:hAnsi="Century Gothic" w:cs="Century Gothic"/>
        </w:rPr>
        <w:t xml:space="preserve"> 2.28</w:t>
      </w:r>
      <w:r w:rsidRPr="00A54185">
        <w:rPr>
          <w:rFonts w:ascii="Century Gothic" w:eastAsia="Century Gothic" w:hAnsi="Century Gothic" w:cs="Century Gothic"/>
        </w:rPr>
        <w:t xml:space="preserve"> </w:t>
      </w:r>
    </w:p>
    <w:p w14:paraId="57B35E76" w14:textId="276FF187" w:rsidR="006C3499" w:rsidRPr="00A54185" w:rsidRDefault="006C3499" w:rsidP="00CD4ED1">
      <w:pPr>
        <w:spacing w:after="0"/>
        <w:jc w:val="right"/>
        <w:rPr>
          <w:rFonts w:ascii="Century Gothic" w:eastAsia="Century Gothic" w:hAnsi="Century Gothic" w:cs="Century Gothic"/>
        </w:rPr>
      </w:pPr>
      <w:r w:rsidRPr="00A54185">
        <w:rPr>
          <w:rFonts w:ascii="Century Gothic" w:eastAsia="Century Gothic" w:hAnsi="Century Gothic" w:cs="Century Gothic"/>
        </w:rPr>
        <w:t>Таблиця 2.</w:t>
      </w:r>
      <w:r w:rsidR="0051693F">
        <w:rPr>
          <w:rFonts w:ascii="Century Gothic" w:eastAsia="Century Gothic" w:hAnsi="Century Gothic" w:cs="Century Gothic"/>
        </w:rPr>
        <w:t>34</w:t>
      </w:r>
    </w:p>
    <w:p w14:paraId="173BB587" w14:textId="77777777" w:rsidR="006C3499" w:rsidRPr="00A54185" w:rsidRDefault="006C3499" w:rsidP="00CD4ED1">
      <w:pPr>
        <w:spacing w:after="0"/>
        <w:jc w:val="center"/>
        <w:rPr>
          <w:rFonts w:ascii="Century Gothic" w:eastAsia="Century Gothic" w:hAnsi="Century Gothic" w:cs="Century Gothic"/>
        </w:rPr>
      </w:pPr>
      <w:r w:rsidRPr="00A54185">
        <w:rPr>
          <w:rFonts w:ascii="Century Gothic" w:eastAsia="Century Gothic" w:hAnsi="Century Gothic" w:cs="Century Gothic"/>
        </w:rPr>
        <w:t>Річне споживання енергії (палива) транспортом у секторі громадського транспорту</w:t>
      </w:r>
    </w:p>
    <w:tbl>
      <w:tblPr>
        <w:tblStyle w:val="12"/>
        <w:tblW w:w="9696" w:type="dxa"/>
        <w:tblInd w:w="10" w:type="dxa"/>
        <w:tblLook w:val="04E0" w:firstRow="1" w:lastRow="1" w:firstColumn="1" w:lastColumn="0" w:noHBand="0" w:noVBand="1"/>
      </w:tblPr>
      <w:tblGrid>
        <w:gridCol w:w="2896"/>
        <w:gridCol w:w="1175"/>
        <w:gridCol w:w="812"/>
        <w:gridCol w:w="812"/>
        <w:gridCol w:w="812"/>
        <w:gridCol w:w="812"/>
        <w:gridCol w:w="812"/>
        <w:gridCol w:w="753"/>
        <w:gridCol w:w="812"/>
      </w:tblGrid>
      <w:tr w:rsidR="00273248" w:rsidRPr="00A54185" w14:paraId="1DFFB329" w14:textId="77777777" w:rsidTr="00524201">
        <w:trPr>
          <w:cnfStyle w:val="100000000000" w:firstRow="1" w:lastRow="0" w:firstColumn="0" w:lastColumn="0" w:oddVBand="0" w:evenVBand="0" w:oddHBand="0" w:evenHBand="0" w:firstRowFirstColumn="0" w:firstRowLastColumn="0" w:lastRowFirstColumn="0" w:lastRowLastColumn="0"/>
          <w:trHeight w:val="27"/>
        </w:trPr>
        <w:tc>
          <w:tcPr>
            <w:tcW w:w="0" w:type="auto"/>
            <w:noWrap/>
            <w:vAlign w:val="center"/>
            <w:hideMark/>
          </w:tcPr>
          <w:p w14:paraId="46756286" w14:textId="77777777" w:rsidR="00273248" w:rsidRPr="00A54185" w:rsidRDefault="00273248" w:rsidP="00FF5ED9">
            <w:pPr>
              <w:jc w:val="center"/>
              <w:rPr>
                <w:rFonts w:ascii="Century Gothic" w:hAnsi="Century Gothic" w:cs="Calibri"/>
                <w:color w:val="auto"/>
                <w:szCs w:val="16"/>
              </w:rPr>
            </w:pPr>
            <w:r w:rsidRPr="00A54185">
              <w:rPr>
                <w:rFonts w:ascii="Century Gothic" w:hAnsi="Century Gothic"/>
                <w:color w:val="auto"/>
                <w:szCs w:val="16"/>
              </w:rPr>
              <w:t>Вид енергії (палива)</w:t>
            </w:r>
          </w:p>
        </w:tc>
        <w:tc>
          <w:tcPr>
            <w:tcW w:w="0" w:type="auto"/>
            <w:vAlign w:val="center"/>
            <w:hideMark/>
          </w:tcPr>
          <w:p w14:paraId="20519A94" w14:textId="77777777" w:rsidR="00273248" w:rsidRPr="00A54185" w:rsidRDefault="00273248" w:rsidP="00FF5ED9">
            <w:pPr>
              <w:jc w:val="center"/>
              <w:rPr>
                <w:rFonts w:ascii="Century Gothic" w:hAnsi="Century Gothic" w:cs="Calibri"/>
                <w:color w:val="auto"/>
                <w:szCs w:val="16"/>
              </w:rPr>
            </w:pPr>
            <w:r w:rsidRPr="00A54185">
              <w:rPr>
                <w:rFonts w:ascii="Century Gothic" w:hAnsi="Century Gothic" w:cs="Calibri"/>
                <w:color w:val="auto"/>
                <w:szCs w:val="16"/>
              </w:rPr>
              <w:t>Од. вим.</w:t>
            </w:r>
          </w:p>
        </w:tc>
        <w:tc>
          <w:tcPr>
            <w:tcW w:w="0" w:type="auto"/>
            <w:vAlign w:val="center"/>
            <w:hideMark/>
          </w:tcPr>
          <w:p w14:paraId="75A3E8D1" w14:textId="77777777" w:rsidR="00273248" w:rsidRPr="00A54185" w:rsidRDefault="00273248" w:rsidP="00FF5ED9">
            <w:pPr>
              <w:jc w:val="center"/>
              <w:rPr>
                <w:rFonts w:ascii="Century Gothic" w:hAnsi="Century Gothic" w:cs="Calibri"/>
                <w:color w:val="auto"/>
                <w:szCs w:val="16"/>
              </w:rPr>
            </w:pPr>
            <w:r w:rsidRPr="00A54185">
              <w:rPr>
                <w:rFonts w:ascii="Century Gothic" w:hAnsi="Century Gothic" w:cs="Calibri"/>
                <w:color w:val="auto"/>
                <w:szCs w:val="16"/>
              </w:rPr>
              <w:t>2017</w:t>
            </w:r>
          </w:p>
        </w:tc>
        <w:tc>
          <w:tcPr>
            <w:tcW w:w="0" w:type="auto"/>
            <w:vAlign w:val="center"/>
            <w:hideMark/>
          </w:tcPr>
          <w:p w14:paraId="2C279DF3" w14:textId="77777777" w:rsidR="00273248" w:rsidRPr="00A54185" w:rsidRDefault="00273248" w:rsidP="00FF5ED9">
            <w:pPr>
              <w:jc w:val="center"/>
              <w:rPr>
                <w:rFonts w:ascii="Century Gothic" w:hAnsi="Century Gothic" w:cs="Calibri"/>
                <w:color w:val="auto"/>
                <w:szCs w:val="16"/>
              </w:rPr>
            </w:pPr>
            <w:r w:rsidRPr="00A54185">
              <w:rPr>
                <w:rFonts w:ascii="Century Gothic" w:hAnsi="Century Gothic" w:cs="Calibri"/>
                <w:color w:val="auto"/>
                <w:szCs w:val="16"/>
              </w:rPr>
              <w:t>2018</w:t>
            </w:r>
          </w:p>
        </w:tc>
        <w:tc>
          <w:tcPr>
            <w:tcW w:w="0" w:type="auto"/>
            <w:vAlign w:val="center"/>
            <w:hideMark/>
          </w:tcPr>
          <w:p w14:paraId="06E34F38" w14:textId="77777777" w:rsidR="00273248" w:rsidRPr="00A54185" w:rsidRDefault="00273248" w:rsidP="00FF5ED9">
            <w:pPr>
              <w:jc w:val="center"/>
              <w:rPr>
                <w:rFonts w:ascii="Century Gothic" w:hAnsi="Century Gothic" w:cs="Calibri"/>
                <w:color w:val="auto"/>
                <w:szCs w:val="16"/>
              </w:rPr>
            </w:pPr>
            <w:r w:rsidRPr="00A54185">
              <w:rPr>
                <w:rFonts w:ascii="Century Gothic" w:hAnsi="Century Gothic" w:cs="Calibri"/>
                <w:color w:val="auto"/>
                <w:szCs w:val="16"/>
              </w:rPr>
              <w:t>2019</w:t>
            </w:r>
          </w:p>
        </w:tc>
        <w:tc>
          <w:tcPr>
            <w:tcW w:w="0" w:type="auto"/>
            <w:vAlign w:val="center"/>
            <w:hideMark/>
          </w:tcPr>
          <w:p w14:paraId="5962C5F3" w14:textId="77777777" w:rsidR="00273248" w:rsidRPr="00A54185" w:rsidRDefault="00273248" w:rsidP="00FF5ED9">
            <w:pPr>
              <w:jc w:val="center"/>
              <w:rPr>
                <w:rFonts w:ascii="Century Gothic" w:hAnsi="Century Gothic" w:cs="Calibri"/>
                <w:color w:val="auto"/>
                <w:szCs w:val="16"/>
              </w:rPr>
            </w:pPr>
            <w:r w:rsidRPr="00A54185">
              <w:rPr>
                <w:rFonts w:ascii="Century Gothic" w:hAnsi="Century Gothic" w:cs="Calibri"/>
                <w:color w:val="auto"/>
                <w:szCs w:val="16"/>
              </w:rPr>
              <w:t>2020</w:t>
            </w:r>
          </w:p>
        </w:tc>
        <w:tc>
          <w:tcPr>
            <w:tcW w:w="0" w:type="auto"/>
            <w:vAlign w:val="center"/>
            <w:hideMark/>
          </w:tcPr>
          <w:p w14:paraId="3D50D45E" w14:textId="77777777" w:rsidR="00273248" w:rsidRPr="00A54185" w:rsidRDefault="00273248" w:rsidP="00FF5ED9">
            <w:pPr>
              <w:jc w:val="center"/>
              <w:rPr>
                <w:rFonts w:ascii="Century Gothic" w:hAnsi="Century Gothic" w:cs="Calibri"/>
                <w:color w:val="auto"/>
                <w:szCs w:val="16"/>
              </w:rPr>
            </w:pPr>
            <w:r w:rsidRPr="00A54185">
              <w:rPr>
                <w:rFonts w:ascii="Century Gothic" w:hAnsi="Century Gothic" w:cs="Calibri"/>
                <w:color w:val="auto"/>
                <w:szCs w:val="16"/>
              </w:rPr>
              <w:t>2021</w:t>
            </w:r>
          </w:p>
        </w:tc>
        <w:tc>
          <w:tcPr>
            <w:tcW w:w="0" w:type="auto"/>
            <w:vAlign w:val="center"/>
            <w:hideMark/>
          </w:tcPr>
          <w:p w14:paraId="60EFF2DD" w14:textId="77777777" w:rsidR="00273248" w:rsidRPr="00A54185" w:rsidRDefault="00273248" w:rsidP="00FF5ED9">
            <w:pPr>
              <w:jc w:val="center"/>
              <w:rPr>
                <w:rFonts w:ascii="Century Gothic" w:hAnsi="Century Gothic" w:cs="Calibri"/>
                <w:color w:val="auto"/>
                <w:szCs w:val="16"/>
              </w:rPr>
            </w:pPr>
            <w:r w:rsidRPr="00A54185">
              <w:rPr>
                <w:rFonts w:ascii="Century Gothic" w:hAnsi="Century Gothic" w:cs="Calibri"/>
                <w:color w:val="auto"/>
                <w:szCs w:val="16"/>
              </w:rPr>
              <w:t>2022</w:t>
            </w:r>
          </w:p>
        </w:tc>
        <w:tc>
          <w:tcPr>
            <w:tcW w:w="0" w:type="auto"/>
            <w:vAlign w:val="center"/>
            <w:hideMark/>
          </w:tcPr>
          <w:p w14:paraId="7044E485" w14:textId="77777777" w:rsidR="00273248" w:rsidRPr="00A54185" w:rsidRDefault="00273248" w:rsidP="00FF5ED9">
            <w:pPr>
              <w:jc w:val="center"/>
              <w:rPr>
                <w:rFonts w:ascii="Century Gothic" w:hAnsi="Century Gothic" w:cs="Calibri"/>
                <w:color w:val="auto"/>
                <w:szCs w:val="16"/>
              </w:rPr>
            </w:pPr>
            <w:r w:rsidRPr="00A54185">
              <w:rPr>
                <w:rFonts w:ascii="Century Gothic" w:hAnsi="Century Gothic" w:cs="Calibri"/>
                <w:color w:val="auto"/>
                <w:szCs w:val="16"/>
              </w:rPr>
              <w:t>2023</w:t>
            </w:r>
          </w:p>
        </w:tc>
      </w:tr>
      <w:tr w:rsidR="00273248" w:rsidRPr="00A54185" w14:paraId="6A2568F7" w14:textId="77777777" w:rsidTr="00524201">
        <w:trPr>
          <w:trHeight w:val="27"/>
        </w:trPr>
        <w:tc>
          <w:tcPr>
            <w:tcW w:w="0" w:type="auto"/>
            <w:noWrap/>
            <w:vAlign w:val="center"/>
            <w:hideMark/>
          </w:tcPr>
          <w:p w14:paraId="7588F4A6" w14:textId="77777777" w:rsidR="00273248" w:rsidRPr="00A54185" w:rsidRDefault="00273248" w:rsidP="00FF5ED9">
            <w:pPr>
              <w:rPr>
                <w:rFonts w:cs="Calibri"/>
                <w:color w:val="auto"/>
                <w:szCs w:val="16"/>
              </w:rPr>
            </w:pPr>
            <w:r w:rsidRPr="00A54185">
              <w:rPr>
                <w:rFonts w:cs="Calibri"/>
                <w:color w:val="auto"/>
                <w:szCs w:val="16"/>
              </w:rPr>
              <w:t>Бензин</w:t>
            </w:r>
          </w:p>
        </w:tc>
        <w:tc>
          <w:tcPr>
            <w:tcW w:w="0" w:type="auto"/>
            <w:vAlign w:val="center"/>
            <w:hideMark/>
          </w:tcPr>
          <w:p w14:paraId="221E6C75" w14:textId="77777777" w:rsidR="00273248" w:rsidRPr="00A54185" w:rsidRDefault="00273248" w:rsidP="00FF5ED9">
            <w:pPr>
              <w:jc w:val="center"/>
              <w:rPr>
                <w:rFonts w:cs="Calibri"/>
                <w:color w:val="auto"/>
                <w:szCs w:val="16"/>
              </w:rPr>
            </w:pPr>
            <w:r w:rsidRPr="00A54185">
              <w:rPr>
                <w:rFonts w:cs="Calibri"/>
                <w:color w:val="auto"/>
                <w:szCs w:val="16"/>
              </w:rPr>
              <w:t>тис. л</w:t>
            </w:r>
          </w:p>
        </w:tc>
        <w:tc>
          <w:tcPr>
            <w:tcW w:w="0" w:type="auto"/>
            <w:vAlign w:val="center"/>
            <w:hideMark/>
          </w:tcPr>
          <w:p w14:paraId="04338A91" w14:textId="77777777" w:rsidR="00273248" w:rsidRPr="00A54185" w:rsidRDefault="00273248" w:rsidP="00FF5ED9">
            <w:pPr>
              <w:jc w:val="center"/>
              <w:rPr>
                <w:rFonts w:cs="Calibri"/>
                <w:color w:val="auto"/>
                <w:szCs w:val="16"/>
              </w:rPr>
            </w:pPr>
            <w:r w:rsidRPr="00A54185">
              <w:rPr>
                <w:rFonts w:cs="Calibri"/>
                <w:color w:val="auto"/>
                <w:szCs w:val="16"/>
              </w:rPr>
              <w:t>-</w:t>
            </w:r>
          </w:p>
        </w:tc>
        <w:tc>
          <w:tcPr>
            <w:tcW w:w="0" w:type="auto"/>
            <w:vAlign w:val="center"/>
            <w:hideMark/>
          </w:tcPr>
          <w:p w14:paraId="485789C8" w14:textId="77777777" w:rsidR="00273248" w:rsidRPr="00A54185" w:rsidRDefault="00273248" w:rsidP="00FF5ED9">
            <w:pPr>
              <w:jc w:val="center"/>
              <w:rPr>
                <w:rFonts w:cs="Calibri"/>
                <w:color w:val="auto"/>
                <w:szCs w:val="16"/>
              </w:rPr>
            </w:pPr>
            <w:r w:rsidRPr="00A54185">
              <w:rPr>
                <w:rFonts w:cs="Calibri"/>
                <w:color w:val="auto"/>
                <w:szCs w:val="16"/>
              </w:rPr>
              <w:t>1</w:t>
            </w:r>
          </w:p>
        </w:tc>
        <w:tc>
          <w:tcPr>
            <w:tcW w:w="0" w:type="auto"/>
            <w:vAlign w:val="center"/>
            <w:hideMark/>
          </w:tcPr>
          <w:p w14:paraId="614DA4D5" w14:textId="77777777" w:rsidR="00273248" w:rsidRPr="00A54185" w:rsidRDefault="00273248" w:rsidP="00FF5ED9">
            <w:pPr>
              <w:jc w:val="center"/>
              <w:rPr>
                <w:rFonts w:cs="Calibri"/>
                <w:color w:val="auto"/>
                <w:szCs w:val="16"/>
              </w:rPr>
            </w:pPr>
            <w:r w:rsidRPr="00A54185">
              <w:rPr>
                <w:rFonts w:cs="Calibri"/>
                <w:color w:val="auto"/>
                <w:szCs w:val="16"/>
              </w:rPr>
              <w:t>1</w:t>
            </w:r>
          </w:p>
        </w:tc>
        <w:tc>
          <w:tcPr>
            <w:tcW w:w="0" w:type="auto"/>
            <w:vAlign w:val="center"/>
            <w:hideMark/>
          </w:tcPr>
          <w:p w14:paraId="7AB95DC9" w14:textId="77777777" w:rsidR="00273248" w:rsidRPr="00A54185" w:rsidRDefault="00273248" w:rsidP="00FF5ED9">
            <w:pPr>
              <w:jc w:val="center"/>
              <w:rPr>
                <w:rFonts w:cs="Calibri"/>
                <w:color w:val="auto"/>
                <w:szCs w:val="16"/>
              </w:rPr>
            </w:pPr>
            <w:r w:rsidRPr="00A54185">
              <w:rPr>
                <w:rFonts w:cs="Calibri"/>
                <w:color w:val="auto"/>
                <w:szCs w:val="16"/>
              </w:rPr>
              <w:t>1</w:t>
            </w:r>
          </w:p>
        </w:tc>
        <w:tc>
          <w:tcPr>
            <w:tcW w:w="0" w:type="auto"/>
            <w:vAlign w:val="center"/>
            <w:hideMark/>
          </w:tcPr>
          <w:p w14:paraId="344FE321" w14:textId="77777777" w:rsidR="00273248" w:rsidRPr="00A54185" w:rsidRDefault="00273248" w:rsidP="00FF5ED9">
            <w:pPr>
              <w:jc w:val="center"/>
              <w:rPr>
                <w:rFonts w:cs="Calibri"/>
                <w:color w:val="auto"/>
                <w:szCs w:val="16"/>
              </w:rPr>
            </w:pPr>
            <w:r w:rsidRPr="00A54185">
              <w:rPr>
                <w:rFonts w:cs="Calibri"/>
                <w:color w:val="auto"/>
                <w:szCs w:val="16"/>
              </w:rPr>
              <w:t>1</w:t>
            </w:r>
          </w:p>
        </w:tc>
        <w:tc>
          <w:tcPr>
            <w:tcW w:w="0" w:type="auto"/>
            <w:vAlign w:val="center"/>
            <w:hideMark/>
          </w:tcPr>
          <w:p w14:paraId="77C92D3F" w14:textId="77777777" w:rsidR="00273248" w:rsidRPr="00A54185" w:rsidRDefault="00273248" w:rsidP="00FF5ED9">
            <w:pPr>
              <w:jc w:val="center"/>
              <w:rPr>
                <w:rFonts w:cs="Calibri"/>
                <w:color w:val="auto"/>
                <w:szCs w:val="16"/>
              </w:rPr>
            </w:pPr>
            <w:r w:rsidRPr="00A54185">
              <w:rPr>
                <w:rFonts w:cs="Calibri"/>
                <w:color w:val="auto"/>
                <w:szCs w:val="16"/>
              </w:rPr>
              <w:t>1</w:t>
            </w:r>
          </w:p>
        </w:tc>
        <w:tc>
          <w:tcPr>
            <w:tcW w:w="0" w:type="auto"/>
            <w:vAlign w:val="center"/>
            <w:hideMark/>
          </w:tcPr>
          <w:p w14:paraId="7BD9B5EE" w14:textId="77777777" w:rsidR="00273248" w:rsidRPr="00A54185" w:rsidRDefault="00273248" w:rsidP="00FF5ED9">
            <w:pPr>
              <w:jc w:val="center"/>
              <w:rPr>
                <w:rFonts w:cs="Calibri"/>
                <w:color w:val="auto"/>
                <w:szCs w:val="16"/>
              </w:rPr>
            </w:pPr>
            <w:r w:rsidRPr="00A54185">
              <w:rPr>
                <w:rFonts w:cs="Calibri"/>
                <w:color w:val="auto"/>
                <w:szCs w:val="16"/>
              </w:rPr>
              <w:t>-</w:t>
            </w:r>
          </w:p>
        </w:tc>
      </w:tr>
      <w:tr w:rsidR="00273248" w:rsidRPr="00A54185" w14:paraId="79D6D9F8" w14:textId="77777777" w:rsidTr="00524201">
        <w:trPr>
          <w:trHeight w:val="27"/>
        </w:trPr>
        <w:tc>
          <w:tcPr>
            <w:tcW w:w="0" w:type="auto"/>
            <w:noWrap/>
            <w:vAlign w:val="center"/>
            <w:hideMark/>
          </w:tcPr>
          <w:p w14:paraId="3838AF29" w14:textId="77777777" w:rsidR="00273248" w:rsidRPr="00A54185" w:rsidRDefault="00273248" w:rsidP="00FF5ED9">
            <w:pPr>
              <w:rPr>
                <w:rFonts w:cs="Calibri"/>
                <w:color w:val="auto"/>
                <w:szCs w:val="16"/>
              </w:rPr>
            </w:pPr>
            <w:r w:rsidRPr="00A54185">
              <w:rPr>
                <w:rFonts w:cs="Calibri"/>
                <w:color w:val="auto"/>
                <w:szCs w:val="16"/>
              </w:rPr>
              <w:t>Дизель</w:t>
            </w:r>
          </w:p>
        </w:tc>
        <w:tc>
          <w:tcPr>
            <w:tcW w:w="0" w:type="auto"/>
            <w:vAlign w:val="center"/>
            <w:hideMark/>
          </w:tcPr>
          <w:p w14:paraId="71A49328" w14:textId="77777777" w:rsidR="00273248" w:rsidRPr="00A54185" w:rsidRDefault="00273248" w:rsidP="00FF5ED9">
            <w:pPr>
              <w:jc w:val="center"/>
              <w:rPr>
                <w:rFonts w:cs="Calibri"/>
                <w:color w:val="auto"/>
                <w:szCs w:val="16"/>
              </w:rPr>
            </w:pPr>
            <w:r w:rsidRPr="00A54185">
              <w:rPr>
                <w:rFonts w:cs="Calibri"/>
                <w:color w:val="auto"/>
                <w:szCs w:val="16"/>
              </w:rPr>
              <w:t>тис. л</w:t>
            </w:r>
          </w:p>
        </w:tc>
        <w:tc>
          <w:tcPr>
            <w:tcW w:w="0" w:type="auto"/>
            <w:vAlign w:val="center"/>
            <w:hideMark/>
          </w:tcPr>
          <w:p w14:paraId="51AE4883" w14:textId="77777777" w:rsidR="00273248" w:rsidRPr="00A54185" w:rsidRDefault="00273248" w:rsidP="00FF5ED9">
            <w:pPr>
              <w:jc w:val="center"/>
              <w:rPr>
                <w:rFonts w:cs="Calibri"/>
                <w:color w:val="auto"/>
                <w:szCs w:val="16"/>
              </w:rPr>
            </w:pPr>
            <w:r w:rsidRPr="00A54185">
              <w:rPr>
                <w:rFonts w:cs="Calibri"/>
                <w:color w:val="auto"/>
                <w:szCs w:val="16"/>
              </w:rPr>
              <w:t>621</w:t>
            </w:r>
          </w:p>
        </w:tc>
        <w:tc>
          <w:tcPr>
            <w:tcW w:w="0" w:type="auto"/>
            <w:vAlign w:val="center"/>
            <w:hideMark/>
          </w:tcPr>
          <w:p w14:paraId="2620A17C" w14:textId="77777777" w:rsidR="00273248" w:rsidRPr="00A54185" w:rsidRDefault="00273248" w:rsidP="00FF5ED9">
            <w:pPr>
              <w:jc w:val="center"/>
              <w:rPr>
                <w:rFonts w:cs="Calibri"/>
                <w:color w:val="auto"/>
                <w:szCs w:val="16"/>
              </w:rPr>
            </w:pPr>
            <w:r w:rsidRPr="00A54185">
              <w:rPr>
                <w:rFonts w:cs="Calibri"/>
                <w:color w:val="auto"/>
                <w:szCs w:val="16"/>
              </w:rPr>
              <w:t>607,1</w:t>
            </w:r>
          </w:p>
        </w:tc>
        <w:tc>
          <w:tcPr>
            <w:tcW w:w="0" w:type="auto"/>
            <w:vAlign w:val="center"/>
            <w:hideMark/>
          </w:tcPr>
          <w:p w14:paraId="4CDFC7FF" w14:textId="77777777" w:rsidR="00273248" w:rsidRPr="00A54185" w:rsidRDefault="00273248" w:rsidP="00FF5ED9">
            <w:pPr>
              <w:jc w:val="center"/>
              <w:rPr>
                <w:rFonts w:cs="Calibri"/>
                <w:color w:val="auto"/>
                <w:szCs w:val="16"/>
              </w:rPr>
            </w:pPr>
            <w:r w:rsidRPr="00A54185">
              <w:rPr>
                <w:rFonts w:cs="Calibri"/>
                <w:color w:val="auto"/>
                <w:szCs w:val="16"/>
              </w:rPr>
              <w:t>608,8</w:t>
            </w:r>
          </w:p>
        </w:tc>
        <w:tc>
          <w:tcPr>
            <w:tcW w:w="0" w:type="auto"/>
            <w:vAlign w:val="center"/>
            <w:hideMark/>
          </w:tcPr>
          <w:p w14:paraId="40085316" w14:textId="77777777" w:rsidR="00273248" w:rsidRPr="00A54185" w:rsidRDefault="00273248" w:rsidP="00FF5ED9">
            <w:pPr>
              <w:jc w:val="center"/>
              <w:rPr>
                <w:rFonts w:cs="Calibri"/>
                <w:color w:val="auto"/>
                <w:szCs w:val="16"/>
              </w:rPr>
            </w:pPr>
            <w:r w:rsidRPr="00A54185">
              <w:rPr>
                <w:rFonts w:cs="Calibri"/>
                <w:color w:val="auto"/>
                <w:szCs w:val="16"/>
              </w:rPr>
              <w:t>411,5</w:t>
            </w:r>
          </w:p>
        </w:tc>
        <w:tc>
          <w:tcPr>
            <w:tcW w:w="0" w:type="auto"/>
            <w:vAlign w:val="center"/>
            <w:hideMark/>
          </w:tcPr>
          <w:p w14:paraId="1A68377B" w14:textId="77777777" w:rsidR="00273248" w:rsidRPr="00A54185" w:rsidRDefault="00273248" w:rsidP="00FF5ED9">
            <w:pPr>
              <w:jc w:val="center"/>
              <w:rPr>
                <w:rFonts w:cs="Calibri"/>
                <w:color w:val="auto"/>
                <w:szCs w:val="16"/>
              </w:rPr>
            </w:pPr>
            <w:r w:rsidRPr="00A54185">
              <w:rPr>
                <w:rFonts w:cs="Calibri"/>
                <w:color w:val="auto"/>
                <w:szCs w:val="16"/>
              </w:rPr>
              <w:t>496</w:t>
            </w:r>
          </w:p>
        </w:tc>
        <w:tc>
          <w:tcPr>
            <w:tcW w:w="0" w:type="auto"/>
            <w:vAlign w:val="center"/>
            <w:hideMark/>
          </w:tcPr>
          <w:p w14:paraId="2B251DE9" w14:textId="77777777" w:rsidR="00273248" w:rsidRPr="00A54185" w:rsidRDefault="00273248" w:rsidP="00FF5ED9">
            <w:pPr>
              <w:jc w:val="center"/>
              <w:rPr>
                <w:rFonts w:cs="Calibri"/>
                <w:color w:val="auto"/>
                <w:szCs w:val="16"/>
              </w:rPr>
            </w:pPr>
            <w:r w:rsidRPr="00A54185">
              <w:rPr>
                <w:rFonts w:cs="Calibri"/>
                <w:color w:val="auto"/>
                <w:szCs w:val="16"/>
              </w:rPr>
              <w:t>52,3</w:t>
            </w:r>
          </w:p>
        </w:tc>
        <w:tc>
          <w:tcPr>
            <w:tcW w:w="0" w:type="auto"/>
            <w:vAlign w:val="center"/>
            <w:hideMark/>
          </w:tcPr>
          <w:p w14:paraId="49F93E46" w14:textId="77777777" w:rsidR="00273248" w:rsidRPr="00A54185" w:rsidRDefault="00273248" w:rsidP="00FF5ED9">
            <w:pPr>
              <w:jc w:val="center"/>
              <w:rPr>
                <w:rFonts w:cs="Calibri"/>
                <w:color w:val="auto"/>
                <w:szCs w:val="16"/>
              </w:rPr>
            </w:pPr>
            <w:r w:rsidRPr="00A54185">
              <w:rPr>
                <w:rFonts w:cs="Calibri"/>
                <w:color w:val="auto"/>
                <w:szCs w:val="16"/>
              </w:rPr>
              <w:t>405,5</w:t>
            </w:r>
          </w:p>
        </w:tc>
      </w:tr>
      <w:tr w:rsidR="00273248" w:rsidRPr="00A54185" w14:paraId="633DD005" w14:textId="77777777" w:rsidTr="00524201">
        <w:trPr>
          <w:trHeight w:val="27"/>
        </w:trPr>
        <w:tc>
          <w:tcPr>
            <w:tcW w:w="0" w:type="auto"/>
            <w:noWrap/>
            <w:vAlign w:val="center"/>
            <w:hideMark/>
          </w:tcPr>
          <w:p w14:paraId="4274F76E" w14:textId="77777777" w:rsidR="00273248" w:rsidRPr="00A54185" w:rsidRDefault="00273248" w:rsidP="00FF5ED9">
            <w:pPr>
              <w:rPr>
                <w:rFonts w:cs="Calibri"/>
                <w:color w:val="auto"/>
                <w:szCs w:val="16"/>
              </w:rPr>
            </w:pPr>
            <w:r w:rsidRPr="00A54185">
              <w:rPr>
                <w:rFonts w:cs="Calibri"/>
                <w:color w:val="auto"/>
                <w:szCs w:val="16"/>
              </w:rPr>
              <w:t>Скраплений газ</w:t>
            </w:r>
          </w:p>
        </w:tc>
        <w:tc>
          <w:tcPr>
            <w:tcW w:w="0" w:type="auto"/>
            <w:vAlign w:val="center"/>
            <w:hideMark/>
          </w:tcPr>
          <w:p w14:paraId="1C450603" w14:textId="77777777" w:rsidR="00273248" w:rsidRPr="00A54185" w:rsidRDefault="00273248" w:rsidP="00FF5ED9">
            <w:pPr>
              <w:jc w:val="center"/>
              <w:rPr>
                <w:rFonts w:cs="Calibri"/>
                <w:color w:val="auto"/>
                <w:szCs w:val="16"/>
              </w:rPr>
            </w:pPr>
            <w:r w:rsidRPr="00A54185">
              <w:rPr>
                <w:rFonts w:cs="Calibri"/>
                <w:color w:val="auto"/>
                <w:szCs w:val="16"/>
              </w:rPr>
              <w:t>тис. л</w:t>
            </w:r>
          </w:p>
        </w:tc>
        <w:tc>
          <w:tcPr>
            <w:tcW w:w="0" w:type="auto"/>
            <w:vAlign w:val="center"/>
            <w:hideMark/>
          </w:tcPr>
          <w:p w14:paraId="1F046CC5" w14:textId="77777777" w:rsidR="00273248" w:rsidRPr="00A54185" w:rsidRDefault="00273248" w:rsidP="00FF5ED9">
            <w:pPr>
              <w:jc w:val="center"/>
              <w:rPr>
                <w:rFonts w:cs="Calibri"/>
                <w:color w:val="auto"/>
                <w:szCs w:val="16"/>
              </w:rPr>
            </w:pPr>
            <w:r w:rsidRPr="00A54185">
              <w:rPr>
                <w:rFonts w:cs="Calibri"/>
                <w:color w:val="auto"/>
                <w:szCs w:val="16"/>
              </w:rPr>
              <w:t>53,9</w:t>
            </w:r>
          </w:p>
        </w:tc>
        <w:tc>
          <w:tcPr>
            <w:tcW w:w="0" w:type="auto"/>
            <w:vAlign w:val="center"/>
            <w:hideMark/>
          </w:tcPr>
          <w:p w14:paraId="07CD8694" w14:textId="77777777" w:rsidR="00273248" w:rsidRPr="00A54185" w:rsidRDefault="00273248" w:rsidP="00FF5ED9">
            <w:pPr>
              <w:jc w:val="center"/>
              <w:rPr>
                <w:rFonts w:cs="Calibri"/>
                <w:color w:val="auto"/>
                <w:szCs w:val="16"/>
              </w:rPr>
            </w:pPr>
            <w:r w:rsidRPr="00A54185">
              <w:rPr>
                <w:rFonts w:cs="Calibri"/>
                <w:color w:val="auto"/>
                <w:szCs w:val="16"/>
              </w:rPr>
              <w:t>50,7</w:t>
            </w:r>
          </w:p>
        </w:tc>
        <w:tc>
          <w:tcPr>
            <w:tcW w:w="0" w:type="auto"/>
            <w:vAlign w:val="center"/>
            <w:hideMark/>
          </w:tcPr>
          <w:p w14:paraId="72B09A67" w14:textId="77777777" w:rsidR="00273248" w:rsidRPr="00A54185" w:rsidRDefault="00273248" w:rsidP="00FF5ED9">
            <w:pPr>
              <w:jc w:val="center"/>
              <w:rPr>
                <w:rFonts w:cs="Calibri"/>
                <w:color w:val="auto"/>
                <w:szCs w:val="16"/>
              </w:rPr>
            </w:pPr>
            <w:r w:rsidRPr="00A54185">
              <w:rPr>
                <w:rFonts w:cs="Calibri"/>
                <w:color w:val="auto"/>
                <w:szCs w:val="16"/>
              </w:rPr>
              <w:t>33,7</w:t>
            </w:r>
          </w:p>
        </w:tc>
        <w:tc>
          <w:tcPr>
            <w:tcW w:w="0" w:type="auto"/>
            <w:vAlign w:val="center"/>
            <w:hideMark/>
          </w:tcPr>
          <w:p w14:paraId="7C205BEC" w14:textId="77777777" w:rsidR="00273248" w:rsidRPr="00A54185" w:rsidRDefault="00273248" w:rsidP="00FF5ED9">
            <w:pPr>
              <w:jc w:val="center"/>
              <w:rPr>
                <w:rFonts w:cs="Calibri"/>
                <w:color w:val="auto"/>
                <w:szCs w:val="16"/>
              </w:rPr>
            </w:pPr>
            <w:r w:rsidRPr="00A54185">
              <w:rPr>
                <w:rFonts w:cs="Calibri"/>
                <w:color w:val="auto"/>
                <w:szCs w:val="16"/>
              </w:rPr>
              <w:t>25,6</w:t>
            </w:r>
          </w:p>
        </w:tc>
        <w:tc>
          <w:tcPr>
            <w:tcW w:w="0" w:type="auto"/>
            <w:vAlign w:val="center"/>
            <w:hideMark/>
          </w:tcPr>
          <w:p w14:paraId="00736C57" w14:textId="77777777" w:rsidR="00273248" w:rsidRPr="00A54185" w:rsidRDefault="00273248" w:rsidP="00FF5ED9">
            <w:pPr>
              <w:jc w:val="center"/>
              <w:rPr>
                <w:rFonts w:cs="Calibri"/>
                <w:color w:val="auto"/>
                <w:szCs w:val="16"/>
              </w:rPr>
            </w:pPr>
            <w:r w:rsidRPr="00A54185">
              <w:rPr>
                <w:rFonts w:cs="Calibri"/>
                <w:color w:val="auto"/>
                <w:szCs w:val="16"/>
              </w:rPr>
              <w:t>108</w:t>
            </w:r>
          </w:p>
        </w:tc>
        <w:tc>
          <w:tcPr>
            <w:tcW w:w="0" w:type="auto"/>
            <w:vAlign w:val="center"/>
            <w:hideMark/>
          </w:tcPr>
          <w:p w14:paraId="671005F8" w14:textId="77777777" w:rsidR="00273248" w:rsidRPr="00A54185" w:rsidRDefault="00273248" w:rsidP="00FF5ED9">
            <w:pPr>
              <w:jc w:val="center"/>
              <w:rPr>
                <w:rFonts w:cs="Calibri"/>
                <w:color w:val="auto"/>
                <w:szCs w:val="16"/>
              </w:rPr>
            </w:pPr>
            <w:r w:rsidRPr="00A54185">
              <w:rPr>
                <w:rFonts w:cs="Calibri"/>
                <w:color w:val="auto"/>
                <w:szCs w:val="16"/>
              </w:rPr>
              <w:t>33,1</w:t>
            </w:r>
          </w:p>
        </w:tc>
        <w:tc>
          <w:tcPr>
            <w:tcW w:w="0" w:type="auto"/>
            <w:vAlign w:val="center"/>
            <w:hideMark/>
          </w:tcPr>
          <w:p w14:paraId="6CC1D60E" w14:textId="77777777" w:rsidR="00273248" w:rsidRPr="00A54185" w:rsidRDefault="00273248" w:rsidP="00FF5ED9">
            <w:pPr>
              <w:jc w:val="center"/>
              <w:rPr>
                <w:rFonts w:cs="Calibri"/>
                <w:color w:val="auto"/>
                <w:szCs w:val="16"/>
              </w:rPr>
            </w:pPr>
            <w:r w:rsidRPr="00A54185">
              <w:rPr>
                <w:rFonts w:cs="Calibri"/>
                <w:color w:val="auto"/>
                <w:szCs w:val="16"/>
              </w:rPr>
              <w:t>45</w:t>
            </w:r>
          </w:p>
        </w:tc>
      </w:tr>
      <w:tr w:rsidR="00273248" w:rsidRPr="00A54185" w14:paraId="6B8EB58A" w14:textId="77777777" w:rsidTr="00524201">
        <w:trPr>
          <w:trHeight w:val="27"/>
        </w:trPr>
        <w:tc>
          <w:tcPr>
            <w:tcW w:w="0" w:type="auto"/>
            <w:noWrap/>
            <w:vAlign w:val="center"/>
            <w:hideMark/>
          </w:tcPr>
          <w:p w14:paraId="55623040" w14:textId="77777777" w:rsidR="00273248" w:rsidRPr="00A54185" w:rsidRDefault="00273248" w:rsidP="00FF5ED9">
            <w:pPr>
              <w:rPr>
                <w:rFonts w:cs="Calibri"/>
                <w:color w:val="auto"/>
                <w:szCs w:val="16"/>
              </w:rPr>
            </w:pPr>
            <w:r w:rsidRPr="00A54185">
              <w:rPr>
                <w:rFonts w:cs="Calibri"/>
                <w:color w:val="auto"/>
                <w:szCs w:val="16"/>
              </w:rPr>
              <w:t>Стиснений газ (метан)</w:t>
            </w:r>
          </w:p>
        </w:tc>
        <w:tc>
          <w:tcPr>
            <w:tcW w:w="0" w:type="auto"/>
            <w:vAlign w:val="center"/>
            <w:hideMark/>
          </w:tcPr>
          <w:p w14:paraId="32E1D853" w14:textId="77777777" w:rsidR="00273248" w:rsidRPr="00A54185" w:rsidRDefault="00273248" w:rsidP="00FF5ED9">
            <w:pPr>
              <w:jc w:val="center"/>
              <w:rPr>
                <w:rFonts w:cs="Calibri"/>
                <w:color w:val="auto"/>
                <w:szCs w:val="16"/>
              </w:rPr>
            </w:pPr>
            <w:r w:rsidRPr="00A54185">
              <w:rPr>
                <w:rFonts w:cs="Calibri"/>
                <w:color w:val="auto"/>
                <w:szCs w:val="16"/>
              </w:rPr>
              <w:t>тис. л</w:t>
            </w:r>
          </w:p>
        </w:tc>
        <w:tc>
          <w:tcPr>
            <w:tcW w:w="0" w:type="auto"/>
            <w:vAlign w:val="center"/>
            <w:hideMark/>
          </w:tcPr>
          <w:p w14:paraId="1D34B029" w14:textId="77777777" w:rsidR="00273248" w:rsidRPr="00A54185" w:rsidRDefault="00273248" w:rsidP="00FF5ED9">
            <w:pPr>
              <w:jc w:val="center"/>
              <w:rPr>
                <w:rFonts w:cs="Calibri"/>
                <w:color w:val="auto"/>
                <w:szCs w:val="16"/>
              </w:rPr>
            </w:pPr>
            <w:r w:rsidRPr="00A54185">
              <w:rPr>
                <w:rFonts w:cs="Calibri"/>
                <w:color w:val="auto"/>
                <w:szCs w:val="16"/>
              </w:rPr>
              <w:t>23,4</w:t>
            </w:r>
          </w:p>
        </w:tc>
        <w:tc>
          <w:tcPr>
            <w:tcW w:w="0" w:type="auto"/>
            <w:vAlign w:val="center"/>
            <w:hideMark/>
          </w:tcPr>
          <w:p w14:paraId="0956DDBA" w14:textId="77777777" w:rsidR="00273248" w:rsidRPr="00A54185" w:rsidRDefault="00273248" w:rsidP="00FF5ED9">
            <w:pPr>
              <w:jc w:val="center"/>
              <w:rPr>
                <w:rFonts w:cs="Calibri"/>
                <w:color w:val="auto"/>
                <w:szCs w:val="16"/>
              </w:rPr>
            </w:pPr>
            <w:r w:rsidRPr="00A54185">
              <w:rPr>
                <w:rFonts w:cs="Calibri"/>
                <w:color w:val="auto"/>
                <w:szCs w:val="16"/>
              </w:rPr>
              <w:t>35,7</w:t>
            </w:r>
          </w:p>
        </w:tc>
        <w:tc>
          <w:tcPr>
            <w:tcW w:w="0" w:type="auto"/>
            <w:vAlign w:val="center"/>
            <w:hideMark/>
          </w:tcPr>
          <w:p w14:paraId="6484F153" w14:textId="77777777" w:rsidR="00273248" w:rsidRPr="00A54185" w:rsidRDefault="00273248" w:rsidP="00FF5ED9">
            <w:pPr>
              <w:jc w:val="center"/>
              <w:rPr>
                <w:rFonts w:cs="Calibri"/>
                <w:color w:val="auto"/>
                <w:szCs w:val="16"/>
              </w:rPr>
            </w:pPr>
            <w:r w:rsidRPr="00A54185">
              <w:rPr>
                <w:rFonts w:cs="Calibri"/>
                <w:color w:val="auto"/>
                <w:szCs w:val="16"/>
              </w:rPr>
              <w:t>38,8</w:t>
            </w:r>
          </w:p>
        </w:tc>
        <w:tc>
          <w:tcPr>
            <w:tcW w:w="0" w:type="auto"/>
            <w:vAlign w:val="center"/>
            <w:hideMark/>
          </w:tcPr>
          <w:p w14:paraId="5B2AE54D" w14:textId="77777777" w:rsidR="00273248" w:rsidRPr="00A54185" w:rsidRDefault="00273248" w:rsidP="00FF5ED9">
            <w:pPr>
              <w:jc w:val="center"/>
              <w:rPr>
                <w:rFonts w:cs="Calibri"/>
                <w:color w:val="auto"/>
                <w:szCs w:val="16"/>
              </w:rPr>
            </w:pPr>
            <w:r w:rsidRPr="00A54185">
              <w:rPr>
                <w:rFonts w:cs="Calibri"/>
                <w:color w:val="auto"/>
                <w:szCs w:val="16"/>
              </w:rPr>
              <w:t>30,2</w:t>
            </w:r>
          </w:p>
        </w:tc>
        <w:tc>
          <w:tcPr>
            <w:tcW w:w="0" w:type="auto"/>
            <w:vAlign w:val="center"/>
            <w:hideMark/>
          </w:tcPr>
          <w:p w14:paraId="17ABA73F" w14:textId="77777777" w:rsidR="00273248" w:rsidRPr="00A54185" w:rsidRDefault="00273248" w:rsidP="00FF5ED9">
            <w:pPr>
              <w:jc w:val="center"/>
              <w:rPr>
                <w:rFonts w:cs="Calibri"/>
                <w:color w:val="auto"/>
                <w:szCs w:val="16"/>
              </w:rPr>
            </w:pPr>
            <w:r w:rsidRPr="00A54185">
              <w:rPr>
                <w:rFonts w:cs="Calibri"/>
                <w:color w:val="auto"/>
                <w:szCs w:val="16"/>
              </w:rPr>
              <w:t>31,6</w:t>
            </w:r>
          </w:p>
        </w:tc>
        <w:tc>
          <w:tcPr>
            <w:tcW w:w="0" w:type="auto"/>
            <w:vAlign w:val="center"/>
            <w:hideMark/>
          </w:tcPr>
          <w:p w14:paraId="2F3BE16C" w14:textId="77777777" w:rsidR="00273248" w:rsidRPr="00A54185" w:rsidRDefault="00273248" w:rsidP="00FF5ED9">
            <w:pPr>
              <w:jc w:val="center"/>
              <w:rPr>
                <w:rFonts w:cs="Calibri"/>
                <w:color w:val="auto"/>
                <w:szCs w:val="16"/>
              </w:rPr>
            </w:pPr>
            <w:r w:rsidRPr="00A54185">
              <w:rPr>
                <w:rFonts w:cs="Calibri"/>
                <w:color w:val="auto"/>
                <w:szCs w:val="16"/>
              </w:rPr>
              <w:t>-</w:t>
            </w:r>
          </w:p>
        </w:tc>
        <w:tc>
          <w:tcPr>
            <w:tcW w:w="0" w:type="auto"/>
            <w:vAlign w:val="center"/>
            <w:hideMark/>
          </w:tcPr>
          <w:p w14:paraId="2743B54B" w14:textId="77777777" w:rsidR="00273248" w:rsidRPr="00A54185" w:rsidRDefault="00273248" w:rsidP="00FF5ED9">
            <w:pPr>
              <w:jc w:val="center"/>
              <w:rPr>
                <w:rFonts w:cs="Calibri"/>
                <w:color w:val="auto"/>
                <w:szCs w:val="16"/>
              </w:rPr>
            </w:pPr>
            <w:r w:rsidRPr="00A54185">
              <w:rPr>
                <w:rFonts w:cs="Calibri"/>
                <w:color w:val="auto"/>
                <w:szCs w:val="16"/>
              </w:rPr>
              <w:t>-</w:t>
            </w:r>
          </w:p>
        </w:tc>
      </w:tr>
      <w:tr w:rsidR="00273248" w:rsidRPr="00A54185" w14:paraId="1C98BC1B" w14:textId="77777777" w:rsidTr="00524201">
        <w:trPr>
          <w:cnfStyle w:val="010000000000" w:firstRow="0" w:lastRow="1" w:firstColumn="0" w:lastColumn="0" w:oddVBand="0" w:evenVBand="0" w:oddHBand="0" w:evenHBand="0" w:firstRowFirstColumn="0" w:firstRowLastColumn="0" w:lastRowFirstColumn="0" w:lastRowLastColumn="0"/>
          <w:trHeight w:val="27"/>
        </w:trPr>
        <w:tc>
          <w:tcPr>
            <w:tcW w:w="0" w:type="auto"/>
            <w:noWrap/>
            <w:vAlign w:val="center"/>
          </w:tcPr>
          <w:p w14:paraId="5CD77148" w14:textId="77777777" w:rsidR="00273248" w:rsidRPr="00A54185" w:rsidRDefault="00273248" w:rsidP="00FF5ED9">
            <w:pPr>
              <w:jc w:val="center"/>
              <w:rPr>
                <w:rFonts w:ascii="Century Gothic" w:hAnsi="Century Gothic" w:cs="Calibri"/>
                <w:szCs w:val="16"/>
              </w:rPr>
            </w:pPr>
            <w:r w:rsidRPr="00A54185">
              <w:rPr>
                <w:rFonts w:ascii="Century Gothic" w:hAnsi="Century Gothic"/>
                <w:szCs w:val="16"/>
              </w:rPr>
              <w:t>Нафтопродукти (</w:t>
            </w:r>
            <w:r w:rsidRPr="00A54185">
              <w:rPr>
                <w:rFonts w:ascii="Century Gothic" w:hAnsi="Century Gothic" w:cs="Calibri"/>
                <w:szCs w:val="16"/>
              </w:rPr>
              <w:t>Разом</w:t>
            </w:r>
            <w:r w:rsidRPr="00A54185">
              <w:rPr>
                <w:rFonts w:ascii="Century Gothic" w:hAnsi="Century Gothic"/>
                <w:szCs w:val="16"/>
              </w:rPr>
              <w:t>)</w:t>
            </w:r>
          </w:p>
        </w:tc>
        <w:tc>
          <w:tcPr>
            <w:tcW w:w="0" w:type="auto"/>
            <w:vAlign w:val="center"/>
          </w:tcPr>
          <w:p w14:paraId="5021C4A0" w14:textId="77777777" w:rsidR="00273248" w:rsidRPr="00A54185" w:rsidRDefault="00273248" w:rsidP="00FF5ED9">
            <w:pPr>
              <w:jc w:val="center"/>
              <w:rPr>
                <w:rFonts w:ascii="Century Gothic" w:hAnsi="Century Gothic" w:cs="Calibri"/>
                <w:szCs w:val="16"/>
              </w:rPr>
            </w:pPr>
            <w:proofErr w:type="spellStart"/>
            <w:r w:rsidRPr="00A54185">
              <w:rPr>
                <w:rFonts w:ascii="Century Gothic" w:hAnsi="Century Gothic" w:cs="Calibri"/>
                <w:szCs w:val="16"/>
              </w:rPr>
              <w:t>МВт</w:t>
            </w:r>
            <w:r w:rsidRPr="00A54185">
              <w:rPr>
                <w:rFonts w:ascii="Century Gothic" w:hAnsi="Century Gothic" w:cs="Bodoni MT"/>
                <w:szCs w:val="16"/>
              </w:rPr>
              <w:t>·</w:t>
            </w:r>
            <w:r w:rsidRPr="00A54185">
              <w:rPr>
                <w:rFonts w:ascii="Century Gothic" w:hAnsi="Century Gothic" w:cs="Calibri"/>
                <w:szCs w:val="16"/>
              </w:rPr>
              <w:t>год</w:t>
            </w:r>
            <w:proofErr w:type="spellEnd"/>
          </w:p>
        </w:tc>
        <w:tc>
          <w:tcPr>
            <w:tcW w:w="0" w:type="auto"/>
            <w:vAlign w:val="center"/>
          </w:tcPr>
          <w:p w14:paraId="3A81166D" w14:textId="77777777" w:rsidR="00273248" w:rsidRPr="00A54185" w:rsidRDefault="00273248" w:rsidP="00FF5ED9">
            <w:pPr>
              <w:jc w:val="center"/>
              <w:rPr>
                <w:rFonts w:ascii="Century Gothic" w:hAnsi="Century Gothic" w:cs="Calibri"/>
                <w:szCs w:val="16"/>
              </w:rPr>
            </w:pPr>
            <w:r w:rsidRPr="00A54185">
              <w:rPr>
                <w:rFonts w:ascii="Century Gothic" w:hAnsi="Century Gothic"/>
                <w:szCs w:val="16"/>
              </w:rPr>
              <w:t>6 958</w:t>
            </w:r>
          </w:p>
        </w:tc>
        <w:tc>
          <w:tcPr>
            <w:tcW w:w="0" w:type="auto"/>
            <w:vAlign w:val="center"/>
          </w:tcPr>
          <w:p w14:paraId="05462772" w14:textId="77777777" w:rsidR="00273248" w:rsidRPr="00A54185" w:rsidRDefault="00273248" w:rsidP="00FF5ED9">
            <w:pPr>
              <w:jc w:val="center"/>
              <w:rPr>
                <w:rFonts w:ascii="Century Gothic" w:hAnsi="Century Gothic" w:cs="Calibri"/>
                <w:szCs w:val="16"/>
              </w:rPr>
            </w:pPr>
            <w:r w:rsidRPr="00A54185">
              <w:rPr>
                <w:rFonts w:ascii="Century Gothic" w:hAnsi="Century Gothic"/>
                <w:szCs w:val="16"/>
              </w:rPr>
              <w:t>6 911</w:t>
            </w:r>
          </w:p>
        </w:tc>
        <w:tc>
          <w:tcPr>
            <w:tcW w:w="0" w:type="auto"/>
            <w:vAlign w:val="center"/>
          </w:tcPr>
          <w:p w14:paraId="6F63FDB4" w14:textId="77777777" w:rsidR="00273248" w:rsidRPr="00A54185" w:rsidRDefault="00273248" w:rsidP="00FF5ED9">
            <w:pPr>
              <w:jc w:val="center"/>
              <w:rPr>
                <w:rFonts w:ascii="Century Gothic" w:hAnsi="Century Gothic" w:cs="Calibri"/>
                <w:szCs w:val="16"/>
              </w:rPr>
            </w:pPr>
            <w:r w:rsidRPr="00A54185">
              <w:rPr>
                <w:rFonts w:ascii="Century Gothic" w:hAnsi="Century Gothic"/>
                <w:szCs w:val="16"/>
              </w:rPr>
              <w:t>6 840</w:t>
            </w:r>
          </w:p>
        </w:tc>
        <w:tc>
          <w:tcPr>
            <w:tcW w:w="0" w:type="auto"/>
            <w:vAlign w:val="center"/>
          </w:tcPr>
          <w:p w14:paraId="6A08D28E" w14:textId="77777777" w:rsidR="00273248" w:rsidRPr="00A54185" w:rsidRDefault="00273248" w:rsidP="00FF5ED9">
            <w:pPr>
              <w:jc w:val="center"/>
              <w:rPr>
                <w:rFonts w:ascii="Century Gothic" w:hAnsi="Century Gothic" w:cs="Calibri"/>
                <w:szCs w:val="16"/>
              </w:rPr>
            </w:pPr>
            <w:r w:rsidRPr="00A54185">
              <w:rPr>
                <w:rFonts w:ascii="Century Gothic" w:hAnsi="Century Gothic"/>
                <w:szCs w:val="16"/>
              </w:rPr>
              <w:t>4 680</w:t>
            </w:r>
          </w:p>
        </w:tc>
        <w:tc>
          <w:tcPr>
            <w:tcW w:w="0" w:type="auto"/>
            <w:vAlign w:val="center"/>
          </w:tcPr>
          <w:p w14:paraId="6F828EA4" w14:textId="77777777" w:rsidR="00273248" w:rsidRPr="00A54185" w:rsidRDefault="00273248" w:rsidP="00FF5ED9">
            <w:pPr>
              <w:jc w:val="center"/>
              <w:rPr>
                <w:rFonts w:ascii="Century Gothic" w:hAnsi="Century Gothic" w:cs="Calibri"/>
                <w:szCs w:val="16"/>
              </w:rPr>
            </w:pPr>
            <w:r w:rsidRPr="00A54185">
              <w:rPr>
                <w:rFonts w:ascii="Century Gothic" w:hAnsi="Century Gothic"/>
                <w:szCs w:val="16"/>
              </w:rPr>
              <w:t>6 124</w:t>
            </w:r>
          </w:p>
        </w:tc>
        <w:tc>
          <w:tcPr>
            <w:tcW w:w="0" w:type="auto"/>
            <w:vAlign w:val="center"/>
          </w:tcPr>
          <w:p w14:paraId="7EA7097C" w14:textId="77777777" w:rsidR="00273248" w:rsidRPr="00A54185" w:rsidRDefault="00273248" w:rsidP="00FF5ED9">
            <w:pPr>
              <w:jc w:val="center"/>
              <w:rPr>
                <w:rFonts w:ascii="Century Gothic" w:hAnsi="Century Gothic" w:cs="Calibri"/>
                <w:szCs w:val="16"/>
              </w:rPr>
            </w:pPr>
            <w:r w:rsidRPr="00A54185">
              <w:rPr>
                <w:rFonts w:ascii="Century Gothic" w:hAnsi="Century Gothic"/>
                <w:szCs w:val="16"/>
              </w:rPr>
              <w:t>773</w:t>
            </w:r>
          </w:p>
        </w:tc>
        <w:tc>
          <w:tcPr>
            <w:tcW w:w="0" w:type="auto"/>
            <w:vAlign w:val="center"/>
          </w:tcPr>
          <w:p w14:paraId="6923C711" w14:textId="77777777" w:rsidR="00273248" w:rsidRPr="00A54185" w:rsidRDefault="00273248" w:rsidP="00FF5ED9">
            <w:pPr>
              <w:jc w:val="center"/>
              <w:rPr>
                <w:rFonts w:ascii="Century Gothic" w:hAnsi="Century Gothic" w:cs="Calibri"/>
                <w:szCs w:val="16"/>
              </w:rPr>
            </w:pPr>
            <w:r w:rsidRPr="00A54185">
              <w:rPr>
                <w:rFonts w:ascii="Century Gothic" w:hAnsi="Century Gothic"/>
                <w:szCs w:val="16"/>
              </w:rPr>
              <w:t>4 682</w:t>
            </w:r>
          </w:p>
        </w:tc>
      </w:tr>
    </w:tbl>
    <w:p w14:paraId="6717FB06" w14:textId="234747CD" w:rsidR="006C3499" w:rsidRPr="00A54185" w:rsidRDefault="00524201" w:rsidP="00CD4ED1">
      <w:pPr>
        <w:pBdr>
          <w:top w:val="nil"/>
          <w:left w:val="nil"/>
          <w:bottom w:val="nil"/>
          <w:right w:val="nil"/>
          <w:between w:val="nil"/>
        </w:pBdr>
        <w:spacing w:before="160" w:after="0"/>
        <w:rPr>
          <w:rFonts w:ascii="Century Gothic" w:eastAsia="Century Gothic" w:hAnsi="Century Gothic" w:cs="Century Gothic"/>
          <w:color w:val="000000"/>
        </w:rPr>
      </w:pPr>
      <w:r w:rsidRPr="00A54185">
        <w:rPr>
          <w:rFonts w:ascii="Century Gothic" w:hAnsi="Century Gothic"/>
          <w:noProof/>
        </w:rPr>
        <w:drawing>
          <wp:inline distT="0" distB="0" distL="0" distR="0" wp14:anchorId="009A5885" wp14:editId="7F88DB58">
            <wp:extent cx="6119495" cy="2255687"/>
            <wp:effectExtent l="0" t="0" r="0" b="0"/>
            <wp:docPr id="1050048287" name="Діагра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1E060DBE" w14:textId="0891C911" w:rsidR="006C3499" w:rsidRPr="00A54185" w:rsidRDefault="006C3499" w:rsidP="00CD4ED1">
      <w:pPr>
        <w:spacing w:after="0"/>
        <w:jc w:val="center"/>
        <w:rPr>
          <w:rFonts w:ascii="Century Gothic" w:eastAsia="Century Gothic" w:hAnsi="Century Gothic" w:cs="Century Gothic"/>
        </w:rPr>
      </w:pPr>
      <w:r w:rsidRPr="00A54185">
        <w:rPr>
          <w:rFonts w:ascii="Century Gothic" w:eastAsia="Century Gothic" w:hAnsi="Century Gothic" w:cs="Century Gothic"/>
        </w:rPr>
        <w:t>Рис. 2.</w:t>
      </w:r>
      <w:r w:rsidR="0051693F">
        <w:rPr>
          <w:rFonts w:ascii="Century Gothic" w:eastAsia="Century Gothic" w:hAnsi="Century Gothic" w:cs="Century Gothic"/>
        </w:rPr>
        <w:t>28</w:t>
      </w:r>
      <w:r w:rsidRPr="00A54185">
        <w:rPr>
          <w:rFonts w:ascii="Century Gothic" w:eastAsia="Century Gothic" w:hAnsi="Century Gothic" w:cs="Century Gothic"/>
        </w:rPr>
        <w:t xml:space="preserve"> Енергетичний баланс у секторі громадського транспорту, </w:t>
      </w:r>
      <w:proofErr w:type="spellStart"/>
      <w:r w:rsidRPr="00A54185">
        <w:rPr>
          <w:rFonts w:ascii="Century Gothic" w:eastAsia="Century Gothic" w:hAnsi="Century Gothic" w:cs="Century Gothic"/>
        </w:rPr>
        <w:t>МВт·год</w:t>
      </w:r>
      <w:proofErr w:type="spellEnd"/>
    </w:p>
    <w:p w14:paraId="6949EF76" w14:textId="77777777" w:rsidR="006C3499" w:rsidRPr="00A54185" w:rsidRDefault="006C3499" w:rsidP="00CD4ED1">
      <w:pPr>
        <w:spacing w:before="160" w:after="160"/>
        <w:jc w:val="both"/>
        <w:rPr>
          <w:rFonts w:ascii="Century Gothic" w:eastAsia="Century Gothic" w:hAnsi="Century Gothic" w:cs="Century Gothic"/>
        </w:rPr>
      </w:pPr>
      <w:r w:rsidRPr="00A54185">
        <w:rPr>
          <w:rFonts w:ascii="Century Gothic" w:eastAsia="Century Gothic" w:hAnsi="Century Gothic" w:cs="Century Gothic"/>
        </w:rPr>
        <w:t>Вартісний баланс побудований у грн на основі тарифів на електроенергії та у євро з використанням курсу обміну валют НБУ.</w:t>
      </w:r>
    </w:p>
    <w:p w14:paraId="54747FF8" w14:textId="171BFF0A" w:rsidR="006C3499" w:rsidRPr="00A54185" w:rsidRDefault="006C3499" w:rsidP="00CD4ED1">
      <w:pPr>
        <w:spacing w:before="160" w:after="160"/>
        <w:jc w:val="both"/>
        <w:rPr>
          <w:rFonts w:ascii="Century Gothic" w:eastAsia="Century Gothic" w:hAnsi="Century Gothic" w:cs="Century Gothic"/>
        </w:rPr>
      </w:pPr>
      <w:r w:rsidRPr="00A54185">
        <w:rPr>
          <w:rFonts w:ascii="Century Gothic" w:eastAsia="Century Gothic" w:hAnsi="Century Gothic" w:cs="Century Gothic"/>
        </w:rPr>
        <w:t>Розрахункові дані приведено у табл. 2.</w:t>
      </w:r>
      <w:r w:rsidR="0051693F">
        <w:rPr>
          <w:rFonts w:ascii="Century Gothic" w:eastAsia="Century Gothic" w:hAnsi="Century Gothic" w:cs="Century Gothic"/>
        </w:rPr>
        <w:t>35</w:t>
      </w:r>
      <w:r w:rsidRPr="00A54185">
        <w:rPr>
          <w:rFonts w:ascii="Century Gothic" w:eastAsia="Century Gothic" w:hAnsi="Century Gothic" w:cs="Century Gothic"/>
        </w:rPr>
        <w:t xml:space="preserve"> та на рисунку 2.</w:t>
      </w:r>
      <w:r w:rsidR="0051693F">
        <w:rPr>
          <w:rFonts w:ascii="Century Gothic" w:eastAsia="Century Gothic" w:hAnsi="Century Gothic" w:cs="Century Gothic"/>
        </w:rPr>
        <w:t>29-30</w:t>
      </w:r>
      <w:r w:rsidR="00C47D08" w:rsidRPr="00A54185">
        <w:rPr>
          <w:rFonts w:ascii="Century Gothic" w:eastAsia="Century Gothic" w:hAnsi="Century Gothic" w:cs="Century Gothic"/>
        </w:rPr>
        <w:t>.</w:t>
      </w:r>
    </w:p>
    <w:p w14:paraId="145E41D6" w14:textId="3F4A0618" w:rsidR="006C3499" w:rsidRPr="00A54185" w:rsidRDefault="006C3499" w:rsidP="00CD4ED1">
      <w:pPr>
        <w:spacing w:after="0"/>
        <w:jc w:val="right"/>
        <w:rPr>
          <w:rFonts w:ascii="Century Gothic" w:eastAsia="Century Gothic" w:hAnsi="Century Gothic" w:cs="Century Gothic"/>
        </w:rPr>
      </w:pPr>
      <w:r w:rsidRPr="00A54185">
        <w:rPr>
          <w:rFonts w:ascii="Century Gothic" w:eastAsia="Century Gothic" w:hAnsi="Century Gothic" w:cs="Century Gothic"/>
        </w:rPr>
        <w:t>Таблиця 2.</w:t>
      </w:r>
      <w:r w:rsidR="0051693F">
        <w:rPr>
          <w:rFonts w:ascii="Century Gothic" w:eastAsia="Century Gothic" w:hAnsi="Century Gothic" w:cs="Century Gothic"/>
        </w:rPr>
        <w:t>35</w:t>
      </w:r>
    </w:p>
    <w:p w14:paraId="7F106211" w14:textId="77777777" w:rsidR="006C3499" w:rsidRPr="001E74BD" w:rsidRDefault="006C3499" w:rsidP="00CD4ED1">
      <w:pPr>
        <w:spacing w:after="0"/>
        <w:jc w:val="center"/>
        <w:rPr>
          <w:rFonts w:ascii="Century Gothic" w:eastAsia="Century Gothic" w:hAnsi="Century Gothic" w:cs="Century Gothic"/>
          <w:lang w:val="ru-RU"/>
        </w:rPr>
      </w:pPr>
      <w:r w:rsidRPr="00A54185">
        <w:rPr>
          <w:rFonts w:ascii="Century Gothic" w:eastAsia="Century Gothic" w:hAnsi="Century Gothic" w:cs="Century Gothic"/>
        </w:rPr>
        <w:t>Вартісні баланси у секторі громадського транспорту</w:t>
      </w:r>
    </w:p>
    <w:tbl>
      <w:tblPr>
        <w:tblStyle w:val="15"/>
        <w:tblW w:w="9560" w:type="dxa"/>
        <w:tblInd w:w="-10" w:type="dxa"/>
        <w:tblLook w:val="04A0" w:firstRow="1" w:lastRow="0" w:firstColumn="1" w:lastColumn="0" w:noHBand="0" w:noVBand="1"/>
      </w:tblPr>
      <w:tblGrid>
        <w:gridCol w:w="484"/>
        <w:gridCol w:w="1850"/>
        <w:gridCol w:w="1178"/>
        <w:gridCol w:w="864"/>
        <w:gridCol w:w="864"/>
        <w:gridCol w:w="864"/>
        <w:gridCol w:w="864"/>
        <w:gridCol w:w="864"/>
        <w:gridCol w:w="864"/>
        <w:gridCol w:w="864"/>
      </w:tblGrid>
      <w:tr w:rsidR="00D62715" w:rsidRPr="00A54185" w14:paraId="00B13D5E" w14:textId="77777777" w:rsidTr="00FF5ED9">
        <w:trPr>
          <w:cnfStyle w:val="100000000000" w:firstRow="1" w:lastRow="0" w:firstColumn="0" w:lastColumn="0" w:oddVBand="0" w:evenVBand="0" w:oddHBand="0" w:evenHBand="0" w:firstRowFirstColumn="0" w:firstRowLastColumn="0" w:lastRowFirstColumn="0" w:lastRowLastColumn="0"/>
          <w:trHeight w:val="23"/>
        </w:trPr>
        <w:tc>
          <w:tcPr>
            <w:tcW w:w="0" w:type="auto"/>
            <w:vAlign w:val="center"/>
            <w:hideMark/>
          </w:tcPr>
          <w:p w14:paraId="336DF3BD" w14:textId="77777777" w:rsidR="00D62715" w:rsidRPr="00A54185" w:rsidRDefault="00D62715" w:rsidP="00D62715">
            <w:pPr>
              <w:autoSpaceDE w:val="0"/>
              <w:autoSpaceDN w:val="0"/>
              <w:adjustRightInd w:val="0"/>
              <w:rPr>
                <w:rFonts w:eastAsia="Century Gothic"/>
                <w:color w:val="FFFFFF" w:themeColor="background1"/>
              </w:rPr>
            </w:pPr>
            <w:r w:rsidRPr="00A54185">
              <w:rPr>
                <w:rFonts w:eastAsia="Century Gothic"/>
                <w:color w:val="FFFFFF" w:themeColor="background1"/>
              </w:rPr>
              <w:t>№</w:t>
            </w:r>
          </w:p>
        </w:tc>
        <w:tc>
          <w:tcPr>
            <w:tcW w:w="0" w:type="auto"/>
            <w:vAlign w:val="center"/>
            <w:hideMark/>
          </w:tcPr>
          <w:p w14:paraId="1C2C572E" w14:textId="77777777" w:rsidR="00D62715" w:rsidRPr="00A54185" w:rsidRDefault="00D62715" w:rsidP="00D62715">
            <w:pPr>
              <w:autoSpaceDE w:val="0"/>
              <w:autoSpaceDN w:val="0"/>
              <w:adjustRightInd w:val="0"/>
              <w:rPr>
                <w:rFonts w:eastAsia="Century Gothic"/>
                <w:color w:val="FFFFFF" w:themeColor="background1"/>
              </w:rPr>
            </w:pPr>
            <w:r w:rsidRPr="00A54185">
              <w:rPr>
                <w:rFonts w:eastAsia="Century Gothic"/>
                <w:color w:val="FFFFFF" w:themeColor="background1"/>
              </w:rPr>
              <w:t>Показник</w:t>
            </w:r>
          </w:p>
        </w:tc>
        <w:tc>
          <w:tcPr>
            <w:tcW w:w="0" w:type="auto"/>
            <w:vAlign w:val="center"/>
            <w:hideMark/>
          </w:tcPr>
          <w:p w14:paraId="6C19380E" w14:textId="77777777" w:rsidR="00D62715" w:rsidRPr="00A54185" w:rsidRDefault="00D62715" w:rsidP="00D62715">
            <w:pPr>
              <w:autoSpaceDE w:val="0"/>
              <w:autoSpaceDN w:val="0"/>
              <w:adjustRightInd w:val="0"/>
              <w:rPr>
                <w:rFonts w:eastAsia="Century Gothic"/>
                <w:color w:val="FFFFFF" w:themeColor="background1"/>
              </w:rPr>
            </w:pPr>
            <w:r w:rsidRPr="00A54185">
              <w:rPr>
                <w:rFonts w:eastAsia="Century Gothic"/>
                <w:color w:val="FFFFFF" w:themeColor="background1"/>
              </w:rPr>
              <w:t>Од. вим.</w:t>
            </w:r>
          </w:p>
        </w:tc>
        <w:tc>
          <w:tcPr>
            <w:tcW w:w="0" w:type="auto"/>
            <w:vAlign w:val="center"/>
          </w:tcPr>
          <w:p w14:paraId="1E8861B5" w14:textId="77777777" w:rsidR="00D62715" w:rsidRPr="00A54185" w:rsidRDefault="00D62715" w:rsidP="00D62715">
            <w:pPr>
              <w:autoSpaceDE w:val="0"/>
              <w:autoSpaceDN w:val="0"/>
              <w:adjustRightInd w:val="0"/>
              <w:rPr>
                <w:rFonts w:eastAsia="Century Gothic"/>
                <w:color w:val="FFFFFF" w:themeColor="background1"/>
              </w:rPr>
            </w:pPr>
            <w:r w:rsidRPr="00A54185">
              <w:rPr>
                <w:rFonts w:eastAsia="Century Gothic" w:cs="Calibri"/>
                <w:color w:val="auto"/>
              </w:rPr>
              <w:t>2017</w:t>
            </w:r>
          </w:p>
        </w:tc>
        <w:tc>
          <w:tcPr>
            <w:tcW w:w="0" w:type="auto"/>
            <w:vAlign w:val="center"/>
          </w:tcPr>
          <w:p w14:paraId="71191087" w14:textId="77777777" w:rsidR="00D62715" w:rsidRPr="00A54185" w:rsidRDefault="00D62715" w:rsidP="00D62715">
            <w:pPr>
              <w:autoSpaceDE w:val="0"/>
              <w:autoSpaceDN w:val="0"/>
              <w:adjustRightInd w:val="0"/>
              <w:rPr>
                <w:rFonts w:eastAsia="Century Gothic"/>
                <w:color w:val="FFFFFF" w:themeColor="background1"/>
              </w:rPr>
            </w:pPr>
            <w:r w:rsidRPr="00A54185">
              <w:rPr>
                <w:rFonts w:eastAsia="Century Gothic" w:cs="Calibri"/>
                <w:color w:val="auto"/>
              </w:rPr>
              <w:t>2018</w:t>
            </w:r>
          </w:p>
        </w:tc>
        <w:tc>
          <w:tcPr>
            <w:tcW w:w="0" w:type="auto"/>
            <w:vAlign w:val="center"/>
          </w:tcPr>
          <w:p w14:paraId="699BF896" w14:textId="77777777" w:rsidR="00D62715" w:rsidRPr="00A54185" w:rsidRDefault="00D62715" w:rsidP="00D62715">
            <w:pPr>
              <w:autoSpaceDE w:val="0"/>
              <w:autoSpaceDN w:val="0"/>
              <w:adjustRightInd w:val="0"/>
              <w:rPr>
                <w:rFonts w:eastAsia="Century Gothic"/>
                <w:color w:val="FFFFFF" w:themeColor="background1"/>
              </w:rPr>
            </w:pPr>
            <w:r w:rsidRPr="00A54185">
              <w:rPr>
                <w:rFonts w:eastAsia="Century Gothic" w:cs="Calibri"/>
                <w:color w:val="auto"/>
              </w:rPr>
              <w:t>2019</w:t>
            </w:r>
          </w:p>
        </w:tc>
        <w:tc>
          <w:tcPr>
            <w:tcW w:w="0" w:type="auto"/>
            <w:vAlign w:val="center"/>
          </w:tcPr>
          <w:p w14:paraId="1F9C81EA" w14:textId="77777777" w:rsidR="00D62715" w:rsidRPr="00A54185" w:rsidRDefault="00D62715" w:rsidP="00D62715">
            <w:pPr>
              <w:autoSpaceDE w:val="0"/>
              <w:autoSpaceDN w:val="0"/>
              <w:adjustRightInd w:val="0"/>
              <w:rPr>
                <w:rFonts w:eastAsia="Century Gothic"/>
                <w:color w:val="FFFFFF" w:themeColor="background1"/>
              </w:rPr>
            </w:pPr>
            <w:r w:rsidRPr="00A54185">
              <w:rPr>
                <w:rFonts w:eastAsia="Century Gothic" w:cs="Calibri"/>
                <w:color w:val="auto"/>
              </w:rPr>
              <w:t>2020</w:t>
            </w:r>
          </w:p>
        </w:tc>
        <w:tc>
          <w:tcPr>
            <w:tcW w:w="0" w:type="auto"/>
            <w:vAlign w:val="center"/>
          </w:tcPr>
          <w:p w14:paraId="5230A54E" w14:textId="77777777" w:rsidR="00D62715" w:rsidRPr="00A54185" w:rsidRDefault="00D62715" w:rsidP="00D62715">
            <w:pPr>
              <w:autoSpaceDE w:val="0"/>
              <w:autoSpaceDN w:val="0"/>
              <w:adjustRightInd w:val="0"/>
              <w:rPr>
                <w:rFonts w:eastAsia="Century Gothic"/>
                <w:color w:val="FFFFFF" w:themeColor="background1"/>
              </w:rPr>
            </w:pPr>
            <w:r w:rsidRPr="00A54185">
              <w:rPr>
                <w:rFonts w:eastAsia="Century Gothic" w:cs="Calibri"/>
                <w:color w:val="auto"/>
              </w:rPr>
              <w:t>2021</w:t>
            </w:r>
          </w:p>
        </w:tc>
        <w:tc>
          <w:tcPr>
            <w:tcW w:w="0" w:type="auto"/>
            <w:vAlign w:val="center"/>
          </w:tcPr>
          <w:p w14:paraId="2F427D20" w14:textId="77777777" w:rsidR="00D62715" w:rsidRPr="00A54185" w:rsidRDefault="00D62715" w:rsidP="00D62715">
            <w:pPr>
              <w:autoSpaceDE w:val="0"/>
              <w:autoSpaceDN w:val="0"/>
              <w:adjustRightInd w:val="0"/>
              <w:rPr>
                <w:rFonts w:eastAsia="Century Gothic"/>
                <w:color w:val="FFFFFF" w:themeColor="background1"/>
              </w:rPr>
            </w:pPr>
            <w:r w:rsidRPr="00A54185">
              <w:rPr>
                <w:rFonts w:eastAsia="Century Gothic" w:cs="Calibri"/>
                <w:color w:val="auto"/>
              </w:rPr>
              <w:t>2022</w:t>
            </w:r>
          </w:p>
        </w:tc>
        <w:tc>
          <w:tcPr>
            <w:tcW w:w="0" w:type="auto"/>
            <w:vAlign w:val="center"/>
          </w:tcPr>
          <w:p w14:paraId="24C6FBA9" w14:textId="77777777" w:rsidR="00D62715" w:rsidRPr="00A54185" w:rsidRDefault="00D62715" w:rsidP="00D62715">
            <w:pPr>
              <w:autoSpaceDE w:val="0"/>
              <w:autoSpaceDN w:val="0"/>
              <w:adjustRightInd w:val="0"/>
              <w:rPr>
                <w:rFonts w:eastAsia="Century Gothic"/>
                <w:color w:val="FFFFFF" w:themeColor="background1"/>
              </w:rPr>
            </w:pPr>
            <w:r w:rsidRPr="00A54185">
              <w:rPr>
                <w:rFonts w:eastAsia="Century Gothic" w:cs="Calibri"/>
                <w:color w:val="auto"/>
              </w:rPr>
              <w:t>2023</w:t>
            </w:r>
          </w:p>
        </w:tc>
      </w:tr>
      <w:tr w:rsidR="00D62715" w:rsidRPr="00A54185" w14:paraId="0DE1EF4E" w14:textId="77777777" w:rsidTr="00FF5ED9">
        <w:trPr>
          <w:trHeight w:val="23"/>
        </w:trPr>
        <w:tc>
          <w:tcPr>
            <w:tcW w:w="0" w:type="auto"/>
            <w:vMerge w:val="restart"/>
            <w:noWrap/>
            <w:vAlign w:val="center"/>
            <w:hideMark/>
          </w:tcPr>
          <w:p w14:paraId="2A8BF0C1" w14:textId="77777777" w:rsidR="00D62715" w:rsidRPr="00A54185" w:rsidRDefault="00D62715" w:rsidP="00D62715">
            <w:pPr>
              <w:autoSpaceDE w:val="0"/>
              <w:autoSpaceDN w:val="0"/>
              <w:adjustRightInd w:val="0"/>
            </w:pPr>
            <w:r w:rsidRPr="00A54185">
              <w:t>1</w:t>
            </w:r>
          </w:p>
        </w:tc>
        <w:tc>
          <w:tcPr>
            <w:tcW w:w="0" w:type="auto"/>
            <w:vMerge w:val="restart"/>
            <w:noWrap/>
            <w:vAlign w:val="center"/>
            <w:hideMark/>
          </w:tcPr>
          <w:p w14:paraId="559FD908" w14:textId="77777777" w:rsidR="00D62715" w:rsidRPr="00A54185" w:rsidRDefault="00D62715" w:rsidP="00D62715">
            <w:pPr>
              <w:autoSpaceDE w:val="0"/>
              <w:autoSpaceDN w:val="0"/>
              <w:adjustRightInd w:val="0"/>
            </w:pPr>
            <w:r w:rsidRPr="00A54185">
              <w:t>Нафтопродукти</w:t>
            </w:r>
          </w:p>
        </w:tc>
        <w:tc>
          <w:tcPr>
            <w:tcW w:w="0" w:type="auto"/>
            <w:noWrap/>
            <w:vAlign w:val="center"/>
            <w:hideMark/>
          </w:tcPr>
          <w:p w14:paraId="7055E0BB" w14:textId="77777777" w:rsidR="00D62715" w:rsidRPr="00A54185" w:rsidRDefault="00D62715" w:rsidP="00D62715">
            <w:pPr>
              <w:autoSpaceDE w:val="0"/>
              <w:autoSpaceDN w:val="0"/>
              <w:adjustRightInd w:val="0"/>
            </w:pPr>
            <w:r w:rsidRPr="00A54185">
              <w:t>млн грн</w:t>
            </w:r>
          </w:p>
        </w:tc>
        <w:tc>
          <w:tcPr>
            <w:tcW w:w="0" w:type="auto"/>
            <w:vAlign w:val="center"/>
          </w:tcPr>
          <w:p w14:paraId="299B5FC5" w14:textId="77777777" w:rsidR="00D62715" w:rsidRPr="00A54185" w:rsidRDefault="00D62715" w:rsidP="00D62715">
            <w:pPr>
              <w:autoSpaceDE w:val="0"/>
              <w:autoSpaceDN w:val="0"/>
              <w:adjustRightInd w:val="0"/>
            </w:pPr>
            <w:r w:rsidRPr="00A54185">
              <w:rPr>
                <w:rFonts w:cs="Times New Roman"/>
              </w:rPr>
              <w:t>17,15</w:t>
            </w:r>
          </w:p>
        </w:tc>
        <w:tc>
          <w:tcPr>
            <w:tcW w:w="0" w:type="auto"/>
            <w:vAlign w:val="center"/>
          </w:tcPr>
          <w:p w14:paraId="48B5C987" w14:textId="77777777" w:rsidR="00D62715" w:rsidRPr="00A54185" w:rsidRDefault="00D62715" w:rsidP="00D62715">
            <w:pPr>
              <w:autoSpaceDE w:val="0"/>
              <w:autoSpaceDN w:val="0"/>
              <w:adjustRightInd w:val="0"/>
            </w:pPr>
            <w:r w:rsidRPr="00A54185">
              <w:rPr>
                <w:rFonts w:cs="Times New Roman"/>
              </w:rPr>
              <w:t>19,49</w:t>
            </w:r>
          </w:p>
        </w:tc>
        <w:tc>
          <w:tcPr>
            <w:tcW w:w="0" w:type="auto"/>
            <w:vAlign w:val="center"/>
          </w:tcPr>
          <w:p w14:paraId="01012C65" w14:textId="77777777" w:rsidR="00D62715" w:rsidRPr="00A54185" w:rsidRDefault="00D62715" w:rsidP="00D62715">
            <w:pPr>
              <w:autoSpaceDE w:val="0"/>
              <w:autoSpaceDN w:val="0"/>
              <w:adjustRightInd w:val="0"/>
            </w:pPr>
            <w:r w:rsidRPr="00A54185">
              <w:rPr>
                <w:rFonts w:cs="Times New Roman"/>
              </w:rPr>
              <w:t>18,03</w:t>
            </w:r>
          </w:p>
        </w:tc>
        <w:tc>
          <w:tcPr>
            <w:tcW w:w="0" w:type="auto"/>
            <w:vAlign w:val="center"/>
          </w:tcPr>
          <w:p w14:paraId="2510C4D5" w14:textId="77777777" w:rsidR="00D62715" w:rsidRPr="00A54185" w:rsidRDefault="00D62715" w:rsidP="00D62715">
            <w:pPr>
              <w:autoSpaceDE w:val="0"/>
              <w:autoSpaceDN w:val="0"/>
              <w:adjustRightInd w:val="0"/>
            </w:pPr>
            <w:r w:rsidRPr="00A54185">
              <w:rPr>
                <w:rFonts w:cs="Times New Roman"/>
              </w:rPr>
              <w:t>10,56</w:t>
            </w:r>
          </w:p>
        </w:tc>
        <w:tc>
          <w:tcPr>
            <w:tcW w:w="0" w:type="auto"/>
            <w:vAlign w:val="center"/>
          </w:tcPr>
          <w:p w14:paraId="0F5BE451" w14:textId="77777777" w:rsidR="00D62715" w:rsidRPr="00A54185" w:rsidRDefault="00D62715" w:rsidP="00D62715">
            <w:pPr>
              <w:autoSpaceDE w:val="0"/>
              <w:autoSpaceDN w:val="0"/>
              <w:adjustRightInd w:val="0"/>
            </w:pPr>
            <w:r w:rsidRPr="00A54185">
              <w:rPr>
                <w:rFonts w:cs="Times New Roman"/>
              </w:rPr>
              <w:t>17,16</w:t>
            </w:r>
          </w:p>
        </w:tc>
        <w:tc>
          <w:tcPr>
            <w:tcW w:w="0" w:type="auto"/>
            <w:vAlign w:val="center"/>
          </w:tcPr>
          <w:p w14:paraId="5352BA99" w14:textId="77777777" w:rsidR="00D62715" w:rsidRPr="00A54185" w:rsidRDefault="00D62715" w:rsidP="00D62715">
            <w:pPr>
              <w:autoSpaceDE w:val="0"/>
              <w:autoSpaceDN w:val="0"/>
              <w:adjustRightInd w:val="0"/>
            </w:pPr>
            <w:r w:rsidRPr="00A54185">
              <w:rPr>
                <w:rFonts w:cs="Times New Roman"/>
              </w:rPr>
              <w:t>3,78</w:t>
            </w:r>
          </w:p>
        </w:tc>
        <w:tc>
          <w:tcPr>
            <w:tcW w:w="0" w:type="auto"/>
            <w:vAlign w:val="center"/>
          </w:tcPr>
          <w:p w14:paraId="27CD667F" w14:textId="77777777" w:rsidR="00D62715" w:rsidRPr="00A54185" w:rsidRDefault="00D62715" w:rsidP="00D62715">
            <w:pPr>
              <w:autoSpaceDE w:val="0"/>
              <w:autoSpaceDN w:val="0"/>
              <w:adjustRightInd w:val="0"/>
            </w:pPr>
            <w:r w:rsidRPr="00A54185">
              <w:rPr>
                <w:rFonts w:cs="Times New Roman"/>
              </w:rPr>
              <w:t>23,66</w:t>
            </w:r>
          </w:p>
        </w:tc>
      </w:tr>
      <w:tr w:rsidR="00D62715" w:rsidRPr="00A54185" w14:paraId="5AFC54A0" w14:textId="77777777" w:rsidTr="00FF5ED9">
        <w:trPr>
          <w:trHeight w:val="23"/>
        </w:trPr>
        <w:tc>
          <w:tcPr>
            <w:tcW w:w="0" w:type="auto"/>
            <w:vMerge/>
            <w:noWrap/>
            <w:vAlign w:val="center"/>
          </w:tcPr>
          <w:p w14:paraId="2FA63CA8" w14:textId="77777777" w:rsidR="00D62715" w:rsidRPr="00A54185" w:rsidRDefault="00D62715" w:rsidP="00D62715">
            <w:pPr>
              <w:autoSpaceDE w:val="0"/>
              <w:autoSpaceDN w:val="0"/>
              <w:adjustRightInd w:val="0"/>
            </w:pPr>
          </w:p>
        </w:tc>
        <w:tc>
          <w:tcPr>
            <w:tcW w:w="0" w:type="auto"/>
            <w:vMerge/>
            <w:noWrap/>
            <w:vAlign w:val="center"/>
          </w:tcPr>
          <w:p w14:paraId="1771D126" w14:textId="77777777" w:rsidR="00D62715" w:rsidRPr="00A54185" w:rsidRDefault="00D62715" w:rsidP="00D62715">
            <w:pPr>
              <w:autoSpaceDE w:val="0"/>
              <w:autoSpaceDN w:val="0"/>
              <w:adjustRightInd w:val="0"/>
            </w:pPr>
          </w:p>
        </w:tc>
        <w:tc>
          <w:tcPr>
            <w:tcW w:w="0" w:type="auto"/>
            <w:noWrap/>
            <w:vAlign w:val="center"/>
          </w:tcPr>
          <w:p w14:paraId="047169A9" w14:textId="77777777" w:rsidR="00D62715" w:rsidRPr="00A54185" w:rsidRDefault="00D62715" w:rsidP="00D62715">
            <w:pPr>
              <w:autoSpaceDE w:val="0"/>
              <w:autoSpaceDN w:val="0"/>
              <w:adjustRightInd w:val="0"/>
            </w:pPr>
            <w:r w:rsidRPr="00A54185">
              <w:t>тис. євро</w:t>
            </w:r>
          </w:p>
        </w:tc>
        <w:tc>
          <w:tcPr>
            <w:tcW w:w="0" w:type="auto"/>
            <w:vAlign w:val="center"/>
          </w:tcPr>
          <w:p w14:paraId="0DEF3D7B" w14:textId="77777777" w:rsidR="00D62715" w:rsidRPr="00A54185" w:rsidRDefault="00D62715" w:rsidP="00D62715">
            <w:pPr>
              <w:autoSpaceDE w:val="0"/>
              <w:autoSpaceDN w:val="0"/>
              <w:adjustRightInd w:val="0"/>
            </w:pPr>
            <w:r w:rsidRPr="00A54185">
              <w:rPr>
                <w:rFonts w:cs="Times New Roman"/>
              </w:rPr>
              <w:t>571,43</w:t>
            </w:r>
          </w:p>
        </w:tc>
        <w:tc>
          <w:tcPr>
            <w:tcW w:w="0" w:type="auto"/>
            <w:vAlign w:val="center"/>
          </w:tcPr>
          <w:p w14:paraId="2E165D4B" w14:textId="77777777" w:rsidR="00D62715" w:rsidRPr="00A54185" w:rsidRDefault="00D62715" w:rsidP="00D62715">
            <w:pPr>
              <w:autoSpaceDE w:val="0"/>
              <w:autoSpaceDN w:val="0"/>
              <w:adjustRightInd w:val="0"/>
            </w:pPr>
            <w:r w:rsidRPr="00A54185">
              <w:rPr>
                <w:rFonts w:cs="Times New Roman"/>
              </w:rPr>
              <w:t>606,50</w:t>
            </w:r>
          </w:p>
        </w:tc>
        <w:tc>
          <w:tcPr>
            <w:tcW w:w="0" w:type="auto"/>
            <w:vAlign w:val="center"/>
          </w:tcPr>
          <w:p w14:paraId="2B05D645" w14:textId="77777777" w:rsidR="00D62715" w:rsidRPr="00A54185" w:rsidRDefault="00D62715" w:rsidP="00D62715">
            <w:pPr>
              <w:autoSpaceDE w:val="0"/>
              <w:autoSpaceDN w:val="0"/>
              <w:adjustRightInd w:val="0"/>
            </w:pPr>
            <w:r w:rsidRPr="00A54185">
              <w:rPr>
                <w:rFonts w:cs="Times New Roman"/>
              </w:rPr>
              <w:t>622,82</w:t>
            </w:r>
          </w:p>
        </w:tc>
        <w:tc>
          <w:tcPr>
            <w:tcW w:w="0" w:type="auto"/>
            <w:vAlign w:val="center"/>
          </w:tcPr>
          <w:p w14:paraId="19F9EE9C" w14:textId="77777777" w:rsidR="00D62715" w:rsidRPr="00A54185" w:rsidRDefault="00D62715" w:rsidP="00D62715">
            <w:pPr>
              <w:autoSpaceDE w:val="0"/>
              <w:autoSpaceDN w:val="0"/>
              <w:adjustRightInd w:val="0"/>
            </w:pPr>
            <w:r w:rsidRPr="00A54185">
              <w:rPr>
                <w:rFonts w:cs="Times New Roman"/>
              </w:rPr>
              <w:t>343,10</w:t>
            </w:r>
          </w:p>
        </w:tc>
        <w:tc>
          <w:tcPr>
            <w:tcW w:w="0" w:type="auto"/>
            <w:vAlign w:val="center"/>
          </w:tcPr>
          <w:p w14:paraId="24438C79" w14:textId="77777777" w:rsidR="00D62715" w:rsidRPr="00A54185" w:rsidRDefault="00D62715" w:rsidP="00D62715">
            <w:pPr>
              <w:autoSpaceDE w:val="0"/>
              <w:autoSpaceDN w:val="0"/>
              <w:adjustRightInd w:val="0"/>
            </w:pPr>
            <w:r w:rsidRPr="00A54185">
              <w:rPr>
                <w:rFonts w:cs="Times New Roman"/>
              </w:rPr>
              <w:t>531,05</w:t>
            </w:r>
          </w:p>
        </w:tc>
        <w:tc>
          <w:tcPr>
            <w:tcW w:w="0" w:type="auto"/>
            <w:vAlign w:val="center"/>
          </w:tcPr>
          <w:p w14:paraId="4E70C178" w14:textId="77777777" w:rsidR="00D62715" w:rsidRPr="00A54185" w:rsidRDefault="00D62715" w:rsidP="00D62715">
            <w:pPr>
              <w:autoSpaceDE w:val="0"/>
              <w:autoSpaceDN w:val="0"/>
              <w:adjustRightInd w:val="0"/>
            </w:pPr>
            <w:r w:rsidRPr="00A54185">
              <w:rPr>
                <w:rFonts w:cs="Times New Roman"/>
              </w:rPr>
              <w:t>111,12</w:t>
            </w:r>
          </w:p>
        </w:tc>
        <w:tc>
          <w:tcPr>
            <w:tcW w:w="0" w:type="auto"/>
            <w:vAlign w:val="center"/>
          </w:tcPr>
          <w:p w14:paraId="56BAE552" w14:textId="77777777" w:rsidR="00D62715" w:rsidRPr="00A54185" w:rsidRDefault="00D62715" w:rsidP="00D62715">
            <w:pPr>
              <w:autoSpaceDE w:val="0"/>
              <w:autoSpaceDN w:val="0"/>
              <w:adjustRightInd w:val="0"/>
            </w:pPr>
            <w:r w:rsidRPr="00A54185">
              <w:rPr>
                <w:rFonts w:cs="Times New Roman"/>
              </w:rPr>
              <w:t>598,18</w:t>
            </w:r>
          </w:p>
        </w:tc>
      </w:tr>
      <w:tr w:rsidR="00D62715" w:rsidRPr="00A54185" w14:paraId="29AF776F" w14:textId="77777777" w:rsidTr="00FF5ED9">
        <w:trPr>
          <w:trHeight w:val="23"/>
        </w:trPr>
        <w:tc>
          <w:tcPr>
            <w:tcW w:w="0" w:type="auto"/>
            <w:vMerge w:val="restart"/>
            <w:noWrap/>
            <w:vAlign w:val="center"/>
            <w:hideMark/>
          </w:tcPr>
          <w:p w14:paraId="1D47762A" w14:textId="77777777" w:rsidR="00D62715" w:rsidRPr="00A54185" w:rsidRDefault="00D62715" w:rsidP="00D62715">
            <w:pPr>
              <w:autoSpaceDE w:val="0"/>
              <w:autoSpaceDN w:val="0"/>
              <w:adjustRightInd w:val="0"/>
            </w:pPr>
            <w:r w:rsidRPr="00A54185">
              <w:t>2</w:t>
            </w:r>
          </w:p>
        </w:tc>
        <w:tc>
          <w:tcPr>
            <w:tcW w:w="0" w:type="auto"/>
            <w:vMerge w:val="restart"/>
            <w:noWrap/>
            <w:vAlign w:val="center"/>
            <w:hideMark/>
          </w:tcPr>
          <w:p w14:paraId="598CDC48" w14:textId="77777777" w:rsidR="00D62715" w:rsidRPr="00A54185" w:rsidRDefault="00D62715" w:rsidP="00D62715">
            <w:pPr>
              <w:autoSpaceDE w:val="0"/>
              <w:autoSpaceDN w:val="0"/>
              <w:adjustRightInd w:val="0"/>
            </w:pPr>
            <w:r w:rsidRPr="00A54185">
              <w:t>Разом</w:t>
            </w:r>
          </w:p>
        </w:tc>
        <w:tc>
          <w:tcPr>
            <w:tcW w:w="0" w:type="auto"/>
            <w:noWrap/>
            <w:vAlign w:val="center"/>
            <w:hideMark/>
          </w:tcPr>
          <w:p w14:paraId="0BEBAAC0" w14:textId="77777777" w:rsidR="00D62715" w:rsidRPr="00A54185" w:rsidRDefault="00D62715" w:rsidP="00D62715">
            <w:pPr>
              <w:autoSpaceDE w:val="0"/>
              <w:autoSpaceDN w:val="0"/>
              <w:adjustRightInd w:val="0"/>
            </w:pPr>
            <w:r w:rsidRPr="00A54185">
              <w:t>млн грн</w:t>
            </w:r>
          </w:p>
        </w:tc>
        <w:tc>
          <w:tcPr>
            <w:tcW w:w="0" w:type="auto"/>
            <w:vAlign w:val="center"/>
          </w:tcPr>
          <w:p w14:paraId="6B022D23" w14:textId="77777777" w:rsidR="00D62715" w:rsidRPr="00A54185" w:rsidRDefault="00D62715" w:rsidP="00D62715">
            <w:pPr>
              <w:autoSpaceDE w:val="0"/>
              <w:autoSpaceDN w:val="0"/>
              <w:adjustRightInd w:val="0"/>
            </w:pPr>
            <w:r w:rsidRPr="00A54185">
              <w:rPr>
                <w:rFonts w:cs="Times New Roman"/>
              </w:rPr>
              <w:t>17,15</w:t>
            </w:r>
          </w:p>
        </w:tc>
        <w:tc>
          <w:tcPr>
            <w:tcW w:w="0" w:type="auto"/>
            <w:vAlign w:val="center"/>
          </w:tcPr>
          <w:p w14:paraId="4D8A8A0E" w14:textId="77777777" w:rsidR="00D62715" w:rsidRPr="00A54185" w:rsidRDefault="00D62715" w:rsidP="00D62715">
            <w:pPr>
              <w:autoSpaceDE w:val="0"/>
              <w:autoSpaceDN w:val="0"/>
              <w:adjustRightInd w:val="0"/>
            </w:pPr>
            <w:r w:rsidRPr="00A54185">
              <w:rPr>
                <w:rFonts w:cs="Times New Roman"/>
              </w:rPr>
              <w:t>19,49</w:t>
            </w:r>
          </w:p>
        </w:tc>
        <w:tc>
          <w:tcPr>
            <w:tcW w:w="0" w:type="auto"/>
            <w:vAlign w:val="center"/>
          </w:tcPr>
          <w:p w14:paraId="56DF1C1E" w14:textId="77777777" w:rsidR="00D62715" w:rsidRPr="00A54185" w:rsidRDefault="00D62715" w:rsidP="00D62715">
            <w:pPr>
              <w:autoSpaceDE w:val="0"/>
              <w:autoSpaceDN w:val="0"/>
              <w:adjustRightInd w:val="0"/>
            </w:pPr>
            <w:r w:rsidRPr="00A54185">
              <w:rPr>
                <w:rFonts w:cs="Times New Roman"/>
              </w:rPr>
              <w:t>18,03</w:t>
            </w:r>
          </w:p>
        </w:tc>
        <w:tc>
          <w:tcPr>
            <w:tcW w:w="0" w:type="auto"/>
            <w:vAlign w:val="center"/>
          </w:tcPr>
          <w:p w14:paraId="48468D5B" w14:textId="77777777" w:rsidR="00D62715" w:rsidRPr="00A54185" w:rsidRDefault="00D62715" w:rsidP="00D62715">
            <w:pPr>
              <w:autoSpaceDE w:val="0"/>
              <w:autoSpaceDN w:val="0"/>
              <w:adjustRightInd w:val="0"/>
            </w:pPr>
            <w:r w:rsidRPr="00A54185">
              <w:rPr>
                <w:rFonts w:cs="Times New Roman"/>
              </w:rPr>
              <w:t>10,56</w:t>
            </w:r>
          </w:p>
        </w:tc>
        <w:tc>
          <w:tcPr>
            <w:tcW w:w="0" w:type="auto"/>
            <w:vAlign w:val="center"/>
          </w:tcPr>
          <w:p w14:paraId="55A9A975" w14:textId="77777777" w:rsidR="00D62715" w:rsidRPr="00A54185" w:rsidRDefault="00D62715" w:rsidP="00D62715">
            <w:pPr>
              <w:autoSpaceDE w:val="0"/>
              <w:autoSpaceDN w:val="0"/>
              <w:adjustRightInd w:val="0"/>
            </w:pPr>
            <w:r w:rsidRPr="00A54185">
              <w:rPr>
                <w:rFonts w:cs="Times New Roman"/>
              </w:rPr>
              <w:t>17,16</w:t>
            </w:r>
          </w:p>
        </w:tc>
        <w:tc>
          <w:tcPr>
            <w:tcW w:w="0" w:type="auto"/>
            <w:vAlign w:val="center"/>
          </w:tcPr>
          <w:p w14:paraId="68D6DFB1" w14:textId="77777777" w:rsidR="00D62715" w:rsidRPr="00A54185" w:rsidRDefault="00D62715" w:rsidP="00D62715">
            <w:pPr>
              <w:autoSpaceDE w:val="0"/>
              <w:autoSpaceDN w:val="0"/>
              <w:adjustRightInd w:val="0"/>
            </w:pPr>
            <w:r w:rsidRPr="00A54185">
              <w:rPr>
                <w:rFonts w:cs="Times New Roman"/>
              </w:rPr>
              <w:t>3,78</w:t>
            </w:r>
          </w:p>
        </w:tc>
        <w:tc>
          <w:tcPr>
            <w:tcW w:w="0" w:type="auto"/>
            <w:vAlign w:val="center"/>
          </w:tcPr>
          <w:p w14:paraId="1650829D" w14:textId="77777777" w:rsidR="00D62715" w:rsidRPr="00A54185" w:rsidRDefault="00D62715" w:rsidP="00D62715">
            <w:pPr>
              <w:autoSpaceDE w:val="0"/>
              <w:autoSpaceDN w:val="0"/>
              <w:adjustRightInd w:val="0"/>
            </w:pPr>
            <w:r w:rsidRPr="00A54185">
              <w:rPr>
                <w:rFonts w:cs="Times New Roman"/>
              </w:rPr>
              <w:t>23,66</w:t>
            </w:r>
          </w:p>
        </w:tc>
      </w:tr>
      <w:tr w:rsidR="00D62715" w:rsidRPr="00A54185" w14:paraId="7257A6DC" w14:textId="77777777" w:rsidTr="00FF5ED9">
        <w:trPr>
          <w:trHeight w:val="23"/>
        </w:trPr>
        <w:tc>
          <w:tcPr>
            <w:tcW w:w="0" w:type="auto"/>
            <w:vMerge/>
            <w:noWrap/>
            <w:vAlign w:val="center"/>
          </w:tcPr>
          <w:p w14:paraId="4B85B238" w14:textId="77777777" w:rsidR="00D62715" w:rsidRPr="00A54185" w:rsidRDefault="00D62715" w:rsidP="00D62715">
            <w:pPr>
              <w:autoSpaceDE w:val="0"/>
              <w:autoSpaceDN w:val="0"/>
              <w:adjustRightInd w:val="0"/>
            </w:pPr>
          </w:p>
        </w:tc>
        <w:tc>
          <w:tcPr>
            <w:tcW w:w="0" w:type="auto"/>
            <w:vMerge/>
            <w:noWrap/>
            <w:vAlign w:val="center"/>
          </w:tcPr>
          <w:p w14:paraId="6312E077" w14:textId="77777777" w:rsidR="00D62715" w:rsidRPr="00A54185" w:rsidRDefault="00D62715" w:rsidP="00D62715">
            <w:pPr>
              <w:autoSpaceDE w:val="0"/>
              <w:autoSpaceDN w:val="0"/>
              <w:adjustRightInd w:val="0"/>
            </w:pPr>
          </w:p>
        </w:tc>
        <w:tc>
          <w:tcPr>
            <w:tcW w:w="0" w:type="auto"/>
            <w:noWrap/>
            <w:vAlign w:val="center"/>
          </w:tcPr>
          <w:p w14:paraId="663A1211" w14:textId="77777777" w:rsidR="00D62715" w:rsidRPr="00A54185" w:rsidRDefault="00D62715" w:rsidP="00D62715">
            <w:pPr>
              <w:autoSpaceDE w:val="0"/>
              <w:autoSpaceDN w:val="0"/>
              <w:adjustRightInd w:val="0"/>
            </w:pPr>
            <w:r w:rsidRPr="00A54185">
              <w:t>тис. євро</w:t>
            </w:r>
          </w:p>
        </w:tc>
        <w:tc>
          <w:tcPr>
            <w:tcW w:w="0" w:type="auto"/>
            <w:vAlign w:val="center"/>
          </w:tcPr>
          <w:p w14:paraId="5CD3F209" w14:textId="77777777" w:rsidR="00D62715" w:rsidRPr="00A54185" w:rsidRDefault="00D62715" w:rsidP="00D62715">
            <w:pPr>
              <w:autoSpaceDE w:val="0"/>
              <w:autoSpaceDN w:val="0"/>
              <w:adjustRightInd w:val="0"/>
            </w:pPr>
            <w:r w:rsidRPr="00A54185">
              <w:rPr>
                <w:rFonts w:cs="Times New Roman"/>
              </w:rPr>
              <w:t>571,43</w:t>
            </w:r>
          </w:p>
        </w:tc>
        <w:tc>
          <w:tcPr>
            <w:tcW w:w="0" w:type="auto"/>
            <w:vAlign w:val="center"/>
          </w:tcPr>
          <w:p w14:paraId="49F937A2" w14:textId="77777777" w:rsidR="00D62715" w:rsidRPr="00A54185" w:rsidRDefault="00D62715" w:rsidP="00D62715">
            <w:pPr>
              <w:autoSpaceDE w:val="0"/>
              <w:autoSpaceDN w:val="0"/>
              <w:adjustRightInd w:val="0"/>
            </w:pPr>
            <w:r w:rsidRPr="00A54185">
              <w:rPr>
                <w:rFonts w:cs="Times New Roman"/>
              </w:rPr>
              <w:t>606,50</w:t>
            </w:r>
          </w:p>
        </w:tc>
        <w:tc>
          <w:tcPr>
            <w:tcW w:w="0" w:type="auto"/>
            <w:vAlign w:val="center"/>
          </w:tcPr>
          <w:p w14:paraId="78D81F0F" w14:textId="77777777" w:rsidR="00D62715" w:rsidRPr="00A54185" w:rsidRDefault="00D62715" w:rsidP="00D62715">
            <w:pPr>
              <w:autoSpaceDE w:val="0"/>
              <w:autoSpaceDN w:val="0"/>
              <w:adjustRightInd w:val="0"/>
            </w:pPr>
            <w:r w:rsidRPr="00A54185">
              <w:rPr>
                <w:rFonts w:cs="Times New Roman"/>
              </w:rPr>
              <w:t>622,82</w:t>
            </w:r>
          </w:p>
        </w:tc>
        <w:tc>
          <w:tcPr>
            <w:tcW w:w="0" w:type="auto"/>
            <w:vAlign w:val="center"/>
          </w:tcPr>
          <w:p w14:paraId="162C8128" w14:textId="77777777" w:rsidR="00D62715" w:rsidRPr="00A54185" w:rsidRDefault="00D62715" w:rsidP="00D62715">
            <w:pPr>
              <w:autoSpaceDE w:val="0"/>
              <w:autoSpaceDN w:val="0"/>
              <w:adjustRightInd w:val="0"/>
            </w:pPr>
            <w:r w:rsidRPr="00A54185">
              <w:rPr>
                <w:rFonts w:cs="Times New Roman"/>
              </w:rPr>
              <w:t>343,10</w:t>
            </w:r>
          </w:p>
        </w:tc>
        <w:tc>
          <w:tcPr>
            <w:tcW w:w="0" w:type="auto"/>
            <w:vAlign w:val="center"/>
          </w:tcPr>
          <w:p w14:paraId="44639500" w14:textId="77777777" w:rsidR="00D62715" w:rsidRPr="00A54185" w:rsidRDefault="00D62715" w:rsidP="00D62715">
            <w:pPr>
              <w:autoSpaceDE w:val="0"/>
              <w:autoSpaceDN w:val="0"/>
              <w:adjustRightInd w:val="0"/>
            </w:pPr>
            <w:r w:rsidRPr="00A54185">
              <w:rPr>
                <w:rFonts w:cs="Times New Roman"/>
              </w:rPr>
              <w:t>531,05</w:t>
            </w:r>
          </w:p>
        </w:tc>
        <w:tc>
          <w:tcPr>
            <w:tcW w:w="0" w:type="auto"/>
            <w:vAlign w:val="center"/>
          </w:tcPr>
          <w:p w14:paraId="3B58070E" w14:textId="77777777" w:rsidR="00D62715" w:rsidRPr="00A54185" w:rsidRDefault="00D62715" w:rsidP="00D62715">
            <w:pPr>
              <w:autoSpaceDE w:val="0"/>
              <w:autoSpaceDN w:val="0"/>
              <w:adjustRightInd w:val="0"/>
            </w:pPr>
            <w:r w:rsidRPr="00A54185">
              <w:rPr>
                <w:rFonts w:cs="Times New Roman"/>
              </w:rPr>
              <w:t>111,12</w:t>
            </w:r>
          </w:p>
        </w:tc>
        <w:tc>
          <w:tcPr>
            <w:tcW w:w="0" w:type="auto"/>
            <w:vAlign w:val="center"/>
          </w:tcPr>
          <w:p w14:paraId="3B1366B3" w14:textId="77777777" w:rsidR="00D62715" w:rsidRPr="00A54185" w:rsidRDefault="00D62715" w:rsidP="00D62715">
            <w:pPr>
              <w:autoSpaceDE w:val="0"/>
              <w:autoSpaceDN w:val="0"/>
              <w:adjustRightInd w:val="0"/>
            </w:pPr>
            <w:r w:rsidRPr="00A54185">
              <w:rPr>
                <w:rFonts w:cs="Times New Roman"/>
              </w:rPr>
              <w:t>598,18</w:t>
            </w:r>
          </w:p>
        </w:tc>
      </w:tr>
    </w:tbl>
    <w:p w14:paraId="3F5A07F8" w14:textId="77777777" w:rsidR="00FF514E" w:rsidRPr="00A54185" w:rsidRDefault="00FF514E" w:rsidP="00FF514E">
      <w:pPr>
        <w:pStyle w:val="a5"/>
        <w:pBdr>
          <w:top w:val="nil"/>
          <w:left w:val="nil"/>
          <w:bottom w:val="nil"/>
          <w:right w:val="nil"/>
          <w:between w:val="nil"/>
        </w:pBdr>
        <w:spacing w:before="160" w:after="0"/>
        <w:ind w:left="0"/>
        <w:rPr>
          <w:rFonts w:ascii="Century Gothic" w:hAnsi="Century Gothic"/>
          <w:color w:val="000000"/>
          <w:highlight w:val="yellow"/>
        </w:rPr>
        <w:sectPr w:rsidR="00FF514E" w:rsidRPr="00A54185" w:rsidSect="00CB261A">
          <w:type w:val="continuous"/>
          <w:pgSz w:w="11906" w:h="16838"/>
          <w:pgMar w:top="851" w:right="851" w:bottom="851" w:left="1418" w:header="709" w:footer="709" w:gutter="0"/>
          <w:cols w:space="720"/>
        </w:sectPr>
      </w:pPr>
    </w:p>
    <w:p w14:paraId="5CF186B3" w14:textId="77777777" w:rsidR="00FF514E" w:rsidRPr="00A54185" w:rsidRDefault="00FF514E" w:rsidP="00FF514E">
      <w:pPr>
        <w:pStyle w:val="a5"/>
        <w:pBdr>
          <w:top w:val="nil"/>
          <w:left w:val="nil"/>
          <w:bottom w:val="nil"/>
          <w:right w:val="nil"/>
          <w:between w:val="nil"/>
        </w:pBdr>
        <w:spacing w:before="160" w:after="0"/>
        <w:ind w:left="0"/>
        <w:rPr>
          <w:rFonts w:ascii="Century Gothic" w:hAnsi="Century Gothic"/>
          <w:color w:val="000000"/>
          <w:highlight w:val="yellow"/>
        </w:rPr>
      </w:pPr>
      <w:r w:rsidRPr="00A54185">
        <w:rPr>
          <w:rFonts w:ascii="Century Gothic" w:hAnsi="Century Gothic"/>
          <w:noProof/>
          <w:lang w:eastAsia="uk-UA"/>
        </w:rPr>
        <w:lastRenderedPageBreak/>
        <w:drawing>
          <wp:inline distT="0" distB="0" distL="0" distR="0" wp14:anchorId="65B43EEE" wp14:editId="21711C66">
            <wp:extent cx="2831465" cy="2673350"/>
            <wp:effectExtent l="0" t="0" r="6985" b="0"/>
            <wp:docPr id="1457414878" name="Діагра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38C96595" w14:textId="46E0C92D" w:rsidR="00FF514E" w:rsidRPr="00A54185" w:rsidRDefault="00FF514E" w:rsidP="00FF514E">
      <w:pPr>
        <w:pBdr>
          <w:top w:val="nil"/>
          <w:left w:val="nil"/>
          <w:bottom w:val="nil"/>
          <w:right w:val="nil"/>
          <w:between w:val="nil"/>
        </w:pBdr>
        <w:jc w:val="center"/>
        <w:rPr>
          <w:rFonts w:ascii="Century Gothic" w:hAnsi="Century Gothic"/>
          <w:color w:val="000000"/>
        </w:rPr>
      </w:pPr>
      <w:r w:rsidRPr="00A54185">
        <w:rPr>
          <w:rFonts w:ascii="Century Gothic" w:hAnsi="Century Gothic"/>
          <w:color w:val="000000"/>
        </w:rPr>
        <w:t xml:space="preserve">Рис. </w:t>
      </w:r>
      <w:r w:rsidRPr="00A54185">
        <w:rPr>
          <w:rFonts w:ascii="Century Gothic" w:hAnsi="Century Gothic"/>
        </w:rPr>
        <w:t>2.</w:t>
      </w:r>
      <w:r w:rsidR="0051693F">
        <w:rPr>
          <w:rFonts w:ascii="Century Gothic" w:hAnsi="Century Gothic"/>
        </w:rPr>
        <w:t>29</w:t>
      </w:r>
      <w:r w:rsidRPr="00A54185">
        <w:rPr>
          <w:rFonts w:ascii="Century Gothic" w:hAnsi="Century Gothic"/>
        </w:rPr>
        <w:t xml:space="preserve">. </w:t>
      </w:r>
      <w:r w:rsidRPr="00A54185">
        <w:rPr>
          <w:rFonts w:ascii="Century Gothic" w:hAnsi="Century Gothic"/>
          <w:color w:val="000000"/>
        </w:rPr>
        <w:t xml:space="preserve">Вартісний баланс у секторі </w:t>
      </w:r>
      <w:r w:rsidRPr="00A54185">
        <w:rPr>
          <w:rFonts w:ascii="Century Gothic" w:hAnsi="Century Gothic"/>
        </w:rPr>
        <w:t>громадського транспорту</w:t>
      </w:r>
      <w:r w:rsidRPr="00A54185">
        <w:rPr>
          <w:rFonts w:ascii="Century Gothic" w:hAnsi="Century Gothic"/>
          <w:color w:val="000000"/>
        </w:rPr>
        <w:t>, млн. грн.</w:t>
      </w:r>
    </w:p>
    <w:p w14:paraId="214AD5D4" w14:textId="77777777" w:rsidR="00FF514E" w:rsidRPr="00A54185" w:rsidRDefault="00FF514E" w:rsidP="00FF514E">
      <w:pPr>
        <w:pStyle w:val="a5"/>
        <w:pBdr>
          <w:top w:val="nil"/>
          <w:left w:val="nil"/>
          <w:bottom w:val="nil"/>
          <w:right w:val="nil"/>
          <w:between w:val="nil"/>
        </w:pBdr>
        <w:spacing w:after="0"/>
        <w:ind w:left="0"/>
        <w:rPr>
          <w:rFonts w:ascii="Century Gothic" w:hAnsi="Century Gothic"/>
          <w:color w:val="000000"/>
        </w:rPr>
      </w:pPr>
      <w:r w:rsidRPr="00A54185">
        <w:rPr>
          <w:rFonts w:ascii="Century Gothic" w:hAnsi="Century Gothic"/>
          <w:noProof/>
          <w:lang w:eastAsia="uk-UA"/>
        </w:rPr>
        <w:lastRenderedPageBreak/>
        <w:drawing>
          <wp:inline distT="0" distB="0" distL="0" distR="0" wp14:anchorId="60837C26" wp14:editId="023FFB6D">
            <wp:extent cx="2831465" cy="2673350"/>
            <wp:effectExtent l="0" t="0" r="6985" b="0"/>
            <wp:docPr id="861070933" name="Діагра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4EF9F18B" w14:textId="13E4C817" w:rsidR="00FF514E" w:rsidRPr="00A54185" w:rsidRDefault="00FF514E" w:rsidP="00FF514E">
      <w:pPr>
        <w:pBdr>
          <w:top w:val="nil"/>
          <w:left w:val="nil"/>
          <w:bottom w:val="nil"/>
          <w:right w:val="nil"/>
          <w:between w:val="nil"/>
        </w:pBdr>
        <w:jc w:val="center"/>
        <w:rPr>
          <w:rFonts w:ascii="Century Gothic" w:hAnsi="Century Gothic"/>
          <w:color w:val="000000"/>
        </w:rPr>
      </w:pPr>
      <w:r w:rsidRPr="00A54185">
        <w:rPr>
          <w:rFonts w:ascii="Century Gothic" w:hAnsi="Century Gothic"/>
          <w:color w:val="000000"/>
        </w:rPr>
        <w:t xml:space="preserve">Рис. </w:t>
      </w:r>
      <w:r w:rsidRPr="00A54185">
        <w:rPr>
          <w:rFonts w:ascii="Century Gothic" w:hAnsi="Century Gothic"/>
        </w:rPr>
        <w:t>2.</w:t>
      </w:r>
      <w:r w:rsidR="0051693F">
        <w:rPr>
          <w:rFonts w:ascii="Century Gothic" w:hAnsi="Century Gothic"/>
        </w:rPr>
        <w:t>30</w:t>
      </w:r>
      <w:r w:rsidRPr="00A54185">
        <w:rPr>
          <w:rFonts w:ascii="Century Gothic" w:hAnsi="Century Gothic"/>
        </w:rPr>
        <w:t xml:space="preserve">. </w:t>
      </w:r>
      <w:r w:rsidRPr="00A54185">
        <w:rPr>
          <w:rFonts w:ascii="Century Gothic" w:hAnsi="Century Gothic"/>
          <w:color w:val="000000"/>
        </w:rPr>
        <w:t xml:space="preserve">Вартісний баланс у секторі </w:t>
      </w:r>
      <w:r w:rsidRPr="00A54185">
        <w:rPr>
          <w:rFonts w:ascii="Century Gothic" w:hAnsi="Century Gothic"/>
        </w:rPr>
        <w:t>громадського транспорту</w:t>
      </w:r>
      <w:r w:rsidRPr="00A54185">
        <w:rPr>
          <w:rFonts w:ascii="Century Gothic" w:hAnsi="Century Gothic"/>
          <w:color w:val="000000"/>
        </w:rPr>
        <w:t>, тис. євро.</w:t>
      </w:r>
    </w:p>
    <w:p w14:paraId="7BF08A95" w14:textId="77777777" w:rsidR="00FF514E" w:rsidRPr="00A54185" w:rsidRDefault="00FF514E" w:rsidP="00CD4ED1">
      <w:pPr>
        <w:spacing w:before="160" w:after="160"/>
        <w:rPr>
          <w:rFonts w:ascii="Century Gothic" w:eastAsia="Times New Roman" w:hAnsi="Century Gothic" w:cs="Times New Roman"/>
          <w:b/>
          <w:color w:val="000000"/>
        </w:rPr>
        <w:sectPr w:rsidR="00FF514E" w:rsidRPr="00A54185" w:rsidSect="00FF514E">
          <w:type w:val="continuous"/>
          <w:pgSz w:w="11906" w:h="16838"/>
          <w:pgMar w:top="851" w:right="851" w:bottom="851" w:left="1418" w:header="709" w:footer="709" w:gutter="0"/>
          <w:cols w:num="2" w:space="720"/>
        </w:sectPr>
      </w:pPr>
    </w:p>
    <w:p w14:paraId="4FF35D8F" w14:textId="77777777" w:rsidR="006C3499" w:rsidRPr="00A54185" w:rsidRDefault="006C3499" w:rsidP="00CD4ED1">
      <w:pPr>
        <w:spacing w:before="160" w:after="160"/>
        <w:rPr>
          <w:rFonts w:ascii="Century Gothic" w:eastAsia="Times New Roman" w:hAnsi="Century Gothic" w:cs="Times New Roman"/>
          <w:b/>
          <w:color w:val="000000"/>
        </w:rPr>
      </w:pPr>
      <w:r w:rsidRPr="00A54185">
        <w:rPr>
          <w:rFonts w:ascii="Century Gothic" w:eastAsia="Times New Roman" w:hAnsi="Century Gothic" w:cs="Times New Roman"/>
          <w:b/>
          <w:color w:val="000000"/>
        </w:rPr>
        <w:lastRenderedPageBreak/>
        <w:t>2.3.8. Електропостачання</w:t>
      </w:r>
    </w:p>
    <w:p w14:paraId="582DCE3C" w14:textId="77777777" w:rsidR="00D31B80" w:rsidRPr="00A54185" w:rsidRDefault="00D31B80" w:rsidP="00D31B80">
      <w:pPr>
        <w:spacing w:before="160"/>
        <w:jc w:val="both"/>
        <w:rPr>
          <w:rFonts w:ascii="Century Gothic" w:hAnsi="Century Gothic"/>
        </w:rPr>
      </w:pPr>
      <w:r w:rsidRPr="00A54185">
        <w:rPr>
          <w:rFonts w:ascii="Century Gothic" w:hAnsi="Century Gothic"/>
        </w:rPr>
        <w:t>Електропостачання громаді забезпечує ПрАТ «</w:t>
      </w:r>
      <w:proofErr w:type="spellStart"/>
      <w:r w:rsidRPr="00A54185">
        <w:rPr>
          <w:rFonts w:ascii="Century Gothic" w:hAnsi="Century Gothic"/>
        </w:rPr>
        <w:t>Львівобленерго</w:t>
      </w:r>
      <w:proofErr w:type="spellEnd"/>
      <w:r w:rsidRPr="00A54185">
        <w:rPr>
          <w:rFonts w:ascii="Century Gothic" w:hAnsi="Century Gothic"/>
        </w:rPr>
        <w:t xml:space="preserve">» , варто зазначити, що всі населені пункти громади </w:t>
      </w:r>
      <w:proofErr w:type="spellStart"/>
      <w:r w:rsidRPr="00A54185">
        <w:rPr>
          <w:rFonts w:ascii="Century Gothic" w:hAnsi="Century Gothic"/>
        </w:rPr>
        <w:t>електрофіковані</w:t>
      </w:r>
      <w:proofErr w:type="spellEnd"/>
      <w:r w:rsidRPr="00A54185">
        <w:rPr>
          <w:rFonts w:ascii="Century Gothic" w:hAnsi="Century Gothic"/>
        </w:rPr>
        <w:t>.</w:t>
      </w:r>
    </w:p>
    <w:p w14:paraId="704DC8C2" w14:textId="77777777" w:rsidR="00D31B80" w:rsidRPr="00A54185" w:rsidRDefault="00D31B80" w:rsidP="00D31B80">
      <w:pPr>
        <w:spacing w:before="160"/>
        <w:jc w:val="both"/>
        <w:rPr>
          <w:rFonts w:ascii="Century Gothic" w:hAnsi="Century Gothic"/>
        </w:rPr>
      </w:pPr>
      <w:r w:rsidRPr="00A54185">
        <w:rPr>
          <w:rFonts w:ascii="Century Gothic" w:hAnsi="Century Gothic"/>
        </w:rPr>
        <w:t xml:space="preserve">При цьому обсяги споживання електроенергії населенням за останні роки мали стійку тенденцію до зростання за останні 7 років. Це пов’язано із значним зростанням енергоозброєності приватних домогосподарств за рахунок встановлення додаткового побутового обладнання (кондиціонерів, мікрохвильових печей та </w:t>
      </w:r>
      <w:proofErr w:type="spellStart"/>
      <w:r w:rsidRPr="00A54185">
        <w:rPr>
          <w:rFonts w:ascii="Century Gothic" w:hAnsi="Century Gothic"/>
        </w:rPr>
        <w:t>т.і</w:t>
      </w:r>
      <w:proofErr w:type="spellEnd"/>
      <w:r w:rsidRPr="00A54185">
        <w:rPr>
          <w:rFonts w:ascii="Century Gothic" w:hAnsi="Century Gothic"/>
        </w:rPr>
        <w:t>.) на фоні низьких тарифів на електроенергію.</w:t>
      </w:r>
    </w:p>
    <w:p w14:paraId="731BA911" w14:textId="77777777" w:rsidR="00D31B80" w:rsidRPr="00A54185" w:rsidRDefault="00D31B80" w:rsidP="00D31B80">
      <w:pPr>
        <w:spacing w:before="160"/>
        <w:jc w:val="both"/>
        <w:rPr>
          <w:rFonts w:ascii="Century Gothic" w:hAnsi="Century Gothic"/>
        </w:rPr>
      </w:pPr>
      <w:r w:rsidRPr="00A54185">
        <w:rPr>
          <w:rFonts w:ascii="Century Gothic" w:hAnsi="Century Gothic"/>
        </w:rPr>
        <w:t>Для вдосконалення структури паливно-енергетичного балансу пріоритетним напрямком є перехід до раціонального поєднання традиційних та нетрадиційних джерел енергії, збільшення частки ВДЕ в загальному енергетичному балансі області. У громаді наявні значні запаси альтернативних природному газу та кам’яному вугіллю видів палива, такі як дрова, відходи деревообробки (гілля, щепа, тирса) та інші.</w:t>
      </w:r>
    </w:p>
    <w:p w14:paraId="174F467F" w14:textId="1EB6D890" w:rsidR="006C3499" w:rsidRPr="00A54185" w:rsidRDefault="006C3499" w:rsidP="00CD4ED1">
      <w:pPr>
        <w:spacing w:before="160" w:after="160"/>
        <w:jc w:val="both"/>
        <w:rPr>
          <w:rFonts w:ascii="Century Gothic" w:eastAsia="Century Gothic" w:hAnsi="Century Gothic" w:cs="Century Gothic"/>
        </w:rPr>
      </w:pPr>
      <w:r w:rsidRPr="00A54185">
        <w:rPr>
          <w:rFonts w:ascii="Century Gothic" w:eastAsia="Century Gothic" w:hAnsi="Century Gothic" w:cs="Century Gothic"/>
        </w:rPr>
        <w:t>Споживання електричної енергії за категоріями споживачів наведено у табл. 2.</w:t>
      </w:r>
      <w:r w:rsidR="0051693F">
        <w:rPr>
          <w:rFonts w:ascii="Century Gothic" w:eastAsia="Century Gothic" w:hAnsi="Century Gothic" w:cs="Century Gothic"/>
        </w:rPr>
        <w:t>36</w:t>
      </w:r>
      <w:r w:rsidR="00C47D08" w:rsidRPr="00A54185">
        <w:rPr>
          <w:rFonts w:ascii="Century Gothic" w:eastAsia="Century Gothic" w:hAnsi="Century Gothic" w:cs="Century Gothic"/>
        </w:rPr>
        <w:t>.</w:t>
      </w:r>
    </w:p>
    <w:p w14:paraId="5750469C" w14:textId="3874CA4C" w:rsidR="006C3499" w:rsidRPr="00A54185" w:rsidRDefault="006C3499" w:rsidP="00CD4ED1">
      <w:pPr>
        <w:spacing w:after="0"/>
        <w:jc w:val="right"/>
        <w:rPr>
          <w:rFonts w:ascii="Century Gothic" w:eastAsia="Century Gothic" w:hAnsi="Century Gothic" w:cs="Century Gothic"/>
        </w:rPr>
      </w:pPr>
      <w:r w:rsidRPr="00A54185">
        <w:rPr>
          <w:rFonts w:ascii="Century Gothic" w:eastAsia="Century Gothic" w:hAnsi="Century Gothic" w:cs="Century Gothic"/>
        </w:rPr>
        <w:t>Таблиця 2.</w:t>
      </w:r>
      <w:r w:rsidR="0051693F">
        <w:rPr>
          <w:rFonts w:ascii="Century Gothic" w:eastAsia="Century Gothic" w:hAnsi="Century Gothic" w:cs="Century Gothic"/>
        </w:rPr>
        <w:t>36</w:t>
      </w:r>
    </w:p>
    <w:p w14:paraId="3DB1ABA9" w14:textId="77777777" w:rsidR="006C3499" w:rsidRPr="00A54185" w:rsidRDefault="006C3499" w:rsidP="00CD4ED1">
      <w:pPr>
        <w:spacing w:after="0"/>
        <w:jc w:val="center"/>
        <w:rPr>
          <w:rFonts w:ascii="Century Gothic" w:eastAsia="Century Gothic" w:hAnsi="Century Gothic" w:cs="Century Gothic"/>
        </w:rPr>
      </w:pPr>
      <w:r w:rsidRPr="00A54185">
        <w:rPr>
          <w:rFonts w:ascii="Century Gothic" w:eastAsia="Century Gothic" w:hAnsi="Century Gothic" w:cs="Century Gothic"/>
        </w:rPr>
        <w:t>Споживання електричної енергії за категоріями споживачів (тис. КВт*год)</w:t>
      </w:r>
    </w:p>
    <w:tbl>
      <w:tblPr>
        <w:tblStyle w:val="12"/>
        <w:tblW w:w="0" w:type="auto"/>
        <w:tblLayout w:type="fixed"/>
        <w:tblLook w:val="0460" w:firstRow="1" w:lastRow="1" w:firstColumn="0" w:lastColumn="0" w:noHBand="0" w:noVBand="1"/>
      </w:tblPr>
      <w:tblGrid>
        <w:gridCol w:w="1933"/>
        <w:gridCol w:w="1113"/>
        <w:gridCol w:w="1113"/>
        <w:gridCol w:w="1113"/>
        <w:gridCol w:w="1113"/>
        <w:gridCol w:w="1113"/>
        <w:gridCol w:w="1113"/>
        <w:gridCol w:w="1113"/>
      </w:tblGrid>
      <w:tr w:rsidR="00824A78" w:rsidRPr="00A54185" w14:paraId="219C60FE" w14:textId="77777777" w:rsidTr="00FF5ED9">
        <w:trPr>
          <w:cnfStyle w:val="100000000000" w:firstRow="1" w:lastRow="0" w:firstColumn="0" w:lastColumn="0" w:oddVBand="0" w:evenVBand="0" w:oddHBand="0" w:evenHBand="0" w:firstRowFirstColumn="0" w:firstRowLastColumn="0" w:lastRowFirstColumn="0" w:lastRowLastColumn="0"/>
          <w:trHeight w:val="30"/>
        </w:trPr>
        <w:tc>
          <w:tcPr>
            <w:tcW w:w="1933" w:type="dxa"/>
            <w:vAlign w:val="center"/>
          </w:tcPr>
          <w:p w14:paraId="3B486DC3" w14:textId="77777777" w:rsidR="00824A78" w:rsidRPr="00A54185" w:rsidRDefault="00824A78" w:rsidP="00FF5ED9">
            <w:pPr>
              <w:pBdr>
                <w:top w:val="nil"/>
                <w:left w:val="nil"/>
                <w:bottom w:val="nil"/>
                <w:right w:val="nil"/>
                <w:between w:val="nil"/>
              </w:pBdr>
              <w:spacing w:line="259" w:lineRule="auto"/>
              <w:jc w:val="center"/>
              <w:rPr>
                <w:rFonts w:ascii="Century Gothic" w:hAnsi="Century Gothic"/>
                <w:color w:val="auto"/>
                <w:szCs w:val="16"/>
              </w:rPr>
            </w:pPr>
            <w:r w:rsidRPr="00A54185">
              <w:rPr>
                <w:rFonts w:ascii="Century Gothic" w:hAnsi="Century Gothic"/>
                <w:color w:val="auto"/>
                <w:szCs w:val="16"/>
              </w:rPr>
              <w:t>Категорії споживачів</w:t>
            </w:r>
          </w:p>
        </w:tc>
        <w:tc>
          <w:tcPr>
            <w:tcW w:w="1113" w:type="dxa"/>
            <w:vAlign w:val="bottom"/>
          </w:tcPr>
          <w:p w14:paraId="64A7AF46" w14:textId="77777777" w:rsidR="00824A78" w:rsidRPr="00A54185" w:rsidRDefault="00824A78" w:rsidP="00FF5ED9">
            <w:pPr>
              <w:pBdr>
                <w:top w:val="nil"/>
                <w:left w:val="nil"/>
                <w:bottom w:val="nil"/>
                <w:right w:val="nil"/>
                <w:between w:val="nil"/>
              </w:pBdr>
              <w:spacing w:line="259" w:lineRule="auto"/>
              <w:jc w:val="center"/>
              <w:rPr>
                <w:rFonts w:ascii="Century Gothic" w:hAnsi="Century Gothic"/>
                <w:color w:val="auto"/>
                <w:szCs w:val="16"/>
              </w:rPr>
            </w:pPr>
            <w:r w:rsidRPr="00A54185">
              <w:rPr>
                <w:rFonts w:ascii="Century Gothic" w:hAnsi="Century Gothic" w:cs="Calibri"/>
                <w:color w:val="auto"/>
                <w:szCs w:val="16"/>
              </w:rPr>
              <w:t>2017</w:t>
            </w:r>
          </w:p>
        </w:tc>
        <w:tc>
          <w:tcPr>
            <w:tcW w:w="1113" w:type="dxa"/>
            <w:vAlign w:val="bottom"/>
          </w:tcPr>
          <w:p w14:paraId="0FFBFDAE" w14:textId="77777777" w:rsidR="00824A78" w:rsidRPr="00A54185" w:rsidRDefault="00824A78" w:rsidP="00FF5ED9">
            <w:pPr>
              <w:pBdr>
                <w:top w:val="nil"/>
                <w:left w:val="nil"/>
                <w:bottom w:val="nil"/>
                <w:right w:val="nil"/>
                <w:between w:val="nil"/>
              </w:pBdr>
              <w:spacing w:line="259" w:lineRule="auto"/>
              <w:jc w:val="center"/>
              <w:rPr>
                <w:rFonts w:ascii="Century Gothic" w:hAnsi="Century Gothic"/>
                <w:color w:val="auto"/>
                <w:szCs w:val="16"/>
              </w:rPr>
            </w:pPr>
            <w:r w:rsidRPr="00A54185">
              <w:rPr>
                <w:rFonts w:ascii="Century Gothic" w:hAnsi="Century Gothic" w:cs="Calibri"/>
                <w:color w:val="auto"/>
                <w:szCs w:val="16"/>
              </w:rPr>
              <w:t>2018</w:t>
            </w:r>
          </w:p>
        </w:tc>
        <w:tc>
          <w:tcPr>
            <w:tcW w:w="1113" w:type="dxa"/>
            <w:vAlign w:val="bottom"/>
          </w:tcPr>
          <w:p w14:paraId="513FA93E" w14:textId="77777777" w:rsidR="00824A78" w:rsidRPr="00A54185" w:rsidRDefault="00824A78" w:rsidP="00FF5ED9">
            <w:pPr>
              <w:pBdr>
                <w:top w:val="nil"/>
                <w:left w:val="nil"/>
                <w:bottom w:val="nil"/>
                <w:right w:val="nil"/>
                <w:between w:val="nil"/>
              </w:pBdr>
              <w:spacing w:line="259" w:lineRule="auto"/>
              <w:jc w:val="center"/>
              <w:rPr>
                <w:rFonts w:ascii="Century Gothic" w:hAnsi="Century Gothic"/>
                <w:color w:val="auto"/>
                <w:szCs w:val="16"/>
              </w:rPr>
            </w:pPr>
            <w:r w:rsidRPr="00A54185">
              <w:rPr>
                <w:rFonts w:ascii="Century Gothic" w:hAnsi="Century Gothic" w:cs="Calibri"/>
                <w:color w:val="auto"/>
                <w:szCs w:val="16"/>
              </w:rPr>
              <w:t>2019</w:t>
            </w:r>
          </w:p>
        </w:tc>
        <w:tc>
          <w:tcPr>
            <w:tcW w:w="1113" w:type="dxa"/>
            <w:vAlign w:val="bottom"/>
          </w:tcPr>
          <w:p w14:paraId="124C8FBC" w14:textId="77777777" w:rsidR="00824A78" w:rsidRPr="00A54185" w:rsidRDefault="00824A78" w:rsidP="00FF5ED9">
            <w:pPr>
              <w:pBdr>
                <w:top w:val="nil"/>
                <w:left w:val="nil"/>
                <w:bottom w:val="nil"/>
                <w:right w:val="nil"/>
                <w:between w:val="nil"/>
              </w:pBdr>
              <w:spacing w:line="259" w:lineRule="auto"/>
              <w:jc w:val="center"/>
              <w:rPr>
                <w:rFonts w:ascii="Century Gothic" w:hAnsi="Century Gothic"/>
                <w:color w:val="auto"/>
                <w:szCs w:val="16"/>
              </w:rPr>
            </w:pPr>
            <w:r w:rsidRPr="00A54185">
              <w:rPr>
                <w:rFonts w:ascii="Century Gothic" w:hAnsi="Century Gothic" w:cs="Calibri"/>
                <w:color w:val="auto"/>
                <w:szCs w:val="16"/>
              </w:rPr>
              <w:t>2020</w:t>
            </w:r>
          </w:p>
        </w:tc>
        <w:tc>
          <w:tcPr>
            <w:tcW w:w="1113" w:type="dxa"/>
            <w:vAlign w:val="bottom"/>
          </w:tcPr>
          <w:p w14:paraId="1E32DB77" w14:textId="77777777" w:rsidR="00824A78" w:rsidRPr="00A54185" w:rsidRDefault="00824A78" w:rsidP="00FF5ED9">
            <w:pPr>
              <w:pBdr>
                <w:top w:val="nil"/>
                <w:left w:val="nil"/>
                <w:bottom w:val="nil"/>
                <w:right w:val="nil"/>
                <w:between w:val="nil"/>
              </w:pBdr>
              <w:spacing w:line="259" w:lineRule="auto"/>
              <w:jc w:val="center"/>
              <w:rPr>
                <w:rFonts w:ascii="Century Gothic" w:hAnsi="Century Gothic"/>
                <w:color w:val="auto"/>
                <w:szCs w:val="16"/>
              </w:rPr>
            </w:pPr>
            <w:r w:rsidRPr="00A54185">
              <w:rPr>
                <w:rFonts w:ascii="Century Gothic" w:hAnsi="Century Gothic" w:cs="Calibri"/>
                <w:color w:val="auto"/>
                <w:szCs w:val="16"/>
              </w:rPr>
              <w:t>2021</w:t>
            </w:r>
          </w:p>
        </w:tc>
        <w:tc>
          <w:tcPr>
            <w:tcW w:w="1113" w:type="dxa"/>
            <w:vAlign w:val="bottom"/>
          </w:tcPr>
          <w:p w14:paraId="201A389A" w14:textId="77777777" w:rsidR="00824A78" w:rsidRPr="00A54185" w:rsidRDefault="00824A78" w:rsidP="00FF5ED9">
            <w:pPr>
              <w:pBdr>
                <w:top w:val="nil"/>
                <w:left w:val="nil"/>
                <w:bottom w:val="nil"/>
                <w:right w:val="nil"/>
                <w:between w:val="nil"/>
              </w:pBdr>
              <w:spacing w:line="259" w:lineRule="auto"/>
              <w:jc w:val="center"/>
              <w:rPr>
                <w:rFonts w:ascii="Century Gothic" w:hAnsi="Century Gothic"/>
                <w:color w:val="auto"/>
                <w:szCs w:val="16"/>
              </w:rPr>
            </w:pPr>
            <w:r w:rsidRPr="00A54185">
              <w:rPr>
                <w:rFonts w:ascii="Century Gothic" w:hAnsi="Century Gothic" w:cs="Calibri"/>
                <w:color w:val="auto"/>
                <w:szCs w:val="16"/>
              </w:rPr>
              <w:t>2022</w:t>
            </w:r>
          </w:p>
        </w:tc>
        <w:tc>
          <w:tcPr>
            <w:tcW w:w="1113" w:type="dxa"/>
            <w:vAlign w:val="bottom"/>
          </w:tcPr>
          <w:p w14:paraId="28FA33A7" w14:textId="77777777" w:rsidR="00824A78" w:rsidRPr="00A54185" w:rsidRDefault="00824A78" w:rsidP="00FF5ED9">
            <w:pPr>
              <w:pBdr>
                <w:top w:val="nil"/>
                <w:left w:val="nil"/>
                <w:bottom w:val="nil"/>
                <w:right w:val="nil"/>
                <w:between w:val="nil"/>
              </w:pBdr>
              <w:spacing w:line="259" w:lineRule="auto"/>
              <w:jc w:val="center"/>
              <w:rPr>
                <w:rFonts w:ascii="Century Gothic" w:hAnsi="Century Gothic"/>
                <w:color w:val="auto"/>
                <w:szCs w:val="16"/>
              </w:rPr>
            </w:pPr>
            <w:r w:rsidRPr="00A54185">
              <w:rPr>
                <w:rFonts w:ascii="Century Gothic" w:hAnsi="Century Gothic" w:cs="Calibri"/>
                <w:color w:val="auto"/>
                <w:szCs w:val="16"/>
              </w:rPr>
              <w:t>2023</w:t>
            </w:r>
          </w:p>
        </w:tc>
      </w:tr>
      <w:tr w:rsidR="00824A78" w:rsidRPr="00A54185" w14:paraId="1A5CB789" w14:textId="77777777" w:rsidTr="00FF5ED9">
        <w:trPr>
          <w:trHeight w:val="30"/>
        </w:trPr>
        <w:tc>
          <w:tcPr>
            <w:tcW w:w="1933" w:type="dxa"/>
            <w:vAlign w:val="center"/>
          </w:tcPr>
          <w:p w14:paraId="0741A327" w14:textId="77777777" w:rsidR="00824A78" w:rsidRPr="00A54185" w:rsidRDefault="00824A78" w:rsidP="00FF5ED9">
            <w:pPr>
              <w:pBdr>
                <w:top w:val="nil"/>
                <w:left w:val="nil"/>
                <w:bottom w:val="nil"/>
                <w:right w:val="nil"/>
                <w:between w:val="nil"/>
              </w:pBdr>
              <w:spacing w:line="259" w:lineRule="auto"/>
              <w:rPr>
                <w:color w:val="auto"/>
                <w:szCs w:val="16"/>
              </w:rPr>
            </w:pPr>
            <w:r w:rsidRPr="00A54185">
              <w:rPr>
                <w:color w:val="auto"/>
                <w:szCs w:val="16"/>
              </w:rPr>
              <w:t>Бюджетні будівлі</w:t>
            </w:r>
          </w:p>
        </w:tc>
        <w:tc>
          <w:tcPr>
            <w:tcW w:w="1113" w:type="dxa"/>
            <w:vAlign w:val="center"/>
          </w:tcPr>
          <w:p w14:paraId="7C1CCF74" w14:textId="77777777" w:rsidR="00824A78" w:rsidRPr="00A54185" w:rsidRDefault="00824A78" w:rsidP="00FF5ED9">
            <w:pPr>
              <w:pBdr>
                <w:top w:val="nil"/>
                <w:left w:val="nil"/>
                <w:bottom w:val="nil"/>
                <w:right w:val="nil"/>
                <w:between w:val="nil"/>
              </w:pBdr>
              <w:spacing w:line="259" w:lineRule="auto"/>
              <w:jc w:val="center"/>
              <w:rPr>
                <w:color w:val="auto"/>
                <w:szCs w:val="16"/>
              </w:rPr>
            </w:pPr>
            <w:r w:rsidRPr="00A54185">
              <w:rPr>
                <w:rFonts w:cs="Calibri"/>
                <w:color w:val="auto"/>
                <w:szCs w:val="16"/>
              </w:rPr>
              <w:t>4 148,028</w:t>
            </w:r>
          </w:p>
        </w:tc>
        <w:tc>
          <w:tcPr>
            <w:tcW w:w="1113" w:type="dxa"/>
            <w:vAlign w:val="center"/>
          </w:tcPr>
          <w:p w14:paraId="784F8F7F" w14:textId="77777777" w:rsidR="00824A78" w:rsidRPr="00A54185" w:rsidRDefault="00824A78" w:rsidP="00FF5ED9">
            <w:pPr>
              <w:pBdr>
                <w:top w:val="nil"/>
                <w:left w:val="nil"/>
                <w:bottom w:val="nil"/>
                <w:right w:val="nil"/>
                <w:between w:val="nil"/>
              </w:pBdr>
              <w:spacing w:line="259" w:lineRule="auto"/>
              <w:jc w:val="center"/>
              <w:rPr>
                <w:color w:val="auto"/>
                <w:szCs w:val="16"/>
              </w:rPr>
            </w:pPr>
            <w:r w:rsidRPr="00A54185">
              <w:rPr>
                <w:rFonts w:cs="Calibri"/>
                <w:color w:val="auto"/>
                <w:szCs w:val="16"/>
              </w:rPr>
              <w:t>4 454,753</w:t>
            </w:r>
          </w:p>
        </w:tc>
        <w:tc>
          <w:tcPr>
            <w:tcW w:w="1113" w:type="dxa"/>
            <w:vAlign w:val="center"/>
          </w:tcPr>
          <w:p w14:paraId="1F40ECCE" w14:textId="77777777" w:rsidR="00824A78" w:rsidRPr="00A54185" w:rsidRDefault="00824A78" w:rsidP="00FF5ED9">
            <w:pPr>
              <w:pBdr>
                <w:top w:val="nil"/>
                <w:left w:val="nil"/>
                <w:bottom w:val="nil"/>
                <w:right w:val="nil"/>
                <w:between w:val="nil"/>
              </w:pBdr>
              <w:spacing w:line="259" w:lineRule="auto"/>
              <w:jc w:val="center"/>
              <w:rPr>
                <w:color w:val="auto"/>
                <w:szCs w:val="16"/>
              </w:rPr>
            </w:pPr>
            <w:r w:rsidRPr="00A54185">
              <w:rPr>
                <w:rFonts w:cs="Calibri"/>
                <w:color w:val="auto"/>
                <w:szCs w:val="16"/>
              </w:rPr>
              <w:t>4 057,307</w:t>
            </w:r>
          </w:p>
        </w:tc>
        <w:tc>
          <w:tcPr>
            <w:tcW w:w="1113" w:type="dxa"/>
            <w:vAlign w:val="center"/>
          </w:tcPr>
          <w:p w14:paraId="18C96372" w14:textId="77777777" w:rsidR="00824A78" w:rsidRPr="00A54185" w:rsidRDefault="00824A78" w:rsidP="00FF5ED9">
            <w:pPr>
              <w:pBdr>
                <w:top w:val="nil"/>
                <w:left w:val="nil"/>
                <w:bottom w:val="nil"/>
                <w:right w:val="nil"/>
                <w:between w:val="nil"/>
              </w:pBdr>
              <w:spacing w:line="259" w:lineRule="auto"/>
              <w:jc w:val="center"/>
              <w:rPr>
                <w:color w:val="auto"/>
                <w:szCs w:val="16"/>
              </w:rPr>
            </w:pPr>
            <w:r w:rsidRPr="00A54185">
              <w:rPr>
                <w:rFonts w:cs="Calibri"/>
                <w:color w:val="auto"/>
                <w:szCs w:val="16"/>
              </w:rPr>
              <w:t>3 885,385</w:t>
            </w:r>
          </w:p>
        </w:tc>
        <w:tc>
          <w:tcPr>
            <w:tcW w:w="1113" w:type="dxa"/>
            <w:vAlign w:val="center"/>
          </w:tcPr>
          <w:p w14:paraId="00F8C045" w14:textId="77777777" w:rsidR="00824A78" w:rsidRPr="00A54185" w:rsidRDefault="00824A78" w:rsidP="00FF5ED9">
            <w:pPr>
              <w:pBdr>
                <w:top w:val="nil"/>
                <w:left w:val="nil"/>
                <w:bottom w:val="nil"/>
                <w:right w:val="nil"/>
                <w:between w:val="nil"/>
              </w:pBdr>
              <w:spacing w:line="259" w:lineRule="auto"/>
              <w:jc w:val="center"/>
              <w:rPr>
                <w:color w:val="auto"/>
                <w:szCs w:val="16"/>
              </w:rPr>
            </w:pPr>
            <w:r w:rsidRPr="00A54185">
              <w:rPr>
                <w:rFonts w:cs="Calibri"/>
                <w:color w:val="auto"/>
                <w:szCs w:val="16"/>
              </w:rPr>
              <w:t>4 156,808</w:t>
            </w:r>
          </w:p>
        </w:tc>
        <w:tc>
          <w:tcPr>
            <w:tcW w:w="1113" w:type="dxa"/>
            <w:vAlign w:val="center"/>
          </w:tcPr>
          <w:p w14:paraId="61F4BEDA" w14:textId="77777777" w:rsidR="00824A78" w:rsidRPr="00A54185" w:rsidRDefault="00824A78" w:rsidP="00FF5ED9">
            <w:pPr>
              <w:pBdr>
                <w:top w:val="nil"/>
                <w:left w:val="nil"/>
                <w:bottom w:val="nil"/>
                <w:right w:val="nil"/>
                <w:between w:val="nil"/>
              </w:pBdr>
              <w:spacing w:line="259" w:lineRule="auto"/>
              <w:jc w:val="center"/>
              <w:rPr>
                <w:color w:val="auto"/>
                <w:szCs w:val="16"/>
              </w:rPr>
            </w:pPr>
            <w:r w:rsidRPr="00A54185">
              <w:rPr>
                <w:rFonts w:cs="Calibri"/>
                <w:color w:val="auto"/>
                <w:szCs w:val="16"/>
              </w:rPr>
              <w:t>4 640,522</w:t>
            </w:r>
          </w:p>
        </w:tc>
        <w:tc>
          <w:tcPr>
            <w:tcW w:w="1113" w:type="dxa"/>
            <w:vAlign w:val="center"/>
          </w:tcPr>
          <w:p w14:paraId="054A9C59" w14:textId="77777777" w:rsidR="00824A78" w:rsidRPr="00A54185" w:rsidRDefault="00824A78" w:rsidP="00FF5ED9">
            <w:pPr>
              <w:pBdr>
                <w:top w:val="nil"/>
                <w:left w:val="nil"/>
                <w:bottom w:val="nil"/>
                <w:right w:val="nil"/>
                <w:between w:val="nil"/>
              </w:pBdr>
              <w:spacing w:line="259" w:lineRule="auto"/>
              <w:jc w:val="center"/>
              <w:rPr>
                <w:color w:val="auto"/>
                <w:szCs w:val="16"/>
              </w:rPr>
            </w:pPr>
            <w:r w:rsidRPr="00A54185">
              <w:rPr>
                <w:rFonts w:cs="Calibri"/>
                <w:color w:val="auto"/>
                <w:szCs w:val="16"/>
              </w:rPr>
              <w:t>4 479,506</w:t>
            </w:r>
          </w:p>
        </w:tc>
      </w:tr>
      <w:tr w:rsidR="00824A78" w:rsidRPr="00A54185" w14:paraId="143A61D6" w14:textId="77777777" w:rsidTr="00FF5ED9">
        <w:trPr>
          <w:trHeight w:val="30"/>
        </w:trPr>
        <w:tc>
          <w:tcPr>
            <w:tcW w:w="1933" w:type="dxa"/>
            <w:vAlign w:val="center"/>
          </w:tcPr>
          <w:p w14:paraId="71F9B4E5" w14:textId="77777777" w:rsidR="00824A78" w:rsidRPr="00A54185" w:rsidRDefault="00824A78" w:rsidP="00FF5ED9">
            <w:pPr>
              <w:pBdr>
                <w:top w:val="nil"/>
                <w:left w:val="nil"/>
                <w:bottom w:val="nil"/>
                <w:right w:val="nil"/>
                <w:between w:val="nil"/>
              </w:pBdr>
              <w:spacing w:line="259" w:lineRule="auto"/>
              <w:rPr>
                <w:color w:val="auto"/>
                <w:szCs w:val="16"/>
              </w:rPr>
            </w:pPr>
            <w:r w:rsidRPr="00A54185">
              <w:rPr>
                <w:color w:val="auto"/>
                <w:szCs w:val="16"/>
              </w:rPr>
              <w:t>Побутові споживачі (населення)</w:t>
            </w:r>
          </w:p>
        </w:tc>
        <w:tc>
          <w:tcPr>
            <w:tcW w:w="1113" w:type="dxa"/>
            <w:vAlign w:val="center"/>
          </w:tcPr>
          <w:p w14:paraId="139DA2E4" w14:textId="77777777" w:rsidR="00824A78" w:rsidRPr="00A54185" w:rsidRDefault="00824A78" w:rsidP="00FF5ED9">
            <w:pPr>
              <w:pBdr>
                <w:top w:val="nil"/>
                <w:left w:val="nil"/>
                <w:bottom w:val="nil"/>
                <w:right w:val="nil"/>
                <w:between w:val="nil"/>
              </w:pBdr>
              <w:spacing w:line="259" w:lineRule="auto"/>
              <w:jc w:val="center"/>
              <w:rPr>
                <w:color w:val="auto"/>
                <w:szCs w:val="16"/>
              </w:rPr>
            </w:pPr>
            <w:r w:rsidRPr="00A54185">
              <w:rPr>
                <w:rFonts w:cs="Calibri"/>
                <w:color w:val="auto"/>
                <w:szCs w:val="16"/>
              </w:rPr>
              <w:t>66 097,010</w:t>
            </w:r>
          </w:p>
        </w:tc>
        <w:tc>
          <w:tcPr>
            <w:tcW w:w="1113" w:type="dxa"/>
            <w:vAlign w:val="center"/>
          </w:tcPr>
          <w:p w14:paraId="217EB54F" w14:textId="77777777" w:rsidR="00824A78" w:rsidRPr="00A54185" w:rsidRDefault="00824A78" w:rsidP="00FF5ED9">
            <w:pPr>
              <w:pBdr>
                <w:top w:val="nil"/>
                <w:left w:val="nil"/>
                <w:bottom w:val="nil"/>
                <w:right w:val="nil"/>
                <w:between w:val="nil"/>
              </w:pBdr>
              <w:spacing w:line="259" w:lineRule="auto"/>
              <w:jc w:val="center"/>
              <w:rPr>
                <w:color w:val="auto"/>
                <w:szCs w:val="16"/>
              </w:rPr>
            </w:pPr>
            <w:r w:rsidRPr="00A54185">
              <w:rPr>
                <w:rFonts w:cs="Calibri"/>
                <w:color w:val="auto"/>
                <w:szCs w:val="16"/>
              </w:rPr>
              <w:t>69 216,073</w:t>
            </w:r>
          </w:p>
        </w:tc>
        <w:tc>
          <w:tcPr>
            <w:tcW w:w="1113" w:type="dxa"/>
            <w:vAlign w:val="center"/>
          </w:tcPr>
          <w:p w14:paraId="14FE5F2F" w14:textId="77777777" w:rsidR="00824A78" w:rsidRPr="00A54185" w:rsidRDefault="00824A78" w:rsidP="00FF5ED9">
            <w:pPr>
              <w:pBdr>
                <w:top w:val="nil"/>
                <w:left w:val="nil"/>
                <w:bottom w:val="nil"/>
                <w:right w:val="nil"/>
                <w:between w:val="nil"/>
              </w:pBdr>
              <w:spacing w:line="259" w:lineRule="auto"/>
              <w:jc w:val="center"/>
              <w:rPr>
                <w:color w:val="auto"/>
                <w:szCs w:val="16"/>
              </w:rPr>
            </w:pPr>
            <w:r w:rsidRPr="00A54185">
              <w:rPr>
                <w:rFonts w:cs="Calibri"/>
                <w:color w:val="auto"/>
                <w:szCs w:val="16"/>
              </w:rPr>
              <w:t>69 560,879</w:t>
            </w:r>
          </w:p>
        </w:tc>
        <w:tc>
          <w:tcPr>
            <w:tcW w:w="1113" w:type="dxa"/>
            <w:vAlign w:val="center"/>
          </w:tcPr>
          <w:p w14:paraId="7D964C7C" w14:textId="77777777" w:rsidR="00824A78" w:rsidRPr="00A54185" w:rsidRDefault="00824A78" w:rsidP="00FF5ED9">
            <w:pPr>
              <w:pBdr>
                <w:top w:val="nil"/>
                <w:left w:val="nil"/>
                <w:bottom w:val="nil"/>
                <w:right w:val="nil"/>
                <w:between w:val="nil"/>
              </w:pBdr>
              <w:spacing w:line="259" w:lineRule="auto"/>
              <w:jc w:val="center"/>
              <w:rPr>
                <w:color w:val="auto"/>
                <w:szCs w:val="16"/>
              </w:rPr>
            </w:pPr>
            <w:r w:rsidRPr="00A54185">
              <w:rPr>
                <w:rFonts w:cs="Calibri"/>
                <w:color w:val="auto"/>
                <w:szCs w:val="16"/>
              </w:rPr>
              <w:t>72 396,838</w:t>
            </w:r>
          </w:p>
        </w:tc>
        <w:tc>
          <w:tcPr>
            <w:tcW w:w="1113" w:type="dxa"/>
            <w:vAlign w:val="center"/>
          </w:tcPr>
          <w:p w14:paraId="0A013D04" w14:textId="77777777" w:rsidR="00824A78" w:rsidRPr="00A54185" w:rsidRDefault="00824A78" w:rsidP="00FF5ED9">
            <w:pPr>
              <w:pBdr>
                <w:top w:val="nil"/>
                <w:left w:val="nil"/>
                <w:bottom w:val="nil"/>
                <w:right w:val="nil"/>
                <w:between w:val="nil"/>
              </w:pBdr>
              <w:spacing w:line="259" w:lineRule="auto"/>
              <w:jc w:val="center"/>
              <w:rPr>
                <w:color w:val="auto"/>
                <w:szCs w:val="16"/>
              </w:rPr>
            </w:pPr>
            <w:r w:rsidRPr="00A54185">
              <w:rPr>
                <w:rFonts w:cs="Calibri"/>
                <w:color w:val="auto"/>
                <w:szCs w:val="16"/>
              </w:rPr>
              <w:t>80 845,832</w:t>
            </w:r>
          </w:p>
        </w:tc>
        <w:tc>
          <w:tcPr>
            <w:tcW w:w="1113" w:type="dxa"/>
            <w:vAlign w:val="center"/>
          </w:tcPr>
          <w:p w14:paraId="6C8E819E" w14:textId="77777777" w:rsidR="00824A78" w:rsidRPr="00A54185" w:rsidRDefault="00824A78" w:rsidP="00FF5ED9">
            <w:pPr>
              <w:pBdr>
                <w:top w:val="nil"/>
                <w:left w:val="nil"/>
                <w:bottom w:val="nil"/>
                <w:right w:val="nil"/>
                <w:between w:val="nil"/>
              </w:pBdr>
              <w:spacing w:line="259" w:lineRule="auto"/>
              <w:jc w:val="center"/>
              <w:rPr>
                <w:color w:val="auto"/>
                <w:szCs w:val="16"/>
              </w:rPr>
            </w:pPr>
            <w:r w:rsidRPr="00A54185">
              <w:rPr>
                <w:rFonts w:cs="Calibri"/>
                <w:color w:val="auto"/>
                <w:szCs w:val="16"/>
              </w:rPr>
              <w:t>77 346,924</w:t>
            </w:r>
          </w:p>
        </w:tc>
        <w:tc>
          <w:tcPr>
            <w:tcW w:w="1113" w:type="dxa"/>
            <w:vAlign w:val="center"/>
          </w:tcPr>
          <w:p w14:paraId="320F68F6" w14:textId="77777777" w:rsidR="00824A78" w:rsidRPr="00A54185" w:rsidRDefault="00824A78" w:rsidP="00FF5ED9">
            <w:pPr>
              <w:pBdr>
                <w:top w:val="nil"/>
                <w:left w:val="nil"/>
                <w:bottom w:val="nil"/>
                <w:right w:val="nil"/>
                <w:between w:val="nil"/>
              </w:pBdr>
              <w:spacing w:line="259" w:lineRule="auto"/>
              <w:jc w:val="center"/>
              <w:rPr>
                <w:color w:val="auto"/>
                <w:szCs w:val="16"/>
              </w:rPr>
            </w:pPr>
            <w:r w:rsidRPr="00A54185">
              <w:rPr>
                <w:rFonts w:cs="Calibri"/>
                <w:color w:val="auto"/>
                <w:szCs w:val="16"/>
              </w:rPr>
              <w:t>68 150,360</w:t>
            </w:r>
          </w:p>
        </w:tc>
      </w:tr>
      <w:tr w:rsidR="00824A78" w:rsidRPr="00A54185" w14:paraId="427B3A34" w14:textId="77777777" w:rsidTr="00FF5ED9">
        <w:trPr>
          <w:trHeight w:val="30"/>
        </w:trPr>
        <w:tc>
          <w:tcPr>
            <w:tcW w:w="1933" w:type="dxa"/>
            <w:vAlign w:val="center"/>
          </w:tcPr>
          <w:p w14:paraId="1EC818A0" w14:textId="77777777" w:rsidR="00824A78" w:rsidRPr="00A54185" w:rsidRDefault="00824A78" w:rsidP="00FF5ED9">
            <w:pPr>
              <w:pBdr>
                <w:top w:val="nil"/>
                <w:left w:val="nil"/>
                <w:bottom w:val="nil"/>
                <w:right w:val="nil"/>
                <w:between w:val="nil"/>
              </w:pBdr>
              <w:spacing w:line="259" w:lineRule="auto"/>
              <w:rPr>
                <w:color w:val="auto"/>
                <w:szCs w:val="16"/>
              </w:rPr>
            </w:pPr>
            <w:r w:rsidRPr="00A54185">
              <w:rPr>
                <w:color w:val="auto"/>
                <w:szCs w:val="16"/>
              </w:rPr>
              <w:t>Малий та середній бізнес</w:t>
            </w:r>
          </w:p>
        </w:tc>
        <w:tc>
          <w:tcPr>
            <w:tcW w:w="1113" w:type="dxa"/>
            <w:vAlign w:val="center"/>
          </w:tcPr>
          <w:p w14:paraId="7D656958" w14:textId="77777777" w:rsidR="00824A78" w:rsidRPr="00A54185" w:rsidRDefault="00824A78" w:rsidP="00FF5ED9">
            <w:pPr>
              <w:pBdr>
                <w:top w:val="nil"/>
                <w:left w:val="nil"/>
                <w:bottom w:val="nil"/>
                <w:right w:val="nil"/>
                <w:between w:val="nil"/>
              </w:pBdr>
              <w:spacing w:line="259" w:lineRule="auto"/>
              <w:jc w:val="center"/>
              <w:rPr>
                <w:color w:val="auto"/>
                <w:szCs w:val="16"/>
              </w:rPr>
            </w:pPr>
            <w:r w:rsidRPr="00A54185">
              <w:rPr>
                <w:rFonts w:cs="Calibri"/>
                <w:color w:val="auto"/>
                <w:szCs w:val="16"/>
              </w:rPr>
              <w:t>27 988,232</w:t>
            </w:r>
          </w:p>
        </w:tc>
        <w:tc>
          <w:tcPr>
            <w:tcW w:w="1113" w:type="dxa"/>
            <w:vAlign w:val="center"/>
          </w:tcPr>
          <w:p w14:paraId="36875027" w14:textId="77777777" w:rsidR="00824A78" w:rsidRPr="00A54185" w:rsidRDefault="00824A78" w:rsidP="00FF5ED9">
            <w:pPr>
              <w:pBdr>
                <w:top w:val="nil"/>
                <w:left w:val="nil"/>
                <w:bottom w:val="nil"/>
                <w:right w:val="nil"/>
                <w:between w:val="nil"/>
              </w:pBdr>
              <w:spacing w:line="259" w:lineRule="auto"/>
              <w:jc w:val="center"/>
              <w:rPr>
                <w:color w:val="auto"/>
                <w:szCs w:val="16"/>
              </w:rPr>
            </w:pPr>
            <w:r w:rsidRPr="00A54185">
              <w:rPr>
                <w:rFonts w:cs="Calibri"/>
                <w:color w:val="auto"/>
                <w:szCs w:val="16"/>
              </w:rPr>
              <w:t>30 057,816</w:t>
            </w:r>
          </w:p>
        </w:tc>
        <w:tc>
          <w:tcPr>
            <w:tcW w:w="1113" w:type="dxa"/>
            <w:vAlign w:val="center"/>
          </w:tcPr>
          <w:p w14:paraId="001AB353" w14:textId="77777777" w:rsidR="00824A78" w:rsidRPr="00A54185" w:rsidRDefault="00824A78" w:rsidP="00FF5ED9">
            <w:pPr>
              <w:pBdr>
                <w:top w:val="nil"/>
                <w:left w:val="nil"/>
                <w:bottom w:val="nil"/>
                <w:right w:val="nil"/>
                <w:between w:val="nil"/>
              </w:pBdr>
              <w:spacing w:line="259" w:lineRule="auto"/>
              <w:jc w:val="center"/>
              <w:rPr>
                <w:color w:val="auto"/>
                <w:szCs w:val="16"/>
              </w:rPr>
            </w:pPr>
            <w:r w:rsidRPr="00A54185">
              <w:rPr>
                <w:rFonts w:cs="Calibri"/>
                <w:color w:val="auto"/>
                <w:szCs w:val="16"/>
              </w:rPr>
              <w:t>27 376,102</w:t>
            </w:r>
          </w:p>
        </w:tc>
        <w:tc>
          <w:tcPr>
            <w:tcW w:w="1113" w:type="dxa"/>
            <w:vAlign w:val="center"/>
          </w:tcPr>
          <w:p w14:paraId="1B5E31C0" w14:textId="77777777" w:rsidR="00824A78" w:rsidRPr="00A54185" w:rsidRDefault="00824A78" w:rsidP="00FF5ED9">
            <w:pPr>
              <w:pBdr>
                <w:top w:val="nil"/>
                <w:left w:val="nil"/>
                <w:bottom w:val="nil"/>
                <w:right w:val="nil"/>
                <w:between w:val="nil"/>
              </w:pBdr>
              <w:spacing w:line="259" w:lineRule="auto"/>
              <w:jc w:val="center"/>
              <w:rPr>
                <w:color w:val="auto"/>
                <w:szCs w:val="16"/>
              </w:rPr>
            </w:pPr>
            <w:r w:rsidRPr="00A54185">
              <w:rPr>
                <w:rFonts w:cs="Calibri"/>
                <w:color w:val="auto"/>
                <w:szCs w:val="16"/>
              </w:rPr>
              <w:t>26 216,085</w:t>
            </w:r>
          </w:p>
        </w:tc>
        <w:tc>
          <w:tcPr>
            <w:tcW w:w="1113" w:type="dxa"/>
            <w:vAlign w:val="center"/>
          </w:tcPr>
          <w:p w14:paraId="07A747E1" w14:textId="77777777" w:rsidR="00824A78" w:rsidRPr="00A54185" w:rsidRDefault="00824A78" w:rsidP="00FF5ED9">
            <w:pPr>
              <w:pBdr>
                <w:top w:val="nil"/>
                <w:left w:val="nil"/>
                <w:bottom w:val="nil"/>
                <w:right w:val="nil"/>
                <w:between w:val="nil"/>
              </w:pBdr>
              <w:spacing w:line="259" w:lineRule="auto"/>
              <w:jc w:val="center"/>
              <w:rPr>
                <w:color w:val="auto"/>
                <w:szCs w:val="16"/>
              </w:rPr>
            </w:pPr>
            <w:r w:rsidRPr="00A54185">
              <w:rPr>
                <w:rFonts w:cs="Calibri"/>
                <w:color w:val="auto"/>
                <w:szCs w:val="16"/>
              </w:rPr>
              <w:t>28 047,476</w:t>
            </w:r>
          </w:p>
        </w:tc>
        <w:tc>
          <w:tcPr>
            <w:tcW w:w="1113" w:type="dxa"/>
            <w:vAlign w:val="center"/>
          </w:tcPr>
          <w:p w14:paraId="377D3C49" w14:textId="77777777" w:rsidR="00824A78" w:rsidRPr="00A54185" w:rsidRDefault="00824A78" w:rsidP="00FF5ED9">
            <w:pPr>
              <w:pBdr>
                <w:top w:val="nil"/>
                <w:left w:val="nil"/>
                <w:bottom w:val="nil"/>
                <w:right w:val="nil"/>
                <w:between w:val="nil"/>
              </w:pBdr>
              <w:spacing w:line="259" w:lineRule="auto"/>
              <w:jc w:val="center"/>
              <w:rPr>
                <w:color w:val="auto"/>
                <w:szCs w:val="16"/>
              </w:rPr>
            </w:pPr>
            <w:r w:rsidRPr="00A54185">
              <w:rPr>
                <w:rFonts w:cs="Calibri"/>
                <w:color w:val="auto"/>
                <w:szCs w:val="16"/>
              </w:rPr>
              <w:t>31 311,262</w:t>
            </w:r>
          </w:p>
        </w:tc>
        <w:tc>
          <w:tcPr>
            <w:tcW w:w="1113" w:type="dxa"/>
            <w:vAlign w:val="center"/>
          </w:tcPr>
          <w:p w14:paraId="5A7E832D" w14:textId="77777777" w:rsidR="00824A78" w:rsidRPr="00A54185" w:rsidRDefault="00824A78" w:rsidP="00FF5ED9">
            <w:pPr>
              <w:pBdr>
                <w:top w:val="nil"/>
                <w:left w:val="nil"/>
                <w:bottom w:val="nil"/>
                <w:right w:val="nil"/>
                <w:between w:val="nil"/>
              </w:pBdr>
              <w:spacing w:line="259" w:lineRule="auto"/>
              <w:jc w:val="center"/>
              <w:rPr>
                <w:color w:val="auto"/>
                <w:szCs w:val="16"/>
              </w:rPr>
            </w:pPr>
            <w:r w:rsidRPr="00A54185">
              <w:rPr>
                <w:rFonts w:cs="Calibri"/>
                <w:color w:val="auto"/>
                <w:szCs w:val="16"/>
              </w:rPr>
              <w:t>32 031,090</w:t>
            </w:r>
          </w:p>
        </w:tc>
      </w:tr>
      <w:tr w:rsidR="00824A78" w:rsidRPr="00A54185" w14:paraId="42F58BE8" w14:textId="77777777" w:rsidTr="00FF5ED9">
        <w:trPr>
          <w:trHeight w:val="30"/>
        </w:trPr>
        <w:tc>
          <w:tcPr>
            <w:tcW w:w="1933" w:type="dxa"/>
            <w:vAlign w:val="center"/>
          </w:tcPr>
          <w:p w14:paraId="0C74A31A" w14:textId="77777777" w:rsidR="00824A78" w:rsidRPr="00A54185" w:rsidRDefault="00824A78" w:rsidP="00FF5ED9">
            <w:pPr>
              <w:pBdr>
                <w:top w:val="nil"/>
                <w:left w:val="nil"/>
                <w:bottom w:val="nil"/>
                <w:right w:val="nil"/>
                <w:between w:val="nil"/>
              </w:pBdr>
              <w:spacing w:line="259" w:lineRule="auto"/>
              <w:rPr>
                <w:color w:val="auto"/>
                <w:szCs w:val="16"/>
              </w:rPr>
            </w:pPr>
            <w:r w:rsidRPr="00A54185">
              <w:rPr>
                <w:color w:val="auto"/>
                <w:szCs w:val="16"/>
              </w:rPr>
              <w:t>Промисловість</w:t>
            </w:r>
          </w:p>
        </w:tc>
        <w:tc>
          <w:tcPr>
            <w:tcW w:w="1113" w:type="dxa"/>
            <w:vAlign w:val="center"/>
          </w:tcPr>
          <w:p w14:paraId="71A1D77C" w14:textId="77777777" w:rsidR="00824A78" w:rsidRPr="00A54185" w:rsidRDefault="00824A78" w:rsidP="00FF5ED9">
            <w:pPr>
              <w:pBdr>
                <w:top w:val="nil"/>
                <w:left w:val="nil"/>
                <w:bottom w:val="nil"/>
                <w:right w:val="nil"/>
                <w:between w:val="nil"/>
              </w:pBdr>
              <w:spacing w:line="259" w:lineRule="auto"/>
              <w:jc w:val="center"/>
              <w:rPr>
                <w:color w:val="auto"/>
                <w:szCs w:val="16"/>
              </w:rPr>
            </w:pPr>
            <w:r w:rsidRPr="00A54185">
              <w:rPr>
                <w:rFonts w:cs="Calibri"/>
                <w:color w:val="auto"/>
                <w:szCs w:val="16"/>
              </w:rPr>
              <w:t>53 382,349</w:t>
            </w:r>
          </w:p>
        </w:tc>
        <w:tc>
          <w:tcPr>
            <w:tcW w:w="1113" w:type="dxa"/>
            <w:vAlign w:val="center"/>
          </w:tcPr>
          <w:p w14:paraId="68D4B558" w14:textId="77777777" w:rsidR="00824A78" w:rsidRPr="00A54185" w:rsidRDefault="00824A78" w:rsidP="00FF5ED9">
            <w:pPr>
              <w:pBdr>
                <w:top w:val="nil"/>
                <w:left w:val="nil"/>
                <w:bottom w:val="nil"/>
                <w:right w:val="nil"/>
                <w:between w:val="nil"/>
              </w:pBdr>
              <w:spacing w:line="259" w:lineRule="auto"/>
              <w:jc w:val="center"/>
              <w:rPr>
                <w:color w:val="auto"/>
                <w:szCs w:val="16"/>
              </w:rPr>
            </w:pPr>
            <w:r w:rsidRPr="00A54185">
              <w:rPr>
                <w:rFonts w:cs="Calibri"/>
                <w:color w:val="auto"/>
                <w:szCs w:val="16"/>
              </w:rPr>
              <w:t>57 329,697</w:t>
            </w:r>
          </w:p>
        </w:tc>
        <w:tc>
          <w:tcPr>
            <w:tcW w:w="1113" w:type="dxa"/>
            <w:vAlign w:val="center"/>
          </w:tcPr>
          <w:p w14:paraId="433DD034" w14:textId="77777777" w:rsidR="00824A78" w:rsidRPr="00A54185" w:rsidRDefault="00824A78" w:rsidP="00FF5ED9">
            <w:pPr>
              <w:pBdr>
                <w:top w:val="nil"/>
                <w:left w:val="nil"/>
                <w:bottom w:val="nil"/>
                <w:right w:val="nil"/>
                <w:between w:val="nil"/>
              </w:pBdr>
              <w:spacing w:line="259" w:lineRule="auto"/>
              <w:jc w:val="center"/>
              <w:rPr>
                <w:color w:val="auto"/>
                <w:szCs w:val="16"/>
              </w:rPr>
            </w:pPr>
            <w:r w:rsidRPr="00A54185">
              <w:rPr>
                <w:rFonts w:cs="Calibri"/>
                <w:color w:val="auto"/>
                <w:szCs w:val="16"/>
              </w:rPr>
              <w:t>52 214,826</w:t>
            </w:r>
          </w:p>
        </w:tc>
        <w:tc>
          <w:tcPr>
            <w:tcW w:w="1113" w:type="dxa"/>
            <w:vAlign w:val="center"/>
          </w:tcPr>
          <w:p w14:paraId="35692F90" w14:textId="77777777" w:rsidR="00824A78" w:rsidRPr="00A54185" w:rsidRDefault="00824A78" w:rsidP="00FF5ED9">
            <w:pPr>
              <w:pBdr>
                <w:top w:val="nil"/>
                <w:left w:val="nil"/>
                <w:bottom w:val="nil"/>
                <w:right w:val="nil"/>
                <w:between w:val="nil"/>
              </w:pBdr>
              <w:spacing w:line="259" w:lineRule="auto"/>
              <w:jc w:val="center"/>
              <w:rPr>
                <w:color w:val="auto"/>
                <w:szCs w:val="16"/>
              </w:rPr>
            </w:pPr>
            <w:r w:rsidRPr="00A54185">
              <w:rPr>
                <w:rFonts w:cs="Calibri"/>
                <w:color w:val="auto"/>
                <w:szCs w:val="16"/>
              </w:rPr>
              <w:t>50 002,309</w:t>
            </w:r>
          </w:p>
        </w:tc>
        <w:tc>
          <w:tcPr>
            <w:tcW w:w="1113" w:type="dxa"/>
            <w:vAlign w:val="center"/>
          </w:tcPr>
          <w:p w14:paraId="1F526488" w14:textId="77777777" w:rsidR="00824A78" w:rsidRPr="00A54185" w:rsidRDefault="00824A78" w:rsidP="00FF5ED9">
            <w:pPr>
              <w:pBdr>
                <w:top w:val="nil"/>
                <w:left w:val="nil"/>
                <w:bottom w:val="nil"/>
                <w:right w:val="nil"/>
                <w:between w:val="nil"/>
              </w:pBdr>
              <w:spacing w:line="259" w:lineRule="auto"/>
              <w:jc w:val="center"/>
              <w:rPr>
                <w:color w:val="auto"/>
                <w:szCs w:val="16"/>
              </w:rPr>
            </w:pPr>
            <w:r w:rsidRPr="00A54185">
              <w:rPr>
                <w:rFonts w:cs="Calibri"/>
                <w:color w:val="auto"/>
                <w:szCs w:val="16"/>
              </w:rPr>
              <w:t>53 495,347</w:t>
            </w:r>
          </w:p>
        </w:tc>
        <w:tc>
          <w:tcPr>
            <w:tcW w:w="1113" w:type="dxa"/>
            <w:vAlign w:val="center"/>
          </w:tcPr>
          <w:p w14:paraId="36E7783E" w14:textId="77777777" w:rsidR="00824A78" w:rsidRPr="00A54185" w:rsidRDefault="00824A78" w:rsidP="00FF5ED9">
            <w:pPr>
              <w:pBdr>
                <w:top w:val="nil"/>
                <w:left w:val="nil"/>
                <w:bottom w:val="nil"/>
                <w:right w:val="nil"/>
                <w:between w:val="nil"/>
              </w:pBdr>
              <w:spacing w:line="259" w:lineRule="auto"/>
              <w:jc w:val="center"/>
              <w:rPr>
                <w:color w:val="auto"/>
                <w:szCs w:val="16"/>
              </w:rPr>
            </w:pPr>
            <w:r w:rsidRPr="00A54185">
              <w:rPr>
                <w:rFonts w:cs="Calibri"/>
                <w:color w:val="auto"/>
                <w:szCs w:val="16"/>
              </w:rPr>
              <w:t>59 720,412</w:t>
            </w:r>
          </w:p>
        </w:tc>
        <w:tc>
          <w:tcPr>
            <w:tcW w:w="1113" w:type="dxa"/>
            <w:vAlign w:val="center"/>
          </w:tcPr>
          <w:p w14:paraId="68FCBD42" w14:textId="77777777" w:rsidR="00824A78" w:rsidRPr="00A54185" w:rsidRDefault="00824A78" w:rsidP="00FF5ED9">
            <w:pPr>
              <w:pBdr>
                <w:top w:val="nil"/>
                <w:left w:val="nil"/>
                <w:bottom w:val="nil"/>
                <w:right w:val="nil"/>
                <w:between w:val="nil"/>
              </w:pBdr>
              <w:spacing w:line="259" w:lineRule="auto"/>
              <w:jc w:val="center"/>
              <w:rPr>
                <w:color w:val="auto"/>
                <w:szCs w:val="16"/>
              </w:rPr>
            </w:pPr>
            <w:r w:rsidRPr="00A54185">
              <w:rPr>
                <w:rFonts w:cs="Calibri"/>
                <w:color w:val="auto"/>
                <w:szCs w:val="16"/>
              </w:rPr>
              <w:t>44 062,899</w:t>
            </w:r>
          </w:p>
        </w:tc>
      </w:tr>
      <w:tr w:rsidR="00824A78" w:rsidRPr="00A54185" w14:paraId="7F2B1C60" w14:textId="77777777" w:rsidTr="00FF5ED9">
        <w:trPr>
          <w:trHeight w:val="30"/>
        </w:trPr>
        <w:tc>
          <w:tcPr>
            <w:tcW w:w="1933" w:type="dxa"/>
            <w:vAlign w:val="center"/>
          </w:tcPr>
          <w:p w14:paraId="61051194" w14:textId="77777777" w:rsidR="00824A78" w:rsidRPr="00A54185" w:rsidRDefault="00824A78" w:rsidP="00FF5ED9">
            <w:pPr>
              <w:rPr>
                <w:rFonts w:cs="Calibri"/>
                <w:color w:val="auto"/>
                <w:szCs w:val="16"/>
              </w:rPr>
            </w:pPr>
            <w:r w:rsidRPr="00A54185">
              <w:rPr>
                <w:rFonts w:cs="Calibri"/>
                <w:color w:val="auto"/>
                <w:szCs w:val="16"/>
              </w:rPr>
              <w:t>КП ЧТКЕ</w:t>
            </w:r>
          </w:p>
        </w:tc>
        <w:tc>
          <w:tcPr>
            <w:tcW w:w="1113" w:type="dxa"/>
            <w:vAlign w:val="center"/>
          </w:tcPr>
          <w:p w14:paraId="1A8053DA" w14:textId="77777777" w:rsidR="00824A78" w:rsidRPr="00A54185" w:rsidRDefault="00824A78" w:rsidP="00FF5ED9">
            <w:pPr>
              <w:pBdr>
                <w:top w:val="nil"/>
                <w:left w:val="nil"/>
                <w:bottom w:val="nil"/>
                <w:right w:val="nil"/>
                <w:between w:val="nil"/>
              </w:pBdr>
              <w:spacing w:line="259" w:lineRule="auto"/>
              <w:jc w:val="center"/>
              <w:rPr>
                <w:rFonts w:cs="Calibri"/>
                <w:color w:val="auto"/>
                <w:szCs w:val="16"/>
              </w:rPr>
            </w:pPr>
            <w:r w:rsidRPr="00A54185">
              <w:rPr>
                <w:rFonts w:cs="Calibri"/>
                <w:color w:val="auto"/>
                <w:szCs w:val="16"/>
              </w:rPr>
              <w:t>4 020,341</w:t>
            </w:r>
          </w:p>
        </w:tc>
        <w:tc>
          <w:tcPr>
            <w:tcW w:w="1113" w:type="dxa"/>
            <w:vAlign w:val="center"/>
          </w:tcPr>
          <w:p w14:paraId="481D9A0D" w14:textId="77777777" w:rsidR="00824A78" w:rsidRPr="00A54185" w:rsidRDefault="00824A78" w:rsidP="00FF5ED9">
            <w:pPr>
              <w:pBdr>
                <w:top w:val="nil"/>
                <w:left w:val="nil"/>
                <w:bottom w:val="nil"/>
                <w:right w:val="nil"/>
                <w:between w:val="nil"/>
              </w:pBdr>
              <w:spacing w:line="259" w:lineRule="auto"/>
              <w:jc w:val="center"/>
              <w:rPr>
                <w:rFonts w:cs="Calibri"/>
                <w:color w:val="auto"/>
                <w:szCs w:val="16"/>
              </w:rPr>
            </w:pPr>
            <w:r w:rsidRPr="00A54185">
              <w:rPr>
                <w:rFonts w:cs="Calibri"/>
                <w:color w:val="auto"/>
                <w:szCs w:val="16"/>
              </w:rPr>
              <w:t>4 195,890</w:t>
            </w:r>
          </w:p>
        </w:tc>
        <w:tc>
          <w:tcPr>
            <w:tcW w:w="1113" w:type="dxa"/>
            <w:vAlign w:val="center"/>
          </w:tcPr>
          <w:p w14:paraId="32ABC5FB" w14:textId="77777777" w:rsidR="00824A78" w:rsidRPr="00A54185" w:rsidRDefault="00824A78" w:rsidP="00FF5ED9">
            <w:pPr>
              <w:pBdr>
                <w:top w:val="nil"/>
                <w:left w:val="nil"/>
                <w:bottom w:val="nil"/>
                <w:right w:val="nil"/>
                <w:between w:val="nil"/>
              </w:pBdr>
              <w:spacing w:line="259" w:lineRule="auto"/>
              <w:jc w:val="center"/>
              <w:rPr>
                <w:rFonts w:cs="Calibri"/>
                <w:color w:val="auto"/>
                <w:szCs w:val="16"/>
              </w:rPr>
            </w:pPr>
            <w:r w:rsidRPr="00A54185">
              <w:rPr>
                <w:rFonts w:cs="Calibri"/>
                <w:color w:val="auto"/>
                <w:szCs w:val="16"/>
              </w:rPr>
              <w:t>3 746,215</w:t>
            </w:r>
          </w:p>
        </w:tc>
        <w:tc>
          <w:tcPr>
            <w:tcW w:w="1113" w:type="dxa"/>
            <w:vAlign w:val="center"/>
          </w:tcPr>
          <w:p w14:paraId="02D6FF2F" w14:textId="77777777" w:rsidR="00824A78" w:rsidRPr="00A54185" w:rsidRDefault="00824A78" w:rsidP="00FF5ED9">
            <w:pPr>
              <w:pBdr>
                <w:top w:val="nil"/>
                <w:left w:val="nil"/>
                <w:bottom w:val="nil"/>
                <w:right w:val="nil"/>
                <w:between w:val="nil"/>
              </w:pBdr>
              <w:spacing w:line="259" w:lineRule="auto"/>
              <w:jc w:val="center"/>
              <w:rPr>
                <w:rFonts w:cs="Calibri"/>
                <w:color w:val="auto"/>
                <w:szCs w:val="16"/>
              </w:rPr>
            </w:pPr>
            <w:r w:rsidRPr="00A54185">
              <w:rPr>
                <w:rFonts w:cs="Calibri"/>
                <w:color w:val="auto"/>
                <w:szCs w:val="16"/>
              </w:rPr>
              <w:t>3 863,279</w:t>
            </w:r>
          </w:p>
        </w:tc>
        <w:tc>
          <w:tcPr>
            <w:tcW w:w="1113" w:type="dxa"/>
            <w:vAlign w:val="center"/>
          </w:tcPr>
          <w:p w14:paraId="0D086F1E" w14:textId="77777777" w:rsidR="00824A78" w:rsidRPr="00A54185" w:rsidRDefault="00824A78" w:rsidP="00FF5ED9">
            <w:pPr>
              <w:pBdr>
                <w:top w:val="nil"/>
                <w:left w:val="nil"/>
                <w:bottom w:val="nil"/>
                <w:right w:val="nil"/>
                <w:between w:val="nil"/>
              </w:pBdr>
              <w:spacing w:line="259" w:lineRule="auto"/>
              <w:jc w:val="center"/>
              <w:rPr>
                <w:rFonts w:cs="Calibri"/>
                <w:color w:val="auto"/>
                <w:szCs w:val="16"/>
              </w:rPr>
            </w:pPr>
            <w:r w:rsidRPr="00A54185">
              <w:rPr>
                <w:rFonts w:cs="Calibri"/>
                <w:color w:val="auto"/>
                <w:szCs w:val="16"/>
              </w:rPr>
              <w:t>3 873,038</w:t>
            </w:r>
          </w:p>
        </w:tc>
        <w:tc>
          <w:tcPr>
            <w:tcW w:w="1113" w:type="dxa"/>
            <w:vAlign w:val="center"/>
          </w:tcPr>
          <w:p w14:paraId="179B787E" w14:textId="77777777" w:rsidR="00824A78" w:rsidRPr="00A54185" w:rsidRDefault="00824A78" w:rsidP="00FF5ED9">
            <w:pPr>
              <w:pBdr>
                <w:top w:val="nil"/>
                <w:left w:val="nil"/>
                <w:bottom w:val="nil"/>
                <w:right w:val="nil"/>
                <w:between w:val="nil"/>
              </w:pBdr>
              <w:spacing w:line="259" w:lineRule="auto"/>
              <w:jc w:val="center"/>
              <w:rPr>
                <w:rFonts w:cs="Calibri"/>
                <w:color w:val="auto"/>
                <w:szCs w:val="16"/>
              </w:rPr>
            </w:pPr>
            <w:r w:rsidRPr="00A54185">
              <w:rPr>
                <w:rFonts w:cs="Calibri"/>
                <w:color w:val="auto"/>
                <w:szCs w:val="16"/>
              </w:rPr>
              <w:t>3 179,235</w:t>
            </w:r>
          </w:p>
        </w:tc>
        <w:tc>
          <w:tcPr>
            <w:tcW w:w="1113" w:type="dxa"/>
            <w:vAlign w:val="center"/>
          </w:tcPr>
          <w:p w14:paraId="426A32C9" w14:textId="77777777" w:rsidR="00824A78" w:rsidRPr="00A54185" w:rsidRDefault="00824A78" w:rsidP="00FF5ED9">
            <w:pPr>
              <w:pBdr>
                <w:top w:val="nil"/>
                <w:left w:val="nil"/>
                <w:bottom w:val="nil"/>
                <w:right w:val="nil"/>
                <w:between w:val="nil"/>
              </w:pBdr>
              <w:spacing w:line="259" w:lineRule="auto"/>
              <w:jc w:val="center"/>
              <w:rPr>
                <w:rFonts w:cs="Calibri"/>
                <w:color w:val="auto"/>
                <w:szCs w:val="16"/>
              </w:rPr>
            </w:pPr>
            <w:r w:rsidRPr="00A54185">
              <w:rPr>
                <w:rFonts w:cs="Calibri"/>
                <w:color w:val="auto"/>
                <w:szCs w:val="16"/>
              </w:rPr>
              <w:t>3 405,020</w:t>
            </w:r>
          </w:p>
        </w:tc>
      </w:tr>
      <w:tr w:rsidR="00824A78" w:rsidRPr="00A54185" w14:paraId="47DE2FCB" w14:textId="77777777" w:rsidTr="00FF5ED9">
        <w:trPr>
          <w:cnfStyle w:val="010000000000" w:firstRow="0" w:lastRow="1" w:firstColumn="0" w:lastColumn="0" w:oddVBand="0" w:evenVBand="0" w:oddHBand="0" w:evenHBand="0" w:firstRowFirstColumn="0" w:firstRowLastColumn="0" w:lastRowFirstColumn="0" w:lastRowLastColumn="0"/>
          <w:trHeight w:val="30"/>
        </w:trPr>
        <w:tc>
          <w:tcPr>
            <w:tcW w:w="1933" w:type="dxa"/>
            <w:vAlign w:val="center"/>
          </w:tcPr>
          <w:p w14:paraId="33EC7ED2" w14:textId="77777777" w:rsidR="00824A78" w:rsidRPr="00A54185" w:rsidRDefault="00824A78" w:rsidP="00FF5ED9">
            <w:pPr>
              <w:pBdr>
                <w:top w:val="nil"/>
                <w:left w:val="nil"/>
                <w:bottom w:val="nil"/>
                <w:right w:val="nil"/>
                <w:between w:val="nil"/>
              </w:pBdr>
              <w:spacing w:line="259" w:lineRule="auto"/>
              <w:jc w:val="center"/>
              <w:rPr>
                <w:rFonts w:ascii="Century Gothic" w:hAnsi="Century Gothic"/>
                <w:color w:val="auto"/>
                <w:szCs w:val="16"/>
              </w:rPr>
            </w:pPr>
            <w:r w:rsidRPr="00A54185">
              <w:rPr>
                <w:rFonts w:ascii="Century Gothic" w:hAnsi="Century Gothic"/>
                <w:color w:val="auto"/>
                <w:szCs w:val="16"/>
              </w:rPr>
              <w:t>Разом</w:t>
            </w:r>
          </w:p>
        </w:tc>
        <w:tc>
          <w:tcPr>
            <w:tcW w:w="1113" w:type="dxa"/>
            <w:vAlign w:val="center"/>
          </w:tcPr>
          <w:p w14:paraId="12CA0027" w14:textId="77777777" w:rsidR="00824A78" w:rsidRPr="00A54185" w:rsidRDefault="00824A78" w:rsidP="00FF5ED9">
            <w:pPr>
              <w:pBdr>
                <w:top w:val="nil"/>
                <w:left w:val="nil"/>
                <w:bottom w:val="nil"/>
                <w:right w:val="nil"/>
                <w:between w:val="nil"/>
              </w:pBdr>
              <w:spacing w:line="259" w:lineRule="auto"/>
              <w:jc w:val="center"/>
              <w:rPr>
                <w:rFonts w:ascii="Century Gothic" w:hAnsi="Century Gothic"/>
                <w:color w:val="auto"/>
                <w:szCs w:val="16"/>
              </w:rPr>
            </w:pPr>
            <w:r w:rsidRPr="00A54185">
              <w:rPr>
                <w:rFonts w:ascii="Century Gothic" w:hAnsi="Century Gothic" w:cs="Calibri"/>
                <w:color w:val="auto"/>
                <w:szCs w:val="16"/>
              </w:rPr>
              <w:t>157 652,960</w:t>
            </w:r>
          </w:p>
        </w:tc>
        <w:tc>
          <w:tcPr>
            <w:tcW w:w="1113" w:type="dxa"/>
            <w:vAlign w:val="center"/>
          </w:tcPr>
          <w:p w14:paraId="6A74A50B" w14:textId="77777777" w:rsidR="00824A78" w:rsidRPr="00A54185" w:rsidRDefault="00824A78" w:rsidP="00FF5ED9">
            <w:pPr>
              <w:pBdr>
                <w:top w:val="nil"/>
                <w:left w:val="nil"/>
                <w:bottom w:val="nil"/>
                <w:right w:val="nil"/>
                <w:between w:val="nil"/>
              </w:pBdr>
              <w:spacing w:line="259" w:lineRule="auto"/>
              <w:jc w:val="center"/>
              <w:rPr>
                <w:rFonts w:ascii="Century Gothic" w:hAnsi="Century Gothic"/>
                <w:color w:val="auto"/>
                <w:szCs w:val="16"/>
              </w:rPr>
            </w:pPr>
            <w:r w:rsidRPr="00A54185">
              <w:rPr>
                <w:rFonts w:ascii="Century Gothic" w:hAnsi="Century Gothic" w:cs="Calibri"/>
                <w:color w:val="auto"/>
                <w:szCs w:val="16"/>
              </w:rPr>
              <w:t>167 272,229</w:t>
            </w:r>
          </w:p>
        </w:tc>
        <w:tc>
          <w:tcPr>
            <w:tcW w:w="1113" w:type="dxa"/>
            <w:vAlign w:val="center"/>
          </w:tcPr>
          <w:p w14:paraId="17EC7EC6" w14:textId="77777777" w:rsidR="00824A78" w:rsidRPr="00A54185" w:rsidRDefault="00824A78" w:rsidP="00FF5ED9">
            <w:pPr>
              <w:pBdr>
                <w:top w:val="nil"/>
                <w:left w:val="nil"/>
                <w:bottom w:val="nil"/>
                <w:right w:val="nil"/>
                <w:between w:val="nil"/>
              </w:pBdr>
              <w:spacing w:line="259" w:lineRule="auto"/>
              <w:jc w:val="center"/>
              <w:rPr>
                <w:rFonts w:ascii="Century Gothic" w:hAnsi="Century Gothic"/>
                <w:color w:val="auto"/>
                <w:szCs w:val="16"/>
              </w:rPr>
            </w:pPr>
            <w:r w:rsidRPr="00A54185">
              <w:rPr>
                <w:rFonts w:ascii="Century Gothic" w:hAnsi="Century Gothic" w:cs="Calibri"/>
                <w:color w:val="auto"/>
                <w:szCs w:val="16"/>
              </w:rPr>
              <w:t>158 974,329</w:t>
            </w:r>
          </w:p>
        </w:tc>
        <w:tc>
          <w:tcPr>
            <w:tcW w:w="1113" w:type="dxa"/>
            <w:vAlign w:val="center"/>
          </w:tcPr>
          <w:p w14:paraId="66C83B5B" w14:textId="77777777" w:rsidR="00824A78" w:rsidRPr="00A54185" w:rsidRDefault="00824A78" w:rsidP="00FF5ED9">
            <w:pPr>
              <w:pBdr>
                <w:top w:val="nil"/>
                <w:left w:val="nil"/>
                <w:bottom w:val="nil"/>
                <w:right w:val="nil"/>
                <w:between w:val="nil"/>
              </w:pBdr>
              <w:spacing w:line="259" w:lineRule="auto"/>
              <w:jc w:val="center"/>
              <w:rPr>
                <w:rFonts w:ascii="Century Gothic" w:hAnsi="Century Gothic"/>
                <w:color w:val="auto"/>
                <w:szCs w:val="16"/>
              </w:rPr>
            </w:pPr>
            <w:r w:rsidRPr="00A54185">
              <w:rPr>
                <w:rFonts w:ascii="Century Gothic" w:hAnsi="Century Gothic" w:cs="Calibri"/>
                <w:color w:val="auto"/>
                <w:szCs w:val="16"/>
              </w:rPr>
              <w:t>158 383,896</w:t>
            </w:r>
          </w:p>
        </w:tc>
        <w:tc>
          <w:tcPr>
            <w:tcW w:w="1113" w:type="dxa"/>
            <w:vAlign w:val="center"/>
          </w:tcPr>
          <w:p w14:paraId="2A9A1290" w14:textId="77777777" w:rsidR="00824A78" w:rsidRPr="00A54185" w:rsidRDefault="00824A78" w:rsidP="00FF5ED9">
            <w:pPr>
              <w:pBdr>
                <w:top w:val="nil"/>
                <w:left w:val="nil"/>
                <w:bottom w:val="nil"/>
                <w:right w:val="nil"/>
                <w:between w:val="nil"/>
              </w:pBdr>
              <w:spacing w:line="259" w:lineRule="auto"/>
              <w:jc w:val="center"/>
              <w:rPr>
                <w:rFonts w:ascii="Century Gothic" w:hAnsi="Century Gothic"/>
                <w:color w:val="auto"/>
                <w:szCs w:val="16"/>
              </w:rPr>
            </w:pPr>
            <w:r w:rsidRPr="00A54185">
              <w:rPr>
                <w:rFonts w:ascii="Century Gothic" w:hAnsi="Century Gothic" w:cs="Calibri"/>
                <w:color w:val="auto"/>
                <w:szCs w:val="16"/>
              </w:rPr>
              <w:t>172 439,501</w:t>
            </w:r>
          </w:p>
        </w:tc>
        <w:tc>
          <w:tcPr>
            <w:tcW w:w="1113" w:type="dxa"/>
            <w:vAlign w:val="center"/>
          </w:tcPr>
          <w:p w14:paraId="73C6E57E" w14:textId="77777777" w:rsidR="00824A78" w:rsidRPr="00A54185" w:rsidRDefault="00824A78" w:rsidP="00FF5ED9">
            <w:pPr>
              <w:pBdr>
                <w:top w:val="nil"/>
                <w:left w:val="nil"/>
                <w:bottom w:val="nil"/>
                <w:right w:val="nil"/>
                <w:between w:val="nil"/>
              </w:pBdr>
              <w:spacing w:line="259" w:lineRule="auto"/>
              <w:jc w:val="center"/>
              <w:rPr>
                <w:rFonts w:ascii="Century Gothic" w:hAnsi="Century Gothic"/>
                <w:color w:val="auto"/>
                <w:szCs w:val="16"/>
              </w:rPr>
            </w:pPr>
            <w:r w:rsidRPr="00A54185">
              <w:rPr>
                <w:rFonts w:ascii="Century Gothic" w:hAnsi="Century Gothic" w:cs="Calibri"/>
                <w:color w:val="auto"/>
                <w:szCs w:val="16"/>
              </w:rPr>
              <w:t>178 220,355</w:t>
            </w:r>
          </w:p>
        </w:tc>
        <w:tc>
          <w:tcPr>
            <w:tcW w:w="1113" w:type="dxa"/>
            <w:vAlign w:val="center"/>
          </w:tcPr>
          <w:p w14:paraId="305F020B" w14:textId="77777777" w:rsidR="00824A78" w:rsidRPr="00A54185" w:rsidRDefault="00824A78" w:rsidP="00FF5ED9">
            <w:pPr>
              <w:pBdr>
                <w:top w:val="nil"/>
                <w:left w:val="nil"/>
                <w:bottom w:val="nil"/>
                <w:right w:val="nil"/>
                <w:between w:val="nil"/>
              </w:pBdr>
              <w:spacing w:line="259" w:lineRule="auto"/>
              <w:jc w:val="center"/>
              <w:rPr>
                <w:rFonts w:ascii="Century Gothic" w:hAnsi="Century Gothic"/>
                <w:color w:val="auto"/>
                <w:szCs w:val="16"/>
              </w:rPr>
            </w:pPr>
            <w:r w:rsidRPr="00A54185">
              <w:rPr>
                <w:rFonts w:ascii="Century Gothic" w:hAnsi="Century Gothic" w:cs="Calibri"/>
                <w:color w:val="auto"/>
                <w:szCs w:val="16"/>
              </w:rPr>
              <w:t>154 151,875</w:t>
            </w:r>
          </w:p>
        </w:tc>
      </w:tr>
    </w:tbl>
    <w:p w14:paraId="3E7ACCDA" w14:textId="77777777" w:rsidR="006C3499" w:rsidRPr="00A54185" w:rsidRDefault="006C3499" w:rsidP="00CD4ED1">
      <w:pPr>
        <w:pBdr>
          <w:top w:val="nil"/>
          <w:left w:val="nil"/>
          <w:bottom w:val="nil"/>
          <w:right w:val="nil"/>
          <w:between w:val="nil"/>
        </w:pBdr>
        <w:spacing w:after="0"/>
        <w:ind w:left="360" w:firstLine="348"/>
        <w:jc w:val="right"/>
        <w:rPr>
          <w:rFonts w:ascii="Century Gothic" w:eastAsia="Century Gothic" w:hAnsi="Century Gothic" w:cs="Century Gothic"/>
          <w:color w:val="000000"/>
        </w:rPr>
      </w:pPr>
    </w:p>
    <w:p w14:paraId="08119E31" w14:textId="4846E654" w:rsidR="006C3499" w:rsidRPr="00A54185" w:rsidRDefault="00B62074" w:rsidP="00CD4ED1">
      <w:pPr>
        <w:pBdr>
          <w:top w:val="nil"/>
          <w:left w:val="nil"/>
          <w:bottom w:val="nil"/>
          <w:right w:val="nil"/>
          <w:between w:val="nil"/>
        </w:pBdr>
        <w:spacing w:after="160"/>
        <w:jc w:val="center"/>
        <w:rPr>
          <w:rFonts w:ascii="Century Gothic" w:eastAsia="Century Gothic" w:hAnsi="Century Gothic" w:cs="Century Gothic"/>
        </w:rPr>
      </w:pPr>
      <w:r w:rsidRPr="00A54185">
        <w:rPr>
          <w:rFonts w:ascii="Century Gothic" w:hAnsi="Century Gothic"/>
          <w:noProof/>
          <w:color w:val="000000"/>
        </w:rPr>
        <w:lastRenderedPageBreak/>
        <w:drawing>
          <wp:inline distT="0" distB="0" distL="0" distR="0" wp14:anchorId="31C5EBE6" wp14:editId="7B6E99C0">
            <wp:extent cx="6119495" cy="2486779"/>
            <wp:effectExtent l="0" t="0" r="0" b="8890"/>
            <wp:docPr id="1988770047" name="Діаграма 1988770047"/>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r w:rsidR="006C3499" w:rsidRPr="00A54185">
        <w:rPr>
          <w:rFonts w:ascii="Century Gothic" w:eastAsia="Century Gothic" w:hAnsi="Century Gothic" w:cs="Century Gothic"/>
          <w:color w:val="000000"/>
        </w:rPr>
        <w:t>Рис. 2.</w:t>
      </w:r>
      <w:r w:rsidR="0051693F">
        <w:rPr>
          <w:rFonts w:ascii="Century Gothic" w:eastAsia="Century Gothic" w:hAnsi="Century Gothic" w:cs="Century Gothic"/>
          <w:color w:val="000000"/>
        </w:rPr>
        <w:t>31.</w:t>
      </w:r>
      <w:r w:rsidR="006C3499" w:rsidRPr="00A54185">
        <w:rPr>
          <w:rFonts w:ascii="Century Gothic" w:eastAsia="Century Gothic" w:hAnsi="Century Gothic" w:cs="Century Gothic"/>
          <w:color w:val="000000"/>
        </w:rPr>
        <w:t xml:space="preserve"> </w:t>
      </w:r>
      <w:r w:rsidR="006C3499" w:rsidRPr="00A54185">
        <w:rPr>
          <w:rFonts w:ascii="Century Gothic" w:eastAsia="Century Gothic" w:hAnsi="Century Gothic" w:cs="Century Gothic"/>
        </w:rPr>
        <w:t>Споживання електричної енергії за категоріями споживачів</w:t>
      </w:r>
    </w:p>
    <w:p w14:paraId="26EE6CDC" w14:textId="21BABB71" w:rsidR="006C3499" w:rsidRPr="00A54185" w:rsidRDefault="00EA2ED6" w:rsidP="00CD4ED1">
      <w:pPr>
        <w:pBdr>
          <w:top w:val="nil"/>
          <w:left w:val="nil"/>
          <w:bottom w:val="nil"/>
          <w:right w:val="nil"/>
          <w:between w:val="nil"/>
        </w:pBdr>
        <w:spacing w:after="0"/>
        <w:jc w:val="center"/>
        <w:rPr>
          <w:rFonts w:ascii="Century Gothic" w:eastAsia="Century Gothic" w:hAnsi="Century Gothic" w:cs="Century Gothic"/>
          <w:color w:val="FF0000"/>
        </w:rPr>
      </w:pPr>
      <w:r w:rsidRPr="00A54185">
        <w:rPr>
          <w:rFonts w:ascii="Century Gothic" w:hAnsi="Century Gothic"/>
          <w:noProof/>
        </w:rPr>
        <w:drawing>
          <wp:inline distT="0" distB="0" distL="0" distR="0" wp14:anchorId="13B5A9A8" wp14:editId="3B3A5013">
            <wp:extent cx="6071870" cy="2125980"/>
            <wp:effectExtent l="0" t="0" r="5080" b="7620"/>
            <wp:docPr id="1425289540" name="Діагра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14:paraId="23D2EA19" w14:textId="49503031" w:rsidR="006C3499" w:rsidRPr="00A54185" w:rsidRDefault="006C3499" w:rsidP="00CD4ED1">
      <w:pPr>
        <w:spacing w:after="160"/>
        <w:jc w:val="center"/>
        <w:rPr>
          <w:rFonts w:ascii="Century Gothic" w:eastAsia="Century Gothic" w:hAnsi="Century Gothic" w:cs="Century Gothic"/>
        </w:rPr>
      </w:pPr>
      <w:r w:rsidRPr="00A54185">
        <w:rPr>
          <w:rFonts w:ascii="Century Gothic" w:eastAsia="Century Gothic" w:hAnsi="Century Gothic" w:cs="Century Gothic"/>
        </w:rPr>
        <w:t>Рис. 2.</w:t>
      </w:r>
      <w:r w:rsidR="0051693F">
        <w:rPr>
          <w:rFonts w:ascii="Century Gothic" w:eastAsia="Century Gothic" w:hAnsi="Century Gothic" w:cs="Century Gothic"/>
        </w:rPr>
        <w:t>32</w:t>
      </w:r>
      <w:r w:rsidRPr="00A54185">
        <w:rPr>
          <w:rFonts w:ascii="Century Gothic" w:eastAsia="Century Gothic" w:hAnsi="Century Gothic" w:cs="Century Gothic"/>
        </w:rPr>
        <w:t>. Структура споживання електричної енергії за 2021 рік</w:t>
      </w:r>
    </w:p>
    <w:p w14:paraId="7E87128F" w14:textId="77777777" w:rsidR="006C3499" w:rsidRPr="00A54185" w:rsidRDefault="006C3499" w:rsidP="00CD4ED1">
      <w:pPr>
        <w:spacing w:before="160" w:after="160"/>
        <w:rPr>
          <w:rFonts w:ascii="Century Gothic" w:eastAsia="Times New Roman" w:hAnsi="Century Gothic" w:cs="Times New Roman"/>
          <w:b/>
          <w:color w:val="000000"/>
        </w:rPr>
      </w:pPr>
      <w:r w:rsidRPr="00A54185">
        <w:rPr>
          <w:rFonts w:ascii="Century Gothic" w:eastAsia="Times New Roman" w:hAnsi="Century Gothic" w:cs="Times New Roman"/>
          <w:b/>
          <w:color w:val="000000"/>
        </w:rPr>
        <w:t>Газопостачання</w:t>
      </w:r>
    </w:p>
    <w:p w14:paraId="5784F256" w14:textId="77777777" w:rsidR="00063CF1" w:rsidRPr="00A54185" w:rsidRDefault="00063CF1" w:rsidP="00063CF1">
      <w:pPr>
        <w:spacing w:before="160"/>
        <w:jc w:val="both"/>
        <w:rPr>
          <w:rFonts w:ascii="Century Gothic" w:hAnsi="Century Gothic"/>
        </w:rPr>
      </w:pPr>
      <w:r w:rsidRPr="00A54185">
        <w:rPr>
          <w:rFonts w:ascii="Century Gothic" w:hAnsi="Century Gothic"/>
        </w:rPr>
        <w:t xml:space="preserve">Газопостачання громаді забезпечує Львівська філія ТОВ "Газорозподільні мережі України", </w:t>
      </w:r>
    </w:p>
    <w:p w14:paraId="2251AB6E" w14:textId="77777777" w:rsidR="00063CF1" w:rsidRPr="00A54185" w:rsidRDefault="00063CF1" w:rsidP="00063CF1">
      <w:pPr>
        <w:spacing w:before="160"/>
        <w:jc w:val="both"/>
        <w:rPr>
          <w:rFonts w:ascii="Century Gothic" w:hAnsi="Century Gothic"/>
        </w:rPr>
      </w:pPr>
      <w:r w:rsidRPr="00A54185">
        <w:rPr>
          <w:rFonts w:ascii="Century Gothic" w:hAnsi="Century Gothic"/>
        </w:rPr>
        <w:t xml:space="preserve">Майже всі населенні пункти громади забезпечені газопостачанням окрім </w:t>
      </w:r>
      <w:proofErr w:type="spellStart"/>
      <w:r w:rsidRPr="00A54185">
        <w:rPr>
          <w:rFonts w:ascii="Century Gothic" w:hAnsi="Century Gothic"/>
        </w:rPr>
        <w:t>с.Бережне</w:t>
      </w:r>
      <w:proofErr w:type="spellEnd"/>
      <w:r w:rsidRPr="00A54185">
        <w:rPr>
          <w:rFonts w:ascii="Century Gothic" w:hAnsi="Century Gothic"/>
        </w:rPr>
        <w:t xml:space="preserve"> та с. Рудка.</w:t>
      </w:r>
    </w:p>
    <w:p w14:paraId="322A5ACD" w14:textId="77777777" w:rsidR="00063CF1" w:rsidRPr="00A54185" w:rsidRDefault="00063CF1" w:rsidP="00063CF1">
      <w:pPr>
        <w:spacing w:before="160"/>
        <w:jc w:val="both"/>
        <w:rPr>
          <w:rFonts w:ascii="Century Gothic" w:hAnsi="Century Gothic"/>
        </w:rPr>
      </w:pPr>
      <w:r w:rsidRPr="00A54185">
        <w:rPr>
          <w:rFonts w:ascii="Century Gothic" w:hAnsi="Century Gothic"/>
        </w:rPr>
        <w:t xml:space="preserve">За останні роки спостерігається значне скорочення споживання природного газу для потреб населення та підприємств. Найбільше скорочення споживання газу відбулось в промисловості, що пов’язано із значним подорожчанням природного газу, що розпочалось з 2006 року і призвело до вжиття заходів з енергозбереження та заміщення газу іншими джерелами енергії. При зростанні тарифу на газ населення активно переходить на альтернативні види палива – дрова, брикети пелети, що є значно </w:t>
      </w:r>
      <w:proofErr w:type="spellStart"/>
      <w:r w:rsidRPr="00A54185">
        <w:rPr>
          <w:rFonts w:ascii="Century Gothic" w:hAnsi="Century Gothic"/>
        </w:rPr>
        <w:t>теплоємнішим</w:t>
      </w:r>
      <w:proofErr w:type="spellEnd"/>
      <w:r w:rsidRPr="00A54185">
        <w:rPr>
          <w:rFonts w:ascii="Century Gothic" w:hAnsi="Century Gothic"/>
        </w:rPr>
        <w:t xml:space="preserve"> видом палива, аніж газ.</w:t>
      </w:r>
    </w:p>
    <w:p w14:paraId="1DEA3B06" w14:textId="77777777" w:rsidR="00063CF1" w:rsidRPr="00A54185" w:rsidRDefault="00063CF1" w:rsidP="00063CF1">
      <w:pPr>
        <w:spacing w:before="160"/>
        <w:jc w:val="both"/>
        <w:rPr>
          <w:rFonts w:ascii="Century Gothic" w:hAnsi="Century Gothic"/>
        </w:rPr>
      </w:pPr>
      <w:r w:rsidRPr="00A54185">
        <w:rPr>
          <w:rFonts w:ascii="Century Gothic" w:hAnsi="Century Gothic"/>
        </w:rPr>
        <w:t xml:space="preserve">Інформація по газопроводах та спорудах на них по </w:t>
      </w:r>
      <w:r w:rsidRPr="00A54185">
        <w:rPr>
          <w:rFonts w:ascii="Century Gothic" w:eastAsia="Century Gothic" w:hAnsi="Century Gothic" w:cs="Century Gothic"/>
        </w:rPr>
        <w:t>Шептицькій</w:t>
      </w:r>
      <w:r w:rsidRPr="00A54185">
        <w:rPr>
          <w:rFonts w:ascii="Century Gothic" w:hAnsi="Century Gothic"/>
        </w:rPr>
        <w:t xml:space="preserve"> громаді:</w:t>
      </w:r>
    </w:p>
    <w:tbl>
      <w:tblPr>
        <w:tblStyle w:val="21"/>
        <w:tblW w:w="9614" w:type="dxa"/>
        <w:tblLayout w:type="fixed"/>
        <w:tblLook w:val="0600" w:firstRow="0" w:lastRow="0" w:firstColumn="0" w:lastColumn="0" w:noHBand="1" w:noVBand="1"/>
      </w:tblPr>
      <w:tblGrid>
        <w:gridCol w:w="9614"/>
      </w:tblGrid>
      <w:tr w:rsidR="00063CF1" w:rsidRPr="00A54185" w14:paraId="64C7F53E" w14:textId="77777777" w:rsidTr="00FF5ED9">
        <w:trPr>
          <w:trHeight w:val="219"/>
        </w:trPr>
        <w:tc>
          <w:tcPr>
            <w:tcW w:w="9614" w:type="dxa"/>
          </w:tcPr>
          <w:p w14:paraId="3DE712C5" w14:textId="77777777" w:rsidR="00063CF1" w:rsidRPr="00A54185" w:rsidRDefault="00063CF1" w:rsidP="00FF5ED9">
            <w:pPr>
              <w:spacing w:line="278" w:lineRule="auto"/>
              <w:jc w:val="both"/>
              <w:rPr>
                <w:rFonts w:ascii="Century Gothic" w:hAnsi="Century Gothic"/>
                <w:sz w:val="20"/>
                <w:szCs w:val="20"/>
              </w:rPr>
            </w:pPr>
            <w:r w:rsidRPr="00A54185">
              <w:rPr>
                <w:rFonts w:ascii="Century Gothic" w:hAnsi="Century Gothic"/>
                <w:sz w:val="20"/>
                <w:szCs w:val="20"/>
              </w:rPr>
              <w:t>Розподільчих газопроводів високого тиску - 15,7582 км</w:t>
            </w:r>
          </w:p>
        </w:tc>
      </w:tr>
      <w:tr w:rsidR="00063CF1" w:rsidRPr="00A54185" w14:paraId="4A29F241" w14:textId="77777777" w:rsidTr="00FF5ED9">
        <w:trPr>
          <w:trHeight w:val="219"/>
        </w:trPr>
        <w:tc>
          <w:tcPr>
            <w:tcW w:w="9614" w:type="dxa"/>
          </w:tcPr>
          <w:p w14:paraId="66183805" w14:textId="77777777" w:rsidR="00063CF1" w:rsidRPr="00A54185" w:rsidRDefault="00063CF1" w:rsidP="00FF5ED9">
            <w:pPr>
              <w:spacing w:line="278" w:lineRule="auto"/>
              <w:jc w:val="both"/>
              <w:rPr>
                <w:rFonts w:ascii="Century Gothic" w:hAnsi="Century Gothic"/>
                <w:sz w:val="20"/>
                <w:szCs w:val="20"/>
              </w:rPr>
            </w:pPr>
            <w:r w:rsidRPr="00A54185">
              <w:rPr>
                <w:rFonts w:ascii="Century Gothic" w:hAnsi="Century Gothic"/>
                <w:sz w:val="20"/>
                <w:szCs w:val="20"/>
              </w:rPr>
              <w:t>Розподільчих газопроводів середнього тиску -  139,18 км.</w:t>
            </w:r>
          </w:p>
        </w:tc>
      </w:tr>
      <w:tr w:rsidR="00063CF1" w:rsidRPr="00A54185" w14:paraId="0EB7A0E9" w14:textId="77777777" w:rsidTr="00FF5ED9">
        <w:trPr>
          <w:trHeight w:val="219"/>
        </w:trPr>
        <w:tc>
          <w:tcPr>
            <w:tcW w:w="9614" w:type="dxa"/>
          </w:tcPr>
          <w:p w14:paraId="463F8AAB" w14:textId="77777777" w:rsidR="00063CF1" w:rsidRPr="00A54185" w:rsidRDefault="00063CF1" w:rsidP="00FF5ED9">
            <w:pPr>
              <w:spacing w:line="278" w:lineRule="auto"/>
              <w:jc w:val="both"/>
              <w:rPr>
                <w:rFonts w:ascii="Century Gothic" w:hAnsi="Century Gothic"/>
                <w:sz w:val="20"/>
                <w:szCs w:val="20"/>
              </w:rPr>
            </w:pPr>
            <w:r w:rsidRPr="00A54185">
              <w:rPr>
                <w:rFonts w:ascii="Century Gothic" w:hAnsi="Century Gothic"/>
                <w:sz w:val="20"/>
                <w:szCs w:val="20"/>
              </w:rPr>
              <w:t>Розподільчих газопроводів низького тиску - 105,98 км.</w:t>
            </w:r>
          </w:p>
        </w:tc>
      </w:tr>
      <w:tr w:rsidR="00063CF1" w:rsidRPr="00A54185" w14:paraId="0AD3EBCF" w14:textId="77777777" w:rsidTr="00FF5ED9">
        <w:trPr>
          <w:trHeight w:val="219"/>
        </w:trPr>
        <w:tc>
          <w:tcPr>
            <w:tcW w:w="9614" w:type="dxa"/>
          </w:tcPr>
          <w:p w14:paraId="35A4B581" w14:textId="77777777" w:rsidR="00063CF1" w:rsidRPr="00A54185" w:rsidRDefault="00063CF1" w:rsidP="00FF5ED9">
            <w:pPr>
              <w:spacing w:line="278" w:lineRule="auto"/>
              <w:jc w:val="both"/>
              <w:rPr>
                <w:rFonts w:ascii="Century Gothic" w:hAnsi="Century Gothic"/>
                <w:sz w:val="20"/>
                <w:szCs w:val="20"/>
              </w:rPr>
            </w:pPr>
            <w:r w:rsidRPr="00A54185">
              <w:rPr>
                <w:rFonts w:ascii="Century Gothic" w:hAnsi="Century Gothic"/>
                <w:sz w:val="20"/>
                <w:szCs w:val="20"/>
              </w:rPr>
              <w:t>ГРП – 22 шт.</w:t>
            </w:r>
          </w:p>
        </w:tc>
      </w:tr>
      <w:tr w:rsidR="00063CF1" w:rsidRPr="00A54185" w14:paraId="433222E3" w14:textId="77777777" w:rsidTr="00FF5ED9">
        <w:trPr>
          <w:trHeight w:val="219"/>
        </w:trPr>
        <w:tc>
          <w:tcPr>
            <w:tcW w:w="9614" w:type="dxa"/>
          </w:tcPr>
          <w:p w14:paraId="7F0A24C9" w14:textId="77777777" w:rsidR="00063CF1" w:rsidRPr="00A54185" w:rsidRDefault="00063CF1" w:rsidP="00FF5ED9">
            <w:pPr>
              <w:spacing w:line="278" w:lineRule="auto"/>
              <w:jc w:val="both"/>
              <w:rPr>
                <w:rFonts w:ascii="Century Gothic" w:hAnsi="Century Gothic"/>
                <w:sz w:val="20"/>
                <w:szCs w:val="20"/>
              </w:rPr>
            </w:pPr>
            <w:r w:rsidRPr="00A54185">
              <w:rPr>
                <w:rFonts w:ascii="Century Gothic" w:hAnsi="Century Gothic"/>
                <w:sz w:val="20"/>
                <w:szCs w:val="20"/>
              </w:rPr>
              <w:t>ШГРП- 32 шт.</w:t>
            </w:r>
          </w:p>
        </w:tc>
      </w:tr>
      <w:tr w:rsidR="00063CF1" w:rsidRPr="00A54185" w14:paraId="14A38D56" w14:textId="77777777" w:rsidTr="00FF5ED9">
        <w:trPr>
          <w:trHeight w:val="219"/>
        </w:trPr>
        <w:tc>
          <w:tcPr>
            <w:tcW w:w="9614" w:type="dxa"/>
          </w:tcPr>
          <w:p w14:paraId="75713FA5" w14:textId="77777777" w:rsidR="00063CF1" w:rsidRPr="00A54185" w:rsidRDefault="00063CF1" w:rsidP="00FF5ED9">
            <w:pPr>
              <w:spacing w:line="278" w:lineRule="auto"/>
              <w:jc w:val="both"/>
              <w:rPr>
                <w:rFonts w:ascii="Century Gothic" w:hAnsi="Century Gothic"/>
                <w:sz w:val="20"/>
                <w:szCs w:val="20"/>
              </w:rPr>
            </w:pPr>
            <w:r w:rsidRPr="00A54185">
              <w:rPr>
                <w:rFonts w:ascii="Century Gothic" w:hAnsi="Century Gothic"/>
                <w:sz w:val="20"/>
                <w:szCs w:val="20"/>
              </w:rPr>
              <w:lastRenderedPageBreak/>
              <w:t>СКЗ – 41 шт.</w:t>
            </w:r>
          </w:p>
        </w:tc>
      </w:tr>
      <w:tr w:rsidR="00063CF1" w:rsidRPr="00A54185" w14:paraId="68E0F8FE" w14:textId="77777777" w:rsidTr="00FF5ED9">
        <w:trPr>
          <w:trHeight w:val="219"/>
        </w:trPr>
        <w:tc>
          <w:tcPr>
            <w:tcW w:w="9614" w:type="dxa"/>
          </w:tcPr>
          <w:p w14:paraId="6171E166" w14:textId="77777777" w:rsidR="00063CF1" w:rsidRPr="00A54185" w:rsidRDefault="00063CF1" w:rsidP="00FF5ED9">
            <w:pPr>
              <w:spacing w:line="278" w:lineRule="auto"/>
              <w:jc w:val="both"/>
              <w:rPr>
                <w:rFonts w:ascii="Century Gothic" w:hAnsi="Century Gothic"/>
                <w:sz w:val="20"/>
                <w:szCs w:val="20"/>
              </w:rPr>
            </w:pPr>
            <w:r w:rsidRPr="00A54185">
              <w:rPr>
                <w:rFonts w:ascii="Century Gothic" w:hAnsi="Century Gothic"/>
                <w:sz w:val="20"/>
                <w:szCs w:val="20"/>
              </w:rPr>
              <w:t>КБРТ-1459 шт.</w:t>
            </w:r>
          </w:p>
        </w:tc>
      </w:tr>
      <w:tr w:rsidR="00063CF1" w:rsidRPr="00A54185" w14:paraId="06AFFA0D" w14:textId="77777777" w:rsidTr="00FF5ED9">
        <w:trPr>
          <w:trHeight w:val="219"/>
        </w:trPr>
        <w:tc>
          <w:tcPr>
            <w:tcW w:w="9614" w:type="dxa"/>
          </w:tcPr>
          <w:p w14:paraId="19BD1A8B" w14:textId="77777777" w:rsidR="00063CF1" w:rsidRPr="00A54185" w:rsidRDefault="00063CF1" w:rsidP="00FF5ED9">
            <w:pPr>
              <w:spacing w:line="278" w:lineRule="auto"/>
              <w:jc w:val="both"/>
              <w:rPr>
                <w:rFonts w:ascii="Century Gothic" w:hAnsi="Century Gothic"/>
                <w:sz w:val="20"/>
                <w:szCs w:val="20"/>
              </w:rPr>
            </w:pPr>
            <w:r w:rsidRPr="00A54185">
              <w:rPr>
                <w:rFonts w:ascii="Century Gothic" w:hAnsi="Century Gothic"/>
                <w:sz w:val="20"/>
                <w:szCs w:val="20"/>
              </w:rPr>
              <w:t>Населення – 32647 споживачів</w:t>
            </w:r>
          </w:p>
        </w:tc>
      </w:tr>
      <w:tr w:rsidR="00063CF1" w:rsidRPr="00A54185" w14:paraId="4D9A1045" w14:textId="77777777" w:rsidTr="00FF5ED9">
        <w:trPr>
          <w:trHeight w:val="219"/>
        </w:trPr>
        <w:tc>
          <w:tcPr>
            <w:tcW w:w="9614" w:type="dxa"/>
          </w:tcPr>
          <w:p w14:paraId="28187700" w14:textId="77777777" w:rsidR="00063CF1" w:rsidRPr="00A54185" w:rsidRDefault="00063CF1" w:rsidP="00FF5ED9">
            <w:pPr>
              <w:spacing w:line="278" w:lineRule="auto"/>
              <w:jc w:val="both"/>
              <w:rPr>
                <w:rFonts w:ascii="Century Gothic" w:hAnsi="Century Gothic"/>
                <w:sz w:val="20"/>
                <w:szCs w:val="20"/>
              </w:rPr>
            </w:pPr>
            <w:r w:rsidRPr="00A54185">
              <w:rPr>
                <w:rFonts w:ascii="Century Gothic" w:hAnsi="Century Gothic"/>
                <w:sz w:val="20"/>
                <w:szCs w:val="20"/>
              </w:rPr>
              <w:t xml:space="preserve">Комунально-побутових об’єктів та промислових підприємств- 222 </w:t>
            </w:r>
            <w:proofErr w:type="spellStart"/>
            <w:r w:rsidRPr="00A54185">
              <w:rPr>
                <w:rFonts w:ascii="Century Gothic" w:hAnsi="Century Gothic"/>
                <w:sz w:val="20"/>
                <w:szCs w:val="20"/>
              </w:rPr>
              <w:t>шт</w:t>
            </w:r>
            <w:proofErr w:type="spellEnd"/>
          </w:p>
        </w:tc>
      </w:tr>
    </w:tbl>
    <w:p w14:paraId="03796288" w14:textId="50E9A757" w:rsidR="006C3499" w:rsidRPr="00A54185" w:rsidRDefault="006C3499" w:rsidP="00CD4ED1">
      <w:pPr>
        <w:spacing w:before="160" w:after="160"/>
        <w:jc w:val="both"/>
        <w:rPr>
          <w:rFonts w:ascii="Century Gothic" w:eastAsia="Century Gothic" w:hAnsi="Century Gothic" w:cs="Century Gothic"/>
        </w:rPr>
      </w:pPr>
      <w:r w:rsidRPr="00A54185">
        <w:rPr>
          <w:rFonts w:ascii="Century Gothic" w:eastAsia="Century Gothic" w:hAnsi="Century Gothic" w:cs="Century Gothic"/>
        </w:rPr>
        <w:t>Споживання природнього газу за категоріями споживачів наведено у табл. 2.</w:t>
      </w:r>
      <w:r w:rsidR="0051693F">
        <w:rPr>
          <w:rFonts w:ascii="Century Gothic" w:eastAsia="Century Gothic" w:hAnsi="Century Gothic" w:cs="Century Gothic"/>
        </w:rPr>
        <w:t>37</w:t>
      </w:r>
      <w:r w:rsidR="00C47D08" w:rsidRPr="00A54185">
        <w:rPr>
          <w:rFonts w:ascii="Century Gothic" w:eastAsia="Century Gothic" w:hAnsi="Century Gothic" w:cs="Century Gothic"/>
        </w:rPr>
        <w:t>.</w:t>
      </w:r>
    </w:p>
    <w:p w14:paraId="62C59E2C" w14:textId="05493E15" w:rsidR="006C3499" w:rsidRPr="00A54185" w:rsidRDefault="006C3499" w:rsidP="00CD4ED1">
      <w:pPr>
        <w:spacing w:before="160" w:after="0"/>
        <w:jc w:val="right"/>
        <w:rPr>
          <w:rFonts w:ascii="Century Gothic" w:eastAsia="Century Gothic" w:hAnsi="Century Gothic" w:cs="Century Gothic"/>
        </w:rPr>
      </w:pPr>
      <w:r w:rsidRPr="00A54185">
        <w:rPr>
          <w:rFonts w:ascii="Century Gothic" w:eastAsia="Century Gothic" w:hAnsi="Century Gothic" w:cs="Century Gothic"/>
        </w:rPr>
        <w:t>Таблиця 2.</w:t>
      </w:r>
      <w:r w:rsidR="0051693F">
        <w:rPr>
          <w:rFonts w:ascii="Century Gothic" w:eastAsia="Century Gothic" w:hAnsi="Century Gothic" w:cs="Century Gothic"/>
        </w:rPr>
        <w:t>37</w:t>
      </w:r>
      <w:r w:rsidR="00C47D08" w:rsidRPr="00A54185">
        <w:rPr>
          <w:rFonts w:ascii="Century Gothic" w:eastAsia="Century Gothic" w:hAnsi="Century Gothic" w:cs="Century Gothic"/>
        </w:rPr>
        <w:t>.</w:t>
      </w:r>
      <w:r w:rsidRPr="00A54185">
        <w:rPr>
          <w:rFonts w:ascii="Century Gothic" w:eastAsia="Century Gothic" w:hAnsi="Century Gothic" w:cs="Century Gothic"/>
        </w:rPr>
        <w:t xml:space="preserve"> </w:t>
      </w:r>
    </w:p>
    <w:p w14:paraId="5251E29D" w14:textId="77777777" w:rsidR="006C3499" w:rsidRPr="00A54185" w:rsidRDefault="006C3499" w:rsidP="00CD4ED1">
      <w:pPr>
        <w:spacing w:after="0"/>
        <w:jc w:val="center"/>
        <w:rPr>
          <w:rFonts w:ascii="Century Gothic" w:eastAsia="Century Gothic" w:hAnsi="Century Gothic" w:cs="Century Gothic"/>
        </w:rPr>
      </w:pPr>
      <w:r w:rsidRPr="00A54185">
        <w:rPr>
          <w:rFonts w:ascii="Century Gothic" w:eastAsia="Century Gothic" w:hAnsi="Century Gothic" w:cs="Century Gothic"/>
        </w:rPr>
        <w:t>Споживання природнього газу за категоріями споживачів (тис. м</w:t>
      </w:r>
      <w:r w:rsidRPr="00A54185">
        <w:rPr>
          <w:rFonts w:ascii="Century Gothic" w:eastAsia="Century Gothic" w:hAnsi="Century Gothic" w:cs="Century Gothic"/>
          <w:vertAlign w:val="superscript"/>
        </w:rPr>
        <w:t>3</w:t>
      </w:r>
      <w:r w:rsidRPr="00A54185">
        <w:rPr>
          <w:rFonts w:ascii="Century Gothic" w:eastAsia="Century Gothic" w:hAnsi="Century Gothic" w:cs="Century Gothic"/>
        </w:rPr>
        <w:t>)</w:t>
      </w:r>
    </w:p>
    <w:tbl>
      <w:tblPr>
        <w:tblStyle w:val="12"/>
        <w:tblW w:w="9779" w:type="dxa"/>
        <w:tblLook w:val="0460" w:firstRow="1" w:lastRow="1" w:firstColumn="0" w:lastColumn="0" w:noHBand="0" w:noVBand="1"/>
      </w:tblPr>
      <w:tblGrid>
        <w:gridCol w:w="2925"/>
        <w:gridCol w:w="980"/>
        <w:gridCol w:w="979"/>
        <w:gridCol w:w="979"/>
        <w:gridCol w:w="979"/>
        <w:gridCol w:w="979"/>
        <w:gridCol w:w="979"/>
        <w:gridCol w:w="979"/>
      </w:tblGrid>
      <w:tr w:rsidR="00DB1977" w:rsidRPr="00A54185" w14:paraId="25129E16" w14:textId="77777777" w:rsidTr="00E64A7F">
        <w:trPr>
          <w:cnfStyle w:val="100000000000" w:firstRow="1" w:lastRow="0" w:firstColumn="0" w:lastColumn="0" w:oddVBand="0" w:evenVBand="0" w:oddHBand="0" w:evenHBand="0" w:firstRowFirstColumn="0" w:firstRowLastColumn="0" w:lastRowFirstColumn="0" w:lastRowLastColumn="0"/>
          <w:trHeight w:val="27"/>
        </w:trPr>
        <w:tc>
          <w:tcPr>
            <w:tcW w:w="0" w:type="auto"/>
            <w:vAlign w:val="center"/>
          </w:tcPr>
          <w:p w14:paraId="0D61D360" w14:textId="77777777" w:rsidR="00DB1977" w:rsidRPr="00A54185" w:rsidRDefault="00DB1977" w:rsidP="00FF5ED9">
            <w:pPr>
              <w:pBdr>
                <w:top w:val="nil"/>
                <w:left w:val="nil"/>
                <w:bottom w:val="nil"/>
                <w:right w:val="nil"/>
                <w:between w:val="nil"/>
              </w:pBdr>
              <w:spacing w:line="259" w:lineRule="auto"/>
              <w:jc w:val="center"/>
              <w:rPr>
                <w:rFonts w:ascii="Century Gothic" w:hAnsi="Century Gothic"/>
                <w:color w:val="auto"/>
                <w:szCs w:val="16"/>
              </w:rPr>
            </w:pPr>
            <w:r w:rsidRPr="00A54185">
              <w:rPr>
                <w:rFonts w:ascii="Century Gothic" w:hAnsi="Century Gothic"/>
                <w:color w:val="auto"/>
                <w:szCs w:val="16"/>
              </w:rPr>
              <w:t>Категорії споживачів</w:t>
            </w:r>
          </w:p>
        </w:tc>
        <w:tc>
          <w:tcPr>
            <w:tcW w:w="0" w:type="auto"/>
            <w:vAlign w:val="bottom"/>
          </w:tcPr>
          <w:p w14:paraId="7CF6C4C4" w14:textId="77777777" w:rsidR="00DB1977" w:rsidRPr="00A54185" w:rsidRDefault="00DB1977" w:rsidP="00FF5ED9">
            <w:pPr>
              <w:pBdr>
                <w:top w:val="nil"/>
                <w:left w:val="nil"/>
                <w:bottom w:val="nil"/>
                <w:right w:val="nil"/>
                <w:between w:val="nil"/>
              </w:pBdr>
              <w:spacing w:line="259" w:lineRule="auto"/>
              <w:jc w:val="center"/>
              <w:rPr>
                <w:rFonts w:ascii="Century Gothic" w:hAnsi="Century Gothic"/>
                <w:color w:val="auto"/>
                <w:szCs w:val="16"/>
              </w:rPr>
            </w:pPr>
            <w:r w:rsidRPr="00A54185">
              <w:rPr>
                <w:rFonts w:ascii="Century Gothic" w:hAnsi="Century Gothic" w:cs="Calibri"/>
                <w:color w:val="auto"/>
                <w:szCs w:val="16"/>
              </w:rPr>
              <w:t>2017</w:t>
            </w:r>
          </w:p>
        </w:tc>
        <w:tc>
          <w:tcPr>
            <w:tcW w:w="0" w:type="auto"/>
            <w:vAlign w:val="bottom"/>
          </w:tcPr>
          <w:p w14:paraId="21E78A91" w14:textId="77777777" w:rsidR="00DB1977" w:rsidRPr="00A54185" w:rsidRDefault="00DB1977" w:rsidP="00FF5ED9">
            <w:pPr>
              <w:pBdr>
                <w:top w:val="nil"/>
                <w:left w:val="nil"/>
                <w:bottom w:val="nil"/>
                <w:right w:val="nil"/>
                <w:between w:val="nil"/>
              </w:pBdr>
              <w:spacing w:line="259" w:lineRule="auto"/>
              <w:jc w:val="center"/>
              <w:rPr>
                <w:rFonts w:ascii="Century Gothic" w:hAnsi="Century Gothic"/>
                <w:color w:val="auto"/>
                <w:szCs w:val="16"/>
              </w:rPr>
            </w:pPr>
            <w:r w:rsidRPr="00A54185">
              <w:rPr>
                <w:rFonts w:ascii="Century Gothic" w:hAnsi="Century Gothic" w:cs="Calibri"/>
                <w:color w:val="auto"/>
                <w:szCs w:val="16"/>
              </w:rPr>
              <w:t>2018</w:t>
            </w:r>
          </w:p>
        </w:tc>
        <w:tc>
          <w:tcPr>
            <w:tcW w:w="0" w:type="auto"/>
            <w:vAlign w:val="bottom"/>
          </w:tcPr>
          <w:p w14:paraId="4ABB9DCA" w14:textId="77777777" w:rsidR="00DB1977" w:rsidRPr="00A54185" w:rsidRDefault="00DB1977" w:rsidP="00FF5ED9">
            <w:pPr>
              <w:pBdr>
                <w:top w:val="nil"/>
                <w:left w:val="nil"/>
                <w:bottom w:val="nil"/>
                <w:right w:val="nil"/>
                <w:between w:val="nil"/>
              </w:pBdr>
              <w:spacing w:line="259" w:lineRule="auto"/>
              <w:jc w:val="center"/>
              <w:rPr>
                <w:rFonts w:ascii="Century Gothic" w:hAnsi="Century Gothic"/>
                <w:color w:val="auto"/>
                <w:szCs w:val="16"/>
              </w:rPr>
            </w:pPr>
            <w:r w:rsidRPr="00A54185">
              <w:rPr>
                <w:rFonts w:ascii="Century Gothic" w:hAnsi="Century Gothic" w:cs="Calibri"/>
                <w:color w:val="auto"/>
                <w:szCs w:val="16"/>
              </w:rPr>
              <w:t>2019</w:t>
            </w:r>
          </w:p>
        </w:tc>
        <w:tc>
          <w:tcPr>
            <w:tcW w:w="0" w:type="auto"/>
            <w:vAlign w:val="bottom"/>
          </w:tcPr>
          <w:p w14:paraId="1AA1224E" w14:textId="77777777" w:rsidR="00DB1977" w:rsidRPr="00A54185" w:rsidRDefault="00DB1977" w:rsidP="00FF5ED9">
            <w:pPr>
              <w:pBdr>
                <w:top w:val="nil"/>
                <w:left w:val="nil"/>
                <w:bottom w:val="nil"/>
                <w:right w:val="nil"/>
                <w:between w:val="nil"/>
              </w:pBdr>
              <w:spacing w:line="259" w:lineRule="auto"/>
              <w:jc w:val="center"/>
              <w:rPr>
                <w:rFonts w:ascii="Century Gothic" w:hAnsi="Century Gothic"/>
                <w:color w:val="auto"/>
                <w:szCs w:val="16"/>
              </w:rPr>
            </w:pPr>
            <w:r w:rsidRPr="00A54185">
              <w:rPr>
                <w:rFonts w:ascii="Century Gothic" w:hAnsi="Century Gothic" w:cs="Calibri"/>
                <w:color w:val="auto"/>
                <w:szCs w:val="16"/>
              </w:rPr>
              <w:t>2020</w:t>
            </w:r>
          </w:p>
        </w:tc>
        <w:tc>
          <w:tcPr>
            <w:tcW w:w="0" w:type="auto"/>
            <w:vAlign w:val="bottom"/>
          </w:tcPr>
          <w:p w14:paraId="32ADCE99" w14:textId="77777777" w:rsidR="00DB1977" w:rsidRPr="00A54185" w:rsidRDefault="00DB1977" w:rsidP="00FF5ED9">
            <w:pPr>
              <w:pBdr>
                <w:top w:val="nil"/>
                <w:left w:val="nil"/>
                <w:bottom w:val="nil"/>
                <w:right w:val="nil"/>
                <w:between w:val="nil"/>
              </w:pBdr>
              <w:spacing w:line="259" w:lineRule="auto"/>
              <w:jc w:val="center"/>
              <w:rPr>
                <w:rFonts w:ascii="Century Gothic" w:hAnsi="Century Gothic"/>
                <w:color w:val="auto"/>
                <w:szCs w:val="16"/>
              </w:rPr>
            </w:pPr>
            <w:r w:rsidRPr="00A54185">
              <w:rPr>
                <w:rFonts w:ascii="Century Gothic" w:hAnsi="Century Gothic" w:cs="Calibri"/>
                <w:color w:val="auto"/>
                <w:szCs w:val="16"/>
              </w:rPr>
              <w:t>2021</w:t>
            </w:r>
          </w:p>
        </w:tc>
        <w:tc>
          <w:tcPr>
            <w:tcW w:w="0" w:type="auto"/>
            <w:vAlign w:val="bottom"/>
          </w:tcPr>
          <w:p w14:paraId="50DB8944" w14:textId="77777777" w:rsidR="00DB1977" w:rsidRPr="00A54185" w:rsidRDefault="00DB1977" w:rsidP="00FF5ED9">
            <w:pPr>
              <w:pBdr>
                <w:top w:val="nil"/>
                <w:left w:val="nil"/>
                <w:bottom w:val="nil"/>
                <w:right w:val="nil"/>
                <w:between w:val="nil"/>
              </w:pBdr>
              <w:spacing w:line="259" w:lineRule="auto"/>
              <w:jc w:val="center"/>
              <w:rPr>
                <w:rFonts w:ascii="Century Gothic" w:hAnsi="Century Gothic"/>
                <w:color w:val="auto"/>
                <w:szCs w:val="16"/>
              </w:rPr>
            </w:pPr>
            <w:r w:rsidRPr="00A54185">
              <w:rPr>
                <w:rFonts w:ascii="Century Gothic" w:hAnsi="Century Gothic" w:cs="Calibri"/>
                <w:color w:val="auto"/>
                <w:szCs w:val="16"/>
              </w:rPr>
              <w:t>2022</w:t>
            </w:r>
          </w:p>
        </w:tc>
        <w:tc>
          <w:tcPr>
            <w:tcW w:w="0" w:type="auto"/>
            <w:vAlign w:val="bottom"/>
          </w:tcPr>
          <w:p w14:paraId="112DCCB3" w14:textId="77777777" w:rsidR="00DB1977" w:rsidRPr="00A54185" w:rsidRDefault="00DB1977" w:rsidP="00FF5ED9">
            <w:pPr>
              <w:pBdr>
                <w:top w:val="nil"/>
                <w:left w:val="nil"/>
                <w:bottom w:val="nil"/>
                <w:right w:val="nil"/>
                <w:between w:val="nil"/>
              </w:pBdr>
              <w:spacing w:line="259" w:lineRule="auto"/>
              <w:jc w:val="center"/>
              <w:rPr>
                <w:rFonts w:ascii="Century Gothic" w:hAnsi="Century Gothic"/>
                <w:color w:val="auto"/>
                <w:szCs w:val="16"/>
              </w:rPr>
            </w:pPr>
            <w:r w:rsidRPr="00A54185">
              <w:rPr>
                <w:rFonts w:ascii="Century Gothic" w:hAnsi="Century Gothic" w:cs="Calibri"/>
                <w:color w:val="auto"/>
                <w:szCs w:val="16"/>
              </w:rPr>
              <w:t>2023</w:t>
            </w:r>
          </w:p>
        </w:tc>
      </w:tr>
      <w:tr w:rsidR="00DB1977" w:rsidRPr="00A54185" w14:paraId="2A57259E" w14:textId="77777777" w:rsidTr="00E64A7F">
        <w:trPr>
          <w:trHeight w:val="27"/>
        </w:trPr>
        <w:tc>
          <w:tcPr>
            <w:tcW w:w="0" w:type="auto"/>
            <w:vAlign w:val="center"/>
          </w:tcPr>
          <w:p w14:paraId="5647682A" w14:textId="77777777" w:rsidR="00DB1977" w:rsidRPr="00A54185" w:rsidRDefault="00DB1977" w:rsidP="00FF5ED9">
            <w:pPr>
              <w:pBdr>
                <w:top w:val="nil"/>
                <w:left w:val="nil"/>
                <w:bottom w:val="nil"/>
                <w:right w:val="nil"/>
                <w:between w:val="nil"/>
              </w:pBdr>
              <w:spacing w:line="259" w:lineRule="auto"/>
              <w:rPr>
                <w:color w:val="auto"/>
                <w:szCs w:val="16"/>
              </w:rPr>
            </w:pPr>
            <w:r w:rsidRPr="00A54185">
              <w:rPr>
                <w:color w:val="auto"/>
                <w:szCs w:val="16"/>
              </w:rPr>
              <w:t>Бюджетні будівлі</w:t>
            </w:r>
          </w:p>
        </w:tc>
        <w:tc>
          <w:tcPr>
            <w:tcW w:w="0" w:type="auto"/>
            <w:vAlign w:val="bottom"/>
          </w:tcPr>
          <w:p w14:paraId="0C73F99D" w14:textId="77777777" w:rsidR="00DB1977" w:rsidRPr="00A54185" w:rsidRDefault="00DB1977" w:rsidP="00FF5ED9">
            <w:pPr>
              <w:pBdr>
                <w:top w:val="nil"/>
                <w:left w:val="nil"/>
                <w:bottom w:val="nil"/>
                <w:right w:val="nil"/>
                <w:between w:val="nil"/>
              </w:pBdr>
              <w:spacing w:line="259" w:lineRule="auto"/>
              <w:jc w:val="center"/>
              <w:rPr>
                <w:color w:val="auto"/>
                <w:szCs w:val="16"/>
              </w:rPr>
            </w:pPr>
            <w:r w:rsidRPr="00A54185">
              <w:rPr>
                <w:rFonts w:cs="Calibri"/>
                <w:szCs w:val="16"/>
              </w:rPr>
              <w:t>354,39</w:t>
            </w:r>
          </w:p>
        </w:tc>
        <w:tc>
          <w:tcPr>
            <w:tcW w:w="0" w:type="auto"/>
            <w:vAlign w:val="bottom"/>
          </w:tcPr>
          <w:p w14:paraId="583BB428" w14:textId="77777777" w:rsidR="00DB1977" w:rsidRPr="00A54185" w:rsidRDefault="00DB1977" w:rsidP="00FF5ED9">
            <w:pPr>
              <w:pBdr>
                <w:top w:val="nil"/>
                <w:left w:val="nil"/>
                <w:bottom w:val="nil"/>
                <w:right w:val="nil"/>
                <w:between w:val="nil"/>
              </w:pBdr>
              <w:spacing w:line="259" w:lineRule="auto"/>
              <w:jc w:val="center"/>
              <w:rPr>
                <w:color w:val="auto"/>
                <w:szCs w:val="16"/>
              </w:rPr>
            </w:pPr>
            <w:r w:rsidRPr="00A54185">
              <w:rPr>
                <w:rFonts w:cs="Calibri"/>
                <w:szCs w:val="16"/>
              </w:rPr>
              <w:t>297,59</w:t>
            </w:r>
          </w:p>
        </w:tc>
        <w:tc>
          <w:tcPr>
            <w:tcW w:w="0" w:type="auto"/>
            <w:vAlign w:val="bottom"/>
          </w:tcPr>
          <w:p w14:paraId="057B3E3F" w14:textId="77777777" w:rsidR="00DB1977" w:rsidRPr="00A54185" w:rsidRDefault="00DB1977" w:rsidP="00FF5ED9">
            <w:pPr>
              <w:pBdr>
                <w:top w:val="nil"/>
                <w:left w:val="nil"/>
                <w:bottom w:val="nil"/>
                <w:right w:val="nil"/>
                <w:between w:val="nil"/>
              </w:pBdr>
              <w:spacing w:line="259" w:lineRule="auto"/>
              <w:jc w:val="center"/>
              <w:rPr>
                <w:color w:val="auto"/>
                <w:szCs w:val="16"/>
              </w:rPr>
            </w:pPr>
            <w:r w:rsidRPr="00A54185">
              <w:rPr>
                <w:rFonts w:cs="Calibri"/>
                <w:szCs w:val="16"/>
              </w:rPr>
              <w:t>289,91</w:t>
            </w:r>
          </w:p>
        </w:tc>
        <w:tc>
          <w:tcPr>
            <w:tcW w:w="0" w:type="auto"/>
            <w:vAlign w:val="bottom"/>
          </w:tcPr>
          <w:p w14:paraId="640FB6F3" w14:textId="77777777" w:rsidR="00DB1977" w:rsidRPr="00A54185" w:rsidRDefault="00DB1977" w:rsidP="00FF5ED9">
            <w:pPr>
              <w:pBdr>
                <w:top w:val="nil"/>
                <w:left w:val="nil"/>
                <w:bottom w:val="nil"/>
                <w:right w:val="nil"/>
                <w:between w:val="nil"/>
              </w:pBdr>
              <w:spacing w:line="259" w:lineRule="auto"/>
              <w:jc w:val="center"/>
              <w:rPr>
                <w:color w:val="auto"/>
                <w:szCs w:val="16"/>
              </w:rPr>
            </w:pPr>
            <w:r w:rsidRPr="00A54185">
              <w:rPr>
                <w:rFonts w:cs="Calibri"/>
                <w:szCs w:val="16"/>
              </w:rPr>
              <w:t>312,41</w:t>
            </w:r>
          </w:p>
        </w:tc>
        <w:tc>
          <w:tcPr>
            <w:tcW w:w="0" w:type="auto"/>
            <w:vAlign w:val="bottom"/>
          </w:tcPr>
          <w:p w14:paraId="49EA6DBB" w14:textId="77777777" w:rsidR="00DB1977" w:rsidRPr="00A54185" w:rsidRDefault="00DB1977" w:rsidP="00FF5ED9">
            <w:pPr>
              <w:pBdr>
                <w:top w:val="nil"/>
                <w:left w:val="nil"/>
                <w:bottom w:val="nil"/>
                <w:right w:val="nil"/>
                <w:between w:val="nil"/>
              </w:pBdr>
              <w:spacing w:line="259" w:lineRule="auto"/>
              <w:jc w:val="center"/>
              <w:rPr>
                <w:color w:val="auto"/>
                <w:szCs w:val="16"/>
              </w:rPr>
            </w:pPr>
            <w:r w:rsidRPr="00A54185">
              <w:rPr>
                <w:rFonts w:cs="Calibri"/>
                <w:szCs w:val="16"/>
              </w:rPr>
              <w:t>339,21</w:t>
            </w:r>
          </w:p>
        </w:tc>
        <w:tc>
          <w:tcPr>
            <w:tcW w:w="0" w:type="auto"/>
            <w:vAlign w:val="bottom"/>
          </w:tcPr>
          <w:p w14:paraId="41807686" w14:textId="77777777" w:rsidR="00DB1977" w:rsidRPr="00A54185" w:rsidRDefault="00DB1977" w:rsidP="00FF5ED9">
            <w:pPr>
              <w:pBdr>
                <w:top w:val="nil"/>
                <w:left w:val="nil"/>
                <w:bottom w:val="nil"/>
                <w:right w:val="nil"/>
                <w:between w:val="nil"/>
              </w:pBdr>
              <w:spacing w:line="259" w:lineRule="auto"/>
              <w:jc w:val="center"/>
              <w:rPr>
                <w:color w:val="auto"/>
                <w:szCs w:val="16"/>
              </w:rPr>
            </w:pPr>
            <w:r w:rsidRPr="00A54185">
              <w:rPr>
                <w:rFonts w:cs="Calibri"/>
                <w:szCs w:val="16"/>
              </w:rPr>
              <w:t>264,51</w:t>
            </w:r>
          </w:p>
        </w:tc>
        <w:tc>
          <w:tcPr>
            <w:tcW w:w="0" w:type="auto"/>
            <w:vAlign w:val="bottom"/>
          </w:tcPr>
          <w:p w14:paraId="784FD97A" w14:textId="77777777" w:rsidR="00DB1977" w:rsidRPr="00A54185" w:rsidRDefault="00DB1977" w:rsidP="00FF5ED9">
            <w:pPr>
              <w:pBdr>
                <w:top w:val="nil"/>
                <w:left w:val="nil"/>
                <w:bottom w:val="nil"/>
                <w:right w:val="nil"/>
                <w:between w:val="nil"/>
              </w:pBdr>
              <w:spacing w:line="259" w:lineRule="auto"/>
              <w:jc w:val="center"/>
              <w:rPr>
                <w:color w:val="auto"/>
                <w:szCs w:val="16"/>
              </w:rPr>
            </w:pPr>
            <w:r w:rsidRPr="00A54185">
              <w:rPr>
                <w:rFonts w:cs="Calibri"/>
                <w:szCs w:val="16"/>
              </w:rPr>
              <w:t>330,07</w:t>
            </w:r>
          </w:p>
        </w:tc>
      </w:tr>
      <w:tr w:rsidR="00DB1977" w:rsidRPr="00A54185" w14:paraId="02B4D86E" w14:textId="77777777" w:rsidTr="00E64A7F">
        <w:trPr>
          <w:trHeight w:val="27"/>
        </w:trPr>
        <w:tc>
          <w:tcPr>
            <w:tcW w:w="0" w:type="auto"/>
            <w:vAlign w:val="center"/>
          </w:tcPr>
          <w:p w14:paraId="6C4AE175" w14:textId="77777777" w:rsidR="00DB1977" w:rsidRPr="00A54185" w:rsidRDefault="00DB1977" w:rsidP="00FF5ED9">
            <w:pPr>
              <w:pBdr>
                <w:top w:val="nil"/>
                <w:left w:val="nil"/>
                <w:bottom w:val="nil"/>
                <w:right w:val="nil"/>
                <w:between w:val="nil"/>
              </w:pBdr>
              <w:spacing w:line="259" w:lineRule="auto"/>
              <w:rPr>
                <w:color w:val="auto"/>
                <w:szCs w:val="16"/>
              </w:rPr>
            </w:pPr>
            <w:r w:rsidRPr="00A54185">
              <w:rPr>
                <w:color w:val="auto"/>
                <w:szCs w:val="16"/>
              </w:rPr>
              <w:t>Побутові споживачі (населення)</w:t>
            </w:r>
          </w:p>
        </w:tc>
        <w:tc>
          <w:tcPr>
            <w:tcW w:w="0" w:type="auto"/>
            <w:vAlign w:val="bottom"/>
          </w:tcPr>
          <w:p w14:paraId="0FB83526" w14:textId="77777777" w:rsidR="00DB1977" w:rsidRPr="00A54185" w:rsidRDefault="00DB1977" w:rsidP="00FF5ED9">
            <w:pPr>
              <w:pBdr>
                <w:top w:val="nil"/>
                <w:left w:val="nil"/>
                <w:bottom w:val="nil"/>
                <w:right w:val="nil"/>
                <w:between w:val="nil"/>
              </w:pBdr>
              <w:spacing w:line="259" w:lineRule="auto"/>
              <w:jc w:val="center"/>
              <w:rPr>
                <w:color w:val="auto"/>
                <w:szCs w:val="16"/>
              </w:rPr>
            </w:pPr>
            <w:r w:rsidRPr="00A54185">
              <w:rPr>
                <w:rFonts w:cs="Calibri"/>
                <w:szCs w:val="16"/>
              </w:rPr>
              <w:t>19 016,54</w:t>
            </w:r>
          </w:p>
        </w:tc>
        <w:tc>
          <w:tcPr>
            <w:tcW w:w="0" w:type="auto"/>
            <w:vAlign w:val="bottom"/>
          </w:tcPr>
          <w:p w14:paraId="28DBBF29" w14:textId="77777777" w:rsidR="00DB1977" w:rsidRPr="00A54185" w:rsidRDefault="00DB1977" w:rsidP="00FF5ED9">
            <w:pPr>
              <w:pBdr>
                <w:top w:val="nil"/>
                <w:left w:val="nil"/>
                <w:bottom w:val="nil"/>
                <w:right w:val="nil"/>
                <w:between w:val="nil"/>
              </w:pBdr>
              <w:spacing w:line="259" w:lineRule="auto"/>
              <w:jc w:val="center"/>
              <w:rPr>
                <w:color w:val="auto"/>
                <w:szCs w:val="16"/>
              </w:rPr>
            </w:pPr>
            <w:r w:rsidRPr="00A54185">
              <w:rPr>
                <w:rFonts w:cs="Calibri"/>
                <w:szCs w:val="16"/>
              </w:rPr>
              <w:t>17 543,04</w:t>
            </w:r>
          </w:p>
        </w:tc>
        <w:tc>
          <w:tcPr>
            <w:tcW w:w="0" w:type="auto"/>
            <w:vAlign w:val="bottom"/>
          </w:tcPr>
          <w:p w14:paraId="11413EE5" w14:textId="77777777" w:rsidR="00DB1977" w:rsidRPr="00A54185" w:rsidRDefault="00DB1977" w:rsidP="00FF5ED9">
            <w:pPr>
              <w:pBdr>
                <w:top w:val="nil"/>
                <w:left w:val="nil"/>
                <w:bottom w:val="nil"/>
                <w:right w:val="nil"/>
                <w:between w:val="nil"/>
              </w:pBdr>
              <w:spacing w:line="259" w:lineRule="auto"/>
              <w:jc w:val="center"/>
              <w:rPr>
                <w:color w:val="auto"/>
                <w:szCs w:val="16"/>
              </w:rPr>
            </w:pPr>
            <w:r w:rsidRPr="00A54185">
              <w:rPr>
                <w:rFonts w:cs="Calibri"/>
                <w:szCs w:val="16"/>
              </w:rPr>
              <w:t>14 790,10</w:t>
            </w:r>
          </w:p>
        </w:tc>
        <w:tc>
          <w:tcPr>
            <w:tcW w:w="0" w:type="auto"/>
            <w:vAlign w:val="bottom"/>
          </w:tcPr>
          <w:p w14:paraId="0F16971C" w14:textId="77777777" w:rsidR="00DB1977" w:rsidRPr="00A54185" w:rsidRDefault="00DB1977" w:rsidP="00FF5ED9">
            <w:pPr>
              <w:pBdr>
                <w:top w:val="nil"/>
                <w:left w:val="nil"/>
                <w:bottom w:val="nil"/>
                <w:right w:val="nil"/>
                <w:between w:val="nil"/>
              </w:pBdr>
              <w:spacing w:line="259" w:lineRule="auto"/>
              <w:jc w:val="center"/>
              <w:rPr>
                <w:color w:val="auto"/>
                <w:szCs w:val="16"/>
              </w:rPr>
            </w:pPr>
            <w:r w:rsidRPr="00A54185">
              <w:rPr>
                <w:rFonts w:cs="Calibri"/>
                <w:szCs w:val="16"/>
              </w:rPr>
              <w:t>15 903,73</w:t>
            </w:r>
          </w:p>
        </w:tc>
        <w:tc>
          <w:tcPr>
            <w:tcW w:w="0" w:type="auto"/>
            <w:vAlign w:val="bottom"/>
          </w:tcPr>
          <w:p w14:paraId="70AFBE52" w14:textId="77777777" w:rsidR="00DB1977" w:rsidRPr="00A54185" w:rsidRDefault="00DB1977" w:rsidP="00FF5ED9">
            <w:pPr>
              <w:pBdr>
                <w:top w:val="nil"/>
                <w:left w:val="nil"/>
                <w:bottom w:val="nil"/>
                <w:right w:val="nil"/>
                <w:between w:val="nil"/>
              </w:pBdr>
              <w:spacing w:line="259" w:lineRule="auto"/>
              <w:jc w:val="center"/>
              <w:rPr>
                <w:color w:val="auto"/>
                <w:szCs w:val="16"/>
              </w:rPr>
            </w:pPr>
            <w:r w:rsidRPr="00A54185">
              <w:rPr>
                <w:rFonts w:cs="Calibri"/>
                <w:szCs w:val="16"/>
              </w:rPr>
              <w:t>16 938,10</w:t>
            </w:r>
          </w:p>
        </w:tc>
        <w:tc>
          <w:tcPr>
            <w:tcW w:w="0" w:type="auto"/>
            <w:vAlign w:val="bottom"/>
          </w:tcPr>
          <w:p w14:paraId="212555FD" w14:textId="77777777" w:rsidR="00DB1977" w:rsidRPr="00A54185" w:rsidRDefault="00DB1977" w:rsidP="00FF5ED9">
            <w:pPr>
              <w:pBdr>
                <w:top w:val="nil"/>
                <w:left w:val="nil"/>
                <w:bottom w:val="nil"/>
                <w:right w:val="nil"/>
                <w:between w:val="nil"/>
              </w:pBdr>
              <w:spacing w:line="259" w:lineRule="auto"/>
              <w:jc w:val="center"/>
              <w:rPr>
                <w:color w:val="auto"/>
                <w:szCs w:val="16"/>
              </w:rPr>
            </w:pPr>
            <w:r w:rsidRPr="00A54185">
              <w:rPr>
                <w:rFonts w:cs="Calibri"/>
                <w:szCs w:val="16"/>
              </w:rPr>
              <w:t>15 552,73</w:t>
            </w:r>
          </w:p>
        </w:tc>
        <w:tc>
          <w:tcPr>
            <w:tcW w:w="0" w:type="auto"/>
            <w:vAlign w:val="bottom"/>
          </w:tcPr>
          <w:p w14:paraId="30608AAD" w14:textId="77777777" w:rsidR="00DB1977" w:rsidRPr="00A54185" w:rsidRDefault="00DB1977" w:rsidP="00FF5ED9">
            <w:pPr>
              <w:pBdr>
                <w:top w:val="nil"/>
                <w:left w:val="nil"/>
                <w:bottom w:val="nil"/>
                <w:right w:val="nil"/>
                <w:between w:val="nil"/>
              </w:pBdr>
              <w:spacing w:line="259" w:lineRule="auto"/>
              <w:jc w:val="center"/>
              <w:rPr>
                <w:color w:val="auto"/>
                <w:szCs w:val="16"/>
              </w:rPr>
            </w:pPr>
            <w:r w:rsidRPr="00A54185">
              <w:rPr>
                <w:rFonts w:cs="Calibri"/>
                <w:szCs w:val="16"/>
              </w:rPr>
              <w:t>15 157,61</w:t>
            </w:r>
          </w:p>
        </w:tc>
      </w:tr>
      <w:tr w:rsidR="00DB1977" w:rsidRPr="00A54185" w14:paraId="5E614DF6" w14:textId="77777777" w:rsidTr="00E64A7F">
        <w:trPr>
          <w:trHeight w:val="27"/>
        </w:trPr>
        <w:tc>
          <w:tcPr>
            <w:tcW w:w="0" w:type="auto"/>
            <w:vAlign w:val="center"/>
          </w:tcPr>
          <w:p w14:paraId="6EDFB5AC" w14:textId="77777777" w:rsidR="00DB1977" w:rsidRPr="00A54185" w:rsidRDefault="00DB1977" w:rsidP="00FF5ED9">
            <w:pPr>
              <w:pBdr>
                <w:top w:val="nil"/>
                <w:left w:val="nil"/>
                <w:bottom w:val="nil"/>
                <w:right w:val="nil"/>
                <w:between w:val="nil"/>
              </w:pBdr>
              <w:spacing w:line="259" w:lineRule="auto"/>
              <w:rPr>
                <w:color w:val="auto"/>
                <w:szCs w:val="16"/>
              </w:rPr>
            </w:pPr>
            <w:r w:rsidRPr="00A54185">
              <w:rPr>
                <w:color w:val="auto"/>
                <w:szCs w:val="16"/>
              </w:rPr>
              <w:t>Малий та середній бізнес</w:t>
            </w:r>
          </w:p>
        </w:tc>
        <w:tc>
          <w:tcPr>
            <w:tcW w:w="0" w:type="auto"/>
            <w:vAlign w:val="bottom"/>
          </w:tcPr>
          <w:p w14:paraId="17496CCB" w14:textId="77777777" w:rsidR="00DB1977" w:rsidRPr="00A54185" w:rsidRDefault="00DB1977" w:rsidP="00FF5ED9">
            <w:pPr>
              <w:pBdr>
                <w:top w:val="nil"/>
                <w:left w:val="nil"/>
                <w:bottom w:val="nil"/>
                <w:right w:val="nil"/>
                <w:between w:val="nil"/>
              </w:pBdr>
              <w:spacing w:line="259" w:lineRule="auto"/>
              <w:jc w:val="center"/>
              <w:rPr>
                <w:color w:val="auto"/>
                <w:szCs w:val="16"/>
              </w:rPr>
            </w:pPr>
            <w:r w:rsidRPr="00A54185">
              <w:rPr>
                <w:rFonts w:cs="Calibri"/>
                <w:szCs w:val="16"/>
              </w:rPr>
              <w:t>99,41</w:t>
            </w:r>
          </w:p>
        </w:tc>
        <w:tc>
          <w:tcPr>
            <w:tcW w:w="0" w:type="auto"/>
            <w:vAlign w:val="bottom"/>
          </w:tcPr>
          <w:p w14:paraId="76DF621D" w14:textId="77777777" w:rsidR="00DB1977" w:rsidRPr="00A54185" w:rsidRDefault="00DB1977" w:rsidP="00FF5ED9">
            <w:pPr>
              <w:pBdr>
                <w:top w:val="nil"/>
                <w:left w:val="nil"/>
                <w:bottom w:val="nil"/>
                <w:right w:val="nil"/>
                <w:between w:val="nil"/>
              </w:pBdr>
              <w:spacing w:line="259" w:lineRule="auto"/>
              <w:jc w:val="center"/>
              <w:rPr>
                <w:color w:val="auto"/>
                <w:szCs w:val="16"/>
              </w:rPr>
            </w:pPr>
            <w:r w:rsidRPr="00A54185">
              <w:rPr>
                <w:rFonts w:cs="Calibri"/>
                <w:szCs w:val="16"/>
              </w:rPr>
              <w:t>124,26</w:t>
            </w:r>
          </w:p>
        </w:tc>
        <w:tc>
          <w:tcPr>
            <w:tcW w:w="0" w:type="auto"/>
            <w:vAlign w:val="bottom"/>
          </w:tcPr>
          <w:p w14:paraId="72C3DF7A" w14:textId="77777777" w:rsidR="00DB1977" w:rsidRPr="00A54185" w:rsidRDefault="00DB1977" w:rsidP="00FF5ED9">
            <w:pPr>
              <w:pBdr>
                <w:top w:val="nil"/>
                <w:left w:val="nil"/>
                <w:bottom w:val="nil"/>
                <w:right w:val="nil"/>
                <w:between w:val="nil"/>
              </w:pBdr>
              <w:spacing w:line="259" w:lineRule="auto"/>
              <w:jc w:val="center"/>
              <w:rPr>
                <w:color w:val="auto"/>
                <w:szCs w:val="16"/>
              </w:rPr>
            </w:pPr>
            <w:r w:rsidRPr="00A54185">
              <w:rPr>
                <w:rFonts w:cs="Calibri"/>
                <w:szCs w:val="16"/>
              </w:rPr>
              <w:t>93,64</w:t>
            </w:r>
          </w:p>
        </w:tc>
        <w:tc>
          <w:tcPr>
            <w:tcW w:w="0" w:type="auto"/>
            <w:vAlign w:val="bottom"/>
          </w:tcPr>
          <w:p w14:paraId="5F614FB8" w14:textId="77777777" w:rsidR="00DB1977" w:rsidRPr="00A54185" w:rsidRDefault="00DB1977" w:rsidP="00FF5ED9">
            <w:pPr>
              <w:pBdr>
                <w:top w:val="nil"/>
                <w:left w:val="nil"/>
                <w:bottom w:val="nil"/>
                <w:right w:val="nil"/>
                <w:between w:val="nil"/>
              </w:pBdr>
              <w:spacing w:line="259" w:lineRule="auto"/>
              <w:jc w:val="center"/>
              <w:rPr>
                <w:color w:val="auto"/>
                <w:szCs w:val="16"/>
              </w:rPr>
            </w:pPr>
            <w:r w:rsidRPr="00A54185">
              <w:rPr>
                <w:rFonts w:cs="Calibri"/>
                <w:szCs w:val="16"/>
              </w:rPr>
              <w:t>98,00</w:t>
            </w:r>
          </w:p>
        </w:tc>
        <w:tc>
          <w:tcPr>
            <w:tcW w:w="0" w:type="auto"/>
            <w:vAlign w:val="bottom"/>
          </w:tcPr>
          <w:p w14:paraId="333C1E2F" w14:textId="77777777" w:rsidR="00DB1977" w:rsidRPr="00A54185" w:rsidRDefault="00DB1977" w:rsidP="00FF5ED9">
            <w:pPr>
              <w:pBdr>
                <w:top w:val="nil"/>
                <w:left w:val="nil"/>
                <w:bottom w:val="nil"/>
                <w:right w:val="nil"/>
                <w:between w:val="nil"/>
              </w:pBdr>
              <w:spacing w:line="259" w:lineRule="auto"/>
              <w:jc w:val="center"/>
              <w:rPr>
                <w:color w:val="auto"/>
                <w:szCs w:val="16"/>
              </w:rPr>
            </w:pPr>
            <w:r w:rsidRPr="00A54185">
              <w:rPr>
                <w:rFonts w:cs="Calibri"/>
                <w:szCs w:val="16"/>
              </w:rPr>
              <w:t>115,88</w:t>
            </w:r>
          </w:p>
        </w:tc>
        <w:tc>
          <w:tcPr>
            <w:tcW w:w="0" w:type="auto"/>
            <w:vAlign w:val="bottom"/>
          </w:tcPr>
          <w:p w14:paraId="245ED0D6" w14:textId="77777777" w:rsidR="00DB1977" w:rsidRPr="00A54185" w:rsidRDefault="00DB1977" w:rsidP="00FF5ED9">
            <w:pPr>
              <w:pBdr>
                <w:top w:val="nil"/>
                <w:left w:val="nil"/>
                <w:bottom w:val="nil"/>
                <w:right w:val="nil"/>
                <w:between w:val="nil"/>
              </w:pBdr>
              <w:spacing w:line="259" w:lineRule="auto"/>
              <w:jc w:val="center"/>
              <w:rPr>
                <w:color w:val="auto"/>
                <w:szCs w:val="16"/>
              </w:rPr>
            </w:pPr>
            <w:r w:rsidRPr="00A54185">
              <w:rPr>
                <w:rFonts w:cs="Calibri"/>
                <w:szCs w:val="16"/>
              </w:rPr>
              <w:t>98,40</w:t>
            </w:r>
          </w:p>
        </w:tc>
        <w:tc>
          <w:tcPr>
            <w:tcW w:w="0" w:type="auto"/>
            <w:vAlign w:val="bottom"/>
          </w:tcPr>
          <w:p w14:paraId="647E5A76" w14:textId="77777777" w:rsidR="00DB1977" w:rsidRPr="00A54185" w:rsidRDefault="00DB1977" w:rsidP="00FF5ED9">
            <w:pPr>
              <w:pBdr>
                <w:top w:val="nil"/>
                <w:left w:val="nil"/>
                <w:bottom w:val="nil"/>
                <w:right w:val="nil"/>
                <w:between w:val="nil"/>
              </w:pBdr>
              <w:spacing w:line="259" w:lineRule="auto"/>
              <w:jc w:val="center"/>
              <w:rPr>
                <w:color w:val="auto"/>
                <w:szCs w:val="16"/>
              </w:rPr>
            </w:pPr>
            <w:r w:rsidRPr="00A54185">
              <w:rPr>
                <w:rFonts w:cs="Calibri"/>
                <w:szCs w:val="16"/>
              </w:rPr>
              <w:t>74,69</w:t>
            </w:r>
          </w:p>
        </w:tc>
      </w:tr>
      <w:tr w:rsidR="00DB1977" w:rsidRPr="00A54185" w14:paraId="58A2BD3C" w14:textId="77777777" w:rsidTr="00E64A7F">
        <w:trPr>
          <w:trHeight w:val="27"/>
        </w:trPr>
        <w:tc>
          <w:tcPr>
            <w:tcW w:w="0" w:type="auto"/>
            <w:vAlign w:val="center"/>
          </w:tcPr>
          <w:p w14:paraId="55F8C230" w14:textId="77777777" w:rsidR="00DB1977" w:rsidRPr="00A54185" w:rsidRDefault="00DB1977" w:rsidP="00FF5ED9">
            <w:pPr>
              <w:pBdr>
                <w:top w:val="nil"/>
                <w:left w:val="nil"/>
                <w:bottom w:val="nil"/>
                <w:right w:val="nil"/>
                <w:between w:val="nil"/>
              </w:pBdr>
              <w:spacing w:line="259" w:lineRule="auto"/>
              <w:rPr>
                <w:color w:val="auto"/>
                <w:szCs w:val="16"/>
              </w:rPr>
            </w:pPr>
            <w:r w:rsidRPr="00A54185">
              <w:rPr>
                <w:color w:val="auto"/>
                <w:szCs w:val="16"/>
              </w:rPr>
              <w:t>Промисловість</w:t>
            </w:r>
          </w:p>
        </w:tc>
        <w:tc>
          <w:tcPr>
            <w:tcW w:w="0" w:type="auto"/>
            <w:vAlign w:val="bottom"/>
          </w:tcPr>
          <w:p w14:paraId="433E93E3" w14:textId="77777777" w:rsidR="00DB1977" w:rsidRPr="00A54185" w:rsidRDefault="00DB1977" w:rsidP="00FF5ED9">
            <w:pPr>
              <w:pBdr>
                <w:top w:val="nil"/>
                <w:left w:val="nil"/>
                <w:bottom w:val="nil"/>
                <w:right w:val="nil"/>
                <w:between w:val="nil"/>
              </w:pBdr>
              <w:spacing w:line="259" w:lineRule="auto"/>
              <w:jc w:val="center"/>
              <w:rPr>
                <w:color w:val="auto"/>
                <w:szCs w:val="16"/>
              </w:rPr>
            </w:pPr>
            <w:r w:rsidRPr="00A54185">
              <w:rPr>
                <w:rFonts w:cs="Calibri"/>
                <w:szCs w:val="16"/>
              </w:rPr>
              <w:t>818,65</w:t>
            </w:r>
          </w:p>
        </w:tc>
        <w:tc>
          <w:tcPr>
            <w:tcW w:w="0" w:type="auto"/>
            <w:vAlign w:val="bottom"/>
          </w:tcPr>
          <w:p w14:paraId="52BC4D3F" w14:textId="77777777" w:rsidR="00DB1977" w:rsidRPr="00A54185" w:rsidRDefault="00DB1977" w:rsidP="00FF5ED9">
            <w:pPr>
              <w:pBdr>
                <w:top w:val="nil"/>
                <w:left w:val="nil"/>
                <w:bottom w:val="nil"/>
                <w:right w:val="nil"/>
                <w:between w:val="nil"/>
              </w:pBdr>
              <w:spacing w:line="259" w:lineRule="auto"/>
              <w:jc w:val="center"/>
              <w:rPr>
                <w:color w:val="auto"/>
                <w:szCs w:val="16"/>
              </w:rPr>
            </w:pPr>
            <w:r w:rsidRPr="00A54185">
              <w:rPr>
                <w:rFonts w:cs="Calibri"/>
                <w:szCs w:val="16"/>
              </w:rPr>
              <w:t>731,89</w:t>
            </w:r>
          </w:p>
        </w:tc>
        <w:tc>
          <w:tcPr>
            <w:tcW w:w="0" w:type="auto"/>
            <w:vAlign w:val="bottom"/>
          </w:tcPr>
          <w:p w14:paraId="1CEC454D" w14:textId="77777777" w:rsidR="00DB1977" w:rsidRPr="00A54185" w:rsidRDefault="00DB1977" w:rsidP="00FF5ED9">
            <w:pPr>
              <w:pBdr>
                <w:top w:val="nil"/>
                <w:left w:val="nil"/>
                <w:bottom w:val="nil"/>
                <w:right w:val="nil"/>
                <w:between w:val="nil"/>
              </w:pBdr>
              <w:spacing w:line="259" w:lineRule="auto"/>
              <w:jc w:val="center"/>
              <w:rPr>
                <w:color w:val="auto"/>
                <w:szCs w:val="16"/>
              </w:rPr>
            </w:pPr>
            <w:r w:rsidRPr="00A54185">
              <w:rPr>
                <w:rFonts w:cs="Calibri"/>
                <w:szCs w:val="16"/>
              </w:rPr>
              <w:t>554,57</w:t>
            </w:r>
          </w:p>
        </w:tc>
        <w:tc>
          <w:tcPr>
            <w:tcW w:w="0" w:type="auto"/>
            <w:vAlign w:val="bottom"/>
          </w:tcPr>
          <w:p w14:paraId="2F2B6587" w14:textId="77777777" w:rsidR="00DB1977" w:rsidRPr="00A54185" w:rsidRDefault="00DB1977" w:rsidP="00FF5ED9">
            <w:pPr>
              <w:pBdr>
                <w:top w:val="nil"/>
                <w:left w:val="nil"/>
                <w:bottom w:val="nil"/>
                <w:right w:val="nil"/>
                <w:between w:val="nil"/>
              </w:pBdr>
              <w:spacing w:line="259" w:lineRule="auto"/>
              <w:jc w:val="center"/>
              <w:rPr>
                <w:color w:val="auto"/>
                <w:szCs w:val="16"/>
              </w:rPr>
            </w:pPr>
            <w:r w:rsidRPr="00A54185">
              <w:rPr>
                <w:rFonts w:cs="Calibri"/>
                <w:szCs w:val="16"/>
              </w:rPr>
              <w:t>564,26</w:t>
            </w:r>
          </w:p>
        </w:tc>
        <w:tc>
          <w:tcPr>
            <w:tcW w:w="0" w:type="auto"/>
            <w:vAlign w:val="bottom"/>
          </w:tcPr>
          <w:p w14:paraId="2EE2BB9E" w14:textId="77777777" w:rsidR="00DB1977" w:rsidRPr="00A54185" w:rsidRDefault="00DB1977" w:rsidP="00FF5ED9">
            <w:pPr>
              <w:pBdr>
                <w:top w:val="nil"/>
                <w:left w:val="nil"/>
                <w:bottom w:val="nil"/>
                <w:right w:val="nil"/>
                <w:between w:val="nil"/>
              </w:pBdr>
              <w:spacing w:line="259" w:lineRule="auto"/>
              <w:jc w:val="center"/>
              <w:rPr>
                <w:color w:val="auto"/>
                <w:szCs w:val="16"/>
              </w:rPr>
            </w:pPr>
            <w:r w:rsidRPr="00A54185">
              <w:rPr>
                <w:rFonts w:cs="Calibri"/>
                <w:szCs w:val="16"/>
              </w:rPr>
              <w:t>591,86</w:t>
            </w:r>
          </w:p>
        </w:tc>
        <w:tc>
          <w:tcPr>
            <w:tcW w:w="0" w:type="auto"/>
            <w:vAlign w:val="bottom"/>
          </w:tcPr>
          <w:p w14:paraId="4B44727E" w14:textId="77777777" w:rsidR="00DB1977" w:rsidRPr="00A54185" w:rsidRDefault="00DB1977" w:rsidP="00FF5ED9">
            <w:pPr>
              <w:pBdr>
                <w:top w:val="nil"/>
                <w:left w:val="nil"/>
                <w:bottom w:val="nil"/>
                <w:right w:val="nil"/>
                <w:between w:val="nil"/>
              </w:pBdr>
              <w:spacing w:line="259" w:lineRule="auto"/>
              <w:jc w:val="center"/>
              <w:rPr>
                <w:color w:val="auto"/>
                <w:szCs w:val="16"/>
              </w:rPr>
            </w:pPr>
            <w:r w:rsidRPr="00A54185">
              <w:rPr>
                <w:rFonts w:cs="Calibri"/>
                <w:szCs w:val="16"/>
              </w:rPr>
              <w:t>419,10</w:t>
            </w:r>
          </w:p>
        </w:tc>
        <w:tc>
          <w:tcPr>
            <w:tcW w:w="0" w:type="auto"/>
            <w:vAlign w:val="bottom"/>
          </w:tcPr>
          <w:p w14:paraId="1BE91A4D" w14:textId="77777777" w:rsidR="00DB1977" w:rsidRPr="00A54185" w:rsidRDefault="00DB1977" w:rsidP="00FF5ED9">
            <w:pPr>
              <w:pBdr>
                <w:top w:val="nil"/>
                <w:left w:val="nil"/>
                <w:bottom w:val="nil"/>
                <w:right w:val="nil"/>
                <w:between w:val="nil"/>
              </w:pBdr>
              <w:spacing w:line="259" w:lineRule="auto"/>
              <w:jc w:val="center"/>
              <w:rPr>
                <w:color w:val="auto"/>
                <w:szCs w:val="16"/>
              </w:rPr>
            </w:pPr>
            <w:r w:rsidRPr="00A54185">
              <w:rPr>
                <w:rFonts w:cs="Calibri"/>
                <w:szCs w:val="16"/>
              </w:rPr>
              <w:t>493,69</w:t>
            </w:r>
          </w:p>
        </w:tc>
      </w:tr>
      <w:tr w:rsidR="00DB1977" w:rsidRPr="00A54185" w14:paraId="52614270" w14:textId="77777777" w:rsidTr="00E64A7F">
        <w:trPr>
          <w:trHeight w:val="27"/>
        </w:trPr>
        <w:tc>
          <w:tcPr>
            <w:tcW w:w="0" w:type="auto"/>
            <w:vAlign w:val="center"/>
          </w:tcPr>
          <w:p w14:paraId="764288A6" w14:textId="77777777" w:rsidR="00DB1977" w:rsidRPr="00A54185" w:rsidRDefault="00DB1977" w:rsidP="00FF5ED9">
            <w:pPr>
              <w:rPr>
                <w:rFonts w:cs="Calibri"/>
                <w:szCs w:val="16"/>
              </w:rPr>
            </w:pPr>
            <w:r w:rsidRPr="00A54185">
              <w:rPr>
                <w:rFonts w:cs="Calibri"/>
                <w:szCs w:val="16"/>
              </w:rPr>
              <w:t>КП ЧТКЕ</w:t>
            </w:r>
          </w:p>
        </w:tc>
        <w:tc>
          <w:tcPr>
            <w:tcW w:w="0" w:type="auto"/>
            <w:vAlign w:val="bottom"/>
          </w:tcPr>
          <w:p w14:paraId="7181510C" w14:textId="77777777" w:rsidR="00DB1977" w:rsidRPr="00A54185" w:rsidRDefault="00DB1977" w:rsidP="00FF5ED9">
            <w:pPr>
              <w:pBdr>
                <w:top w:val="nil"/>
                <w:left w:val="nil"/>
                <w:bottom w:val="nil"/>
                <w:right w:val="nil"/>
                <w:between w:val="nil"/>
              </w:pBdr>
              <w:spacing w:line="259" w:lineRule="auto"/>
              <w:jc w:val="center"/>
              <w:rPr>
                <w:rFonts w:cs="Calibri"/>
                <w:szCs w:val="16"/>
              </w:rPr>
            </w:pPr>
            <w:r w:rsidRPr="00A54185">
              <w:rPr>
                <w:rFonts w:cs="Calibri"/>
                <w:szCs w:val="16"/>
              </w:rPr>
              <w:t>15 691,18</w:t>
            </w:r>
          </w:p>
        </w:tc>
        <w:tc>
          <w:tcPr>
            <w:tcW w:w="0" w:type="auto"/>
            <w:vAlign w:val="bottom"/>
          </w:tcPr>
          <w:p w14:paraId="090F263C" w14:textId="77777777" w:rsidR="00DB1977" w:rsidRPr="00A54185" w:rsidRDefault="00DB1977" w:rsidP="00FF5ED9">
            <w:pPr>
              <w:pBdr>
                <w:top w:val="nil"/>
                <w:left w:val="nil"/>
                <w:bottom w:val="nil"/>
                <w:right w:val="nil"/>
                <w:between w:val="nil"/>
              </w:pBdr>
              <w:spacing w:line="259" w:lineRule="auto"/>
              <w:jc w:val="center"/>
              <w:rPr>
                <w:rFonts w:cs="Calibri"/>
                <w:szCs w:val="16"/>
              </w:rPr>
            </w:pPr>
            <w:r w:rsidRPr="00A54185">
              <w:rPr>
                <w:rFonts w:cs="Calibri"/>
                <w:szCs w:val="16"/>
              </w:rPr>
              <w:t>15 297,56</w:t>
            </w:r>
          </w:p>
        </w:tc>
        <w:tc>
          <w:tcPr>
            <w:tcW w:w="0" w:type="auto"/>
            <w:vAlign w:val="bottom"/>
          </w:tcPr>
          <w:p w14:paraId="253A7C6D" w14:textId="77777777" w:rsidR="00DB1977" w:rsidRPr="00A54185" w:rsidRDefault="00DB1977" w:rsidP="00FF5ED9">
            <w:pPr>
              <w:pBdr>
                <w:top w:val="nil"/>
                <w:left w:val="nil"/>
                <w:bottom w:val="nil"/>
                <w:right w:val="nil"/>
                <w:between w:val="nil"/>
              </w:pBdr>
              <w:spacing w:line="259" w:lineRule="auto"/>
              <w:jc w:val="center"/>
              <w:rPr>
                <w:rFonts w:cs="Calibri"/>
                <w:szCs w:val="16"/>
              </w:rPr>
            </w:pPr>
            <w:r w:rsidRPr="00A54185">
              <w:rPr>
                <w:rFonts w:cs="Calibri"/>
                <w:szCs w:val="16"/>
              </w:rPr>
              <w:t>12 672,29</w:t>
            </w:r>
          </w:p>
        </w:tc>
        <w:tc>
          <w:tcPr>
            <w:tcW w:w="0" w:type="auto"/>
            <w:vAlign w:val="bottom"/>
          </w:tcPr>
          <w:p w14:paraId="4FC43704" w14:textId="77777777" w:rsidR="00DB1977" w:rsidRPr="00A54185" w:rsidRDefault="00DB1977" w:rsidP="00FF5ED9">
            <w:pPr>
              <w:pBdr>
                <w:top w:val="nil"/>
                <w:left w:val="nil"/>
                <w:bottom w:val="nil"/>
                <w:right w:val="nil"/>
                <w:between w:val="nil"/>
              </w:pBdr>
              <w:spacing w:line="259" w:lineRule="auto"/>
              <w:jc w:val="center"/>
              <w:rPr>
                <w:rFonts w:cs="Calibri"/>
                <w:szCs w:val="16"/>
              </w:rPr>
            </w:pPr>
            <w:r w:rsidRPr="00A54185">
              <w:rPr>
                <w:rFonts w:cs="Calibri"/>
                <w:szCs w:val="16"/>
              </w:rPr>
              <w:t>11 302,79</w:t>
            </w:r>
          </w:p>
        </w:tc>
        <w:tc>
          <w:tcPr>
            <w:tcW w:w="0" w:type="auto"/>
            <w:vAlign w:val="bottom"/>
          </w:tcPr>
          <w:p w14:paraId="357F70FE" w14:textId="77777777" w:rsidR="00DB1977" w:rsidRPr="00A54185" w:rsidRDefault="00DB1977" w:rsidP="00FF5ED9">
            <w:pPr>
              <w:pBdr>
                <w:top w:val="nil"/>
                <w:left w:val="nil"/>
                <w:bottom w:val="nil"/>
                <w:right w:val="nil"/>
                <w:between w:val="nil"/>
              </w:pBdr>
              <w:spacing w:line="259" w:lineRule="auto"/>
              <w:jc w:val="center"/>
              <w:rPr>
                <w:rFonts w:cs="Calibri"/>
                <w:szCs w:val="16"/>
              </w:rPr>
            </w:pPr>
            <w:r w:rsidRPr="00A54185">
              <w:rPr>
                <w:rFonts w:cs="Calibri"/>
                <w:szCs w:val="16"/>
              </w:rPr>
              <w:t>12 176,04</w:t>
            </w:r>
          </w:p>
        </w:tc>
        <w:tc>
          <w:tcPr>
            <w:tcW w:w="0" w:type="auto"/>
            <w:vAlign w:val="bottom"/>
          </w:tcPr>
          <w:p w14:paraId="751E8042" w14:textId="77777777" w:rsidR="00DB1977" w:rsidRPr="00A54185" w:rsidRDefault="00DB1977" w:rsidP="00FF5ED9">
            <w:pPr>
              <w:pBdr>
                <w:top w:val="nil"/>
                <w:left w:val="nil"/>
                <w:bottom w:val="nil"/>
                <w:right w:val="nil"/>
                <w:between w:val="nil"/>
              </w:pBdr>
              <w:spacing w:line="259" w:lineRule="auto"/>
              <w:jc w:val="center"/>
              <w:rPr>
                <w:rFonts w:cs="Calibri"/>
                <w:szCs w:val="16"/>
              </w:rPr>
            </w:pPr>
            <w:r w:rsidRPr="00A54185">
              <w:rPr>
                <w:rFonts w:cs="Calibri"/>
                <w:szCs w:val="16"/>
              </w:rPr>
              <w:t>9 451,63</w:t>
            </w:r>
          </w:p>
        </w:tc>
        <w:tc>
          <w:tcPr>
            <w:tcW w:w="0" w:type="auto"/>
            <w:vAlign w:val="bottom"/>
          </w:tcPr>
          <w:p w14:paraId="2E2B68D3" w14:textId="77777777" w:rsidR="00DB1977" w:rsidRPr="00A54185" w:rsidRDefault="00DB1977" w:rsidP="00FF5ED9">
            <w:pPr>
              <w:pBdr>
                <w:top w:val="nil"/>
                <w:left w:val="nil"/>
                <w:bottom w:val="nil"/>
                <w:right w:val="nil"/>
                <w:between w:val="nil"/>
              </w:pBdr>
              <w:spacing w:line="259" w:lineRule="auto"/>
              <w:jc w:val="center"/>
              <w:rPr>
                <w:rFonts w:cs="Calibri"/>
                <w:szCs w:val="16"/>
              </w:rPr>
            </w:pPr>
            <w:r w:rsidRPr="00A54185">
              <w:rPr>
                <w:rFonts w:cs="Calibri"/>
                <w:szCs w:val="16"/>
              </w:rPr>
              <w:t>9 008,15</w:t>
            </w:r>
          </w:p>
        </w:tc>
      </w:tr>
      <w:tr w:rsidR="00DB1977" w:rsidRPr="00A54185" w14:paraId="773726B6" w14:textId="77777777" w:rsidTr="00E64A7F">
        <w:trPr>
          <w:cnfStyle w:val="010000000000" w:firstRow="0" w:lastRow="1" w:firstColumn="0" w:lastColumn="0" w:oddVBand="0" w:evenVBand="0" w:oddHBand="0" w:evenHBand="0" w:firstRowFirstColumn="0" w:firstRowLastColumn="0" w:lastRowFirstColumn="0" w:lastRowLastColumn="0"/>
          <w:trHeight w:val="27"/>
        </w:trPr>
        <w:tc>
          <w:tcPr>
            <w:tcW w:w="0" w:type="auto"/>
            <w:vAlign w:val="center"/>
          </w:tcPr>
          <w:p w14:paraId="783EB014" w14:textId="77777777" w:rsidR="00DB1977" w:rsidRPr="00A54185" w:rsidRDefault="00DB1977" w:rsidP="00FF5ED9">
            <w:pPr>
              <w:pBdr>
                <w:top w:val="nil"/>
                <w:left w:val="nil"/>
                <w:bottom w:val="nil"/>
                <w:right w:val="nil"/>
                <w:between w:val="nil"/>
              </w:pBdr>
              <w:spacing w:line="259" w:lineRule="auto"/>
              <w:jc w:val="center"/>
              <w:rPr>
                <w:rFonts w:ascii="Century Gothic" w:hAnsi="Century Gothic"/>
                <w:color w:val="auto"/>
                <w:szCs w:val="16"/>
              </w:rPr>
            </w:pPr>
            <w:r w:rsidRPr="00A54185">
              <w:rPr>
                <w:rFonts w:ascii="Century Gothic" w:hAnsi="Century Gothic"/>
                <w:color w:val="auto"/>
                <w:szCs w:val="16"/>
              </w:rPr>
              <w:t>Разом</w:t>
            </w:r>
          </w:p>
        </w:tc>
        <w:tc>
          <w:tcPr>
            <w:tcW w:w="0" w:type="auto"/>
            <w:vAlign w:val="bottom"/>
          </w:tcPr>
          <w:p w14:paraId="17F5F6F7" w14:textId="77777777" w:rsidR="00DB1977" w:rsidRPr="00A54185" w:rsidRDefault="00DB1977" w:rsidP="00FF5ED9">
            <w:pPr>
              <w:pBdr>
                <w:top w:val="nil"/>
                <w:left w:val="nil"/>
                <w:bottom w:val="nil"/>
                <w:right w:val="nil"/>
                <w:between w:val="nil"/>
              </w:pBdr>
              <w:spacing w:line="259" w:lineRule="auto"/>
              <w:jc w:val="center"/>
              <w:rPr>
                <w:rFonts w:ascii="Century Gothic" w:hAnsi="Century Gothic"/>
                <w:color w:val="auto"/>
                <w:szCs w:val="16"/>
              </w:rPr>
            </w:pPr>
            <w:r w:rsidRPr="00A54185">
              <w:rPr>
                <w:rFonts w:ascii="Century Gothic" w:hAnsi="Century Gothic" w:cs="Calibri"/>
                <w:color w:val="auto"/>
                <w:szCs w:val="16"/>
              </w:rPr>
              <w:t>35 980,16</w:t>
            </w:r>
          </w:p>
        </w:tc>
        <w:tc>
          <w:tcPr>
            <w:tcW w:w="0" w:type="auto"/>
            <w:vAlign w:val="bottom"/>
          </w:tcPr>
          <w:p w14:paraId="52101368" w14:textId="77777777" w:rsidR="00DB1977" w:rsidRPr="00A54185" w:rsidRDefault="00DB1977" w:rsidP="00FF5ED9">
            <w:pPr>
              <w:pBdr>
                <w:top w:val="nil"/>
                <w:left w:val="nil"/>
                <w:bottom w:val="nil"/>
                <w:right w:val="nil"/>
                <w:between w:val="nil"/>
              </w:pBdr>
              <w:spacing w:line="259" w:lineRule="auto"/>
              <w:jc w:val="center"/>
              <w:rPr>
                <w:rFonts w:ascii="Century Gothic" w:hAnsi="Century Gothic"/>
                <w:color w:val="auto"/>
                <w:szCs w:val="16"/>
              </w:rPr>
            </w:pPr>
            <w:r w:rsidRPr="00A54185">
              <w:rPr>
                <w:rFonts w:ascii="Century Gothic" w:hAnsi="Century Gothic" w:cs="Calibri"/>
                <w:color w:val="auto"/>
                <w:szCs w:val="16"/>
              </w:rPr>
              <w:t>33 994,33</w:t>
            </w:r>
          </w:p>
        </w:tc>
        <w:tc>
          <w:tcPr>
            <w:tcW w:w="0" w:type="auto"/>
            <w:vAlign w:val="bottom"/>
          </w:tcPr>
          <w:p w14:paraId="4DC56707" w14:textId="77777777" w:rsidR="00DB1977" w:rsidRPr="00A54185" w:rsidRDefault="00DB1977" w:rsidP="00FF5ED9">
            <w:pPr>
              <w:pBdr>
                <w:top w:val="nil"/>
                <w:left w:val="nil"/>
                <w:bottom w:val="nil"/>
                <w:right w:val="nil"/>
                <w:between w:val="nil"/>
              </w:pBdr>
              <w:spacing w:line="259" w:lineRule="auto"/>
              <w:jc w:val="center"/>
              <w:rPr>
                <w:rFonts w:ascii="Century Gothic" w:hAnsi="Century Gothic"/>
                <w:color w:val="auto"/>
                <w:szCs w:val="16"/>
              </w:rPr>
            </w:pPr>
            <w:r w:rsidRPr="00A54185">
              <w:rPr>
                <w:rFonts w:ascii="Century Gothic" w:hAnsi="Century Gothic" w:cs="Calibri"/>
                <w:color w:val="auto"/>
                <w:szCs w:val="16"/>
              </w:rPr>
              <w:t>28 400,52</w:t>
            </w:r>
          </w:p>
        </w:tc>
        <w:tc>
          <w:tcPr>
            <w:tcW w:w="0" w:type="auto"/>
            <w:vAlign w:val="bottom"/>
          </w:tcPr>
          <w:p w14:paraId="290E671D" w14:textId="77777777" w:rsidR="00DB1977" w:rsidRPr="00A54185" w:rsidRDefault="00DB1977" w:rsidP="00FF5ED9">
            <w:pPr>
              <w:pBdr>
                <w:top w:val="nil"/>
                <w:left w:val="nil"/>
                <w:bottom w:val="nil"/>
                <w:right w:val="nil"/>
                <w:between w:val="nil"/>
              </w:pBdr>
              <w:spacing w:line="259" w:lineRule="auto"/>
              <w:jc w:val="center"/>
              <w:rPr>
                <w:rFonts w:ascii="Century Gothic" w:hAnsi="Century Gothic"/>
                <w:color w:val="auto"/>
                <w:szCs w:val="16"/>
              </w:rPr>
            </w:pPr>
            <w:r w:rsidRPr="00A54185">
              <w:rPr>
                <w:rFonts w:ascii="Century Gothic" w:hAnsi="Century Gothic" w:cs="Calibri"/>
                <w:color w:val="auto"/>
                <w:szCs w:val="16"/>
              </w:rPr>
              <w:t>28 181,18</w:t>
            </w:r>
          </w:p>
        </w:tc>
        <w:tc>
          <w:tcPr>
            <w:tcW w:w="0" w:type="auto"/>
            <w:vAlign w:val="bottom"/>
          </w:tcPr>
          <w:p w14:paraId="289688C5" w14:textId="77777777" w:rsidR="00DB1977" w:rsidRPr="00A54185" w:rsidRDefault="00DB1977" w:rsidP="00FF5ED9">
            <w:pPr>
              <w:pBdr>
                <w:top w:val="nil"/>
                <w:left w:val="nil"/>
                <w:bottom w:val="nil"/>
                <w:right w:val="nil"/>
                <w:between w:val="nil"/>
              </w:pBdr>
              <w:spacing w:line="259" w:lineRule="auto"/>
              <w:jc w:val="center"/>
              <w:rPr>
                <w:rFonts w:ascii="Century Gothic" w:hAnsi="Century Gothic"/>
                <w:color w:val="auto"/>
                <w:szCs w:val="16"/>
              </w:rPr>
            </w:pPr>
            <w:r w:rsidRPr="00A54185">
              <w:rPr>
                <w:rFonts w:ascii="Century Gothic" w:hAnsi="Century Gothic" w:cs="Calibri"/>
                <w:color w:val="auto"/>
                <w:szCs w:val="16"/>
              </w:rPr>
              <w:t>30 161,08</w:t>
            </w:r>
          </w:p>
        </w:tc>
        <w:tc>
          <w:tcPr>
            <w:tcW w:w="0" w:type="auto"/>
            <w:vAlign w:val="bottom"/>
          </w:tcPr>
          <w:p w14:paraId="3209C11D" w14:textId="77777777" w:rsidR="00DB1977" w:rsidRPr="00A54185" w:rsidRDefault="00DB1977" w:rsidP="00FF5ED9">
            <w:pPr>
              <w:pBdr>
                <w:top w:val="nil"/>
                <w:left w:val="nil"/>
                <w:bottom w:val="nil"/>
                <w:right w:val="nil"/>
                <w:between w:val="nil"/>
              </w:pBdr>
              <w:spacing w:line="259" w:lineRule="auto"/>
              <w:jc w:val="center"/>
              <w:rPr>
                <w:rFonts w:ascii="Century Gothic" w:hAnsi="Century Gothic"/>
                <w:color w:val="auto"/>
                <w:szCs w:val="16"/>
              </w:rPr>
            </w:pPr>
            <w:r w:rsidRPr="00A54185">
              <w:rPr>
                <w:rFonts w:ascii="Century Gothic" w:hAnsi="Century Gothic" w:cs="Calibri"/>
                <w:color w:val="auto"/>
                <w:szCs w:val="16"/>
              </w:rPr>
              <w:t>25 786,37</w:t>
            </w:r>
          </w:p>
        </w:tc>
        <w:tc>
          <w:tcPr>
            <w:tcW w:w="0" w:type="auto"/>
            <w:vAlign w:val="bottom"/>
          </w:tcPr>
          <w:p w14:paraId="3B423D51" w14:textId="77777777" w:rsidR="00DB1977" w:rsidRPr="00A54185" w:rsidRDefault="00DB1977" w:rsidP="00FF5ED9">
            <w:pPr>
              <w:pBdr>
                <w:top w:val="nil"/>
                <w:left w:val="nil"/>
                <w:bottom w:val="nil"/>
                <w:right w:val="nil"/>
                <w:between w:val="nil"/>
              </w:pBdr>
              <w:spacing w:line="259" w:lineRule="auto"/>
              <w:jc w:val="center"/>
              <w:rPr>
                <w:rFonts w:ascii="Century Gothic" w:hAnsi="Century Gothic"/>
                <w:color w:val="auto"/>
                <w:szCs w:val="16"/>
              </w:rPr>
            </w:pPr>
            <w:r w:rsidRPr="00A54185">
              <w:rPr>
                <w:rFonts w:ascii="Century Gothic" w:hAnsi="Century Gothic" w:cs="Calibri"/>
                <w:color w:val="auto"/>
                <w:szCs w:val="16"/>
              </w:rPr>
              <w:t>25 064,21</w:t>
            </w:r>
          </w:p>
        </w:tc>
      </w:tr>
    </w:tbl>
    <w:p w14:paraId="26666D48" w14:textId="3A2AB324" w:rsidR="006C3499" w:rsidRPr="00A54185" w:rsidRDefault="00E64A7F" w:rsidP="00E64A7F">
      <w:pPr>
        <w:pBdr>
          <w:top w:val="nil"/>
          <w:left w:val="nil"/>
          <w:bottom w:val="nil"/>
          <w:right w:val="nil"/>
          <w:between w:val="nil"/>
        </w:pBdr>
        <w:spacing w:before="160" w:after="0"/>
        <w:jc w:val="right"/>
        <w:rPr>
          <w:rFonts w:ascii="Century Gothic" w:eastAsia="Century Gothic" w:hAnsi="Century Gothic" w:cs="Century Gothic"/>
          <w:color w:val="000000"/>
        </w:rPr>
      </w:pPr>
      <w:r w:rsidRPr="00A54185">
        <w:rPr>
          <w:rFonts w:ascii="Century Gothic" w:hAnsi="Century Gothic"/>
          <w:noProof/>
          <w:color w:val="000000"/>
        </w:rPr>
        <w:drawing>
          <wp:inline distT="0" distB="0" distL="0" distR="0" wp14:anchorId="132734E9" wp14:editId="00F5CB65">
            <wp:extent cx="6119495" cy="2487332"/>
            <wp:effectExtent l="0" t="0" r="0" b="8255"/>
            <wp:docPr id="1717010875" name="Діаграма 1717010875"/>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14:paraId="427B3B6C" w14:textId="4BA4BA20" w:rsidR="006C3499" w:rsidRPr="00A54185" w:rsidRDefault="006C3499" w:rsidP="00CD4ED1">
      <w:pPr>
        <w:pBdr>
          <w:top w:val="nil"/>
          <w:left w:val="nil"/>
          <w:bottom w:val="nil"/>
          <w:right w:val="nil"/>
          <w:between w:val="nil"/>
        </w:pBdr>
        <w:spacing w:after="160"/>
        <w:jc w:val="center"/>
        <w:rPr>
          <w:rFonts w:ascii="Century Gothic" w:eastAsia="Century Gothic" w:hAnsi="Century Gothic" w:cs="Century Gothic"/>
        </w:rPr>
      </w:pPr>
      <w:r w:rsidRPr="00A54185">
        <w:rPr>
          <w:rFonts w:ascii="Century Gothic" w:eastAsia="Century Gothic" w:hAnsi="Century Gothic" w:cs="Century Gothic"/>
        </w:rPr>
        <w:t xml:space="preserve"> </w:t>
      </w:r>
      <w:r w:rsidRPr="00A54185">
        <w:rPr>
          <w:rFonts w:ascii="Century Gothic" w:eastAsia="Century Gothic" w:hAnsi="Century Gothic" w:cs="Century Gothic"/>
          <w:color w:val="000000"/>
        </w:rPr>
        <w:t>Рис. 2.</w:t>
      </w:r>
      <w:r w:rsidR="0051693F">
        <w:rPr>
          <w:rFonts w:ascii="Century Gothic" w:eastAsia="Century Gothic" w:hAnsi="Century Gothic" w:cs="Century Gothic"/>
          <w:color w:val="000000"/>
        </w:rPr>
        <w:t>33.</w:t>
      </w:r>
      <w:r w:rsidRPr="00A54185">
        <w:rPr>
          <w:rFonts w:ascii="Century Gothic" w:eastAsia="Century Gothic" w:hAnsi="Century Gothic" w:cs="Century Gothic"/>
          <w:color w:val="000000"/>
        </w:rPr>
        <w:t xml:space="preserve"> Споживання природнього газу за категоріями споживачів</w:t>
      </w:r>
    </w:p>
    <w:p w14:paraId="0CA38288" w14:textId="11F874AE" w:rsidR="006C3499" w:rsidRPr="00A54185" w:rsidRDefault="00E478D0" w:rsidP="00CD4ED1">
      <w:pPr>
        <w:pBdr>
          <w:top w:val="nil"/>
          <w:left w:val="nil"/>
          <w:bottom w:val="nil"/>
          <w:right w:val="nil"/>
          <w:between w:val="nil"/>
        </w:pBdr>
        <w:spacing w:after="0"/>
        <w:jc w:val="center"/>
        <w:rPr>
          <w:rFonts w:ascii="Century Gothic" w:eastAsia="Century Gothic" w:hAnsi="Century Gothic" w:cs="Century Gothic"/>
          <w:color w:val="FF0000"/>
        </w:rPr>
      </w:pPr>
      <w:r w:rsidRPr="00A54185">
        <w:rPr>
          <w:rFonts w:ascii="Century Gothic" w:hAnsi="Century Gothic"/>
          <w:noProof/>
        </w:rPr>
        <w:drawing>
          <wp:inline distT="0" distB="0" distL="0" distR="0" wp14:anchorId="03A0EF1D" wp14:editId="5001CBFA">
            <wp:extent cx="6071870" cy="2125980"/>
            <wp:effectExtent l="0" t="0" r="5080" b="7620"/>
            <wp:docPr id="232179154" name="Діагра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14:paraId="77D34091" w14:textId="584E6F26" w:rsidR="006C3499" w:rsidRPr="00A54185" w:rsidRDefault="006C3499" w:rsidP="00CD4ED1">
      <w:pPr>
        <w:spacing w:after="160"/>
        <w:jc w:val="center"/>
        <w:rPr>
          <w:rFonts w:ascii="Century Gothic" w:eastAsia="Century Gothic" w:hAnsi="Century Gothic" w:cs="Century Gothic"/>
        </w:rPr>
      </w:pPr>
      <w:r w:rsidRPr="00A54185">
        <w:rPr>
          <w:rFonts w:ascii="Century Gothic" w:eastAsia="Century Gothic" w:hAnsi="Century Gothic" w:cs="Century Gothic"/>
        </w:rPr>
        <w:t>Рис. 2.</w:t>
      </w:r>
      <w:r w:rsidR="00C47D08" w:rsidRPr="00A54185">
        <w:rPr>
          <w:rFonts w:ascii="Century Gothic" w:eastAsia="Century Gothic" w:hAnsi="Century Gothic" w:cs="Century Gothic"/>
        </w:rPr>
        <w:t>3</w:t>
      </w:r>
      <w:r w:rsidR="0051693F">
        <w:rPr>
          <w:rFonts w:ascii="Century Gothic" w:eastAsia="Century Gothic" w:hAnsi="Century Gothic" w:cs="Century Gothic"/>
        </w:rPr>
        <w:t>4</w:t>
      </w:r>
      <w:r w:rsidRPr="00A54185">
        <w:rPr>
          <w:rFonts w:ascii="Century Gothic" w:eastAsia="Century Gothic" w:hAnsi="Century Gothic" w:cs="Century Gothic"/>
        </w:rPr>
        <w:t>. Структура споживання природнього газу за 2021 рік</w:t>
      </w:r>
    </w:p>
    <w:p w14:paraId="63820A1F" w14:textId="77777777" w:rsidR="006C3499" w:rsidRPr="00A54185" w:rsidRDefault="006C3499" w:rsidP="00CD4ED1">
      <w:pPr>
        <w:rPr>
          <w:rFonts w:ascii="Century Gothic" w:eastAsia="Times New Roman" w:hAnsi="Century Gothic" w:cs="Times New Roman"/>
          <w:b/>
          <w:bCs/>
          <w:color w:val="000000" w:themeColor="text1"/>
          <w:lang w:eastAsia="en-US"/>
        </w:rPr>
      </w:pPr>
      <w:r w:rsidRPr="00A54185">
        <w:rPr>
          <w:rFonts w:ascii="Century Gothic" w:eastAsia="Times New Roman" w:hAnsi="Century Gothic" w:cs="Times New Roman"/>
          <w:b/>
          <w:bCs/>
          <w:color w:val="000000" w:themeColor="text1"/>
          <w:lang w:eastAsia="en-US"/>
        </w:rPr>
        <w:br w:type="page"/>
      </w:r>
    </w:p>
    <w:p w14:paraId="54B36D1A" w14:textId="3406D9E3" w:rsidR="00C15A54" w:rsidRPr="00A54185" w:rsidRDefault="00C15A54" w:rsidP="00CD4ED1">
      <w:pPr>
        <w:keepNext/>
        <w:keepLines/>
        <w:spacing w:before="360" w:after="80"/>
        <w:jc w:val="right"/>
        <w:outlineLvl w:val="0"/>
        <w:rPr>
          <w:rFonts w:ascii="Century Gothic" w:hAnsi="Century Gothic"/>
          <w:b/>
          <w:color w:val="000000" w:themeColor="text1"/>
          <w:sz w:val="24"/>
          <w:szCs w:val="24"/>
        </w:rPr>
      </w:pPr>
      <w:bookmarkStart w:id="111" w:name="_Toc188433451"/>
      <w:r w:rsidRPr="004A38F0">
        <w:rPr>
          <w:rFonts w:ascii="Century Gothic" w:hAnsi="Century Gothic"/>
          <w:b/>
          <w:color w:val="000000" w:themeColor="text1"/>
          <w:sz w:val="24"/>
          <w:szCs w:val="24"/>
        </w:rPr>
        <w:lastRenderedPageBreak/>
        <w:t>ДОДАТОК 3</w:t>
      </w:r>
      <w:r w:rsidR="00E945AE" w:rsidRPr="004A38F0">
        <w:rPr>
          <w:rFonts w:ascii="Century Gothic" w:hAnsi="Century Gothic"/>
          <w:b/>
          <w:color w:val="000000" w:themeColor="text1"/>
          <w:sz w:val="24"/>
          <w:szCs w:val="24"/>
        </w:rPr>
        <w:t xml:space="preserve">. </w:t>
      </w:r>
      <w:r w:rsidRPr="004A38F0">
        <w:rPr>
          <w:rFonts w:ascii="Century Gothic" w:hAnsi="Century Gothic"/>
          <w:b/>
          <w:color w:val="000000" w:themeColor="text1"/>
          <w:sz w:val="24"/>
          <w:szCs w:val="24"/>
        </w:rPr>
        <w:t>«КЛЮЧОВІ ЕНЕРГЕТИЧНІ ПОКАЗНИКИ ДЛЯ ВИКОНАННЯ БЕНЧМАРКІНГУ»</w:t>
      </w:r>
      <w:bookmarkEnd w:id="111"/>
    </w:p>
    <w:p w14:paraId="026D5A3D" w14:textId="6680D70D" w:rsidR="00C15A54" w:rsidRPr="00A54185" w:rsidRDefault="00C15A54" w:rsidP="00CD4ED1">
      <w:pPr>
        <w:spacing w:before="160" w:after="0"/>
        <w:jc w:val="right"/>
        <w:rPr>
          <w:rFonts w:ascii="Century Gothic" w:hAnsi="Century Gothic" w:cstheme="minorHAnsi"/>
        </w:rPr>
      </w:pPr>
      <w:bookmarkStart w:id="112" w:name="_heading=h.l078dkkzeyho"/>
      <w:bookmarkEnd w:id="112"/>
      <w:r w:rsidRPr="00A54185">
        <w:rPr>
          <w:rFonts w:ascii="Century Gothic" w:hAnsi="Century Gothic" w:cstheme="minorHAnsi"/>
        </w:rPr>
        <w:t xml:space="preserve">Таблиця </w:t>
      </w:r>
      <w:r w:rsidR="00E945AE" w:rsidRPr="00A54185">
        <w:rPr>
          <w:rFonts w:ascii="Century Gothic" w:hAnsi="Century Gothic" w:cstheme="minorHAnsi"/>
        </w:rPr>
        <w:t>3.1</w:t>
      </w:r>
    </w:p>
    <w:p w14:paraId="382B76D4" w14:textId="77777777" w:rsidR="00C15A54" w:rsidRPr="00A54185" w:rsidRDefault="00C15A54" w:rsidP="00CD4ED1">
      <w:pPr>
        <w:spacing w:after="0"/>
        <w:jc w:val="center"/>
        <w:rPr>
          <w:rFonts w:ascii="Century Gothic" w:hAnsi="Century Gothic" w:cstheme="minorHAnsi"/>
        </w:rPr>
      </w:pPr>
      <w:r w:rsidRPr="00A54185">
        <w:rPr>
          <w:rFonts w:ascii="Century Gothic" w:hAnsi="Century Gothic" w:cstheme="minorHAnsi"/>
        </w:rPr>
        <w:t xml:space="preserve">Мінімальний перелік </w:t>
      </w:r>
      <w:r w:rsidRPr="00A54185">
        <w:rPr>
          <w:rFonts w:ascii="Century Gothic" w:hAnsi="Century Gothic" w:cstheme="minorHAnsi"/>
        </w:rPr>
        <w:br/>
        <w:t>ключових енергетичних показників для виконання бенчмаркінгу</w:t>
      </w:r>
    </w:p>
    <w:tbl>
      <w:tblPr>
        <w:tblStyle w:val="510"/>
        <w:tblpPr w:leftFromText="180" w:rightFromText="180" w:vertAnchor="text" w:tblpY="1"/>
        <w:tblW w:w="0" w:type="auto"/>
        <w:tblLook w:val="0620" w:firstRow="1" w:lastRow="0" w:firstColumn="0" w:lastColumn="0" w:noHBand="1" w:noVBand="1"/>
      </w:tblPr>
      <w:tblGrid>
        <w:gridCol w:w="527"/>
        <w:gridCol w:w="5891"/>
        <w:gridCol w:w="1572"/>
        <w:gridCol w:w="1637"/>
      </w:tblGrid>
      <w:tr w:rsidR="00C15A54" w:rsidRPr="00A54185" w14:paraId="2D0F1388" w14:textId="77777777" w:rsidTr="00CD4CEA">
        <w:trPr>
          <w:cnfStyle w:val="100000000000" w:firstRow="1" w:lastRow="0" w:firstColumn="0" w:lastColumn="0" w:oddVBand="0" w:evenVBand="0" w:oddHBand="0" w:evenHBand="0" w:firstRowFirstColumn="0" w:firstRowLastColumn="0" w:lastRowFirstColumn="0" w:lastRowLastColumn="0"/>
          <w:trHeight w:val="20"/>
        </w:trPr>
        <w:tc>
          <w:tcPr>
            <w:tcW w:w="0" w:type="auto"/>
            <w:vAlign w:val="center"/>
          </w:tcPr>
          <w:p w14:paraId="767A8459" w14:textId="77777777" w:rsidR="00C15A54" w:rsidRPr="00A54185" w:rsidRDefault="00C15A54" w:rsidP="00CD4ED1">
            <w:pPr>
              <w:widowControl w:val="0"/>
              <w:spacing w:line="276" w:lineRule="auto"/>
              <w:jc w:val="center"/>
              <w:rPr>
                <w:rFonts w:ascii="Century Gothic" w:hAnsi="Century Gothic" w:cstheme="minorHAnsi"/>
                <w:sz w:val="16"/>
                <w:szCs w:val="16"/>
              </w:rPr>
            </w:pPr>
            <w:r w:rsidRPr="00A54185">
              <w:rPr>
                <w:rFonts w:ascii="Century Gothic" w:hAnsi="Century Gothic" w:cstheme="minorHAnsi"/>
                <w:sz w:val="16"/>
                <w:szCs w:val="16"/>
              </w:rPr>
              <w:t>№</w:t>
            </w:r>
          </w:p>
        </w:tc>
        <w:tc>
          <w:tcPr>
            <w:tcW w:w="0" w:type="auto"/>
            <w:vAlign w:val="center"/>
          </w:tcPr>
          <w:p w14:paraId="5534394D" w14:textId="77777777" w:rsidR="00C15A54" w:rsidRPr="00A54185" w:rsidRDefault="00C15A54" w:rsidP="00CD4ED1">
            <w:pPr>
              <w:widowControl w:val="0"/>
              <w:spacing w:line="276" w:lineRule="auto"/>
              <w:jc w:val="center"/>
              <w:rPr>
                <w:rFonts w:ascii="Century Gothic" w:hAnsi="Century Gothic" w:cstheme="minorHAnsi"/>
                <w:sz w:val="16"/>
                <w:szCs w:val="16"/>
              </w:rPr>
            </w:pPr>
            <w:r w:rsidRPr="00A54185">
              <w:rPr>
                <w:rFonts w:ascii="Century Gothic" w:hAnsi="Century Gothic" w:cstheme="minorHAnsi"/>
                <w:sz w:val="16"/>
                <w:szCs w:val="16"/>
              </w:rPr>
              <w:t>Ключові енергетичні показники</w:t>
            </w:r>
          </w:p>
        </w:tc>
        <w:tc>
          <w:tcPr>
            <w:tcW w:w="0" w:type="auto"/>
            <w:vAlign w:val="center"/>
          </w:tcPr>
          <w:p w14:paraId="4F871943" w14:textId="77777777" w:rsidR="00C15A54" w:rsidRPr="00A54185" w:rsidRDefault="00C15A54" w:rsidP="00CD4ED1">
            <w:pPr>
              <w:widowControl w:val="0"/>
              <w:spacing w:line="276" w:lineRule="auto"/>
              <w:jc w:val="center"/>
              <w:rPr>
                <w:rFonts w:ascii="Century Gothic" w:hAnsi="Century Gothic" w:cstheme="minorHAnsi"/>
                <w:sz w:val="16"/>
                <w:szCs w:val="16"/>
              </w:rPr>
            </w:pPr>
            <w:r w:rsidRPr="00A54185">
              <w:rPr>
                <w:rFonts w:ascii="Century Gothic" w:hAnsi="Century Gothic" w:cstheme="minorHAnsi"/>
                <w:sz w:val="16"/>
                <w:szCs w:val="16"/>
              </w:rPr>
              <w:t>Одиниця вимірювання</w:t>
            </w:r>
          </w:p>
        </w:tc>
        <w:tc>
          <w:tcPr>
            <w:tcW w:w="0" w:type="auto"/>
            <w:vAlign w:val="center"/>
          </w:tcPr>
          <w:p w14:paraId="0CE0F476" w14:textId="77777777" w:rsidR="00C15A54" w:rsidRPr="00A54185" w:rsidRDefault="00C15A54" w:rsidP="00CD4ED1">
            <w:pPr>
              <w:widowControl w:val="0"/>
              <w:spacing w:line="276" w:lineRule="auto"/>
              <w:jc w:val="center"/>
              <w:rPr>
                <w:rFonts w:ascii="Century Gothic" w:hAnsi="Century Gothic" w:cstheme="minorHAnsi"/>
                <w:sz w:val="16"/>
                <w:szCs w:val="16"/>
              </w:rPr>
            </w:pPr>
            <w:r w:rsidRPr="00A54185">
              <w:rPr>
                <w:rFonts w:ascii="Century Gothic" w:hAnsi="Century Gothic" w:cstheme="minorHAnsi"/>
                <w:sz w:val="16"/>
                <w:szCs w:val="16"/>
              </w:rPr>
              <w:t>Значення</w:t>
            </w:r>
          </w:p>
        </w:tc>
      </w:tr>
      <w:tr w:rsidR="00C15A54" w:rsidRPr="00A54185" w14:paraId="0B0B7403" w14:textId="77777777" w:rsidTr="00CD4CEA">
        <w:trPr>
          <w:trHeight w:val="20"/>
        </w:trPr>
        <w:tc>
          <w:tcPr>
            <w:tcW w:w="0" w:type="auto"/>
            <w:vAlign w:val="center"/>
          </w:tcPr>
          <w:p w14:paraId="366D18E1" w14:textId="77777777" w:rsidR="00C15A54" w:rsidRPr="00A54185" w:rsidRDefault="00C15A54" w:rsidP="00CD4ED1">
            <w:pPr>
              <w:widowControl w:val="0"/>
              <w:spacing w:line="276" w:lineRule="auto"/>
              <w:jc w:val="center"/>
              <w:rPr>
                <w:rFonts w:ascii="Century Gothic" w:hAnsi="Century Gothic" w:cstheme="minorHAnsi"/>
                <w:sz w:val="16"/>
                <w:szCs w:val="16"/>
                <w:lang w:val="ru-RU"/>
              </w:rPr>
            </w:pPr>
            <w:r w:rsidRPr="00A54185">
              <w:rPr>
                <w:rFonts w:ascii="Century Gothic" w:hAnsi="Century Gothic" w:cstheme="minorHAnsi"/>
                <w:sz w:val="16"/>
                <w:szCs w:val="16"/>
                <w:lang w:val="ru-RU"/>
              </w:rPr>
              <w:t>1</w:t>
            </w:r>
          </w:p>
        </w:tc>
        <w:tc>
          <w:tcPr>
            <w:tcW w:w="0" w:type="auto"/>
            <w:vAlign w:val="center"/>
          </w:tcPr>
          <w:p w14:paraId="12604CBA" w14:textId="77777777" w:rsidR="00C15A54" w:rsidRPr="00A54185" w:rsidRDefault="00C15A54" w:rsidP="00CD4ED1">
            <w:pPr>
              <w:widowControl w:val="0"/>
              <w:spacing w:line="276" w:lineRule="auto"/>
              <w:jc w:val="center"/>
              <w:rPr>
                <w:rFonts w:ascii="Century Gothic" w:hAnsi="Century Gothic" w:cstheme="minorHAnsi"/>
                <w:sz w:val="16"/>
                <w:szCs w:val="16"/>
                <w:lang w:val="ru-RU"/>
              </w:rPr>
            </w:pPr>
            <w:r w:rsidRPr="00A54185">
              <w:rPr>
                <w:rFonts w:ascii="Century Gothic" w:hAnsi="Century Gothic" w:cstheme="minorHAnsi"/>
                <w:sz w:val="16"/>
                <w:szCs w:val="16"/>
                <w:lang w:val="ru-RU"/>
              </w:rPr>
              <w:t>2</w:t>
            </w:r>
          </w:p>
        </w:tc>
        <w:tc>
          <w:tcPr>
            <w:tcW w:w="0" w:type="auto"/>
            <w:vAlign w:val="center"/>
          </w:tcPr>
          <w:p w14:paraId="136C3F02" w14:textId="77777777" w:rsidR="00C15A54" w:rsidRPr="00A54185" w:rsidRDefault="00C15A54" w:rsidP="00CD4ED1">
            <w:pPr>
              <w:widowControl w:val="0"/>
              <w:spacing w:line="276" w:lineRule="auto"/>
              <w:jc w:val="center"/>
              <w:rPr>
                <w:rFonts w:ascii="Century Gothic" w:hAnsi="Century Gothic" w:cstheme="minorHAnsi"/>
                <w:sz w:val="16"/>
                <w:szCs w:val="16"/>
                <w:lang w:val="ru-RU"/>
              </w:rPr>
            </w:pPr>
            <w:r w:rsidRPr="00A54185">
              <w:rPr>
                <w:rFonts w:ascii="Century Gothic" w:hAnsi="Century Gothic" w:cstheme="minorHAnsi"/>
                <w:sz w:val="16"/>
                <w:szCs w:val="16"/>
                <w:lang w:val="ru-RU"/>
              </w:rPr>
              <w:t>3</w:t>
            </w:r>
          </w:p>
        </w:tc>
        <w:tc>
          <w:tcPr>
            <w:tcW w:w="0" w:type="auto"/>
            <w:vAlign w:val="center"/>
          </w:tcPr>
          <w:p w14:paraId="3AB9F57C" w14:textId="77777777" w:rsidR="00C15A54" w:rsidRPr="00A54185" w:rsidRDefault="00C15A54" w:rsidP="00CD4ED1">
            <w:pPr>
              <w:widowControl w:val="0"/>
              <w:spacing w:line="276" w:lineRule="auto"/>
              <w:jc w:val="center"/>
              <w:rPr>
                <w:rFonts w:ascii="Century Gothic" w:hAnsi="Century Gothic" w:cstheme="minorHAnsi"/>
                <w:sz w:val="16"/>
                <w:szCs w:val="16"/>
                <w:lang w:val="ru-RU"/>
              </w:rPr>
            </w:pPr>
            <w:r w:rsidRPr="00A54185">
              <w:rPr>
                <w:rFonts w:ascii="Century Gothic" w:hAnsi="Century Gothic" w:cstheme="minorHAnsi"/>
                <w:sz w:val="16"/>
                <w:szCs w:val="16"/>
                <w:lang w:val="ru-RU"/>
              </w:rPr>
              <w:t>4</w:t>
            </w:r>
          </w:p>
        </w:tc>
      </w:tr>
      <w:tr w:rsidR="004E4A56" w:rsidRPr="00A54185" w14:paraId="3A5F9E03" w14:textId="77777777" w:rsidTr="005D166C">
        <w:trPr>
          <w:trHeight w:val="20"/>
        </w:trPr>
        <w:tc>
          <w:tcPr>
            <w:tcW w:w="0" w:type="auto"/>
            <w:vAlign w:val="center"/>
          </w:tcPr>
          <w:p w14:paraId="516E4206" w14:textId="77777777" w:rsidR="004E4A56" w:rsidRPr="00A54185" w:rsidRDefault="004E4A56" w:rsidP="004E4A56">
            <w:pPr>
              <w:widowControl w:val="0"/>
              <w:spacing w:line="276" w:lineRule="auto"/>
              <w:jc w:val="center"/>
              <w:rPr>
                <w:rFonts w:ascii="Century Gothic" w:hAnsi="Century Gothic" w:cstheme="minorHAnsi"/>
                <w:sz w:val="16"/>
                <w:szCs w:val="16"/>
              </w:rPr>
            </w:pPr>
          </w:p>
        </w:tc>
        <w:tc>
          <w:tcPr>
            <w:tcW w:w="0" w:type="auto"/>
            <w:vAlign w:val="center"/>
          </w:tcPr>
          <w:p w14:paraId="0DE7BD18" w14:textId="77777777" w:rsidR="004E4A56" w:rsidRPr="00A54185" w:rsidRDefault="004E4A56" w:rsidP="004E4A56">
            <w:pPr>
              <w:widowControl w:val="0"/>
              <w:spacing w:line="276" w:lineRule="auto"/>
              <w:rPr>
                <w:rFonts w:ascii="Century Gothic" w:hAnsi="Century Gothic" w:cstheme="minorHAnsi"/>
                <w:sz w:val="16"/>
                <w:szCs w:val="16"/>
              </w:rPr>
            </w:pPr>
            <w:r w:rsidRPr="00A54185">
              <w:rPr>
                <w:rFonts w:ascii="Century Gothic" w:hAnsi="Century Gothic" w:cstheme="minorHAnsi"/>
                <w:sz w:val="16"/>
                <w:szCs w:val="16"/>
              </w:rPr>
              <w:t>Рік застосування показників</w:t>
            </w:r>
          </w:p>
        </w:tc>
        <w:tc>
          <w:tcPr>
            <w:tcW w:w="0" w:type="auto"/>
            <w:vAlign w:val="center"/>
          </w:tcPr>
          <w:p w14:paraId="0E4DFE30" w14:textId="77777777" w:rsidR="004E4A56" w:rsidRPr="00A54185" w:rsidRDefault="004E4A56" w:rsidP="004E4A56">
            <w:pPr>
              <w:widowControl w:val="0"/>
              <w:spacing w:line="276" w:lineRule="auto"/>
              <w:jc w:val="center"/>
              <w:rPr>
                <w:rFonts w:ascii="Century Gothic" w:hAnsi="Century Gothic" w:cstheme="minorHAnsi"/>
                <w:sz w:val="16"/>
                <w:szCs w:val="16"/>
              </w:rPr>
            </w:pPr>
          </w:p>
        </w:tc>
        <w:tc>
          <w:tcPr>
            <w:tcW w:w="0" w:type="auto"/>
          </w:tcPr>
          <w:p w14:paraId="611D4151" w14:textId="79E61EAE" w:rsidR="004E4A56" w:rsidRPr="00A54185" w:rsidRDefault="004E4A56" w:rsidP="004E4A56">
            <w:pPr>
              <w:widowControl w:val="0"/>
              <w:spacing w:line="276" w:lineRule="auto"/>
              <w:jc w:val="center"/>
              <w:rPr>
                <w:rFonts w:ascii="Century Gothic" w:hAnsi="Century Gothic" w:cstheme="minorHAnsi"/>
                <w:sz w:val="16"/>
                <w:szCs w:val="16"/>
              </w:rPr>
            </w:pPr>
            <w:r w:rsidRPr="004E4A56">
              <w:rPr>
                <w:rFonts w:ascii="Century Gothic" w:hAnsi="Century Gothic" w:cstheme="minorHAnsi"/>
                <w:sz w:val="16"/>
                <w:szCs w:val="16"/>
              </w:rPr>
              <w:t>2021</w:t>
            </w:r>
          </w:p>
        </w:tc>
      </w:tr>
      <w:tr w:rsidR="004E4A56" w:rsidRPr="00A54185" w14:paraId="6110937E" w14:textId="77777777" w:rsidTr="005D166C">
        <w:trPr>
          <w:trHeight w:val="20"/>
        </w:trPr>
        <w:tc>
          <w:tcPr>
            <w:tcW w:w="0" w:type="auto"/>
            <w:vAlign w:val="center"/>
          </w:tcPr>
          <w:p w14:paraId="013DADEA" w14:textId="77777777" w:rsidR="004E4A56" w:rsidRPr="00A54185" w:rsidRDefault="004E4A56" w:rsidP="004E4A56">
            <w:pPr>
              <w:widowControl w:val="0"/>
              <w:spacing w:line="276" w:lineRule="auto"/>
              <w:jc w:val="center"/>
              <w:rPr>
                <w:rFonts w:ascii="Century Gothic" w:hAnsi="Century Gothic" w:cstheme="minorHAnsi"/>
                <w:sz w:val="16"/>
                <w:szCs w:val="16"/>
              </w:rPr>
            </w:pPr>
          </w:p>
        </w:tc>
        <w:tc>
          <w:tcPr>
            <w:tcW w:w="0" w:type="auto"/>
            <w:vAlign w:val="center"/>
          </w:tcPr>
          <w:p w14:paraId="36458ECC" w14:textId="77777777" w:rsidR="004E4A56" w:rsidRPr="00A54185" w:rsidRDefault="004E4A56" w:rsidP="004E4A56">
            <w:pPr>
              <w:widowControl w:val="0"/>
              <w:spacing w:line="276" w:lineRule="auto"/>
              <w:rPr>
                <w:rFonts w:ascii="Century Gothic" w:hAnsi="Century Gothic" w:cstheme="minorHAnsi"/>
                <w:sz w:val="16"/>
                <w:szCs w:val="16"/>
              </w:rPr>
            </w:pPr>
            <w:r w:rsidRPr="00A54185">
              <w:rPr>
                <w:rFonts w:ascii="Century Gothic" w:hAnsi="Century Gothic" w:cstheme="minorHAnsi"/>
                <w:sz w:val="16"/>
                <w:szCs w:val="16"/>
              </w:rPr>
              <w:t>Найменування області</w:t>
            </w:r>
          </w:p>
        </w:tc>
        <w:tc>
          <w:tcPr>
            <w:tcW w:w="0" w:type="auto"/>
            <w:vAlign w:val="center"/>
          </w:tcPr>
          <w:p w14:paraId="25840912" w14:textId="77777777" w:rsidR="004E4A56" w:rsidRPr="00A54185" w:rsidRDefault="004E4A56" w:rsidP="004E4A56">
            <w:pPr>
              <w:widowControl w:val="0"/>
              <w:spacing w:line="276" w:lineRule="auto"/>
              <w:jc w:val="center"/>
              <w:rPr>
                <w:rFonts w:ascii="Century Gothic" w:hAnsi="Century Gothic" w:cstheme="minorHAnsi"/>
                <w:sz w:val="16"/>
                <w:szCs w:val="16"/>
              </w:rPr>
            </w:pPr>
          </w:p>
        </w:tc>
        <w:tc>
          <w:tcPr>
            <w:tcW w:w="0" w:type="auto"/>
          </w:tcPr>
          <w:p w14:paraId="555CB820" w14:textId="3F9E241C" w:rsidR="004E4A56" w:rsidRPr="00A54185" w:rsidRDefault="004E4A56" w:rsidP="004E4A56">
            <w:pPr>
              <w:widowControl w:val="0"/>
              <w:spacing w:line="276" w:lineRule="auto"/>
              <w:jc w:val="center"/>
              <w:rPr>
                <w:rFonts w:ascii="Century Gothic" w:hAnsi="Century Gothic" w:cstheme="minorHAnsi"/>
                <w:sz w:val="16"/>
                <w:szCs w:val="16"/>
              </w:rPr>
            </w:pPr>
            <w:r w:rsidRPr="004E4A56">
              <w:rPr>
                <w:rFonts w:ascii="Century Gothic" w:hAnsi="Century Gothic" w:cstheme="minorHAnsi"/>
                <w:sz w:val="16"/>
                <w:szCs w:val="16"/>
              </w:rPr>
              <w:t>Львівська</w:t>
            </w:r>
          </w:p>
        </w:tc>
      </w:tr>
      <w:tr w:rsidR="004E4A56" w:rsidRPr="00A54185" w14:paraId="791656AA" w14:textId="77777777" w:rsidTr="005D166C">
        <w:trPr>
          <w:trHeight w:val="20"/>
        </w:trPr>
        <w:tc>
          <w:tcPr>
            <w:tcW w:w="0" w:type="auto"/>
            <w:vAlign w:val="center"/>
          </w:tcPr>
          <w:p w14:paraId="53F729E1" w14:textId="77777777" w:rsidR="004E4A56" w:rsidRPr="00A54185" w:rsidRDefault="004E4A56" w:rsidP="004E4A56">
            <w:pPr>
              <w:widowControl w:val="0"/>
              <w:spacing w:line="276" w:lineRule="auto"/>
              <w:jc w:val="center"/>
              <w:rPr>
                <w:rFonts w:ascii="Century Gothic" w:hAnsi="Century Gothic" w:cstheme="minorHAnsi"/>
                <w:sz w:val="16"/>
                <w:szCs w:val="16"/>
              </w:rPr>
            </w:pPr>
          </w:p>
        </w:tc>
        <w:tc>
          <w:tcPr>
            <w:tcW w:w="0" w:type="auto"/>
            <w:vAlign w:val="center"/>
          </w:tcPr>
          <w:p w14:paraId="4C0E8629" w14:textId="77777777" w:rsidR="004E4A56" w:rsidRPr="00A54185" w:rsidRDefault="004E4A56" w:rsidP="004E4A56">
            <w:pPr>
              <w:widowControl w:val="0"/>
              <w:spacing w:line="276" w:lineRule="auto"/>
              <w:rPr>
                <w:rFonts w:ascii="Century Gothic" w:hAnsi="Century Gothic" w:cstheme="minorHAnsi"/>
                <w:sz w:val="16"/>
                <w:szCs w:val="16"/>
              </w:rPr>
            </w:pPr>
            <w:r w:rsidRPr="00A54185">
              <w:rPr>
                <w:rFonts w:ascii="Century Gothic" w:hAnsi="Century Gothic" w:cstheme="minorHAnsi"/>
                <w:sz w:val="16"/>
                <w:szCs w:val="16"/>
              </w:rPr>
              <w:t>Найменування територіальної громади</w:t>
            </w:r>
          </w:p>
        </w:tc>
        <w:tc>
          <w:tcPr>
            <w:tcW w:w="0" w:type="auto"/>
            <w:vAlign w:val="center"/>
          </w:tcPr>
          <w:p w14:paraId="643DC289" w14:textId="77777777" w:rsidR="004E4A56" w:rsidRPr="00A54185" w:rsidRDefault="004E4A56" w:rsidP="004E4A56">
            <w:pPr>
              <w:widowControl w:val="0"/>
              <w:spacing w:line="276" w:lineRule="auto"/>
              <w:jc w:val="center"/>
              <w:rPr>
                <w:rFonts w:ascii="Century Gothic" w:hAnsi="Century Gothic" w:cstheme="minorHAnsi"/>
                <w:sz w:val="16"/>
                <w:szCs w:val="16"/>
              </w:rPr>
            </w:pPr>
          </w:p>
        </w:tc>
        <w:tc>
          <w:tcPr>
            <w:tcW w:w="0" w:type="auto"/>
          </w:tcPr>
          <w:p w14:paraId="305CF456" w14:textId="064C55B5" w:rsidR="004E4A56" w:rsidRPr="00A54185" w:rsidRDefault="004E4A56" w:rsidP="004E4A56">
            <w:pPr>
              <w:widowControl w:val="0"/>
              <w:spacing w:line="276" w:lineRule="auto"/>
              <w:jc w:val="center"/>
              <w:rPr>
                <w:rFonts w:ascii="Century Gothic" w:hAnsi="Century Gothic" w:cstheme="minorHAnsi"/>
                <w:sz w:val="16"/>
                <w:szCs w:val="16"/>
              </w:rPr>
            </w:pPr>
            <w:r w:rsidRPr="004E4A56">
              <w:rPr>
                <w:rFonts w:ascii="Century Gothic" w:hAnsi="Century Gothic" w:cstheme="minorHAnsi"/>
                <w:sz w:val="16"/>
                <w:szCs w:val="16"/>
              </w:rPr>
              <w:t>Червоноградська</w:t>
            </w:r>
          </w:p>
        </w:tc>
      </w:tr>
      <w:tr w:rsidR="004E4A56" w:rsidRPr="00A54185" w14:paraId="6B6B3DA7" w14:textId="77777777" w:rsidTr="005D166C">
        <w:trPr>
          <w:trHeight w:val="20"/>
        </w:trPr>
        <w:tc>
          <w:tcPr>
            <w:tcW w:w="0" w:type="auto"/>
            <w:vAlign w:val="center"/>
          </w:tcPr>
          <w:p w14:paraId="6907A646" w14:textId="77777777" w:rsidR="004E4A56" w:rsidRPr="00A54185" w:rsidRDefault="004E4A56" w:rsidP="004E4A56">
            <w:pPr>
              <w:widowControl w:val="0"/>
              <w:spacing w:line="276" w:lineRule="auto"/>
              <w:jc w:val="center"/>
              <w:rPr>
                <w:rFonts w:ascii="Century Gothic" w:hAnsi="Century Gothic" w:cstheme="minorHAnsi"/>
                <w:sz w:val="16"/>
                <w:szCs w:val="16"/>
              </w:rPr>
            </w:pPr>
          </w:p>
        </w:tc>
        <w:tc>
          <w:tcPr>
            <w:tcW w:w="0" w:type="auto"/>
            <w:vAlign w:val="center"/>
          </w:tcPr>
          <w:p w14:paraId="6582C8A2" w14:textId="77777777" w:rsidR="004E4A56" w:rsidRPr="00A54185" w:rsidRDefault="004E4A56" w:rsidP="004E4A56">
            <w:pPr>
              <w:widowControl w:val="0"/>
              <w:spacing w:line="276" w:lineRule="auto"/>
              <w:rPr>
                <w:rFonts w:ascii="Century Gothic" w:hAnsi="Century Gothic" w:cstheme="minorHAnsi"/>
                <w:sz w:val="16"/>
                <w:szCs w:val="16"/>
              </w:rPr>
            </w:pPr>
            <w:r w:rsidRPr="00A54185">
              <w:rPr>
                <w:rFonts w:ascii="Century Gothic" w:hAnsi="Century Gothic" w:cstheme="minorHAnsi"/>
                <w:sz w:val="16"/>
                <w:szCs w:val="16"/>
              </w:rPr>
              <w:t>Характер рельєфу (вказати: рівнинний, горбистий, гірський)</w:t>
            </w:r>
          </w:p>
        </w:tc>
        <w:tc>
          <w:tcPr>
            <w:tcW w:w="0" w:type="auto"/>
            <w:vAlign w:val="center"/>
          </w:tcPr>
          <w:p w14:paraId="6557DCB2" w14:textId="77777777" w:rsidR="004E4A56" w:rsidRPr="00A54185" w:rsidRDefault="004E4A56" w:rsidP="004E4A56">
            <w:pPr>
              <w:widowControl w:val="0"/>
              <w:spacing w:line="276" w:lineRule="auto"/>
              <w:jc w:val="center"/>
              <w:rPr>
                <w:rFonts w:ascii="Century Gothic" w:hAnsi="Century Gothic" w:cstheme="minorHAnsi"/>
                <w:sz w:val="16"/>
                <w:szCs w:val="16"/>
              </w:rPr>
            </w:pPr>
            <w:r w:rsidRPr="00A54185">
              <w:rPr>
                <w:rFonts w:ascii="Century Gothic" w:hAnsi="Century Gothic" w:cstheme="minorHAnsi"/>
                <w:sz w:val="16"/>
                <w:szCs w:val="16"/>
              </w:rPr>
              <w:t>-</w:t>
            </w:r>
          </w:p>
        </w:tc>
        <w:tc>
          <w:tcPr>
            <w:tcW w:w="0" w:type="auto"/>
          </w:tcPr>
          <w:p w14:paraId="76BA7D71" w14:textId="19E82919" w:rsidR="004E4A56" w:rsidRPr="00A54185" w:rsidRDefault="004E4A56" w:rsidP="004E4A56">
            <w:pPr>
              <w:widowControl w:val="0"/>
              <w:spacing w:line="276" w:lineRule="auto"/>
              <w:jc w:val="center"/>
              <w:rPr>
                <w:rFonts w:ascii="Century Gothic" w:hAnsi="Century Gothic" w:cstheme="minorHAnsi"/>
                <w:sz w:val="16"/>
                <w:szCs w:val="16"/>
              </w:rPr>
            </w:pPr>
            <w:r w:rsidRPr="004E4A56">
              <w:rPr>
                <w:rFonts w:ascii="Century Gothic" w:hAnsi="Century Gothic" w:cstheme="minorHAnsi"/>
                <w:sz w:val="16"/>
                <w:szCs w:val="16"/>
              </w:rPr>
              <w:t>рівнинний</w:t>
            </w:r>
          </w:p>
        </w:tc>
      </w:tr>
      <w:tr w:rsidR="004E4A56" w:rsidRPr="00A54185" w14:paraId="3F37ED99" w14:textId="77777777" w:rsidTr="005D166C">
        <w:trPr>
          <w:trHeight w:val="20"/>
        </w:trPr>
        <w:tc>
          <w:tcPr>
            <w:tcW w:w="0" w:type="auto"/>
            <w:vAlign w:val="center"/>
          </w:tcPr>
          <w:p w14:paraId="0C291533" w14:textId="77777777" w:rsidR="004E4A56" w:rsidRPr="00A54185" w:rsidRDefault="004E4A56" w:rsidP="004E4A56">
            <w:pPr>
              <w:widowControl w:val="0"/>
              <w:spacing w:line="276" w:lineRule="auto"/>
              <w:jc w:val="center"/>
              <w:rPr>
                <w:rFonts w:ascii="Century Gothic" w:hAnsi="Century Gothic" w:cstheme="minorHAnsi"/>
                <w:sz w:val="16"/>
                <w:szCs w:val="16"/>
              </w:rPr>
            </w:pPr>
          </w:p>
        </w:tc>
        <w:tc>
          <w:tcPr>
            <w:tcW w:w="0" w:type="auto"/>
            <w:vAlign w:val="center"/>
          </w:tcPr>
          <w:p w14:paraId="1F1EFDCD" w14:textId="77777777" w:rsidR="004E4A56" w:rsidRPr="00A54185" w:rsidRDefault="004E4A56" w:rsidP="004E4A56">
            <w:pPr>
              <w:widowControl w:val="0"/>
              <w:spacing w:line="276" w:lineRule="auto"/>
              <w:rPr>
                <w:rFonts w:ascii="Century Gothic" w:hAnsi="Century Gothic" w:cstheme="minorHAnsi"/>
                <w:sz w:val="16"/>
                <w:szCs w:val="16"/>
              </w:rPr>
            </w:pPr>
            <w:r w:rsidRPr="00A54185">
              <w:rPr>
                <w:rFonts w:ascii="Century Gothic" w:hAnsi="Century Gothic" w:cstheme="minorHAnsi"/>
                <w:sz w:val="16"/>
                <w:szCs w:val="16"/>
              </w:rPr>
              <w:t>Чисельність населення</w:t>
            </w:r>
          </w:p>
        </w:tc>
        <w:tc>
          <w:tcPr>
            <w:tcW w:w="0" w:type="auto"/>
            <w:vAlign w:val="center"/>
          </w:tcPr>
          <w:p w14:paraId="02FB64C3" w14:textId="77777777" w:rsidR="004E4A56" w:rsidRPr="00A54185" w:rsidRDefault="004E4A56" w:rsidP="004E4A56">
            <w:pPr>
              <w:widowControl w:val="0"/>
              <w:spacing w:line="276" w:lineRule="auto"/>
              <w:jc w:val="center"/>
              <w:rPr>
                <w:rFonts w:ascii="Century Gothic" w:hAnsi="Century Gothic" w:cstheme="minorHAnsi"/>
                <w:sz w:val="16"/>
                <w:szCs w:val="16"/>
              </w:rPr>
            </w:pPr>
            <w:r w:rsidRPr="00A54185">
              <w:rPr>
                <w:rFonts w:ascii="Century Gothic" w:hAnsi="Century Gothic" w:cstheme="minorHAnsi"/>
                <w:sz w:val="16"/>
                <w:szCs w:val="16"/>
              </w:rPr>
              <w:t>осіб</w:t>
            </w:r>
          </w:p>
        </w:tc>
        <w:tc>
          <w:tcPr>
            <w:tcW w:w="0" w:type="auto"/>
          </w:tcPr>
          <w:p w14:paraId="015544AA" w14:textId="395D8F0A" w:rsidR="004E4A56" w:rsidRPr="00A54185" w:rsidRDefault="004E4A56" w:rsidP="004E4A56">
            <w:pPr>
              <w:widowControl w:val="0"/>
              <w:spacing w:line="276" w:lineRule="auto"/>
              <w:jc w:val="center"/>
              <w:rPr>
                <w:rFonts w:ascii="Century Gothic" w:hAnsi="Century Gothic" w:cstheme="minorHAnsi"/>
                <w:sz w:val="16"/>
                <w:szCs w:val="16"/>
              </w:rPr>
            </w:pPr>
            <w:r w:rsidRPr="004E4A56">
              <w:rPr>
                <w:rFonts w:ascii="Century Gothic" w:hAnsi="Century Gothic" w:cstheme="minorHAnsi"/>
                <w:sz w:val="16"/>
                <w:szCs w:val="16"/>
              </w:rPr>
              <w:t>89 315</w:t>
            </w:r>
          </w:p>
        </w:tc>
      </w:tr>
      <w:tr w:rsidR="004E4A56" w:rsidRPr="00A54185" w14:paraId="7B6EA3DF" w14:textId="77777777" w:rsidTr="005D166C">
        <w:trPr>
          <w:trHeight w:val="20"/>
        </w:trPr>
        <w:tc>
          <w:tcPr>
            <w:tcW w:w="0" w:type="auto"/>
            <w:vAlign w:val="center"/>
          </w:tcPr>
          <w:p w14:paraId="5FA2EE20" w14:textId="77777777" w:rsidR="004E4A56" w:rsidRPr="00A54185" w:rsidRDefault="004E4A56" w:rsidP="004E4A56">
            <w:pPr>
              <w:widowControl w:val="0"/>
              <w:spacing w:line="276" w:lineRule="auto"/>
              <w:jc w:val="center"/>
              <w:rPr>
                <w:rFonts w:ascii="Century Gothic" w:hAnsi="Century Gothic" w:cstheme="minorHAnsi"/>
                <w:sz w:val="16"/>
                <w:szCs w:val="16"/>
              </w:rPr>
            </w:pPr>
          </w:p>
        </w:tc>
        <w:tc>
          <w:tcPr>
            <w:tcW w:w="0" w:type="auto"/>
            <w:vAlign w:val="center"/>
          </w:tcPr>
          <w:p w14:paraId="08962FC6" w14:textId="77777777" w:rsidR="004E4A56" w:rsidRPr="00A54185" w:rsidRDefault="004E4A56" w:rsidP="004E4A56">
            <w:pPr>
              <w:widowControl w:val="0"/>
              <w:spacing w:line="276" w:lineRule="auto"/>
              <w:rPr>
                <w:rFonts w:ascii="Century Gothic" w:hAnsi="Century Gothic" w:cstheme="minorHAnsi"/>
                <w:sz w:val="16"/>
                <w:szCs w:val="16"/>
              </w:rPr>
            </w:pPr>
            <w:r w:rsidRPr="00A54185">
              <w:rPr>
                <w:rFonts w:ascii="Century Gothic" w:hAnsi="Century Gothic" w:cstheme="minorHAnsi"/>
                <w:sz w:val="16"/>
                <w:szCs w:val="16"/>
              </w:rPr>
              <w:t>Кількість домогосподарств</w:t>
            </w:r>
          </w:p>
        </w:tc>
        <w:tc>
          <w:tcPr>
            <w:tcW w:w="0" w:type="auto"/>
            <w:vAlign w:val="center"/>
          </w:tcPr>
          <w:p w14:paraId="04B372DC" w14:textId="77777777" w:rsidR="004E4A56" w:rsidRPr="00A54185" w:rsidRDefault="004E4A56" w:rsidP="004E4A56">
            <w:pPr>
              <w:widowControl w:val="0"/>
              <w:spacing w:line="276" w:lineRule="auto"/>
              <w:jc w:val="center"/>
              <w:rPr>
                <w:rFonts w:ascii="Century Gothic" w:hAnsi="Century Gothic" w:cstheme="minorHAnsi"/>
                <w:sz w:val="16"/>
                <w:szCs w:val="16"/>
              </w:rPr>
            </w:pPr>
            <w:r w:rsidRPr="00A54185">
              <w:rPr>
                <w:rFonts w:ascii="Century Gothic" w:hAnsi="Century Gothic" w:cstheme="minorHAnsi"/>
                <w:sz w:val="16"/>
                <w:szCs w:val="16"/>
              </w:rPr>
              <w:t>од.</w:t>
            </w:r>
          </w:p>
        </w:tc>
        <w:tc>
          <w:tcPr>
            <w:tcW w:w="0" w:type="auto"/>
          </w:tcPr>
          <w:p w14:paraId="734A10AD" w14:textId="55454461" w:rsidR="004E4A56" w:rsidRPr="00A54185" w:rsidRDefault="004E4A56" w:rsidP="004E4A56">
            <w:pPr>
              <w:widowControl w:val="0"/>
              <w:spacing w:line="276" w:lineRule="auto"/>
              <w:jc w:val="center"/>
              <w:rPr>
                <w:rFonts w:ascii="Century Gothic" w:hAnsi="Century Gothic" w:cstheme="minorHAnsi"/>
                <w:sz w:val="16"/>
                <w:szCs w:val="16"/>
              </w:rPr>
            </w:pPr>
            <w:r w:rsidRPr="004E4A56">
              <w:rPr>
                <w:rFonts w:ascii="Century Gothic" w:hAnsi="Century Gothic" w:cstheme="minorHAnsi"/>
                <w:sz w:val="16"/>
                <w:szCs w:val="16"/>
              </w:rPr>
              <w:t>2021</w:t>
            </w:r>
          </w:p>
        </w:tc>
      </w:tr>
      <w:tr w:rsidR="00C15A54" w:rsidRPr="00A54185" w14:paraId="4541DD0C" w14:textId="77777777" w:rsidTr="00CD4CEA">
        <w:trPr>
          <w:trHeight w:val="20"/>
        </w:trPr>
        <w:tc>
          <w:tcPr>
            <w:tcW w:w="0" w:type="auto"/>
            <w:vAlign w:val="center"/>
          </w:tcPr>
          <w:p w14:paraId="5E9198EC" w14:textId="77777777" w:rsidR="00C15A54" w:rsidRPr="00A54185" w:rsidRDefault="00C15A54" w:rsidP="00CD4ED1">
            <w:pPr>
              <w:widowControl w:val="0"/>
              <w:spacing w:line="276" w:lineRule="auto"/>
              <w:jc w:val="center"/>
              <w:rPr>
                <w:rFonts w:ascii="Century Gothic" w:hAnsi="Century Gothic" w:cstheme="minorHAnsi"/>
                <w:b/>
                <w:sz w:val="16"/>
                <w:szCs w:val="16"/>
              </w:rPr>
            </w:pPr>
            <w:r w:rsidRPr="00A54185">
              <w:rPr>
                <w:rFonts w:ascii="Century Gothic" w:hAnsi="Century Gothic" w:cstheme="minorHAnsi"/>
                <w:b/>
                <w:sz w:val="16"/>
                <w:szCs w:val="16"/>
              </w:rPr>
              <w:t>1</w:t>
            </w:r>
          </w:p>
        </w:tc>
        <w:tc>
          <w:tcPr>
            <w:tcW w:w="0" w:type="auto"/>
            <w:vAlign w:val="center"/>
          </w:tcPr>
          <w:p w14:paraId="12A479C4" w14:textId="77777777" w:rsidR="00C15A54" w:rsidRPr="00A54185" w:rsidRDefault="00C15A54" w:rsidP="00CD4ED1">
            <w:pPr>
              <w:widowControl w:val="0"/>
              <w:spacing w:line="276" w:lineRule="auto"/>
              <w:rPr>
                <w:rFonts w:ascii="Century Gothic" w:hAnsi="Century Gothic" w:cstheme="minorHAnsi"/>
                <w:b/>
                <w:sz w:val="16"/>
                <w:szCs w:val="16"/>
              </w:rPr>
            </w:pPr>
            <w:r w:rsidRPr="00A54185">
              <w:rPr>
                <w:rFonts w:ascii="Century Gothic" w:hAnsi="Century Gothic" w:cstheme="minorHAnsi"/>
                <w:b/>
                <w:sz w:val="16"/>
                <w:szCs w:val="16"/>
              </w:rPr>
              <w:t>Загальні дані</w:t>
            </w:r>
          </w:p>
        </w:tc>
        <w:tc>
          <w:tcPr>
            <w:tcW w:w="0" w:type="auto"/>
            <w:vAlign w:val="center"/>
          </w:tcPr>
          <w:p w14:paraId="4AE01A7C" w14:textId="77777777" w:rsidR="00C15A54" w:rsidRPr="00A54185" w:rsidRDefault="00C15A54" w:rsidP="00CD4ED1">
            <w:pPr>
              <w:widowControl w:val="0"/>
              <w:spacing w:line="276" w:lineRule="auto"/>
              <w:jc w:val="center"/>
              <w:rPr>
                <w:rFonts w:ascii="Century Gothic" w:hAnsi="Century Gothic" w:cstheme="minorHAnsi"/>
                <w:b/>
                <w:sz w:val="16"/>
                <w:szCs w:val="16"/>
              </w:rPr>
            </w:pPr>
          </w:p>
        </w:tc>
        <w:tc>
          <w:tcPr>
            <w:tcW w:w="0" w:type="auto"/>
            <w:vAlign w:val="center"/>
          </w:tcPr>
          <w:p w14:paraId="1264EF6D" w14:textId="77777777" w:rsidR="00C15A54" w:rsidRPr="00A54185" w:rsidRDefault="00C15A54" w:rsidP="00CD4ED1">
            <w:pPr>
              <w:widowControl w:val="0"/>
              <w:spacing w:line="276" w:lineRule="auto"/>
              <w:jc w:val="center"/>
              <w:rPr>
                <w:rFonts w:ascii="Century Gothic" w:hAnsi="Century Gothic" w:cstheme="minorHAnsi"/>
                <w:b/>
                <w:sz w:val="16"/>
                <w:szCs w:val="16"/>
              </w:rPr>
            </w:pPr>
          </w:p>
        </w:tc>
      </w:tr>
      <w:tr w:rsidR="004E4A56" w:rsidRPr="00A54185" w14:paraId="6E0E17E1" w14:textId="77777777" w:rsidTr="005D166C">
        <w:trPr>
          <w:trHeight w:val="20"/>
        </w:trPr>
        <w:tc>
          <w:tcPr>
            <w:tcW w:w="0" w:type="auto"/>
            <w:vAlign w:val="center"/>
          </w:tcPr>
          <w:p w14:paraId="0AC9F4E6" w14:textId="77777777" w:rsidR="004E4A56" w:rsidRPr="00A54185" w:rsidRDefault="004E4A56" w:rsidP="004E4A56">
            <w:pPr>
              <w:widowControl w:val="0"/>
              <w:spacing w:line="276" w:lineRule="auto"/>
              <w:jc w:val="center"/>
              <w:rPr>
                <w:rFonts w:ascii="Century Gothic" w:hAnsi="Century Gothic" w:cstheme="minorHAnsi"/>
                <w:sz w:val="16"/>
                <w:szCs w:val="16"/>
              </w:rPr>
            </w:pPr>
            <w:r w:rsidRPr="00A54185">
              <w:rPr>
                <w:rFonts w:ascii="Century Gothic" w:hAnsi="Century Gothic" w:cstheme="minorHAnsi"/>
                <w:sz w:val="16"/>
                <w:szCs w:val="16"/>
              </w:rPr>
              <w:t>1.1</w:t>
            </w:r>
          </w:p>
        </w:tc>
        <w:tc>
          <w:tcPr>
            <w:tcW w:w="0" w:type="auto"/>
            <w:vAlign w:val="center"/>
          </w:tcPr>
          <w:p w14:paraId="00C4BF60" w14:textId="77777777" w:rsidR="004E4A56" w:rsidRPr="00A54185" w:rsidRDefault="004E4A56" w:rsidP="004E4A56">
            <w:pPr>
              <w:widowControl w:val="0"/>
              <w:spacing w:line="276" w:lineRule="auto"/>
              <w:rPr>
                <w:rFonts w:ascii="Century Gothic" w:hAnsi="Century Gothic" w:cstheme="minorHAnsi"/>
                <w:sz w:val="16"/>
                <w:szCs w:val="16"/>
              </w:rPr>
            </w:pPr>
            <w:r w:rsidRPr="00A54185">
              <w:rPr>
                <w:rFonts w:ascii="Century Gothic" w:hAnsi="Century Gothic" w:cstheme="minorHAnsi"/>
                <w:sz w:val="16"/>
                <w:szCs w:val="16"/>
              </w:rPr>
              <w:t>Питома кількість штатних одиниць структурного підрозділу енергоменеджменту (енергоменеджерів) на 10000 населення</w:t>
            </w:r>
          </w:p>
        </w:tc>
        <w:tc>
          <w:tcPr>
            <w:tcW w:w="0" w:type="auto"/>
            <w:vAlign w:val="center"/>
          </w:tcPr>
          <w:p w14:paraId="16EE729C" w14:textId="77777777" w:rsidR="004E4A56" w:rsidRPr="00A54185" w:rsidRDefault="004E4A56" w:rsidP="004E4A56">
            <w:pPr>
              <w:widowControl w:val="0"/>
              <w:pBdr>
                <w:top w:val="nil"/>
                <w:left w:val="nil"/>
                <w:bottom w:val="nil"/>
                <w:right w:val="nil"/>
                <w:between w:val="nil"/>
              </w:pBdr>
              <w:spacing w:line="276" w:lineRule="auto"/>
              <w:jc w:val="center"/>
              <w:rPr>
                <w:rFonts w:ascii="Century Gothic" w:hAnsi="Century Gothic" w:cstheme="minorHAnsi"/>
                <w:sz w:val="16"/>
                <w:szCs w:val="16"/>
              </w:rPr>
            </w:pPr>
            <w:r w:rsidRPr="00A54185">
              <w:rPr>
                <w:rFonts w:ascii="Segoe UI Symbol" w:hAnsi="Segoe UI Symbol" w:cs="Segoe UI Symbol"/>
                <w:sz w:val="16"/>
                <w:szCs w:val="16"/>
              </w:rPr>
              <w:t>‱</w:t>
            </w:r>
          </w:p>
        </w:tc>
        <w:tc>
          <w:tcPr>
            <w:tcW w:w="0" w:type="auto"/>
          </w:tcPr>
          <w:p w14:paraId="54AF8F02" w14:textId="15508E8A" w:rsidR="004E4A56" w:rsidRPr="00A54185" w:rsidRDefault="004E4A56" w:rsidP="004E4A56">
            <w:pPr>
              <w:widowControl w:val="0"/>
              <w:spacing w:line="276" w:lineRule="auto"/>
              <w:jc w:val="center"/>
              <w:rPr>
                <w:rFonts w:ascii="Century Gothic" w:hAnsi="Century Gothic" w:cstheme="minorHAnsi"/>
                <w:sz w:val="16"/>
                <w:szCs w:val="16"/>
              </w:rPr>
            </w:pPr>
            <w:r w:rsidRPr="004E4A56">
              <w:rPr>
                <w:rFonts w:ascii="Century Gothic" w:hAnsi="Century Gothic" w:cstheme="minorHAnsi"/>
                <w:sz w:val="16"/>
                <w:szCs w:val="16"/>
              </w:rPr>
              <w:t>0,112</w:t>
            </w:r>
          </w:p>
        </w:tc>
      </w:tr>
      <w:tr w:rsidR="004E4A56" w:rsidRPr="00A54185" w14:paraId="79AA46EF" w14:textId="77777777" w:rsidTr="005D166C">
        <w:trPr>
          <w:trHeight w:val="20"/>
        </w:trPr>
        <w:tc>
          <w:tcPr>
            <w:tcW w:w="0" w:type="auto"/>
            <w:vAlign w:val="center"/>
          </w:tcPr>
          <w:p w14:paraId="2DB6F44C" w14:textId="77777777" w:rsidR="004E4A56" w:rsidRPr="00A54185" w:rsidRDefault="004E4A56" w:rsidP="004E4A56">
            <w:pPr>
              <w:widowControl w:val="0"/>
              <w:spacing w:line="276" w:lineRule="auto"/>
              <w:jc w:val="center"/>
              <w:rPr>
                <w:rFonts w:ascii="Century Gothic" w:hAnsi="Century Gothic" w:cstheme="minorHAnsi"/>
                <w:sz w:val="16"/>
                <w:szCs w:val="16"/>
              </w:rPr>
            </w:pPr>
            <w:r w:rsidRPr="00A54185">
              <w:rPr>
                <w:rFonts w:ascii="Century Gothic" w:hAnsi="Century Gothic" w:cstheme="minorHAnsi"/>
                <w:sz w:val="16"/>
                <w:szCs w:val="16"/>
              </w:rPr>
              <w:t>1.2</w:t>
            </w:r>
          </w:p>
        </w:tc>
        <w:tc>
          <w:tcPr>
            <w:tcW w:w="0" w:type="auto"/>
            <w:vAlign w:val="center"/>
          </w:tcPr>
          <w:p w14:paraId="5EC6CE44" w14:textId="77777777" w:rsidR="004E4A56" w:rsidRPr="00A54185" w:rsidRDefault="004E4A56" w:rsidP="004E4A56">
            <w:pPr>
              <w:widowControl w:val="0"/>
              <w:spacing w:line="276" w:lineRule="auto"/>
              <w:rPr>
                <w:rFonts w:ascii="Century Gothic" w:hAnsi="Century Gothic" w:cstheme="minorHAnsi"/>
                <w:sz w:val="16"/>
                <w:szCs w:val="16"/>
              </w:rPr>
            </w:pPr>
            <w:r w:rsidRPr="00A54185">
              <w:rPr>
                <w:rFonts w:ascii="Century Gothic" w:hAnsi="Century Gothic" w:cstheme="minorHAnsi"/>
                <w:sz w:val="16"/>
                <w:szCs w:val="16"/>
              </w:rPr>
              <w:t>Відношення витрат з місцевого бюджету на оплату комунальних послуг та енергоносіїв до фактичних поточних видатків місцевого бюджету, всього, у тому числі:</w:t>
            </w:r>
          </w:p>
        </w:tc>
        <w:tc>
          <w:tcPr>
            <w:tcW w:w="0" w:type="auto"/>
            <w:vAlign w:val="center"/>
          </w:tcPr>
          <w:p w14:paraId="0BE3EB8F" w14:textId="77777777" w:rsidR="004E4A56" w:rsidRPr="00A54185" w:rsidRDefault="004E4A56" w:rsidP="004E4A56">
            <w:pPr>
              <w:widowControl w:val="0"/>
              <w:pBdr>
                <w:top w:val="nil"/>
                <w:left w:val="nil"/>
                <w:bottom w:val="nil"/>
                <w:right w:val="nil"/>
                <w:between w:val="nil"/>
              </w:pBdr>
              <w:spacing w:line="276" w:lineRule="auto"/>
              <w:jc w:val="center"/>
              <w:rPr>
                <w:rFonts w:ascii="Century Gothic" w:hAnsi="Century Gothic" w:cstheme="minorHAnsi"/>
                <w:sz w:val="16"/>
                <w:szCs w:val="16"/>
              </w:rPr>
            </w:pPr>
            <w:r w:rsidRPr="00A54185">
              <w:rPr>
                <w:rFonts w:ascii="Century Gothic" w:hAnsi="Century Gothic" w:cstheme="minorHAnsi"/>
                <w:sz w:val="16"/>
                <w:szCs w:val="16"/>
              </w:rPr>
              <w:t>%</w:t>
            </w:r>
          </w:p>
        </w:tc>
        <w:tc>
          <w:tcPr>
            <w:tcW w:w="0" w:type="auto"/>
          </w:tcPr>
          <w:p w14:paraId="41D09328" w14:textId="10AED9A2" w:rsidR="004E4A56" w:rsidRPr="00A54185" w:rsidRDefault="004E4A56" w:rsidP="004E4A56">
            <w:pPr>
              <w:widowControl w:val="0"/>
              <w:spacing w:line="276" w:lineRule="auto"/>
              <w:jc w:val="center"/>
              <w:rPr>
                <w:rFonts w:ascii="Century Gothic" w:hAnsi="Century Gothic" w:cstheme="minorHAnsi"/>
                <w:sz w:val="16"/>
                <w:szCs w:val="16"/>
              </w:rPr>
            </w:pPr>
            <w:r w:rsidRPr="004E4A56">
              <w:rPr>
                <w:rFonts w:ascii="Century Gothic" w:hAnsi="Century Gothic" w:cstheme="minorHAnsi"/>
                <w:sz w:val="16"/>
                <w:szCs w:val="16"/>
              </w:rPr>
              <w:t>4,72%</w:t>
            </w:r>
          </w:p>
        </w:tc>
      </w:tr>
      <w:tr w:rsidR="004E4A56" w:rsidRPr="00A54185" w14:paraId="4BB919B5" w14:textId="77777777" w:rsidTr="005D166C">
        <w:trPr>
          <w:trHeight w:val="20"/>
        </w:trPr>
        <w:tc>
          <w:tcPr>
            <w:tcW w:w="0" w:type="auto"/>
            <w:vAlign w:val="center"/>
          </w:tcPr>
          <w:p w14:paraId="14704420" w14:textId="77777777" w:rsidR="004E4A56" w:rsidRPr="00A54185" w:rsidRDefault="004E4A56" w:rsidP="004E4A56">
            <w:pPr>
              <w:widowControl w:val="0"/>
              <w:spacing w:line="276" w:lineRule="auto"/>
              <w:jc w:val="center"/>
              <w:rPr>
                <w:rFonts w:ascii="Century Gothic" w:hAnsi="Century Gothic" w:cstheme="minorHAnsi"/>
                <w:sz w:val="16"/>
                <w:szCs w:val="16"/>
              </w:rPr>
            </w:pPr>
          </w:p>
        </w:tc>
        <w:tc>
          <w:tcPr>
            <w:tcW w:w="0" w:type="auto"/>
            <w:vAlign w:val="center"/>
          </w:tcPr>
          <w:p w14:paraId="31F2387F" w14:textId="77777777" w:rsidR="004E4A56" w:rsidRPr="00A54185" w:rsidRDefault="004E4A56" w:rsidP="004E4A56">
            <w:pPr>
              <w:widowControl w:val="0"/>
              <w:spacing w:line="276" w:lineRule="auto"/>
              <w:rPr>
                <w:rFonts w:ascii="Century Gothic" w:hAnsi="Century Gothic" w:cstheme="minorHAnsi"/>
                <w:sz w:val="16"/>
                <w:szCs w:val="16"/>
              </w:rPr>
            </w:pPr>
            <w:r w:rsidRPr="00A54185">
              <w:rPr>
                <w:rFonts w:ascii="Century Gothic" w:hAnsi="Century Gothic" w:cstheme="minorHAnsi"/>
                <w:sz w:val="16"/>
                <w:szCs w:val="16"/>
              </w:rPr>
              <w:t>оплата теплопостачання</w:t>
            </w:r>
          </w:p>
        </w:tc>
        <w:tc>
          <w:tcPr>
            <w:tcW w:w="0" w:type="auto"/>
            <w:vAlign w:val="center"/>
          </w:tcPr>
          <w:p w14:paraId="346E34CF" w14:textId="77777777" w:rsidR="004E4A56" w:rsidRPr="00A54185" w:rsidRDefault="004E4A56" w:rsidP="004E4A56">
            <w:pPr>
              <w:widowControl w:val="0"/>
              <w:spacing w:line="276" w:lineRule="auto"/>
              <w:jc w:val="center"/>
              <w:rPr>
                <w:rFonts w:ascii="Century Gothic" w:hAnsi="Century Gothic" w:cstheme="minorHAnsi"/>
                <w:sz w:val="16"/>
                <w:szCs w:val="16"/>
              </w:rPr>
            </w:pPr>
            <w:r w:rsidRPr="00A54185">
              <w:rPr>
                <w:rFonts w:ascii="Century Gothic" w:hAnsi="Century Gothic" w:cstheme="minorHAnsi"/>
                <w:sz w:val="16"/>
                <w:szCs w:val="16"/>
              </w:rPr>
              <w:t>%</w:t>
            </w:r>
          </w:p>
        </w:tc>
        <w:tc>
          <w:tcPr>
            <w:tcW w:w="0" w:type="auto"/>
          </w:tcPr>
          <w:p w14:paraId="02ECA66B" w14:textId="0C3E2E63" w:rsidR="004E4A56" w:rsidRPr="00A54185" w:rsidRDefault="004E4A56" w:rsidP="004E4A56">
            <w:pPr>
              <w:widowControl w:val="0"/>
              <w:spacing w:line="276" w:lineRule="auto"/>
              <w:jc w:val="center"/>
              <w:rPr>
                <w:rFonts w:ascii="Century Gothic" w:hAnsi="Century Gothic" w:cstheme="minorHAnsi"/>
                <w:sz w:val="16"/>
                <w:szCs w:val="16"/>
              </w:rPr>
            </w:pPr>
            <w:r w:rsidRPr="004E4A56">
              <w:rPr>
                <w:rFonts w:ascii="Century Gothic" w:hAnsi="Century Gothic" w:cstheme="minorHAnsi"/>
                <w:sz w:val="16"/>
                <w:szCs w:val="16"/>
              </w:rPr>
              <w:t>3,58%</w:t>
            </w:r>
          </w:p>
        </w:tc>
      </w:tr>
      <w:tr w:rsidR="004E4A56" w:rsidRPr="00A54185" w14:paraId="6B29A777" w14:textId="77777777" w:rsidTr="005D166C">
        <w:trPr>
          <w:trHeight w:val="20"/>
        </w:trPr>
        <w:tc>
          <w:tcPr>
            <w:tcW w:w="0" w:type="auto"/>
            <w:vAlign w:val="center"/>
          </w:tcPr>
          <w:p w14:paraId="171C0F7F" w14:textId="77777777" w:rsidR="004E4A56" w:rsidRPr="00A54185" w:rsidRDefault="004E4A56" w:rsidP="004E4A56">
            <w:pPr>
              <w:widowControl w:val="0"/>
              <w:spacing w:line="276" w:lineRule="auto"/>
              <w:jc w:val="center"/>
              <w:rPr>
                <w:rFonts w:ascii="Century Gothic" w:hAnsi="Century Gothic" w:cstheme="minorHAnsi"/>
                <w:sz w:val="16"/>
                <w:szCs w:val="16"/>
              </w:rPr>
            </w:pPr>
          </w:p>
        </w:tc>
        <w:tc>
          <w:tcPr>
            <w:tcW w:w="0" w:type="auto"/>
            <w:vAlign w:val="center"/>
          </w:tcPr>
          <w:p w14:paraId="2A8B4458" w14:textId="77777777" w:rsidR="004E4A56" w:rsidRPr="00A54185" w:rsidRDefault="004E4A56" w:rsidP="004E4A56">
            <w:pPr>
              <w:widowControl w:val="0"/>
              <w:spacing w:line="276" w:lineRule="auto"/>
              <w:rPr>
                <w:rFonts w:ascii="Century Gothic" w:hAnsi="Century Gothic" w:cstheme="minorHAnsi"/>
                <w:sz w:val="16"/>
                <w:szCs w:val="16"/>
              </w:rPr>
            </w:pPr>
            <w:r w:rsidRPr="00A54185">
              <w:rPr>
                <w:rFonts w:ascii="Century Gothic" w:hAnsi="Century Gothic" w:cstheme="minorHAnsi"/>
                <w:sz w:val="16"/>
                <w:szCs w:val="16"/>
              </w:rPr>
              <w:t>оплата водопостачання та водовідведення</w:t>
            </w:r>
          </w:p>
        </w:tc>
        <w:tc>
          <w:tcPr>
            <w:tcW w:w="0" w:type="auto"/>
            <w:vAlign w:val="center"/>
          </w:tcPr>
          <w:p w14:paraId="3BC9A934" w14:textId="77777777" w:rsidR="004E4A56" w:rsidRPr="00A54185" w:rsidRDefault="004E4A56" w:rsidP="004E4A56">
            <w:pPr>
              <w:widowControl w:val="0"/>
              <w:spacing w:line="276" w:lineRule="auto"/>
              <w:jc w:val="center"/>
              <w:rPr>
                <w:rFonts w:ascii="Century Gothic" w:hAnsi="Century Gothic" w:cstheme="minorHAnsi"/>
                <w:sz w:val="16"/>
                <w:szCs w:val="16"/>
              </w:rPr>
            </w:pPr>
            <w:r w:rsidRPr="00A54185">
              <w:rPr>
                <w:rFonts w:ascii="Century Gothic" w:hAnsi="Century Gothic" w:cstheme="minorHAnsi"/>
                <w:sz w:val="16"/>
                <w:szCs w:val="16"/>
              </w:rPr>
              <w:t>%</w:t>
            </w:r>
          </w:p>
        </w:tc>
        <w:tc>
          <w:tcPr>
            <w:tcW w:w="0" w:type="auto"/>
          </w:tcPr>
          <w:p w14:paraId="426D0370" w14:textId="6344EC50" w:rsidR="004E4A56" w:rsidRPr="00A54185" w:rsidRDefault="004E4A56" w:rsidP="004E4A56">
            <w:pPr>
              <w:widowControl w:val="0"/>
              <w:spacing w:line="276" w:lineRule="auto"/>
              <w:jc w:val="center"/>
              <w:rPr>
                <w:rFonts w:ascii="Century Gothic" w:hAnsi="Century Gothic" w:cstheme="minorHAnsi"/>
                <w:sz w:val="16"/>
                <w:szCs w:val="16"/>
              </w:rPr>
            </w:pPr>
            <w:r w:rsidRPr="004E4A56">
              <w:rPr>
                <w:rFonts w:ascii="Century Gothic" w:hAnsi="Century Gothic" w:cstheme="minorHAnsi"/>
                <w:sz w:val="16"/>
                <w:szCs w:val="16"/>
              </w:rPr>
              <w:t>0,14%</w:t>
            </w:r>
          </w:p>
        </w:tc>
      </w:tr>
      <w:tr w:rsidR="004E4A56" w:rsidRPr="00A54185" w14:paraId="73052EBC" w14:textId="77777777" w:rsidTr="005D166C">
        <w:trPr>
          <w:trHeight w:val="20"/>
        </w:trPr>
        <w:tc>
          <w:tcPr>
            <w:tcW w:w="0" w:type="auto"/>
            <w:vAlign w:val="center"/>
          </w:tcPr>
          <w:p w14:paraId="380A80E2" w14:textId="77777777" w:rsidR="004E4A56" w:rsidRPr="00A54185" w:rsidRDefault="004E4A56" w:rsidP="004E4A56">
            <w:pPr>
              <w:widowControl w:val="0"/>
              <w:spacing w:line="276" w:lineRule="auto"/>
              <w:jc w:val="center"/>
              <w:rPr>
                <w:rFonts w:ascii="Century Gothic" w:hAnsi="Century Gothic" w:cstheme="minorHAnsi"/>
                <w:sz w:val="16"/>
                <w:szCs w:val="16"/>
              </w:rPr>
            </w:pPr>
          </w:p>
        </w:tc>
        <w:tc>
          <w:tcPr>
            <w:tcW w:w="0" w:type="auto"/>
            <w:vAlign w:val="center"/>
          </w:tcPr>
          <w:p w14:paraId="05FF334D" w14:textId="77777777" w:rsidR="004E4A56" w:rsidRPr="00A54185" w:rsidRDefault="004E4A56" w:rsidP="004E4A56">
            <w:pPr>
              <w:widowControl w:val="0"/>
              <w:spacing w:line="276" w:lineRule="auto"/>
              <w:rPr>
                <w:rFonts w:ascii="Century Gothic" w:hAnsi="Century Gothic" w:cstheme="minorHAnsi"/>
                <w:sz w:val="16"/>
                <w:szCs w:val="16"/>
              </w:rPr>
            </w:pPr>
            <w:r w:rsidRPr="00A54185">
              <w:rPr>
                <w:rFonts w:ascii="Century Gothic" w:hAnsi="Century Gothic" w:cstheme="minorHAnsi"/>
                <w:sz w:val="16"/>
                <w:szCs w:val="16"/>
              </w:rPr>
              <w:t>оплата електроенергії</w:t>
            </w:r>
          </w:p>
        </w:tc>
        <w:tc>
          <w:tcPr>
            <w:tcW w:w="0" w:type="auto"/>
            <w:vAlign w:val="center"/>
          </w:tcPr>
          <w:p w14:paraId="2A5FB23E" w14:textId="77777777" w:rsidR="004E4A56" w:rsidRPr="00A54185" w:rsidRDefault="004E4A56" w:rsidP="004E4A56">
            <w:pPr>
              <w:widowControl w:val="0"/>
              <w:spacing w:line="276" w:lineRule="auto"/>
              <w:jc w:val="center"/>
              <w:rPr>
                <w:rFonts w:ascii="Century Gothic" w:hAnsi="Century Gothic" w:cstheme="minorHAnsi"/>
                <w:sz w:val="16"/>
                <w:szCs w:val="16"/>
              </w:rPr>
            </w:pPr>
            <w:r w:rsidRPr="00A54185">
              <w:rPr>
                <w:rFonts w:ascii="Century Gothic" w:hAnsi="Century Gothic" w:cstheme="minorHAnsi"/>
                <w:sz w:val="16"/>
                <w:szCs w:val="16"/>
              </w:rPr>
              <w:t>%</w:t>
            </w:r>
          </w:p>
        </w:tc>
        <w:tc>
          <w:tcPr>
            <w:tcW w:w="0" w:type="auto"/>
          </w:tcPr>
          <w:p w14:paraId="3445C0E0" w14:textId="0D747583" w:rsidR="004E4A56" w:rsidRPr="00A54185" w:rsidRDefault="004E4A56" w:rsidP="004E4A56">
            <w:pPr>
              <w:widowControl w:val="0"/>
              <w:spacing w:line="276" w:lineRule="auto"/>
              <w:jc w:val="center"/>
              <w:rPr>
                <w:rFonts w:ascii="Century Gothic" w:hAnsi="Century Gothic" w:cstheme="minorHAnsi"/>
                <w:sz w:val="16"/>
                <w:szCs w:val="16"/>
              </w:rPr>
            </w:pPr>
            <w:r w:rsidRPr="004E4A56">
              <w:rPr>
                <w:rFonts w:ascii="Century Gothic" w:hAnsi="Century Gothic" w:cstheme="minorHAnsi"/>
                <w:sz w:val="16"/>
                <w:szCs w:val="16"/>
              </w:rPr>
              <w:t>0,67%</w:t>
            </w:r>
          </w:p>
        </w:tc>
      </w:tr>
      <w:tr w:rsidR="004E4A56" w:rsidRPr="00A54185" w14:paraId="4955F3CE" w14:textId="77777777" w:rsidTr="005D166C">
        <w:trPr>
          <w:trHeight w:val="20"/>
        </w:trPr>
        <w:tc>
          <w:tcPr>
            <w:tcW w:w="0" w:type="auto"/>
            <w:vAlign w:val="center"/>
          </w:tcPr>
          <w:p w14:paraId="28DEC893" w14:textId="77777777" w:rsidR="004E4A56" w:rsidRPr="00A54185" w:rsidRDefault="004E4A56" w:rsidP="004E4A56">
            <w:pPr>
              <w:widowControl w:val="0"/>
              <w:spacing w:line="276" w:lineRule="auto"/>
              <w:jc w:val="center"/>
              <w:rPr>
                <w:rFonts w:ascii="Century Gothic" w:hAnsi="Century Gothic" w:cstheme="minorHAnsi"/>
                <w:sz w:val="16"/>
                <w:szCs w:val="16"/>
              </w:rPr>
            </w:pPr>
          </w:p>
        </w:tc>
        <w:tc>
          <w:tcPr>
            <w:tcW w:w="0" w:type="auto"/>
            <w:vAlign w:val="center"/>
          </w:tcPr>
          <w:p w14:paraId="05C186FF" w14:textId="77777777" w:rsidR="004E4A56" w:rsidRPr="00A54185" w:rsidRDefault="004E4A56" w:rsidP="004E4A56">
            <w:pPr>
              <w:widowControl w:val="0"/>
              <w:spacing w:line="276" w:lineRule="auto"/>
              <w:rPr>
                <w:rFonts w:ascii="Century Gothic" w:hAnsi="Century Gothic" w:cstheme="minorHAnsi"/>
                <w:sz w:val="16"/>
                <w:szCs w:val="16"/>
              </w:rPr>
            </w:pPr>
            <w:r w:rsidRPr="00A54185">
              <w:rPr>
                <w:rFonts w:ascii="Century Gothic" w:hAnsi="Century Gothic" w:cstheme="minorHAnsi"/>
                <w:sz w:val="16"/>
                <w:szCs w:val="16"/>
              </w:rPr>
              <w:t>оплата природного газу</w:t>
            </w:r>
          </w:p>
        </w:tc>
        <w:tc>
          <w:tcPr>
            <w:tcW w:w="0" w:type="auto"/>
            <w:vAlign w:val="center"/>
          </w:tcPr>
          <w:p w14:paraId="6C64A513" w14:textId="77777777" w:rsidR="004E4A56" w:rsidRPr="00A54185" w:rsidRDefault="004E4A56" w:rsidP="004E4A56">
            <w:pPr>
              <w:widowControl w:val="0"/>
              <w:spacing w:line="276" w:lineRule="auto"/>
              <w:jc w:val="center"/>
              <w:rPr>
                <w:rFonts w:ascii="Century Gothic" w:hAnsi="Century Gothic" w:cstheme="minorHAnsi"/>
                <w:sz w:val="16"/>
                <w:szCs w:val="16"/>
              </w:rPr>
            </w:pPr>
            <w:r w:rsidRPr="00A54185">
              <w:rPr>
                <w:rFonts w:ascii="Century Gothic" w:hAnsi="Century Gothic" w:cstheme="minorHAnsi"/>
                <w:sz w:val="16"/>
                <w:szCs w:val="16"/>
              </w:rPr>
              <w:t>%</w:t>
            </w:r>
          </w:p>
        </w:tc>
        <w:tc>
          <w:tcPr>
            <w:tcW w:w="0" w:type="auto"/>
          </w:tcPr>
          <w:p w14:paraId="6C1DABD5" w14:textId="1856FAB0" w:rsidR="004E4A56" w:rsidRPr="00A54185" w:rsidRDefault="004E4A56" w:rsidP="004E4A56">
            <w:pPr>
              <w:widowControl w:val="0"/>
              <w:spacing w:line="276" w:lineRule="auto"/>
              <w:jc w:val="center"/>
              <w:rPr>
                <w:rFonts w:ascii="Century Gothic" w:hAnsi="Century Gothic" w:cstheme="minorHAnsi"/>
                <w:sz w:val="16"/>
                <w:szCs w:val="16"/>
              </w:rPr>
            </w:pPr>
            <w:r w:rsidRPr="004E4A56">
              <w:rPr>
                <w:rFonts w:ascii="Century Gothic" w:hAnsi="Century Gothic" w:cstheme="minorHAnsi"/>
                <w:sz w:val="16"/>
                <w:szCs w:val="16"/>
              </w:rPr>
              <w:t>0,21%</w:t>
            </w:r>
          </w:p>
        </w:tc>
      </w:tr>
      <w:tr w:rsidR="004E4A56" w:rsidRPr="00A54185" w14:paraId="06F85CF9" w14:textId="77777777" w:rsidTr="005D166C">
        <w:trPr>
          <w:trHeight w:val="20"/>
        </w:trPr>
        <w:tc>
          <w:tcPr>
            <w:tcW w:w="0" w:type="auto"/>
            <w:vAlign w:val="center"/>
          </w:tcPr>
          <w:p w14:paraId="0176EF32" w14:textId="77777777" w:rsidR="004E4A56" w:rsidRPr="00A54185" w:rsidRDefault="004E4A56" w:rsidP="004E4A56">
            <w:pPr>
              <w:widowControl w:val="0"/>
              <w:spacing w:line="276" w:lineRule="auto"/>
              <w:jc w:val="center"/>
              <w:rPr>
                <w:rFonts w:ascii="Century Gothic" w:hAnsi="Century Gothic" w:cstheme="minorHAnsi"/>
                <w:sz w:val="16"/>
                <w:szCs w:val="16"/>
              </w:rPr>
            </w:pPr>
          </w:p>
        </w:tc>
        <w:tc>
          <w:tcPr>
            <w:tcW w:w="0" w:type="auto"/>
            <w:vAlign w:val="center"/>
          </w:tcPr>
          <w:p w14:paraId="4AC2FDF9" w14:textId="77777777" w:rsidR="004E4A56" w:rsidRPr="00A54185" w:rsidRDefault="004E4A56" w:rsidP="004E4A56">
            <w:pPr>
              <w:widowControl w:val="0"/>
              <w:spacing w:line="276" w:lineRule="auto"/>
              <w:rPr>
                <w:rFonts w:ascii="Century Gothic" w:hAnsi="Century Gothic" w:cstheme="minorHAnsi"/>
                <w:sz w:val="16"/>
                <w:szCs w:val="16"/>
              </w:rPr>
            </w:pPr>
            <w:r w:rsidRPr="00A54185">
              <w:rPr>
                <w:rFonts w:ascii="Century Gothic" w:hAnsi="Century Gothic" w:cstheme="minorHAnsi"/>
                <w:sz w:val="16"/>
                <w:szCs w:val="16"/>
              </w:rPr>
              <w:t>оплата інших енергоносіїв та інших комунальних послуг</w:t>
            </w:r>
          </w:p>
        </w:tc>
        <w:tc>
          <w:tcPr>
            <w:tcW w:w="0" w:type="auto"/>
            <w:vAlign w:val="center"/>
          </w:tcPr>
          <w:p w14:paraId="359604C3" w14:textId="77777777" w:rsidR="004E4A56" w:rsidRPr="00A54185" w:rsidRDefault="004E4A56" w:rsidP="004E4A56">
            <w:pPr>
              <w:widowControl w:val="0"/>
              <w:spacing w:line="276" w:lineRule="auto"/>
              <w:jc w:val="center"/>
              <w:rPr>
                <w:rFonts w:ascii="Century Gothic" w:hAnsi="Century Gothic" w:cstheme="minorHAnsi"/>
                <w:sz w:val="16"/>
                <w:szCs w:val="16"/>
              </w:rPr>
            </w:pPr>
            <w:r w:rsidRPr="00A54185">
              <w:rPr>
                <w:rFonts w:ascii="Century Gothic" w:hAnsi="Century Gothic" w:cstheme="minorHAnsi"/>
                <w:sz w:val="16"/>
                <w:szCs w:val="16"/>
              </w:rPr>
              <w:t>%</w:t>
            </w:r>
          </w:p>
        </w:tc>
        <w:tc>
          <w:tcPr>
            <w:tcW w:w="0" w:type="auto"/>
          </w:tcPr>
          <w:p w14:paraId="574180D5" w14:textId="1E1C83C2" w:rsidR="004E4A56" w:rsidRPr="00A54185" w:rsidRDefault="004E4A56" w:rsidP="004E4A56">
            <w:pPr>
              <w:widowControl w:val="0"/>
              <w:spacing w:line="276" w:lineRule="auto"/>
              <w:jc w:val="center"/>
              <w:rPr>
                <w:rFonts w:ascii="Century Gothic" w:hAnsi="Century Gothic" w:cstheme="minorHAnsi"/>
                <w:sz w:val="16"/>
                <w:szCs w:val="16"/>
              </w:rPr>
            </w:pPr>
            <w:r w:rsidRPr="004E4A56">
              <w:rPr>
                <w:rFonts w:ascii="Century Gothic" w:hAnsi="Century Gothic" w:cstheme="minorHAnsi"/>
                <w:sz w:val="16"/>
                <w:szCs w:val="16"/>
              </w:rPr>
              <w:t>0,03%</w:t>
            </w:r>
          </w:p>
        </w:tc>
      </w:tr>
      <w:tr w:rsidR="004E4A56" w:rsidRPr="00A54185" w14:paraId="1071CF68" w14:textId="77777777" w:rsidTr="005D166C">
        <w:trPr>
          <w:trHeight w:val="20"/>
        </w:trPr>
        <w:tc>
          <w:tcPr>
            <w:tcW w:w="0" w:type="auto"/>
            <w:vAlign w:val="center"/>
          </w:tcPr>
          <w:p w14:paraId="01137E06" w14:textId="77777777" w:rsidR="004E4A56" w:rsidRPr="00A54185" w:rsidRDefault="004E4A56" w:rsidP="004E4A56">
            <w:pPr>
              <w:widowControl w:val="0"/>
              <w:spacing w:line="276" w:lineRule="auto"/>
              <w:jc w:val="center"/>
              <w:rPr>
                <w:rFonts w:ascii="Century Gothic" w:hAnsi="Century Gothic" w:cstheme="minorHAnsi"/>
                <w:sz w:val="16"/>
                <w:szCs w:val="16"/>
              </w:rPr>
            </w:pPr>
          </w:p>
        </w:tc>
        <w:tc>
          <w:tcPr>
            <w:tcW w:w="0" w:type="auto"/>
            <w:vAlign w:val="center"/>
          </w:tcPr>
          <w:p w14:paraId="63D65D2E" w14:textId="77777777" w:rsidR="004E4A56" w:rsidRPr="00A54185" w:rsidRDefault="004E4A56" w:rsidP="004E4A56">
            <w:pPr>
              <w:widowControl w:val="0"/>
              <w:spacing w:line="276" w:lineRule="auto"/>
              <w:rPr>
                <w:rFonts w:ascii="Century Gothic" w:hAnsi="Century Gothic" w:cstheme="minorHAnsi"/>
                <w:sz w:val="16"/>
                <w:szCs w:val="16"/>
              </w:rPr>
            </w:pPr>
            <w:r w:rsidRPr="00A54185">
              <w:rPr>
                <w:rFonts w:ascii="Century Gothic" w:hAnsi="Century Gothic" w:cstheme="minorHAnsi"/>
                <w:sz w:val="16"/>
                <w:szCs w:val="16"/>
              </w:rPr>
              <w:t xml:space="preserve">оплата </w:t>
            </w:r>
            <w:proofErr w:type="spellStart"/>
            <w:r w:rsidRPr="00A54185">
              <w:rPr>
                <w:rFonts w:ascii="Century Gothic" w:hAnsi="Century Gothic" w:cstheme="minorHAnsi"/>
                <w:sz w:val="16"/>
                <w:szCs w:val="16"/>
              </w:rPr>
              <w:t>енергосервісу</w:t>
            </w:r>
            <w:proofErr w:type="spellEnd"/>
          </w:p>
        </w:tc>
        <w:tc>
          <w:tcPr>
            <w:tcW w:w="0" w:type="auto"/>
            <w:vAlign w:val="center"/>
          </w:tcPr>
          <w:p w14:paraId="31C1A5F9" w14:textId="77777777" w:rsidR="004E4A56" w:rsidRPr="00A54185" w:rsidRDefault="004E4A56" w:rsidP="004E4A56">
            <w:pPr>
              <w:widowControl w:val="0"/>
              <w:spacing w:line="276" w:lineRule="auto"/>
              <w:jc w:val="center"/>
              <w:rPr>
                <w:rFonts w:ascii="Century Gothic" w:hAnsi="Century Gothic" w:cstheme="minorHAnsi"/>
                <w:sz w:val="16"/>
                <w:szCs w:val="16"/>
              </w:rPr>
            </w:pPr>
            <w:r w:rsidRPr="00A54185">
              <w:rPr>
                <w:rFonts w:ascii="Century Gothic" w:hAnsi="Century Gothic" w:cstheme="minorHAnsi"/>
                <w:sz w:val="16"/>
                <w:szCs w:val="16"/>
              </w:rPr>
              <w:t>%</w:t>
            </w:r>
          </w:p>
        </w:tc>
        <w:tc>
          <w:tcPr>
            <w:tcW w:w="0" w:type="auto"/>
          </w:tcPr>
          <w:p w14:paraId="6D0914DA" w14:textId="1F58F8E7" w:rsidR="004E4A56" w:rsidRPr="00A54185" w:rsidRDefault="004E4A56" w:rsidP="004E4A56">
            <w:pPr>
              <w:widowControl w:val="0"/>
              <w:spacing w:line="276" w:lineRule="auto"/>
              <w:jc w:val="center"/>
              <w:rPr>
                <w:rFonts w:ascii="Century Gothic" w:hAnsi="Century Gothic" w:cstheme="minorHAnsi"/>
                <w:sz w:val="16"/>
                <w:szCs w:val="16"/>
              </w:rPr>
            </w:pPr>
            <w:r w:rsidRPr="004E4A56">
              <w:rPr>
                <w:rFonts w:ascii="Century Gothic" w:hAnsi="Century Gothic" w:cstheme="minorHAnsi"/>
                <w:sz w:val="16"/>
                <w:szCs w:val="16"/>
              </w:rPr>
              <w:t>0,09%</w:t>
            </w:r>
          </w:p>
        </w:tc>
      </w:tr>
      <w:tr w:rsidR="004E4A56" w:rsidRPr="00A54185" w14:paraId="79F4B92A" w14:textId="77777777" w:rsidTr="005D166C">
        <w:trPr>
          <w:trHeight w:val="20"/>
        </w:trPr>
        <w:tc>
          <w:tcPr>
            <w:tcW w:w="0" w:type="auto"/>
            <w:vAlign w:val="center"/>
          </w:tcPr>
          <w:p w14:paraId="792E84F2" w14:textId="77777777" w:rsidR="004E4A56" w:rsidRPr="00A54185" w:rsidRDefault="004E4A56" w:rsidP="004E4A56">
            <w:pPr>
              <w:widowControl w:val="0"/>
              <w:spacing w:line="276" w:lineRule="auto"/>
              <w:jc w:val="center"/>
              <w:rPr>
                <w:rFonts w:ascii="Century Gothic" w:hAnsi="Century Gothic" w:cstheme="minorHAnsi"/>
                <w:sz w:val="16"/>
                <w:szCs w:val="16"/>
              </w:rPr>
            </w:pPr>
            <w:r w:rsidRPr="00A54185">
              <w:rPr>
                <w:rFonts w:ascii="Century Gothic" w:hAnsi="Century Gothic" w:cstheme="minorHAnsi"/>
                <w:sz w:val="16"/>
                <w:szCs w:val="16"/>
              </w:rPr>
              <w:t>1.3</w:t>
            </w:r>
          </w:p>
        </w:tc>
        <w:tc>
          <w:tcPr>
            <w:tcW w:w="0" w:type="auto"/>
            <w:vAlign w:val="center"/>
          </w:tcPr>
          <w:p w14:paraId="08AF32A6" w14:textId="77777777" w:rsidR="004E4A56" w:rsidRPr="00A54185" w:rsidRDefault="004E4A56" w:rsidP="004E4A56">
            <w:pPr>
              <w:widowControl w:val="0"/>
              <w:spacing w:line="276" w:lineRule="auto"/>
              <w:rPr>
                <w:rFonts w:ascii="Century Gothic" w:hAnsi="Century Gothic" w:cstheme="minorHAnsi"/>
                <w:sz w:val="16"/>
                <w:szCs w:val="16"/>
              </w:rPr>
            </w:pPr>
            <w:r w:rsidRPr="00A54185">
              <w:rPr>
                <w:rFonts w:ascii="Century Gothic" w:hAnsi="Century Gothic" w:cstheme="minorHAnsi"/>
                <w:sz w:val="16"/>
                <w:szCs w:val="16"/>
              </w:rPr>
              <w:t>Загальне кінцеве споживання енергії на особу</w:t>
            </w:r>
          </w:p>
        </w:tc>
        <w:tc>
          <w:tcPr>
            <w:tcW w:w="0" w:type="auto"/>
            <w:vAlign w:val="center"/>
          </w:tcPr>
          <w:p w14:paraId="4436D229" w14:textId="77777777" w:rsidR="004E4A56" w:rsidRPr="00A54185" w:rsidRDefault="004E4A56" w:rsidP="004E4A56">
            <w:pPr>
              <w:widowControl w:val="0"/>
              <w:spacing w:line="276" w:lineRule="auto"/>
              <w:jc w:val="center"/>
              <w:rPr>
                <w:rFonts w:ascii="Century Gothic" w:hAnsi="Century Gothic" w:cstheme="minorHAnsi"/>
                <w:sz w:val="16"/>
                <w:szCs w:val="16"/>
              </w:rPr>
            </w:pPr>
            <w:proofErr w:type="spellStart"/>
            <w:r w:rsidRPr="00A54185">
              <w:rPr>
                <w:rFonts w:ascii="Century Gothic" w:hAnsi="Century Gothic" w:cstheme="minorHAnsi"/>
                <w:sz w:val="16"/>
                <w:szCs w:val="16"/>
              </w:rPr>
              <w:t>кВт</w:t>
            </w:r>
            <w:r w:rsidRPr="00A54185">
              <w:rPr>
                <w:rFonts w:ascii="Cambria Math" w:hAnsi="Cambria Math" w:cs="Cambria Math"/>
                <w:sz w:val="16"/>
                <w:szCs w:val="16"/>
              </w:rPr>
              <w:t>⋅</w:t>
            </w:r>
            <w:r w:rsidRPr="00A54185">
              <w:rPr>
                <w:rFonts w:ascii="Century Gothic" w:hAnsi="Century Gothic" w:cstheme="minorHAnsi"/>
                <w:sz w:val="16"/>
                <w:szCs w:val="16"/>
              </w:rPr>
              <w:t>год</w:t>
            </w:r>
            <w:proofErr w:type="spellEnd"/>
            <w:r w:rsidRPr="00A54185">
              <w:rPr>
                <w:rFonts w:ascii="Century Gothic" w:hAnsi="Century Gothic" w:cstheme="minorHAnsi"/>
                <w:sz w:val="16"/>
                <w:szCs w:val="16"/>
              </w:rPr>
              <w:t>/ос.</w:t>
            </w:r>
          </w:p>
        </w:tc>
        <w:tc>
          <w:tcPr>
            <w:tcW w:w="0" w:type="auto"/>
          </w:tcPr>
          <w:p w14:paraId="06295028" w14:textId="58DA101B" w:rsidR="004E4A56" w:rsidRPr="00A54185" w:rsidRDefault="004E4A56" w:rsidP="004E4A56">
            <w:pPr>
              <w:widowControl w:val="0"/>
              <w:spacing w:line="276" w:lineRule="auto"/>
              <w:jc w:val="center"/>
              <w:rPr>
                <w:rFonts w:ascii="Century Gothic" w:hAnsi="Century Gothic" w:cstheme="minorHAnsi"/>
                <w:sz w:val="16"/>
                <w:szCs w:val="16"/>
              </w:rPr>
            </w:pPr>
            <w:r w:rsidRPr="004E4A56">
              <w:rPr>
                <w:rFonts w:ascii="Century Gothic" w:hAnsi="Century Gothic" w:cstheme="minorHAnsi"/>
                <w:sz w:val="16"/>
                <w:szCs w:val="16"/>
              </w:rPr>
              <w:t>4 621,51</w:t>
            </w:r>
          </w:p>
        </w:tc>
      </w:tr>
      <w:tr w:rsidR="004E4A56" w:rsidRPr="00A54185" w14:paraId="03A631E6" w14:textId="77777777" w:rsidTr="005D166C">
        <w:trPr>
          <w:trHeight w:val="20"/>
        </w:trPr>
        <w:tc>
          <w:tcPr>
            <w:tcW w:w="0" w:type="auto"/>
            <w:vAlign w:val="center"/>
          </w:tcPr>
          <w:p w14:paraId="3C7067A9" w14:textId="77777777" w:rsidR="004E4A56" w:rsidRPr="00A54185" w:rsidRDefault="004E4A56" w:rsidP="004E4A56">
            <w:pPr>
              <w:widowControl w:val="0"/>
              <w:spacing w:line="276" w:lineRule="auto"/>
              <w:jc w:val="center"/>
              <w:rPr>
                <w:rFonts w:ascii="Century Gothic" w:hAnsi="Century Gothic" w:cstheme="minorHAnsi"/>
                <w:sz w:val="16"/>
                <w:szCs w:val="16"/>
              </w:rPr>
            </w:pPr>
            <w:r w:rsidRPr="00A54185">
              <w:rPr>
                <w:rFonts w:ascii="Century Gothic" w:hAnsi="Century Gothic" w:cstheme="minorHAnsi"/>
                <w:sz w:val="16"/>
                <w:szCs w:val="16"/>
              </w:rPr>
              <w:t>1.4</w:t>
            </w:r>
          </w:p>
        </w:tc>
        <w:tc>
          <w:tcPr>
            <w:tcW w:w="0" w:type="auto"/>
            <w:vAlign w:val="center"/>
          </w:tcPr>
          <w:p w14:paraId="3F458B59" w14:textId="77777777" w:rsidR="004E4A56" w:rsidRPr="00A54185" w:rsidRDefault="004E4A56" w:rsidP="004E4A56">
            <w:pPr>
              <w:widowControl w:val="0"/>
              <w:spacing w:line="276" w:lineRule="auto"/>
              <w:rPr>
                <w:rFonts w:ascii="Century Gothic" w:hAnsi="Century Gothic" w:cstheme="minorHAnsi"/>
                <w:sz w:val="16"/>
                <w:szCs w:val="16"/>
              </w:rPr>
            </w:pPr>
            <w:r w:rsidRPr="00A54185">
              <w:rPr>
                <w:rFonts w:ascii="Century Gothic" w:hAnsi="Century Gothic" w:cstheme="minorHAnsi"/>
                <w:sz w:val="16"/>
                <w:szCs w:val="16"/>
              </w:rPr>
              <w:t>Частка відновлювальної енергії в загальному кінцевому споживанні енергії</w:t>
            </w:r>
          </w:p>
        </w:tc>
        <w:tc>
          <w:tcPr>
            <w:tcW w:w="0" w:type="auto"/>
            <w:vAlign w:val="center"/>
          </w:tcPr>
          <w:p w14:paraId="69FF9DB6" w14:textId="77777777" w:rsidR="004E4A56" w:rsidRPr="00A54185" w:rsidRDefault="004E4A56" w:rsidP="004E4A56">
            <w:pPr>
              <w:widowControl w:val="0"/>
              <w:spacing w:line="276" w:lineRule="auto"/>
              <w:jc w:val="center"/>
              <w:rPr>
                <w:rFonts w:ascii="Century Gothic" w:hAnsi="Century Gothic" w:cstheme="minorHAnsi"/>
                <w:sz w:val="16"/>
                <w:szCs w:val="16"/>
              </w:rPr>
            </w:pPr>
            <w:r w:rsidRPr="00A54185">
              <w:rPr>
                <w:rFonts w:ascii="Century Gothic" w:hAnsi="Century Gothic" w:cstheme="minorHAnsi"/>
                <w:sz w:val="16"/>
                <w:szCs w:val="16"/>
              </w:rPr>
              <w:t>%</w:t>
            </w:r>
          </w:p>
        </w:tc>
        <w:tc>
          <w:tcPr>
            <w:tcW w:w="0" w:type="auto"/>
          </w:tcPr>
          <w:p w14:paraId="0E523ACB" w14:textId="40A8D14C" w:rsidR="004E4A56" w:rsidRPr="00A54185" w:rsidRDefault="004E4A56" w:rsidP="004E4A56">
            <w:pPr>
              <w:widowControl w:val="0"/>
              <w:spacing w:line="276" w:lineRule="auto"/>
              <w:jc w:val="center"/>
              <w:rPr>
                <w:rFonts w:ascii="Century Gothic" w:hAnsi="Century Gothic" w:cstheme="minorHAnsi"/>
                <w:sz w:val="16"/>
                <w:szCs w:val="16"/>
              </w:rPr>
            </w:pPr>
            <w:r w:rsidRPr="004E4A56">
              <w:rPr>
                <w:rFonts w:ascii="Century Gothic" w:hAnsi="Century Gothic" w:cstheme="minorHAnsi"/>
                <w:sz w:val="16"/>
                <w:szCs w:val="16"/>
              </w:rPr>
              <w:t>0,0%</w:t>
            </w:r>
          </w:p>
        </w:tc>
      </w:tr>
      <w:tr w:rsidR="00C15A54" w:rsidRPr="00A54185" w14:paraId="43B3BCEF" w14:textId="77777777" w:rsidTr="00CD4CEA">
        <w:trPr>
          <w:trHeight w:val="20"/>
        </w:trPr>
        <w:tc>
          <w:tcPr>
            <w:tcW w:w="0" w:type="auto"/>
            <w:vAlign w:val="center"/>
          </w:tcPr>
          <w:p w14:paraId="19D50838" w14:textId="77777777" w:rsidR="00C15A54" w:rsidRPr="00A54185" w:rsidRDefault="00C15A54" w:rsidP="00CD4ED1">
            <w:pPr>
              <w:widowControl w:val="0"/>
              <w:spacing w:line="276" w:lineRule="auto"/>
              <w:jc w:val="center"/>
              <w:rPr>
                <w:rFonts w:ascii="Century Gothic" w:hAnsi="Century Gothic" w:cstheme="minorHAnsi"/>
                <w:b/>
                <w:sz w:val="16"/>
                <w:szCs w:val="16"/>
              </w:rPr>
            </w:pPr>
            <w:r w:rsidRPr="00A54185">
              <w:rPr>
                <w:rFonts w:ascii="Century Gothic" w:hAnsi="Century Gothic" w:cstheme="minorHAnsi"/>
                <w:b/>
                <w:sz w:val="16"/>
                <w:szCs w:val="16"/>
              </w:rPr>
              <w:t>2</w:t>
            </w:r>
          </w:p>
        </w:tc>
        <w:tc>
          <w:tcPr>
            <w:tcW w:w="0" w:type="auto"/>
            <w:vAlign w:val="center"/>
          </w:tcPr>
          <w:p w14:paraId="1CA900A5" w14:textId="77777777" w:rsidR="00C15A54" w:rsidRPr="00A54185" w:rsidRDefault="00C15A54" w:rsidP="00CD4ED1">
            <w:pPr>
              <w:widowControl w:val="0"/>
              <w:spacing w:line="276" w:lineRule="auto"/>
              <w:rPr>
                <w:rFonts w:ascii="Century Gothic" w:hAnsi="Century Gothic" w:cstheme="minorHAnsi"/>
                <w:b/>
                <w:sz w:val="16"/>
                <w:szCs w:val="16"/>
              </w:rPr>
            </w:pPr>
            <w:r w:rsidRPr="00A54185">
              <w:rPr>
                <w:rFonts w:ascii="Century Gothic" w:hAnsi="Century Gothic" w:cstheme="minorHAnsi"/>
                <w:b/>
                <w:sz w:val="16"/>
                <w:szCs w:val="16"/>
              </w:rPr>
              <w:t>Громадські будівлі</w:t>
            </w:r>
          </w:p>
        </w:tc>
        <w:tc>
          <w:tcPr>
            <w:tcW w:w="0" w:type="auto"/>
            <w:vAlign w:val="center"/>
          </w:tcPr>
          <w:p w14:paraId="1A8A8B8A" w14:textId="77777777" w:rsidR="00C15A54" w:rsidRPr="00A54185" w:rsidRDefault="00C15A54" w:rsidP="00CD4ED1">
            <w:pPr>
              <w:widowControl w:val="0"/>
              <w:spacing w:line="276" w:lineRule="auto"/>
              <w:jc w:val="center"/>
              <w:rPr>
                <w:rFonts w:ascii="Century Gothic" w:hAnsi="Century Gothic" w:cstheme="minorHAnsi"/>
                <w:b/>
                <w:sz w:val="16"/>
                <w:szCs w:val="16"/>
              </w:rPr>
            </w:pPr>
          </w:p>
        </w:tc>
        <w:tc>
          <w:tcPr>
            <w:tcW w:w="0" w:type="auto"/>
            <w:vAlign w:val="center"/>
          </w:tcPr>
          <w:p w14:paraId="5017FF8E" w14:textId="77777777" w:rsidR="00C15A54" w:rsidRPr="00A54185" w:rsidRDefault="00C15A54" w:rsidP="00CD4ED1">
            <w:pPr>
              <w:widowControl w:val="0"/>
              <w:spacing w:line="276" w:lineRule="auto"/>
              <w:jc w:val="center"/>
              <w:rPr>
                <w:rFonts w:ascii="Century Gothic" w:hAnsi="Century Gothic" w:cstheme="minorHAnsi"/>
                <w:b/>
                <w:sz w:val="16"/>
                <w:szCs w:val="16"/>
              </w:rPr>
            </w:pPr>
          </w:p>
        </w:tc>
      </w:tr>
      <w:tr w:rsidR="007655A3" w:rsidRPr="00A54185" w14:paraId="762CB745" w14:textId="77777777" w:rsidTr="00CD4CEA">
        <w:trPr>
          <w:trHeight w:val="20"/>
        </w:trPr>
        <w:tc>
          <w:tcPr>
            <w:tcW w:w="0" w:type="auto"/>
            <w:vAlign w:val="center"/>
          </w:tcPr>
          <w:p w14:paraId="6163E833" w14:textId="77777777" w:rsidR="007655A3" w:rsidRPr="00A54185" w:rsidRDefault="007655A3" w:rsidP="007655A3">
            <w:pPr>
              <w:widowControl w:val="0"/>
              <w:spacing w:line="276" w:lineRule="auto"/>
              <w:jc w:val="center"/>
              <w:rPr>
                <w:rFonts w:ascii="Century Gothic" w:hAnsi="Century Gothic" w:cstheme="minorHAnsi"/>
                <w:sz w:val="16"/>
                <w:szCs w:val="16"/>
              </w:rPr>
            </w:pPr>
            <w:r w:rsidRPr="00A54185">
              <w:rPr>
                <w:rFonts w:ascii="Century Gothic" w:hAnsi="Century Gothic" w:cstheme="minorHAnsi"/>
                <w:sz w:val="16"/>
                <w:szCs w:val="16"/>
              </w:rPr>
              <w:t>2.1</w:t>
            </w:r>
          </w:p>
        </w:tc>
        <w:tc>
          <w:tcPr>
            <w:tcW w:w="0" w:type="auto"/>
            <w:vAlign w:val="center"/>
          </w:tcPr>
          <w:p w14:paraId="50CFE264" w14:textId="77777777" w:rsidR="007655A3" w:rsidRPr="00A54185" w:rsidRDefault="007655A3" w:rsidP="007655A3">
            <w:pPr>
              <w:widowControl w:val="0"/>
              <w:spacing w:line="276" w:lineRule="auto"/>
              <w:rPr>
                <w:rFonts w:ascii="Century Gothic" w:hAnsi="Century Gothic" w:cstheme="minorHAnsi"/>
                <w:sz w:val="16"/>
                <w:szCs w:val="16"/>
              </w:rPr>
            </w:pPr>
            <w:r w:rsidRPr="00A54185">
              <w:rPr>
                <w:rFonts w:ascii="Century Gothic" w:hAnsi="Century Gothic" w:cstheme="minorHAnsi"/>
                <w:sz w:val="16"/>
                <w:szCs w:val="16"/>
              </w:rPr>
              <w:t>Структура громадських будівель, що фінансуються з місцевого бюджету (за загальною площею), всього, у тому числі:</w:t>
            </w:r>
          </w:p>
        </w:tc>
        <w:tc>
          <w:tcPr>
            <w:tcW w:w="0" w:type="auto"/>
            <w:vAlign w:val="center"/>
          </w:tcPr>
          <w:p w14:paraId="522CE574" w14:textId="77777777" w:rsidR="007655A3" w:rsidRPr="00A54185" w:rsidRDefault="007655A3" w:rsidP="007655A3">
            <w:pPr>
              <w:widowControl w:val="0"/>
              <w:spacing w:line="276" w:lineRule="auto"/>
              <w:jc w:val="center"/>
              <w:rPr>
                <w:rFonts w:ascii="Century Gothic" w:hAnsi="Century Gothic" w:cstheme="minorHAnsi"/>
                <w:sz w:val="16"/>
                <w:szCs w:val="16"/>
              </w:rPr>
            </w:pPr>
            <w:r w:rsidRPr="00A54185">
              <w:rPr>
                <w:rFonts w:ascii="Century Gothic" w:hAnsi="Century Gothic" w:cstheme="minorHAnsi"/>
                <w:sz w:val="16"/>
                <w:szCs w:val="16"/>
              </w:rPr>
              <w:t>%</w:t>
            </w:r>
          </w:p>
        </w:tc>
        <w:tc>
          <w:tcPr>
            <w:tcW w:w="0" w:type="auto"/>
            <w:vAlign w:val="center"/>
          </w:tcPr>
          <w:p w14:paraId="1F6B65CA" w14:textId="2BE9BEAB" w:rsidR="007655A3" w:rsidRPr="00A54185" w:rsidRDefault="007655A3" w:rsidP="007655A3">
            <w:pPr>
              <w:widowControl w:val="0"/>
              <w:spacing w:line="276" w:lineRule="auto"/>
              <w:jc w:val="center"/>
              <w:rPr>
                <w:rFonts w:ascii="Century Gothic" w:hAnsi="Century Gothic" w:cstheme="minorHAnsi"/>
                <w:sz w:val="16"/>
                <w:szCs w:val="16"/>
              </w:rPr>
            </w:pPr>
            <w:r w:rsidRPr="007655A3">
              <w:rPr>
                <w:rFonts w:ascii="Century Gothic" w:hAnsi="Century Gothic" w:cstheme="minorHAnsi"/>
                <w:sz w:val="16"/>
                <w:szCs w:val="16"/>
              </w:rPr>
              <w:t>100,0%</w:t>
            </w:r>
          </w:p>
        </w:tc>
      </w:tr>
      <w:tr w:rsidR="007655A3" w:rsidRPr="00A54185" w14:paraId="03C7DE23" w14:textId="77777777" w:rsidTr="00CD4CEA">
        <w:trPr>
          <w:trHeight w:val="20"/>
        </w:trPr>
        <w:tc>
          <w:tcPr>
            <w:tcW w:w="0" w:type="auto"/>
            <w:vAlign w:val="center"/>
          </w:tcPr>
          <w:p w14:paraId="2C7FB772" w14:textId="77777777" w:rsidR="007655A3" w:rsidRPr="00A54185" w:rsidRDefault="007655A3" w:rsidP="007655A3">
            <w:pPr>
              <w:widowControl w:val="0"/>
              <w:spacing w:line="276" w:lineRule="auto"/>
              <w:jc w:val="center"/>
              <w:rPr>
                <w:rFonts w:ascii="Century Gothic" w:hAnsi="Century Gothic" w:cstheme="minorHAnsi"/>
                <w:sz w:val="16"/>
                <w:szCs w:val="16"/>
              </w:rPr>
            </w:pPr>
          </w:p>
        </w:tc>
        <w:tc>
          <w:tcPr>
            <w:tcW w:w="0" w:type="auto"/>
            <w:vAlign w:val="center"/>
          </w:tcPr>
          <w:p w14:paraId="3AAD611D" w14:textId="77777777" w:rsidR="007655A3" w:rsidRPr="00A54185" w:rsidRDefault="007655A3" w:rsidP="007655A3">
            <w:pPr>
              <w:widowControl w:val="0"/>
              <w:spacing w:line="276" w:lineRule="auto"/>
              <w:rPr>
                <w:rFonts w:ascii="Century Gothic" w:hAnsi="Century Gothic" w:cstheme="minorHAnsi"/>
                <w:sz w:val="16"/>
                <w:szCs w:val="16"/>
              </w:rPr>
            </w:pPr>
            <w:r w:rsidRPr="00A54185">
              <w:rPr>
                <w:rFonts w:ascii="Century Gothic" w:hAnsi="Century Gothic" w:cstheme="minorHAnsi"/>
                <w:sz w:val="16"/>
                <w:szCs w:val="16"/>
              </w:rPr>
              <w:t>будівлі закладів дошкільної освіти</w:t>
            </w:r>
          </w:p>
        </w:tc>
        <w:tc>
          <w:tcPr>
            <w:tcW w:w="0" w:type="auto"/>
            <w:vAlign w:val="center"/>
          </w:tcPr>
          <w:p w14:paraId="28736111" w14:textId="77777777" w:rsidR="007655A3" w:rsidRPr="00A54185" w:rsidRDefault="007655A3" w:rsidP="007655A3">
            <w:pPr>
              <w:widowControl w:val="0"/>
              <w:spacing w:line="276" w:lineRule="auto"/>
              <w:jc w:val="center"/>
              <w:rPr>
                <w:rFonts w:ascii="Century Gothic" w:hAnsi="Century Gothic" w:cstheme="minorHAnsi"/>
                <w:sz w:val="16"/>
                <w:szCs w:val="16"/>
              </w:rPr>
            </w:pPr>
            <w:r w:rsidRPr="00A54185">
              <w:rPr>
                <w:rFonts w:ascii="Century Gothic" w:hAnsi="Century Gothic" w:cstheme="minorHAnsi"/>
                <w:sz w:val="16"/>
                <w:szCs w:val="16"/>
              </w:rPr>
              <w:t>%</w:t>
            </w:r>
          </w:p>
        </w:tc>
        <w:tc>
          <w:tcPr>
            <w:tcW w:w="0" w:type="auto"/>
            <w:vAlign w:val="center"/>
          </w:tcPr>
          <w:p w14:paraId="6D5F803F" w14:textId="78BAADE6" w:rsidR="007655A3" w:rsidRPr="00A54185" w:rsidRDefault="007655A3" w:rsidP="007655A3">
            <w:pPr>
              <w:widowControl w:val="0"/>
              <w:spacing w:line="276" w:lineRule="auto"/>
              <w:jc w:val="center"/>
              <w:rPr>
                <w:rFonts w:ascii="Century Gothic" w:hAnsi="Century Gothic" w:cstheme="minorHAnsi"/>
                <w:sz w:val="16"/>
                <w:szCs w:val="16"/>
              </w:rPr>
            </w:pPr>
            <w:r w:rsidRPr="007655A3">
              <w:rPr>
                <w:rFonts w:ascii="Century Gothic" w:hAnsi="Century Gothic" w:cstheme="minorHAnsi"/>
                <w:sz w:val="16"/>
                <w:szCs w:val="16"/>
              </w:rPr>
              <w:t>17,4%</w:t>
            </w:r>
          </w:p>
        </w:tc>
      </w:tr>
      <w:tr w:rsidR="007655A3" w:rsidRPr="00A54185" w14:paraId="67569AB5" w14:textId="77777777" w:rsidTr="00CD4CEA">
        <w:trPr>
          <w:trHeight w:val="20"/>
        </w:trPr>
        <w:tc>
          <w:tcPr>
            <w:tcW w:w="0" w:type="auto"/>
            <w:vAlign w:val="center"/>
          </w:tcPr>
          <w:p w14:paraId="25A191E6" w14:textId="77777777" w:rsidR="007655A3" w:rsidRPr="00A54185" w:rsidRDefault="007655A3" w:rsidP="007655A3">
            <w:pPr>
              <w:widowControl w:val="0"/>
              <w:spacing w:line="276" w:lineRule="auto"/>
              <w:jc w:val="center"/>
              <w:rPr>
                <w:rFonts w:ascii="Century Gothic" w:hAnsi="Century Gothic" w:cstheme="minorHAnsi"/>
                <w:sz w:val="16"/>
                <w:szCs w:val="16"/>
              </w:rPr>
            </w:pPr>
          </w:p>
        </w:tc>
        <w:tc>
          <w:tcPr>
            <w:tcW w:w="0" w:type="auto"/>
            <w:vAlign w:val="center"/>
          </w:tcPr>
          <w:p w14:paraId="4266EC56" w14:textId="77777777" w:rsidR="007655A3" w:rsidRPr="00A54185" w:rsidRDefault="007655A3" w:rsidP="007655A3">
            <w:pPr>
              <w:widowControl w:val="0"/>
              <w:spacing w:line="276" w:lineRule="auto"/>
              <w:rPr>
                <w:rFonts w:ascii="Century Gothic" w:hAnsi="Century Gothic" w:cstheme="minorHAnsi"/>
                <w:sz w:val="16"/>
                <w:szCs w:val="16"/>
              </w:rPr>
            </w:pPr>
            <w:r w:rsidRPr="00A54185">
              <w:rPr>
                <w:rFonts w:ascii="Century Gothic" w:hAnsi="Century Gothic" w:cstheme="minorHAnsi"/>
                <w:sz w:val="16"/>
                <w:szCs w:val="16"/>
              </w:rPr>
              <w:t>будівлі закладів освіти</w:t>
            </w:r>
          </w:p>
        </w:tc>
        <w:tc>
          <w:tcPr>
            <w:tcW w:w="0" w:type="auto"/>
            <w:vAlign w:val="center"/>
          </w:tcPr>
          <w:p w14:paraId="01857989" w14:textId="77777777" w:rsidR="007655A3" w:rsidRPr="00A54185" w:rsidRDefault="007655A3" w:rsidP="007655A3">
            <w:pPr>
              <w:widowControl w:val="0"/>
              <w:spacing w:line="276" w:lineRule="auto"/>
              <w:jc w:val="center"/>
              <w:rPr>
                <w:rFonts w:ascii="Century Gothic" w:hAnsi="Century Gothic" w:cstheme="minorHAnsi"/>
                <w:sz w:val="16"/>
                <w:szCs w:val="16"/>
              </w:rPr>
            </w:pPr>
            <w:r w:rsidRPr="00A54185">
              <w:rPr>
                <w:rFonts w:ascii="Century Gothic" w:hAnsi="Century Gothic" w:cstheme="minorHAnsi"/>
                <w:sz w:val="16"/>
                <w:szCs w:val="16"/>
              </w:rPr>
              <w:t>%</w:t>
            </w:r>
          </w:p>
        </w:tc>
        <w:tc>
          <w:tcPr>
            <w:tcW w:w="0" w:type="auto"/>
            <w:vAlign w:val="center"/>
          </w:tcPr>
          <w:p w14:paraId="78942B86" w14:textId="32B99E20" w:rsidR="007655A3" w:rsidRPr="00A54185" w:rsidRDefault="007655A3" w:rsidP="007655A3">
            <w:pPr>
              <w:widowControl w:val="0"/>
              <w:spacing w:line="276" w:lineRule="auto"/>
              <w:jc w:val="center"/>
              <w:rPr>
                <w:rFonts w:ascii="Century Gothic" w:hAnsi="Century Gothic" w:cstheme="minorHAnsi"/>
                <w:sz w:val="16"/>
                <w:szCs w:val="16"/>
              </w:rPr>
            </w:pPr>
            <w:r w:rsidRPr="007655A3">
              <w:rPr>
                <w:rFonts w:ascii="Century Gothic" w:hAnsi="Century Gothic" w:cstheme="minorHAnsi"/>
                <w:sz w:val="16"/>
                <w:szCs w:val="16"/>
              </w:rPr>
              <w:t>51,4%</w:t>
            </w:r>
          </w:p>
        </w:tc>
      </w:tr>
      <w:tr w:rsidR="007655A3" w:rsidRPr="00A54185" w14:paraId="5938D713" w14:textId="77777777" w:rsidTr="00CD4CEA">
        <w:trPr>
          <w:trHeight w:val="20"/>
        </w:trPr>
        <w:tc>
          <w:tcPr>
            <w:tcW w:w="0" w:type="auto"/>
            <w:vAlign w:val="center"/>
          </w:tcPr>
          <w:p w14:paraId="0079EDD8" w14:textId="77777777" w:rsidR="007655A3" w:rsidRPr="00A54185" w:rsidRDefault="007655A3" w:rsidP="007655A3">
            <w:pPr>
              <w:widowControl w:val="0"/>
              <w:spacing w:line="276" w:lineRule="auto"/>
              <w:jc w:val="center"/>
              <w:rPr>
                <w:rFonts w:ascii="Century Gothic" w:hAnsi="Century Gothic" w:cstheme="minorHAnsi"/>
                <w:sz w:val="16"/>
                <w:szCs w:val="16"/>
              </w:rPr>
            </w:pPr>
          </w:p>
        </w:tc>
        <w:tc>
          <w:tcPr>
            <w:tcW w:w="0" w:type="auto"/>
            <w:vAlign w:val="center"/>
          </w:tcPr>
          <w:p w14:paraId="60A63402" w14:textId="77777777" w:rsidR="007655A3" w:rsidRPr="00A54185" w:rsidRDefault="007655A3" w:rsidP="007655A3">
            <w:pPr>
              <w:widowControl w:val="0"/>
              <w:spacing w:line="276" w:lineRule="auto"/>
              <w:rPr>
                <w:rFonts w:ascii="Century Gothic" w:hAnsi="Century Gothic" w:cstheme="minorHAnsi"/>
                <w:sz w:val="16"/>
                <w:szCs w:val="16"/>
              </w:rPr>
            </w:pPr>
            <w:r w:rsidRPr="00A54185">
              <w:rPr>
                <w:rFonts w:ascii="Century Gothic" w:hAnsi="Century Gothic" w:cstheme="minorHAnsi"/>
                <w:sz w:val="16"/>
                <w:szCs w:val="16"/>
              </w:rPr>
              <w:t>будівлі закладів охорони здоров’я</w:t>
            </w:r>
          </w:p>
        </w:tc>
        <w:tc>
          <w:tcPr>
            <w:tcW w:w="0" w:type="auto"/>
            <w:vAlign w:val="center"/>
          </w:tcPr>
          <w:p w14:paraId="632627F0" w14:textId="77777777" w:rsidR="007655A3" w:rsidRPr="00A54185" w:rsidRDefault="007655A3" w:rsidP="007655A3">
            <w:pPr>
              <w:widowControl w:val="0"/>
              <w:spacing w:line="276" w:lineRule="auto"/>
              <w:jc w:val="center"/>
              <w:rPr>
                <w:rFonts w:ascii="Century Gothic" w:hAnsi="Century Gothic" w:cstheme="minorHAnsi"/>
                <w:sz w:val="16"/>
                <w:szCs w:val="16"/>
              </w:rPr>
            </w:pPr>
            <w:r w:rsidRPr="00A54185">
              <w:rPr>
                <w:rFonts w:ascii="Century Gothic" w:hAnsi="Century Gothic" w:cstheme="minorHAnsi"/>
                <w:sz w:val="16"/>
                <w:szCs w:val="16"/>
              </w:rPr>
              <w:t>%</w:t>
            </w:r>
          </w:p>
        </w:tc>
        <w:tc>
          <w:tcPr>
            <w:tcW w:w="0" w:type="auto"/>
            <w:vAlign w:val="center"/>
          </w:tcPr>
          <w:p w14:paraId="49D7071E" w14:textId="4E434795" w:rsidR="007655A3" w:rsidRPr="00A54185" w:rsidRDefault="007655A3" w:rsidP="007655A3">
            <w:pPr>
              <w:widowControl w:val="0"/>
              <w:spacing w:line="276" w:lineRule="auto"/>
              <w:jc w:val="center"/>
              <w:rPr>
                <w:rFonts w:ascii="Century Gothic" w:hAnsi="Century Gothic" w:cstheme="minorHAnsi"/>
                <w:sz w:val="16"/>
                <w:szCs w:val="16"/>
              </w:rPr>
            </w:pPr>
            <w:r w:rsidRPr="007655A3">
              <w:rPr>
                <w:rFonts w:ascii="Century Gothic" w:hAnsi="Century Gothic" w:cstheme="minorHAnsi"/>
                <w:sz w:val="16"/>
                <w:szCs w:val="16"/>
              </w:rPr>
              <w:t>15,6%</w:t>
            </w:r>
          </w:p>
        </w:tc>
      </w:tr>
      <w:tr w:rsidR="007655A3" w:rsidRPr="00A54185" w14:paraId="3A396BCA" w14:textId="77777777" w:rsidTr="00CD4CEA">
        <w:trPr>
          <w:trHeight w:val="20"/>
        </w:trPr>
        <w:tc>
          <w:tcPr>
            <w:tcW w:w="0" w:type="auto"/>
            <w:vAlign w:val="center"/>
          </w:tcPr>
          <w:p w14:paraId="749FD12F" w14:textId="77777777" w:rsidR="007655A3" w:rsidRPr="00A54185" w:rsidRDefault="007655A3" w:rsidP="007655A3">
            <w:pPr>
              <w:widowControl w:val="0"/>
              <w:spacing w:line="276" w:lineRule="auto"/>
              <w:jc w:val="center"/>
              <w:rPr>
                <w:rFonts w:ascii="Century Gothic" w:hAnsi="Century Gothic" w:cstheme="minorHAnsi"/>
                <w:sz w:val="16"/>
                <w:szCs w:val="16"/>
              </w:rPr>
            </w:pPr>
          </w:p>
        </w:tc>
        <w:tc>
          <w:tcPr>
            <w:tcW w:w="0" w:type="auto"/>
            <w:vAlign w:val="center"/>
          </w:tcPr>
          <w:p w14:paraId="3228FDBF" w14:textId="77777777" w:rsidR="007655A3" w:rsidRPr="00A54185" w:rsidRDefault="007655A3" w:rsidP="007655A3">
            <w:pPr>
              <w:widowControl w:val="0"/>
              <w:spacing w:line="276" w:lineRule="auto"/>
              <w:rPr>
                <w:rFonts w:ascii="Century Gothic" w:hAnsi="Century Gothic" w:cstheme="minorHAnsi"/>
                <w:sz w:val="16"/>
                <w:szCs w:val="16"/>
              </w:rPr>
            </w:pPr>
            <w:r w:rsidRPr="00A54185">
              <w:rPr>
                <w:rFonts w:ascii="Century Gothic" w:hAnsi="Century Gothic" w:cstheme="minorHAnsi"/>
                <w:sz w:val="16"/>
                <w:szCs w:val="16"/>
              </w:rPr>
              <w:t>будівлі закладів соціального захисту населення</w:t>
            </w:r>
          </w:p>
        </w:tc>
        <w:tc>
          <w:tcPr>
            <w:tcW w:w="0" w:type="auto"/>
            <w:vAlign w:val="center"/>
          </w:tcPr>
          <w:p w14:paraId="699B6406" w14:textId="77777777" w:rsidR="007655A3" w:rsidRPr="00A54185" w:rsidRDefault="007655A3" w:rsidP="007655A3">
            <w:pPr>
              <w:widowControl w:val="0"/>
              <w:spacing w:line="276" w:lineRule="auto"/>
              <w:jc w:val="center"/>
              <w:rPr>
                <w:rFonts w:ascii="Century Gothic" w:hAnsi="Century Gothic" w:cstheme="minorHAnsi"/>
                <w:sz w:val="16"/>
                <w:szCs w:val="16"/>
              </w:rPr>
            </w:pPr>
            <w:r w:rsidRPr="00A54185">
              <w:rPr>
                <w:rFonts w:ascii="Century Gothic" w:hAnsi="Century Gothic" w:cstheme="minorHAnsi"/>
                <w:sz w:val="16"/>
                <w:szCs w:val="16"/>
              </w:rPr>
              <w:t>%</w:t>
            </w:r>
          </w:p>
        </w:tc>
        <w:tc>
          <w:tcPr>
            <w:tcW w:w="0" w:type="auto"/>
            <w:vAlign w:val="center"/>
          </w:tcPr>
          <w:p w14:paraId="095919A4" w14:textId="491B5A4A" w:rsidR="007655A3" w:rsidRPr="00A54185" w:rsidRDefault="007655A3" w:rsidP="007655A3">
            <w:pPr>
              <w:widowControl w:val="0"/>
              <w:spacing w:line="276" w:lineRule="auto"/>
              <w:jc w:val="center"/>
              <w:rPr>
                <w:rFonts w:ascii="Century Gothic" w:hAnsi="Century Gothic" w:cstheme="minorHAnsi"/>
                <w:sz w:val="16"/>
                <w:szCs w:val="16"/>
              </w:rPr>
            </w:pPr>
            <w:r w:rsidRPr="007655A3">
              <w:rPr>
                <w:rFonts w:ascii="Century Gothic" w:hAnsi="Century Gothic" w:cstheme="minorHAnsi"/>
                <w:sz w:val="16"/>
                <w:szCs w:val="16"/>
              </w:rPr>
              <w:t>0,1%</w:t>
            </w:r>
          </w:p>
        </w:tc>
      </w:tr>
      <w:tr w:rsidR="007655A3" w:rsidRPr="00A54185" w14:paraId="67775851" w14:textId="77777777" w:rsidTr="00CD4CEA">
        <w:trPr>
          <w:trHeight w:val="20"/>
        </w:trPr>
        <w:tc>
          <w:tcPr>
            <w:tcW w:w="0" w:type="auto"/>
            <w:vAlign w:val="center"/>
          </w:tcPr>
          <w:p w14:paraId="47E8FB99" w14:textId="77777777" w:rsidR="007655A3" w:rsidRPr="00A54185" w:rsidRDefault="007655A3" w:rsidP="007655A3">
            <w:pPr>
              <w:widowControl w:val="0"/>
              <w:spacing w:line="276" w:lineRule="auto"/>
              <w:jc w:val="center"/>
              <w:rPr>
                <w:rFonts w:ascii="Century Gothic" w:hAnsi="Century Gothic" w:cstheme="minorHAnsi"/>
                <w:sz w:val="16"/>
                <w:szCs w:val="16"/>
              </w:rPr>
            </w:pPr>
          </w:p>
        </w:tc>
        <w:tc>
          <w:tcPr>
            <w:tcW w:w="0" w:type="auto"/>
            <w:vAlign w:val="center"/>
          </w:tcPr>
          <w:p w14:paraId="500906E8" w14:textId="77777777" w:rsidR="007655A3" w:rsidRPr="00A54185" w:rsidRDefault="007655A3" w:rsidP="007655A3">
            <w:pPr>
              <w:widowControl w:val="0"/>
              <w:spacing w:line="276" w:lineRule="auto"/>
              <w:rPr>
                <w:rFonts w:ascii="Century Gothic" w:hAnsi="Century Gothic" w:cstheme="minorHAnsi"/>
                <w:sz w:val="16"/>
                <w:szCs w:val="16"/>
              </w:rPr>
            </w:pPr>
            <w:r w:rsidRPr="00A54185">
              <w:rPr>
                <w:rFonts w:ascii="Century Gothic" w:hAnsi="Century Gothic" w:cstheme="minorHAnsi"/>
                <w:sz w:val="16"/>
                <w:szCs w:val="16"/>
              </w:rPr>
              <w:t>будівлі інших бюджетних установ</w:t>
            </w:r>
          </w:p>
        </w:tc>
        <w:tc>
          <w:tcPr>
            <w:tcW w:w="0" w:type="auto"/>
            <w:vAlign w:val="center"/>
          </w:tcPr>
          <w:p w14:paraId="055AC275" w14:textId="77777777" w:rsidR="007655A3" w:rsidRPr="00A54185" w:rsidRDefault="007655A3" w:rsidP="007655A3">
            <w:pPr>
              <w:widowControl w:val="0"/>
              <w:spacing w:line="276" w:lineRule="auto"/>
              <w:jc w:val="center"/>
              <w:rPr>
                <w:rFonts w:ascii="Century Gothic" w:hAnsi="Century Gothic" w:cstheme="minorHAnsi"/>
                <w:sz w:val="16"/>
                <w:szCs w:val="16"/>
              </w:rPr>
            </w:pPr>
            <w:r w:rsidRPr="00A54185">
              <w:rPr>
                <w:rFonts w:ascii="Century Gothic" w:hAnsi="Century Gothic" w:cstheme="minorHAnsi"/>
                <w:sz w:val="16"/>
                <w:szCs w:val="16"/>
              </w:rPr>
              <w:t>%</w:t>
            </w:r>
          </w:p>
        </w:tc>
        <w:tc>
          <w:tcPr>
            <w:tcW w:w="0" w:type="auto"/>
            <w:vAlign w:val="center"/>
          </w:tcPr>
          <w:p w14:paraId="05E2C39F" w14:textId="3D669064" w:rsidR="007655A3" w:rsidRPr="00A54185" w:rsidRDefault="007655A3" w:rsidP="007655A3">
            <w:pPr>
              <w:widowControl w:val="0"/>
              <w:spacing w:line="276" w:lineRule="auto"/>
              <w:jc w:val="center"/>
              <w:rPr>
                <w:rFonts w:ascii="Century Gothic" w:hAnsi="Century Gothic" w:cstheme="minorHAnsi"/>
                <w:sz w:val="16"/>
                <w:szCs w:val="16"/>
              </w:rPr>
            </w:pPr>
            <w:r w:rsidRPr="007655A3">
              <w:rPr>
                <w:rFonts w:ascii="Century Gothic" w:hAnsi="Century Gothic" w:cstheme="minorHAnsi"/>
                <w:sz w:val="16"/>
                <w:szCs w:val="16"/>
              </w:rPr>
              <w:t>15,6%</w:t>
            </w:r>
          </w:p>
        </w:tc>
      </w:tr>
      <w:tr w:rsidR="007655A3" w:rsidRPr="00A54185" w14:paraId="02FA59DF" w14:textId="77777777" w:rsidTr="00CD4CEA">
        <w:trPr>
          <w:trHeight w:val="20"/>
        </w:trPr>
        <w:tc>
          <w:tcPr>
            <w:tcW w:w="0" w:type="auto"/>
            <w:vAlign w:val="center"/>
          </w:tcPr>
          <w:p w14:paraId="6884060C" w14:textId="77777777" w:rsidR="007655A3" w:rsidRPr="00A54185" w:rsidRDefault="007655A3" w:rsidP="007655A3">
            <w:pPr>
              <w:widowControl w:val="0"/>
              <w:spacing w:line="276" w:lineRule="auto"/>
              <w:jc w:val="center"/>
              <w:rPr>
                <w:rFonts w:ascii="Century Gothic" w:hAnsi="Century Gothic" w:cstheme="minorHAnsi"/>
                <w:sz w:val="16"/>
                <w:szCs w:val="16"/>
              </w:rPr>
            </w:pPr>
            <w:r w:rsidRPr="00A54185">
              <w:rPr>
                <w:rFonts w:ascii="Century Gothic" w:hAnsi="Century Gothic" w:cstheme="minorHAnsi"/>
                <w:sz w:val="16"/>
                <w:szCs w:val="16"/>
              </w:rPr>
              <w:t>2.2</w:t>
            </w:r>
          </w:p>
        </w:tc>
        <w:tc>
          <w:tcPr>
            <w:tcW w:w="0" w:type="auto"/>
            <w:vAlign w:val="center"/>
          </w:tcPr>
          <w:p w14:paraId="2BE8E668" w14:textId="77777777" w:rsidR="007655A3" w:rsidRPr="00A54185" w:rsidRDefault="007655A3" w:rsidP="007655A3">
            <w:pPr>
              <w:widowControl w:val="0"/>
              <w:spacing w:line="276" w:lineRule="auto"/>
              <w:rPr>
                <w:rFonts w:ascii="Century Gothic" w:hAnsi="Century Gothic" w:cstheme="minorHAnsi"/>
                <w:sz w:val="16"/>
                <w:szCs w:val="16"/>
              </w:rPr>
            </w:pPr>
            <w:r w:rsidRPr="00A54185">
              <w:rPr>
                <w:rFonts w:ascii="Century Gothic" w:hAnsi="Century Gothic" w:cstheme="minorHAnsi"/>
                <w:sz w:val="16"/>
                <w:szCs w:val="16"/>
              </w:rPr>
              <w:t>Частка громадських будівель, що фінансуються з місцевого бюджету, включених до системи енергетичного моніторингу (за загальною площею)</w:t>
            </w:r>
          </w:p>
        </w:tc>
        <w:tc>
          <w:tcPr>
            <w:tcW w:w="0" w:type="auto"/>
            <w:vAlign w:val="center"/>
          </w:tcPr>
          <w:p w14:paraId="20DBFAC6" w14:textId="77777777" w:rsidR="007655A3" w:rsidRPr="00A54185" w:rsidRDefault="007655A3" w:rsidP="007655A3">
            <w:pPr>
              <w:widowControl w:val="0"/>
              <w:spacing w:line="276" w:lineRule="auto"/>
              <w:jc w:val="center"/>
              <w:rPr>
                <w:rFonts w:ascii="Century Gothic" w:hAnsi="Century Gothic" w:cstheme="minorHAnsi"/>
                <w:sz w:val="16"/>
                <w:szCs w:val="16"/>
              </w:rPr>
            </w:pPr>
            <w:r w:rsidRPr="00A54185">
              <w:rPr>
                <w:rFonts w:ascii="Century Gothic" w:hAnsi="Century Gothic" w:cstheme="minorHAnsi"/>
                <w:sz w:val="16"/>
                <w:szCs w:val="16"/>
              </w:rPr>
              <w:t>%</w:t>
            </w:r>
          </w:p>
        </w:tc>
        <w:tc>
          <w:tcPr>
            <w:tcW w:w="0" w:type="auto"/>
            <w:vAlign w:val="center"/>
          </w:tcPr>
          <w:p w14:paraId="32305359" w14:textId="71330F2A" w:rsidR="007655A3" w:rsidRPr="00A54185" w:rsidRDefault="007655A3" w:rsidP="007655A3">
            <w:pPr>
              <w:widowControl w:val="0"/>
              <w:spacing w:line="276" w:lineRule="auto"/>
              <w:jc w:val="center"/>
              <w:rPr>
                <w:rFonts w:ascii="Century Gothic" w:hAnsi="Century Gothic" w:cstheme="minorHAnsi"/>
                <w:sz w:val="16"/>
                <w:szCs w:val="16"/>
              </w:rPr>
            </w:pPr>
            <w:r w:rsidRPr="007655A3">
              <w:rPr>
                <w:rFonts w:ascii="Century Gothic" w:hAnsi="Century Gothic" w:cstheme="minorHAnsi"/>
                <w:sz w:val="16"/>
                <w:szCs w:val="16"/>
              </w:rPr>
              <w:t>95,4%</w:t>
            </w:r>
          </w:p>
        </w:tc>
      </w:tr>
      <w:tr w:rsidR="007655A3" w:rsidRPr="00A54185" w14:paraId="4FDD5DCE" w14:textId="77777777" w:rsidTr="00CD4CEA">
        <w:trPr>
          <w:trHeight w:val="20"/>
        </w:trPr>
        <w:tc>
          <w:tcPr>
            <w:tcW w:w="0" w:type="auto"/>
            <w:vAlign w:val="center"/>
          </w:tcPr>
          <w:p w14:paraId="59568000" w14:textId="77777777" w:rsidR="007655A3" w:rsidRPr="00A54185" w:rsidRDefault="007655A3" w:rsidP="007655A3">
            <w:pPr>
              <w:widowControl w:val="0"/>
              <w:spacing w:line="276" w:lineRule="auto"/>
              <w:jc w:val="center"/>
              <w:rPr>
                <w:rFonts w:ascii="Century Gothic" w:hAnsi="Century Gothic" w:cstheme="minorHAnsi"/>
                <w:sz w:val="16"/>
                <w:szCs w:val="16"/>
              </w:rPr>
            </w:pPr>
            <w:r w:rsidRPr="00A54185">
              <w:rPr>
                <w:rFonts w:ascii="Century Gothic" w:hAnsi="Century Gothic" w:cstheme="minorHAnsi"/>
                <w:sz w:val="16"/>
                <w:szCs w:val="16"/>
              </w:rPr>
              <w:t>2.3</w:t>
            </w:r>
          </w:p>
        </w:tc>
        <w:tc>
          <w:tcPr>
            <w:tcW w:w="0" w:type="auto"/>
            <w:vAlign w:val="center"/>
          </w:tcPr>
          <w:p w14:paraId="66795E7C" w14:textId="77777777" w:rsidR="007655A3" w:rsidRPr="00A54185" w:rsidRDefault="007655A3" w:rsidP="007655A3">
            <w:pPr>
              <w:widowControl w:val="0"/>
              <w:spacing w:line="276" w:lineRule="auto"/>
              <w:rPr>
                <w:rFonts w:ascii="Century Gothic" w:hAnsi="Century Gothic" w:cstheme="minorHAnsi"/>
                <w:sz w:val="16"/>
                <w:szCs w:val="16"/>
              </w:rPr>
            </w:pPr>
            <w:r w:rsidRPr="00A54185">
              <w:rPr>
                <w:rFonts w:ascii="Century Gothic" w:hAnsi="Century Gothic" w:cstheme="minorHAnsi"/>
                <w:sz w:val="16"/>
                <w:szCs w:val="16"/>
              </w:rPr>
              <w:t>Частка громадських будівель, що фінансуються з місцевого бюджету, включених до системи автоматизованого збору інформації про споживання енергії (за загальною площею)</w:t>
            </w:r>
          </w:p>
        </w:tc>
        <w:tc>
          <w:tcPr>
            <w:tcW w:w="0" w:type="auto"/>
            <w:vAlign w:val="center"/>
          </w:tcPr>
          <w:p w14:paraId="592AADC3" w14:textId="77777777" w:rsidR="007655A3" w:rsidRPr="00A54185" w:rsidRDefault="007655A3" w:rsidP="007655A3">
            <w:pPr>
              <w:widowControl w:val="0"/>
              <w:spacing w:line="276" w:lineRule="auto"/>
              <w:jc w:val="center"/>
              <w:rPr>
                <w:rFonts w:ascii="Century Gothic" w:hAnsi="Century Gothic" w:cstheme="minorHAnsi"/>
                <w:sz w:val="16"/>
                <w:szCs w:val="16"/>
              </w:rPr>
            </w:pPr>
            <w:r w:rsidRPr="00A54185">
              <w:rPr>
                <w:rFonts w:ascii="Century Gothic" w:hAnsi="Century Gothic" w:cstheme="minorHAnsi"/>
                <w:sz w:val="16"/>
                <w:szCs w:val="16"/>
              </w:rPr>
              <w:t>%</w:t>
            </w:r>
          </w:p>
        </w:tc>
        <w:tc>
          <w:tcPr>
            <w:tcW w:w="0" w:type="auto"/>
            <w:vAlign w:val="center"/>
          </w:tcPr>
          <w:p w14:paraId="5558EF33" w14:textId="114A33C1" w:rsidR="007655A3" w:rsidRPr="00A54185" w:rsidRDefault="007655A3" w:rsidP="007655A3">
            <w:pPr>
              <w:widowControl w:val="0"/>
              <w:spacing w:line="276" w:lineRule="auto"/>
              <w:jc w:val="center"/>
              <w:rPr>
                <w:rFonts w:ascii="Century Gothic" w:hAnsi="Century Gothic" w:cstheme="minorHAnsi"/>
                <w:sz w:val="16"/>
                <w:szCs w:val="16"/>
              </w:rPr>
            </w:pPr>
            <w:r w:rsidRPr="007655A3">
              <w:rPr>
                <w:rFonts w:ascii="Century Gothic" w:hAnsi="Century Gothic" w:cstheme="minorHAnsi"/>
                <w:sz w:val="16"/>
                <w:szCs w:val="16"/>
              </w:rPr>
              <w:t>0,0%</w:t>
            </w:r>
          </w:p>
        </w:tc>
      </w:tr>
      <w:tr w:rsidR="007655A3" w:rsidRPr="00A54185" w14:paraId="617DFD42" w14:textId="77777777" w:rsidTr="00CD4CEA">
        <w:trPr>
          <w:trHeight w:val="20"/>
        </w:trPr>
        <w:tc>
          <w:tcPr>
            <w:tcW w:w="0" w:type="auto"/>
            <w:vAlign w:val="center"/>
          </w:tcPr>
          <w:p w14:paraId="7A647F59" w14:textId="77777777" w:rsidR="007655A3" w:rsidRPr="00A54185" w:rsidRDefault="007655A3" w:rsidP="007655A3">
            <w:pPr>
              <w:widowControl w:val="0"/>
              <w:spacing w:line="276" w:lineRule="auto"/>
              <w:jc w:val="center"/>
              <w:rPr>
                <w:rFonts w:ascii="Century Gothic" w:hAnsi="Century Gothic" w:cstheme="minorHAnsi"/>
                <w:sz w:val="16"/>
                <w:szCs w:val="16"/>
                <w:lang w:val="ru-RU"/>
              </w:rPr>
            </w:pPr>
            <w:r w:rsidRPr="00A54185">
              <w:rPr>
                <w:rFonts w:ascii="Century Gothic" w:hAnsi="Century Gothic" w:cstheme="minorHAnsi"/>
                <w:sz w:val="16"/>
                <w:szCs w:val="16"/>
              </w:rPr>
              <w:t>2.4</w:t>
            </w:r>
          </w:p>
        </w:tc>
        <w:tc>
          <w:tcPr>
            <w:tcW w:w="0" w:type="auto"/>
            <w:vAlign w:val="center"/>
          </w:tcPr>
          <w:p w14:paraId="7C767F86" w14:textId="77777777" w:rsidR="007655A3" w:rsidRPr="00A54185" w:rsidRDefault="007655A3" w:rsidP="007655A3">
            <w:pPr>
              <w:widowControl w:val="0"/>
              <w:spacing w:line="276" w:lineRule="auto"/>
              <w:rPr>
                <w:rFonts w:ascii="Century Gothic" w:hAnsi="Century Gothic" w:cstheme="minorHAnsi"/>
                <w:sz w:val="16"/>
                <w:szCs w:val="16"/>
                <w:lang w:val="ru-RU"/>
              </w:rPr>
            </w:pPr>
            <w:r w:rsidRPr="00A54185">
              <w:rPr>
                <w:rFonts w:ascii="Century Gothic" w:hAnsi="Century Gothic" w:cstheme="minorHAnsi"/>
                <w:sz w:val="16"/>
                <w:szCs w:val="16"/>
              </w:rPr>
              <w:t>Частка громадських будівель, що фінансуються з місцевого бюджету, які мають дійсний енергетичний сертифікат (за загальною площею)</w:t>
            </w:r>
          </w:p>
        </w:tc>
        <w:tc>
          <w:tcPr>
            <w:tcW w:w="0" w:type="auto"/>
            <w:vAlign w:val="center"/>
          </w:tcPr>
          <w:p w14:paraId="6907442B" w14:textId="77777777" w:rsidR="007655A3" w:rsidRPr="00A54185" w:rsidRDefault="007655A3" w:rsidP="007655A3">
            <w:pPr>
              <w:widowControl w:val="0"/>
              <w:spacing w:line="276" w:lineRule="auto"/>
              <w:jc w:val="center"/>
              <w:rPr>
                <w:rFonts w:ascii="Century Gothic" w:hAnsi="Century Gothic" w:cstheme="minorHAnsi"/>
                <w:sz w:val="16"/>
                <w:szCs w:val="16"/>
                <w:lang w:val="ru-RU"/>
              </w:rPr>
            </w:pPr>
            <w:r w:rsidRPr="00A54185">
              <w:rPr>
                <w:rFonts w:ascii="Century Gothic" w:hAnsi="Century Gothic" w:cstheme="minorHAnsi"/>
                <w:sz w:val="16"/>
                <w:szCs w:val="16"/>
              </w:rPr>
              <w:t>%</w:t>
            </w:r>
          </w:p>
        </w:tc>
        <w:tc>
          <w:tcPr>
            <w:tcW w:w="0" w:type="auto"/>
            <w:vAlign w:val="center"/>
          </w:tcPr>
          <w:p w14:paraId="56CF15A3" w14:textId="0FED5336" w:rsidR="007655A3" w:rsidRPr="007655A3" w:rsidRDefault="007655A3" w:rsidP="007655A3">
            <w:pPr>
              <w:widowControl w:val="0"/>
              <w:spacing w:line="276" w:lineRule="auto"/>
              <w:jc w:val="center"/>
              <w:rPr>
                <w:rFonts w:ascii="Century Gothic" w:hAnsi="Century Gothic" w:cstheme="minorHAnsi"/>
                <w:sz w:val="16"/>
                <w:szCs w:val="16"/>
              </w:rPr>
            </w:pPr>
            <w:r w:rsidRPr="007655A3">
              <w:rPr>
                <w:rFonts w:ascii="Century Gothic" w:hAnsi="Century Gothic" w:cstheme="minorHAnsi"/>
                <w:sz w:val="16"/>
                <w:szCs w:val="16"/>
              </w:rPr>
              <w:t>22,9%</w:t>
            </w:r>
          </w:p>
        </w:tc>
      </w:tr>
      <w:tr w:rsidR="007655A3" w:rsidRPr="00A54185" w14:paraId="65E6087C" w14:textId="77777777" w:rsidTr="00CD4CEA">
        <w:trPr>
          <w:trHeight w:val="20"/>
        </w:trPr>
        <w:tc>
          <w:tcPr>
            <w:tcW w:w="0" w:type="auto"/>
            <w:vAlign w:val="center"/>
          </w:tcPr>
          <w:p w14:paraId="3969AE29" w14:textId="77777777" w:rsidR="007655A3" w:rsidRPr="00A54185" w:rsidRDefault="007655A3" w:rsidP="007655A3">
            <w:pPr>
              <w:widowControl w:val="0"/>
              <w:spacing w:line="276" w:lineRule="auto"/>
              <w:jc w:val="center"/>
              <w:rPr>
                <w:rFonts w:ascii="Century Gothic" w:hAnsi="Century Gothic" w:cstheme="minorHAnsi"/>
                <w:sz w:val="16"/>
                <w:szCs w:val="16"/>
              </w:rPr>
            </w:pPr>
            <w:r w:rsidRPr="00A54185">
              <w:rPr>
                <w:rFonts w:ascii="Century Gothic" w:hAnsi="Century Gothic" w:cstheme="minorHAnsi"/>
                <w:sz w:val="16"/>
                <w:szCs w:val="16"/>
              </w:rPr>
              <w:t>2.5</w:t>
            </w:r>
          </w:p>
        </w:tc>
        <w:tc>
          <w:tcPr>
            <w:tcW w:w="0" w:type="auto"/>
            <w:vAlign w:val="center"/>
          </w:tcPr>
          <w:p w14:paraId="264B24ED" w14:textId="77777777" w:rsidR="007655A3" w:rsidRPr="00A54185" w:rsidRDefault="007655A3" w:rsidP="007655A3">
            <w:pPr>
              <w:widowControl w:val="0"/>
              <w:spacing w:line="276" w:lineRule="auto"/>
              <w:rPr>
                <w:rFonts w:ascii="Century Gothic" w:hAnsi="Century Gothic" w:cstheme="minorHAnsi"/>
                <w:sz w:val="16"/>
                <w:szCs w:val="16"/>
              </w:rPr>
            </w:pPr>
            <w:r w:rsidRPr="00A54185">
              <w:rPr>
                <w:rFonts w:ascii="Century Gothic" w:hAnsi="Century Gothic" w:cstheme="minorHAnsi"/>
                <w:sz w:val="16"/>
                <w:szCs w:val="16"/>
              </w:rPr>
              <w:t xml:space="preserve">Частка </w:t>
            </w:r>
            <w:proofErr w:type="spellStart"/>
            <w:r w:rsidRPr="00A54185">
              <w:rPr>
                <w:rFonts w:ascii="Century Gothic" w:hAnsi="Century Gothic" w:cstheme="minorHAnsi"/>
                <w:sz w:val="16"/>
                <w:szCs w:val="16"/>
              </w:rPr>
              <w:t>термомодернізованих</w:t>
            </w:r>
            <w:proofErr w:type="spellEnd"/>
            <w:r w:rsidRPr="00A54185">
              <w:rPr>
                <w:rFonts w:ascii="Century Gothic" w:hAnsi="Century Gothic" w:cstheme="minorHAnsi"/>
                <w:sz w:val="16"/>
                <w:szCs w:val="16"/>
              </w:rPr>
              <w:t xml:space="preserve"> громадських будівель (за загальною площею)</w:t>
            </w:r>
          </w:p>
        </w:tc>
        <w:tc>
          <w:tcPr>
            <w:tcW w:w="0" w:type="auto"/>
            <w:vAlign w:val="center"/>
          </w:tcPr>
          <w:p w14:paraId="2BD45D42" w14:textId="77777777" w:rsidR="007655A3" w:rsidRPr="00A54185" w:rsidRDefault="007655A3" w:rsidP="007655A3">
            <w:pPr>
              <w:widowControl w:val="0"/>
              <w:spacing w:line="276" w:lineRule="auto"/>
              <w:jc w:val="center"/>
              <w:rPr>
                <w:rFonts w:ascii="Century Gothic" w:hAnsi="Century Gothic" w:cstheme="minorHAnsi"/>
                <w:sz w:val="16"/>
                <w:szCs w:val="16"/>
              </w:rPr>
            </w:pPr>
            <w:r w:rsidRPr="00A54185">
              <w:rPr>
                <w:rFonts w:ascii="Century Gothic" w:hAnsi="Century Gothic" w:cstheme="minorHAnsi"/>
                <w:sz w:val="16"/>
                <w:szCs w:val="16"/>
              </w:rPr>
              <w:t>%</w:t>
            </w:r>
          </w:p>
        </w:tc>
        <w:tc>
          <w:tcPr>
            <w:tcW w:w="0" w:type="auto"/>
            <w:vAlign w:val="center"/>
          </w:tcPr>
          <w:p w14:paraId="0D0A798F" w14:textId="2BED3970" w:rsidR="007655A3" w:rsidRPr="00A54185" w:rsidRDefault="007655A3" w:rsidP="007655A3">
            <w:pPr>
              <w:widowControl w:val="0"/>
              <w:spacing w:line="276" w:lineRule="auto"/>
              <w:jc w:val="center"/>
              <w:rPr>
                <w:rFonts w:ascii="Century Gothic" w:hAnsi="Century Gothic" w:cstheme="minorHAnsi"/>
                <w:sz w:val="16"/>
                <w:szCs w:val="16"/>
              </w:rPr>
            </w:pPr>
            <w:r w:rsidRPr="007655A3">
              <w:rPr>
                <w:rFonts w:ascii="Century Gothic" w:hAnsi="Century Gothic" w:cstheme="minorHAnsi"/>
                <w:sz w:val="16"/>
                <w:szCs w:val="16"/>
              </w:rPr>
              <w:t>3,4%</w:t>
            </w:r>
          </w:p>
        </w:tc>
      </w:tr>
      <w:tr w:rsidR="007655A3" w:rsidRPr="00A54185" w14:paraId="7CA5E70E" w14:textId="77777777" w:rsidTr="00CD4CEA">
        <w:trPr>
          <w:trHeight w:val="20"/>
        </w:trPr>
        <w:tc>
          <w:tcPr>
            <w:tcW w:w="0" w:type="auto"/>
            <w:vAlign w:val="center"/>
          </w:tcPr>
          <w:p w14:paraId="44E07D53" w14:textId="77777777" w:rsidR="007655A3" w:rsidRPr="00A54185" w:rsidRDefault="007655A3" w:rsidP="007655A3">
            <w:pPr>
              <w:widowControl w:val="0"/>
              <w:spacing w:line="276" w:lineRule="auto"/>
              <w:jc w:val="center"/>
              <w:rPr>
                <w:rFonts w:ascii="Century Gothic" w:hAnsi="Century Gothic" w:cstheme="minorHAnsi"/>
                <w:sz w:val="16"/>
                <w:szCs w:val="16"/>
              </w:rPr>
            </w:pPr>
            <w:r w:rsidRPr="00A54185">
              <w:rPr>
                <w:rFonts w:ascii="Century Gothic" w:hAnsi="Century Gothic" w:cstheme="minorHAnsi"/>
                <w:sz w:val="16"/>
                <w:szCs w:val="16"/>
              </w:rPr>
              <w:t>2.6</w:t>
            </w:r>
          </w:p>
        </w:tc>
        <w:tc>
          <w:tcPr>
            <w:tcW w:w="0" w:type="auto"/>
            <w:vAlign w:val="center"/>
          </w:tcPr>
          <w:p w14:paraId="7334B1CA" w14:textId="77777777" w:rsidR="007655A3" w:rsidRPr="00A54185" w:rsidRDefault="007655A3" w:rsidP="007655A3">
            <w:pPr>
              <w:widowControl w:val="0"/>
              <w:spacing w:line="276" w:lineRule="auto"/>
              <w:rPr>
                <w:rFonts w:ascii="Century Gothic" w:hAnsi="Century Gothic" w:cstheme="minorHAnsi"/>
                <w:sz w:val="16"/>
                <w:szCs w:val="16"/>
              </w:rPr>
            </w:pPr>
            <w:r w:rsidRPr="00A54185">
              <w:rPr>
                <w:rFonts w:ascii="Century Gothic" w:hAnsi="Century Gothic" w:cstheme="minorHAnsi"/>
                <w:sz w:val="16"/>
                <w:szCs w:val="16"/>
              </w:rPr>
              <w:t>Частка громадських будівель з близьким до нульового рівня енергоспоживанням (за загальною площею)</w:t>
            </w:r>
          </w:p>
        </w:tc>
        <w:tc>
          <w:tcPr>
            <w:tcW w:w="0" w:type="auto"/>
            <w:vAlign w:val="center"/>
          </w:tcPr>
          <w:p w14:paraId="47958E04" w14:textId="77777777" w:rsidR="007655A3" w:rsidRPr="00A54185" w:rsidRDefault="007655A3" w:rsidP="007655A3">
            <w:pPr>
              <w:widowControl w:val="0"/>
              <w:spacing w:line="276" w:lineRule="auto"/>
              <w:jc w:val="center"/>
              <w:rPr>
                <w:rFonts w:ascii="Century Gothic" w:hAnsi="Century Gothic" w:cstheme="minorHAnsi"/>
                <w:sz w:val="16"/>
                <w:szCs w:val="16"/>
              </w:rPr>
            </w:pPr>
            <w:r w:rsidRPr="00A54185">
              <w:rPr>
                <w:rFonts w:ascii="Century Gothic" w:hAnsi="Century Gothic" w:cstheme="minorHAnsi"/>
                <w:sz w:val="16"/>
                <w:szCs w:val="16"/>
              </w:rPr>
              <w:t>%</w:t>
            </w:r>
          </w:p>
        </w:tc>
        <w:tc>
          <w:tcPr>
            <w:tcW w:w="0" w:type="auto"/>
            <w:vAlign w:val="center"/>
          </w:tcPr>
          <w:p w14:paraId="4F75FE34" w14:textId="7D8D7E28" w:rsidR="007655A3" w:rsidRPr="00A54185" w:rsidRDefault="007655A3" w:rsidP="007655A3">
            <w:pPr>
              <w:widowControl w:val="0"/>
              <w:spacing w:line="276" w:lineRule="auto"/>
              <w:jc w:val="center"/>
              <w:rPr>
                <w:rFonts w:ascii="Century Gothic" w:hAnsi="Century Gothic" w:cstheme="minorHAnsi"/>
                <w:sz w:val="16"/>
                <w:szCs w:val="16"/>
              </w:rPr>
            </w:pPr>
            <w:r w:rsidRPr="007655A3">
              <w:rPr>
                <w:rFonts w:ascii="Century Gothic" w:hAnsi="Century Gothic" w:cstheme="minorHAnsi"/>
                <w:sz w:val="16"/>
                <w:szCs w:val="16"/>
              </w:rPr>
              <w:t>0,0%</w:t>
            </w:r>
          </w:p>
        </w:tc>
      </w:tr>
      <w:tr w:rsidR="007655A3" w:rsidRPr="00A54185" w14:paraId="492B19FD" w14:textId="77777777" w:rsidTr="00CD4CEA">
        <w:trPr>
          <w:trHeight w:val="20"/>
        </w:trPr>
        <w:tc>
          <w:tcPr>
            <w:tcW w:w="0" w:type="auto"/>
            <w:vAlign w:val="center"/>
          </w:tcPr>
          <w:p w14:paraId="039DFFF2" w14:textId="77777777" w:rsidR="007655A3" w:rsidRPr="00A54185" w:rsidRDefault="007655A3" w:rsidP="007655A3">
            <w:pPr>
              <w:widowControl w:val="0"/>
              <w:spacing w:line="276" w:lineRule="auto"/>
              <w:jc w:val="center"/>
              <w:rPr>
                <w:rFonts w:ascii="Century Gothic" w:hAnsi="Century Gothic" w:cstheme="minorHAnsi"/>
                <w:sz w:val="16"/>
                <w:szCs w:val="16"/>
              </w:rPr>
            </w:pPr>
            <w:r w:rsidRPr="00A54185">
              <w:rPr>
                <w:rFonts w:ascii="Century Gothic" w:hAnsi="Century Gothic" w:cstheme="minorHAnsi"/>
                <w:sz w:val="16"/>
                <w:szCs w:val="16"/>
              </w:rPr>
              <w:t>2.7</w:t>
            </w:r>
          </w:p>
        </w:tc>
        <w:tc>
          <w:tcPr>
            <w:tcW w:w="0" w:type="auto"/>
            <w:vAlign w:val="center"/>
          </w:tcPr>
          <w:p w14:paraId="5F70A421" w14:textId="77777777" w:rsidR="007655A3" w:rsidRPr="00A54185" w:rsidRDefault="007655A3" w:rsidP="007655A3">
            <w:pPr>
              <w:widowControl w:val="0"/>
              <w:spacing w:line="276" w:lineRule="auto"/>
              <w:rPr>
                <w:rFonts w:ascii="Century Gothic" w:hAnsi="Century Gothic" w:cstheme="minorHAnsi"/>
                <w:sz w:val="16"/>
                <w:szCs w:val="16"/>
              </w:rPr>
            </w:pPr>
            <w:r w:rsidRPr="00A54185">
              <w:rPr>
                <w:rFonts w:ascii="Century Gothic" w:hAnsi="Century Gothic" w:cstheme="minorHAnsi"/>
                <w:sz w:val="16"/>
                <w:szCs w:val="16"/>
              </w:rPr>
              <w:t>Питоме фактичне енергоспоживання при опаленні громадських будівель, що фінансуються з місцевого бюджету, всього, у тому числі:</w:t>
            </w:r>
          </w:p>
        </w:tc>
        <w:tc>
          <w:tcPr>
            <w:tcW w:w="0" w:type="auto"/>
            <w:vAlign w:val="center"/>
          </w:tcPr>
          <w:p w14:paraId="7F556F2F" w14:textId="77777777" w:rsidR="007655A3" w:rsidRPr="00A54185" w:rsidRDefault="007655A3" w:rsidP="007655A3">
            <w:pPr>
              <w:widowControl w:val="0"/>
              <w:spacing w:line="276" w:lineRule="auto"/>
              <w:jc w:val="center"/>
              <w:rPr>
                <w:rFonts w:ascii="Century Gothic" w:hAnsi="Century Gothic" w:cstheme="minorHAnsi"/>
                <w:sz w:val="16"/>
                <w:szCs w:val="16"/>
              </w:rPr>
            </w:pPr>
            <w:proofErr w:type="spellStart"/>
            <w:r w:rsidRPr="00A54185">
              <w:rPr>
                <w:rFonts w:ascii="Century Gothic" w:hAnsi="Century Gothic" w:cstheme="minorHAnsi"/>
                <w:sz w:val="16"/>
                <w:szCs w:val="16"/>
              </w:rPr>
              <w:t>кВт</w:t>
            </w:r>
            <w:r w:rsidRPr="00A54185">
              <w:rPr>
                <w:rFonts w:ascii="Cambria Math" w:hAnsi="Cambria Math" w:cs="Cambria Math"/>
                <w:sz w:val="16"/>
                <w:szCs w:val="16"/>
              </w:rPr>
              <w:t>⋅</w:t>
            </w:r>
            <w:r w:rsidRPr="00A54185">
              <w:rPr>
                <w:rFonts w:ascii="Century Gothic" w:hAnsi="Century Gothic" w:cstheme="minorHAnsi"/>
                <w:sz w:val="16"/>
                <w:szCs w:val="16"/>
              </w:rPr>
              <w:t>год</w:t>
            </w:r>
            <w:proofErr w:type="spellEnd"/>
            <w:r w:rsidRPr="00A54185">
              <w:rPr>
                <w:rFonts w:ascii="Century Gothic" w:hAnsi="Century Gothic" w:cstheme="minorHAnsi"/>
                <w:sz w:val="16"/>
                <w:szCs w:val="16"/>
              </w:rPr>
              <w:t>/м³</w:t>
            </w:r>
          </w:p>
        </w:tc>
        <w:tc>
          <w:tcPr>
            <w:tcW w:w="0" w:type="auto"/>
            <w:vAlign w:val="center"/>
          </w:tcPr>
          <w:p w14:paraId="0B975F2E" w14:textId="501A83DF" w:rsidR="007655A3" w:rsidRPr="00A54185" w:rsidRDefault="007655A3" w:rsidP="007655A3">
            <w:pPr>
              <w:widowControl w:val="0"/>
              <w:spacing w:line="276" w:lineRule="auto"/>
              <w:jc w:val="center"/>
              <w:rPr>
                <w:rFonts w:ascii="Century Gothic" w:hAnsi="Century Gothic" w:cstheme="minorHAnsi"/>
                <w:sz w:val="16"/>
                <w:szCs w:val="16"/>
              </w:rPr>
            </w:pPr>
            <w:r w:rsidRPr="007655A3">
              <w:rPr>
                <w:rFonts w:ascii="Century Gothic" w:hAnsi="Century Gothic" w:cstheme="minorHAnsi"/>
                <w:sz w:val="16"/>
                <w:szCs w:val="16"/>
              </w:rPr>
              <w:t>244,10</w:t>
            </w:r>
          </w:p>
        </w:tc>
      </w:tr>
      <w:tr w:rsidR="007655A3" w:rsidRPr="00A54185" w14:paraId="667731F0" w14:textId="77777777" w:rsidTr="00CD4CEA">
        <w:trPr>
          <w:trHeight w:val="20"/>
        </w:trPr>
        <w:tc>
          <w:tcPr>
            <w:tcW w:w="0" w:type="auto"/>
            <w:vAlign w:val="center"/>
          </w:tcPr>
          <w:p w14:paraId="1590D42E" w14:textId="77777777" w:rsidR="007655A3" w:rsidRPr="00A54185" w:rsidRDefault="007655A3" w:rsidP="007655A3">
            <w:pPr>
              <w:widowControl w:val="0"/>
              <w:spacing w:line="276" w:lineRule="auto"/>
              <w:jc w:val="center"/>
              <w:rPr>
                <w:rFonts w:ascii="Century Gothic" w:hAnsi="Century Gothic" w:cstheme="minorHAnsi"/>
                <w:sz w:val="16"/>
                <w:szCs w:val="16"/>
              </w:rPr>
            </w:pPr>
          </w:p>
        </w:tc>
        <w:tc>
          <w:tcPr>
            <w:tcW w:w="0" w:type="auto"/>
            <w:vAlign w:val="center"/>
          </w:tcPr>
          <w:p w14:paraId="7028B74F" w14:textId="77777777" w:rsidR="007655A3" w:rsidRPr="00A54185" w:rsidRDefault="007655A3" w:rsidP="007655A3">
            <w:pPr>
              <w:widowControl w:val="0"/>
              <w:spacing w:line="276" w:lineRule="auto"/>
              <w:rPr>
                <w:rFonts w:ascii="Century Gothic" w:hAnsi="Century Gothic" w:cstheme="minorHAnsi"/>
                <w:sz w:val="16"/>
                <w:szCs w:val="16"/>
              </w:rPr>
            </w:pPr>
            <w:r w:rsidRPr="00A54185">
              <w:rPr>
                <w:rFonts w:ascii="Century Gothic" w:hAnsi="Century Gothic" w:cstheme="minorHAnsi"/>
                <w:sz w:val="16"/>
                <w:szCs w:val="16"/>
              </w:rPr>
              <w:t>будівлі закладів дошкільної освіти</w:t>
            </w:r>
          </w:p>
        </w:tc>
        <w:tc>
          <w:tcPr>
            <w:tcW w:w="0" w:type="auto"/>
            <w:vAlign w:val="center"/>
          </w:tcPr>
          <w:p w14:paraId="650D404B" w14:textId="77777777" w:rsidR="007655A3" w:rsidRPr="00A54185" w:rsidRDefault="007655A3" w:rsidP="007655A3">
            <w:pPr>
              <w:widowControl w:val="0"/>
              <w:spacing w:line="276" w:lineRule="auto"/>
              <w:jc w:val="center"/>
              <w:rPr>
                <w:rFonts w:ascii="Century Gothic" w:hAnsi="Century Gothic" w:cstheme="minorHAnsi"/>
                <w:sz w:val="16"/>
                <w:szCs w:val="16"/>
              </w:rPr>
            </w:pPr>
            <w:proofErr w:type="spellStart"/>
            <w:r w:rsidRPr="00A54185">
              <w:rPr>
                <w:rFonts w:ascii="Century Gothic" w:hAnsi="Century Gothic" w:cstheme="minorHAnsi"/>
                <w:sz w:val="16"/>
                <w:szCs w:val="16"/>
              </w:rPr>
              <w:t>кВт</w:t>
            </w:r>
            <w:r w:rsidRPr="00A54185">
              <w:rPr>
                <w:rFonts w:ascii="Cambria Math" w:hAnsi="Cambria Math" w:cs="Cambria Math"/>
                <w:sz w:val="16"/>
                <w:szCs w:val="16"/>
              </w:rPr>
              <w:t>⋅</w:t>
            </w:r>
            <w:r w:rsidRPr="00A54185">
              <w:rPr>
                <w:rFonts w:ascii="Century Gothic" w:hAnsi="Century Gothic" w:cstheme="minorHAnsi"/>
                <w:sz w:val="16"/>
                <w:szCs w:val="16"/>
              </w:rPr>
              <w:t>год</w:t>
            </w:r>
            <w:proofErr w:type="spellEnd"/>
            <w:r w:rsidRPr="00A54185">
              <w:rPr>
                <w:rFonts w:ascii="Century Gothic" w:hAnsi="Century Gothic" w:cstheme="minorHAnsi"/>
                <w:sz w:val="16"/>
                <w:szCs w:val="16"/>
              </w:rPr>
              <w:t>/м³</w:t>
            </w:r>
          </w:p>
        </w:tc>
        <w:tc>
          <w:tcPr>
            <w:tcW w:w="0" w:type="auto"/>
            <w:vAlign w:val="center"/>
          </w:tcPr>
          <w:p w14:paraId="48685AFB" w14:textId="0F371960" w:rsidR="007655A3" w:rsidRPr="00A54185" w:rsidRDefault="007655A3" w:rsidP="007655A3">
            <w:pPr>
              <w:widowControl w:val="0"/>
              <w:spacing w:line="276" w:lineRule="auto"/>
              <w:jc w:val="center"/>
              <w:rPr>
                <w:rFonts w:ascii="Century Gothic" w:hAnsi="Century Gothic" w:cstheme="minorHAnsi"/>
                <w:sz w:val="16"/>
                <w:szCs w:val="16"/>
              </w:rPr>
            </w:pPr>
            <w:r w:rsidRPr="007655A3">
              <w:rPr>
                <w:rFonts w:ascii="Century Gothic" w:hAnsi="Century Gothic" w:cstheme="minorHAnsi"/>
                <w:sz w:val="16"/>
                <w:szCs w:val="16"/>
              </w:rPr>
              <w:t>4,19</w:t>
            </w:r>
          </w:p>
        </w:tc>
      </w:tr>
      <w:tr w:rsidR="007655A3" w:rsidRPr="00A54185" w14:paraId="4B6A716D" w14:textId="77777777" w:rsidTr="00CD4CEA">
        <w:trPr>
          <w:trHeight w:val="20"/>
        </w:trPr>
        <w:tc>
          <w:tcPr>
            <w:tcW w:w="0" w:type="auto"/>
            <w:vAlign w:val="center"/>
          </w:tcPr>
          <w:p w14:paraId="05C3AD77" w14:textId="77777777" w:rsidR="007655A3" w:rsidRPr="00A54185" w:rsidRDefault="007655A3" w:rsidP="007655A3">
            <w:pPr>
              <w:widowControl w:val="0"/>
              <w:spacing w:line="276" w:lineRule="auto"/>
              <w:jc w:val="center"/>
              <w:rPr>
                <w:rFonts w:ascii="Century Gothic" w:hAnsi="Century Gothic" w:cstheme="minorHAnsi"/>
                <w:sz w:val="16"/>
                <w:szCs w:val="16"/>
              </w:rPr>
            </w:pPr>
          </w:p>
        </w:tc>
        <w:tc>
          <w:tcPr>
            <w:tcW w:w="0" w:type="auto"/>
            <w:vAlign w:val="center"/>
          </w:tcPr>
          <w:p w14:paraId="3EE26993" w14:textId="77777777" w:rsidR="007655A3" w:rsidRPr="00A54185" w:rsidRDefault="007655A3" w:rsidP="007655A3">
            <w:pPr>
              <w:widowControl w:val="0"/>
              <w:spacing w:line="276" w:lineRule="auto"/>
              <w:rPr>
                <w:rFonts w:ascii="Century Gothic" w:hAnsi="Century Gothic" w:cstheme="minorHAnsi"/>
                <w:strike/>
                <w:sz w:val="16"/>
                <w:szCs w:val="16"/>
              </w:rPr>
            </w:pPr>
            <w:r w:rsidRPr="00A54185">
              <w:rPr>
                <w:rFonts w:ascii="Century Gothic" w:hAnsi="Century Gothic" w:cstheme="minorHAnsi"/>
                <w:sz w:val="16"/>
                <w:szCs w:val="16"/>
              </w:rPr>
              <w:t>будівлі закладів освіти</w:t>
            </w:r>
          </w:p>
        </w:tc>
        <w:tc>
          <w:tcPr>
            <w:tcW w:w="0" w:type="auto"/>
            <w:vAlign w:val="center"/>
          </w:tcPr>
          <w:p w14:paraId="0EF900DA" w14:textId="77777777" w:rsidR="007655A3" w:rsidRPr="00A54185" w:rsidRDefault="007655A3" w:rsidP="007655A3">
            <w:pPr>
              <w:widowControl w:val="0"/>
              <w:spacing w:line="276" w:lineRule="auto"/>
              <w:jc w:val="center"/>
              <w:rPr>
                <w:rFonts w:ascii="Century Gothic" w:hAnsi="Century Gothic" w:cstheme="minorHAnsi"/>
                <w:sz w:val="16"/>
                <w:szCs w:val="16"/>
              </w:rPr>
            </w:pPr>
            <w:proofErr w:type="spellStart"/>
            <w:r w:rsidRPr="00A54185">
              <w:rPr>
                <w:rFonts w:ascii="Century Gothic" w:hAnsi="Century Gothic" w:cstheme="minorHAnsi"/>
                <w:sz w:val="16"/>
                <w:szCs w:val="16"/>
              </w:rPr>
              <w:t>кВт</w:t>
            </w:r>
            <w:r w:rsidRPr="00A54185">
              <w:rPr>
                <w:rFonts w:ascii="Cambria Math" w:hAnsi="Cambria Math" w:cs="Cambria Math"/>
                <w:sz w:val="16"/>
                <w:szCs w:val="16"/>
              </w:rPr>
              <w:t>⋅</w:t>
            </w:r>
            <w:r w:rsidRPr="00A54185">
              <w:rPr>
                <w:rFonts w:ascii="Century Gothic" w:hAnsi="Century Gothic" w:cstheme="minorHAnsi"/>
                <w:sz w:val="16"/>
                <w:szCs w:val="16"/>
              </w:rPr>
              <w:t>год</w:t>
            </w:r>
            <w:proofErr w:type="spellEnd"/>
            <w:r w:rsidRPr="00A54185">
              <w:rPr>
                <w:rFonts w:ascii="Century Gothic" w:hAnsi="Century Gothic" w:cstheme="minorHAnsi"/>
                <w:sz w:val="16"/>
                <w:szCs w:val="16"/>
              </w:rPr>
              <w:t>/м³</w:t>
            </w:r>
          </w:p>
        </w:tc>
        <w:tc>
          <w:tcPr>
            <w:tcW w:w="0" w:type="auto"/>
            <w:vAlign w:val="center"/>
          </w:tcPr>
          <w:p w14:paraId="01A25383" w14:textId="4387A3DB" w:rsidR="007655A3" w:rsidRPr="00A54185" w:rsidRDefault="007655A3" w:rsidP="007655A3">
            <w:pPr>
              <w:widowControl w:val="0"/>
              <w:spacing w:line="276" w:lineRule="auto"/>
              <w:jc w:val="center"/>
              <w:rPr>
                <w:rFonts w:ascii="Century Gothic" w:hAnsi="Century Gothic" w:cstheme="minorHAnsi"/>
                <w:sz w:val="16"/>
                <w:szCs w:val="16"/>
              </w:rPr>
            </w:pPr>
            <w:r w:rsidRPr="007655A3">
              <w:rPr>
                <w:rFonts w:ascii="Century Gothic" w:hAnsi="Century Gothic" w:cstheme="minorHAnsi"/>
                <w:sz w:val="16"/>
                <w:szCs w:val="16"/>
              </w:rPr>
              <w:t>22,98</w:t>
            </w:r>
          </w:p>
        </w:tc>
      </w:tr>
      <w:tr w:rsidR="007655A3" w:rsidRPr="00A54185" w14:paraId="567E1F0D" w14:textId="77777777" w:rsidTr="00CD4CEA">
        <w:trPr>
          <w:trHeight w:val="20"/>
        </w:trPr>
        <w:tc>
          <w:tcPr>
            <w:tcW w:w="0" w:type="auto"/>
            <w:vAlign w:val="center"/>
          </w:tcPr>
          <w:p w14:paraId="4D8E3C36" w14:textId="77777777" w:rsidR="007655A3" w:rsidRPr="00A54185" w:rsidRDefault="007655A3" w:rsidP="007655A3">
            <w:pPr>
              <w:widowControl w:val="0"/>
              <w:spacing w:line="276" w:lineRule="auto"/>
              <w:jc w:val="center"/>
              <w:rPr>
                <w:rFonts w:ascii="Century Gothic" w:hAnsi="Century Gothic" w:cstheme="minorHAnsi"/>
                <w:sz w:val="16"/>
                <w:szCs w:val="16"/>
              </w:rPr>
            </w:pPr>
          </w:p>
        </w:tc>
        <w:tc>
          <w:tcPr>
            <w:tcW w:w="0" w:type="auto"/>
            <w:vAlign w:val="center"/>
          </w:tcPr>
          <w:p w14:paraId="64A8D236" w14:textId="77777777" w:rsidR="007655A3" w:rsidRPr="00A54185" w:rsidRDefault="007655A3" w:rsidP="007655A3">
            <w:pPr>
              <w:widowControl w:val="0"/>
              <w:spacing w:line="276" w:lineRule="auto"/>
              <w:rPr>
                <w:rFonts w:ascii="Century Gothic" w:hAnsi="Century Gothic" w:cstheme="minorHAnsi"/>
                <w:sz w:val="16"/>
                <w:szCs w:val="16"/>
              </w:rPr>
            </w:pPr>
            <w:r w:rsidRPr="00A54185">
              <w:rPr>
                <w:rFonts w:ascii="Century Gothic" w:hAnsi="Century Gothic" w:cstheme="minorHAnsi"/>
                <w:sz w:val="16"/>
                <w:szCs w:val="16"/>
              </w:rPr>
              <w:t>будівлі закладів охорони здоров’я</w:t>
            </w:r>
          </w:p>
        </w:tc>
        <w:tc>
          <w:tcPr>
            <w:tcW w:w="0" w:type="auto"/>
            <w:vAlign w:val="center"/>
          </w:tcPr>
          <w:p w14:paraId="3B953F5A" w14:textId="77777777" w:rsidR="007655A3" w:rsidRPr="00A54185" w:rsidRDefault="007655A3" w:rsidP="007655A3">
            <w:pPr>
              <w:widowControl w:val="0"/>
              <w:spacing w:line="276" w:lineRule="auto"/>
              <w:jc w:val="center"/>
              <w:rPr>
                <w:rFonts w:ascii="Century Gothic" w:hAnsi="Century Gothic" w:cstheme="minorHAnsi"/>
                <w:sz w:val="16"/>
                <w:szCs w:val="16"/>
              </w:rPr>
            </w:pPr>
            <w:proofErr w:type="spellStart"/>
            <w:r w:rsidRPr="00A54185">
              <w:rPr>
                <w:rFonts w:ascii="Century Gothic" w:hAnsi="Century Gothic" w:cstheme="minorHAnsi"/>
                <w:sz w:val="16"/>
                <w:szCs w:val="16"/>
              </w:rPr>
              <w:t>кВт</w:t>
            </w:r>
            <w:r w:rsidRPr="00A54185">
              <w:rPr>
                <w:rFonts w:ascii="Cambria Math" w:hAnsi="Cambria Math" w:cs="Cambria Math"/>
                <w:sz w:val="16"/>
                <w:szCs w:val="16"/>
              </w:rPr>
              <w:t>⋅</w:t>
            </w:r>
            <w:r w:rsidRPr="00A54185">
              <w:rPr>
                <w:rFonts w:ascii="Century Gothic" w:hAnsi="Century Gothic" w:cstheme="minorHAnsi"/>
                <w:sz w:val="16"/>
                <w:szCs w:val="16"/>
              </w:rPr>
              <w:t>год</w:t>
            </w:r>
            <w:proofErr w:type="spellEnd"/>
            <w:r w:rsidRPr="00A54185">
              <w:rPr>
                <w:rFonts w:ascii="Century Gothic" w:hAnsi="Century Gothic" w:cstheme="minorHAnsi"/>
                <w:sz w:val="16"/>
                <w:szCs w:val="16"/>
              </w:rPr>
              <w:t>/м³</w:t>
            </w:r>
          </w:p>
        </w:tc>
        <w:tc>
          <w:tcPr>
            <w:tcW w:w="0" w:type="auto"/>
            <w:vAlign w:val="center"/>
          </w:tcPr>
          <w:p w14:paraId="67AC4273" w14:textId="0513F573" w:rsidR="007655A3" w:rsidRPr="00A54185" w:rsidRDefault="007655A3" w:rsidP="007655A3">
            <w:pPr>
              <w:widowControl w:val="0"/>
              <w:spacing w:line="276" w:lineRule="auto"/>
              <w:jc w:val="center"/>
              <w:rPr>
                <w:rFonts w:ascii="Century Gothic" w:hAnsi="Century Gothic" w:cstheme="minorHAnsi"/>
                <w:sz w:val="16"/>
                <w:szCs w:val="16"/>
              </w:rPr>
            </w:pPr>
            <w:r w:rsidRPr="007655A3">
              <w:rPr>
                <w:rFonts w:ascii="Century Gothic" w:hAnsi="Century Gothic" w:cstheme="minorHAnsi"/>
                <w:sz w:val="16"/>
                <w:szCs w:val="16"/>
              </w:rPr>
              <w:t>25,40</w:t>
            </w:r>
          </w:p>
        </w:tc>
      </w:tr>
      <w:tr w:rsidR="007655A3" w:rsidRPr="00A54185" w14:paraId="01364915" w14:textId="77777777" w:rsidTr="00CD4CEA">
        <w:trPr>
          <w:trHeight w:val="20"/>
        </w:trPr>
        <w:tc>
          <w:tcPr>
            <w:tcW w:w="0" w:type="auto"/>
            <w:vAlign w:val="center"/>
          </w:tcPr>
          <w:p w14:paraId="3F7A176E" w14:textId="77777777" w:rsidR="007655A3" w:rsidRPr="00A54185" w:rsidRDefault="007655A3" w:rsidP="007655A3">
            <w:pPr>
              <w:widowControl w:val="0"/>
              <w:spacing w:line="276" w:lineRule="auto"/>
              <w:jc w:val="center"/>
              <w:rPr>
                <w:rFonts w:ascii="Century Gothic" w:hAnsi="Century Gothic" w:cstheme="minorHAnsi"/>
                <w:sz w:val="16"/>
                <w:szCs w:val="16"/>
              </w:rPr>
            </w:pPr>
          </w:p>
        </w:tc>
        <w:tc>
          <w:tcPr>
            <w:tcW w:w="0" w:type="auto"/>
            <w:vAlign w:val="center"/>
          </w:tcPr>
          <w:p w14:paraId="49E1AB68" w14:textId="77777777" w:rsidR="007655A3" w:rsidRPr="00A54185" w:rsidRDefault="007655A3" w:rsidP="007655A3">
            <w:pPr>
              <w:widowControl w:val="0"/>
              <w:spacing w:line="276" w:lineRule="auto"/>
              <w:rPr>
                <w:rFonts w:ascii="Century Gothic" w:hAnsi="Century Gothic" w:cstheme="minorHAnsi"/>
                <w:sz w:val="16"/>
                <w:szCs w:val="16"/>
              </w:rPr>
            </w:pPr>
            <w:r w:rsidRPr="00A54185">
              <w:rPr>
                <w:rFonts w:ascii="Century Gothic" w:hAnsi="Century Gothic" w:cstheme="minorHAnsi"/>
                <w:sz w:val="16"/>
                <w:szCs w:val="16"/>
              </w:rPr>
              <w:t>будівлі закладів соціального захисту населення</w:t>
            </w:r>
          </w:p>
        </w:tc>
        <w:tc>
          <w:tcPr>
            <w:tcW w:w="0" w:type="auto"/>
            <w:vAlign w:val="center"/>
          </w:tcPr>
          <w:p w14:paraId="71798374" w14:textId="77777777" w:rsidR="007655A3" w:rsidRPr="00A54185" w:rsidRDefault="007655A3" w:rsidP="007655A3">
            <w:pPr>
              <w:widowControl w:val="0"/>
              <w:spacing w:line="276" w:lineRule="auto"/>
              <w:jc w:val="center"/>
              <w:rPr>
                <w:rFonts w:ascii="Century Gothic" w:hAnsi="Century Gothic" w:cstheme="minorHAnsi"/>
                <w:sz w:val="16"/>
                <w:szCs w:val="16"/>
              </w:rPr>
            </w:pPr>
            <w:proofErr w:type="spellStart"/>
            <w:r w:rsidRPr="00A54185">
              <w:rPr>
                <w:rFonts w:ascii="Century Gothic" w:hAnsi="Century Gothic" w:cstheme="minorHAnsi"/>
                <w:sz w:val="16"/>
                <w:szCs w:val="16"/>
              </w:rPr>
              <w:t>кВт</w:t>
            </w:r>
            <w:r w:rsidRPr="00A54185">
              <w:rPr>
                <w:rFonts w:ascii="Cambria Math" w:hAnsi="Cambria Math" w:cs="Cambria Math"/>
                <w:sz w:val="16"/>
                <w:szCs w:val="16"/>
              </w:rPr>
              <w:t>⋅</w:t>
            </w:r>
            <w:r w:rsidRPr="00A54185">
              <w:rPr>
                <w:rFonts w:ascii="Century Gothic" w:hAnsi="Century Gothic" w:cstheme="minorHAnsi"/>
                <w:sz w:val="16"/>
                <w:szCs w:val="16"/>
              </w:rPr>
              <w:t>год</w:t>
            </w:r>
            <w:proofErr w:type="spellEnd"/>
            <w:r w:rsidRPr="00A54185">
              <w:rPr>
                <w:rFonts w:ascii="Century Gothic" w:hAnsi="Century Gothic" w:cstheme="minorHAnsi"/>
                <w:sz w:val="16"/>
                <w:szCs w:val="16"/>
              </w:rPr>
              <w:t>/м³</w:t>
            </w:r>
          </w:p>
        </w:tc>
        <w:tc>
          <w:tcPr>
            <w:tcW w:w="0" w:type="auto"/>
            <w:vAlign w:val="center"/>
          </w:tcPr>
          <w:p w14:paraId="5DB4EEB4" w14:textId="6AF1144A" w:rsidR="007655A3" w:rsidRPr="00A54185" w:rsidRDefault="007655A3" w:rsidP="007655A3">
            <w:pPr>
              <w:widowControl w:val="0"/>
              <w:spacing w:line="276" w:lineRule="auto"/>
              <w:jc w:val="center"/>
              <w:rPr>
                <w:rFonts w:ascii="Century Gothic" w:hAnsi="Century Gothic" w:cstheme="minorHAnsi"/>
                <w:sz w:val="16"/>
                <w:szCs w:val="16"/>
              </w:rPr>
            </w:pPr>
            <w:r w:rsidRPr="007655A3">
              <w:rPr>
                <w:rFonts w:ascii="Century Gothic" w:hAnsi="Century Gothic" w:cstheme="minorHAnsi"/>
                <w:sz w:val="16"/>
                <w:szCs w:val="16"/>
              </w:rPr>
              <w:t>0,00</w:t>
            </w:r>
          </w:p>
        </w:tc>
      </w:tr>
      <w:tr w:rsidR="007655A3" w:rsidRPr="00A54185" w14:paraId="29E99D19" w14:textId="77777777" w:rsidTr="00CD4CEA">
        <w:trPr>
          <w:trHeight w:val="20"/>
        </w:trPr>
        <w:tc>
          <w:tcPr>
            <w:tcW w:w="0" w:type="auto"/>
            <w:vAlign w:val="center"/>
          </w:tcPr>
          <w:p w14:paraId="1A9E6E5E" w14:textId="77777777" w:rsidR="007655A3" w:rsidRPr="00A54185" w:rsidRDefault="007655A3" w:rsidP="007655A3">
            <w:pPr>
              <w:widowControl w:val="0"/>
              <w:spacing w:line="276" w:lineRule="auto"/>
              <w:jc w:val="center"/>
              <w:rPr>
                <w:rFonts w:ascii="Century Gothic" w:hAnsi="Century Gothic" w:cstheme="minorHAnsi"/>
                <w:sz w:val="16"/>
                <w:szCs w:val="16"/>
              </w:rPr>
            </w:pPr>
          </w:p>
        </w:tc>
        <w:tc>
          <w:tcPr>
            <w:tcW w:w="0" w:type="auto"/>
            <w:vAlign w:val="center"/>
          </w:tcPr>
          <w:p w14:paraId="4AFCC76B" w14:textId="77777777" w:rsidR="007655A3" w:rsidRPr="00A54185" w:rsidRDefault="007655A3" w:rsidP="007655A3">
            <w:pPr>
              <w:widowControl w:val="0"/>
              <w:spacing w:line="276" w:lineRule="auto"/>
              <w:rPr>
                <w:rFonts w:ascii="Century Gothic" w:hAnsi="Century Gothic" w:cstheme="minorHAnsi"/>
                <w:sz w:val="16"/>
                <w:szCs w:val="16"/>
              </w:rPr>
            </w:pPr>
            <w:r w:rsidRPr="00A54185">
              <w:rPr>
                <w:rFonts w:ascii="Century Gothic" w:hAnsi="Century Gothic" w:cstheme="minorHAnsi"/>
                <w:sz w:val="16"/>
                <w:szCs w:val="16"/>
              </w:rPr>
              <w:t>будівлі інших бюджетних установ</w:t>
            </w:r>
          </w:p>
        </w:tc>
        <w:tc>
          <w:tcPr>
            <w:tcW w:w="0" w:type="auto"/>
            <w:vAlign w:val="center"/>
          </w:tcPr>
          <w:p w14:paraId="5E7B2CD9" w14:textId="77777777" w:rsidR="007655A3" w:rsidRPr="00A54185" w:rsidRDefault="007655A3" w:rsidP="007655A3">
            <w:pPr>
              <w:widowControl w:val="0"/>
              <w:spacing w:line="276" w:lineRule="auto"/>
              <w:jc w:val="center"/>
              <w:rPr>
                <w:rFonts w:ascii="Century Gothic" w:hAnsi="Century Gothic" w:cstheme="minorHAnsi"/>
                <w:sz w:val="16"/>
                <w:szCs w:val="16"/>
              </w:rPr>
            </w:pPr>
            <w:proofErr w:type="spellStart"/>
            <w:r w:rsidRPr="00A54185">
              <w:rPr>
                <w:rFonts w:ascii="Century Gothic" w:hAnsi="Century Gothic" w:cstheme="minorHAnsi"/>
                <w:sz w:val="16"/>
                <w:szCs w:val="16"/>
              </w:rPr>
              <w:t>кВт</w:t>
            </w:r>
            <w:r w:rsidRPr="00A54185">
              <w:rPr>
                <w:rFonts w:ascii="Cambria Math" w:hAnsi="Cambria Math" w:cs="Cambria Math"/>
                <w:sz w:val="16"/>
                <w:szCs w:val="16"/>
              </w:rPr>
              <w:t>⋅</w:t>
            </w:r>
            <w:r w:rsidRPr="00A54185">
              <w:rPr>
                <w:rFonts w:ascii="Century Gothic" w:hAnsi="Century Gothic" w:cstheme="minorHAnsi"/>
                <w:sz w:val="16"/>
                <w:szCs w:val="16"/>
              </w:rPr>
              <w:t>год</w:t>
            </w:r>
            <w:proofErr w:type="spellEnd"/>
            <w:r w:rsidRPr="00A54185">
              <w:rPr>
                <w:rFonts w:ascii="Century Gothic" w:hAnsi="Century Gothic" w:cstheme="minorHAnsi"/>
                <w:sz w:val="16"/>
                <w:szCs w:val="16"/>
              </w:rPr>
              <w:t>/м³</w:t>
            </w:r>
          </w:p>
        </w:tc>
        <w:tc>
          <w:tcPr>
            <w:tcW w:w="0" w:type="auto"/>
            <w:vAlign w:val="center"/>
          </w:tcPr>
          <w:p w14:paraId="3674623D" w14:textId="64755641" w:rsidR="007655A3" w:rsidRPr="00A54185" w:rsidRDefault="007655A3" w:rsidP="007655A3">
            <w:pPr>
              <w:widowControl w:val="0"/>
              <w:spacing w:line="276" w:lineRule="auto"/>
              <w:jc w:val="center"/>
              <w:rPr>
                <w:rFonts w:ascii="Century Gothic" w:hAnsi="Century Gothic" w:cstheme="minorHAnsi"/>
                <w:sz w:val="16"/>
                <w:szCs w:val="16"/>
              </w:rPr>
            </w:pPr>
            <w:r w:rsidRPr="007655A3">
              <w:rPr>
                <w:rFonts w:ascii="Century Gothic" w:hAnsi="Century Gothic" w:cstheme="minorHAnsi"/>
                <w:sz w:val="16"/>
                <w:szCs w:val="16"/>
              </w:rPr>
              <w:t>10,40</w:t>
            </w:r>
          </w:p>
        </w:tc>
      </w:tr>
      <w:tr w:rsidR="007655A3" w:rsidRPr="00A54185" w14:paraId="44D9EAF1" w14:textId="77777777" w:rsidTr="00CD4CEA">
        <w:trPr>
          <w:trHeight w:val="20"/>
        </w:trPr>
        <w:tc>
          <w:tcPr>
            <w:tcW w:w="0" w:type="auto"/>
            <w:vAlign w:val="center"/>
          </w:tcPr>
          <w:p w14:paraId="023C80E2" w14:textId="77777777" w:rsidR="007655A3" w:rsidRPr="00A54185" w:rsidRDefault="007655A3" w:rsidP="007655A3">
            <w:pPr>
              <w:widowControl w:val="0"/>
              <w:spacing w:line="276" w:lineRule="auto"/>
              <w:jc w:val="center"/>
              <w:rPr>
                <w:rFonts w:ascii="Century Gothic" w:hAnsi="Century Gothic" w:cstheme="minorHAnsi"/>
                <w:sz w:val="16"/>
                <w:szCs w:val="16"/>
              </w:rPr>
            </w:pPr>
            <w:r w:rsidRPr="00A54185">
              <w:rPr>
                <w:rFonts w:ascii="Century Gothic" w:hAnsi="Century Gothic" w:cstheme="minorHAnsi"/>
                <w:sz w:val="16"/>
                <w:szCs w:val="16"/>
              </w:rPr>
              <w:t>2.8</w:t>
            </w:r>
          </w:p>
        </w:tc>
        <w:tc>
          <w:tcPr>
            <w:tcW w:w="0" w:type="auto"/>
            <w:vAlign w:val="center"/>
          </w:tcPr>
          <w:p w14:paraId="66290570" w14:textId="77777777" w:rsidR="007655A3" w:rsidRPr="00A54185" w:rsidRDefault="007655A3" w:rsidP="007655A3">
            <w:pPr>
              <w:widowControl w:val="0"/>
              <w:spacing w:line="276" w:lineRule="auto"/>
              <w:rPr>
                <w:rFonts w:ascii="Century Gothic" w:hAnsi="Century Gothic" w:cstheme="minorHAnsi"/>
                <w:sz w:val="16"/>
                <w:szCs w:val="16"/>
              </w:rPr>
            </w:pPr>
            <w:r w:rsidRPr="00A54185">
              <w:rPr>
                <w:rFonts w:ascii="Century Gothic" w:hAnsi="Century Gothic" w:cstheme="minorHAnsi"/>
                <w:sz w:val="16"/>
                <w:szCs w:val="16"/>
              </w:rPr>
              <w:t>Питоме фактичне споживання електроенергії в громадських будівлях, що фінансуються з місцевого бюджету, всього, у тому числі:</w:t>
            </w:r>
          </w:p>
        </w:tc>
        <w:tc>
          <w:tcPr>
            <w:tcW w:w="0" w:type="auto"/>
            <w:vAlign w:val="center"/>
          </w:tcPr>
          <w:p w14:paraId="4EC28164" w14:textId="77777777" w:rsidR="007655A3" w:rsidRPr="00A54185" w:rsidRDefault="007655A3" w:rsidP="007655A3">
            <w:pPr>
              <w:widowControl w:val="0"/>
              <w:spacing w:line="276" w:lineRule="auto"/>
              <w:jc w:val="center"/>
              <w:rPr>
                <w:rFonts w:ascii="Century Gothic" w:hAnsi="Century Gothic" w:cstheme="minorHAnsi"/>
                <w:sz w:val="16"/>
                <w:szCs w:val="16"/>
              </w:rPr>
            </w:pPr>
            <w:proofErr w:type="spellStart"/>
            <w:r w:rsidRPr="00A54185">
              <w:rPr>
                <w:rFonts w:ascii="Century Gothic" w:hAnsi="Century Gothic" w:cstheme="minorHAnsi"/>
                <w:sz w:val="16"/>
                <w:szCs w:val="16"/>
              </w:rPr>
              <w:t>кВт</w:t>
            </w:r>
            <w:r w:rsidRPr="00A54185">
              <w:rPr>
                <w:rFonts w:ascii="Cambria Math" w:hAnsi="Cambria Math" w:cs="Cambria Math"/>
                <w:sz w:val="16"/>
                <w:szCs w:val="16"/>
              </w:rPr>
              <w:t>⋅</w:t>
            </w:r>
            <w:r w:rsidRPr="00A54185">
              <w:rPr>
                <w:rFonts w:ascii="Century Gothic" w:hAnsi="Century Gothic" w:cstheme="minorHAnsi"/>
                <w:sz w:val="16"/>
                <w:szCs w:val="16"/>
              </w:rPr>
              <w:t>год</w:t>
            </w:r>
            <w:proofErr w:type="spellEnd"/>
            <w:r w:rsidRPr="00A54185">
              <w:rPr>
                <w:rFonts w:ascii="Century Gothic" w:hAnsi="Century Gothic" w:cstheme="minorHAnsi"/>
                <w:sz w:val="16"/>
                <w:szCs w:val="16"/>
              </w:rPr>
              <w:t>/м²</w:t>
            </w:r>
          </w:p>
        </w:tc>
        <w:tc>
          <w:tcPr>
            <w:tcW w:w="0" w:type="auto"/>
            <w:vAlign w:val="center"/>
          </w:tcPr>
          <w:p w14:paraId="16EAB2CC" w14:textId="78782802" w:rsidR="007655A3" w:rsidRPr="00A54185" w:rsidRDefault="007655A3" w:rsidP="007655A3">
            <w:pPr>
              <w:widowControl w:val="0"/>
              <w:spacing w:line="276" w:lineRule="auto"/>
              <w:jc w:val="center"/>
              <w:rPr>
                <w:rFonts w:ascii="Century Gothic" w:hAnsi="Century Gothic" w:cstheme="minorHAnsi"/>
                <w:sz w:val="16"/>
                <w:szCs w:val="16"/>
              </w:rPr>
            </w:pPr>
            <w:r w:rsidRPr="007655A3">
              <w:rPr>
                <w:rFonts w:ascii="Century Gothic" w:hAnsi="Century Gothic" w:cstheme="minorHAnsi"/>
                <w:sz w:val="16"/>
                <w:szCs w:val="16"/>
              </w:rPr>
              <w:t>12,81</w:t>
            </w:r>
          </w:p>
        </w:tc>
      </w:tr>
      <w:tr w:rsidR="007655A3" w:rsidRPr="00A54185" w14:paraId="7A87208F" w14:textId="77777777" w:rsidTr="00CD4CEA">
        <w:trPr>
          <w:trHeight w:val="20"/>
        </w:trPr>
        <w:tc>
          <w:tcPr>
            <w:tcW w:w="0" w:type="auto"/>
            <w:vAlign w:val="center"/>
          </w:tcPr>
          <w:p w14:paraId="7716E72E" w14:textId="77777777" w:rsidR="007655A3" w:rsidRPr="00A54185" w:rsidRDefault="007655A3" w:rsidP="007655A3">
            <w:pPr>
              <w:widowControl w:val="0"/>
              <w:spacing w:line="276" w:lineRule="auto"/>
              <w:jc w:val="center"/>
              <w:rPr>
                <w:rFonts w:ascii="Century Gothic" w:hAnsi="Century Gothic" w:cstheme="minorHAnsi"/>
                <w:sz w:val="16"/>
                <w:szCs w:val="16"/>
              </w:rPr>
            </w:pPr>
          </w:p>
        </w:tc>
        <w:tc>
          <w:tcPr>
            <w:tcW w:w="0" w:type="auto"/>
            <w:vAlign w:val="center"/>
          </w:tcPr>
          <w:p w14:paraId="44AFC26D" w14:textId="77777777" w:rsidR="007655A3" w:rsidRPr="00A54185" w:rsidRDefault="007655A3" w:rsidP="007655A3">
            <w:pPr>
              <w:widowControl w:val="0"/>
              <w:spacing w:line="276" w:lineRule="auto"/>
              <w:rPr>
                <w:rFonts w:ascii="Century Gothic" w:hAnsi="Century Gothic" w:cstheme="minorHAnsi"/>
                <w:sz w:val="16"/>
                <w:szCs w:val="16"/>
              </w:rPr>
            </w:pPr>
            <w:r w:rsidRPr="00A54185">
              <w:rPr>
                <w:rFonts w:ascii="Century Gothic" w:hAnsi="Century Gothic" w:cstheme="minorHAnsi"/>
                <w:sz w:val="16"/>
                <w:szCs w:val="16"/>
              </w:rPr>
              <w:t>будівлі закладів дошкільної освіти</w:t>
            </w:r>
          </w:p>
        </w:tc>
        <w:tc>
          <w:tcPr>
            <w:tcW w:w="0" w:type="auto"/>
            <w:vAlign w:val="center"/>
          </w:tcPr>
          <w:p w14:paraId="25C2AD09" w14:textId="77777777" w:rsidR="007655A3" w:rsidRPr="00A54185" w:rsidRDefault="007655A3" w:rsidP="007655A3">
            <w:pPr>
              <w:widowControl w:val="0"/>
              <w:spacing w:line="276" w:lineRule="auto"/>
              <w:jc w:val="center"/>
              <w:rPr>
                <w:rFonts w:ascii="Century Gothic" w:hAnsi="Century Gothic" w:cstheme="minorHAnsi"/>
                <w:sz w:val="16"/>
                <w:szCs w:val="16"/>
              </w:rPr>
            </w:pPr>
            <w:proofErr w:type="spellStart"/>
            <w:r w:rsidRPr="00A54185">
              <w:rPr>
                <w:rFonts w:ascii="Century Gothic" w:hAnsi="Century Gothic" w:cstheme="minorHAnsi"/>
                <w:sz w:val="16"/>
                <w:szCs w:val="16"/>
              </w:rPr>
              <w:t>кВт</w:t>
            </w:r>
            <w:r w:rsidRPr="00A54185">
              <w:rPr>
                <w:rFonts w:ascii="Cambria Math" w:hAnsi="Cambria Math" w:cs="Cambria Math"/>
                <w:sz w:val="16"/>
                <w:szCs w:val="16"/>
              </w:rPr>
              <w:t>⋅</w:t>
            </w:r>
            <w:r w:rsidRPr="00A54185">
              <w:rPr>
                <w:rFonts w:ascii="Century Gothic" w:hAnsi="Century Gothic" w:cstheme="minorHAnsi"/>
                <w:sz w:val="16"/>
                <w:szCs w:val="16"/>
              </w:rPr>
              <w:t>год</w:t>
            </w:r>
            <w:proofErr w:type="spellEnd"/>
            <w:r w:rsidRPr="00A54185">
              <w:rPr>
                <w:rFonts w:ascii="Century Gothic" w:hAnsi="Century Gothic" w:cstheme="minorHAnsi"/>
                <w:sz w:val="16"/>
                <w:szCs w:val="16"/>
              </w:rPr>
              <w:t>/м²</w:t>
            </w:r>
          </w:p>
        </w:tc>
        <w:tc>
          <w:tcPr>
            <w:tcW w:w="0" w:type="auto"/>
            <w:vAlign w:val="center"/>
          </w:tcPr>
          <w:p w14:paraId="3874F927" w14:textId="08750AF1" w:rsidR="007655A3" w:rsidRPr="00A54185" w:rsidRDefault="007655A3" w:rsidP="007655A3">
            <w:pPr>
              <w:widowControl w:val="0"/>
              <w:spacing w:line="276" w:lineRule="auto"/>
              <w:jc w:val="center"/>
              <w:rPr>
                <w:rFonts w:ascii="Century Gothic" w:hAnsi="Century Gothic" w:cstheme="minorHAnsi"/>
                <w:sz w:val="16"/>
                <w:szCs w:val="16"/>
              </w:rPr>
            </w:pPr>
            <w:r w:rsidRPr="007655A3">
              <w:rPr>
                <w:rFonts w:ascii="Century Gothic" w:hAnsi="Century Gothic" w:cstheme="minorHAnsi"/>
                <w:sz w:val="16"/>
                <w:szCs w:val="16"/>
              </w:rPr>
              <w:t>26,67</w:t>
            </w:r>
          </w:p>
        </w:tc>
      </w:tr>
      <w:tr w:rsidR="007655A3" w:rsidRPr="00A54185" w14:paraId="40220FFA" w14:textId="77777777" w:rsidTr="00CD4CEA">
        <w:trPr>
          <w:trHeight w:val="20"/>
        </w:trPr>
        <w:tc>
          <w:tcPr>
            <w:tcW w:w="0" w:type="auto"/>
            <w:vAlign w:val="center"/>
          </w:tcPr>
          <w:p w14:paraId="2CF91486" w14:textId="77777777" w:rsidR="007655A3" w:rsidRPr="00A54185" w:rsidRDefault="007655A3" w:rsidP="007655A3">
            <w:pPr>
              <w:widowControl w:val="0"/>
              <w:spacing w:line="276" w:lineRule="auto"/>
              <w:jc w:val="center"/>
              <w:rPr>
                <w:rFonts w:ascii="Century Gothic" w:hAnsi="Century Gothic" w:cstheme="minorHAnsi"/>
                <w:sz w:val="16"/>
                <w:szCs w:val="16"/>
              </w:rPr>
            </w:pPr>
          </w:p>
        </w:tc>
        <w:tc>
          <w:tcPr>
            <w:tcW w:w="0" w:type="auto"/>
            <w:vAlign w:val="center"/>
          </w:tcPr>
          <w:p w14:paraId="6A9514D8" w14:textId="77777777" w:rsidR="007655A3" w:rsidRPr="00A54185" w:rsidRDefault="007655A3" w:rsidP="007655A3">
            <w:pPr>
              <w:widowControl w:val="0"/>
              <w:spacing w:line="276" w:lineRule="auto"/>
              <w:rPr>
                <w:rFonts w:ascii="Century Gothic" w:hAnsi="Century Gothic" w:cstheme="minorHAnsi"/>
                <w:sz w:val="16"/>
                <w:szCs w:val="16"/>
              </w:rPr>
            </w:pPr>
            <w:r w:rsidRPr="00A54185">
              <w:rPr>
                <w:rFonts w:ascii="Century Gothic" w:hAnsi="Century Gothic" w:cstheme="minorHAnsi"/>
                <w:sz w:val="16"/>
                <w:szCs w:val="16"/>
              </w:rPr>
              <w:t>будівлі закладів освіти</w:t>
            </w:r>
          </w:p>
        </w:tc>
        <w:tc>
          <w:tcPr>
            <w:tcW w:w="0" w:type="auto"/>
            <w:vAlign w:val="center"/>
          </w:tcPr>
          <w:p w14:paraId="744D9D33" w14:textId="77777777" w:rsidR="007655A3" w:rsidRPr="00A54185" w:rsidRDefault="007655A3" w:rsidP="007655A3">
            <w:pPr>
              <w:widowControl w:val="0"/>
              <w:spacing w:line="276" w:lineRule="auto"/>
              <w:jc w:val="center"/>
              <w:rPr>
                <w:rFonts w:ascii="Century Gothic" w:hAnsi="Century Gothic" w:cstheme="minorHAnsi"/>
                <w:sz w:val="16"/>
                <w:szCs w:val="16"/>
              </w:rPr>
            </w:pPr>
            <w:proofErr w:type="spellStart"/>
            <w:r w:rsidRPr="00A54185">
              <w:rPr>
                <w:rFonts w:ascii="Century Gothic" w:hAnsi="Century Gothic" w:cstheme="minorHAnsi"/>
                <w:sz w:val="16"/>
                <w:szCs w:val="16"/>
              </w:rPr>
              <w:t>кВт</w:t>
            </w:r>
            <w:r w:rsidRPr="00A54185">
              <w:rPr>
                <w:rFonts w:ascii="Cambria Math" w:hAnsi="Cambria Math" w:cs="Cambria Math"/>
                <w:sz w:val="16"/>
                <w:szCs w:val="16"/>
              </w:rPr>
              <w:t>⋅</w:t>
            </w:r>
            <w:r w:rsidRPr="00A54185">
              <w:rPr>
                <w:rFonts w:ascii="Century Gothic" w:hAnsi="Century Gothic" w:cstheme="minorHAnsi"/>
                <w:sz w:val="16"/>
                <w:szCs w:val="16"/>
              </w:rPr>
              <w:t>год</w:t>
            </w:r>
            <w:proofErr w:type="spellEnd"/>
            <w:r w:rsidRPr="00A54185">
              <w:rPr>
                <w:rFonts w:ascii="Century Gothic" w:hAnsi="Century Gothic" w:cstheme="minorHAnsi"/>
                <w:sz w:val="16"/>
                <w:szCs w:val="16"/>
              </w:rPr>
              <w:t>/м²</w:t>
            </w:r>
          </w:p>
        </w:tc>
        <w:tc>
          <w:tcPr>
            <w:tcW w:w="0" w:type="auto"/>
            <w:vAlign w:val="center"/>
          </w:tcPr>
          <w:p w14:paraId="60949B98" w14:textId="4038A122" w:rsidR="007655A3" w:rsidRPr="00A54185" w:rsidRDefault="007655A3" w:rsidP="007655A3">
            <w:pPr>
              <w:widowControl w:val="0"/>
              <w:spacing w:line="276" w:lineRule="auto"/>
              <w:jc w:val="center"/>
              <w:rPr>
                <w:rFonts w:ascii="Century Gothic" w:hAnsi="Century Gothic" w:cstheme="minorHAnsi"/>
                <w:sz w:val="16"/>
                <w:szCs w:val="16"/>
              </w:rPr>
            </w:pPr>
            <w:r w:rsidRPr="007655A3">
              <w:rPr>
                <w:rFonts w:ascii="Century Gothic" w:hAnsi="Century Gothic" w:cstheme="minorHAnsi"/>
                <w:sz w:val="16"/>
                <w:szCs w:val="16"/>
              </w:rPr>
              <w:t>7,02</w:t>
            </w:r>
          </w:p>
        </w:tc>
      </w:tr>
      <w:tr w:rsidR="007655A3" w:rsidRPr="00A54185" w14:paraId="0AB5F6EE" w14:textId="77777777" w:rsidTr="00CD4CEA">
        <w:trPr>
          <w:trHeight w:val="20"/>
        </w:trPr>
        <w:tc>
          <w:tcPr>
            <w:tcW w:w="0" w:type="auto"/>
            <w:vAlign w:val="center"/>
          </w:tcPr>
          <w:p w14:paraId="75CBCA06" w14:textId="77777777" w:rsidR="007655A3" w:rsidRPr="00A54185" w:rsidRDefault="007655A3" w:rsidP="007655A3">
            <w:pPr>
              <w:widowControl w:val="0"/>
              <w:spacing w:line="276" w:lineRule="auto"/>
              <w:jc w:val="center"/>
              <w:rPr>
                <w:rFonts w:ascii="Century Gothic" w:hAnsi="Century Gothic" w:cstheme="minorHAnsi"/>
                <w:sz w:val="16"/>
                <w:szCs w:val="16"/>
              </w:rPr>
            </w:pPr>
          </w:p>
        </w:tc>
        <w:tc>
          <w:tcPr>
            <w:tcW w:w="0" w:type="auto"/>
            <w:vAlign w:val="center"/>
          </w:tcPr>
          <w:p w14:paraId="26125113" w14:textId="77777777" w:rsidR="007655A3" w:rsidRPr="00A54185" w:rsidRDefault="007655A3" w:rsidP="007655A3">
            <w:pPr>
              <w:widowControl w:val="0"/>
              <w:spacing w:line="276" w:lineRule="auto"/>
              <w:rPr>
                <w:rFonts w:ascii="Century Gothic" w:hAnsi="Century Gothic" w:cstheme="minorHAnsi"/>
                <w:sz w:val="16"/>
                <w:szCs w:val="16"/>
              </w:rPr>
            </w:pPr>
            <w:r w:rsidRPr="00A54185">
              <w:rPr>
                <w:rFonts w:ascii="Century Gothic" w:hAnsi="Century Gothic" w:cstheme="minorHAnsi"/>
                <w:sz w:val="16"/>
                <w:szCs w:val="16"/>
              </w:rPr>
              <w:t>будівлі закладів охорони здоров’я</w:t>
            </w:r>
          </w:p>
        </w:tc>
        <w:tc>
          <w:tcPr>
            <w:tcW w:w="0" w:type="auto"/>
            <w:vAlign w:val="center"/>
          </w:tcPr>
          <w:p w14:paraId="27BD1A59" w14:textId="77777777" w:rsidR="007655A3" w:rsidRPr="00A54185" w:rsidRDefault="007655A3" w:rsidP="007655A3">
            <w:pPr>
              <w:widowControl w:val="0"/>
              <w:spacing w:line="276" w:lineRule="auto"/>
              <w:jc w:val="center"/>
              <w:rPr>
                <w:rFonts w:ascii="Century Gothic" w:hAnsi="Century Gothic" w:cstheme="minorHAnsi"/>
                <w:sz w:val="16"/>
                <w:szCs w:val="16"/>
              </w:rPr>
            </w:pPr>
            <w:proofErr w:type="spellStart"/>
            <w:r w:rsidRPr="00A54185">
              <w:rPr>
                <w:rFonts w:ascii="Century Gothic" w:hAnsi="Century Gothic" w:cstheme="minorHAnsi"/>
                <w:sz w:val="16"/>
                <w:szCs w:val="16"/>
              </w:rPr>
              <w:t>кВт</w:t>
            </w:r>
            <w:r w:rsidRPr="00A54185">
              <w:rPr>
                <w:rFonts w:ascii="Cambria Math" w:hAnsi="Cambria Math" w:cs="Cambria Math"/>
                <w:sz w:val="16"/>
                <w:szCs w:val="16"/>
              </w:rPr>
              <w:t>⋅</w:t>
            </w:r>
            <w:r w:rsidRPr="00A54185">
              <w:rPr>
                <w:rFonts w:ascii="Century Gothic" w:hAnsi="Century Gothic" w:cstheme="minorHAnsi"/>
                <w:sz w:val="16"/>
                <w:szCs w:val="16"/>
              </w:rPr>
              <w:t>год</w:t>
            </w:r>
            <w:proofErr w:type="spellEnd"/>
            <w:r w:rsidRPr="00A54185">
              <w:rPr>
                <w:rFonts w:ascii="Century Gothic" w:hAnsi="Century Gothic" w:cstheme="minorHAnsi"/>
                <w:sz w:val="16"/>
                <w:szCs w:val="16"/>
              </w:rPr>
              <w:t>/м²</w:t>
            </w:r>
          </w:p>
        </w:tc>
        <w:tc>
          <w:tcPr>
            <w:tcW w:w="0" w:type="auto"/>
            <w:vAlign w:val="center"/>
          </w:tcPr>
          <w:p w14:paraId="1CA89702" w14:textId="74F25B4E" w:rsidR="007655A3" w:rsidRPr="00A54185" w:rsidRDefault="007655A3" w:rsidP="007655A3">
            <w:pPr>
              <w:widowControl w:val="0"/>
              <w:spacing w:line="276" w:lineRule="auto"/>
              <w:jc w:val="center"/>
              <w:rPr>
                <w:rFonts w:ascii="Century Gothic" w:hAnsi="Century Gothic" w:cstheme="minorHAnsi"/>
                <w:sz w:val="16"/>
                <w:szCs w:val="16"/>
              </w:rPr>
            </w:pPr>
            <w:r w:rsidRPr="007655A3">
              <w:rPr>
                <w:rFonts w:ascii="Century Gothic" w:hAnsi="Century Gothic" w:cstheme="minorHAnsi"/>
                <w:sz w:val="16"/>
                <w:szCs w:val="16"/>
              </w:rPr>
              <w:t>23,18</w:t>
            </w:r>
          </w:p>
        </w:tc>
      </w:tr>
      <w:tr w:rsidR="007655A3" w:rsidRPr="00A54185" w14:paraId="2D4C1FC6" w14:textId="77777777" w:rsidTr="00CD4CEA">
        <w:trPr>
          <w:trHeight w:val="20"/>
        </w:trPr>
        <w:tc>
          <w:tcPr>
            <w:tcW w:w="0" w:type="auto"/>
            <w:vAlign w:val="center"/>
          </w:tcPr>
          <w:p w14:paraId="01CEBBB7" w14:textId="77777777" w:rsidR="007655A3" w:rsidRPr="00A54185" w:rsidRDefault="007655A3" w:rsidP="007655A3">
            <w:pPr>
              <w:widowControl w:val="0"/>
              <w:spacing w:line="276" w:lineRule="auto"/>
              <w:jc w:val="center"/>
              <w:rPr>
                <w:rFonts w:ascii="Century Gothic" w:hAnsi="Century Gothic" w:cstheme="minorHAnsi"/>
                <w:sz w:val="16"/>
                <w:szCs w:val="16"/>
              </w:rPr>
            </w:pPr>
          </w:p>
        </w:tc>
        <w:tc>
          <w:tcPr>
            <w:tcW w:w="0" w:type="auto"/>
            <w:vAlign w:val="center"/>
          </w:tcPr>
          <w:p w14:paraId="7304183F" w14:textId="77777777" w:rsidR="007655A3" w:rsidRPr="00A54185" w:rsidRDefault="007655A3" w:rsidP="007655A3">
            <w:pPr>
              <w:widowControl w:val="0"/>
              <w:spacing w:line="276" w:lineRule="auto"/>
              <w:rPr>
                <w:rFonts w:ascii="Century Gothic" w:hAnsi="Century Gothic" w:cstheme="minorHAnsi"/>
                <w:sz w:val="16"/>
                <w:szCs w:val="16"/>
              </w:rPr>
            </w:pPr>
            <w:r w:rsidRPr="00A54185">
              <w:rPr>
                <w:rFonts w:ascii="Century Gothic" w:hAnsi="Century Gothic" w:cstheme="minorHAnsi"/>
                <w:sz w:val="16"/>
                <w:szCs w:val="16"/>
              </w:rPr>
              <w:t>будівлі закладів соціального захисту населення</w:t>
            </w:r>
          </w:p>
        </w:tc>
        <w:tc>
          <w:tcPr>
            <w:tcW w:w="0" w:type="auto"/>
            <w:vAlign w:val="center"/>
          </w:tcPr>
          <w:p w14:paraId="7F230EA3" w14:textId="77777777" w:rsidR="007655A3" w:rsidRPr="00A54185" w:rsidRDefault="007655A3" w:rsidP="007655A3">
            <w:pPr>
              <w:widowControl w:val="0"/>
              <w:spacing w:line="276" w:lineRule="auto"/>
              <w:jc w:val="center"/>
              <w:rPr>
                <w:rFonts w:ascii="Century Gothic" w:hAnsi="Century Gothic" w:cstheme="minorHAnsi"/>
                <w:sz w:val="16"/>
                <w:szCs w:val="16"/>
              </w:rPr>
            </w:pPr>
            <w:proofErr w:type="spellStart"/>
            <w:r w:rsidRPr="00A54185">
              <w:rPr>
                <w:rFonts w:ascii="Century Gothic" w:hAnsi="Century Gothic" w:cstheme="minorHAnsi"/>
                <w:sz w:val="16"/>
                <w:szCs w:val="16"/>
              </w:rPr>
              <w:t>кВт</w:t>
            </w:r>
            <w:r w:rsidRPr="00A54185">
              <w:rPr>
                <w:rFonts w:ascii="Cambria Math" w:hAnsi="Cambria Math" w:cs="Cambria Math"/>
                <w:sz w:val="16"/>
                <w:szCs w:val="16"/>
              </w:rPr>
              <w:t>⋅</w:t>
            </w:r>
            <w:r w:rsidRPr="00A54185">
              <w:rPr>
                <w:rFonts w:ascii="Century Gothic" w:hAnsi="Century Gothic" w:cstheme="minorHAnsi"/>
                <w:sz w:val="16"/>
                <w:szCs w:val="16"/>
              </w:rPr>
              <w:t>год</w:t>
            </w:r>
            <w:proofErr w:type="spellEnd"/>
            <w:r w:rsidRPr="00A54185">
              <w:rPr>
                <w:rFonts w:ascii="Century Gothic" w:hAnsi="Century Gothic" w:cstheme="minorHAnsi"/>
                <w:sz w:val="16"/>
                <w:szCs w:val="16"/>
              </w:rPr>
              <w:t>/м²</w:t>
            </w:r>
          </w:p>
        </w:tc>
        <w:tc>
          <w:tcPr>
            <w:tcW w:w="0" w:type="auto"/>
            <w:vAlign w:val="center"/>
          </w:tcPr>
          <w:p w14:paraId="7EF58DC1" w14:textId="41D18188" w:rsidR="007655A3" w:rsidRPr="00A54185" w:rsidRDefault="007655A3" w:rsidP="007655A3">
            <w:pPr>
              <w:widowControl w:val="0"/>
              <w:spacing w:line="276" w:lineRule="auto"/>
              <w:jc w:val="center"/>
              <w:rPr>
                <w:rFonts w:ascii="Century Gothic" w:hAnsi="Century Gothic" w:cstheme="minorHAnsi"/>
                <w:sz w:val="16"/>
                <w:szCs w:val="16"/>
              </w:rPr>
            </w:pPr>
            <w:r w:rsidRPr="007655A3">
              <w:rPr>
                <w:rFonts w:ascii="Century Gothic" w:hAnsi="Century Gothic" w:cstheme="minorHAnsi"/>
                <w:sz w:val="16"/>
                <w:szCs w:val="16"/>
              </w:rPr>
              <w:t>83,00</w:t>
            </w:r>
          </w:p>
        </w:tc>
      </w:tr>
      <w:tr w:rsidR="007655A3" w:rsidRPr="00A54185" w14:paraId="3F617D49" w14:textId="77777777" w:rsidTr="00CD4CEA">
        <w:trPr>
          <w:trHeight w:val="20"/>
        </w:trPr>
        <w:tc>
          <w:tcPr>
            <w:tcW w:w="0" w:type="auto"/>
            <w:vAlign w:val="center"/>
          </w:tcPr>
          <w:p w14:paraId="5C6BAFBE" w14:textId="77777777" w:rsidR="007655A3" w:rsidRPr="00A54185" w:rsidRDefault="007655A3" w:rsidP="007655A3">
            <w:pPr>
              <w:widowControl w:val="0"/>
              <w:spacing w:line="276" w:lineRule="auto"/>
              <w:jc w:val="center"/>
              <w:rPr>
                <w:rFonts w:ascii="Century Gothic" w:hAnsi="Century Gothic" w:cstheme="minorHAnsi"/>
                <w:sz w:val="16"/>
                <w:szCs w:val="16"/>
              </w:rPr>
            </w:pPr>
          </w:p>
        </w:tc>
        <w:tc>
          <w:tcPr>
            <w:tcW w:w="0" w:type="auto"/>
            <w:vAlign w:val="center"/>
          </w:tcPr>
          <w:p w14:paraId="2A41EA6F" w14:textId="77777777" w:rsidR="007655A3" w:rsidRPr="00A54185" w:rsidRDefault="007655A3" w:rsidP="007655A3">
            <w:pPr>
              <w:widowControl w:val="0"/>
              <w:spacing w:line="276" w:lineRule="auto"/>
              <w:rPr>
                <w:rFonts w:ascii="Century Gothic" w:hAnsi="Century Gothic" w:cstheme="minorHAnsi"/>
                <w:sz w:val="16"/>
                <w:szCs w:val="16"/>
              </w:rPr>
            </w:pPr>
            <w:r w:rsidRPr="00A54185">
              <w:rPr>
                <w:rFonts w:ascii="Century Gothic" w:hAnsi="Century Gothic" w:cstheme="minorHAnsi"/>
                <w:sz w:val="16"/>
                <w:szCs w:val="16"/>
              </w:rPr>
              <w:t>будівлі інших бюджетних установ</w:t>
            </w:r>
          </w:p>
        </w:tc>
        <w:tc>
          <w:tcPr>
            <w:tcW w:w="0" w:type="auto"/>
            <w:vAlign w:val="center"/>
          </w:tcPr>
          <w:p w14:paraId="3DCB7912" w14:textId="77777777" w:rsidR="007655A3" w:rsidRPr="00A54185" w:rsidRDefault="007655A3" w:rsidP="007655A3">
            <w:pPr>
              <w:widowControl w:val="0"/>
              <w:spacing w:line="276" w:lineRule="auto"/>
              <w:jc w:val="center"/>
              <w:rPr>
                <w:rFonts w:ascii="Century Gothic" w:hAnsi="Century Gothic" w:cstheme="minorHAnsi"/>
                <w:sz w:val="16"/>
                <w:szCs w:val="16"/>
              </w:rPr>
            </w:pPr>
            <w:proofErr w:type="spellStart"/>
            <w:r w:rsidRPr="00A54185">
              <w:rPr>
                <w:rFonts w:ascii="Century Gothic" w:hAnsi="Century Gothic" w:cstheme="minorHAnsi"/>
                <w:sz w:val="16"/>
                <w:szCs w:val="16"/>
              </w:rPr>
              <w:t>кВт</w:t>
            </w:r>
            <w:r w:rsidRPr="00A54185">
              <w:rPr>
                <w:rFonts w:ascii="Cambria Math" w:hAnsi="Cambria Math" w:cs="Cambria Math"/>
                <w:sz w:val="16"/>
                <w:szCs w:val="16"/>
              </w:rPr>
              <w:t>⋅</w:t>
            </w:r>
            <w:r w:rsidRPr="00A54185">
              <w:rPr>
                <w:rFonts w:ascii="Century Gothic" w:hAnsi="Century Gothic" w:cstheme="minorHAnsi"/>
                <w:sz w:val="16"/>
                <w:szCs w:val="16"/>
              </w:rPr>
              <w:t>год</w:t>
            </w:r>
            <w:proofErr w:type="spellEnd"/>
            <w:r w:rsidRPr="00A54185">
              <w:rPr>
                <w:rFonts w:ascii="Century Gothic" w:hAnsi="Century Gothic" w:cstheme="minorHAnsi"/>
                <w:sz w:val="16"/>
                <w:szCs w:val="16"/>
              </w:rPr>
              <w:t>/м²</w:t>
            </w:r>
          </w:p>
        </w:tc>
        <w:tc>
          <w:tcPr>
            <w:tcW w:w="0" w:type="auto"/>
            <w:vAlign w:val="center"/>
          </w:tcPr>
          <w:p w14:paraId="41F06BB9" w14:textId="7EA00F4E" w:rsidR="007655A3" w:rsidRPr="00A54185" w:rsidRDefault="007655A3" w:rsidP="007655A3">
            <w:pPr>
              <w:widowControl w:val="0"/>
              <w:spacing w:line="276" w:lineRule="auto"/>
              <w:jc w:val="center"/>
              <w:rPr>
                <w:rFonts w:ascii="Century Gothic" w:hAnsi="Century Gothic" w:cstheme="minorHAnsi"/>
                <w:sz w:val="16"/>
                <w:szCs w:val="16"/>
              </w:rPr>
            </w:pPr>
            <w:r w:rsidRPr="007655A3">
              <w:rPr>
                <w:rFonts w:ascii="Century Gothic" w:hAnsi="Century Gothic" w:cstheme="minorHAnsi"/>
                <w:sz w:val="16"/>
                <w:szCs w:val="16"/>
              </w:rPr>
              <w:t>5,78</w:t>
            </w:r>
          </w:p>
        </w:tc>
      </w:tr>
      <w:tr w:rsidR="007655A3" w:rsidRPr="00A54185" w14:paraId="166C4DD3" w14:textId="77777777" w:rsidTr="00CD4CEA">
        <w:trPr>
          <w:trHeight w:val="20"/>
        </w:trPr>
        <w:tc>
          <w:tcPr>
            <w:tcW w:w="0" w:type="auto"/>
            <w:vAlign w:val="center"/>
          </w:tcPr>
          <w:p w14:paraId="1A1034A3" w14:textId="77777777" w:rsidR="007655A3" w:rsidRPr="00A54185" w:rsidRDefault="007655A3" w:rsidP="007655A3">
            <w:pPr>
              <w:widowControl w:val="0"/>
              <w:spacing w:line="276" w:lineRule="auto"/>
              <w:jc w:val="center"/>
              <w:rPr>
                <w:rFonts w:ascii="Century Gothic" w:hAnsi="Century Gothic" w:cstheme="minorHAnsi"/>
                <w:sz w:val="16"/>
                <w:szCs w:val="16"/>
              </w:rPr>
            </w:pPr>
            <w:r w:rsidRPr="00A54185">
              <w:rPr>
                <w:rFonts w:ascii="Century Gothic" w:hAnsi="Century Gothic" w:cstheme="minorHAnsi"/>
                <w:b/>
                <w:sz w:val="16"/>
                <w:szCs w:val="16"/>
              </w:rPr>
              <w:t>3</w:t>
            </w:r>
          </w:p>
        </w:tc>
        <w:tc>
          <w:tcPr>
            <w:tcW w:w="0" w:type="auto"/>
            <w:vAlign w:val="center"/>
          </w:tcPr>
          <w:p w14:paraId="7ABFFFE4" w14:textId="77777777" w:rsidR="007655A3" w:rsidRPr="00A54185" w:rsidRDefault="007655A3" w:rsidP="007655A3">
            <w:pPr>
              <w:widowControl w:val="0"/>
              <w:spacing w:line="276" w:lineRule="auto"/>
              <w:rPr>
                <w:rFonts w:ascii="Century Gothic" w:hAnsi="Century Gothic" w:cstheme="minorHAnsi"/>
                <w:sz w:val="16"/>
                <w:szCs w:val="16"/>
              </w:rPr>
            </w:pPr>
            <w:r w:rsidRPr="00A54185">
              <w:rPr>
                <w:rFonts w:ascii="Century Gothic" w:hAnsi="Century Gothic" w:cstheme="minorHAnsi"/>
                <w:b/>
                <w:sz w:val="16"/>
                <w:szCs w:val="16"/>
              </w:rPr>
              <w:t>Житлові будівлі</w:t>
            </w:r>
          </w:p>
        </w:tc>
        <w:tc>
          <w:tcPr>
            <w:tcW w:w="0" w:type="auto"/>
            <w:vAlign w:val="center"/>
          </w:tcPr>
          <w:p w14:paraId="32C8D440" w14:textId="77777777" w:rsidR="007655A3" w:rsidRPr="00A54185" w:rsidRDefault="007655A3" w:rsidP="007655A3">
            <w:pPr>
              <w:widowControl w:val="0"/>
              <w:spacing w:line="276" w:lineRule="auto"/>
              <w:jc w:val="center"/>
              <w:rPr>
                <w:rFonts w:ascii="Century Gothic" w:hAnsi="Century Gothic" w:cstheme="minorHAnsi"/>
                <w:sz w:val="16"/>
                <w:szCs w:val="16"/>
              </w:rPr>
            </w:pPr>
          </w:p>
        </w:tc>
        <w:tc>
          <w:tcPr>
            <w:tcW w:w="0" w:type="auto"/>
            <w:vAlign w:val="center"/>
          </w:tcPr>
          <w:p w14:paraId="5D836FFE" w14:textId="1E26E981" w:rsidR="007655A3" w:rsidRPr="00A54185" w:rsidRDefault="007655A3" w:rsidP="007655A3">
            <w:pPr>
              <w:widowControl w:val="0"/>
              <w:spacing w:line="276" w:lineRule="auto"/>
              <w:jc w:val="center"/>
              <w:rPr>
                <w:rFonts w:ascii="Century Gothic" w:hAnsi="Century Gothic" w:cstheme="minorHAnsi"/>
                <w:sz w:val="16"/>
                <w:szCs w:val="16"/>
              </w:rPr>
            </w:pPr>
          </w:p>
        </w:tc>
      </w:tr>
      <w:tr w:rsidR="00F154B6" w:rsidRPr="00A54185" w14:paraId="143C1D24" w14:textId="77777777" w:rsidTr="005D166C">
        <w:trPr>
          <w:trHeight w:val="20"/>
        </w:trPr>
        <w:tc>
          <w:tcPr>
            <w:tcW w:w="0" w:type="auto"/>
            <w:vAlign w:val="center"/>
          </w:tcPr>
          <w:p w14:paraId="53F2565E" w14:textId="77777777" w:rsidR="00F154B6" w:rsidRPr="00A54185" w:rsidRDefault="00F154B6" w:rsidP="00F154B6">
            <w:pPr>
              <w:widowControl w:val="0"/>
              <w:spacing w:line="276" w:lineRule="auto"/>
              <w:jc w:val="center"/>
              <w:rPr>
                <w:rFonts w:ascii="Century Gothic" w:hAnsi="Century Gothic" w:cstheme="minorHAnsi"/>
                <w:sz w:val="16"/>
                <w:szCs w:val="16"/>
              </w:rPr>
            </w:pPr>
            <w:r w:rsidRPr="00A54185">
              <w:rPr>
                <w:rFonts w:ascii="Century Gothic" w:hAnsi="Century Gothic" w:cstheme="minorHAnsi"/>
                <w:sz w:val="16"/>
                <w:szCs w:val="16"/>
              </w:rPr>
              <w:t>3.1</w:t>
            </w:r>
          </w:p>
        </w:tc>
        <w:tc>
          <w:tcPr>
            <w:tcW w:w="0" w:type="auto"/>
            <w:vAlign w:val="center"/>
          </w:tcPr>
          <w:p w14:paraId="12E82F44" w14:textId="77777777" w:rsidR="00F154B6" w:rsidRPr="00A54185" w:rsidRDefault="00F154B6" w:rsidP="00F154B6">
            <w:pPr>
              <w:widowControl w:val="0"/>
              <w:spacing w:line="276" w:lineRule="auto"/>
              <w:rPr>
                <w:rFonts w:ascii="Century Gothic" w:hAnsi="Century Gothic" w:cstheme="minorHAnsi"/>
                <w:sz w:val="16"/>
                <w:szCs w:val="16"/>
              </w:rPr>
            </w:pPr>
            <w:r w:rsidRPr="00A54185">
              <w:rPr>
                <w:rFonts w:ascii="Century Gothic" w:hAnsi="Century Gothic" w:cstheme="minorHAnsi"/>
                <w:sz w:val="16"/>
                <w:szCs w:val="16"/>
              </w:rPr>
              <w:t>Частка домогосподарств у багатоквартирних будинках</w:t>
            </w:r>
          </w:p>
        </w:tc>
        <w:tc>
          <w:tcPr>
            <w:tcW w:w="0" w:type="auto"/>
            <w:vAlign w:val="center"/>
          </w:tcPr>
          <w:p w14:paraId="7069F261" w14:textId="77777777" w:rsidR="00F154B6" w:rsidRPr="00A54185" w:rsidRDefault="00F154B6" w:rsidP="00F154B6">
            <w:pPr>
              <w:widowControl w:val="0"/>
              <w:spacing w:line="276" w:lineRule="auto"/>
              <w:jc w:val="center"/>
              <w:rPr>
                <w:rFonts w:ascii="Century Gothic" w:hAnsi="Century Gothic" w:cstheme="minorHAnsi"/>
                <w:sz w:val="16"/>
                <w:szCs w:val="16"/>
              </w:rPr>
            </w:pPr>
            <w:r w:rsidRPr="00A54185">
              <w:rPr>
                <w:rFonts w:ascii="Century Gothic" w:hAnsi="Century Gothic" w:cstheme="minorHAnsi"/>
                <w:sz w:val="16"/>
                <w:szCs w:val="16"/>
              </w:rPr>
              <w:t>%</w:t>
            </w:r>
          </w:p>
        </w:tc>
        <w:tc>
          <w:tcPr>
            <w:tcW w:w="0" w:type="auto"/>
          </w:tcPr>
          <w:p w14:paraId="2B8479A9" w14:textId="31CF9DC7" w:rsidR="00F154B6" w:rsidRPr="00A54185" w:rsidRDefault="00F154B6" w:rsidP="00F154B6">
            <w:pPr>
              <w:widowControl w:val="0"/>
              <w:spacing w:line="276" w:lineRule="auto"/>
              <w:jc w:val="center"/>
              <w:rPr>
                <w:rFonts w:ascii="Century Gothic" w:hAnsi="Century Gothic" w:cstheme="minorHAnsi"/>
                <w:sz w:val="16"/>
                <w:szCs w:val="16"/>
              </w:rPr>
            </w:pPr>
            <w:r w:rsidRPr="00F154B6">
              <w:rPr>
                <w:rFonts w:ascii="Century Gothic" w:hAnsi="Century Gothic" w:cstheme="minorHAnsi"/>
                <w:sz w:val="16"/>
                <w:szCs w:val="16"/>
              </w:rPr>
              <w:t>83,3%</w:t>
            </w:r>
          </w:p>
        </w:tc>
      </w:tr>
      <w:tr w:rsidR="00F154B6" w:rsidRPr="00A54185" w14:paraId="07C9F0EB" w14:textId="77777777" w:rsidTr="005D166C">
        <w:trPr>
          <w:trHeight w:val="20"/>
        </w:trPr>
        <w:tc>
          <w:tcPr>
            <w:tcW w:w="0" w:type="auto"/>
            <w:vAlign w:val="center"/>
          </w:tcPr>
          <w:p w14:paraId="6136B243" w14:textId="77777777" w:rsidR="00F154B6" w:rsidRPr="00A54185" w:rsidRDefault="00F154B6" w:rsidP="00F154B6">
            <w:pPr>
              <w:widowControl w:val="0"/>
              <w:spacing w:line="276" w:lineRule="auto"/>
              <w:jc w:val="center"/>
              <w:rPr>
                <w:rFonts w:ascii="Century Gothic" w:hAnsi="Century Gothic" w:cstheme="minorHAnsi"/>
                <w:sz w:val="16"/>
                <w:szCs w:val="16"/>
              </w:rPr>
            </w:pPr>
            <w:r w:rsidRPr="00A54185">
              <w:rPr>
                <w:rFonts w:ascii="Century Gothic" w:hAnsi="Century Gothic" w:cstheme="minorHAnsi"/>
                <w:sz w:val="16"/>
                <w:szCs w:val="16"/>
              </w:rPr>
              <w:t>3.2</w:t>
            </w:r>
          </w:p>
        </w:tc>
        <w:tc>
          <w:tcPr>
            <w:tcW w:w="0" w:type="auto"/>
            <w:vAlign w:val="center"/>
          </w:tcPr>
          <w:p w14:paraId="0A61996C" w14:textId="77777777" w:rsidR="00F154B6" w:rsidRPr="00A54185" w:rsidRDefault="00F154B6" w:rsidP="00F154B6">
            <w:pPr>
              <w:widowControl w:val="0"/>
              <w:spacing w:line="276" w:lineRule="auto"/>
              <w:rPr>
                <w:rFonts w:ascii="Century Gothic" w:hAnsi="Century Gothic" w:cstheme="minorHAnsi"/>
                <w:sz w:val="16"/>
                <w:szCs w:val="16"/>
              </w:rPr>
            </w:pPr>
            <w:r w:rsidRPr="00A54185">
              <w:rPr>
                <w:rFonts w:ascii="Century Gothic" w:hAnsi="Century Gothic" w:cstheme="minorHAnsi"/>
                <w:sz w:val="16"/>
                <w:szCs w:val="16"/>
              </w:rPr>
              <w:t>Структура житлових будівель (за загальною площею), всього, у тому числі:</w:t>
            </w:r>
          </w:p>
        </w:tc>
        <w:tc>
          <w:tcPr>
            <w:tcW w:w="0" w:type="auto"/>
            <w:vAlign w:val="center"/>
          </w:tcPr>
          <w:p w14:paraId="5D4778FC" w14:textId="77777777" w:rsidR="00F154B6" w:rsidRPr="00A54185" w:rsidRDefault="00F154B6" w:rsidP="00F154B6">
            <w:pPr>
              <w:widowControl w:val="0"/>
              <w:spacing w:line="276" w:lineRule="auto"/>
              <w:jc w:val="center"/>
              <w:rPr>
                <w:rFonts w:ascii="Century Gothic" w:hAnsi="Century Gothic" w:cstheme="minorHAnsi"/>
                <w:sz w:val="16"/>
                <w:szCs w:val="16"/>
              </w:rPr>
            </w:pPr>
            <w:r w:rsidRPr="00A54185">
              <w:rPr>
                <w:rFonts w:ascii="Century Gothic" w:hAnsi="Century Gothic" w:cstheme="minorHAnsi"/>
                <w:sz w:val="16"/>
                <w:szCs w:val="16"/>
              </w:rPr>
              <w:t>%</w:t>
            </w:r>
          </w:p>
        </w:tc>
        <w:tc>
          <w:tcPr>
            <w:tcW w:w="0" w:type="auto"/>
          </w:tcPr>
          <w:p w14:paraId="19F93098" w14:textId="5392DBB5" w:rsidR="00F154B6" w:rsidRPr="00A54185" w:rsidRDefault="00F154B6" w:rsidP="00F154B6">
            <w:pPr>
              <w:widowControl w:val="0"/>
              <w:spacing w:line="276" w:lineRule="auto"/>
              <w:jc w:val="center"/>
              <w:rPr>
                <w:rFonts w:ascii="Century Gothic" w:hAnsi="Century Gothic" w:cstheme="minorHAnsi"/>
                <w:sz w:val="16"/>
                <w:szCs w:val="16"/>
              </w:rPr>
            </w:pPr>
            <w:r w:rsidRPr="00F154B6">
              <w:rPr>
                <w:rFonts w:ascii="Century Gothic" w:hAnsi="Century Gothic" w:cstheme="minorHAnsi"/>
                <w:sz w:val="16"/>
                <w:szCs w:val="16"/>
              </w:rPr>
              <w:t>100,0%</w:t>
            </w:r>
          </w:p>
        </w:tc>
      </w:tr>
      <w:tr w:rsidR="00F154B6" w:rsidRPr="00A54185" w14:paraId="0BC8A508" w14:textId="77777777" w:rsidTr="005D166C">
        <w:trPr>
          <w:trHeight w:val="20"/>
        </w:trPr>
        <w:tc>
          <w:tcPr>
            <w:tcW w:w="0" w:type="auto"/>
            <w:vAlign w:val="center"/>
          </w:tcPr>
          <w:p w14:paraId="692C159A" w14:textId="77777777" w:rsidR="00F154B6" w:rsidRPr="00A54185" w:rsidRDefault="00F154B6" w:rsidP="00F154B6">
            <w:pPr>
              <w:widowControl w:val="0"/>
              <w:spacing w:line="276" w:lineRule="auto"/>
              <w:jc w:val="center"/>
              <w:rPr>
                <w:rFonts w:ascii="Century Gothic" w:hAnsi="Century Gothic" w:cstheme="minorHAnsi"/>
                <w:sz w:val="16"/>
                <w:szCs w:val="16"/>
              </w:rPr>
            </w:pPr>
          </w:p>
        </w:tc>
        <w:tc>
          <w:tcPr>
            <w:tcW w:w="0" w:type="auto"/>
            <w:vAlign w:val="center"/>
          </w:tcPr>
          <w:p w14:paraId="5B45918E" w14:textId="77777777" w:rsidR="00F154B6" w:rsidRPr="00A54185" w:rsidRDefault="00F154B6" w:rsidP="00F154B6">
            <w:pPr>
              <w:widowControl w:val="0"/>
              <w:spacing w:line="276" w:lineRule="auto"/>
              <w:rPr>
                <w:rFonts w:ascii="Century Gothic" w:hAnsi="Century Gothic" w:cstheme="minorHAnsi"/>
                <w:sz w:val="16"/>
                <w:szCs w:val="16"/>
              </w:rPr>
            </w:pPr>
            <w:r w:rsidRPr="00A54185">
              <w:rPr>
                <w:rFonts w:ascii="Century Gothic" w:hAnsi="Century Gothic" w:cstheme="minorHAnsi"/>
                <w:sz w:val="16"/>
                <w:szCs w:val="16"/>
              </w:rPr>
              <w:t>будівлі одноквартирні</w:t>
            </w:r>
          </w:p>
        </w:tc>
        <w:tc>
          <w:tcPr>
            <w:tcW w:w="0" w:type="auto"/>
            <w:vAlign w:val="center"/>
          </w:tcPr>
          <w:p w14:paraId="16EDE1E9" w14:textId="77777777" w:rsidR="00F154B6" w:rsidRPr="00A54185" w:rsidRDefault="00F154B6" w:rsidP="00F154B6">
            <w:pPr>
              <w:widowControl w:val="0"/>
              <w:spacing w:line="276" w:lineRule="auto"/>
              <w:jc w:val="center"/>
              <w:rPr>
                <w:rFonts w:ascii="Century Gothic" w:hAnsi="Century Gothic" w:cstheme="minorHAnsi"/>
                <w:sz w:val="16"/>
                <w:szCs w:val="16"/>
              </w:rPr>
            </w:pPr>
            <w:r w:rsidRPr="00A54185">
              <w:rPr>
                <w:rFonts w:ascii="Century Gothic" w:hAnsi="Century Gothic" w:cstheme="minorHAnsi"/>
                <w:sz w:val="16"/>
                <w:szCs w:val="16"/>
              </w:rPr>
              <w:t>%</w:t>
            </w:r>
          </w:p>
        </w:tc>
        <w:tc>
          <w:tcPr>
            <w:tcW w:w="0" w:type="auto"/>
          </w:tcPr>
          <w:p w14:paraId="3F005BA5" w14:textId="55B8EB1B" w:rsidR="00F154B6" w:rsidRPr="00A54185" w:rsidRDefault="00F154B6" w:rsidP="00F154B6">
            <w:pPr>
              <w:widowControl w:val="0"/>
              <w:spacing w:line="276" w:lineRule="auto"/>
              <w:jc w:val="center"/>
              <w:rPr>
                <w:rFonts w:ascii="Century Gothic" w:hAnsi="Century Gothic" w:cstheme="minorHAnsi"/>
                <w:sz w:val="16"/>
                <w:szCs w:val="16"/>
              </w:rPr>
            </w:pPr>
            <w:r w:rsidRPr="00F154B6">
              <w:rPr>
                <w:rFonts w:ascii="Century Gothic" w:hAnsi="Century Gothic" w:cstheme="minorHAnsi"/>
                <w:sz w:val="16"/>
                <w:szCs w:val="16"/>
              </w:rPr>
              <w:t>22,5%</w:t>
            </w:r>
          </w:p>
        </w:tc>
      </w:tr>
      <w:tr w:rsidR="00F154B6" w:rsidRPr="00A54185" w14:paraId="05971F19" w14:textId="77777777" w:rsidTr="005D166C">
        <w:trPr>
          <w:trHeight w:val="20"/>
        </w:trPr>
        <w:tc>
          <w:tcPr>
            <w:tcW w:w="0" w:type="auto"/>
            <w:vAlign w:val="center"/>
          </w:tcPr>
          <w:p w14:paraId="2B6FE073" w14:textId="77777777" w:rsidR="00F154B6" w:rsidRPr="00A54185" w:rsidRDefault="00F154B6" w:rsidP="00F154B6">
            <w:pPr>
              <w:widowControl w:val="0"/>
              <w:spacing w:line="276" w:lineRule="auto"/>
              <w:jc w:val="center"/>
              <w:rPr>
                <w:rFonts w:ascii="Century Gothic" w:hAnsi="Century Gothic" w:cstheme="minorHAnsi"/>
                <w:sz w:val="16"/>
                <w:szCs w:val="16"/>
              </w:rPr>
            </w:pPr>
          </w:p>
        </w:tc>
        <w:tc>
          <w:tcPr>
            <w:tcW w:w="0" w:type="auto"/>
            <w:vAlign w:val="center"/>
          </w:tcPr>
          <w:p w14:paraId="7E026C9F" w14:textId="77777777" w:rsidR="00F154B6" w:rsidRPr="00A54185" w:rsidRDefault="00F154B6" w:rsidP="00F154B6">
            <w:pPr>
              <w:widowControl w:val="0"/>
              <w:spacing w:line="276" w:lineRule="auto"/>
              <w:rPr>
                <w:rFonts w:ascii="Century Gothic" w:hAnsi="Century Gothic" w:cstheme="minorHAnsi"/>
                <w:sz w:val="16"/>
                <w:szCs w:val="16"/>
              </w:rPr>
            </w:pPr>
            <w:r w:rsidRPr="00A54185">
              <w:rPr>
                <w:rFonts w:ascii="Century Gothic" w:hAnsi="Century Gothic" w:cstheme="minorHAnsi"/>
                <w:sz w:val="16"/>
                <w:szCs w:val="16"/>
              </w:rPr>
              <w:t>будівлі двоквартирні</w:t>
            </w:r>
          </w:p>
        </w:tc>
        <w:tc>
          <w:tcPr>
            <w:tcW w:w="0" w:type="auto"/>
            <w:vAlign w:val="center"/>
          </w:tcPr>
          <w:p w14:paraId="3E0E0F97" w14:textId="77777777" w:rsidR="00F154B6" w:rsidRPr="00A54185" w:rsidRDefault="00F154B6" w:rsidP="00F154B6">
            <w:pPr>
              <w:widowControl w:val="0"/>
              <w:spacing w:line="276" w:lineRule="auto"/>
              <w:jc w:val="center"/>
              <w:rPr>
                <w:rFonts w:ascii="Century Gothic" w:hAnsi="Century Gothic" w:cstheme="minorHAnsi"/>
                <w:sz w:val="16"/>
                <w:szCs w:val="16"/>
              </w:rPr>
            </w:pPr>
            <w:r w:rsidRPr="00A54185">
              <w:rPr>
                <w:rFonts w:ascii="Century Gothic" w:hAnsi="Century Gothic" w:cstheme="minorHAnsi"/>
                <w:sz w:val="16"/>
                <w:szCs w:val="16"/>
              </w:rPr>
              <w:t>%</w:t>
            </w:r>
          </w:p>
        </w:tc>
        <w:tc>
          <w:tcPr>
            <w:tcW w:w="0" w:type="auto"/>
          </w:tcPr>
          <w:p w14:paraId="3C78E933" w14:textId="1DB0E68E" w:rsidR="00F154B6" w:rsidRPr="00A54185" w:rsidRDefault="00F154B6" w:rsidP="00F154B6">
            <w:pPr>
              <w:widowControl w:val="0"/>
              <w:spacing w:line="276" w:lineRule="auto"/>
              <w:jc w:val="center"/>
              <w:rPr>
                <w:rFonts w:ascii="Century Gothic" w:hAnsi="Century Gothic" w:cstheme="minorHAnsi"/>
                <w:sz w:val="16"/>
                <w:szCs w:val="16"/>
              </w:rPr>
            </w:pPr>
            <w:r w:rsidRPr="00F154B6">
              <w:rPr>
                <w:rFonts w:ascii="Century Gothic" w:hAnsi="Century Gothic" w:cstheme="minorHAnsi"/>
                <w:sz w:val="16"/>
                <w:szCs w:val="16"/>
              </w:rPr>
              <w:t>0,0%</w:t>
            </w:r>
          </w:p>
        </w:tc>
      </w:tr>
      <w:tr w:rsidR="00F154B6" w:rsidRPr="00A54185" w14:paraId="5162B53B" w14:textId="77777777" w:rsidTr="005D166C">
        <w:trPr>
          <w:trHeight w:val="20"/>
        </w:trPr>
        <w:tc>
          <w:tcPr>
            <w:tcW w:w="0" w:type="auto"/>
            <w:vAlign w:val="center"/>
          </w:tcPr>
          <w:p w14:paraId="1190C632" w14:textId="77777777" w:rsidR="00F154B6" w:rsidRPr="00A54185" w:rsidRDefault="00F154B6" w:rsidP="00F154B6">
            <w:pPr>
              <w:widowControl w:val="0"/>
              <w:spacing w:line="276" w:lineRule="auto"/>
              <w:jc w:val="center"/>
              <w:rPr>
                <w:rFonts w:ascii="Century Gothic" w:hAnsi="Century Gothic" w:cstheme="minorHAnsi"/>
                <w:sz w:val="16"/>
                <w:szCs w:val="16"/>
              </w:rPr>
            </w:pPr>
          </w:p>
        </w:tc>
        <w:tc>
          <w:tcPr>
            <w:tcW w:w="0" w:type="auto"/>
            <w:vAlign w:val="center"/>
          </w:tcPr>
          <w:p w14:paraId="7A1023E8" w14:textId="77777777" w:rsidR="00F154B6" w:rsidRPr="00A54185" w:rsidRDefault="00F154B6" w:rsidP="00F154B6">
            <w:pPr>
              <w:widowControl w:val="0"/>
              <w:spacing w:line="276" w:lineRule="auto"/>
              <w:rPr>
                <w:rFonts w:ascii="Century Gothic" w:hAnsi="Century Gothic" w:cstheme="minorHAnsi"/>
                <w:sz w:val="16"/>
                <w:szCs w:val="16"/>
              </w:rPr>
            </w:pPr>
            <w:r w:rsidRPr="00A54185">
              <w:rPr>
                <w:rFonts w:ascii="Century Gothic" w:hAnsi="Century Gothic" w:cstheme="minorHAnsi"/>
                <w:sz w:val="16"/>
                <w:szCs w:val="16"/>
              </w:rPr>
              <w:t>будівлі багатоквартирні</w:t>
            </w:r>
          </w:p>
        </w:tc>
        <w:tc>
          <w:tcPr>
            <w:tcW w:w="0" w:type="auto"/>
            <w:vAlign w:val="center"/>
          </w:tcPr>
          <w:p w14:paraId="583E80E1" w14:textId="77777777" w:rsidR="00F154B6" w:rsidRPr="00A54185" w:rsidRDefault="00F154B6" w:rsidP="00F154B6">
            <w:pPr>
              <w:widowControl w:val="0"/>
              <w:spacing w:line="276" w:lineRule="auto"/>
              <w:jc w:val="center"/>
              <w:rPr>
                <w:rFonts w:ascii="Century Gothic" w:hAnsi="Century Gothic" w:cstheme="minorHAnsi"/>
                <w:sz w:val="16"/>
                <w:szCs w:val="16"/>
              </w:rPr>
            </w:pPr>
            <w:r w:rsidRPr="00A54185">
              <w:rPr>
                <w:rFonts w:ascii="Century Gothic" w:hAnsi="Century Gothic" w:cstheme="minorHAnsi"/>
                <w:sz w:val="16"/>
                <w:szCs w:val="16"/>
              </w:rPr>
              <w:t>%</w:t>
            </w:r>
          </w:p>
        </w:tc>
        <w:tc>
          <w:tcPr>
            <w:tcW w:w="0" w:type="auto"/>
          </w:tcPr>
          <w:p w14:paraId="70E30C7B" w14:textId="04B2641E" w:rsidR="00F154B6" w:rsidRPr="00A54185" w:rsidRDefault="00F154B6" w:rsidP="00F154B6">
            <w:pPr>
              <w:widowControl w:val="0"/>
              <w:spacing w:line="276" w:lineRule="auto"/>
              <w:jc w:val="center"/>
              <w:rPr>
                <w:rFonts w:ascii="Century Gothic" w:hAnsi="Century Gothic" w:cstheme="minorHAnsi"/>
                <w:sz w:val="16"/>
                <w:szCs w:val="16"/>
              </w:rPr>
            </w:pPr>
            <w:r w:rsidRPr="00F154B6">
              <w:rPr>
                <w:rFonts w:ascii="Century Gothic" w:hAnsi="Century Gothic" w:cstheme="minorHAnsi"/>
                <w:sz w:val="16"/>
                <w:szCs w:val="16"/>
              </w:rPr>
              <w:t>77,5%</w:t>
            </w:r>
          </w:p>
        </w:tc>
      </w:tr>
      <w:tr w:rsidR="00F154B6" w:rsidRPr="00A54185" w14:paraId="1DED83CF" w14:textId="77777777" w:rsidTr="005D166C">
        <w:trPr>
          <w:trHeight w:val="20"/>
        </w:trPr>
        <w:tc>
          <w:tcPr>
            <w:tcW w:w="0" w:type="auto"/>
            <w:vAlign w:val="center"/>
          </w:tcPr>
          <w:p w14:paraId="52CF7DA9" w14:textId="77777777" w:rsidR="00F154B6" w:rsidRPr="00A54185" w:rsidRDefault="00F154B6" w:rsidP="00F154B6">
            <w:pPr>
              <w:widowControl w:val="0"/>
              <w:spacing w:line="276" w:lineRule="auto"/>
              <w:jc w:val="center"/>
              <w:rPr>
                <w:rFonts w:ascii="Century Gothic" w:hAnsi="Century Gothic" w:cstheme="minorHAnsi"/>
                <w:sz w:val="16"/>
                <w:szCs w:val="16"/>
              </w:rPr>
            </w:pPr>
          </w:p>
        </w:tc>
        <w:tc>
          <w:tcPr>
            <w:tcW w:w="0" w:type="auto"/>
            <w:vAlign w:val="center"/>
          </w:tcPr>
          <w:p w14:paraId="7D14A571" w14:textId="77777777" w:rsidR="00F154B6" w:rsidRPr="00A54185" w:rsidRDefault="00F154B6" w:rsidP="00F154B6">
            <w:pPr>
              <w:widowControl w:val="0"/>
              <w:spacing w:line="276" w:lineRule="auto"/>
              <w:rPr>
                <w:rFonts w:ascii="Century Gothic" w:hAnsi="Century Gothic" w:cstheme="minorHAnsi"/>
                <w:sz w:val="16"/>
                <w:szCs w:val="16"/>
              </w:rPr>
            </w:pPr>
            <w:r w:rsidRPr="00A54185">
              <w:rPr>
                <w:rFonts w:ascii="Century Gothic" w:hAnsi="Century Gothic" w:cstheme="minorHAnsi"/>
                <w:sz w:val="16"/>
                <w:szCs w:val="16"/>
              </w:rPr>
              <w:t>будівлі для колективного проживання</w:t>
            </w:r>
          </w:p>
        </w:tc>
        <w:tc>
          <w:tcPr>
            <w:tcW w:w="0" w:type="auto"/>
            <w:vAlign w:val="center"/>
          </w:tcPr>
          <w:p w14:paraId="1C1BD338" w14:textId="77777777" w:rsidR="00F154B6" w:rsidRPr="00A54185" w:rsidRDefault="00F154B6" w:rsidP="00F154B6">
            <w:pPr>
              <w:widowControl w:val="0"/>
              <w:spacing w:line="276" w:lineRule="auto"/>
              <w:jc w:val="center"/>
              <w:rPr>
                <w:rFonts w:ascii="Century Gothic" w:hAnsi="Century Gothic" w:cstheme="minorHAnsi"/>
                <w:sz w:val="16"/>
                <w:szCs w:val="16"/>
              </w:rPr>
            </w:pPr>
            <w:r w:rsidRPr="00A54185">
              <w:rPr>
                <w:rFonts w:ascii="Century Gothic" w:hAnsi="Century Gothic" w:cstheme="minorHAnsi"/>
                <w:sz w:val="16"/>
                <w:szCs w:val="16"/>
              </w:rPr>
              <w:t>%</w:t>
            </w:r>
          </w:p>
        </w:tc>
        <w:tc>
          <w:tcPr>
            <w:tcW w:w="0" w:type="auto"/>
          </w:tcPr>
          <w:p w14:paraId="7282C5DC" w14:textId="7F8AECF2" w:rsidR="00F154B6" w:rsidRPr="00A54185" w:rsidRDefault="00F154B6" w:rsidP="00F154B6">
            <w:pPr>
              <w:widowControl w:val="0"/>
              <w:spacing w:line="276" w:lineRule="auto"/>
              <w:jc w:val="center"/>
              <w:rPr>
                <w:rFonts w:ascii="Century Gothic" w:hAnsi="Century Gothic" w:cstheme="minorHAnsi"/>
                <w:sz w:val="16"/>
                <w:szCs w:val="16"/>
              </w:rPr>
            </w:pPr>
            <w:r w:rsidRPr="00F154B6">
              <w:rPr>
                <w:rFonts w:ascii="Century Gothic" w:hAnsi="Century Gothic" w:cstheme="minorHAnsi"/>
                <w:sz w:val="16"/>
                <w:szCs w:val="16"/>
              </w:rPr>
              <w:t>0,0%</w:t>
            </w:r>
          </w:p>
        </w:tc>
      </w:tr>
      <w:tr w:rsidR="00F154B6" w:rsidRPr="00A54185" w14:paraId="425AD946" w14:textId="77777777" w:rsidTr="005D166C">
        <w:trPr>
          <w:trHeight w:val="20"/>
        </w:trPr>
        <w:tc>
          <w:tcPr>
            <w:tcW w:w="0" w:type="auto"/>
            <w:vAlign w:val="center"/>
          </w:tcPr>
          <w:p w14:paraId="3BE64B7B" w14:textId="77777777" w:rsidR="00F154B6" w:rsidRPr="00A54185" w:rsidRDefault="00F154B6" w:rsidP="00F154B6">
            <w:pPr>
              <w:widowControl w:val="0"/>
              <w:spacing w:line="276" w:lineRule="auto"/>
              <w:jc w:val="center"/>
              <w:rPr>
                <w:rFonts w:ascii="Century Gothic" w:hAnsi="Century Gothic" w:cstheme="minorHAnsi"/>
                <w:sz w:val="16"/>
                <w:szCs w:val="16"/>
              </w:rPr>
            </w:pPr>
            <w:r w:rsidRPr="00A54185">
              <w:rPr>
                <w:rFonts w:ascii="Century Gothic" w:hAnsi="Century Gothic" w:cstheme="minorHAnsi"/>
                <w:sz w:val="16"/>
                <w:szCs w:val="16"/>
              </w:rPr>
              <w:t>3.3</w:t>
            </w:r>
          </w:p>
        </w:tc>
        <w:tc>
          <w:tcPr>
            <w:tcW w:w="0" w:type="auto"/>
            <w:vAlign w:val="center"/>
          </w:tcPr>
          <w:p w14:paraId="0CEA78C4" w14:textId="77777777" w:rsidR="00F154B6" w:rsidRPr="00A54185" w:rsidRDefault="00F154B6" w:rsidP="00F154B6">
            <w:pPr>
              <w:widowControl w:val="0"/>
              <w:spacing w:line="276" w:lineRule="auto"/>
              <w:rPr>
                <w:rFonts w:ascii="Century Gothic" w:hAnsi="Century Gothic" w:cstheme="minorHAnsi"/>
                <w:sz w:val="16"/>
                <w:szCs w:val="16"/>
              </w:rPr>
            </w:pPr>
            <w:r w:rsidRPr="00A54185">
              <w:rPr>
                <w:rFonts w:ascii="Century Gothic" w:hAnsi="Century Gothic" w:cstheme="minorHAnsi"/>
                <w:sz w:val="16"/>
                <w:szCs w:val="16"/>
              </w:rPr>
              <w:t>Питоме фактичне енергоспоживання на опалення житлових будівель, всього, у тому числі:</w:t>
            </w:r>
          </w:p>
        </w:tc>
        <w:tc>
          <w:tcPr>
            <w:tcW w:w="0" w:type="auto"/>
            <w:vAlign w:val="center"/>
          </w:tcPr>
          <w:p w14:paraId="1A27AAD5" w14:textId="77777777" w:rsidR="00F154B6" w:rsidRPr="00A54185" w:rsidRDefault="00F154B6" w:rsidP="00F154B6">
            <w:pPr>
              <w:widowControl w:val="0"/>
              <w:spacing w:line="276" w:lineRule="auto"/>
              <w:jc w:val="center"/>
              <w:rPr>
                <w:rFonts w:ascii="Century Gothic" w:hAnsi="Century Gothic" w:cstheme="minorHAnsi"/>
                <w:sz w:val="16"/>
                <w:szCs w:val="16"/>
              </w:rPr>
            </w:pPr>
            <w:proofErr w:type="spellStart"/>
            <w:r w:rsidRPr="00A54185">
              <w:rPr>
                <w:rFonts w:ascii="Century Gothic" w:hAnsi="Century Gothic" w:cstheme="minorHAnsi"/>
                <w:sz w:val="16"/>
                <w:szCs w:val="16"/>
              </w:rPr>
              <w:t>кВт</w:t>
            </w:r>
            <w:r w:rsidRPr="00A54185">
              <w:rPr>
                <w:rFonts w:ascii="Cambria Math" w:hAnsi="Cambria Math" w:cs="Cambria Math"/>
                <w:sz w:val="16"/>
                <w:szCs w:val="16"/>
              </w:rPr>
              <w:t>⋅</w:t>
            </w:r>
            <w:r w:rsidRPr="00A54185">
              <w:rPr>
                <w:rFonts w:ascii="Century Gothic" w:hAnsi="Century Gothic" w:cstheme="minorHAnsi"/>
                <w:sz w:val="16"/>
                <w:szCs w:val="16"/>
              </w:rPr>
              <w:t>год</w:t>
            </w:r>
            <w:proofErr w:type="spellEnd"/>
            <w:r w:rsidRPr="00A54185">
              <w:rPr>
                <w:rFonts w:ascii="Century Gothic" w:hAnsi="Century Gothic" w:cstheme="minorHAnsi"/>
                <w:sz w:val="16"/>
                <w:szCs w:val="16"/>
              </w:rPr>
              <w:t>/м²</w:t>
            </w:r>
          </w:p>
        </w:tc>
        <w:tc>
          <w:tcPr>
            <w:tcW w:w="0" w:type="auto"/>
          </w:tcPr>
          <w:p w14:paraId="7ED1669F" w14:textId="14A62D57" w:rsidR="00F154B6" w:rsidRPr="00A54185" w:rsidRDefault="00F154B6" w:rsidP="00F154B6">
            <w:pPr>
              <w:widowControl w:val="0"/>
              <w:spacing w:line="276" w:lineRule="auto"/>
              <w:jc w:val="center"/>
              <w:rPr>
                <w:rFonts w:ascii="Century Gothic" w:hAnsi="Century Gothic" w:cstheme="minorHAnsi"/>
                <w:sz w:val="16"/>
                <w:szCs w:val="16"/>
              </w:rPr>
            </w:pPr>
            <w:r w:rsidRPr="00F154B6">
              <w:rPr>
                <w:rFonts w:ascii="Century Gothic" w:hAnsi="Century Gothic" w:cstheme="minorHAnsi"/>
                <w:sz w:val="16"/>
                <w:szCs w:val="16"/>
              </w:rPr>
              <w:t>594,93</w:t>
            </w:r>
          </w:p>
        </w:tc>
      </w:tr>
      <w:tr w:rsidR="00F154B6" w:rsidRPr="00A54185" w14:paraId="0E9FF0C5" w14:textId="77777777" w:rsidTr="005D166C">
        <w:trPr>
          <w:trHeight w:val="20"/>
        </w:trPr>
        <w:tc>
          <w:tcPr>
            <w:tcW w:w="0" w:type="auto"/>
            <w:vAlign w:val="center"/>
          </w:tcPr>
          <w:p w14:paraId="324E217B" w14:textId="77777777" w:rsidR="00F154B6" w:rsidRPr="00A54185" w:rsidRDefault="00F154B6" w:rsidP="00F154B6">
            <w:pPr>
              <w:widowControl w:val="0"/>
              <w:spacing w:line="276" w:lineRule="auto"/>
              <w:jc w:val="center"/>
              <w:rPr>
                <w:rFonts w:ascii="Century Gothic" w:hAnsi="Century Gothic" w:cstheme="minorHAnsi"/>
                <w:sz w:val="16"/>
                <w:szCs w:val="16"/>
              </w:rPr>
            </w:pPr>
          </w:p>
        </w:tc>
        <w:tc>
          <w:tcPr>
            <w:tcW w:w="0" w:type="auto"/>
            <w:vAlign w:val="center"/>
          </w:tcPr>
          <w:p w14:paraId="7A67375C" w14:textId="77777777" w:rsidR="00F154B6" w:rsidRPr="00A54185" w:rsidRDefault="00F154B6" w:rsidP="00F154B6">
            <w:pPr>
              <w:widowControl w:val="0"/>
              <w:spacing w:line="276" w:lineRule="auto"/>
              <w:rPr>
                <w:rFonts w:ascii="Century Gothic" w:hAnsi="Century Gothic" w:cstheme="minorHAnsi"/>
                <w:sz w:val="16"/>
                <w:szCs w:val="16"/>
              </w:rPr>
            </w:pPr>
            <w:r w:rsidRPr="00A54185">
              <w:rPr>
                <w:rFonts w:ascii="Century Gothic" w:hAnsi="Century Gothic" w:cstheme="minorHAnsi"/>
                <w:sz w:val="16"/>
                <w:szCs w:val="16"/>
              </w:rPr>
              <w:t>будівлі одноквартирні</w:t>
            </w:r>
          </w:p>
        </w:tc>
        <w:tc>
          <w:tcPr>
            <w:tcW w:w="0" w:type="auto"/>
            <w:vAlign w:val="center"/>
          </w:tcPr>
          <w:p w14:paraId="64C3AFCB" w14:textId="77777777" w:rsidR="00F154B6" w:rsidRPr="00A54185" w:rsidRDefault="00F154B6" w:rsidP="00F154B6">
            <w:pPr>
              <w:widowControl w:val="0"/>
              <w:spacing w:line="276" w:lineRule="auto"/>
              <w:jc w:val="center"/>
              <w:rPr>
                <w:rFonts w:ascii="Century Gothic" w:hAnsi="Century Gothic" w:cstheme="minorHAnsi"/>
                <w:sz w:val="16"/>
                <w:szCs w:val="16"/>
              </w:rPr>
            </w:pPr>
            <w:proofErr w:type="spellStart"/>
            <w:r w:rsidRPr="00A54185">
              <w:rPr>
                <w:rFonts w:ascii="Century Gothic" w:hAnsi="Century Gothic" w:cstheme="minorHAnsi"/>
                <w:sz w:val="16"/>
                <w:szCs w:val="16"/>
              </w:rPr>
              <w:t>кВт</w:t>
            </w:r>
            <w:r w:rsidRPr="00A54185">
              <w:rPr>
                <w:rFonts w:ascii="Cambria Math" w:hAnsi="Cambria Math" w:cs="Cambria Math"/>
                <w:sz w:val="16"/>
                <w:szCs w:val="16"/>
              </w:rPr>
              <w:t>⋅</w:t>
            </w:r>
            <w:r w:rsidRPr="00A54185">
              <w:rPr>
                <w:rFonts w:ascii="Century Gothic" w:hAnsi="Century Gothic" w:cstheme="minorHAnsi"/>
                <w:sz w:val="16"/>
                <w:szCs w:val="16"/>
              </w:rPr>
              <w:t>год</w:t>
            </w:r>
            <w:proofErr w:type="spellEnd"/>
            <w:r w:rsidRPr="00A54185">
              <w:rPr>
                <w:rFonts w:ascii="Century Gothic" w:hAnsi="Century Gothic" w:cstheme="minorHAnsi"/>
                <w:sz w:val="16"/>
                <w:szCs w:val="16"/>
              </w:rPr>
              <w:t>/м²</w:t>
            </w:r>
          </w:p>
        </w:tc>
        <w:tc>
          <w:tcPr>
            <w:tcW w:w="0" w:type="auto"/>
          </w:tcPr>
          <w:p w14:paraId="423BE3D3" w14:textId="3FE78141" w:rsidR="00F154B6" w:rsidRPr="00A54185" w:rsidRDefault="00F154B6" w:rsidP="00F154B6">
            <w:pPr>
              <w:widowControl w:val="0"/>
              <w:spacing w:line="276" w:lineRule="auto"/>
              <w:jc w:val="center"/>
              <w:rPr>
                <w:rFonts w:ascii="Century Gothic" w:hAnsi="Century Gothic" w:cstheme="minorHAnsi"/>
                <w:sz w:val="16"/>
                <w:szCs w:val="16"/>
              </w:rPr>
            </w:pPr>
            <w:r w:rsidRPr="00F154B6">
              <w:rPr>
                <w:rFonts w:ascii="Century Gothic" w:hAnsi="Century Gothic" w:cstheme="minorHAnsi"/>
                <w:sz w:val="16"/>
                <w:szCs w:val="16"/>
              </w:rPr>
              <w:t>456,60</w:t>
            </w:r>
          </w:p>
        </w:tc>
      </w:tr>
      <w:tr w:rsidR="00F154B6" w:rsidRPr="00A54185" w14:paraId="6FBBA60F" w14:textId="77777777" w:rsidTr="005D166C">
        <w:trPr>
          <w:trHeight w:val="20"/>
        </w:trPr>
        <w:tc>
          <w:tcPr>
            <w:tcW w:w="0" w:type="auto"/>
            <w:vAlign w:val="center"/>
          </w:tcPr>
          <w:p w14:paraId="28E46440" w14:textId="77777777" w:rsidR="00F154B6" w:rsidRPr="00A54185" w:rsidRDefault="00F154B6" w:rsidP="00F154B6">
            <w:pPr>
              <w:widowControl w:val="0"/>
              <w:spacing w:line="276" w:lineRule="auto"/>
              <w:jc w:val="center"/>
              <w:rPr>
                <w:rFonts w:ascii="Century Gothic" w:hAnsi="Century Gothic" w:cstheme="minorHAnsi"/>
                <w:sz w:val="16"/>
                <w:szCs w:val="16"/>
              </w:rPr>
            </w:pPr>
          </w:p>
        </w:tc>
        <w:tc>
          <w:tcPr>
            <w:tcW w:w="0" w:type="auto"/>
            <w:vAlign w:val="center"/>
          </w:tcPr>
          <w:p w14:paraId="5CE6A4F1" w14:textId="77777777" w:rsidR="00F154B6" w:rsidRPr="00A54185" w:rsidRDefault="00F154B6" w:rsidP="00F154B6">
            <w:pPr>
              <w:widowControl w:val="0"/>
              <w:spacing w:line="276" w:lineRule="auto"/>
              <w:rPr>
                <w:rFonts w:ascii="Century Gothic" w:hAnsi="Century Gothic" w:cstheme="minorHAnsi"/>
                <w:sz w:val="16"/>
                <w:szCs w:val="16"/>
              </w:rPr>
            </w:pPr>
            <w:r w:rsidRPr="00A54185">
              <w:rPr>
                <w:rFonts w:ascii="Century Gothic" w:hAnsi="Century Gothic" w:cstheme="minorHAnsi"/>
                <w:sz w:val="16"/>
                <w:szCs w:val="16"/>
              </w:rPr>
              <w:t>будівлі двоквартирні</w:t>
            </w:r>
          </w:p>
        </w:tc>
        <w:tc>
          <w:tcPr>
            <w:tcW w:w="0" w:type="auto"/>
            <w:vAlign w:val="center"/>
          </w:tcPr>
          <w:p w14:paraId="1752AC83" w14:textId="77777777" w:rsidR="00F154B6" w:rsidRPr="00A54185" w:rsidRDefault="00F154B6" w:rsidP="00F154B6">
            <w:pPr>
              <w:widowControl w:val="0"/>
              <w:spacing w:line="276" w:lineRule="auto"/>
              <w:jc w:val="center"/>
              <w:rPr>
                <w:rFonts w:ascii="Century Gothic" w:hAnsi="Century Gothic" w:cstheme="minorHAnsi"/>
                <w:sz w:val="16"/>
                <w:szCs w:val="16"/>
              </w:rPr>
            </w:pPr>
            <w:proofErr w:type="spellStart"/>
            <w:r w:rsidRPr="00A54185">
              <w:rPr>
                <w:rFonts w:ascii="Century Gothic" w:hAnsi="Century Gothic" w:cstheme="minorHAnsi"/>
                <w:sz w:val="16"/>
                <w:szCs w:val="16"/>
              </w:rPr>
              <w:t>кВт</w:t>
            </w:r>
            <w:r w:rsidRPr="00A54185">
              <w:rPr>
                <w:rFonts w:ascii="Cambria Math" w:hAnsi="Cambria Math" w:cs="Cambria Math"/>
                <w:sz w:val="16"/>
                <w:szCs w:val="16"/>
              </w:rPr>
              <w:t>⋅</w:t>
            </w:r>
            <w:r w:rsidRPr="00A54185">
              <w:rPr>
                <w:rFonts w:ascii="Century Gothic" w:hAnsi="Century Gothic" w:cstheme="minorHAnsi"/>
                <w:sz w:val="16"/>
                <w:szCs w:val="16"/>
              </w:rPr>
              <w:t>год</w:t>
            </w:r>
            <w:proofErr w:type="spellEnd"/>
            <w:r w:rsidRPr="00A54185">
              <w:rPr>
                <w:rFonts w:ascii="Century Gothic" w:hAnsi="Century Gothic" w:cstheme="minorHAnsi"/>
                <w:sz w:val="16"/>
                <w:szCs w:val="16"/>
              </w:rPr>
              <w:t>/м²</w:t>
            </w:r>
          </w:p>
        </w:tc>
        <w:tc>
          <w:tcPr>
            <w:tcW w:w="0" w:type="auto"/>
          </w:tcPr>
          <w:p w14:paraId="59B0D3D6" w14:textId="24AFA171" w:rsidR="00F154B6" w:rsidRPr="00A54185" w:rsidRDefault="00F154B6" w:rsidP="00F154B6">
            <w:pPr>
              <w:widowControl w:val="0"/>
              <w:spacing w:line="276" w:lineRule="auto"/>
              <w:jc w:val="center"/>
              <w:rPr>
                <w:rFonts w:ascii="Century Gothic" w:hAnsi="Century Gothic" w:cstheme="minorHAnsi"/>
                <w:sz w:val="16"/>
                <w:szCs w:val="16"/>
              </w:rPr>
            </w:pPr>
            <w:r w:rsidRPr="00F154B6">
              <w:rPr>
                <w:rFonts w:ascii="Century Gothic" w:hAnsi="Century Gothic" w:cstheme="minorHAnsi"/>
                <w:sz w:val="16"/>
                <w:szCs w:val="16"/>
              </w:rPr>
              <w:t>0,00</w:t>
            </w:r>
          </w:p>
        </w:tc>
      </w:tr>
      <w:tr w:rsidR="00F154B6" w:rsidRPr="00A54185" w14:paraId="1262A907" w14:textId="77777777" w:rsidTr="005D166C">
        <w:trPr>
          <w:trHeight w:val="20"/>
        </w:trPr>
        <w:tc>
          <w:tcPr>
            <w:tcW w:w="0" w:type="auto"/>
            <w:vAlign w:val="center"/>
          </w:tcPr>
          <w:p w14:paraId="0CDE8E2E" w14:textId="77777777" w:rsidR="00F154B6" w:rsidRPr="00A54185" w:rsidRDefault="00F154B6" w:rsidP="00F154B6">
            <w:pPr>
              <w:widowControl w:val="0"/>
              <w:spacing w:line="276" w:lineRule="auto"/>
              <w:jc w:val="center"/>
              <w:rPr>
                <w:rFonts w:ascii="Century Gothic" w:hAnsi="Century Gothic" w:cstheme="minorHAnsi"/>
                <w:sz w:val="16"/>
                <w:szCs w:val="16"/>
              </w:rPr>
            </w:pPr>
          </w:p>
        </w:tc>
        <w:tc>
          <w:tcPr>
            <w:tcW w:w="0" w:type="auto"/>
            <w:vAlign w:val="center"/>
          </w:tcPr>
          <w:p w14:paraId="51013095" w14:textId="77777777" w:rsidR="00F154B6" w:rsidRPr="00A54185" w:rsidRDefault="00F154B6" w:rsidP="00F154B6">
            <w:pPr>
              <w:widowControl w:val="0"/>
              <w:spacing w:line="276" w:lineRule="auto"/>
              <w:rPr>
                <w:rFonts w:ascii="Century Gothic" w:hAnsi="Century Gothic" w:cstheme="minorHAnsi"/>
                <w:sz w:val="16"/>
                <w:szCs w:val="16"/>
              </w:rPr>
            </w:pPr>
            <w:r w:rsidRPr="00A54185">
              <w:rPr>
                <w:rFonts w:ascii="Century Gothic" w:hAnsi="Century Gothic" w:cstheme="minorHAnsi"/>
                <w:sz w:val="16"/>
                <w:szCs w:val="16"/>
              </w:rPr>
              <w:t>будівлі багатоквартирні</w:t>
            </w:r>
          </w:p>
        </w:tc>
        <w:tc>
          <w:tcPr>
            <w:tcW w:w="0" w:type="auto"/>
            <w:vAlign w:val="center"/>
          </w:tcPr>
          <w:p w14:paraId="35B1B4F9" w14:textId="77777777" w:rsidR="00F154B6" w:rsidRPr="00A54185" w:rsidRDefault="00F154B6" w:rsidP="00F154B6">
            <w:pPr>
              <w:widowControl w:val="0"/>
              <w:spacing w:line="276" w:lineRule="auto"/>
              <w:jc w:val="center"/>
              <w:rPr>
                <w:rFonts w:ascii="Century Gothic" w:hAnsi="Century Gothic" w:cstheme="minorHAnsi"/>
                <w:sz w:val="16"/>
                <w:szCs w:val="16"/>
              </w:rPr>
            </w:pPr>
            <w:proofErr w:type="spellStart"/>
            <w:r w:rsidRPr="00A54185">
              <w:rPr>
                <w:rFonts w:ascii="Century Gothic" w:hAnsi="Century Gothic" w:cstheme="minorHAnsi"/>
                <w:sz w:val="16"/>
                <w:szCs w:val="16"/>
              </w:rPr>
              <w:t>кВт</w:t>
            </w:r>
            <w:r w:rsidRPr="00A54185">
              <w:rPr>
                <w:rFonts w:ascii="Cambria Math" w:hAnsi="Cambria Math" w:cs="Cambria Math"/>
                <w:sz w:val="16"/>
                <w:szCs w:val="16"/>
              </w:rPr>
              <w:t>⋅</w:t>
            </w:r>
            <w:r w:rsidRPr="00A54185">
              <w:rPr>
                <w:rFonts w:ascii="Century Gothic" w:hAnsi="Century Gothic" w:cstheme="minorHAnsi"/>
                <w:sz w:val="16"/>
                <w:szCs w:val="16"/>
              </w:rPr>
              <w:t>год</w:t>
            </w:r>
            <w:proofErr w:type="spellEnd"/>
            <w:r w:rsidRPr="00A54185">
              <w:rPr>
                <w:rFonts w:ascii="Century Gothic" w:hAnsi="Century Gothic" w:cstheme="minorHAnsi"/>
                <w:sz w:val="16"/>
                <w:szCs w:val="16"/>
              </w:rPr>
              <w:t>/м²</w:t>
            </w:r>
          </w:p>
        </w:tc>
        <w:tc>
          <w:tcPr>
            <w:tcW w:w="0" w:type="auto"/>
          </w:tcPr>
          <w:p w14:paraId="7D787D0F" w14:textId="740654F1" w:rsidR="00F154B6" w:rsidRPr="00A54185" w:rsidRDefault="00F154B6" w:rsidP="00F154B6">
            <w:pPr>
              <w:widowControl w:val="0"/>
              <w:spacing w:line="276" w:lineRule="auto"/>
              <w:jc w:val="center"/>
              <w:rPr>
                <w:rFonts w:ascii="Century Gothic" w:hAnsi="Century Gothic" w:cstheme="minorHAnsi"/>
                <w:sz w:val="16"/>
                <w:szCs w:val="16"/>
              </w:rPr>
            </w:pPr>
            <w:r w:rsidRPr="00F154B6">
              <w:rPr>
                <w:rFonts w:ascii="Century Gothic" w:hAnsi="Century Gothic" w:cstheme="minorHAnsi"/>
                <w:sz w:val="16"/>
                <w:szCs w:val="16"/>
              </w:rPr>
              <w:t>74,58</w:t>
            </w:r>
          </w:p>
        </w:tc>
      </w:tr>
      <w:tr w:rsidR="00F154B6" w:rsidRPr="00A54185" w14:paraId="259ADDED" w14:textId="77777777" w:rsidTr="005D166C">
        <w:trPr>
          <w:trHeight w:val="20"/>
        </w:trPr>
        <w:tc>
          <w:tcPr>
            <w:tcW w:w="0" w:type="auto"/>
            <w:vAlign w:val="center"/>
          </w:tcPr>
          <w:p w14:paraId="6DFB3FB1" w14:textId="77777777" w:rsidR="00F154B6" w:rsidRPr="00A54185" w:rsidRDefault="00F154B6" w:rsidP="00F154B6">
            <w:pPr>
              <w:widowControl w:val="0"/>
              <w:spacing w:line="276" w:lineRule="auto"/>
              <w:jc w:val="center"/>
              <w:rPr>
                <w:rFonts w:ascii="Century Gothic" w:hAnsi="Century Gothic" w:cstheme="minorHAnsi"/>
                <w:sz w:val="16"/>
                <w:szCs w:val="16"/>
              </w:rPr>
            </w:pPr>
          </w:p>
        </w:tc>
        <w:tc>
          <w:tcPr>
            <w:tcW w:w="0" w:type="auto"/>
            <w:vAlign w:val="center"/>
          </w:tcPr>
          <w:p w14:paraId="5AC75472" w14:textId="77777777" w:rsidR="00F154B6" w:rsidRPr="00A54185" w:rsidRDefault="00F154B6" w:rsidP="00F154B6">
            <w:pPr>
              <w:widowControl w:val="0"/>
              <w:spacing w:line="276" w:lineRule="auto"/>
              <w:rPr>
                <w:rFonts w:ascii="Century Gothic" w:hAnsi="Century Gothic" w:cstheme="minorHAnsi"/>
                <w:sz w:val="16"/>
                <w:szCs w:val="16"/>
              </w:rPr>
            </w:pPr>
            <w:r w:rsidRPr="00A54185">
              <w:rPr>
                <w:rFonts w:ascii="Century Gothic" w:hAnsi="Century Gothic" w:cstheme="minorHAnsi"/>
                <w:sz w:val="16"/>
                <w:szCs w:val="16"/>
              </w:rPr>
              <w:t>будівлі для колективного проживання</w:t>
            </w:r>
          </w:p>
        </w:tc>
        <w:tc>
          <w:tcPr>
            <w:tcW w:w="0" w:type="auto"/>
            <w:vAlign w:val="center"/>
          </w:tcPr>
          <w:p w14:paraId="2BFF9007" w14:textId="77777777" w:rsidR="00F154B6" w:rsidRPr="00A54185" w:rsidRDefault="00F154B6" w:rsidP="00F154B6">
            <w:pPr>
              <w:widowControl w:val="0"/>
              <w:spacing w:line="276" w:lineRule="auto"/>
              <w:jc w:val="center"/>
              <w:rPr>
                <w:rFonts w:ascii="Century Gothic" w:hAnsi="Century Gothic" w:cstheme="minorHAnsi"/>
                <w:sz w:val="16"/>
                <w:szCs w:val="16"/>
              </w:rPr>
            </w:pPr>
            <w:proofErr w:type="spellStart"/>
            <w:r w:rsidRPr="00A54185">
              <w:rPr>
                <w:rFonts w:ascii="Century Gothic" w:hAnsi="Century Gothic" w:cstheme="minorHAnsi"/>
                <w:sz w:val="16"/>
                <w:szCs w:val="16"/>
              </w:rPr>
              <w:t>кВт</w:t>
            </w:r>
            <w:r w:rsidRPr="00A54185">
              <w:rPr>
                <w:rFonts w:ascii="Cambria Math" w:hAnsi="Cambria Math" w:cs="Cambria Math"/>
                <w:sz w:val="16"/>
                <w:szCs w:val="16"/>
              </w:rPr>
              <w:t>⋅</w:t>
            </w:r>
            <w:r w:rsidRPr="00A54185">
              <w:rPr>
                <w:rFonts w:ascii="Century Gothic" w:hAnsi="Century Gothic" w:cstheme="minorHAnsi"/>
                <w:sz w:val="16"/>
                <w:szCs w:val="16"/>
              </w:rPr>
              <w:t>год</w:t>
            </w:r>
            <w:proofErr w:type="spellEnd"/>
            <w:r w:rsidRPr="00A54185">
              <w:rPr>
                <w:rFonts w:ascii="Century Gothic" w:hAnsi="Century Gothic" w:cstheme="minorHAnsi"/>
                <w:sz w:val="16"/>
                <w:szCs w:val="16"/>
              </w:rPr>
              <w:t>/м²</w:t>
            </w:r>
          </w:p>
        </w:tc>
        <w:tc>
          <w:tcPr>
            <w:tcW w:w="0" w:type="auto"/>
          </w:tcPr>
          <w:p w14:paraId="064524A1" w14:textId="35DE36C0" w:rsidR="00F154B6" w:rsidRPr="00A54185" w:rsidRDefault="00F154B6" w:rsidP="00F154B6">
            <w:pPr>
              <w:widowControl w:val="0"/>
              <w:spacing w:line="276" w:lineRule="auto"/>
              <w:jc w:val="center"/>
              <w:rPr>
                <w:rFonts w:ascii="Century Gothic" w:hAnsi="Century Gothic" w:cstheme="minorHAnsi"/>
                <w:sz w:val="16"/>
                <w:szCs w:val="16"/>
              </w:rPr>
            </w:pPr>
            <w:r w:rsidRPr="00F154B6">
              <w:rPr>
                <w:rFonts w:ascii="Century Gothic" w:hAnsi="Century Gothic" w:cstheme="minorHAnsi"/>
                <w:sz w:val="16"/>
                <w:szCs w:val="16"/>
              </w:rPr>
              <w:t>0,00</w:t>
            </w:r>
          </w:p>
        </w:tc>
      </w:tr>
      <w:tr w:rsidR="00F154B6" w:rsidRPr="00A54185" w14:paraId="6B791335" w14:textId="77777777" w:rsidTr="005D166C">
        <w:trPr>
          <w:trHeight w:val="20"/>
        </w:trPr>
        <w:tc>
          <w:tcPr>
            <w:tcW w:w="0" w:type="auto"/>
            <w:vAlign w:val="center"/>
          </w:tcPr>
          <w:p w14:paraId="414091BB" w14:textId="77777777" w:rsidR="00F154B6" w:rsidRPr="00A54185" w:rsidRDefault="00F154B6" w:rsidP="00F154B6">
            <w:pPr>
              <w:widowControl w:val="0"/>
              <w:spacing w:line="276" w:lineRule="auto"/>
              <w:jc w:val="center"/>
              <w:rPr>
                <w:rFonts w:ascii="Century Gothic" w:hAnsi="Century Gothic" w:cstheme="minorHAnsi"/>
                <w:sz w:val="16"/>
                <w:szCs w:val="16"/>
              </w:rPr>
            </w:pPr>
            <w:r w:rsidRPr="00A54185">
              <w:rPr>
                <w:rFonts w:ascii="Century Gothic" w:hAnsi="Century Gothic" w:cstheme="minorHAnsi"/>
                <w:sz w:val="16"/>
                <w:szCs w:val="16"/>
              </w:rPr>
              <w:t>3.4</w:t>
            </w:r>
          </w:p>
        </w:tc>
        <w:tc>
          <w:tcPr>
            <w:tcW w:w="0" w:type="auto"/>
            <w:vAlign w:val="center"/>
          </w:tcPr>
          <w:p w14:paraId="65239B75" w14:textId="77777777" w:rsidR="00F154B6" w:rsidRPr="00A54185" w:rsidRDefault="00F154B6" w:rsidP="00F154B6">
            <w:pPr>
              <w:widowControl w:val="0"/>
              <w:spacing w:line="276" w:lineRule="auto"/>
              <w:rPr>
                <w:rFonts w:ascii="Century Gothic" w:hAnsi="Century Gothic" w:cstheme="minorHAnsi"/>
                <w:sz w:val="16"/>
                <w:szCs w:val="16"/>
              </w:rPr>
            </w:pPr>
            <w:r w:rsidRPr="00A54185">
              <w:rPr>
                <w:rFonts w:ascii="Century Gothic" w:hAnsi="Century Gothic" w:cstheme="minorHAnsi"/>
                <w:sz w:val="16"/>
                <w:szCs w:val="16"/>
              </w:rPr>
              <w:t>Питоме фактичне споживання електроенергії в житлових будівлях, всього, у тому числі:</w:t>
            </w:r>
          </w:p>
        </w:tc>
        <w:tc>
          <w:tcPr>
            <w:tcW w:w="0" w:type="auto"/>
            <w:vAlign w:val="center"/>
          </w:tcPr>
          <w:p w14:paraId="220FC041" w14:textId="77777777" w:rsidR="00F154B6" w:rsidRPr="00A54185" w:rsidRDefault="00F154B6" w:rsidP="00F154B6">
            <w:pPr>
              <w:widowControl w:val="0"/>
              <w:spacing w:line="276" w:lineRule="auto"/>
              <w:jc w:val="center"/>
              <w:rPr>
                <w:rFonts w:ascii="Century Gothic" w:hAnsi="Century Gothic" w:cstheme="minorHAnsi"/>
                <w:sz w:val="16"/>
                <w:szCs w:val="16"/>
              </w:rPr>
            </w:pPr>
            <w:proofErr w:type="spellStart"/>
            <w:r w:rsidRPr="00A54185">
              <w:rPr>
                <w:rFonts w:ascii="Century Gothic" w:hAnsi="Century Gothic" w:cstheme="minorHAnsi"/>
                <w:sz w:val="16"/>
                <w:szCs w:val="16"/>
              </w:rPr>
              <w:t>кВт</w:t>
            </w:r>
            <w:r w:rsidRPr="00A54185">
              <w:rPr>
                <w:rFonts w:ascii="Cambria Math" w:hAnsi="Cambria Math" w:cs="Cambria Math"/>
                <w:sz w:val="16"/>
                <w:szCs w:val="16"/>
              </w:rPr>
              <w:t>⋅</w:t>
            </w:r>
            <w:r w:rsidRPr="00A54185">
              <w:rPr>
                <w:rFonts w:ascii="Century Gothic" w:hAnsi="Century Gothic" w:cstheme="minorHAnsi"/>
                <w:sz w:val="16"/>
                <w:szCs w:val="16"/>
              </w:rPr>
              <w:t>год</w:t>
            </w:r>
            <w:proofErr w:type="spellEnd"/>
            <w:r w:rsidRPr="00A54185">
              <w:rPr>
                <w:rFonts w:ascii="Century Gothic" w:hAnsi="Century Gothic" w:cstheme="minorHAnsi"/>
                <w:sz w:val="16"/>
                <w:szCs w:val="16"/>
              </w:rPr>
              <w:t>/м²</w:t>
            </w:r>
          </w:p>
        </w:tc>
        <w:tc>
          <w:tcPr>
            <w:tcW w:w="0" w:type="auto"/>
          </w:tcPr>
          <w:p w14:paraId="514F54E7" w14:textId="47EB15C8" w:rsidR="00F154B6" w:rsidRPr="00A54185" w:rsidRDefault="00F154B6" w:rsidP="00F154B6">
            <w:pPr>
              <w:widowControl w:val="0"/>
              <w:spacing w:line="276" w:lineRule="auto"/>
              <w:jc w:val="center"/>
              <w:rPr>
                <w:rFonts w:ascii="Century Gothic" w:hAnsi="Century Gothic" w:cstheme="minorHAnsi"/>
                <w:sz w:val="16"/>
                <w:szCs w:val="16"/>
              </w:rPr>
            </w:pPr>
            <w:r w:rsidRPr="00F154B6">
              <w:rPr>
                <w:rFonts w:ascii="Century Gothic" w:hAnsi="Century Gothic" w:cstheme="minorHAnsi"/>
                <w:sz w:val="16"/>
                <w:szCs w:val="16"/>
              </w:rPr>
              <w:t>177,44</w:t>
            </w:r>
          </w:p>
        </w:tc>
      </w:tr>
      <w:tr w:rsidR="00F154B6" w:rsidRPr="00A54185" w14:paraId="1D755D45" w14:textId="77777777" w:rsidTr="005D166C">
        <w:trPr>
          <w:trHeight w:val="20"/>
        </w:trPr>
        <w:tc>
          <w:tcPr>
            <w:tcW w:w="0" w:type="auto"/>
            <w:vAlign w:val="center"/>
          </w:tcPr>
          <w:p w14:paraId="1EE2CAAC" w14:textId="77777777" w:rsidR="00F154B6" w:rsidRPr="00A54185" w:rsidRDefault="00F154B6" w:rsidP="00F154B6">
            <w:pPr>
              <w:widowControl w:val="0"/>
              <w:spacing w:line="276" w:lineRule="auto"/>
              <w:jc w:val="center"/>
              <w:rPr>
                <w:rFonts w:ascii="Century Gothic" w:hAnsi="Century Gothic" w:cstheme="minorHAnsi"/>
                <w:sz w:val="16"/>
                <w:szCs w:val="16"/>
              </w:rPr>
            </w:pPr>
          </w:p>
        </w:tc>
        <w:tc>
          <w:tcPr>
            <w:tcW w:w="0" w:type="auto"/>
            <w:vAlign w:val="center"/>
          </w:tcPr>
          <w:p w14:paraId="7D85EA0B" w14:textId="77777777" w:rsidR="00F154B6" w:rsidRPr="00A54185" w:rsidRDefault="00F154B6" w:rsidP="00F154B6">
            <w:pPr>
              <w:widowControl w:val="0"/>
              <w:spacing w:line="276" w:lineRule="auto"/>
              <w:rPr>
                <w:rFonts w:ascii="Century Gothic" w:hAnsi="Century Gothic" w:cstheme="minorHAnsi"/>
                <w:sz w:val="16"/>
                <w:szCs w:val="16"/>
              </w:rPr>
            </w:pPr>
            <w:r w:rsidRPr="00A54185">
              <w:rPr>
                <w:rFonts w:ascii="Century Gothic" w:hAnsi="Century Gothic" w:cstheme="minorHAnsi"/>
                <w:sz w:val="16"/>
                <w:szCs w:val="16"/>
              </w:rPr>
              <w:t>будівлі одноквартирні</w:t>
            </w:r>
          </w:p>
        </w:tc>
        <w:tc>
          <w:tcPr>
            <w:tcW w:w="0" w:type="auto"/>
            <w:vAlign w:val="center"/>
          </w:tcPr>
          <w:p w14:paraId="1570A5BB" w14:textId="77777777" w:rsidR="00F154B6" w:rsidRPr="00A54185" w:rsidRDefault="00F154B6" w:rsidP="00F154B6">
            <w:pPr>
              <w:widowControl w:val="0"/>
              <w:spacing w:line="276" w:lineRule="auto"/>
              <w:jc w:val="center"/>
              <w:rPr>
                <w:rFonts w:ascii="Century Gothic" w:hAnsi="Century Gothic" w:cstheme="minorHAnsi"/>
                <w:sz w:val="16"/>
                <w:szCs w:val="16"/>
              </w:rPr>
            </w:pPr>
            <w:proofErr w:type="spellStart"/>
            <w:r w:rsidRPr="00A54185">
              <w:rPr>
                <w:rFonts w:ascii="Century Gothic" w:hAnsi="Century Gothic" w:cstheme="minorHAnsi"/>
                <w:sz w:val="16"/>
                <w:szCs w:val="16"/>
              </w:rPr>
              <w:t>кВт</w:t>
            </w:r>
            <w:r w:rsidRPr="00A54185">
              <w:rPr>
                <w:rFonts w:ascii="Cambria Math" w:hAnsi="Cambria Math" w:cs="Cambria Math"/>
                <w:sz w:val="16"/>
                <w:szCs w:val="16"/>
              </w:rPr>
              <w:t>⋅</w:t>
            </w:r>
            <w:r w:rsidRPr="00A54185">
              <w:rPr>
                <w:rFonts w:ascii="Century Gothic" w:hAnsi="Century Gothic" w:cstheme="minorHAnsi"/>
                <w:sz w:val="16"/>
                <w:szCs w:val="16"/>
              </w:rPr>
              <w:t>год</w:t>
            </w:r>
            <w:proofErr w:type="spellEnd"/>
            <w:r w:rsidRPr="00A54185">
              <w:rPr>
                <w:rFonts w:ascii="Century Gothic" w:hAnsi="Century Gothic" w:cstheme="minorHAnsi"/>
                <w:sz w:val="16"/>
                <w:szCs w:val="16"/>
              </w:rPr>
              <w:t>/м²</w:t>
            </w:r>
          </w:p>
        </w:tc>
        <w:tc>
          <w:tcPr>
            <w:tcW w:w="0" w:type="auto"/>
          </w:tcPr>
          <w:p w14:paraId="1D92A29F" w14:textId="04C0CE64" w:rsidR="00F154B6" w:rsidRPr="00A54185" w:rsidRDefault="00F154B6" w:rsidP="00F154B6">
            <w:pPr>
              <w:widowControl w:val="0"/>
              <w:spacing w:line="276" w:lineRule="auto"/>
              <w:jc w:val="center"/>
              <w:rPr>
                <w:rFonts w:ascii="Century Gothic" w:hAnsi="Century Gothic" w:cstheme="minorHAnsi"/>
                <w:sz w:val="16"/>
                <w:szCs w:val="16"/>
              </w:rPr>
            </w:pPr>
            <w:r w:rsidRPr="00F154B6">
              <w:rPr>
                <w:rFonts w:ascii="Century Gothic" w:hAnsi="Century Gothic" w:cstheme="minorHAnsi"/>
                <w:sz w:val="16"/>
                <w:szCs w:val="16"/>
              </w:rPr>
              <w:t>56,10</w:t>
            </w:r>
          </w:p>
        </w:tc>
      </w:tr>
      <w:tr w:rsidR="00F154B6" w:rsidRPr="00A54185" w14:paraId="6DB9EC95" w14:textId="77777777" w:rsidTr="005D166C">
        <w:trPr>
          <w:trHeight w:val="20"/>
        </w:trPr>
        <w:tc>
          <w:tcPr>
            <w:tcW w:w="0" w:type="auto"/>
            <w:vAlign w:val="center"/>
          </w:tcPr>
          <w:p w14:paraId="3A87D9B0" w14:textId="77777777" w:rsidR="00F154B6" w:rsidRPr="00A54185" w:rsidRDefault="00F154B6" w:rsidP="00F154B6">
            <w:pPr>
              <w:widowControl w:val="0"/>
              <w:spacing w:line="276" w:lineRule="auto"/>
              <w:jc w:val="center"/>
              <w:rPr>
                <w:rFonts w:ascii="Century Gothic" w:hAnsi="Century Gothic" w:cstheme="minorHAnsi"/>
                <w:sz w:val="16"/>
                <w:szCs w:val="16"/>
              </w:rPr>
            </w:pPr>
          </w:p>
        </w:tc>
        <w:tc>
          <w:tcPr>
            <w:tcW w:w="0" w:type="auto"/>
            <w:vAlign w:val="center"/>
          </w:tcPr>
          <w:p w14:paraId="08B70291" w14:textId="77777777" w:rsidR="00F154B6" w:rsidRPr="00A54185" w:rsidRDefault="00F154B6" w:rsidP="00F154B6">
            <w:pPr>
              <w:widowControl w:val="0"/>
              <w:spacing w:line="276" w:lineRule="auto"/>
              <w:rPr>
                <w:rFonts w:ascii="Century Gothic" w:hAnsi="Century Gothic" w:cstheme="minorHAnsi"/>
                <w:sz w:val="16"/>
                <w:szCs w:val="16"/>
              </w:rPr>
            </w:pPr>
            <w:r w:rsidRPr="00A54185">
              <w:rPr>
                <w:rFonts w:ascii="Century Gothic" w:hAnsi="Century Gothic" w:cstheme="minorHAnsi"/>
                <w:sz w:val="16"/>
                <w:szCs w:val="16"/>
              </w:rPr>
              <w:t>будівлі двоквартирні</w:t>
            </w:r>
          </w:p>
        </w:tc>
        <w:tc>
          <w:tcPr>
            <w:tcW w:w="0" w:type="auto"/>
            <w:vAlign w:val="center"/>
          </w:tcPr>
          <w:p w14:paraId="6FEA2F0B" w14:textId="77777777" w:rsidR="00F154B6" w:rsidRPr="00A54185" w:rsidRDefault="00F154B6" w:rsidP="00F154B6">
            <w:pPr>
              <w:widowControl w:val="0"/>
              <w:spacing w:line="276" w:lineRule="auto"/>
              <w:jc w:val="center"/>
              <w:rPr>
                <w:rFonts w:ascii="Century Gothic" w:hAnsi="Century Gothic" w:cstheme="minorHAnsi"/>
                <w:sz w:val="16"/>
                <w:szCs w:val="16"/>
              </w:rPr>
            </w:pPr>
            <w:proofErr w:type="spellStart"/>
            <w:r w:rsidRPr="00A54185">
              <w:rPr>
                <w:rFonts w:ascii="Century Gothic" w:hAnsi="Century Gothic" w:cstheme="minorHAnsi"/>
                <w:sz w:val="16"/>
                <w:szCs w:val="16"/>
              </w:rPr>
              <w:t>кВт</w:t>
            </w:r>
            <w:r w:rsidRPr="00A54185">
              <w:rPr>
                <w:rFonts w:ascii="Cambria Math" w:hAnsi="Cambria Math" w:cs="Cambria Math"/>
                <w:sz w:val="16"/>
                <w:szCs w:val="16"/>
              </w:rPr>
              <w:t>⋅</w:t>
            </w:r>
            <w:r w:rsidRPr="00A54185">
              <w:rPr>
                <w:rFonts w:ascii="Century Gothic" w:hAnsi="Century Gothic" w:cstheme="minorHAnsi"/>
                <w:sz w:val="16"/>
                <w:szCs w:val="16"/>
              </w:rPr>
              <w:t>год</w:t>
            </w:r>
            <w:proofErr w:type="spellEnd"/>
            <w:r w:rsidRPr="00A54185">
              <w:rPr>
                <w:rFonts w:ascii="Century Gothic" w:hAnsi="Century Gothic" w:cstheme="minorHAnsi"/>
                <w:sz w:val="16"/>
                <w:szCs w:val="16"/>
              </w:rPr>
              <w:t>/м²</w:t>
            </w:r>
          </w:p>
        </w:tc>
        <w:tc>
          <w:tcPr>
            <w:tcW w:w="0" w:type="auto"/>
          </w:tcPr>
          <w:p w14:paraId="061BA5F2" w14:textId="5735CFCA" w:rsidR="00F154B6" w:rsidRPr="00A54185" w:rsidRDefault="00F154B6" w:rsidP="00F154B6">
            <w:pPr>
              <w:widowControl w:val="0"/>
              <w:spacing w:line="276" w:lineRule="auto"/>
              <w:jc w:val="center"/>
              <w:rPr>
                <w:rFonts w:ascii="Century Gothic" w:hAnsi="Century Gothic" w:cstheme="minorHAnsi"/>
                <w:sz w:val="16"/>
                <w:szCs w:val="16"/>
              </w:rPr>
            </w:pPr>
            <w:r w:rsidRPr="00F154B6">
              <w:rPr>
                <w:rFonts w:ascii="Century Gothic" w:hAnsi="Century Gothic" w:cstheme="minorHAnsi"/>
                <w:sz w:val="16"/>
                <w:szCs w:val="16"/>
              </w:rPr>
              <w:t>0,00</w:t>
            </w:r>
          </w:p>
        </w:tc>
      </w:tr>
      <w:tr w:rsidR="00F154B6" w:rsidRPr="00A54185" w14:paraId="2E10CCC0" w14:textId="77777777" w:rsidTr="005D166C">
        <w:trPr>
          <w:trHeight w:val="20"/>
        </w:trPr>
        <w:tc>
          <w:tcPr>
            <w:tcW w:w="0" w:type="auto"/>
            <w:vAlign w:val="center"/>
          </w:tcPr>
          <w:p w14:paraId="10B60EC3" w14:textId="77777777" w:rsidR="00F154B6" w:rsidRPr="00A54185" w:rsidRDefault="00F154B6" w:rsidP="00F154B6">
            <w:pPr>
              <w:widowControl w:val="0"/>
              <w:spacing w:line="276" w:lineRule="auto"/>
              <w:jc w:val="center"/>
              <w:rPr>
                <w:rFonts w:ascii="Century Gothic" w:hAnsi="Century Gothic" w:cstheme="minorHAnsi"/>
                <w:sz w:val="16"/>
                <w:szCs w:val="16"/>
              </w:rPr>
            </w:pPr>
          </w:p>
        </w:tc>
        <w:tc>
          <w:tcPr>
            <w:tcW w:w="0" w:type="auto"/>
            <w:vAlign w:val="center"/>
          </w:tcPr>
          <w:p w14:paraId="3361016B" w14:textId="77777777" w:rsidR="00F154B6" w:rsidRPr="00A54185" w:rsidRDefault="00F154B6" w:rsidP="00F154B6">
            <w:pPr>
              <w:widowControl w:val="0"/>
              <w:spacing w:line="276" w:lineRule="auto"/>
              <w:rPr>
                <w:rFonts w:ascii="Century Gothic" w:hAnsi="Century Gothic" w:cstheme="minorHAnsi"/>
                <w:sz w:val="16"/>
                <w:szCs w:val="16"/>
              </w:rPr>
            </w:pPr>
            <w:r w:rsidRPr="00A54185">
              <w:rPr>
                <w:rFonts w:ascii="Century Gothic" w:hAnsi="Century Gothic" w:cstheme="minorHAnsi"/>
                <w:sz w:val="16"/>
                <w:szCs w:val="16"/>
              </w:rPr>
              <w:t>будівлі багатоквартирні</w:t>
            </w:r>
          </w:p>
        </w:tc>
        <w:tc>
          <w:tcPr>
            <w:tcW w:w="0" w:type="auto"/>
            <w:vAlign w:val="center"/>
          </w:tcPr>
          <w:p w14:paraId="2B8030A7" w14:textId="77777777" w:rsidR="00F154B6" w:rsidRPr="00A54185" w:rsidRDefault="00F154B6" w:rsidP="00F154B6">
            <w:pPr>
              <w:widowControl w:val="0"/>
              <w:spacing w:line="276" w:lineRule="auto"/>
              <w:jc w:val="center"/>
              <w:rPr>
                <w:rFonts w:ascii="Century Gothic" w:hAnsi="Century Gothic" w:cstheme="minorHAnsi"/>
                <w:sz w:val="16"/>
                <w:szCs w:val="16"/>
              </w:rPr>
            </w:pPr>
            <w:proofErr w:type="spellStart"/>
            <w:r w:rsidRPr="00A54185">
              <w:rPr>
                <w:rFonts w:ascii="Century Gothic" w:hAnsi="Century Gothic" w:cstheme="minorHAnsi"/>
                <w:sz w:val="16"/>
                <w:szCs w:val="16"/>
              </w:rPr>
              <w:t>кВт</w:t>
            </w:r>
            <w:r w:rsidRPr="00A54185">
              <w:rPr>
                <w:rFonts w:ascii="Cambria Math" w:hAnsi="Cambria Math" w:cs="Cambria Math"/>
                <w:sz w:val="16"/>
                <w:szCs w:val="16"/>
              </w:rPr>
              <w:t>⋅</w:t>
            </w:r>
            <w:r w:rsidRPr="00A54185">
              <w:rPr>
                <w:rFonts w:ascii="Century Gothic" w:hAnsi="Century Gothic" w:cstheme="minorHAnsi"/>
                <w:sz w:val="16"/>
                <w:szCs w:val="16"/>
              </w:rPr>
              <w:t>год</w:t>
            </w:r>
            <w:proofErr w:type="spellEnd"/>
            <w:r w:rsidRPr="00A54185">
              <w:rPr>
                <w:rFonts w:ascii="Century Gothic" w:hAnsi="Century Gothic" w:cstheme="minorHAnsi"/>
                <w:sz w:val="16"/>
                <w:szCs w:val="16"/>
              </w:rPr>
              <w:t>/м²</w:t>
            </w:r>
          </w:p>
        </w:tc>
        <w:tc>
          <w:tcPr>
            <w:tcW w:w="0" w:type="auto"/>
          </w:tcPr>
          <w:p w14:paraId="6FD734C8" w14:textId="05FE9447" w:rsidR="00F154B6" w:rsidRPr="00A54185" w:rsidRDefault="00F154B6" w:rsidP="00F154B6">
            <w:pPr>
              <w:widowControl w:val="0"/>
              <w:spacing w:line="276" w:lineRule="auto"/>
              <w:jc w:val="center"/>
              <w:rPr>
                <w:rFonts w:ascii="Century Gothic" w:hAnsi="Century Gothic" w:cstheme="minorHAnsi"/>
                <w:sz w:val="16"/>
                <w:szCs w:val="16"/>
              </w:rPr>
            </w:pPr>
            <w:r w:rsidRPr="00F154B6">
              <w:rPr>
                <w:rFonts w:ascii="Century Gothic" w:hAnsi="Century Gothic" w:cstheme="minorHAnsi"/>
                <w:sz w:val="16"/>
                <w:szCs w:val="16"/>
              </w:rPr>
              <w:t>47,84</w:t>
            </w:r>
          </w:p>
        </w:tc>
      </w:tr>
      <w:tr w:rsidR="00F154B6" w:rsidRPr="00A54185" w14:paraId="10D2ABBE" w14:textId="77777777" w:rsidTr="005D166C">
        <w:trPr>
          <w:trHeight w:val="20"/>
        </w:trPr>
        <w:tc>
          <w:tcPr>
            <w:tcW w:w="0" w:type="auto"/>
            <w:vAlign w:val="center"/>
          </w:tcPr>
          <w:p w14:paraId="558BB166" w14:textId="77777777" w:rsidR="00F154B6" w:rsidRPr="00A54185" w:rsidRDefault="00F154B6" w:rsidP="00F154B6">
            <w:pPr>
              <w:widowControl w:val="0"/>
              <w:spacing w:line="276" w:lineRule="auto"/>
              <w:jc w:val="center"/>
              <w:rPr>
                <w:rFonts w:ascii="Century Gothic" w:hAnsi="Century Gothic" w:cstheme="minorHAnsi"/>
                <w:sz w:val="16"/>
                <w:szCs w:val="16"/>
              </w:rPr>
            </w:pPr>
          </w:p>
        </w:tc>
        <w:tc>
          <w:tcPr>
            <w:tcW w:w="0" w:type="auto"/>
            <w:vAlign w:val="center"/>
          </w:tcPr>
          <w:p w14:paraId="6B21731D" w14:textId="77777777" w:rsidR="00F154B6" w:rsidRPr="00A54185" w:rsidRDefault="00F154B6" w:rsidP="00F154B6">
            <w:pPr>
              <w:widowControl w:val="0"/>
              <w:spacing w:line="276" w:lineRule="auto"/>
              <w:rPr>
                <w:rFonts w:ascii="Century Gothic" w:hAnsi="Century Gothic" w:cstheme="minorHAnsi"/>
                <w:sz w:val="16"/>
                <w:szCs w:val="16"/>
              </w:rPr>
            </w:pPr>
            <w:r w:rsidRPr="00A54185">
              <w:rPr>
                <w:rFonts w:ascii="Century Gothic" w:hAnsi="Century Gothic" w:cstheme="minorHAnsi"/>
                <w:sz w:val="16"/>
                <w:szCs w:val="16"/>
              </w:rPr>
              <w:t>будівлі для колективного проживання</w:t>
            </w:r>
          </w:p>
        </w:tc>
        <w:tc>
          <w:tcPr>
            <w:tcW w:w="0" w:type="auto"/>
            <w:vAlign w:val="center"/>
          </w:tcPr>
          <w:p w14:paraId="7D4A104C" w14:textId="77777777" w:rsidR="00F154B6" w:rsidRPr="00A54185" w:rsidRDefault="00F154B6" w:rsidP="00F154B6">
            <w:pPr>
              <w:widowControl w:val="0"/>
              <w:spacing w:line="276" w:lineRule="auto"/>
              <w:jc w:val="center"/>
              <w:rPr>
                <w:rFonts w:ascii="Century Gothic" w:hAnsi="Century Gothic" w:cstheme="minorHAnsi"/>
                <w:sz w:val="16"/>
                <w:szCs w:val="16"/>
              </w:rPr>
            </w:pPr>
            <w:proofErr w:type="spellStart"/>
            <w:r w:rsidRPr="00A54185">
              <w:rPr>
                <w:rFonts w:ascii="Century Gothic" w:hAnsi="Century Gothic" w:cstheme="minorHAnsi"/>
                <w:sz w:val="16"/>
                <w:szCs w:val="16"/>
              </w:rPr>
              <w:t>кВт</w:t>
            </w:r>
            <w:r w:rsidRPr="00A54185">
              <w:rPr>
                <w:rFonts w:ascii="Cambria Math" w:hAnsi="Cambria Math" w:cs="Cambria Math"/>
                <w:sz w:val="16"/>
                <w:szCs w:val="16"/>
              </w:rPr>
              <w:t>⋅</w:t>
            </w:r>
            <w:r w:rsidRPr="00A54185">
              <w:rPr>
                <w:rFonts w:ascii="Century Gothic" w:hAnsi="Century Gothic" w:cstheme="minorHAnsi"/>
                <w:sz w:val="16"/>
                <w:szCs w:val="16"/>
              </w:rPr>
              <w:t>год</w:t>
            </w:r>
            <w:proofErr w:type="spellEnd"/>
            <w:r w:rsidRPr="00A54185">
              <w:rPr>
                <w:rFonts w:ascii="Century Gothic" w:hAnsi="Century Gothic" w:cstheme="minorHAnsi"/>
                <w:sz w:val="16"/>
                <w:szCs w:val="16"/>
              </w:rPr>
              <w:t>/м²</w:t>
            </w:r>
          </w:p>
        </w:tc>
        <w:tc>
          <w:tcPr>
            <w:tcW w:w="0" w:type="auto"/>
          </w:tcPr>
          <w:p w14:paraId="1D60420D" w14:textId="7D573B19" w:rsidR="00F154B6" w:rsidRPr="00A54185" w:rsidRDefault="00F154B6" w:rsidP="00F154B6">
            <w:pPr>
              <w:widowControl w:val="0"/>
              <w:spacing w:line="276" w:lineRule="auto"/>
              <w:jc w:val="center"/>
              <w:rPr>
                <w:rFonts w:ascii="Century Gothic" w:hAnsi="Century Gothic" w:cstheme="minorHAnsi"/>
                <w:sz w:val="16"/>
                <w:szCs w:val="16"/>
              </w:rPr>
            </w:pPr>
            <w:r w:rsidRPr="00F154B6">
              <w:rPr>
                <w:rFonts w:ascii="Century Gothic" w:hAnsi="Century Gothic" w:cstheme="minorHAnsi"/>
                <w:sz w:val="16"/>
                <w:szCs w:val="16"/>
              </w:rPr>
              <w:t>0,00</w:t>
            </w:r>
          </w:p>
        </w:tc>
      </w:tr>
      <w:tr w:rsidR="00F154B6" w:rsidRPr="00A54185" w14:paraId="6F7461B3" w14:textId="77777777" w:rsidTr="005D166C">
        <w:trPr>
          <w:trHeight w:val="20"/>
        </w:trPr>
        <w:tc>
          <w:tcPr>
            <w:tcW w:w="0" w:type="auto"/>
            <w:vAlign w:val="center"/>
          </w:tcPr>
          <w:p w14:paraId="7D134248" w14:textId="77777777" w:rsidR="00F154B6" w:rsidRPr="00A54185" w:rsidRDefault="00F154B6" w:rsidP="00F154B6">
            <w:pPr>
              <w:widowControl w:val="0"/>
              <w:spacing w:line="276" w:lineRule="auto"/>
              <w:jc w:val="center"/>
              <w:rPr>
                <w:rFonts w:ascii="Century Gothic" w:hAnsi="Century Gothic" w:cstheme="minorHAnsi"/>
                <w:sz w:val="16"/>
                <w:szCs w:val="16"/>
              </w:rPr>
            </w:pPr>
            <w:r w:rsidRPr="00A54185">
              <w:rPr>
                <w:rFonts w:ascii="Century Gothic" w:hAnsi="Century Gothic" w:cstheme="minorHAnsi"/>
                <w:sz w:val="16"/>
                <w:szCs w:val="16"/>
              </w:rPr>
              <w:t>3.5</w:t>
            </w:r>
          </w:p>
        </w:tc>
        <w:tc>
          <w:tcPr>
            <w:tcW w:w="0" w:type="auto"/>
            <w:vAlign w:val="center"/>
          </w:tcPr>
          <w:p w14:paraId="66E2AF14" w14:textId="77777777" w:rsidR="00F154B6" w:rsidRPr="00A54185" w:rsidRDefault="00F154B6" w:rsidP="00F154B6">
            <w:pPr>
              <w:widowControl w:val="0"/>
              <w:spacing w:line="276" w:lineRule="auto"/>
              <w:rPr>
                <w:rFonts w:ascii="Century Gothic" w:hAnsi="Century Gothic" w:cstheme="minorHAnsi"/>
                <w:sz w:val="16"/>
                <w:szCs w:val="16"/>
              </w:rPr>
            </w:pPr>
            <w:r w:rsidRPr="00A54185">
              <w:rPr>
                <w:rFonts w:ascii="Century Gothic" w:hAnsi="Century Gothic" w:cstheme="minorHAnsi"/>
                <w:sz w:val="16"/>
                <w:szCs w:val="16"/>
              </w:rPr>
              <w:t>Частка житлових будівель з близьким до нульового рівня енергоспоживанням (за загальною площею)</w:t>
            </w:r>
          </w:p>
        </w:tc>
        <w:tc>
          <w:tcPr>
            <w:tcW w:w="0" w:type="auto"/>
            <w:vAlign w:val="center"/>
          </w:tcPr>
          <w:p w14:paraId="216373E6" w14:textId="77777777" w:rsidR="00F154B6" w:rsidRPr="00A54185" w:rsidRDefault="00F154B6" w:rsidP="00F154B6">
            <w:pPr>
              <w:widowControl w:val="0"/>
              <w:spacing w:line="276" w:lineRule="auto"/>
              <w:jc w:val="center"/>
              <w:rPr>
                <w:rFonts w:ascii="Century Gothic" w:hAnsi="Century Gothic" w:cstheme="minorHAnsi"/>
                <w:sz w:val="16"/>
                <w:szCs w:val="16"/>
              </w:rPr>
            </w:pPr>
            <w:r w:rsidRPr="00A54185">
              <w:rPr>
                <w:rFonts w:ascii="Century Gothic" w:hAnsi="Century Gothic" w:cstheme="minorHAnsi"/>
                <w:sz w:val="16"/>
                <w:szCs w:val="16"/>
              </w:rPr>
              <w:t>%</w:t>
            </w:r>
          </w:p>
        </w:tc>
        <w:tc>
          <w:tcPr>
            <w:tcW w:w="0" w:type="auto"/>
          </w:tcPr>
          <w:p w14:paraId="7F620C07" w14:textId="405186C0" w:rsidR="00F154B6" w:rsidRPr="00A54185" w:rsidRDefault="00F154B6" w:rsidP="00F154B6">
            <w:pPr>
              <w:widowControl w:val="0"/>
              <w:spacing w:line="276" w:lineRule="auto"/>
              <w:jc w:val="center"/>
              <w:rPr>
                <w:rFonts w:ascii="Century Gothic" w:hAnsi="Century Gothic" w:cstheme="minorHAnsi"/>
                <w:sz w:val="16"/>
                <w:szCs w:val="16"/>
              </w:rPr>
            </w:pPr>
            <w:r w:rsidRPr="00F154B6">
              <w:rPr>
                <w:rFonts w:ascii="Century Gothic" w:hAnsi="Century Gothic" w:cstheme="minorHAnsi"/>
                <w:sz w:val="16"/>
                <w:szCs w:val="16"/>
              </w:rPr>
              <w:t>0,0%</w:t>
            </w:r>
          </w:p>
        </w:tc>
      </w:tr>
      <w:tr w:rsidR="00C15A54" w:rsidRPr="00A54185" w14:paraId="2E3FC846" w14:textId="77777777" w:rsidTr="00CD4CEA">
        <w:trPr>
          <w:trHeight w:val="20"/>
        </w:trPr>
        <w:tc>
          <w:tcPr>
            <w:tcW w:w="0" w:type="auto"/>
            <w:vAlign w:val="center"/>
          </w:tcPr>
          <w:p w14:paraId="5ED5054A" w14:textId="77777777" w:rsidR="00C15A54" w:rsidRPr="00A54185" w:rsidRDefault="00C15A54" w:rsidP="00CD4ED1">
            <w:pPr>
              <w:widowControl w:val="0"/>
              <w:spacing w:line="276" w:lineRule="auto"/>
              <w:jc w:val="center"/>
              <w:rPr>
                <w:rFonts w:ascii="Century Gothic" w:hAnsi="Century Gothic" w:cstheme="minorHAnsi"/>
                <w:b/>
                <w:sz w:val="16"/>
                <w:szCs w:val="16"/>
              </w:rPr>
            </w:pPr>
            <w:r w:rsidRPr="00A54185">
              <w:rPr>
                <w:rFonts w:ascii="Century Gothic" w:hAnsi="Century Gothic" w:cstheme="minorHAnsi"/>
                <w:b/>
                <w:sz w:val="16"/>
                <w:szCs w:val="16"/>
              </w:rPr>
              <w:t>4</w:t>
            </w:r>
          </w:p>
        </w:tc>
        <w:tc>
          <w:tcPr>
            <w:tcW w:w="0" w:type="auto"/>
            <w:vAlign w:val="center"/>
          </w:tcPr>
          <w:p w14:paraId="2D38CC10" w14:textId="77777777" w:rsidR="00C15A54" w:rsidRPr="00A54185" w:rsidRDefault="00C15A54" w:rsidP="00CD4ED1">
            <w:pPr>
              <w:widowControl w:val="0"/>
              <w:spacing w:line="276" w:lineRule="auto"/>
              <w:rPr>
                <w:rFonts w:ascii="Century Gothic" w:hAnsi="Century Gothic" w:cstheme="minorHAnsi"/>
                <w:b/>
                <w:sz w:val="16"/>
                <w:szCs w:val="16"/>
              </w:rPr>
            </w:pPr>
            <w:r w:rsidRPr="00A54185">
              <w:rPr>
                <w:rFonts w:ascii="Century Gothic" w:hAnsi="Century Gothic" w:cstheme="minorHAnsi"/>
                <w:b/>
                <w:sz w:val="16"/>
                <w:szCs w:val="16"/>
              </w:rPr>
              <w:t>Зовнішнє освітлення</w:t>
            </w:r>
          </w:p>
        </w:tc>
        <w:tc>
          <w:tcPr>
            <w:tcW w:w="0" w:type="auto"/>
            <w:vAlign w:val="center"/>
          </w:tcPr>
          <w:p w14:paraId="76F95607" w14:textId="77777777" w:rsidR="00C15A54" w:rsidRPr="00A54185" w:rsidRDefault="00C15A54" w:rsidP="00CD4ED1">
            <w:pPr>
              <w:widowControl w:val="0"/>
              <w:spacing w:line="276" w:lineRule="auto"/>
              <w:jc w:val="center"/>
              <w:rPr>
                <w:rFonts w:ascii="Century Gothic" w:hAnsi="Century Gothic" w:cstheme="minorHAnsi"/>
                <w:b/>
                <w:sz w:val="16"/>
                <w:szCs w:val="16"/>
              </w:rPr>
            </w:pPr>
          </w:p>
        </w:tc>
        <w:tc>
          <w:tcPr>
            <w:tcW w:w="0" w:type="auto"/>
            <w:vAlign w:val="center"/>
          </w:tcPr>
          <w:p w14:paraId="5666510A" w14:textId="77777777" w:rsidR="00C15A54" w:rsidRPr="00A54185" w:rsidRDefault="00C15A54" w:rsidP="00CD4ED1">
            <w:pPr>
              <w:widowControl w:val="0"/>
              <w:spacing w:line="276" w:lineRule="auto"/>
              <w:jc w:val="center"/>
              <w:rPr>
                <w:rFonts w:ascii="Century Gothic" w:hAnsi="Century Gothic" w:cstheme="minorHAnsi"/>
                <w:b/>
                <w:sz w:val="16"/>
                <w:szCs w:val="16"/>
              </w:rPr>
            </w:pPr>
          </w:p>
        </w:tc>
      </w:tr>
      <w:tr w:rsidR="00540AEC" w:rsidRPr="00A54185" w14:paraId="6CFBEBC8" w14:textId="77777777" w:rsidTr="005D166C">
        <w:trPr>
          <w:trHeight w:val="20"/>
        </w:trPr>
        <w:tc>
          <w:tcPr>
            <w:tcW w:w="0" w:type="auto"/>
            <w:vAlign w:val="center"/>
          </w:tcPr>
          <w:p w14:paraId="5FF2DE86" w14:textId="77777777" w:rsidR="00540AEC" w:rsidRPr="00A54185" w:rsidRDefault="00540AEC" w:rsidP="00540AEC">
            <w:pPr>
              <w:widowControl w:val="0"/>
              <w:spacing w:line="276" w:lineRule="auto"/>
              <w:jc w:val="center"/>
              <w:rPr>
                <w:rFonts w:ascii="Century Gothic" w:hAnsi="Century Gothic" w:cstheme="minorHAnsi"/>
                <w:sz w:val="16"/>
                <w:szCs w:val="16"/>
              </w:rPr>
            </w:pPr>
            <w:r w:rsidRPr="00A54185">
              <w:rPr>
                <w:rFonts w:ascii="Century Gothic" w:hAnsi="Century Gothic" w:cstheme="minorHAnsi"/>
                <w:sz w:val="16"/>
                <w:szCs w:val="16"/>
              </w:rPr>
              <w:t>4.1</w:t>
            </w:r>
          </w:p>
        </w:tc>
        <w:tc>
          <w:tcPr>
            <w:tcW w:w="0" w:type="auto"/>
            <w:vAlign w:val="center"/>
          </w:tcPr>
          <w:p w14:paraId="034FA442" w14:textId="77777777" w:rsidR="00540AEC" w:rsidRPr="00A54185" w:rsidRDefault="00540AEC" w:rsidP="00540AEC">
            <w:pPr>
              <w:widowControl w:val="0"/>
              <w:spacing w:line="276" w:lineRule="auto"/>
              <w:rPr>
                <w:rFonts w:ascii="Century Gothic" w:hAnsi="Century Gothic" w:cstheme="minorHAnsi"/>
                <w:sz w:val="16"/>
                <w:szCs w:val="16"/>
              </w:rPr>
            </w:pPr>
            <w:r w:rsidRPr="00A54185">
              <w:rPr>
                <w:rFonts w:ascii="Century Gothic" w:hAnsi="Century Gothic" w:cstheme="minorHAnsi"/>
                <w:sz w:val="16"/>
                <w:szCs w:val="16"/>
              </w:rPr>
              <w:t>Структура системи зовнішнього освітлення (за кількістю світлоточок), всього, у тому числі:</w:t>
            </w:r>
          </w:p>
        </w:tc>
        <w:tc>
          <w:tcPr>
            <w:tcW w:w="0" w:type="auto"/>
            <w:vAlign w:val="center"/>
          </w:tcPr>
          <w:p w14:paraId="215D28D5" w14:textId="77777777" w:rsidR="00540AEC" w:rsidRPr="00A54185" w:rsidRDefault="00540AEC" w:rsidP="00540AEC">
            <w:pPr>
              <w:widowControl w:val="0"/>
              <w:spacing w:line="276" w:lineRule="auto"/>
              <w:jc w:val="center"/>
              <w:rPr>
                <w:rFonts w:ascii="Century Gothic" w:hAnsi="Century Gothic" w:cstheme="minorHAnsi"/>
                <w:sz w:val="16"/>
                <w:szCs w:val="16"/>
              </w:rPr>
            </w:pPr>
            <w:r w:rsidRPr="00A54185">
              <w:rPr>
                <w:rFonts w:ascii="Century Gothic" w:hAnsi="Century Gothic" w:cstheme="minorHAnsi"/>
                <w:sz w:val="16"/>
                <w:szCs w:val="16"/>
              </w:rPr>
              <w:t>%</w:t>
            </w:r>
          </w:p>
        </w:tc>
        <w:tc>
          <w:tcPr>
            <w:tcW w:w="0" w:type="auto"/>
          </w:tcPr>
          <w:p w14:paraId="0DF43758" w14:textId="6E4E09A7" w:rsidR="00540AEC" w:rsidRPr="00A54185" w:rsidRDefault="00540AEC" w:rsidP="00540AEC">
            <w:pPr>
              <w:widowControl w:val="0"/>
              <w:spacing w:line="276" w:lineRule="auto"/>
              <w:jc w:val="center"/>
              <w:rPr>
                <w:rFonts w:ascii="Century Gothic" w:hAnsi="Century Gothic" w:cstheme="minorHAnsi"/>
                <w:sz w:val="16"/>
                <w:szCs w:val="16"/>
              </w:rPr>
            </w:pPr>
            <w:r w:rsidRPr="00540AEC">
              <w:rPr>
                <w:rFonts w:ascii="Century Gothic" w:hAnsi="Century Gothic" w:cstheme="minorHAnsi"/>
                <w:sz w:val="16"/>
                <w:szCs w:val="16"/>
              </w:rPr>
              <w:t>100,0%</w:t>
            </w:r>
          </w:p>
        </w:tc>
      </w:tr>
      <w:tr w:rsidR="00540AEC" w:rsidRPr="00A54185" w14:paraId="347B21E4" w14:textId="77777777" w:rsidTr="005D166C">
        <w:trPr>
          <w:trHeight w:val="20"/>
        </w:trPr>
        <w:tc>
          <w:tcPr>
            <w:tcW w:w="0" w:type="auto"/>
            <w:vAlign w:val="center"/>
          </w:tcPr>
          <w:p w14:paraId="17913612" w14:textId="77777777" w:rsidR="00540AEC" w:rsidRPr="00A54185" w:rsidRDefault="00540AEC" w:rsidP="00540AEC">
            <w:pPr>
              <w:widowControl w:val="0"/>
              <w:spacing w:line="276" w:lineRule="auto"/>
              <w:jc w:val="center"/>
              <w:rPr>
                <w:rFonts w:ascii="Century Gothic" w:hAnsi="Century Gothic" w:cstheme="minorHAnsi"/>
                <w:sz w:val="16"/>
                <w:szCs w:val="16"/>
              </w:rPr>
            </w:pPr>
          </w:p>
        </w:tc>
        <w:tc>
          <w:tcPr>
            <w:tcW w:w="0" w:type="auto"/>
            <w:vAlign w:val="center"/>
          </w:tcPr>
          <w:p w14:paraId="38D3FEEC" w14:textId="77777777" w:rsidR="00540AEC" w:rsidRPr="00A54185" w:rsidRDefault="00540AEC" w:rsidP="00540AEC">
            <w:pPr>
              <w:widowControl w:val="0"/>
              <w:spacing w:line="276" w:lineRule="auto"/>
              <w:rPr>
                <w:rFonts w:ascii="Century Gothic" w:hAnsi="Century Gothic" w:cstheme="minorHAnsi"/>
                <w:sz w:val="16"/>
                <w:szCs w:val="16"/>
              </w:rPr>
            </w:pPr>
            <w:r w:rsidRPr="00A54185">
              <w:rPr>
                <w:rFonts w:ascii="Century Gothic" w:hAnsi="Century Gothic" w:cstheme="minorHAnsi"/>
                <w:sz w:val="16"/>
                <w:szCs w:val="16"/>
              </w:rPr>
              <w:t>на дорогах поза меж населених пунктів</w:t>
            </w:r>
          </w:p>
        </w:tc>
        <w:tc>
          <w:tcPr>
            <w:tcW w:w="0" w:type="auto"/>
            <w:vAlign w:val="center"/>
          </w:tcPr>
          <w:p w14:paraId="37E767EC" w14:textId="77777777" w:rsidR="00540AEC" w:rsidRPr="00A54185" w:rsidRDefault="00540AEC" w:rsidP="00540AEC">
            <w:pPr>
              <w:widowControl w:val="0"/>
              <w:spacing w:line="276" w:lineRule="auto"/>
              <w:jc w:val="center"/>
              <w:rPr>
                <w:rFonts w:ascii="Century Gothic" w:hAnsi="Century Gothic" w:cstheme="minorHAnsi"/>
                <w:sz w:val="16"/>
                <w:szCs w:val="16"/>
              </w:rPr>
            </w:pPr>
            <w:r w:rsidRPr="00A54185">
              <w:rPr>
                <w:rFonts w:ascii="Century Gothic" w:hAnsi="Century Gothic" w:cstheme="minorHAnsi"/>
                <w:sz w:val="16"/>
                <w:szCs w:val="16"/>
              </w:rPr>
              <w:t>%</w:t>
            </w:r>
          </w:p>
        </w:tc>
        <w:tc>
          <w:tcPr>
            <w:tcW w:w="0" w:type="auto"/>
          </w:tcPr>
          <w:p w14:paraId="438A8773" w14:textId="06E17468" w:rsidR="00540AEC" w:rsidRPr="00A54185" w:rsidRDefault="00540AEC" w:rsidP="00540AEC">
            <w:pPr>
              <w:widowControl w:val="0"/>
              <w:spacing w:line="276" w:lineRule="auto"/>
              <w:jc w:val="center"/>
              <w:rPr>
                <w:rFonts w:ascii="Century Gothic" w:hAnsi="Century Gothic" w:cstheme="minorHAnsi"/>
                <w:sz w:val="16"/>
                <w:szCs w:val="16"/>
              </w:rPr>
            </w:pPr>
            <w:r w:rsidRPr="00540AEC">
              <w:rPr>
                <w:rFonts w:ascii="Century Gothic" w:hAnsi="Century Gothic" w:cstheme="minorHAnsi"/>
                <w:sz w:val="16"/>
                <w:szCs w:val="16"/>
              </w:rPr>
              <w:t>1,4%</w:t>
            </w:r>
          </w:p>
        </w:tc>
      </w:tr>
      <w:tr w:rsidR="00540AEC" w:rsidRPr="00A54185" w14:paraId="54087478" w14:textId="77777777" w:rsidTr="005D166C">
        <w:trPr>
          <w:trHeight w:val="20"/>
        </w:trPr>
        <w:tc>
          <w:tcPr>
            <w:tcW w:w="0" w:type="auto"/>
            <w:vAlign w:val="center"/>
          </w:tcPr>
          <w:p w14:paraId="72CFFCDE" w14:textId="77777777" w:rsidR="00540AEC" w:rsidRPr="00A54185" w:rsidRDefault="00540AEC" w:rsidP="00540AEC">
            <w:pPr>
              <w:widowControl w:val="0"/>
              <w:spacing w:line="276" w:lineRule="auto"/>
              <w:jc w:val="center"/>
              <w:rPr>
                <w:rFonts w:ascii="Century Gothic" w:hAnsi="Century Gothic" w:cstheme="minorHAnsi"/>
                <w:sz w:val="16"/>
                <w:szCs w:val="16"/>
              </w:rPr>
            </w:pPr>
          </w:p>
        </w:tc>
        <w:tc>
          <w:tcPr>
            <w:tcW w:w="0" w:type="auto"/>
            <w:vAlign w:val="center"/>
          </w:tcPr>
          <w:p w14:paraId="3024D712" w14:textId="77777777" w:rsidR="00540AEC" w:rsidRPr="00A54185" w:rsidRDefault="00540AEC" w:rsidP="00540AEC">
            <w:pPr>
              <w:widowControl w:val="0"/>
              <w:spacing w:line="276" w:lineRule="auto"/>
              <w:rPr>
                <w:rFonts w:ascii="Century Gothic" w:hAnsi="Century Gothic" w:cstheme="minorHAnsi"/>
                <w:sz w:val="16"/>
                <w:szCs w:val="16"/>
              </w:rPr>
            </w:pPr>
            <w:r w:rsidRPr="00A54185">
              <w:rPr>
                <w:rFonts w:ascii="Century Gothic" w:hAnsi="Century Gothic" w:cstheme="minorHAnsi"/>
                <w:sz w:val="16"/>
                <w:szCs w:val="16"/>
              </w:rPr>
              <w:t>на вулицях, дорогах, площах в межах населених пунктів</w:t>
            </w:r>
          </w:p>
        </w:tc>
        <w:tc>
          <w:tcPr>
            <w:tcW w:w="0" w:type="auto"/>
            <w:vAlign w:val="center"/>
          </w:tcPr>
          <w:p w14:paraId="105BA249" w14:textId="77777777" w:rsidR="00540AEC" w:rsidRPr="00A54185" w:rsidRDefault="00540AEC" w:rsidP="00540AEC">
            <w:pPr>
              <w:widowControl w:val="0"/>
              <w:spacing w:line="276" w:lineRule="auto"/>
              <w:jc w:val="center"/>
              <w:rPr>
                <w:rFonts w:ascii="Century Gothic" w:hAnsi="Century Gothic" w:cstheme="minorHAnsi"/>
                <w:sz w:val="16"/>
                <w:szCs w:val="16"/>
              </w:rPr>
            </w:pPr>
            <w:r w:rsidRPr="00A54185">
              <w:rPr>
                <w:rFonts w:ascii="Century Gothic" w:hAnsi="Century Gothic" w:cstheme="minorHAnsi"/>
                <w:sz w:val="16"/>
                <w:szCs w:val="16"/>
              </w:rPr>
              <w:t>%</w:t>
            </w:r>
          </w:p>
        </w:tc>
        <w:tc>
          <w:tcPr>
            <w:tcW w:w="0" w:type="auto"/>
          </w:tcPr>
          <w:p w14:paraId="266D8EB5" w14:textId="0E20200A" w:rsidR="00540AEC" w:rsidRPr="00A54185" w:rsidRDefault="00540AEC" w:rsidP="00540AEC">
            <w:pPr>
              <w:widowControl w:val="0"/>
              <w:spacing w:line="276" w:lineRule="auto"/>
              <w:jc w:val="center"/>
              <w:rPr>
                <w:rFonts w:ascii="Century Gothic" w:hAnsi="Century Gothic" w:cstheme="minorHAnsi"/>
                <w:sz w:val="16"/>
                <w:szCs w:val="16"/>
              </w:rPr>
            </w:pPr>
            <w:r w:rsidRPr="00540AEC">
              <w:rPr>
                <w:rFonts w:ascii="Century Gothic" w:hAnsi="Century Gothic" w:cstheme="minorHAnsi"/>
                <w:sz w:val="16"/>
                <w:szCs w:val="16"/>
              </w:rPr>
              <w:t>90,7%</w:t>
            </w:r>
          </w:p>
        </w:tc>
      </w:tr>
      <w:tr w:rsidR="00540AEC" w:rsidRPr="00A54185" w14:paraId="4371E8AB" w14:textId="77777777" w:rsidTr="005D166C">
        <w:trPr>
          <w:trHeight w:val="20"/>
        </w:trPr>
        <w:tc>
          <w:tcPr>
            <w:tcW w:w="0" w:type="auto"/>
            <w:vAlign w:val="center"/>
          </w:tcPr>
          <w:p w14:paraId="6368FAB4" w14:textId="77777777" w:rsidR="00540AEC" w:rsidRPr="00A54185" w:rsidRDefault="00540AEC" w:rsidP="00540AEC">
            <w:pPr>
              <w:widowControl w:val="0"/>
              <w:spacing w:line="276" w:lineRule="auto"/>
              <w:jc w:val="center"/>
              <w:rPr>
                <w:rFonts w:ascii="Century Gothic" w:hAnsi="Century Gothic" w:cstheme="minorHAnsi"/>
                <w:sz w:val="16"/>
                <w:szCs w:val="16"/>
              </w:rPr>
            </w:pPr>
          </w:p>
        </w:tc>
        <w:tc>
          <w:tcPr>
            <w:tcW w:w="0" w:type="auto"/>
            <w:vAlign w:val="center"/>
          </w:tcPr>
          <w:p w14:paraId="4D66C6CC" w14:textId="77777777" w:rsidR="00540AEC" w:rsidRPr="00A54185" w:rsidRDefault="00540AEC" w:rsidP="00540AEC">
            <w:pPr>
              <w:widowControl w:val="0"/>
              <w:spacing w:line="276" w:lineRule="auto"/>
              <w:rPr>
                <w:rFonts w:ascii="Century Gothic" w:hAnsi="Century Gothic" w:cstheme="minorHAnsi"/>
                <w:sz w:val="16"/>
                <w:szCs w:val="16"/>
              </w:rPr>
            </w:pPr>
            <w:r w:rsidRPr="00A54185">
              <w:rPr>
                <w:rFonts w:ascii="Century Gothic" w:hAnsi="Century Gothic" w:cstheme="minorHAnsi"/>
                <w:sz w:val="16"/>
                <w:szCs w:val="16"/>
              </w:rPr>
              <w:t>в паркових зонах</w:t>
            </w:r>
          </w:p>
        </w:tc>
        <w:tc>
          <w:tcPr>
            <w:tcW w:w="0" w:type="auto"/>
            <w:vAlign w:val="center"/>
          </w:tcPr>
          <w:p w14:paraId="7AE5602A" w14:textId="77777777" w:rsidR="00540AEC" w:rsidRPr="00A54185" w:rsidRDefault="00540AEC" w:rsidP="00540AEC">
            <w:pPr>
              <w:widowControl w:val="0"/>
              <w:spacing w:line="276" w:lineRule="auto"/>
              <w:jc w:val="center"/>
              <w:rPr>
                <w:rFonts w:ascii="Century Gothic" w:hAnsi="Century Gothic" w:cstheme="minorHAnsi"/>
                <w:sz w:val="16"/>
                <w:szCs w:val="16"/>
              </w:rPr>
            </w:pPr>
            <w:r w:rsidRPr="00A54185">
              <w:rPr>
                <w:rFonts w:ascii="Century Gothic" w:hAnsi="Century Gothic" w:cstheme="minorHAnsi"/>
                <w:sz w:val="16"/>
                <w:szCs w:val="16"/>
              </w:rPr>
              <w:t>%</w:t>
            </w:r>
          </w:p>
        </w:tc>
        <w:tc>
          <w:tcPr>
            <w:tcW w:w="0" w:type="auto"/>
          </w:tcPr>
          <w:p w14:paraId="4CA72637" w14:textId="38C754CD" w:rsidR="00540AEC" w:rsidRPr="00A54185" w:rsidRDefault="00540AEC" w:rsidP="00540AEC">
            <w:pPr>
              <w:widowControl w:val="0"/>
              <w:spacing w:line="276" w:lineRule="auto"/>
              <w:jc w:val="center"/>
              <w:rPr>
                <w:rFonts w:ascii="Century Gothic" w:hAnsi="Century Gothic" w:cstheme="minorHAnsi"/>
                <w:sz w:val="16"/>
                <w:szCs w:val="16"/>
              </w:rPr>
            </w:pPr>
            <w:r w:rsidRPr="00540AEC">
              <w:rPr>
                <w:rFonts w:ascii="Century Gothic" w:hAnsi="Century Gothic" w:cstheme="minorHAnsi"/>
                <w:sz w:val="16"/>
                <w:szCs w:val="16"/>
              </w:rPr>
              <w:t>7,9%</w:t>
            </w:r>
          </w:p>
        </w:tc>
      </w:tr>
      <w:tr w:rsidR="00540AEC" w:rsidRPr="00A54185" w14:paraId="387DDEDD" w14:textId="77777777" w:rsidTr="005D166C">
        <w:trPr>
          <w:trHeight w:val="20"/>
        </w:trPr>
        <w:tc>
          <w:tcPr>
            <w:tcW w:w="0" w:type="auto"/>
            <w:vAlign w:val="center"/>
          </w:tcPr>
          <w:p w14:paraId="03F7B60D" w14:textId="77777777" w:rsidR="00540AEC" w:rsidRPr="00A54185" w:rsidRDefault="00540AEC" w:rsidP="00540AEC">
            <w:pPr>
              <w:widowControl w:val="0"/>
              <w:spacing w:line="276" w:lineRule="auto"/>
              <w:jc w:val="center"/>
              <w:rPr>
                <w:rFonts w:ascii="Century Gothic" w:hAnsi="Century Gothic" w:cstheme="minorHAnsi"/>
                <w:sz w:val="16"/>
                <w:szCs w:val="16"/>
              </w:rPr>
            </w:pPr>
          </w:p>
        </w:tc>
        <w:tc>
          <w:tcPr>
            <w:tcW w:w="0" w:type="auto"/>
            <w:vAlign w:val="center"/>
          </w:tcPr>
          <w:p w14:paraId="510FC09A" w14:textId="77777777" w:rsidR="00540AEC" w:rsidRPr="00A54185" w:rsidRDefault="00540AEC" w:rsidP="00540AEC">
            <w:pPr>
              <w:widowControl w:val="0"/>
              <w:spacing w:line="276" w:lineRule="auto"/>
              <w:rPr>
                <w:rFonts w:ascii="Century Gothic" w:hAnsi="Century Gothic" w:cstheme="minorHAnsi"/>
                <w:sz w:val="16"/>
                <w:szCs w:val="16"/>
              </w:rPr>
            </w:pPr>
            <w:r w:rsidRPr="00A54185">
              <w:rPr>
                <w:rFonts w:ascii="Century Gothic" w:hAnsi="Century Gothic" w:cstheme="minorHAnsi"/>
                <w:sz w:val="16"/>
                <w:szCs w:val="16"/>
              </w:rPr>
              <w:t>в інших зонах, ділянках, територіях</w:t>
            </w:r>
          </w:p>
        </w:tc>
        <w:tc>
          <w:tcPr>
            <w:tcW w:w="0" w:type="auto"/>
            <w:vAlign w:val="center"/>
          </w:tcPr>
          <w:p w14:paraId="645CB068" w14:textId="77777777" w:rsidR="00540AEC" w:rsidRPr="00A54185" w:rsidRDefault="00540AEC" w:rsidP="00540AEC">
            <w:pPr>
              <w:widowControl w:val="0"/>
              <w:spacing w:line="276" w:lineRule="auto"/>
              <w:jc w:val="center"/>
              <w:rPr>
                <w:rFonts w:ascii="Century Gothic" w:hAnsi="Century Gothic" w:cstheme="minorHAnsi"/>
                <w:sz w:val="16"/>
                <w:szCs w:val="16"/>
              </w:rPr>
            </w:pPr>
            <w:r w:rsidRPr="00A54185">
              <w:rPr>
                <w:rFonts w:ascii="Century Gothic" w:hAnsi="Century Gothic" w:cstheme="minorHAnsi"/>
                <w:sz w:val="16"/>
                <w:szCs w:val="16"/>
              </w:rPr>
              <w:t>%</w:t>
            </w:r>
          </w:p>
        </w:tc>
        <w:tc>
          <w:tcPr>
            <w:tcW w:w="0" w:type="auto"/>
          </w:tcPr>
          <w:p w14:paraId="52E8652A" w14:textId="5C9C26FF" w:rsidR="00540AEC" w:rsidRPr="00A54185" w:rsidRDefault="00540AEC" w:rsidP="00540AEC">
            <w:pPr>
              <w:widowControl w:val="0"/>
              <w:spacing w:line="276" w:lineRule="auto"/>
              <w:jc w:val="center"/>
              <w:rPr>
                <w:rFonts w:ascii="Century Gothic" w:hAnsi="Century Gothic" w:cstheme="minorHAnsi"/>
                <w:sz w:val="16"/>
                <w:szCs w:val="16"/>
              </w:rPr>
            </w:pPr>
            <w:r w:rsidRPr="00540AEC">
              <w:rPr>
                <w:rFonts w:ascii="Century Gothic" w:hAnsi="Century Gothic" w:cstheme="minorHAnsi"/>
                <w:sz w:val="16"/>
                <w:szCs w:val="16"/>
              </w:rPr>
              <w:t>0,0%</w:t>
            </w:r>
          </w:p>
        </w:tc>
      </w:tr>
      <w:tr w:rsidR="00540AEC" w:rsidRPr="00A54185" w14:paraId="07D01A35" w14:textId="77777777" w:rsidTr="005D166C">
        <w:trPr>
          <w:trHeight w:val="20"/>
        </w:trPr>
        <w:tc>
          <w:tcPr>
            <w:tcW w:w="0" w:type="auto"/>
            <w:vAlign w:val="center"/>
          </w:tcPr>
          <w:p w14:paraId="4FDB9F9F" w14:textId="77777777" w:rsidR="00540AEC" w:rsidRPr="00A54185" w:rsidRDefault="00540AEC" w:rsidP="00540AEC">
            <w:pPr>
              <w:widowControl w:val="0"/>
              <w:spacing w:line="276" w:lineRule="auto"/>
              <w:jc w:val="center"/>
              <w:rPr>
                <w:rFonts w:ascii="Century Gothic" w:hAnsi="Century Gothic" w:cstheme="minorHAnsi"/>
                <w:sz w:val="16"/>
                <w:szCs w:val="16"/>
              </w:rPr>
            </w:pPr>
            <w:r w:rsidRPr="00A54185">
              <w:rPr>
                <w:rFonts w:ascii="Century Gothic" w:hAnsi="Century Gothic" w:cstheme="minorHAnsi"/>
                <w:sz w:val="16"/>
                <w:szCs w:val="16"/>
              </w:rPr>
              <w:t>4.2</w:t>
            </w:r>
          </w:p>
        </w:tc>
        <w:tc>
          <w:tcPr>
            <w:tcW w:w="0" w:type="auto"/>
            <w:vAlign w:val="center"/>
          </w:tcPr>
          <w:p w14:paraId="378780B6" w14:textId="77777777" w:rsidR="00540AEC" w:rsidRPr="00A54185" w:rsidRDefault="00540AEC" w:rsidP="00540AEC">
            <w:pPr>
              <w:widowControl w:val="0"/>
              <w:spacing w:line="276" w:lineRule="auto"/>
              <w:rPr>
                <w:rFonts w:ascii="Century Gothic" w:hAnsi="Century Gothic" w:cstheme="minorHAnsi"/>
                <w:sz w:val="16"/>
                <w:szCs w:val="16"/>
              </w:rPr>
            </w:pPr>
            <w:r w:rsidRPr="00A54185">
              <w:rPr>
                <w:rFonts w:ascii="Century Gothic" w:hAnsi="Century Gothic" w:cstheme="minorHAnsi"/>
                <w:sz w:val="16"/>
                <w:szCs w:val="16"/>
              </w:rPr>
              <w:t>Частка непрацюючих світлоточок, всього, у тому числі:</w:t>
            </w:r>
          </w:p>
        </w:tc>
        <w:tc>
          <w:tcPr>
            <w:tcW w:w="0" w:type="auto"/>
            <w:vAlign w:val="center"/>
          </w:tcPr>
          <w:p w14:paraId="646199CF" w14:textId="77777777" w:rsidR="00540AEC" w:rsidRPr="00A54185" w:rsidRDefault="00540AEC" w:rsidP="00540AEC">
            <w:pPr>
              <w:widowControl w:val="0"/>
              <w:spacing w:line="276" w:lineRule="auto"/>
              <w:jc w:val="center"/>
              <w:rPr>
                <w:rFonts w:ascii="Century Gothic" w:hAnsi="Century Gothic" w:cstheme="minorHAnsi"/>
                <w:sz w:val="16"/>
                <w:szCs w:val="16"/>
              </w:rPr>
            </w:pPr>
            <w:r w:rsidRPr="00A54185">
              <w:rPr>
                <w:rFonts w:ascii="Century Gothic" w:hAnsi="Century Gothic" w:cstheme="minorHAnsi"/>
                <w:sz w:val="16"/>
                <w:szCs w:val="16"/>
              </w:rPr>
              <w:t>%</w:t>
            </w:r>
          </w:p>
        </w:tc>
        <w:tc>
          <w:tcPr>
            <w:tcW w:w="0" w:type="auto"/>
          </w:tcPr>
          <w:p w14:paraId="0F569649" w14:textId="6C881F66" w:rsidR="00540AEC" w:rsidRPr="00A54185" w:rsidRDefault="00540AEC" w:rsidP="00540AEC">
            <w:pPr>
              <w:widowControl w:val="0"/>
              <w:spacing w:line="276" w:lineRule="auto"/>
              <w:jc w:val="center"/>
              <w:rPr>
                <w:rFonts w:ascii="Century Gothic" w:hAnsi="Century Gothic" w:cstheme="minorHAnsi"/>
                <w:sz w:val="16"/>
                <w:szCs w:val="16"/>
              </w:rPr>
            </w:pPr>
            <w:r w:rsidRPr="00540AEC">
              <w:rPr>
                <w:rFonts w:ascii="Century Gothic" w:hAnsi="Century Gothic" w:cstheme="minorHAnsi"/>
                <w:sz w:val="16"/>
                <w:szCs w:val="16"/>
              </w:rPr>
              <w:t>0,0%</w:t>
            </w:r>
          </w:p>
        </w:tc>
      </w:tr>
      <w:tr w:rsidR="00540AEC" w:rsidRPr="00A54185" w14:paraId="62C983CF" w14:textId="77777777" w:rsidTr="005D166C">
        <w:trPr>
          <w:trHeight w:val="20"/>
        </w:trPr>
        <w:tc>
          <w:tcPr>
            <w:tcW w:w="0" w:type="auto"/>
            <w:vAlign w:val="center"/>
          </w:tcPr>
          <w:p w14:paraId="558A12C2" w14:textId="77777777" w:rsidR="00540AEC" w:rsidRPr="00A54185" w:rsidRDefault="00540AEC" w:rsidP="00540AEC">
            <w:pPr>
              <w:widowControl w:val="0"/>
              <w:spacing w:line="276" w:lineRule="auto"/>
              <w:jc w:val="center"/>
              <w:rPr>
                <w:rFonts w:ascii="Century Gothic" w:hAnsi="Century Gothic" w:cstheme="minorHAnsi"/>
                <w:sz w:val="16"/>
                <w:szCs w:val="16"/>
              </w:rPr>
            </w:pPr>
          </w:p>
        </w:tc>
        <w:tc>
          <w:tcPr>
            <w:tcW w:w="0" w:type="auto"/>
            <w:vAlign w:val="center"/>
          </w:tcPr>
          <w:p w14:paraId="2CFE7C76" w14:textId="77777777" w:rsidR="00540AEC" w:rsidRPr="00A54185" w:rsidRDefault="00540AEC" w:rsidP="00540AEC">
            <w:pPr>
              <w:widowControl w:val="0"/>
              <w:spacing w:line="276" w:lineRule="auto"/>
              <w:rPr>
                <w:rFonts w:ascii="Century Gothic" w:hAnsi="Century Gothic" w:cstheme="minorHAnsi"/>
                <w:sz w:val="16"/>
                <w:szCs w:val="16"/>
              </w:rPr>
            </w:pPr>
            <w:r w:rsidRPr="00A54185">
              <w:rPr>
                <w:rFonts w:ascii="Century Gothic" w:hAnsi="Century Gothic" w:cstheme="minorHAnsi"/>
                <w:sz w:val="16"/>
                <w:szCs w:val="16"/>
              </w:rPr>
              <w:t>на дорогах поза меж населених пунктів</w:t>
            </w:r>
          </w:p>
        </w:tc>
        <w:tc>
          <w:tcPr>
            <w:tcW w:w="0" w:type="auto"/>
            <w:vAlign w:val="center"/>
          </w:tcPr>
          <w:p w14:paraId="39F9887E" w14:textId="77777777" w:rsidR="00540AEC" w:rsidRPr="00A54185" w:rsidRDefault="00540AEC" w:rsidP="00540AEC">
            <w:pPr>
              <w:widowControl w:val="0"/>
              <w:spacing w:line="276" w:lineRule="auto"/>
              <w:jc w:val="center"/>
              <w:rPr>
                <w:rFonts w:ascii="Century Gothic" w:hAnsi="Century Gothic" w:cstheme="minorHAnsi"/>
                <w:sz w:val="16"/>
                <w:szCs w:val="16"/>
              </w:rPr>
            </w:pPr>
            <w:r w:rsidRPr="00A54185">
              <w:rPr>
                <w:rFonts w:ascii="Century Gothic" w:hAnsi="Century Gothic" w:cstheme="minorHAnsi"/>
                <w:sz w:val="16"/>
                <w:szCs w:val="16"/>
              </w:rPr>
              <w:t>%</w:t>
            </w:r>
          </w:p>
        </w:tc>
        <w:tc>
          <w:tcPr>
            <w:tcW w:w="0" w:type="auto"/>
          </w:tcPr>
          <w:p w14:paraId="34F62A82" w14:textId="7D8396E5" w:rsidR="00540AEC" w:rsidRPr="00A54185" w:rsidRDefault="00540AEC" w:rsidP="00540AEC">
            <w:pPr>
              <w:widowControl w:val="0"/>
              <w:spacing w:line="276" w:lineRule="auto"/>
              <w:jc w:val="center"/>
              <w:rPr>
                <w:rFonts w:ascii="Century Gothic" w:hAnsi="Century Gothic" w:cstheme="minorHAnsi"/>
                <w:sz w:val="16"/>
                <w:szCs w:val="16"/>
              </w:rPr>
            </w:pPr>
            <w:r w:rsidRPr="00540AEC">
              <w:rPr>
                <w:rFonts w:ascii="Century Gothic" w:hAnsi="Century Gothic" w:cstheme="minorHAnsi"/>
                <w:sz w:val="16"/>
                <w:szCs w:val="16"/>
              </w:rPr>
              <w:t>0,0%</w:t>
            </w:r>
          </w:p>
        </w:tc>
      </w:tr>
      <w:tr w:rsidR="00540AEC" w:rsidRPr="00A54185" w14:paraId="2CD220CA" w14:textId="77777777" w:rsidTr="005D166C">
        <w:trPr>
          <w:trHeight w:val="20"/>
        </w:trPr>
        <w:tc>
          <w:tcPr>
            <w:tcW w:w="0" w:type="auto"/>
            <w:vAlign w:val="center"/>
          </w:tcPr>
          <w:p w14:paraId="67D27A15" w14:textId="77777777" w:rsidR="00540AEC" w:rsidRPr="00A54185" w:rsidRDefault="00540AEC" w:rsidP="00540AEC">
            <w:pPr>
              <w:widowControl w:val="0"/>
              <w:spacing w:line="276" w:lineRule="auto"/>
              <w:jc w:val="center"/>
              <w:rPr>
                <w:rFonts w:ascii="Century Gothic" w:hAnsi="Century Gothic" w:cstheme="minorHAnsi"/>
                <w:sz w:val="16"/>
                <w:szCs w:val="16"/>
              </w:rPr>
            </w:pPr>
          </w:p>
        </w:tc>
        <w:tc>
          <w:tcPr>
            <w:tcW w:w="0" w:type="auto"/>
            <w:vAlign w:val="center"/>
          </w:tcPr>
          <w:p w14:paraId="10A26853" w14:textId="77777777" w:rsidR="00540AEC" w:rsidRPr="00A54185" w:rsidRDefault="00540AEC" w:rsidP="00540AEC">
            <w:pPr>
              <w:widowControl w:val="0"/>
              <w:spacing w:line="276" w:lineRule="auto"/>
              <w:rPr>
                <w:rFonts w:ascii="Century Gothic" w:hAnsi="Century Gothic" w:cstheme="minorHAnsi"/>
                <w:sz w:val="16"/>
                <w:szCs w:val="16"/>
              </w:rPr>
            </w:pPr>
            <w:r w:rsidRPr="00A54185">
              <w:rPr>
                <w:rFonts w:ascii="Century Gothic" w:hAnsi="Century Gothic" w:cstheme="minorHAnsi"/>
                <w:sz w:val="16"/>
                <w:szCs w:val="16"/>
              </w:rPr>
              <w:t>на вулицях, дорогах, площах в межах населених пунктів</w:t>
            </w:r>
          </w:p>
        </w:tc>
        <w:tc>
          <w:tcPr>
            <w:tcW w:w="0" w:type="auto"/>
            <w:vAlign w:val="center"/>
          </w:tcPr>
          <w:p w14:paraId="4188F2D2" w14:textId="77777777" w:rsidR="00540AEC" w:rsidRPr="00A54185" w:rsidRDefault="00540AEC" w:rsidP="00540AEC">
            <w:pPr>
              <w:widowControl w:val="0"/>
              <w:spacing w:line="276" w:lineRule="auto"/>
              <w:jc w:val="center"/>
              <w:rPr>
                <w:rFonts w:ascii="Century Gothic" w:hAnsi="Century Gothic" w:cstheme="minorHAnsi"/>
                <w:sz w:val="16"/>
                <w:szCs w:val="16"/>
              </w:rPr>
            </w:pPr>
            <w:r w:rsidRPr="00A54185">
              <w:rPr>
                <w:rFonts w:ascii="Century Gothic" w:hAnsi="Century Gothic" w:cstheme="minorHAnsi"/>
                <w:sz w:val="16"/>
                <w:szCs w:val="16"/>
              </w:rPr>
              <w:t>%</w:t>
            </w:r>
          </w:p>
        </w:tc>
        <w:tc>
          <w:tcPr>
            <w:tcW w:w="0" w:type="auto"/>
          </w:tcPr>
          <w:p w14:paraId="3DD844BF" w14:textId="1A506AD2" w:rsidR="00540AEC" w:rsidRPr="00A54185" w:rsidRDefault="00540AEC" w:rsidP="00540AEC">
            <w:pPr>
              <w:widowControl w:val="0"/>
              <w:spacing w:line="276" w:lineRule="auto"/>
              <w:jc w:val="center"/>
              <w:rPr>
                <w:rFonts w:ascii="Century Gothic" w:hAnsi="Century Gothic" w:cstheme="minorHAnsi"/>
                <w:sz w:val="16"/>
                <w:szCs w:val="16"/>
              </w:rPr>
            </w:pPr>
            <w:r w:rsidRPr="00540AEC">
              <w:rPr>
                <w:rFonts w:ascii="Century Gothic" w:hAnsi="Century Gothic" w:cstheme="minorHAnsi"/>
                <w:sz w:val="16"/>
                <w:szCs w:val="16"/>
              </w:rPr>
              <w:t>0,0%</w:t>
            </w:r>
          </w:p>
        </w:tc>
      </w:tr>
      <w:tr w:rsidR="00540AEC" w:rsidRPr="00A54185" w14:paraId="3A43093B" w14:textId="77777777" w:rsidTr="005D166C">
        <w:trPr>
          <w:trHeight w:val="20"/>
        </w:trPr>
        <w:tc>
          <w:tcPr>
            <w:tcW w:w="0" w:type="auto"/>
            <w:vAlign w:val="center"/>
          </w:tcPr>
          <w:p w14:paraId="1440B137" w14:textId="77777777" w:rsidR="00540AEC" w:rsidRPr="00A54185" w:rsidRDefault="00540AEC" w:rsidP="00540AEC">
            <w:pPr>
              <w:widowControl w:val="0"/>
              <w:spacing w:line="276" w:lineRule="auto"/>
              <w:jc w:val="center"/>
              <w:rPr>
                <w:rFonts w:ascii="Century Gothic" w:hAnsi="Century Gothic" w:cstheme="minorHAnsi"/>
                <w:sz w:val="16"/>
                <w:szCs w:val="16"/>
              </w:rPr>
            </w:pPr>
          </w:p>
        </w:tc>
        <w:tc>
          <w:tcPr>
            <w:tcW w:w="0" w:type="auto"/>
            <w:vAlign w:val="center"/>
          </w:tcPr>
          <w:p w14:paraId="10DB3791" w14:textId="77777777" w:rsidR="00540AEC" w:rsidRPr="00A54185" w:rsidRDefault="00540AEC" w:rsidP="00540AEC">
            <w:pPr>
              <w:widowControl w:val="0"/>
              <w:spacing w:line="276" w:lineRule="auto"/>
              <w:rPr>
                <w:rFonts w:ascii="Century Gothic" w:hAnsi="Century Gothic" w:cstheme="minorHAnsi"/>
                <w:sz w:val="16"/>
                <w:szCs w:val="16"/>
              </w:rPr>
            </w:pPr>
            <w:r w:rsidRPr="00A54185">
              <w:rPr>
                <w:rFonts w:ascii="Century Gothic" w:hAnsi="Century Gothic" w:cstheme="minorHAnsi"/>
                <w:sz w:val="16"/>
                <w:szCs w:val="16"/>
              </w:rPr>
              <w:t>в паркових зонах</w:t>
            </w:r>
          </w:p>
        </w:tc>
        <w:tc>
          <w:tcPr>
            <w:tcW w:w="0" w:type="auto"/>
            <w:vAlign w:val="center"/>
          </w:tcPr>
          <w:p w14:paraId="44EF6C13" w14:textId="77777777" w:rsidR="00540AEC" w:rsidRPr="00A54185" w:rsidRDefault="00540AEC" w:rsidP="00540AEC">
            <w:pPr>
              <w:widowControl w:val="0"/>
              <w:spacing w:line="276" w:lineRule="auto"/>
              <w:jc w:val="center"/>
              <w:rPr>
                <w:rFonts w:ascii="Century Gothic" w:hAnsi="Century Gothic" w:cstheme="minorHAnsi"/>
                <w:sz w:val="16"/>
                <w:szCs w:val="16"/>
              </w:rPr>
            </w:pPr>
            <w:r w:rsidRPr="00A54185">
              <w:rPr>
                <w:rFonts w:ascii="Century Gothic" w:hAnsi="Century Gothic" w:cstheme="minorHAnsi"/>
                <w:sz w:val="16"/>
                <w:szCs w:val="16"/>
              </w:rPr>
              <w:t>%</w:t>
            </w:r>
          </w:p>
        </w:tc>
        <w:tc>
          <w:tcPr>
            <w:tcW w:w="0" w:type="auto"/>
          </w:tcPr>
          <w:p w14:paraId="3011E9CC" w14:textId="29E27D00" w:rsidR="00540AEC" w:rsidRPr="00A54185" w:rsidRDefault="00540AEC" w:rsidP="00540AEC">
            <w:pPr>
              <w:widowControl w:val="0"/>
              <w:spacing w:line="276" w:lineRule="auto"/>
              <w:jc w:val="center"/>
              <w:rPr>
                <w:rFonts w:ascii="Century Gothic" w:hAnsi="Century Gothic" w:cstheme="minorHAnsi"/>
                <w:sz w:val="16"/>
                <w:szCs w:val="16"/>
              </w:rPr>
            </w:pPr>
            <w:r w:rsidRPr="00540AEC">
              <w:rPr>
                <w:rFonts w:ascii="Century Gothic" w:hAnsi="Century Gothic" w:cstheme="minorHAnsi"/>
                <w:sz w:val="16"/>
                <w:szCs w:val="16"/>
              </w:rPr>
              <w:t>0,0%</w:t>
            </w:r>
          </w:p>
        </w:tc>
      </w:tr>
      <w:tr w:rsidR="00540AEC" w:rsidRPr="00A54185" w14:paraId="24EA2E9C" w14:textId="77777777" w:rsidTr="005D166C">
        <w:trPr>
          <w:trHeight w:val="20"/>
        </w:trPr>
        <w:tc>
          <w:tcPr>
            <w:tcW w:w="0" w:type="auto"/>
            <w:vAlign w:val="center"/>
          </w:tcPr>
          <w:p w14:paraId="38C5F945" w14:textId="77777777" w:rsidR="00540AEC" w:rsidRPr="00A54185" w:rsidRDefault="00540AEC" w:rsidP="00540AEC">
            <w:pPr>
              <w:widowControl w:val="0"/>
              <w:spacing w:line="276" w:lineRule="auto"/>
              <w:jc w:val="center"/>
              <w:rPr>
                <w:rFonts w:ascii="Century Gothic" w:hAnsi="Century Gothic" w:cstheme="minorHAnsi"/>
                <w:sz w:val="16"/>
                <w:szCs w:val="16"/>
              </w:rPr>
            </w:pPr>
          </w:p>
        </w:tc>
        <w:tc>
          <w:tcPr>
            <w:tcW w:w="0" w:type="auto"/>
            <w:vAlign w:val="center"/>
          </w:tcPr>
          <w:p w14:paraId="1DF8A7EE" w14:textId="77777777" w:rsidR="00540AEC" w:rsidRPr="00A54185" w:rsidRDefault="00540AEC" w:rsidP="00540AEC">
            <w:pPr>
              <w:widowControl w:val="0"/>
              <w:spacing w:line="276" w:lineRule="auto"/>
              <w:rPr>
                <w:rFonts w:ascii="Century Gothic" w:hAnsi="Century Gothic" w:cstheme="minorHAnsi"/>
                <w:sz w:val="16"/>
                <w:szCs w:val="16"/>
              </w:rPr>
            </w:pPr>
            <w:r w:rsidRPr="00A54185">
              <w:rPr>
                <w:rFonts w:ascii="Century Gothic" w:hAnsi="Century Gothic" w:cstheme="minorHAnsi"/>
                <w:sz w:val="16"/>
                <w:szCs w:val="16"/>
              </w:rPr>
              <w:t>в інших зонах, ділянках, територіях</w:t>
            </w:r>
          </w:p>
        </w:tc>
        <w:tc>
          <w:tcPr>
            <w:tcW w:w="0" w:type="auto"/>
            <w:vAlign w:val="center"/>
          </w:tcPr>
          <w:p w14:paraId="674F2376" w14:textId="77777777" w:rsidR="00540AEC" w:rsidRPr="00A54185" w:rsidRDefault="00540AEC" w:rsidP="00540AEC">
            <w:pPr>
              <w:widowControl w:val="0"/>
              <w:spacing w:line="276" w:lineRule="auto"/>
              <w:jc w:val="center"/>
              <w:rPr>
                <w:rFonts w:ascii="Century Gothic" w:hAnsi="Century Gothic" w:cstheme="minorHAnsi"/>
                <w:sz w:val="16"/>
                <w:szCs w:val="16"/>
              </w:rPr>
            </w:pPr>
            <w:r w:rsidRPr="00A54185">
              <w:rPr>
                <w:rFonts w:ascii="Century Gothic" w:hAnsi="Century Gothic" w:cstheme="minorHAnsi"/>
                <w:sz w:val="16"/>
                <w:szCs w:val="16"/>
              </w:rPr>
              <w:t>%</w:t>
            </w:r>
          </w:p>
        </w:tc>
        <w:tc>
          <w:tcPr>
            <w:tcW w:w="0" w:type="auto"/>
          </w:tcPr>
          <w:p w14:paraId="62104314" w14:textId="318476CA" w:rsidR="00540AEC" w:rsidRPr="00A54185" w:rsidRDefault="00540AEC" w:rsidP="00540AEC">
            <w:pPr>
              <w:widowControl w:val="0"/>
              <w:spacing w:line="276" w:lineRule="auto"/>
              <w:jc w:val="center"/>
              <w:rPr>
                <w:rFonts w:ascii="Century Gothic" w:hAnsi="Century Gothic" w:cstheme="minorHAnsi"/>
                <w:sz w:val="16"/>
                <w:szCs w:val="16"/>
              </w:rPr>
            </w:pPr>
            <w:r w:rsidRPr="00540AEC">
              <w:rPr>
                <w:rFonts w:ascii="Century Gothic" w:hAnsi="Century Gothic" w:cstheme="minorHAnsi"/>
                <w:sz w:val="16"/>
                <w:szCs w:val="16"/>
              </w:rPr>
              <w:t>0,0%</w:t>
            </w:r>
          </w:p>
        </w:tc>
      </w:tr>
      <w:tr w:rsidR="00540AEC" w:rsidRPr="00A54185" w14:paraId="6ADB17DF" w14:textId="77777777" w:rsidTr="005D166C">
        <w:trPr>
          <w:trHeight w:val="20"/>
        </w:trPr>
        <w:tc>
          <w:tcPr>
            <w:tcW w:w="0" w:type="auto"/>
            <w:vAlign w:val="center"/>
          </w:tcPr>
          <w:p w14:paraId="470AD011" w14:textId="77777777" w:rsidR="00540AEC" w:rsidRPr="00A54185" w:rsidRDefault="00540AEC" w:rsidP="00540AEC">
            <w:pPr>
              <w:widowControl w:val="0"/>
              <w:spacing w:line="276" w:lineRule="auto"/>
              <w:jc w:val="center"/>
              <w:rPr>
                <w:rFonts w:ascii="Century Gothic" w:hAnsi="Century Gothic" w:cstheme="minorHAnsi"/>
                <w:sz w:val="16"/>
                <w:szCs w:val="16"/>
              </w:rPr>
            </w:pPr>
            <w:r w:rsidRPr="00A54185">
              <w:rPr>
                <w:rFonts w:ascii="Century Gothic" w:hAnsi="Century Gothic" w:cstheme="minorHAnsi"/>
                <w:sz w:val="16"/>
                <w:szCs w:val="16"/>
              </w:rPr>
              <w:t>4.3</w:t>
            </w:r>
          </w:p>
        </w:tc>
        <w:tc>
          <w:tcPr>
            <w:tcW w:w="0" w:type="auto"/>
            <w:vAlign w:val="center"/>
          </w:tcPr>
          <w:p w14:paraId="04DCFB44" w14:textId="77777777" w:rsidR="00540AEC" w:rsidRPr="00A54185" w:rsidRDefault="00540AEC" w:rsidP="00540AEC">
            <w:pPr>
              <w:widowControl w:val="0"/>
              <w:spacing w:line="276" w:lineRule="auto"/>
              <w:rPr>
                <w:rFonts w:ascii="Century Gothic" w:hAnsi="Century Gothic" w:cstheme="minorHAnsi"/>
                <w:sz w:val="16"/>
                <w:szCs w:val="16"/>
              </w:rPr>
            </w:pPr>
            <w:r w:rsidRPr="00A54185">
              <w:rPr>
                <w:rFonts w:ascii="Century Gothic" w:hAnsi="Century Gothic" w:cstheme="minorHAnsi"/>
                <w:sz w:val="16"/>
                <w:szCs w:val="16"/>
              </w:rPr>
              <w:t xml:space="preserve">Питома електрична потужність однієї працюючої </w:t>
            </w:r>
            <w:proofErr w:type="spellStart"/>
            <w:r w:rsidRPr="00A54185">
              <w:rPr>
                <w:rFonts w:ascii="Century Gothic" w:hAnsi="Century Gothic" w:cstheme="minorHAnsi"/>
                <w:sz w:val="16"/>
                <w:szCs w:val="16"/>
              </w:rPr>
              <w:t>світлоточки</w:t>
            </w:r>
            <w:proofErr w:type="spellEnd"/>
            <w:r w:rsidRPr="00A54185">
              <w:rPr>
                <w:rFonts w:ascii="Century Gothic" w:hAnsi="Century Gothic" w:cstheme="minorHAnsi"/>
                <w:sz w:val="16"/>
                <w:szCs w:val="16"/>
              </w:rPr>
              <w:t>, всього, у тому числі:</w:t>
            </w:r>
          </w:p>
        </w:tc>
        <w:tc>
          <w:tcPr>
            <w:tcW w:w="0" w:type="auto"/>
            <w:vAlign w:val="center"/>
          </w:tcPr>
          <w:p w14:paraId="2CA00013" w14:textId="77777777" w:rsidR="00540AEC" w:rsidRPr="00A54185" w:rsidRDefault="00540AEC" w:rsidP="00540AEC">
            <w:pPr>
              <w:widowControl w:val="0"/>
              <w:spacing w:line="276" w:lineRule="auto"/>
              <w:jc w:val="center"/>
              <w:rPr>
                <w:rFonts w:ascii="Century Gothic" w:hAnsi="Century Gothic" w:cstheme="minorHAnsi"/>
                <w:sz w:val="16"/>
                <w:szCs w:val="16"/>
              </w:rPr>
            </w:pPr>
            <w:r w:rsidRPr="00A54185">
              <w:rPr>
                <w:rFonts w:ascii="Century Gothic" w:hAnsi="Century Gothic" w:cstheme="minorHAnsi"/>
                <w:sz w:val="16"/>
                <w:szCs w:val="16"/>
              </w:rPr>
              <w:t>Вт/од.</w:t>
            </w:r>
          </w:p>
        </w:tc>
        <w:tc>
          <w:tcPr>
            <w:tcW w:w="0" w:type="auto"/>
          </w:tcPr>
          <w:p w14:paraId="112F9E5D" w14:textId="153653DE" w:rsidR="00540AEC" w:rsidRPr="00A54185" w:rsidRDefault="00540AEC" w:rsidP="00540AEC">
            <w:pPr>
              <w:widowControl w:val="0"/>
              <w:spacing w:line="276" w:lineRule="auto"/>
              <w:jc w:val="center"/>
              <w:rPr>
                <w:rFonts w:ascii="Century Gothic" w:hAnsi="Century Gothic" w:cstheme="minorHAnsi"/>
                <w:sz w:val="16"/>
                <w:szCs w:val="16"/>
              </w:rPr>
            </w:pPr>
            <w:r w:rsidRPr="00540AEC">
              <w:rPr>
                <w:rFonts w:ascii="Century Gothic" w:hAnsi="Century Gothic" w:cstheme="minorHAnsi"/>
                <w:sz w:val="16"/>
                <w:szCs w:val="16"/>
              </w:rPr>
              <w:t>50,00</w:t>
            </w:r>
          </w:p>
        </w:tc>
      </w:tr>
      <w:tr w:rsidR="00540AEC" w:rsidRPr="00A54185" w14:paraId="0AF26CE3" w14:textId="77777777" w:rsidTr="005D166C">
        <w:trPr>
          <w:trHeight w:val="20"/>
        </w:trPr>
        <w:tc>
          <w:tcPr>
            <w:tcW w:w="0" w:type="auto"/>
            <w:vAlign w:val="center"/>
          </w:tcPr>
          <w:p w14:paraId="722FA7CA" w14:textId="77777777" w:rsidR="00540AEC" w:rsidRPr="00A54185" w:rsidRDefault="00540AEC" w:rsidP="00540AEC">
            <w:pPr>
              <w:widowControl w:val="0"/>
              <w:spacing w:line="276" w:lineRule="auto"/>
              <w:jc w:val="center"/>
              <w:rPr>
                <w:rFonts w:ascii="Century Gothic" w:hAnsi="Century Gothic" w:cstheme="minorHAnsi"/>
                <w:sz w:val="16"/>
                <w:szCs w:val="16"/>
              </w:rPr>
            </w:pPr>
          </w:p>
        </w:tc>
        <w:tc>
          <w:tcPr>
            <w:tcW w:w="0" w:type="auto"/>
            <w:vAlign w:val="center"/>
          </w:tcPr>
          <w:p w14:paraId="2944F23C" w14:textId="77777777" w:rsidR="00540AEC" w:rsidRPr="00A54185" w:rsidRDefault="00540AEC" w:rsidP="00540AEC">
            <w:pPr>
              <w:widowControl w:val="0"/>
              <w:spacing w:line="276" w:lineRule="auto"/>
              <w:rPr>
                <w:rFonts w:ascii="Century Gothic" w:hAnsi="Century Gothic" w:cstheme="minorHAnsi"/>
                <w:sz w:val="16"/>
                <w:szCs w:val="16"/>
              </w:rPr>
            </w:pPr>
            <w:r w:rsidRPr="00A54185">
              <w:rPr>
                <w:rFonts w:ascii="Century Gothic" w:hAnsi="Century Gothic" w:cstheme="minorHAnsi"/>
                <w:sz w:val="16"/>
                <w:szCs w:val="16"/>
              </w:rPr>
              <w:t>на дорогах поза меж населених пунктів</w:t>
            </w:r>
          </w:p>
        </w:tc>
        <w:tc>
          <w:tcPr>
            <w:tcW w:w="0" w:type="auto"/>
            <w:vAlign w:val="center"/>
          </w:tcPr>
          <w:p w14:paraId="550DB965" w14:textId="77777777" w:rsidR="00540AEC" w:rsidRPr="00A54185" w:rsidRDefault="00540AEC" w:rsidP="00540AEC">
            <w:pPr>
              <w:widowControl w:val="0"/>
              <w:spacing w:line="276" w:lineRule="auto"/>
              <w:jc w:val="center"/>
              <w:rPr>
                <w:rFonts w:ascii="Century Gothic" w:hAnsi="Century Gothic" w:cstheme="minorHAnsi"/>
                <w:sz w:val="16"/>
                <w:szCs w:val="16"/>
              </w:rPr>
            </w:pPr>
            <w:r w:rsidRPr="00A54185">
              <w:rPr>
                <w:rFonts w:ascii="Century Gothic" w:hAnsi="Century Gothic" w:cstheme="minorHAnsi"/>
                <w:sz w:val="16"/>
                <w:szCs w:val="16"/>
              </w:rPr>
              <w:t>Вт/од.</w:t>
            </w:r>
          </w:p>
        </w:tc>
        <w:tc>
          <w:tcPr>
            <w:tcW w:w="0" w:type="auto"/>
          </w:tcPr>
          <w:p w14:paraId="0A8E2A1E" w14:textId="7D9F9F00" w:rsidR="00540AEC" w:rsidRPr="00A54185" w:rsidRDefault="00540AEC" w:rsidP="00540AEC">
            <w:pPr>
              <w:widowControl w:val="0"/>
              <w:spacing w:line="276" w:lineRule="auto"/>
              <w:jc w:val="center"/>
              <w:rPr>
                <w:rFonts w:ascii="Century Gothic" w:hAnsi="Century Gothic" w:cstheme="minorHAnsi"/>
                <w:sz w:val="16"/>
                <w:szCs w:val="16"/>
              </w:rPr>
            </w:pPr>
            <w:r w:rsidRPr="00540AEC">
              <w:rPr>
                <w:rFonts w:ascii="Century Gothic" w:hAnsi="Century Gothic" w:cstheme="minorHAnsi"/>
                <w:sz w:val="16"/>
                <w:szCs w:val="16"/>
              </w:rPr>
              <w:t>50,00</w:t>
            </w:r>
          </w:p>
        </w:tc>
      </w:tr>
      <w:tr w:rsidR="00540AEC" w:rsidRPr="00A54185" w14:paraId="3E960F3C" w14:textId="77777777" w:rsidTr="005D166C">
        <w:trPr>
          <w:trHeight w:val="20"/>
        </w:trPr>
        <w:tc>
          <w:tcPr>
            <w:tcW w:w="0" w:type="auto"/>
            <w:vAlign w:val="center"/>
          </w:tcPr>
          <w:p w14:paraId="1147E57C" w14:textId="77777777" w:rsidR="00540AEC" w:rsidRPr="00A54185" w:rsidRDefault="00540AEC" w:rsidP="00540AEC">
            <w:pPr>
              <w:widowControl w:val="0"/>
              <w:spacing w:line="276" w:lineRule="auto"/>
              <w:jc w:val="center"/>
              <w:rPr>
                <w:rFonts w:ascii="Century Gothic" w:hAnsi="Century Gothic" w:cstheme="minorHAnsi"/>
                <w:sz w:val="16"/>
                <w:szCs w:val="16"/>
              </w:rPr>
            </w:pPr>
          </w:p>
        </w:tc>
        <w:tc>
          <w:tcPr>
            <w:tcW w:w="0" w:type="auto"/>
            <w:vAlign w:val="center"/>
          </w:tcPr>
          <w:p w14:paraId="0E3B6F30" w14:textId="77777777" w:rsidR="00540AEC" w:rsidRPr="00A54185" w:rsidRDefault="00540AEC" w:rsidP="00540AEC">
            <w:pPr>
              <w:widowControl w:val="0"/>
              <w:spacing w:line="276" w:lineRule="auto"/>
              <w:rPr>
                <w:rFonts w:ascii="Century Gothic" w:hAnsi="Century Gothic" w:cstheme="minorHAnsi"/>
                <w:sz w:val="16"/>
                <w:szCs w:val="16"/>
              </w:rPr>
            </w:pPr>
            <w:r w:rsidRPr="00A54185">
              <w:rPr>
                <w:rFonts w:ascii="Century Gothic" w:hAnsi="Century Gothic" w:cstheme="minorHAnsi"/>
                <w:sz w:val="16"/>
                <w:szCs w:val="16"/>
              </w:rPr>
              <w:t>на вулицях, дорогах, площах в межах населених пунктів</w:t>
            </w:r>
          </w:p>
        </w:tc>
        <w:tc>
          <w:tcPr>
            <w:tcW w:w="0" w:type="auto"/>
            <w:vAlign w:val="center"/>
          </w:tcPr>
          <w:p w14:paraId="19252D34" w14:textId="77777777" w:rsidR="00540AEC" w:rsidRPr="00A54185" w:rsidRDefault="00540AEC" w:rsidP="00540AEC">
            <w:pPr>
              <w:widowControl w:val="0"/>
              <w:spacing w:line="276" w:lineRule="auto"/>
              <w:jc w:val="center"/>
              <w:rPr>
                <w:rFonts w:ascii="Century Gothic" w:hAnsi="Century Gothic" w:cstheme="minorHAnsi"/>
                <w:sz w:val="16"/>
                <w:szCs w:val="16"/>
              </w:rPr>
            </w:pPr>
            <w:r w:rsidRPr="00A54185">
              <w:rPr>
                <w:rFonts w:ascii="Century Gothic" w:hAnsi="Century Gothic" w:cstheme="minorHAnsi"/>
                <w:sz w:val="16"/>
                <w:szCs w:val="16"/>
              </w:rPr>
              <w:t>Вт/од.</w:t>
            </w:r>
          </w:p>
        </w:tc>
        <w:tc>
          <w:tcPr>
            <w:tcW w:w="0" w:type="auto"/>
          </w:tcPr>
          <w:p w14:paraId="4243D02C" w14:textId="7805F953" w:rsidR="00540AEC" w:rsidRPr="00A54185" w:rsidRDefault="00540AEC" w:rsidP="00540AEC">
            <w:pPr>
              <w:widowControl w:val="0"/>
              <w:spacing w:line="276" w:lineRule="auto"/>
              <w:jc w:val="center"/>
              <w:rPr>
                <w:rFonts w:ascii="Century Gothic" w:hAnsi="Century Gothic" w:cstheme="minorHAnsi"/>
                <w:sz w:val="16"/>
                <w:szCs w:val="16"/>
              </w:rPr>
            </w:pPr>
            <w:r w:rsidRPr="00540AEC">
              <w:rPr>
                <w:rFonts w:ascii="Century Gothic" w:hAnsi="Century Gothic" w:cstheme="minorHAnsi"/>
                <w:sz w:val="16"/>
                <w:szCs w:val="16"/>
              </w:rPr>
              <w:t>50,00</w:t>
            </w:r>
          </w:p>
        </w:tc>
      </w:tr>
      <w:tr w:rsidR="00540AEC" w:rsidRPr="00A54185" w14:paraId="677D61BF" w14:textId="77777777" w:rsidTr="005D166C">
        <w:trPr>
          <w:trHeight w:val="20"/>
        </w:trPr>
        <w:tc>
          <w:tcPr>
            <w:tcW w:w="0" w:type="auto"/>
            <w:vAlign w:val="center"/>
          </w:tcPr>
          <w:p w14:paraId="1DD3562D" w14:textId="77777777" w:rsidR="00540AEC" w:rsidRPr="00A54185" w:rsidRDefault="00540AEC" w:rsidP="00540AEC">
            <w:pPr>
              <w:widowControl w:val="0"/>
              <w:spacing w:line="276" w:lineRule="auto"/>
              <w:jc w:val="center"/>
              <w:rPr>
                <w:rFonts w:ascii="Century Gothic" w:hAnsi="Century Gothic" w:cstheme="minorHAnsi"/>
                <w:sz w:val="16"/>
                <w:szCs w:val="16"/>
              </w:rPr>
            </w:pPr>
          </w:p>
        </w:tc>
        <w:tc>
          <w:tcPr>
            <w:tcW w:w="0" w:type="auto"/>
            <w:vAlign w:val="center"/>
          </w:tcPr>
          <w:p w14:paraId="4F9DCCF8" w14:textId="77777777" w:rsidR="00540AEC" w:rsidRPr="00A54185" w:rsidRDefault="00540AEC" w:rsidP="00540AEC">
            <w:pPr>
              <w:widowControl w:val="0"/>
              <w:spacing w:line="276" w:lineRule="auto"/>
              <w:rPr>
                <w:rFonts w:ascii="Century Gothic" w:hAnsi="Century Gothic" w:cstheme="minorHAnsi"/>
                <w:sz w:val="16"/>
                <w:szCs w:val="16"/>
              </w:rPr>
            </w:pPr>
            <w:r w:rsidRPr="00A54185">
              <w:rPr>
                <w:rFonts w:ascii="Century Gothic" w:hAnsi="Century Gothic" w:cstheme="minorHAnsi"/>
                <w:sz w:val="16"/>
                <w:szCs w:val="16"/>
              </w:rPr>
              <w:t>в паркових зонах</w:t>
            </w:r>
          </w:p>
        </w:tc>
        <w:tc>
          <w:tcPr>
            <w:tcW w:w="0" w:type="auto"/>
            <w:vAlign w:val="center"/>
          </w:tcPr>
          <w:p w14:paraId="73CD3103" w14:textId="77777777" w:rsidR="00540AEC" w:rsidRPr="00A54185" w:rsidRDefault="00540AEC" w:rsidP="00540AEC">
            <w:pPr>
              <w:widowControl w:val="0"/>
              <w:spacing w:line="276" w:lineRule="auto"/>
              <w:jc w:val="center"/>
              <w:rPr>
                <w:rFonts w:ascii="Century Gothic" w:hAnsi="Century Gothic" w:cstheme="minorHAnsi"/>
                <w:sz w:val="16"/>
                <w:szCs w:val="16"/>
              </w:rPr>
            </w:pPr>
            <w:r w:rsidRPr="00A54185">
              <w:rPr>
                <w:rFonts w:ascii="Century Gothic" w:hAnsi="Century Gothic" w:cstheme="minorHAnsi"/>
                <w:sz w:val="16"/>
                <w:szCs w:val="16"/>
              </w:rPr>
              <w:t>Вт/од.</w:t>
            </w:r>
          </w:p>
        </w:tc>
        <w:tc>
          <w:tcPr>
            <w:tcW w:w="0" w:type="auto"/>
          </w:tcPr>
          <w:p w14:paraId="21DE4803" w14:textId="25E82C88" w:rsidR="00540AEC" w:rsidRPr="00A54185" w:rsidRDefault="00540AEC" w:rsidP="00540AEC">
            <w:pPr>
              <w:widowControl w:val="0"/>
              <w:spacing w:line="276" w:lineRule="auto"/>
              <w:jc w:val="center"/>
              <w:rPr>
                <w:rFonts w:ascii="Century Gothic" w:hAnsi="Century Gothic" w:cstheme="minorHAnsi"/>
                <w:sz w:val="16"/>
                <w:szCs w:val="16"/>
              </w:rPr>
            </w:pPr>
            <w:r w:rsidRPr="00540AEC">
              <w:rPr>
                <w:rFonts w:ascii="Century Gothic" w:hAnsi="Century Gothic" w:cstheme="minorHAnsi"/>
                <w:sz w:val="16"/>
                <w:szCs w:val="16"/>
              </w:rPr>
              <w:t>50,00</w:t>
            </w:r>
          </w:p>
        </w:tc>
      </w:tr>
      <w:tr w:rsidR="00540AEC" w:rsidRPr="00A54185" w14:paraId="4FE1154B" w14:textId="77777777" w:rsidTr="005D166C">
        <w:trPr>
          <w:trHeight w:val="20"/>
        </w:trPr>
        <w:tc>
          <w:tcPr>
            <w:tcW w:w="0" w:type="auto"/>
            <w:vAlign w:val="center"/>
          </w:tcPr>
          <w:p w14:paraId="501BC13D" w14:textId="77777777" w:rsidR="00540AEC" w:rsidRPr="00A54185" w:rsidRDefault="00540AEC" w:rsidP="00540AEC">
            <w:pPr>
              <w:widowControl w:val="0"/>
              <w:spacing w:line="276" w:lineRule="auto"/>
              <w:jc w:val="center"/>
              <w:rPr>
                <w:rFonts w:ascii="Century Gothic" w:hAnsi="Century Gothic" w:cstheme="minorHAnsi"/>
                <w:sz w:val="16"/>
                <w:szCs w:val="16"/>
              </w:rPr>
            </w:pPr>
          </w:p>
        </w:tc>
        <w:tc>
          <w:tcPr>
            <w:tcW w:w="0" w:type="auto"/>
            <w:vAlign w:val="center"/>
          </w:tcPr>
          <w:p w14:paraId="53D12DBB" w14:textId="77777777" w:rsidR="00540AEC" w:rsidRPr="00A54185" w:rsidRDefault="00540AEC" w:rsidP="00540AEC">
            <w:pPr>
              <w:widowControl w:val="0"/>
              <w:spacing w:line="276" w:lineRule="auto"/>
              <w:rPr>
                <w:rFonts w:ascii="Century Gothic" w:hAnsi="Century Gothic" w:cstheme="minorHAnsi"/>
                <w:sz w:val="16"/>
                <w:szCs w:val="16"/>
              </w:rPr>
            </w:pPr>
            <w:r w:rsidRPr="00A54185">
              <w:rPr>
                <w:rFonts w:ascii="Century Gothic" w:hAnsi="Century Gothic" w:cstheme="minorHAnsi"/>
                <w:sz w:val="16"/>
                <w:szCs w:val="16"/>
              </w:rPr>
              <w:t>в інших зонах, ділянках, територіях</w:t>
            </w:r>
          </w:p>
        </w:tc>
        <w:tc>
          <w:tcPr>
            <w:tcW w:w="0" w:type="auto"/>
            <w:vAlign w:val="center"/>
          </w:tcPr>
          <w:p w14:paraId="1AD44058" w14:textId="77777777" w:rsidR="00540AEC" w:rsidRPr="00A54185" w:rsidRDefault="00540AEC" w:rsidP="00540AEC">
            <w:pPr>
              <w:widowControl w:val="0"/>
              <w:spacing w:line="276" w:lineRule="auto"/>
              <w:jc w:val="center"/>
              <w:rPr>
                <w:rFonts w:ascii="Century Gothic" w:hAnsi="Century Gothic" w:cstheme="minorHAnsi"/>
                <w:sz w:val="16"/>
                <w:szCs w:val="16"/>
              </w:rPr>
            </w:pPr>
            <w:r w:rsidRPr="00A54185">
              <w:rPr>
                <w:rFonts w:ascii="Century Gothic" w:hAnsi="Century Gothic" w:cstheme="minorHAnsi"/>
                <w:sz w:val="16"/>
                <w:szCs w:val="16"/>
              </w:rPr>
              <w:t>Вт/од.</w:t>
            </w:r>
          </w:p>
        </w:tc>
        <w:tc>
          <w:tcPr>
            <w:tcW w:w="0" w:type="auto"/>
          </w:tcPr>
          <w:p w14:paraId="5BB5288A" w14:textId="6349EDB9" w:rsidR="00540AEC" w:rsidRPr="00A54185" w:rsidRDefault="00540AEC" w:rsidP="00540AEC">
            <w:pPr>
              <w:widowControl w:val="0"/>
              <w:spacing w:line="276" w:lineRule="auto"/>
              <w:jc w:val="center"/>
              <w:rPr>
                <w:rFonts w:ascii="Century Gothic" w:hAnsi="Century Gothic" w:cstheme="minorHAnsi"/>
                <w:sz w:val="16"/>
                <w:szCs w:val="16"/>
              </w:rPr>
            </w:pPr>
            <w:r w:rsidRPr="00540AEC">
              <w:rPr>
                <w:rFonts w:ascii="Century Gothic" w:hAnsi="Century Gothic" w:cstheme="minorHAnsi"/>
                <w:sz w:val="16"/>
                <w:szCs w:val="16"/>
              </w:rPr>
              <w:t>0,00</w:t>
            </w:r>
          </w:p>
        </w:tc>
      </w:tr>
      <w:tr w:rsidR="00540AEC" w:rsidRPr="00A54185" w14:paraId="410D2908" w14:textId="77777777" w:rsidTr="005D166C">
        <w:trPr>
          <w:trHeight w:val="20"/>
        </w:trPr>
        <w:tc>
          <w:tcPr>
            <w:tcW w:w="0" w:type="auto"/>
            <w:vAlign w:val="center"/>
          </w:tcPr>
          <w:p w14:paraId="08FAABF3" w14:textId="77777777" w:rsidR="00540AEC" w:rsidRPr="00A54185" w:rsidRDefault="00540AEC" w:rsidP="00540AEC">
            <w:pPr>
              <w:widowControl w:val="0"/>
              <w:spacing w:line="276" w:lineRule="auto"/>
              <w:jc w:val="center"/>
              <w:rPr>
                <w:rFonts w:ascii="Century Gothic" w:hAnsi="Century Gothic" w:cstheme="minorHAnsi"/>
                <w:sz w:val="16"/>
                <w:szCs w:val="16"/>
              </w:rPr>
            </w:pPr>
            <w:r w:rsidRPr="00A54185">
              <w:rPr>
                <w:rFonts w:ascii="Century Gothic" w:hAnsi="Century Gothic" w:cstheme="minorHAnsi"/>
                <w:sz w:val="16"/>
                <w:szCs w:val="16"/>
              </w:rPr>
              <w:t>4.4</w:t>
            </w:r>
          </w:p>
        </w:tc>
        <w:tc>
          <w:tcPr>
            <w:tcW w:w="0" w:type="auto"/>
            <w:vAlign w:val="center"/>
          </w:tcPr>
          <w:p w14:paraId="13A34A9E" w14:textId="77777777" w:rsidR="00540AEC" w:rsidRPr="00A54185" w:rsidRDefault="00540AEC" w:rsidP="00540AEC">
            <w:pPr>
              <w:widowControl w:val="0"/>
              <w:spacing w:line="276" w:lineRule="auto"/>
              <w:rPr>
                <w:rFonts w:ascii="Century Gothic" w:hAnsi="Century Gothic" w:cstheme="minorHAnsi"/>
                <w:sz w:val="16"/>
                <w:szCs w:val="16"/>
              </w:rPr>
            </w:pPr>
            <w:r w:rsidRPr="00A54185">
              <w:rPr>
                <w:rFonts w:ascii="Century Gothic" w:hAnsi="Century Gothic" w:cstheme="minorHAnsi"/>
                <w:sz w:val="16"/>
                <w:szCs w:val="16"/>
              </w:rPr>
              <w:t xml:space="preserve">Питоме річне споживання електричної енергії на роботу однієї працюючої </w:t>
            </w:r>
            <w:proofErr w:type="spellStart"/>
            <w:r w:rsidRPr="00A54185">
              <w:rPr>
                <w:rFonts w:ascii="Century Gothic" w:hAnsi="Century Gothic" w:cstheme="minorHAnsi"/>
                <w:sz w:val="16"/>
                <w:szCs w:val="16"/>
              </w:rPr>
              <w:t>світлоточки</w:t>
            </w:r>
            <w:proofErr w:type="spellEnd"/>
            <w:r w:rsidRPr="00A54185">
              <w:rPr>
                <w:rFonts w:ascii="Century Gothic" w:hAnsi="Century Gothic" w:cstheme="minorHAnsi"/>
                <w:sz w:val="16"/>
                <w:szCs w:val="16"/>
              </w:rPr>
              <w:t>, всього, у тому числі:</w:t>
            </w:r>
          </w:p>
        </w:tc>
        <w:tc>
          <w:tcPr>
            <w:tcW w:w="0" w:type="auto"/>
            <w:vAlign w:val="center"/>
          </w:tcPr>
          <w:p w14:paraId="7A7251DB" w14:textId="77777777" w:rsidR="00540AEC" w:rsidRPr="00A54185" w:rsidRDefault="00540AEC" w:rsidP="00540AEC">
            <w:pPr>
              <w:widowControl w:val="0"/>
              <w:spacing w:line="276" w:lineRule="auto"/>
              <w:jc w:val="center"/>
              <w:rPr>
                <w:rFonts w:ascii="Century Gothic" w:hAnsi="Century Gothic" w:cstheme="minorHAnsi"/>
                <w:sz w:val="16"/>
                <w:szCs w:val="16"/>
              </w:rPr>
            </w:pPr>
            <w:proofErr w:type="spellStart"/>
            <w:r w:rsidRPr="00A54185">
              <w:rPr>
                <w:rFonts w:ascii="Century Gothic" w:hAnsi="Century Gothic" w:cstheme="minorHAnsi"/>
                <w:sz w:val="16"/>
                <w:szCs w:val="16"/>
              </w:rPr>
              <w:t>кВт</w:t>
            </w:r>
            <w:r w:rsidRPr="00A54185">
              <w:rPr>
                <w:rFonts w:ascii="Cambria Math" w:hAnsi="Cambria Math" w:cs="Cambria Math"/>
                <w:sz w:val="16"/>
                <w:szCs w:val="16"/>
              </w:rPr>
              <w:t>⋅</w:t>
            </w:r>
            <w:r w:rsidRPr="00A54185">
              <w:rPr>
                <w:rFonts w:ascii="Century Gothic" w:hAnsi="Century Gothic" w:cstheme="minorHAnsi"/>
                <w:sz w:val="16"/>
                <w:szCs w:val="16"/>
              </w:rPr>
              <w:t>год</w:t>
            </w:r>
            <w:proofErr w:type="spellEnd"/>
            <w:r w:rsidRPr="00A54185">
              <w:rPr>
                <w:rFonts w:ascii="Century Gothic" w:hAnsi="Century Gothic" w:cstheme="minorHAnsi"/>
                <w:sz w:val="16"/>
                <w:szCs w:val="16"/>
              </w:rPr>
              <w:t>/од.</w:t>
            </w:r>
          </w:p>
        </w:tc>
        <w:tc>
          <w:tcPr>
            <w:tcW w:w="0" w:type="auto"/>
          </w:tcPr>
          <w:p w14:paraId="0EBB432F" w14:textId="5D065E7C" w:rsidR="00540AEC" w:rsidRPr="00A54185" w:rsidRDefault="00540AEC" w:rsidP="00540AEC">
            <w:pPr>
              <w:widowControl w:val="0"/>
              <w:spacing w:line="276" w:lineRule="auto"/>
              <w:jc w:val="center"/>
              <w:rPr>
                <w:rFonts w:ascii="Century Gothic" w:hAnsi="Century Gothic" w:cstheme="minorHAnsi"/>
                <w:sz w:val="16"/>
                <w:szCs w:val="16"/>
              </w:rPr>
            </w:pPr>
            <w:r w:rsidRPr="00540AEC">
              <w:rPr>
                <w:rFonts w:ascii="Century Gothic" w:hAnsi="Century Gothic" w:cstheme="minorHAnsi"/>
                <w:sz w:val="16"/>
                <w:szCs w:val="16"/>
              </w:rPr>
              <w:t>206,64</w:t>
            </w:r>
          </w:p>
        </w:tc>
      </w:tr>
      <w:tr w:rsidR="00540AEC" w:rsidRPr="00A54185" w14:paraId="2CFE6837" w14:textId="77777777" w:rsidTr="005D166C">
        <w:trPr>
          <w:trHeight w:val="20"/>
        </w:trPr>
        <w:tc>
          <w:tcPr>
            <w:tcW w:w="0" w:type="auto"/>
            <w:vAlign w:val="center"/>
          </w:tcPr>
          <w:p w14:paraId="30EBF245" w14:textId="77777777" w:rsidR="00540AEC" w:rsidRPr="00A54185" w:rsidRDefault="00540AEC" w:rsidP="00540AEC">
            <w:pPr>
              <w:widowControl w:val="0"/>
              <w:spacing w:line="276" w:lineRule="auto"/>
              <w:jc w:val="center"/>
              <w:rPr>
                <w:rFonts w:ascii="Century Gothic" w:hAnsi="Century Gothic" w:cstheme="minorHAnsi"/>
                <w:sz w:val="16"/>
                <w:szCs w:val="16"/>
              </w:rPr>
            </w:pPr>
          </w:p>
        </w:tc>
        <w:tc>
          <w:tcPr>
            <w:tcW w:w="0" w:type="auto"/>
            <w:vAlign w:val="center"/>
          </w:tcPr>
          <w:p w14:paraId="66BA1D27" w14:textId="77777777" w:rsidR="00540AEC" w:rsidRPr="00A54185" w:rsidRDefault="00540AEC" w:rsidP="00540AEC">
            <w:pPr>
              <w:widowControl w:val="0"/>
              <w:spacing w:line="276" w:lineRule="auto"/>
              <w:rPr>
                <w:rFonts w:ascii="Century Gothic" w:hAnsi="Century Gothic" w:cstheme="minorHAnsi"/>
                <w:sz w:val="16"/>
                <w:szCs w:val="16"/>
              </w:rPr>
            </w:pPr>
            <w:r w:rsidRPr="00A54185">
              <w:rPr>
                <w:rFonts w:ascii="Century Gothic" w:hAnsi="Century Gothic" w:cstheme="minorHAnsi"/>
                <w:sz w:val="16"/>
                <w:szCs w:val="16"/>
              </w:rPr>
              <w:t>на дорогах поза меж населених пунктів</w:t>
            </w:r>
          </w:p>
        </w:tc>
        <w:tc>
          <w:tcPr>
            <w:tcW w:w="0" w:type="auto"/>
            <w:vAlign w:val="center"/>
          </w:tcPr>
          <w:p w14:paraId="0CFD4414" w14:textId="77777777" w:rsidR="00540AEC" w:rsidRPr="00A54185" w:rsidRDefault="00540AEC" w:rsidP="00540AEC">
            <w:pPr>
              <w:widowControl w:val="0"/>
              <w:spacing w:line="276" w:lineRule="auto"/>
              <w:jc w:val="center"/>
              <w:rPr>
                <w:rFonts w:ascii="Century Gothic" w:hAnsi="Century Gothic" w:cstheme="minorHAnsi"/>
                <w:sz w:val="16"/>
                <w:szCs w:val="16"/>
              </w:rPr>
            </w:pPr>
            <w:proofErr w:type="spellStart"/>
            <w:r w:rsidRPr="00A54185">
              <w:rPr>
                <w:rFonts w:ascii="Century Gothic" w:hAnsi="Century Gothic" w:cstheme="minorHAnsi"/>
                <w:sz w:val="16"/>
                <w:szCs w:val="16"/>
              </w:rPr>
              <w:t>кВт</w:t>
            </w:r>
            <w:r w:rsidRPr="00A54185">
              <w:rPr>
                <w:rFonts w:ascii="Cambria Math" w:hAnsi="Cambria Math" w:cs="Cambria Math"/>
                <w:sz w:val="16"/>
                <w:szCs w:val="16"/>
              </w:rPr>
              <w:t>⋅</w:t>
            </w:r>
            <w:r w:rsidRPr="00A54185">
              <w:rPr>
                <w:rFonts w:ascii="Century Gothic" w:hAnsi="Century Gothic" w:cstheme="minorHAnsi"/>
                <w:sz w:val="16"/>
                <w:szCs w:val="16"/>
              </w:rPr>
              <w:t>год</w:t>
            </w:r>
            <w:proofErr w:type="spellEnd"/>
            <w:r w:rsidRPr="00A54185">
              <w:rPr>
                <w:rFonts w:ascii="Century Gothic" w:hAnsi="Century Gothic" w:cstheme="minorHAnsi"/>
                <w:sz w:val="16"/>
                <w:szCs w:val="16"/>
              </w:rPr>
              <w:t>/од.</w:t>
            </w:r>
          </w:p>
        </w:tc>
        <w:tc>
          <w:tcPr>
            <w:tcW w:w="0" w:type="auto"/>
          </w:tcPr>
          <w:p w14:paraId="6B295DBF" w14:textId="7FF1B305" w:rsidR="00540AEC" w:rsidRPr="00A54185" w:rsidRDefault="00540AEC" w:rsidP="00540AEC">
            <w:pPr>
              <w:widowControl w:val="0"/>
              <w:spacing w:line="276" w:lineRule="auto"/>
              <w:jc w:val="center"/>
              <w:rPr>
                <w:rFonts w:ascii="Century Gothic" w:hAnsi="Century Gothic" w:cstheme="minorHAnsi"/>
                <w:sz w:val="16"/>
                <w:szCs w:val="16"/>
              </w:rPr>
            </w:pPr>
            <w:r w:rsidRPr="00540AEC">
              <w:rPr>
                <w:rFonts w:ascii="Century Gothic" w:hAnsi="Century Gothic" w:cstheme="minorHAnsi"/>
                <w:sz w:val="16"/>
                <w:szCs w:val="16"/>
              </w:rPr>
              <w:t>116,92</w:t>
            </w:r>
          </w:p>
        </w:tc>
      </w:tr>
      <w:tr w:rsidR="00540AEC" w:rsidRPr="00A54185" w14:paraId="6A960D00" w14:textId="77777777" w:rsidTr="005D166C">
        <w:trPr>
          <w:trHeight w:val="20"/>
        </w:trPr>
        <w:tc>
          <w:tcPr>
            <w:tcW w:w="0" w:type="auto"/>
            <w:vAlign w:val="center"/>
          </w:tcPr>
          <w:p w14:paraId="36F0DB53" w14:textId="77777777" w:rsidR="00540AEC" w:rsidRPr="00A54185" w:rsidRDefault="00540AEC" w:rsidP="00540AEC">
            <w:pPr>
              <w:widowControl w:val="0"/>
              <w:spacing w:line="276" w:lineRule="auto"/>
              <w:jc w:val="center"/>
              <w:rPr>
                <w:rFonts w:ascii="Century Gothic" w:hAnsi="Century Gothic" w:cstheme="minorHAnsi"/>
                <w:sz w:val="16"/>
                <w:szCs w:val="16"/>
              </w:rPr>
            </w:pPr>
          </w:p>
        </w:tc>
        <w:tc>
          <w:tcPr>
            <w:tcW w:w="0" w:type="auto"/>
            <w:vAlign w:val="center"/>
          </w:tcPr>
          <w:p w14:paraId="511AD4B8" w14:textId="77777777" w:rsidR="00540AEC" w:rsidRPr="00A54185" w:rsidRDefault="00540AEC" w:rsidP="00540AEC">
            <w:pPr>
              <w:widowControl w:val="0"/>
              <w:spacing w:line="276" w:lineRule="auto"/>
              <w:rPr>
                <w:rFonts w:ascii="Century Gothic" w:hAnsi="Century Gothic" w:cstheme="minorHAnsi"/>
                <w:sz w:val="16"/>
                <w:szCs w:val="16"/>
              </w:rPr>
            </w:pPr>
            <w:r w:rsidRPr="00A54185">
              <w:rPr>
                <w:rFonts w:ascii="Century Gothic" w:hAnsi="Century Gothic" w:cstheme="minorHAnsi"/>
                <w:sz w:val="16"/>
                <w:szCs w:val="16"/>
              </w:rPr>
              <w:t>на вулицях, дорогах, площах в межах населених пунктів</w:t>
            </w:r>
          </w:p>
        </w:tc>
        <w:tc>
          <w:tcPr>
            <w:tcW w:w="0" w:type="auto"/>
            <w:vAlign w:val="center"/>
          </w:tcPr>
          <w:p w14:paraId="0D5F8152" w14:textId="77777777" w:rsidR="00540AEC" w:rsidRPr="00A54185" w:rsidRDefault="00540AEC" w:rsidP="00540AEC">
            <w:pPr>
              <w:widowControl w:val="0"/>
              <w:spacing w:line="276" w:lineRule="auto"/>
              <w:jc w:val="center"/>
              <w:rPr>
                <w:rFonts w:ascii="Century Gothic" w:hAnsi="Century Gothic" w:cstheme="minorHAnsi"/>
                <w:sz w:val="16"/>
                <w:szCs w:val="16"/>
              </w:rPr>
            </w:pPr>
            <w:proofErr w:type="spellStart"/>
            <w:r w:rsidRPr="00A54185">
              <w:rPr>
                <w:rFonts w:ascii="Century Gothic" w:hAnsi="Century Gothic" w:cstheme="minorHAnsi"/>
                <w:sz w:val="16"/>
                <w:szCs w:val="16"/>
              </w:rPr>
              <w:t>кВт</w:t>
            </w:r>
            <w:r w:rsidRPr="00A54185">
              <w:rPr>
                <w:rFonts w:ascii="Cambria Math" w:hAnsi="Cambria Math" w:cs="Cambria Math"/>
                <w:sz w:val="16"/>
                <w:szCs w:val="16"/>
              </w:rPr>
              <w:t>⋅</w:t>
            </w:r>
            <w:r w:rsidRPr="00A54185">
              <w:rPr>
                <w:rFonts w:ascii="Century Gothic" w:hAnsi="Century Gothic" w:cstheme="minorHAnsi"/>
                <w:sz w:val="16"/>
                <w:szCs w:val="16"/>
              </w:rPr>
              <w:t>год</w:t>
            </w:r>
            <w:proofErr w:type="spellEnd"/>
            <w:r w:rsidRPr="00A54185">
              <w:rPr>
                <w:rFonts w:ascii="Century Gothic" w:hAnsi="Century Gothic" w:cstheme="minorHAnsi"/>
                <w:sz w:val="16"/>
                <w:szCs w:val="16"/>
              </w:rPr>
              <w:t>/од.</w:t>
            </w:r>
          </w:p>
        </w:tc>
        <w:tc>
          <w:tcPr>
            <w:tcW w:w="0" w:type="auto"/>
          </w:tcPr>
          <w:p w14:paraId="23F0DE8A" w14:textId="6CEEB72F" w:rsidR="00540AEC" w:rsidRPr="00A54185" w:rsidRDefault="00540AEC" w:rsidP="00540AEC">
            <w:pPr>
              <w:widowControl w:val="0"/>
              <w:spacing w:line="276" w:lineRule="auto"/>
              <w:jc w:val="center"/>
              <w:rPr>
                <w:rFonts w:ascii="Century Gothic" w:hAnsi="Century Gothic" w:cstheme="minorHAnsi"/>
                <w:sz w:val="16"/>
                <w:szCs w:val="16"/>
              </w:rPr>
            </w:pPr>
            <w:r w:rsidRPr="00540AEC">
              <w:rPr>
                <w:rFonts w:ascii="Century Gothic" w:hAnsi="Century Gothic" w:cstheme="minorHAnsi"/>
                <w:sz w:val="16"/>
                <w:szCs w:val="16"/>
              </w:rPr>
              <w:t>218,68</w:t>
            </w:r>
          </w:p>
        </w:tc>
      </w:tr>
      <w:tr w:rsidR="00540AEC" w:rsidRPr="00A54185" w14:paraId="5CA261B0" w14:textId="77777777" w:rsidTr="005D166C">
        <w:trPr>
          <w:trHeight w:val="20"/>
        </w:trPr>
        <w:tc>
          <w:tcPr>
            <w:tcW w:w="0" w:type="auto"/>
            <w:vAlign w:val="center"/>
          </w:tcPr>
          <w:p w14:paraId="197DB409" w14:textId="77777777" w:rsidR="00540AEC" w:rsidRPr="00A54185" w:rsidRDefault="00540AEC" w:rsidP="00540AEC">
            <w:pPr>
              <w:widowControl w:val="0"/>
              <w:spacing w:line="276" w:lineRule="auto"/>
              <w:jc w:val="center"/>
              <w:rPr>
                <w:rFonts w:ascii="Century Gothic" w:hAnsi="Century Gothic" w:cstheme="minorHAnsi"/>
                <w:sz w:val="16"/>
                <w:szCs w:val="16"/>
              </w:rPr>
            </w:pPr>
          </w:p>
        </w:tc>
        <w:tc>
          <w:tcPr>
            <w:tcW w:w="0" w:type="auto"/>
            <w:vAlign w:val="center"/>
          </w:tcPr>
          <w:p w14:paraId="06707A7D" w14:textId="77777777" w:rsidR="00540AEC" w:rsidRPr="00A54185" w:rsidRDefault="00540AEC" w:rsidP="00540AEC">
            <w:pPr>
              <w:widowControl w:val="0"/>
              <w:spacing w:line="276" w:lineRule="auto"/>
              <w:rPr>
                <w:rFonts w:ascii="Century Gothic" w:hAnsi="Century Gothic" w:cstheme="minorHAnsi"/>
                <w:sz w:val="16"/>
                <w:szCs w:val="16"/>
              </w:rPr>
            </w:pPr>
            <w:r w:rsidRPr="00A54185">
              <w:rPr>
                <w:rFonts w:ascii="Century Gothic" w:hAnsi="Century Gothic" w:cstheme="minorHAnsi"/>
                <w:sz w:val="16"/>
                <w:szCs w:val="16"/>
              </w:rPr>
              <w:t>в паркових зонах</w:t>
            </w:r>
          </w:p>
        </w:tc>
        <w:tc>
          <w:tcPr>
            <w:tcW w:w="0" w:type="auto"/>
            <w:vAlign w:val="center"/>
          </w:tcPr>
          <w:p w14:paraId="2417D040" w14:textId="77777777" w:rsidR="00540AEC" w:rsidRPr="00A54185" w:rsidRDefault="00540AEC" w:rsidP="00540AEC">
            <w:pPr>
              <w:widowControl w:val="0"/>
              <w:spacing w:line="276" w:lineRule="auto"/>
              <w:jc w:val="center"/>
              <w:rPr>
                <w:rFonts w:ascii="Century Gothic" w:hAnsi="Century Gothic" w:cstheme="minorHAnsi"/>
                <w:sz w:val="16"/>
                <w:szCs w:val="16"/>
              </w:rPr>
            </w:pPr>
            <w:proofErr w:type="spellStart"/>
            <w:r w:rsidRPr="00A54185">
              <w:rPr>
                <w:rFonts w:ascii="Century Gothic" w:hAnsi="Century Gothic" w:cstheme="minorHAnsi"/>
                <w:sz w:val="16"/>
                <w:szCs w:val="16"/>
              </w:rPr>
              <w:t>кВт</w:t>
            </w:r>
            <w:r w:rsidRPr="00A54185">
              <w:rPr>
                <w:rFonts w:ascii="Cambria Math" w:hAnsi="Cambria Math" w:cs="Cambria Math"/>
                <w:sz w:val="16"/>
                <w:szCs w:val="16"/>
              </w:rPr>
              <w:t>⋅</w:t>
            </w:r>
            <w:r w:rsidRPr="00A54185">
              <w:rPr>
                <w:rFonts w:ascii="Century Gothic" w:hAnsi="Century Gothic" w:cstheme="minorHAnsi"/>
                <w:sz w:val="16"/>
                <w:szCs w:val="16"/>
              </w:rPr>
              <w:t>год</w:t>
            </w:r>
            <w:proofErr w:type="spellEnd"/>
            <w:r w:rsidRPr="00A54185">
              <w:rPr>
                <w:rFonts w:ascii="Century Gothic" w:hAnsi="Century Gothic" w:cstheme="minorHAnsi"/>
                <w:sz w:val="16"/>
                <w:szCs w:val="16"/>
              </w:rPr>
              <w:t>/од.</w:t>
            </w:r>
          </w:p>
        </w:tc>
        <w:tc>
          <w:tcPr>
            <w:tcW w:w="0" w:type="auto"/>
          </w:tcPr>
          <w:p w14:paraId="409CDBA0" w14:textId="3628BEF5" w:rsidR="00540AEC" w:rsidRPr="00A54185" w:rsidRDefault="00540AEC" w:rsidP="00540AEC">
            <w:pPr>
              <w:widowControl w:val="0"/>
              <w:spacing w:line="276" w:lineRule="auto"/>
              <w:jc w:val="center"/>
              <w:rPr>
                <w:rFonts w:ascii="Century Gothic" w:hAnsi="Century Gothic" w:cstheme="minorHAnsi"/>
                <w:sz w:val="16"/>
                <w:szCs w:val="16"/>
              </w:rPr>
            </w:pPr>
            <w:r w:rsidRPr="00540AEC">
              <w:rPr>
                <w:rFonts w:ascii="Century Gothic" w:hAnsi="Century Gothic" w:cstheme="minorHAnsi"/>
                <w:sz w:val="16"/>
                <w:szCs w:val="16"/>
              </w:rPr>
              <w:t>84,03</w:t>
            </w:r>
          </w:p>
        </w:tc>
      </w:tr>
      <w:tr w:rsidR="00540AEC" w:rsidRPr="00A54185" w14:paraId="0C76866B" w14:textId="77777777" w:rsidTr="005D166C">
        <w:trPr>
          <w:trHeight w:val="20"/>
        </w:trPr>
        <w:tc>
          <w:tcPr>
            <w:tcW w:w="0" w:type="auto"/>
            <w:vAlign w:val="center"/>
          </w:tcPr>
          <w:p w14:paraId="5C8A9199" w14:textId="77777777" w:rsidR="00540AEC" w:rsidRPr="00A54185" w:rsidRDefault="00540AEC" w:rsidP="00540AEC">
            <w:pPr>
              <w:widowControl w:val="0"/>
              <w:spacing w:line="276" w:lineRule="auto"/>
              <w:jc w:val="center"/>
              <w:rPr>
                <w:rFonts w:ascii="Century Gothic" w:hAnsi="Century Gothic" w:cstheme="minorHAnsi"/>
                <w:sz w:val="16"/>
                <w:szCs w:val="16"/>
              </w:rPr>
            </w:pPr>
          </w:p>
        </w:tc>
        <w:tc>
          <w:tcPr>
            <w:tcW w:w="0" w:type="auto"/>
            <w:vAlign w:val="center"/>
          </w:tcPr>
          <w:p w14:paraId="4B0093AA" w14:textId="77777777" w:rsidR="00540AEC" w:rsidRPr="00A54185" w:rsidRDefault="00540AEC" w:rsidP="00540AEC">
            <w:pPr>
              <w:widowControl w:val="0"/>
              <w:spacing w:line="276" w:lineRule="auto"/>
              <w:rPr>
                <w:rFonts w:ascii="Century Gothic" w:hAnsi="Century Gothic" w:cstheme="minorHAnsi"/>
                <w:sz w:val="16"/>
                <w:szCs w:val="16"/>
              </w:rPr>
            </w:pPr>
            <w:r w:rsidRPr="00A54185">
              <w:rPr>
                <w:rFonts w:ascii="Century Gothic" w:hAnsi="Century Gothic" w:cstheme="minorHAnsi"/>
                <w:sz w:val="16"/>
                <w:szCs w:val="16"/>
              </w:rPr>
              <w:t>в інших зонах, ділянках, територіях</w:t>
            </w:r>
          </w:p>
        </w:tc>
        <w:tc>
          <w:tcPr>
            <w:tcW w:w="0" w:type="auto"/>
            <w:vAlign w:val="center"/>
          </w:tcPr>
          <w:p w14:paraId="702DCEFA" w14:textId="77777777" w:rsidR="00540AEC" w:rsidRPr="00A54185" w:rsidRDefault="00540AEC" w:rsidP="00540AEC">
            <w:pPr>
              <w:widowControl w:val="0"/>
              <w:spacing w:line="276" w:lineRule="auto"/>
              <w:jc w:val="center"/>
              <w:rPr>
                <w:rFonts w:ascii="Century Gothic" w:hAnsi="Century Gothic" w:cstheme="minorHAnsi"/>
                <w:sz w:val="16"/>
                <w:szCs w:val="16"/>
              </w:rPr>
            </w:pPr>
            <w:proofErr w:type="spellStart"/>
            <w:r w:rsidRPr="00A54185">
              <w:rPr>
                <w:rFonts w:ascii="Century Gothic" w:hAnsi="Century Gothic" w:cstheme="minorHAnsi"/>
                <w:sz w:val="16"/>
                <w:szCs w:val="16"/>
              </w:rPr>
              <w:t>кВт</w:t>
            </w:r>
            <w:r w:rsidRPr="00A54185">
              <w:rPr>
                <w:rFonts w:ascii="Cambria Math" w:hAnsi="Cambria Math" w:cs="Cambria Math"/>
                <w:sz w:val="16"/>
                <w:szCs w:val="16"/>
              </w:rPr>
              <w:t>⋅</w:t>
            </w:r>
            <w:r w:rsidRPr="00A54185">
              <w:rPr>
                <w:rFonts w:ascii="Century Gothic" w:hAnsi="Century Gothic" w:cstheme="minorHAnsi"/>
                <w:sz w:val="16"/>
                <w:szCs w:val="16"/>
              </w:rPr>
              <w:t>год</w:t>
            </w:r>
            <w:proofErr w:type="spellEnd"/>
            <w:r w:rsidRPr="00A54185">
              <w:rPr>
                <w:rFonts w:ascii="Century Gothic" w:hAnsi="Century Gothic" w:cstheme="minorHAnsi"/>
                <w:sz w:val="16"/>
                <w:szCs w:val="16"/>
              </w:rPr>
              <w:t>/од.</w:t>
            </w:r>
          </w:p>
        </w:tc>
        <w:tc>
          <w:tcPr>
            <w:tcW w:w="0" w:type="auto"/>
          </w:tcPr>
          <w:p w14:paraId="286A2E14" w14:textId="337E51E4" w:rsidR="00540AEC" w:rsidRPr="00A54185" w:rsidRDefault="00540AEC" w:rsidP="00540AEC">
            <w:pPr>
              <w:widowControl w:val="0"/>
              <w:spacing w:line="276" w:lineRule="auto"/>
              <w:jc w:val="center"/>
              <w:rPr>
                <w:rFonts w:ascii="Century Gothic" w:hAnsi="Century Gothic" w:cstheme="minorHAnsi"/>
                <w:sz w:val="16"/>
                <w:szCs w:val="16"/>
              </w:rPr>
            </w:pPr>
            <w:r w:rsidRPr="00540AEC">
              <w:rPr>
                <w:rFonts w:ascii="Century Gothic" w:hAnsi="Century Gothic" w:cstheme="minorHAnsi"/>
                <w:sz w:val="16"/>
                <w:szCs w:val="16"/>
              </w:rPr>
              <w:t>0,00</w:t>
            </w:r>
          </w:p>
        </w:tc>
      </w:tr>
      <w:tr w:rsidR="00540AEC" w:rsidRPr="00A54185" w14:paraId="4939F3EE" w14:textId="77777777" w:rsidTr="005D166C">
        <w:trPr>
          <w:trHeight w:val="20"/>
        </w:trPr>
        <w:tc>
          <w:tcPr>
            <w:tcW w:w="0" w:type="auto"/>
            <w:vAlign w:val="center"/>
          </w:tcPr>
          <w:p w14:paraId="3A0F5F7C" w14:textId="77777777" w:rsidR="00540AEC" w:rsidRPr="00A54185" w:rsidRDefault="00540AEC" w:rsidP="00540AEC">
            <w:pPr>
              <w:widowControl w:val="0"/>
              <w:spacing w:line="276" w:lineRule="auto"/>
              <w:jc w:val="center"/>
              <w:rPr>
                <w:rFonts w:ascii="Century Gothic" w:hAnsi="Century Gothic" w:cstheme="minorHAnsi"/>
                <w:sz w:val="16"/>
                <w:szCs w:val="16"/>
              </w:rPr>
            </w:pPr>
            <w:r w:rsidRPr="00A54185">
              <w:rPr>
                <w:rFonts w:ascii="Century Gothic" w:hAnsi="Century Gothic" w:cstheme="minorHAnsi"/>
                <w:sz w:val="16"/>
                <w:szCs w:val="16"/>
              </w:rPr>
              <w:t>4.5</w:t>
            </w:r>
          </w:p>
        </w:tc>
        <w:tc>
          <w:tcPr>
            <w:tcW w:w="0" w:type="auto"/>
            <w:vAlign w:val="center"/>
          </w:tcPr>
          <w:p w14:paraId="7ACEDCC1" w14:textId="77777777" w:rsidR="00540AEC" w:rsidRPr="00A54185" w:rsidRDefault="00540AEC" w:rsidP="00540AEC">
            <w:pPr>
              <w:widowControl w:val="0"/>
              <w:spacing w:line="276" w:lineRule="auto"/>
              <w:rPr>
                <w:rFonts w:ascii="Century Gothic" w:hAnsi="Century Gothic" w:cstheme="minorHAnsi"/>
                <w:sz w:val="16"/>
                <w:szCs w:val="16"/>
              </w:rPr>
            </w:pPr>
            <w:r w:rsidRPr="00A54185">
              <w:rPr>
                <w:rFonts w:ascii="Century Gothic" w:hAnsi="Century Gothic" w:cstheme="minorHAnsi"/>
                <w:sz w:val="16"/>
                <w:szCs w:val="16"/>
              </w:rPr>
              <w:t>Частка світлоточок оснащених світлодіодними джерелами світла (за загальною кількістю працюючих і непрацюючих світлоточок)</w:t>
            </w:r>
          </w:p>
        </w:tc>
        <w:tc>
          <w:tcPr>
            <w:tcW w:w="0" w:type="auto"/>
            <w:vAlign w:val="center"/>
          </w:tcPr>
          <w:p w14:paraId="6CF7C79B" w14:textId="77777777" w:rsidR="00540AEC" w:rsidRPr="00A54185" w:rsidRDefault="00540AEC" w:rsidP="00540AEC">
            <w:pPr>
              <w:widowControl w:val="0"/>
              <w:spacing w:line="276" w:lineRule="auto"/>
              <w:jc w:val="center"/>
              <w:rPr>
                <w:rFonts w:ascii="Century Gothic" w:hAnsi="Century Gothic" w:cstheme="minorHAnsi"/>
                <w:sz w:val="16"/>
                <w:szCs w:val="16"/>
              </w:rPr>
            </w:pPr>
            <w:r w:rsidRPr="00A54185">
              <w:rPr>
                <w:rFonts w:ascii="Century Gothic" w:hAnsi="Century Gothic" w:cstheme="minorHAnsi"/>
                <w:sz w:val="16"/>
                <w:szCs w:val="16"/>
              </w:rPr>
              <w:t>%</w:t>
            </w:r>
          </w:p>
        </w:tc>
        <w:tc>
          <w:tcPr>
            <w:tcW w:w="0" w:type="auto"/>
          </w:tcPr>
          <w:p w14:paraId="78B169EF" w14:textId="1565D7F1" w:rsidR="00540AEC" w:rsidRPr="00A54185" w:rsidRDefault="00540AEC" w:rsidP="00540AEC">
            <w:pPr>
              <w:widowControl w:val="0"/>
              <w:spacing w:line="276" w:lineRule="auto"/>
              <w:jc w:val="center"/>
              <w:rPr>
                <w:rFonts w:ascii="Century Gothic" w:hAnsi="Century Gothic" w:cstheme="minorHAnsi"/>
                <w:sz w:val="16"/>
                <w:szCs w:val="16"/>
              </w:rPr>
            </w:pPr>
            <w:r w:rsidRPr="00540AEC">
              <w:rPr>
                <w:rFonts w:ascii="Century Gothic" w:hAnsi="Century Gothic" w:cstheme="minorHAnsi"/>
                <w:sz w:val="16"/>
                <w:szCs w:val="16"/>
              </w:rPr>
              <w:t>100,0%</w:t>
            </w:r>
          </w:p>
        </w:tc>
      </w:tr>
      <w:tr w:rsidR="00C15A54" w:rsidRPr="00540AEC" w14:paraId="53E56379" w14:textId="77777777" w:rsidTr="00CD4CEA">
        <w:trPr>
          <w:trHeight w:val="20"/>
        </w:trPr>
        <w:tc>
          <w:tcPr>
            <w:tcW w:w="0" w:type="auto"/>
            <w:vAlign w:val="center"/>
          </w:tcPr>
          <w:p w14:paraId="4F4FBFE9" w14:textId="77777777" w:rsidR="00C15A54" w:rsidRPr="00540AEC" w:rsidRDefault="00C15A54" w:rsidP="00CD4ED1">
            <w:pPr>
              <w:widowControl w:val="0"/>
              <w:spacing w:line="276" w:lineRule="auto"/>
              <w:jc w:val="center"/>
              <w:rPr>
                <w:rFonts w:ascii="Century Gothic" w:hAnsi="Century Gothic" w:cstheme="minorHAnsi"/>
                <w:b/>
                <w:sz w:val="16"/>
                <w:szCs w:val="16"/>
              </w:rPr>
            </w:pPr>
            <w:r w:rsidRPr="00540AEC">
              <w:rPr>
                <w:rFonts w:ascii="Century Gothic" w:hAnsi="Century Gothic" w:cstheme="minorHAnsi"/>
                <w:b/>
                <w:sz w:val="16"/>
                <w:szCs w:val="16"/>
              </w:rPr>
              <w:t>5</w:t>
            </w:r>
          </w:p>
        </w:tc>
        <w:tc>
          <w:tcPr>
            <w:tcW w:w="0" w:type="auto"/>
            <w:vAlign w:val="center"/>
          </w:tcPr>
          <w:p w14:paraId="41822E4D" w14:textId="77777777" w:rsidR="00C15A54" w:rsidRPr="00540AEC" w:rsidRDefault="00C15A54" w:rsidP="00540AEC">
            <w:pPr>
              <w:widowControl w:val="0"/>
              <w:spacing w:line="276" w:lineRule="auto"/>
              <w:jc w:val="center"/>
              <w:rPr>
                <w:rFonts w:ascii="Century Gothic" w:hAnsi="Century Gothic" w:cstheme="minorHAnsi"/>
                <w:b/>
                <w:sz w:val="16"/>
                <w:szCs w:val="16"/>
              </w:rPr>
            </w:pPr>
            <w:r w:rsidRPr="00540AEC">
              <w:rPr>
                <w:rFonts w:ascii="Century Gothic" w:hAnsi="Century Gothic" w:cstheme="minorHAnsi"/>
                <w:b/>
                <w:sz w:val="16"/>
                <w:szCs w:val="16"/>
              </w:rPr>
              <w:t>Сфера теплопостачання</w:t>
            </w:r>
          </w:p>
        </w:tc>
        <w:tc>
          <w:tcPr>
            <w:tcW w:w="0" w:type="auto"/>
            <w:vAlign w:val="center"/>
          </w:tcPr>
          <w:p w14:paraId="3A3725F3" w14:textId="77777777" w:rsidR="00C15A54" w:rsidRPr="00540AEC" w:rsidRDefault="00C15A54" w:rsidP="00CD4ED1">
            <w:pPr>
              <w:widowControl w:val="0"/>
              <w:spacing w:line="276" w:lineRule="auto"/>
              <w:jc w:val="center"/>
              <w:rPr>
                <w:rFonts w:ascii="Century Gothic" w:hAnsi="Century Gothic" w:cstheme="minorHAnsi"/>
                <w:b/>
                <w:sz w:val="16"/>
                <w:szCs w:val="16"/>
              </w:rPr>
            </w:pPr>
          </w:p>
        </w:tc>
        <w:tc>
          <w:tcPr>
            <w:tcW w:w="0" w:type="auto"/>
            <w:vAlign w:val="center"/>
          </w:tcPr>
          <w:p w14:paraId="70B7BD48" w14:textId="77777777" w:rsidR="00C15A54" w:rsidRPr="00540AEC" w:rsidRDefault="00C15A54" w:rsidP="00CD4ED1">
            <w:pPr>
              <w:widowControl w:val="0"/>
              <w:spacing w:line="276" w:lineRule="auto"/>
              <w:jc w:val="center"/>
              <w:rPr>
                <w:rFonts w:ascii="Century Gothic" w:hAnsi="Century Gothic" w:cstheme="minorHAnsi"/>
                <w:b/>
                <w:sz w:val="16"/>
                <w:szCs w:val="16"/>
              </w:rPr>
            </w:pPr>
          </w:p>
        </w:tc>
      </w:tr>
      <w:tr w:rsidR="00600D58" w:rsidRPr="00A54185" w14:paraId="5FF8C061" w14:textId="77777777" w:rsidTr="005D166C">
        <w:trPr>
          <w:trHeight w:val="20"/>
        </w:trPr>
        <w:tc>
          <w:tcPr>
            <w:tcW w:w="0" w:type="auto"/>
            <w:vAlign w:val="center"/>
          </w:tcPr>
          <w:p w14:paraId="2225FD96" w14:textId="77777777" w:rsidR="00600D58" w:rsidRPr="00A54185" w:rsidRDefault="00600D58" w:rsidP="00600D58">
            <w:pPr>
              <w:widowControl w:val="0"/>
              <w:spacing w:line="276" w:lineRule="auto"/>
              <w:jc w:val="center"/>
              <w:rPr>
                <w:rFonts w:ascii="Century Gothic" w:hAnsi="Century Gothic" w:cstheme="minorHAnsi"/>
                <w:sz w:val="16"/>
                <w:szCs w:val="16"/>
              </w:rPr>
            </w:pPr>
            <w:r w:rsidRPr="00A54185">
              <w:rPr>
                <w:rFonts w:ascii="Century Gothic" w:hAnsi="Century Gothic" w:cstheme="minorHAnsi"/>
                <w:sz w:val="16"/>
                <w:szCs w:val="16"/>
              </w:rPr>
              <w:t>5.1</w:t>
            </w:r>
          </w:p>
        </w:tc>
        <w:tc>
          <w:tcPr>
            <w:tcW w:w="0" w:type="auto"/>
            <w:vAlign w:val="center"/>
          </w:tcPr>
          <w:p w14:paraId="267E3B29" w14:textId="77777777" w:rsidR="00600D58" w:rsidRPr="00A54185" w:rsidRDefault="00600D58" w:rsidP="00600D58">
            <w:pPr>
              <w:widowControl w:val="0"/>
              <w:spacing w:line="276" w:lineRule="auto"/>
              <w:rPr>
                <w:rFonts w:ascii="Century Gothic" w:hAnsi="Century Gothic" w:cstheme="minorHAnsi"/>
                <w:sz w:val="16"/>
                <w:szCs w:val="16"/>
              </w:rPr>
            </w:pPr>
            <w:r w:rsidRPr="00A54185">
              <w:rPr>
                <w:rFonts w:ascii="Century Gothic" w:hAnsi="Century Gothic" w:cstheme="minorHAnsi"/>
                <w:sz w:val="16"/>
                <w:szCs w:val="16"/>
              </w:rPr>
              <w:t>Частка централізованого теплопостачання (за опалюваною площею будівель)</w:t>
            </w:r>
          </w:p>
        </w:tc>
        <w:tc>
          <w:tcPr>
            <w:tcW w:w="0" w:type="auto"/>
            <w:vAlign w:val="center"/>
          </w:tcPr>
          <w:p w14:paraId="53B05B4D" w14:textId="77777777" w:rsidR="00600D58" w:rsidRPr="00A54185" w:rsidRDefault="00600D58" w:rsidP="00600D58">
            <w:pPr>
              <w:widowControl w:val="0"/>
              <w:spacing w:line="276" w:lineRule="auto"/>
              <w:jc w:val="center"/>
              <w:rPr>
                <w:rFonts w:ascii="Century Gothic" w:hAnsi="Century Gothic" w:cstheme="minorHAnsi"/>
                <w:sz w:val="16"/>
                <w:szCs w:val="16"/>
              </w:rPr>
            </w:pPr>
            <w:r w:rsidRPr="00A54185">
              <w:rPr>
                <w:rFonts w:ascii="Century Gothic" w:hAnsi="Century Gothic" w:cstheme="minorHAnsi"/>
                <w:sz w:val="16"/>
                <w:szCs w:val="16"/>
              </w:rPr>
              <w:t>%</w:t>
            </w:r>
          </w:p>
        </w:tc>
        <w:tc>
          <w:tcPr>
            <w:tcW w:w="0" w:type="auto"/>
          </w:tcPr>
          <w:p w14:paraId="2FAB76C9" w14:textId="1D743E2E" w:rsidR="00600D58" w:rsidRPr="00A54185" w:rsidRDefault="00600D58" w:rsidP="00600D58">
            <w:pPr>
              <w:widowControl w:val="0"/>
              <w:spacing w:line="276" w:lineRule="auto"/>
              <w:jc w:val="center"/>
              <w:rPr>
                <w:rFonts w:ascii="Century Gothic" w:hAnsi="Century Gothic" w:cstheme="minorHAnsi"/>
                <w:sz w:val="16"/>
                <w:szCs w:val="16"/>
              </w:rPr>
            </w:pPr>
            <w:r w:rsidRPr="00600D58">
              <w:rPr>
                <w:rFonts w:ascii="Century Gothic" w:hAnsi="Century Gothic" w:cstheme="minorHAnsi"/>
                <w:sz w:val="16"/>
                <w:szCs w:val="16"/>
              </w:rPr>
              <w:t>64,8%</w:t>
            </w:r>
          </w:p>
        </w:tc>
      </w:tr>
      <w:tr w:rsidR="00600D58" w:rsidRPr="00A54185" w14:paraId="023606C0" w14:textId="77777777" w:rsidTr="005D166C">
        <w:trPr>
          <w:trHeight w:val="20"/>
        </w:trPr>
        <w:tc>
          <w:tcPr>
            <w:tcW w:w="0" w:type="auto"/>
            <w:vAlign w:val="center"/>
          </w:tcPr>
          <w:p w14:paraId="64F92E64" w14:textId="77777777" w:rsidR="00600D58" w:rsidRPr="00A54185" w:rsidRDefault="00600D58" w:rsidP="00600D58">
            <w:pPr>
              <w:widowControl w:val="0"/>
              <w:spacing w:line="276" w:lineRule="auto"/>
              <w:jc w:val="center"/>
              <w:rPr>
                <w:rFonts w:ascii="Century Gothic" w:hAnsi="Century Gothic" w:cstheme="minorHAnsi"/>
                <w:sz w:val="16"/>
                <w:szCs w:val="16"/>
              </w:rPr>
            </w:pPr>
            <w:r w:rsidRPr="00A54185">
              <w:rPr>
                <w:rFonts w:ascii="Century Gothic" w:hAnsi="Century Gothic" w:cstheme="minorHAnsi"/>
                <w:sz w:val="16"/>
                <w:szCs w:val="16"/>
              </w:rPr>
              <w:t>5.2</w:t>
            </w:r>
          </w:p>
        </w:tc>
        <w:tc>
          <w:tcPr>
            <w:tcW w:w="0" w:type="auto"/>
            <w:vAlign w:val="center"/>
          </w:tcPr>
          <w:p w14:paraId="46759469" w14:textId="77777777" w:rsidR="00600D58" w:rsidRPr="00A54185" w:rsidRDefault="00600D58" w:rsidP="00600D58">
            <w:pPr>
              <w:widowControl w:val="0"/>
              <w:spacing w:line="276" w:lineRule="auto"/>
              <w:rPr>
                <w:rFonts w:ascii="Century Gothic" w:hAnsi="Century Gothic" w:cstheme="minorHAnsi"/>
                <w:sz w:val="16"/>
                <w:szCs w:val="16"/>
              </w:rPr>
            </w:pPr>
            <w:r w:rsidRPr="00A54185">
              <w:rPr>
                <w:rFonts w:ascii="Century Gothic" w:hAnsi="Century Gothic" w:cstheme="minorHAnsi"/>
                <w:sz w:val="16"/>
                <w:szCs w:val="16"/>
              </w:rPr>
              <w:t>Частка домогосподарств, приєднаних до систем централізованого теплопостачання</w:t>
            </w:r>
          </w:p>
        </w:tc>
        <w:tc>
          <w:tcPr>
            <w:tcW w:w="0" w:type="auto"/>
            <w:vAlign w:val="center"/>
          </w:tcPr>
          <w:p w14:paraId="27CB5112" w14:textId="77777777" w:rsidR="00600D58" w:rsidRPr="00A54185" w:rsidRDefault="00600D58" w:rsidP="00600D58">
            <w:pPr>
              <w:widowControl w:val="0"/>
              <w:spacing w:line="276" w:lineRule="auto"/>
              <w:jc w:val="center"/>
              <w:rPr>
                <w:rFonts w:ascii="Century Gothic" w:hAnsi="Century Gothic" w:cstheme="minorHAnsi"/>
                <w:sz w:val="16"/>
                <w:szCs w:val="16"/>
              </w:rPr>
            </w:pPr>
            <w:r w:rsidRPr="00A54185">
              <w:rPr>
                <w:rFonts w:ascii="Century Gothic" w:hAnsi="Century Gothic" w:cstheme="minorHAnsi"/>
                <w:sz w:val="16"/>
                <w:szCs w:val="16"/>
              </w:rPr>
              <w:t>%</w:t>
            </w:r>
          </w:p>
        </w:tc>
        <w:tc>
          <w:tcPr>
            <w:tcW w:w="0" w:type="auto"/>
          </w:tcPr>
          <w:p w14:paraId="3DF1D99C" w14:textId="0F7EF596" w:rsidR="00600D58" w:rsidRPr="00A54185" w:rsidRDefault="00600D58" w:rsidP="00600D58">
            <w:pPr>
              <w:widowControl w:val="0"/>
              <w:spacing w:line="276" w:lineRule="auto"/>
              <w:jc w:val="center"/>
              <w:rPr>
                <w:rFonts w:ascii="Century Gothic" w:hAnsi="Century Gothic" w:cstheme="minorHAnsi"/>
                <w:sz w:val="16"/>
                <w:szCs w:val="16"/>
              </w:rPr>
            </w:pPr>
            <w:r w:rsidRPr="00600D58">
              <w:rPr>
                <w:rFonts w:ascii="Century Gothic" w:hAnsi="Century Gothic" w:cstheme="minorHAnsi"/>
                <w:sz w:val="16"/>
                <w:szCs w:val="16"/>
              </w:rPr>
              <w:t>70,8%</w:t>
            </w:r>
          </w:p>
        </w:tc>
      </w:tr>
      <w:tr w:rsidR="00600D58" w:rsidRPr="00A54185" w14:paraId="00D1578F" w14:textId="77777777" w:rsidTr="005D166C">
        <w:trPr>
          <w:trHeight w:val="20"/>
        </w:trPr>
        <w:tc>
          <w:tcPr>
            <w:tcW w:w="0" w:type="auto"/>
            <w:vAlign w:val="center"/>
          </w:tcPr>
          <w:p w14:paraId="6DAD9564" w14:textId="77777777" w:rsidR="00600D58" w:rsidRPr="00A54185" w:rsidRDefault="00600D58" w:rsidP="00600D58">
            <w:pPr>
              <w:widowControl w:val="0"/>
              <w:spacing w:line="276" w:lineRule="auto"/>
              <w:jc w:val="center"/>
              <w:rPr>
                <w:rFonts w:ascii="Century Gothic" w:hAnsi="Century Gothic" w:cstheme="minorHAnsi"/>
                <w:sz w:val="16"/>
                <w:szCs w:val="16"/>
              </w:rPr>
            </w:pPr>
            <w:r w:rsidRPr="00A54185">
              <w:rPr>
                <w:rFonts w:ascii="Century Gothic" w:hAnsi="Century Gothic" w:cstheme="minorHAnsi"/>
                <w:sz w:val="16"/>
                <w:szCs w:val="16"/>
              </w:rPr>
              <w:t>5.3</w:t>
            </w:r>
          </w:p>
        </w:tc>
        <w:tc>
          <w:tcPr>
            <w:tcW w:w="0" w:type="auto"/>
            <w:vAlign w:val="center"/>
          </w:tcPr>
          <w:p w14:paraId="37490C86" w14:textId="77777777" w:rsidR="00600D58" w:rsidRPr="00A54185" w:rsidRDefault="00600D58" w:rsidP="00600D58">
            <w:pPr>
              <w:widowControl w:val="0"/>
              <w:spacing w:line="276" w:lineRule="auto"/>
              <w:rPr>
                <w:rFonts w:ascii="Century Gothic" w:hAnsi="Century Gothic" w:cstheme="minorHAnsi"/>
                <w:sz w:val="16"/>
                <w:szCs w:val="16"/>
              </w:rPr>
            </w:pPr>
            <w:r w:rsidRPr="00A54185">
              <w:rPr>
                <w:rFonts w:ascii="Century Gothic" w:hAnsi="Century Gothic" w:cstheme="minorHAnsi"/>
                <w:sz w:val="16"/>
                <w:szCs w:val="16"/>
              </w:rPr>
              <w:t>Частка теплової енергії, виробленої з відновлювальних джерел енергії в системах централізованого теплопостачання</w:t>
            </w:r>
          </w:p>
        </w:tc>
        <w:tc>
          <w:tcPr>
            <w:tcW w:w="0" w:type="auto"/>
            <w:vAlign w:val="center"/>
          </w:tcPr>
          <w:p w14:paraId="08725084" w14:textId="77777777" w:rsidR="00600D58" w:rsidRPr="00A54185" w:rsidRDefault="00600D58" w:rsidP="00600D58">
            <w:pPr>
              <w:widowControl w:val="0"/>
              <w:spacing w:line="276" w:lineRule="auto"/>
              <w:jc w:val="center"/>
              <w:rPr>
                <w:rFonts w:ascii="Century Gothic" w:hAnsi="Century Gothic" w:cstheme="minorHAnsi"/>
                <w:sz w:val="16"/>
                <w:szCs w:val="16"/>
              </w:rPr>
            </w:pPr>
            <w:r w:rsidRPr="00A54185">
              <w:rPr>
                <w:rFonts w:ascii="Century Gothic" w:hAnsi="Century Gothic" w:cstheme="minorHAnsi"/>
                <w:sz w:val="16"/>
                <w:szCs w:val="16"/>
              </w:rPr>
              <w:t>%</w:t>
            </w:r>
          </w:p>
        </w:tc>
        <w:tc>
          <w:tcPr>
            <w:tcW w:w="0" w:type="auto"/>
          </w:tcPr>
          <w:p w14:paraId="248797A5" w14:textId="5EE0A127" w:rsidR="00600D58" w:rsidRPr="00A54185" w:rsidRDefault="00600D58" w:rsidP="00600D58">
            <w:pPr>
              <w:widowControl w:val="0"/>
              <w:spacing w:line="276" w:lineRule="auto"/>
              <w:jc w:val="center"/>
              <w:rPr>
                <w:rFonts w:ascii="Century Gothic" w:hAnsi="Century Gothic" w:cstheme="minorHAnsi"/>
                <w:sz w:val="16"/>
                <w:szCs w:val="16"/>
              </w:rPr>
            </w:pPr>
            <w:r w:rsidRPr="00600D58">
              <w:rPr>
                <w:rFonts w:ascii="Century Gothic" w:hAnsi="Century Gothic" w:cstheme="minorHAnsi"/>
                <w:sz w:val="16"/>
                <w:szCs w:val="16"/>
              </w:rPr>
              <w:t>0,0%</w:t>
            </w:r>
          </w:p>
        </w:tc>
      </w:tr>
      <w:tr w:rsidR="00600D58" w:rsidRPr="00A54185" w14:paraId="19577C38" w14:textId="77777777" w:rsidTr="005D166C">
        <w:trPr>
          <w:trHeight w:val="20"/>
        </w:trPr>
        <w:tc>
          <w:tcPr>
            <w:tcW w:w="0" w:type="auto"/>
            <w:vAlign w:val="center"/>
          </w:tcPr>
          <w:p w14:paraId="7A18A86A" w14:textId="77777777" w:rsidR="00600D58" w:rsidRPr="00A54185" w:rsidRDefault="00600D58" w:rsidP="00600D58">
            <w:pPr>
              <w:widowControl w:val="0"/>
              <w:spacing w:line="276" w:lineRule="auto"/>
              <w:jc w:val="center"/>
              <w:rPr>
                <w:rFonts w:ascii="Century Gothic" w:hAnsi="Century Gothic" w:cstheme="minorHAnsi"/>
                <w:sz w:val="16"/>
                <w:szCs w:val="16"/>
              </w:rPr>
            </w:pPr>
            <w:r w:rsidRPr="00A54185">
              <w:rPr>
                <w:rFonts w:ascii="Century Gothic" w:hAnsi="Century Gothic" w:cstheme="minorHAnsi"/>
                <w:sz w:val="16"/>
                <w:szCs w:val="16"/>
              </w:rPr>
              <w:t>5.4</w:t>
            </w:r>
          </w:p>
        </w:tc>
        <w:tc>
          <w:tcPr>
            <w:tcW w:w="0" w:type="auto"/>
            <w:vAlign w:val="center"/>
          </w:tcPr>
          <w:p w14:paraId="1F01F5CE" w14:textId="77777777" w:rsidR="00600D58" w:rsidRPr="00A54185" w:rsidRDefault="00600D58" w:rsidP="00600D58">
            <w:pPr>
              <w:widowControl w:val="0"/>
              <w:spacing w:line="276" w:lineRule="auto"/>
              <w:rPr>
                <w:rFonts w:ascii="Century Gothic" w:hAnsi="Century Gothic" w:cstheme="minorHAnsi"/>
                <w:sz w:val="16"/>
                <w:szCs w:val="16"/>
              </w:rPr>
            </w:pPr>
            <w:r w:rsidRPr="00A54185">
              <w:rPr>
                <w:rFonts w:ascii="Century Gothic" w:hAnsi="Century Gothic" w:cstheme="minorHAnsi"/>
                <w:sz w:val="16"/>
                <w:szCs w:val="16"/>
              </w:rPr>
              <w:t>Частка теплової енергії, виробленої з використанням скидної теплової енергії в системах централізованого теплопостачання</w:t>
            </w:r>
          </w:p>
        </w:tc>
        <w:tc>
          <w:tcPr>
            <w:tcW w:w="0" w:type="auto"/>
            <w:vAlign w:val="center"/>
          </w:tcPr>
          <w:p w14:paraId="293F9244" w14:textId="77777777" w:rsidR="00600D58" w:rsidRPr="00A54185" w:rsidRDefault="00600D58" w:rsidP="00600D58">
            <w:pPr>
              <w:widowControl w:val="0"/>
              <w:spacing w:line="276" w:lineRule="auto"/>
              <w:jc w:val="center"/>
              <w:rPr>
                <w:rFonts w:ascii="Century Gothic" w:hAnsi="Century Gothic" w:cstheme="minorHAnsi"/>
                <w:sz w:val="16"/>
                <w:szCs w:val="16"/>
              </w:rPr>
            </w:pPr>
            <w:r w:rsidRPr="00A54185">
              <w:rPr>
                <w:rFonts w:ascii="Century Gothic" w:hAnsi="Century Gothic" w:cstheme="minorHAnsi"/>
                <w:sz w:val="16"/>
                <w:szCs w:val="16"/>
              </w:rPr>
              <w:t>%</w:t>
            </w:r>
          </w:p>
        </w:tc>
        <w:tc>
          <w:tcPr>
            <w:tcW w:w="0" w:type="auto"/>
          </w:tcPr>
          <w:p w14:paraId="06DAF78C" w14:textId="2FEE9E51" w:rsidR="00600D58" w:rsidRPr="00A54185" w:rsidRDefault="00600D58" w:rsidP="00600D58">
            <w:pPr>
              <w:widowControl w:val="0"/>
              <w:spacing w:line="276" w:lineRule="auto"/>
              <w:jc w:val="center"/>
              <w:rPr>
                <w:rFonts w:ascii="Century Gothic" w:hAnsi="Century Gothic" w:cstheme="minorHAnsi"/>
                <w:sz w:val="16"/>
                <w:szCs w:val="16"/>
              </w:rPr>
            </w:pPr>
            <w:r w:rsidRPr="00600D58">
              <w:rPr>
                <w:rFonts w:ascii="Century Gothic" w:hAnsi="Century Gothic" w:cstheme="minorHAnsi"/>
                <w:sz w:val="16"/>
                <w:szCs w:val="16"/>
              </w:rPr>
              <w:t>0,0%</w:t>
            </w:r>
          </w:p>
        </w:tc>
      </w:tr>
      <w:tr w:rsidR="00600D58" w:rsidRPr="00A54185" w14:paraId="37C17E0C" w14:textId="77777777" w:rsidTr="005D166C">
        <w:trPr>
          <w:trHeight w:val="20"/>
        </w:trPr>
        <w:tc>
          <w:tcPr>
            <w:tcW w:w="0" w:type="auto"/>
            <w:vAlign w:val="center"/>
          </w:tcPr>
          <w:p w14:paraId="4C453953" w14:textId="77777777" w:rsidR="00600D58" w:rsidRPr="00A54185" w:rsidRDefault="00600D58" w:rsidP="00600D58">
            <w:pPr>
              <w:widowControl w:val="0"/>
              <w:spacing w:line="276" w:lineRule="auto"/>
              <w:jc w:val="center"/>
              <w:rPr>
                <w:rFonts w:ascii="Century Gothic" w:hAnsi="Century Gothic" w:cstheme="minorHAnsi"/>
                <w:sz w:val="16"/>
                <w:szCs w:val="16"/>
              </w:rPr>
            </w:pPr>
            <w:r w:rsidRPr="00A54185">
              <w:rPr>
                <w:rFonts w:ascii="Century Gothic" w:hAnsi="Century Gothic" w:cstheme="minorHAnsi"/>
                <w:sz w:val="16"/>
                <w:szCs w:val="16"/>
              </w:rPr>
              <w:t>5.5</w:t>
            </w:r>
          </w:p>
        </w:tc>
        <w:tc>
          <w:tcPr>
            <w:tcW w:w="0" w:type="auto"/>
            <w:vAlign w:val="center"/>
          </w:tcPr>
          <w:p w14:paraId="16B4FBD9" w14:textId="77777777" w:rsidR="00600D58" w:rsidRPr="00A54185" w:rsidRDefault="00600D58" w:rsidP="00600D58">
            <w:pPr>
              <w:widowControl w:val="0"/>
              <w:spacing w:line="276" w:lineRule="auto"/>
              <w:rPr>
                <w:rFonts w:ascii="Century Gothic" w:hAnsi="Century Gothic" w:cstheme="minorHAnsi"/>
                <w:sz w:val="16"/>
                <w:szCs w:val="16"/>
              </w:rPr>
            </w:pPr>
            <w:r w:rsidRPr="00A54185">
              <w:rPr>
                <w:rFonts w:ascii="Century Gothic" w:hAnsi="Century Gothic" w:cstheme="minorHAnsi"/>
                <w:sz w:val="16"/>
                <w:szCs w:val="16"/>
              </w:rPr>
              <w:t xml:space="preserve">Частка теплової енергії, виробленої в результаті комбінованого виробництва теплової та електричної енергії в системах </w:t>
            </w:r>
            <w:r w:rsidRPr="00A54185">
              <w:rPr>
                <w:rFonts w:ascii="Century Gothic" w:hAnsi="Century Gothic" w:cstheme="minorHAnsi"/>
                <w:sz w:val="16"/>
                <w:szCs w:val="16"/>
              </w:rPr>
              <w:lastRenderedPageBreak/>
              <w:t>централізованого теплопостачання</w:t>
            </w:r>
          </w:p>
        </w:tc>
        <w:tc>
          <w:tcPr>
            <w:tcW w:w="0" w:type="auto"/>
            <w:vAlign w:val="center"/>
          </w:tcPr>
          <w:p w14:paraId="382E6D61" w14:textId="77777777" w:rsidR="00600D58" w:rsidRPr="00A54185" w:rsidRDefault="00600D58" w:rsidP="00600D58">
            <w:pPr>
              <w:widowControl w:val="0"/>
              <w:spacing w:line="276" w:lineRule="auto"/>
              <w:jc w:val="center"/>
              <w:rPr>
                <w:rFonts w:ascii="Century Gothic" w:hAnsi="Century Gothic" w:cstheme="minorHAnsi"/>
                <w:sz w:val="16"/>
                <w:szCs w:val="16"/>
              </w:rPr>
            </w:pPr>
            <w:r w:rsidRPr="00A54185">
              <w:rPr>
                <w:rFonts w:ascii="Century Gothic" w:hAnsi="Century Gothic" w:cstheme="minorHAnsi"/>
                <w:sz w:val="16"/>
                <w:szCs w:val="16"/>
              </w:rPr>
              <w:lastRenderedPageBreak/>
              <w:t>%</w:t>
            </w:r>
          </w:p>
        </w:tc>
        <w:tc>
          <w:tcPr>
            <w:tcW w:w="0" w:type="auto"/>
          </w:tcPr>
          <w:p w14:paraId="6826E8E5" w14:textId="552C76BB" w:rsidR="00600D58" w:rsidRPr="00A54185" w:rsidRDefault="00600D58" w:rsidP="00600D58">
            <w:pPr>
              <w:widowControl w:val="0"/>
              <w:spacing w:line="276" w:lineRule="auto"/>
              <w:jc w:val="center"/>
              <w:rPr>
                <w:rFonts w:ascii="Century Gothic" w:hAnsi="Century Gothic" w:cstheme="minorHAnsi"/>
                <w:sz w:val="16"/>
                <w:szCs w:val="16"/>
              </w:rPr>
            </w:pPr>
            <w:r w:rsidRPr="00600D58">
              <w:rPr>
                <w:rFonts w:ascii="Century Gothic" w:hAnsi="Century Gothic" w:cstheme="minorHAnsi"/>
                <w:sz w:val="16"/>
                <w:szCs w:val="16"/>
              </w:rPr>
              <w:t>0,0%</w:t>
            </w:r>
          </w:p>
        </w:tc>
      </w:tr>
      <w:tr w:rsidR="00600D58" w:rsidRPr="00A54185" w14:paraId="5615BEA8" w14:textId="77777777" w:rsidTr="005D166C">
        <w:trPr>
          <w:trHeight w:val="20"/>
        </w:trPr>
        <w:tc>
          <w:tcPr>
            <w:tcW w:w="0" w:type="auto"/>
            <w:vAlign w:val="center"/>
          </w:tcPr>
          <w:p w14:paraId="150D5892" w14:textId="77777777" w:rsidR="00600D58" w:rsidRPr="00A54185" w:rsidRDefault="00600D58" w:rsidP="00600D58">
            <w:pPr>
              <w:widowControl w:val="0"/>
              <w:spacing w:line="276" w:lineRule="auto"/>
              <w:jc w:val="center"/>
              <w:rPr>
                <w:rFonts w:ascii="Century Gothic" w:hAnsi="Century Gothic" w:cstheme="minorHAnsi"/>
                <w:sz w:val="16"/>
                <w:szCs w:val="16"/>
              </w:rPr>
            </w:pPr>
            <w:r w:rsidRPr="00A54185">
              <w:rPr>
                <w:rFonts w:ascii="Century Gothic" w:hAnsi="Century Gothic" w:cstheme="minorHAnsi"/>
                <w:sz w:val="16"/>
                <w:szCs w:val="16"/>
              </w:rPr>
              <w:lastRenderedPageBreak/>
              <w:t>5.6</w:t>
            </w:r>
          </w:p>
        </w:tc>
        <w:tc>
          <w:tcPr>
            <w:tcW w:w="0" w:type="auto"/>
            <w:vAlign w:val="center"/>
          </w:tcPr>
          <w:p w14:paraId="3C0B9415" w14:textId="77777777" w:rsidR="00600D58" w:rsidRPr="00A54185" w:rsidRDefault="00600D58" w:rsidP="00600D58">
            <w:pPr>
              <w:widowControl w:val="0"/>
              <w:spacing w:line="276" w:lineRule="auto"/>
              <w:rPr>
                <w:rFonts w:ascii="Century Gothic" w:hAnsi="Century Gothic" w:cstheme="minorHAnsi"/>
                <w:sz w:val="16"/>
                <w:szCs w:val="16"/>
              </w:rPr>
            </w:pPr>
            <w:r w:rsidRPr="00A54185">
              <w:rPr>
                <w:rFonts w:ascii="Century Gothic" w:hAnsi="Century Gothic" w:cstheme="minorHAnsi"/>
                <w:sz w:val="16"/>
                <w:szCs w:val="16"/>
              </w:rPr>
              <w:t>Питомі витрати умовного палива на виробництво теплової енергії</w:t>
            </w:r>
          </w:p>
        </w:tc>
        <w:tc>
          <w:tcPr>
            <w:tcW w:w="0" w:type="auto"/>
            <w:vAlign w:val="center"/>
          </w:tcPr>
          <w:p w14:paraId="233CC891" w14:textId="77777777" w:rsidR="00600D58" w:rsidRPr="00A54185" w:rsidRDefault="00600D58" w:rsidP="00600D58">
            <w:pPr>
              <w:widowControl w:val="0"/>
              <w:spacing w:line="276" w:lineRule="auto"/>
              <w:jc w:val="center"/>
              <w:rPr>
                <w:rFonts w:ascii="Century Gothic" w:hAnsi="Century Gothic" w:cstheme="minorHAnsi"/>
                <w:sz w:val="16"/>
                <w:szCs w:val="16"/>
              </w:rPr>
            </w:pPr>
            <w:r w:rsidRPr="00A54185">
              <w:rPr>
                <w:rFonts w:ascii="Century Gothic" w:hAnsi="Century Gothic" w:cstheme="minorHAnsi"/>
                <w:sz w:val="16"/>
                <w:szCs w:val="16"/>
              </w:rPr>
              <w:t xml:space="preserve">кг </w:t>
            </w:r>
            <w:proofErr w:type="spellStart"/>
            <w:r w:rsidRPr="00A54185">
              <w:rPr>
                <w:rFonts w:ascii="Century Gothic" w:hAnsi="Century Gothic" w:cstheme="minorHAnsi"/>
                <w:sz w:val="16"/>
                <w:szCs w:val="16"/>
              </w:rPr>
              <w:t>у.п</w:t>
            </w:r>
            <w:proofErr w:type="spellEnd"/>
            <w:r w:rsidRPr="00A54185">
              <w:rPr>
                <w:rFonts w:ascii="Century Gothic" w:hAnsi="Century Gothic" w:cstheme="minorHAnsi"/>
                <w:sz w:val="16"/>
                <w:szCs w:val="16"/>
              </w:rPr>
              <w:t>./</w:t>
            </w:r>
            <w:proofErr w:type="spellStart"/>
            <w:r w:rsidRPr="00A54185">
              <w:rPr>
                <w:rFonts w:ascii="Century Gothic" w:hAnsi="Century Gothic" w:cstheme="minorHAnsi"/>
                <w:sz w:val="16"/>
                <w:szCs w:val="16"/>
              </w:rPr>
              <w:t>Гкал</w:t>
            </w:r>
            <w:proofErr w:type="spellEnd"/>
          </w:p>
        </w:tc>
        <w:tc>
          <w:tcPr>
            <w:tcW w:w="0" w:type="auto"/>
          </w:tcPr>
          <w:p w14:paraId="6DE71B78" w14:textId="494C0DC5" w:rsidR="00600D58" w:rsidRPr="00A54185" w:rsidRDefault="00600D58" w:rsidP="00600D58">
            <w:pPr>
              <w:widowControl w:val="0"/>
              <w:spacing w:line="276" w:lineRule="auto"/>
              <w:jc w:val="center"/>
              <w:rPr>
                <w:rFonts w:ascii="Century Gothic" w:hAnsi="Century Gothic" w:cstheme="minorHAnsi"/>
                <w:sz w:val="16"/>
                <w:szCs w:val="16"/>
              </w:rPr>
            </w:pPr>
            <w:r w:rsidRPr="00600D58">
              <w:rPr>
                <w:rFonts w:ascii="Century Gothic" w:hAnsi="Century Gothic" w:cstheme="minorHAnsi"/>
                <w:sz w:val="16"/>
                <w:szCs w:val="16"/>
              </w:rPr>
              <w:t>159,17</w:t>
            </w:r>
          </w:p>
        </w:tc>
      </w:tr>
      <w:tr w:rsidR="00600D58" w:rsidRPr="00A54185" w14:paraId="69090463" w14:textId="77777777" w:rsidTr="005D166C">
        <w:trPr>
          <w:trHeight w:val="20"/>
        </w:trPr>
        <w:tc>
          <w:tcPr>
            <w:tcW w:w="0" w:type="auto"/>
            <w:vAlign w:val="center"/>
          </w:tcPr>
          <w:p w14:paraId="1B401ACF" w14:textId="77777777" w:rsidR="00600D58" w:rsidRPr="00A54185" w:rsidRDefault="00600D58" w:rsidP="00600D58">
            <w:pPr>
              <w:widowControl w:val="0"/>
              <w:spacing w:line="276" w:lineRule="auto"/>
              <w:jc w:val="center"/>
              <w:rPr>
                <w:rFonts w:ascii="Century Gothic" w:hAnsi="Century Gothic" w:cstheme="minorHAnsi"/>
                <w:sz w:val="16"/>
                <w:szCs w:val="16"/>
              </w:rPr>
            </w:pPr>
            <w:r w:rsidRPr="00A54185">
              <w:rPr>
                <w:rFonts w:ascii="Century Gothic" w:hAnsi="Century Gothic" w:cstheme="minorHAnsi"/>
                <w:sz w:val="16"/>
                <w:szCs w:val="16"/>
              </w:rPr>
              <w:t>5.7</w:t>
            </w:r>
          </w:p>
        </w:tc>
        <w:tc>
          <w:tcPr>
            <w:tcW w:w="0" w:type="auto"/>
            <w:vAlign w:val="center"/>
          </w:tcPr>
          <w:p w14:paraId="055140A2" w14:textId="77777777" w:rsidR="00600D58" w:rsidRPr="00A54185" w:rsidRDefault="00600D58" w:rsidP="00600D58">
            <w:pPr>
              <w:widowControl w:val="0"/>
              <w:spacing w:line="276" w:lineRule="auto"/>
              <w:rPr>
                <w:rFonts w:ascii="Century Gothic" w:hAnsi="Century Gothic" w:cstheme="minorHAnsi"/>
                <w:sz w:val="16"/>
                <w:szCs w:val="16"/>
              </w:rPr>
            </w:pPr>
            <w:r w:rsidRPr="00A54185">
              <w:rPr>
                <w:rFonts w:ascii="Century Gothic" w:hAnsi="Century Gothic" w:cstheme="minorHAnsi"/>
                <w:sz w:val="16"/>
                <w:szCs w:val="16"/>
              </w:rPr>
              <w:t>Питомі витрати електроенергії при виробництві теплової енергії</w:t>
            </w:r>
          </w:p>
        </w:tc>
        <w:tc>
          <w:tcPr>
            <w:tcW w:w="0" w:type="auto"/>
            <w:vAlign w:val="center"/>
          </w:tcPr>
          <w:p w14:paraId="19293AA1" w14:textId="77777777" w:rsidR="00600D58" w:rsidRPr="00A54185" w:rsidRDefault="00600D58" w:rsidP="00600D58">
            <w:pPr>
              <w:widowControl w:val="0"/>
              <w:spacing w:line="276" w:lineRule="auto"/>
              <w:jc w:val="center"/>
              <w:rPr>
                <w:rFonts w:ascii="Century Gothic" w:hAnsi="Century Gothic" w:cstheme="minorHAnsi"/>
                <w:sz w:val="16"/>
                <w:szCs w:val="16"/>
              </w:rPr>
            </w:pPr>
            <w:proofErr w:type="spellStart"/>
            <w:r w:rsidRPr="00A54185">
              <w:rPr>
                <w:rFonts w:ascii="Century Gothic" w:hAnsi="Century Gothic" w:cstheme="minorHAnsi"/>
                <w:sz w:val="16"/>
                <w:szCs w:val="16"/>
              </w:rPr>
              <w:t>кВт·год</w:t>
            </w:r>
            <w:proofErr w:type="spellEnd"/>
            <w:r w:rsidRPr="00A54185">
              <w:rPr>
                <w:rFonts w:ascii="Century Gothic" w:hAnsi="Century Gothic" w:cstheme="minorHAnsi"/>
                <w:sz w:val="16"/>
                <w:szCs w:val="16"/>
              </w:rPr>
              <w:t>/</w:t>
            </w:r>
            <w:proofErr w:type="spellStart"/>
            <w:r w:rsidRPr="00A54185">
              <w:rPr>
                <w:rFonts w:ascii="Century Gothic" w:hAnsi="Century Gothic" w:cstheme="minorHAnsi"/>
                <w:sz w:val="16"/>
                <w:szCs w:val="16"/>
              </w:rPr>
              <w:t>Гкал</w:t>
            </w:r>
            <w:proofErr w:type="spellEnd"/>
          </w:p>
        </w:tc>
        <w:tc>
          <w:tcPr>
            <w:tcW w:w="0" w:type="auto"/>
          </w:tcPr>
          <w:p w14:paraId="5DBAF9AB" w14:textId="2B00C766" w:rsidR="00600D58" w:rsidRPr="00A54185" w:rsidRDefault="00600D58" w:rsidP="00600D58">
            <w:pPr>
              <w:widowControl w:val="0"/>
              <w:spacing w:line="276" w:lineRule="auto"/>
              <w:jc w:val="center"/>
              <w:rPr>
                <w:rFonts w:ascii="Century Gothic" w:hAnsi="Century Gothic" w:cstheme="minorHAnsi"/>
                <w:sz w:val="16"/>
                <w:szCs w:val="16"/>
              </w:rPr>
            </w:pPr>
            <w:r w:rsidRPr="00600D58">
              <w:rPr>
                <w:rFonts w:ascii="Century Gothic" w:hAnsi="Century Gothic" w:cstheme="minorHAnsi"/>
                <w:sz w:val="16"/>
                <w:szCs w:val="16"/>
              </w:rPr>
              <w:t>3,48</w:t>
            </w:r>
          </w:p>
        </w:tc>
      </w:tr>
      <w:tr w:rsidR="00600D58" w:rsidRPr="00A54185" w14:paraId="6D9095FD" w14:textId="77777777" w:rsidTr="005D166C">
        <w:trPr>
          <w:trHeight w:val="20"/>
        </w:trPr>
        <w:tc>
          <w:tcPr>
            <w:tcW w:w="0" w:type="auto"/>
            <w:vAlign w:val="center"/>
          </w:tcPr>
          <w:p w14:paraId="19FA400E" w14:textId="77777777" w:rsidR="00600D58" w:rsidRPr="00A54185" w:rsidRDefault="00600D58" w:rsidP="00600D58">
            <w:pPr>
              <w:widowControl w:val="0"/>
              <w:spacing w:line="276" w:lineRule="auto"/>
              <w:jc w:val="center"/>
              <w:rPr>
                <w:rFonts w:ascii="Century Gothic" w:hAnsi="Century Gothic" w:cstheme="minorHAnsi"/>
                <w:sz w:val="16"/>
                <w:szCs w:val="16"/>
              </w:rPr>
            </w:pPr>
            <w:r w:rsidRPr="00A54185">
              <w:rPr>
                <w:rFonts w:ascii="Century Gothic" w:hAnsi="Century Gothic" w:cstheme="minorHAnsi"/>
                <w:sz w:val="16"/>
                <w:szCs w:val="16"/>
              </w:rPr>
              <w:t>5.8</w:t>
            </w:r>
          </w:p>
        </w:tc>
        <w:tc>
          <w:tcPr>
            <w:tcW w:w="0" w:type="auto"/>
            <w:vAlign w:val="center"/>
          </w:tcPr>
          <w:p w14:paraId="307816C1" w14:textId="77777777" w:rsidR="00600D58" w:rsidRPr="00A54185" w:rsidRDefault="00600D58" w:rsidP="00600D58">
            <w:pPr>
              <w:widowControl w:val="0"/>
              <w:spacing w:line="276" w:lineRule="auto"/>
              <w:rPr>
                <w:rFonts w:ascii="Century Gothic" w:hAnsi="Century Gothic" w:cstheme="minorHAnsi"/>
                <w:sz w:val="16"/>
                <w:szCs w:val="16"/>
              </w:rPr>
            </w:pPr>
            <w:r w:rsidRPr="00A54185">
              <w:rPr>
                <w:rFonts w:ascii="Century Gothic" w:hAnsi="Century Gothic" w:cstheme="minorHAnsi"/>
                <w:sz w:val="16"/>
                <w:szCs w:val="16"/>
              </w:rPr>
              <w:t>Питомі витрати електроенергії на транспортування теплової енергії</w:t>
            </w:r>
          </w:p>
        </w:tc>
        <w:tc>
          <w:tcPr>
            <w:tcW w:w="0" w:type="auto"/>
            <w:vAlign w:val="center"/>
          </w:tcPr>
          <w:p w14:paraId="0A0DB066" w14:textId="77777777" w:rsidR="00600D58" w:rsidRPr="00A54185" w:rsidRDefault="00600D58" w:rsidP="00600D58">
            <w:pPr>
              <w:widowControl w:val="0"/>
              <w:spacing w:line="276" w:lineRule="auto"/>
              <w:jc w:val="center"/>
              <w:rPr>
                <w:rFonts w:ascii="Century Gothic" w:hAnsi="Century Gothic" w:cstheme="minorHAnsi"/>
                <w:sz w:val="16"/>
                <w:szCs w:val="16"/>
              </w:rPr>
            </w:pPr>
            <w:proofErr w:type="spellStart"/>
            <w:r w:rsidRPr="00A54185">
              <w:rPr>
                <w:rFonts w:ascii="Century Gothic" w:hAnsi="Century Gothic" w:cstheme="minorHAnsi"/>
                <w:sz w:val="16"/>
                <w:szCs w:val="16"/>
              </w:rPr>
              <w:t>кВт·год</w:t>
            </w:r>
            <w:proofErr w:type="spellEnd"/>
            <w:r w:rsidRPr="00A54185">
              <w:rPr>
                <w:rFonts w:ascii="Century Gothic" w:hAnsi="Century Gothic" w:cstheme="minorHAnsi"/>
                <w:sz w:val="16"/>
                <w:szCs w:val="16"/>
              </w:rPr>
              <w:t>/</w:t>
            </w:r>
            <w:proofErr w:type="spellStart"/>
            <w:r w:rsidRPr="00A54185">
              <w:rPr>
                <w:rFonts w:ascii="Century Gothic" w:hAnsi="Century Gothic" w:cstheme="minorHAnsi"/>
                <w:sz w:val="16"/>
                <w:szCs w:val="16"/>
              </w:rPr>
              <w:t>Гкал</w:t>
            </w:r>
            <w:proofErr w:type="spellEnd"/>
          </w:p>
        </w:tc>
        <w:tc>
          <w:tcPr>
            <w:tcW w:w="0" w:type="auto"/>
          </w:tcPr>
          <w:p w14:paraId="4A34FB11" w14:textId="71063B58" w:rsidR="00600D58" w:rsidRPr="00A54185" w:rsidRDefault="00600D58" w:rsidP="00600D58">
            <w:pPr>
              <w:widowControl w:val="0"/>
              <w:spacing w:line="276" w:lineRule="auto"/>
              <w:jc w:val="center"/>
              <w:rPr>
                <w:rFonts w:ascii="Century Gothic" w:hAnsi="Century Gothic" w:cstheme="minorHAnsi"/>
                <w:sz w:val="16"/>
                <w:szCs w:val="16"/>
              </w:rPr>
            </w:pPr>
            <w:r w:rsidRPr="00600D58">
              <w:rPr>
                <w:rFonts w:ascii="Century Gothic" w:hAnsi="Century Gothic" w:cstheme="minorHAnsi"/>
                <w:sz w:val="16"/>
                <w:szCs w:val="16"/>
              </w:rPr>
              <w:t>51,71</w:t>
            </w:r>
          </w:p>
        </w:tc>
      </w:tr>
      <w:tr w:rsidR="00600D58" w:rsidRPr="00A54185" w14:paraId="76E04F6F" w14:textId="77777777" w:rsidTr="005D166C">
        <w:trPr>
          <w:trHeight w:val="20"/>
        </w:trPr>
        <w:tc>
          <w:tcPr>
            <w:tcW w:w="0" w:type="auto"/>
            <w:vAlign w:val="center"/>
          </w:tcPr>
          <w:p w14:paraId="5ED6EA71" w14:textId="77777777" w:rsidR="00600D58" w:rsidRPr="00A54185" w:rsidRDefault="00600D58" w:rsidP="00600D58">
            <w:pPr>
              <w:widowControl w:val="0"/>
              <w:spacing w:line="276" w:lineRule="auto"/>
              <w:jc w:val="center"/>
              <w:rPr>
                <w:rFonts w:ascii="Century Gothic" w:hAnsi="Century Gothic" w:cstheme="minorHAnsi"/>
                <w:sz w:val="16"/>
                <w:szCs w:val="16"/>
              </w:rPr>
            </w:pPr>
            <w:r w:rsidRPr="00A54185">
              <w:rPr>
                <w:rFonts w:ascii="Century Gothic" w:hAnsi="Century Gothic" w:cstheme="minorHAnsi"/>
                <w:sz w:val="16"/>
                <w:szCs w:val="16"/>
              </w:rPr>
              <w:t>5.9</w:t>
            </w:r>
          </w:p>
        </w:tc>
        <w:tc>
          <w:tcPr>
            <w:tcW w:w="0" w:type="auto"/>
            <w:vAlign w:val="center"/>
          </w:tcPr>
          <w:p w14:paraId="75ECE1AA" w14:textId="77777777" w:rsidR="00600D58" w:rsidRPr="00A54185" w:rsidRDefault="00600D58" w:rsidP="00600D58">
            <w:pPr>
              <w:widowControl w:val="0"/>
              <w:spacing w:line="276" w:lineRule="auto"/>
              <w:rPr>
                <w:rFonts w:ascii="Century Gothic" w:hAnsi="Century Gothic" w:cstheme="minorHAnsi"/>
                <w:sz w:val="16"/>
                <w:szCs w:val="16"/>
              </w:rPr>
            </w:pPr>
            <w:r w:rsidRPr="00A54185">
              <w:rPr>
                <w:rFonts w:ascii="Century Gothic" w:hAnsi="Century Gothic" w:cstheme="minorHAnsi"/>
                <w:sz w:val="16"/>
                <w:szCs w:val="16"/>
              </w:rPr>
              <w:t>Частка втрати теплової енергії в теплових мережах</w:t>
            </w:r>
          </w:p>
        </w:tc>
        <w:tc>
          <w:tcPr>
            <w:tcW w:w="0" w:type="auto"/>
            <w:vAlign w:val="center"/>
          </w:tcPr>
          <w:p w14:paraId="1B9A3730" w14:textId="77777777" w:rsidR="00600D58" w:rsidRPr="00A54185" w:rsidRDefault="00600D58" w:rsidP="00600D58">
            <w:pPr>
              <w:widowControl w:val="0"/>
              <w:spacing w:line="276" w:lineRule="auto"/>
              <w:jc w:val="center"/>
              <w:rPr>
                <w:rFonts w:ascii="Century Gothic" w:hAnsi="Century Gothic" w:cstheme="minorHAnsi"/>
                <w:sz w:val="16"/>
                <w:szCs w:val="16"/>
              </w:rPr>
            </w:pPr>
            <w:r w:rsidRPr="00A54185">
              <w:rPr>
                <w:rFonts w:ascii="Century Gothic" w:hAnsi="Century Gothic" w:cstheme="minorHAnsi"/>
                <w:sz w:val="16"/>
                <w:szCs w:val="16"/>
              </w:rPr>
              <w:t>%</w:t>
            </w:r>
          </w:p>
        </w:tc>
        <w:tc>
          <w:tcPr>
            <w:tcW w:w="0" w:type="auto"/>
          </w:tcPr>
          <w:p w14:paraId="0643ECCE" w14:textId="30A089F6" w:rsidR="00600D58" w:rsidRPr="00A54185" w:rsidRDefault="00600D58" w:rsidP="00600D58">
            <w:pPr>
              <w:widowControl w:val="0"/>
              <w:spacing w:line="276" w:lineRule="auto"/>
              <w:jc w:val="center"/>
              <w:rPr>
                <w:rFonts w:ascii="Century Gothic" w:hAnsi="Century Gothic" w:cstheme="minorHAnsi"/>
                <w:sz w:val="16"/>
                <w:szCs w:val="16"/>
              </w:rPr>
            </w:pPr>
            <w:r w:rsidRPr="00600D58">
              <w:rPr>
                <w:rFonts w:ascii="Century Gothic" w:hAnsi="Century Gothic" w:cstheme="minorHAnsi"/>
                <w:sz w:val="16"/>
                <w:szCs w:val="16"/>
              </w:rPr>
              <w:t>38,1%</w:t>
            </w:r>
          </w:p>
        </w:tc>
      </w:tr>
      <w:tr w:rsidR="00600D58" w:rsidRPr="00A54185" w14:paraId="703170DD" w14:textId="77777777" w:rsidTr="005D166C">
        <w:trPr>
          <w:trHeight w:val="20"/>
        </w:trPr>
        <w:tc>
          <w:tcPr>
            <w:tcW w:w="0" w:type="auto"/>
            <w:vAlign w:val="center"/>
          </w:tcPr>
          <w:p w14:paraId="165442CC" w14:textId="77777777" w:rsidR="00600D58" w:rsidRPr="00A54185" w:rsidRDefault="00600D58" w:rsidP="00600D58">
            <w:pPr>
              <w:widowControl w:val="0"/>
              <w:spacing w:line="276" w:lineRule="auto"/>
              <w:jc w:val="center"/>
              <w:rPr>
                <w:rFonts w:ascii="Century Gothic" w:hAnsi="Century Gothic" w:cstheme="minorHAnsi"/>
                <w:sz w:val="16"/>
                <w:szCs w:val="16"/>
              </w:rPr>
            </w:pPr>
            <w:r w:rsidRPr="00A54185">
              <w:rPr>
                <w:rFonts w:ascii="Century Gothic" w:hAnsi="Century Gothic" w:cstheme="minorHAnsi"/>
                <w:sz w:val="16"/>
                <w:szCs w:val="16"/>
              </w:rPr>
              <w:t>5.10</w:t>
            </w:r>
          </w:p>
        </w:tc>
        <w:tc>
          <w:tcPr>
            <w:tcW w:w="0" w:type="auto"/>
            <w:vAlign w:val="center"/>
          </w:tcPr>
          <w:p w14:paraId="39934E1F" w14:textId="77777777" w:rsidR="00600D58" w:rsidRPr="00A54185" w:rsidRDefault="00600D58" w:rsidP="00600D58">
            <w:pPr>
              <w:widowControl w:val="0"/>
              <w:spacing w:line="276" w:lineRule="auto"/>
              <w:rPr>
                <w:rFonts w:ascii="Century Gothic" w:hAnsi="Century Gothic" w:cstheme="minorHAnsi"/>
                <w:sz w:val="16"/>
                <w:szCs w:val="16"/>
              </w:rPr>
            </w:pPr>
            <w:r w:rsidRPr="00A54185">
              <w:rPr>
                <w:rFonts w:ascii="Century Gothic" w:hAnsi="Century Gothic" w:cstheme="minorHAnsi"/>
                <w:sz w:val="16"/>
                <w:szCs w:val="16"/>
              </w:rPr>
              <w:t>Частка багатоквартирних будинків, які приєднані до систем централізованого теплопостачання, оснащених індивідуальними тепловими пунктами</w:t>
            </w:r>
          </w:p>
        </w:tc>
        <w:tc>
          <w:tcPr>
            <w:tcW w:w="0" w:type="auto"/>
            <w:vAlign w:val="center"/>
          </w:tcPr>
          <w:p w14:paraId="6328D613" w14:textId="77777777" w:rsidR="00600D58" w:rsidRPr="00A54185" w:rsidRDefault="00600D58" w:rsidP="00600D58">
            <w:pPr>
              <w:widowControl w:val="0"/>
              <w:spacing w:line="276" w:lineRule="auto"/>
              <w:jc w:val="center"/>
              <w:rPr>
                <w:rFonts w:ascii="Century Gothic" w:hAnsi="Century Gothic" w:cstheme="minorHAnsi"/>
                <w:sz w:val="16"/>
                <w:szCs w:val="16"/>
              </w:rPr>
            </w:pPr>
            <w:r w:rsidRPr="00A54185">
              <w:rPr>
                <w:rFonts w:ascii="Century Gothic" w:hAnsi="Century Gothic" w:cstheme="minorHAnsi"/>
                <w:sz w:val="16"/>
                <w:szCs w:val="16"/>
              </w:rPr>
              <w:t>%</w:t>
            </w:r>
          </w:p>
        </w:tc>
        <w:tc>
          <w:tcPr>
            <w:tcW w:w="0" w:type="auto"/>
          </w:tcPr>
          <w:p w14:paraId="30A97670" w14:textId="44515386" w:rsidR="00600D58" w:rsidRPr="00A54185" w:rsidRDefault="00600D58" w:rsidP="00600D58">
            <w:pPr>
              <w:widowControl w:val="0"/>
              <w:spacing w:line="276" w:lineRule="auto"/>
              <w:jc w:val="center"/>
              <w:rPr>
                <w:rFonts w:ascii="Century Gothic" w:hAnsi="Century Gothic" w:cstheme="minorHAnsi"/>
                <w:sz w:val="16"/>
                <w:szCs w:val="16"/>
              </w:rPr>
            </w:pPr>
            <w:r w:rsidRPr="00600D58">
              <w:rPr>
                <w:rFonts w:ascii="Century Gothic" w:hAnsi="Century Gothic" w:cstheme="minorHAnsi"/>
                <w:sz w:val="16"/>
                <w:szCs w:val="16"/>
              </w:rPr>
              <w:t>100,0%</w:t>
            </w:r>
          </w:p>
        </w:tc>
      </w:tr>
      <w:tr w:rsidR="00600D58" w:rsidRPr="00A54185" w14:paraId="2024C6BE" w14:textId="77777777" w:rsidTr="005D166C">
        <w:trPr>
          <w:trHeight w:val="20"/>
        </w:trPr>
        <w:tc>
          <w:tcPr>
            <w:tcW w:w="0" w:type="auto"/>
            <w:vAlign w:val="center"/>
          </w:tcPr>
          <w:p w14:paraId="33C3C7BF" w14:textId="77777777" w:rsidR="00600D58" w:rsidRPr="00A54185" w:rsidRDefault="00600D58" w:rsidP="00600D58">
            <w:pPr>
              <w:widowControl w:val="0"/>
              <w:spacing w:line="276" w:lineRule="auto"/>
              <w:jc w:val="center"/>
              <w:rPr>
                <w:rFonts w:ascii="Century Gothic" w:hAnsi="Century Gothic" w:cstheme="minorHAnsi"/>
                <w:sz w:val="16"/>
                <w:szCs w:val="16"/>
              </w:rPr>
            </w:pPr>
            <w:r w:rsidRPr="00A54185">
              <w:rPr>
                <w:rFonts w:ascii="Century Gothic" w:hAnsi="Century Gothic" w:cstheme="minorHAnsi"/>
                <w:sz w:val="16"/>
                <w:szCs w:val="16"/>
              </w:rPr>
              <w:t>5.11</w:t>
            </w:r>
          </w:p>
        </w:tc>
        <w:tc>
          <w:tcPr>
            <w:tcW w:w="0" w:type="auto"/>
            <w:vAlign w:val="center"/>
          </w:tcPr>
          <w:p w14:paraId="78D2AECB" w14:textId="77777777" w:rsidR="00600D58" w:rsidRPr="00A54185" w:rsidRDefault="00600D58" w:rsidP="00600D58">
            <w:pPr>
              <w:widowControl w:val="0"/>
              <w:spacing w:line="276" w:lineRule="auto"/>
              <w:rPr>
                <w:rFonts w:ascii="Century Gothic" w:hAnsi="Century Gothic" w:cstheme="minorHAnsi"/>
                <w:sz w:val="16"/>
                <w:szCs w:val="16"/>
              </w:rPr>
            </w:pPr>
            <w:r w:rsidRPr="00A54185">
              <w:rPr>
                <w:rFonts w:ascii="Century Gothic" w:hAnsi="Century Gothic" w:cstheme="minorHAnsi"/>
                <w:sz w:val="16"/>
                <w:szCs w:val="16"/>
              </w:rPr>
              <w:t>Частка багатоквартирних будинків, які приєднані до систем централізованого теплопостачання, оснащених вузлами комерційного обліку теплової енергії</w:t>
            </w:r>
          </w:p>
        </w:tc>
        <w:tc>
          <w:tcPr>
            <w:tcW w:w="0" w:type="auto"/>
            <w:vAlign w:val="center"/>
          </w:tcPr>
          <w:p w14:paraId="45889BBB" w14:textId="77777777" w:rsidR="00600D58" w:rsidRPr="00A54185" w:rsidRDefault="00600D58" w:rsidP="00600D58">
            <w:pPr>
              <w:widowControl w:val="0"/>
              <w:spacing w:line="276" w:lineRule="auto"/>
              <w:jc w:val="center"/>
              <w:rPr>
                <w:rFonts w:ascii="Century Gothic" w:hAnsi="Century Gothic" w:cstheme="minorHAnsi"/>
                <w:sz w:val="16"/>
                <w:szCs w:val="16"/>
              </w:rPr>
            </w:pPr>
            <w:r w:rsidRPr="00A54185">
              <w:rPr>
                <w:rFonts w:ascii="Century Gothic" w:hAnsi="Century Gothic" w:cstheme="minorHAnsi"/>
                <w:sz w:val="16"/>
                <w:szCs w:val="16"/>
              </w:rPr>
              <w:t>%</w:t>
            </w:r>
          </w:p>
        </w:tc>
        <w:tc>
          <w:tcPr>
            <w:tcW w:w="0" w:type="auto"/>
          </w:tcPr>
          <w:p w14:paraId="24CB23AF" w14:textId="76C86740" w:rsidR="00600D58" w:rsidRPr="00A54185" w:rsidRDefault="00600D58" w:rsidP="00600D58">
            <w:pPr>
              <w:widowControl w:val="0"/>
              <w:spacing w:line="276" w:lineRule="auto"/>
              <w:jc w:val="center"/>
              <w:rPr>
                <w:rFonts w:ascii="Century Gothic" w:hAnsi="Century Gothic" w:cstheme="minorHAnsi"/>
                <w:sz w:val="16"/>
                <w:szCs w:val="16"/>
              </w:rPr>
            </w:pPr>
            <w:r w:rsidRPr="00600D58">
              <w:rPr>
                <w:rFonts w:ascii="Century Gothic" w:hAnsi="Century Gothic" w:cstheme="minorHAnsi"/>
                <w:sz w:val="16"/>
                <w:szCs w:val="16"/>
              </w:rPr>
              <w:t>80,0%</w:t>
            </w:r>
          </w:p>
        </w:tc>
      </w:tr>
      <w:tr w:rsidR="00600D58" w:rsidRPr="00A54185" w14:paraId="468A62B9" w14:textId="77777777" w:rsidTr="005D166C">
        <w:trPr>
          <w:trHeight w:val="20"/>
        </w:trPr>
        <w:tc>
          <w:tcPr>
            <w:tcW w:w="0" w:type="auto"/>
            <w:vAlign w:val="center"/>
          </w:tcPr>
          <w:p w14:paraId="3DE93C84" w14:textId="77777777" w:rsidR="00600D58" w:rsidRPr="00A54185" w:rsidRDefault="00600D58" w:rsidP="00600D58">
            <w:pPr>
              <w:widowControl w:val="0"/>
              <w:spacing w:line="276" w:lineRule="auto"/>
              <w:jc w:val="center"/>
              <w:rPr>
                <w:rFonts w:ascii="Century Gothic" w:hAnsi="Century Gothic" w:cstheme="minorHAnsi"/>
                <w:sz w:val="16"/>
                <w:szCs w:val="16"/>
              </w:rPr>
            </w:pPr>
            <w:r w:rsidRPr="00A54185">
              <w:rPr>
                <w:rFonts w:ascii="Century Gothic" w:hAnsi="Century Gothic" w:cstheme="minorHAnsi"/>
                <w:sz w:val="16"/>
                <w:szCs w:val="16"/>
              </w:rPr>
              <w:t>5.12</w:t>
            </w:r>
          </w:p>
        </w:tc>
        <w:tc>
          <w:tcPr>
            <w:tcW w:w="0" w:type="auto"/>
            <w:vAlign w:val="center"/>
          </w:tcPr>
          <w:p w14:paraId="37C37775" w14:textId="77777777" w:rsidR="00600D58" w:rsidRPr="00A54185" w:rsidRDefault="00600D58" w:rsidP="00600D58">
            <w:pPr>
              <w:widowControl w:val="0"/>
              <w:spacing w:line="276" w:lineRule="auto"/>
              <w:rPr>
                <w:rFonts w:ascii="Century Gothic" w:hAnsi="Century Gothic" w:cstheme="minorHAnsi"/>
                <w:sz w:val="16"/>
                <w:szCs w:val="16"/>
              </w:rPr>
            </w:pPr>
            <w:r w:rsidRPr="00A54185">
              <w:rPr>
                <w:rFonts w:ascii="Century Gothic" w:hAnsi="Century Gothic" w:cstheme="minorHAnsi"/>
                <w:sz w:val="16"/>
                <w:szCs w:val="16"/>
              </w:rPr>
              <w:t>Частка багатоквартирних будинків, які приєднані до систем централізованого теплопостачання, оснащених вузлами комерційного обліку послуги з постачання гарячої води</w:t>
            </w:r>
          </w:p>
        </w:tc>
        <w:tc>
          <w:tcPr>
            <w:tcW w:w="0" w:type="auto"/>
            <w:vAlign w:val="center"/>
          </w:tcPr>
          <w:p w14:paraId="60CAA5BC" w14:textId="77777777" w:rsidR="00600D58" w:rsidRPr="00A54185" w:rsidRDefault="00600D58" w:rsidP="00600D58">
            <w:pPr>
              <w:widowControl w:val="0"/>
              <w:spacing w:line="276" w:lineRule="auto"/>
              <w:jc w:val="center"/>
              <w:rPr>
                <w:rFonts w:ascii="Century Gothic" w:hAnsi="Century Gothic" w:cstheme="minorHAnsi"/>
                <w:sz w:val="16"/>
                <w:szCs w:val="16"/>
              </w:rPr>
            </w:pPr>
            <w:r w:rsidRPr="00A54185">
              <w:rPr>
                <w:rFonts w:ascii="Century Gothic" w:hAnsi="Century Gothic" w:cstheme="minorHAnsi"/>
                <w:sz w:val="16"/>
                <w:szCs w:val="16"/>
              </w:rPr>
              <w:t>%</w:t>
            </w:r>
          </w:p>
        </w:tc>
        <w:tc>
          <w:tcPr>
            <w:tcW w:w="0" w:type="auto"/>
          </w:tcPr>
          <w:p w14:paraId="5944FC28" w14:textId="5AE7C77E" w:rsidR="00600D58" w:rsidRPr="00A54185" w:rsidRDefault="00600D58" w:rsidP="00600D58">
            <w:pPr>
              <w:widowControl w:val="0"/>
              <w:spacing w:line="276" w:lineRule="auto"/>
              <w:jc w:val="center"/>
              <w:rPr>
                <w:rFonts w:ascii="Century Gothic" w:hAnsi="Century Gothic" w:cstheme="minorHAnsi"/>
                <w:sz w:val="16"/>
                <w:szCs w:val="16"/>
              </w:rPr>
            </w:pPr>
            <w:r w:rsidRPr="00600D58">
              <w:rPr>
                <w:rFonts w:ascii="Century Gothic" w:hAnsi="Century Gothic" w:cstheme="minorHAnsi"/>
                <w:sz w:val="16"/>
                <w:szCs w:val="16"/>
              </w:rPr>
              <w:t>0,0%</w:t>
            </w:r>
          </w:p>
        </w:tc>
      </w:tr>
      <w:tr w:rsidR="00600D58" w:rsidRPr="00A54185" w14:paraId="6BF8E503" w14:textId="77777777" w:rsidTr="005D166C">
        <w:trPr>
          <w:trHeight w:val="20"/>
        </w:trPr>
        <w:tc>
          <w:tcPr>
            <w:tcW w:w="0" w:type="auto"/>
            <w:vAlign w:val="center"/>
          </w:tcPr>
          <w:p w14:paraId="45FA2507" w14:textId="77777777" w:rsidR="00600D58" w:rsidRPr="00A54185" w:rsidRDefault="00600D58" w:rsidP="00600D58">
            <w:pPr>
              <w:widowControl w:val="0"/>
              <w:spacing w:line="276" w:lineRule="auto"/>
              <w:jc w:val="center"/>
              <w:rPr>
                <w:rFonts w:ascii="Century Gothic" w:hAnsi="Century Gothic" w:cstheme="minorHAnsi"/>
                <w:sz w:val="16"/>
                <w:szCs w:val="16"/>
              </w:rPr>
            </w:pPr>
            <w:r w:rsidRPr="00A54185">
              <w:rPr>
                <w:rFonts w:ascii="Century Gothic" w:hAnsi="Century Gothic" w:cstheme="minorHAnsi"/>
                <w:sz w:val="16"/>
                <w:szCs w:val="16"/>
              </w:rPr>
              <w:t>5.13</w:t>
            </w:r>
          </w:p>
        </w:tc>
        <w:tc>
          <w:tcPr>
            <w:tcW w:w="0" w:type="auto"/>
            <w:vAlign w:val="center"/>
          </w:tcPr>
          <w:p w14:paraId="286B64DF" w14:textId="77777777" w:rsidR="00600D58" w:rsidRPr="00A54185" w:rsidRDefault="00600D58" w:rsidP="00600D58">
            <w:pPr>
              <w:widowControl w:val="0"/>
              <w:spacing w:line="276" w:lineRule="auto"/>
              <w:rPr>
                <w:rFonts w:ascii="Century Gothic" w:hAnsi="Century Gothic" w:cstheme="minorHAnsi"/>
                <w:sz w:val="16"/>
                <w:szCs w:val="16"/>
              </w:rPr>
            </w:pPr>
            <w:r w:rsidRPr="00A54185">
              <w:rPr>
                <w:rFonts w:ascii="Century Gothic" w:hAnsi="Century Gothic" w:cstheme="minorHAnsi"/>
                <w:sz w:val="16"/>
                <w:szCs w:val="16"/>
              </w:rPr>
              <w:t>Частка багатоквартирних будинків, які приєднані до систем централізованого теплопостачання, оснащених вузлами розподільного обліку теплової енергії</w:t>
            </w:r>
          </w:p>
        </w:tc>
        <w:tc>
          <w:tcPr>
            <w:tcW w:w="0" w:type="auto"/>
            <w:vAlign w:val="center"/>
          </w:tcPr>
          <w:p w14:paraId="3B0984FF" w14:textId="77777777" w:rsidR="00600D58" w:rsidRPr="00A54185" w:rsidRDefault="00600D58" w:rsidP="00600D58">
            <w:pPr>
              <w:widowControl w:val="0"/>
              <w:spacing w:line="276" w:lineRule="auto"/>
              <w:jc w:val="center"/>
              <w:rPr>
                <w:rFonts w:ascii="Century Gothic" w:hAnsi="Century Gothic" w:cstheme="minorHAnsi"/>
                <w:sz w:val="16"/>
                <w:szCs w:val="16"/>
              </w:rPr>
            </w:pPr>
            <w:r w:rsidRPr="00A54185">
              <w:rPr>
                <w:rFonts w:ascii="Century Gothic" w:hAnsi="Century Gothic" w:cstheme="minorHAnsi"/>
                <w:sz w:val="16"/>
                <w:szCs w:val="16"/>
              </w:rPr>
              <w:t>%</w:t>
            </w:r>
          </w:p>
        </w:tc>
        <w:tc>
          <w:tcPr>
            <w:tcW w:w="0" w:type="auto"/>
          </w:tcPr>
          <w:p w14:paraId="773FF723" w14:textId="24DA5513" w:rsidR="00600D58" w:rsidRPr="00A54185" w:rsidRDefault="00600D58" w:rsidP="00600D58">
            <w:pPr>
              <w:widowControl w:val="0"/>
              <w:spacing w:line="276" w:lineRule="auto"/>
              <w:jc w:val="center"/>
              <w:rPr>
                <w:rFonts w:ascii="Century Gothic" w:hAnsi="Century Gothic" w:cstheme="minorHAnsi"/>
                <w:sz w:val="16"/>
                <w:szCs w:val="16"/>
              </w:rPr>
            </w:pPr>
            <w:r w:rsidRPr="00600D58">
              <w:rPr>
                <w:rFonts w:ascii="Century Gothic" w:hAnsi="Century Gothic" w:cstheme="minorHAnsi"/>
                <w:sz w:val="16"/>
                <w:szCs w:val="16"/>
              </w:rPr>
              <w:t>0,0%</w:t>
            </w:r>
          </w:p>
        </w:tc>
      </w:tr>
      <w:tr w:rsidR="00600D58" w:rsidRPr="00A54185" w14:paraId="4EF74CDE" w14:textId="77777777" w:rsidTr="005D166C">
        <w:trPr>
          <w:trHeight w:val="20"/>
        </w:trPr>
        <w:tc>
          <w:tcPr>
            <w:tcW w:w="0" w:type="auto"/>
            <w:vAlign w:val="center"/>
          </w:tcPr>
          <w:p w14:paraId="46768220" w14:textId="77777777" w:rsidR="00600D58" w:rsidRPr="00A54185" w:rsidRDefault="00600D58" w:rsidP="00600D58">
            <w:pPr>
              <w:widowControl w:val="0"/>
              <w:spacing w:line="276" w:lineRule="auto"/>
              <w:jc w:val="center"/>
              <w:rPr>
                <w:rFonts w:ascii="Century Gothic" w:hAnsi="Century Gothic" w:cstheme="minorHAnsi"/>
                <w:sz w:val="16"/>
                <w:szCs w:val="16"/>
              </w:rPr>
            </w:pPr>
            <w:r w:rsidRPr="00A54185">
              <w:rPr>
                <w:rFonts w:ascii="Century Gothic" w:hAnsi="Century Gothic" w:cstheme="minorHAnsi"/>
                <w:sz w:val="16"/>
                <w:szCs w:val="16"/>
              </w:rPr>
              <w:t>5.14</w:t>
            </w:r>
          </w:p>
        </w:tc>
        <w:tc>
          <w:tcPr>
            <w:tcW w:w="0" w:type="auto"/>
            <w:vAlign w:val="center"/>
          </w:tcPr>
          <w:p w14:paraId="4B6ADDF7" w14:textId="77777777" w:rsidR="00600D58" w:rsidRPr="00A54185" w:rsidRDefault="00600D58" w:rsidP="00600D58">
            <w:pPr>
              <w:widowControl w:val="0"/>
              <w:spacing w:line="276" w:lineRule="auto"/>
              <w:rPr>
                <w:rFonts w:ascii="Century Gothic" w:hAnsi="Century Gothic" w:cstheme="minorHAnsi"/>
                <w:sz w:val="16"/>
                <w:szCs w:val="16"/>
              </w:rPr>
            </w:pPr>
            <w:r w:rsidRPr="00A54185">
              <w:rPr>
                <w:rFonts w:ascii="Century Gothic" w:hAnsi="Century Gothic" w:cstheme="minorHAnsi"/>
                <w:sz w:val="16"/>
                <w:szCs w:val="16"/>
              </w:rPr>
              <w:t>Частка громадських будівель, які приєднані до систем централізованого теплопостачання, оснащених індивідуальними тепловими пунктами</w:t>
            </w:r>
          </w:p>
        </w:tc>
        <w:tc>
          <w:tcPr>
            <w:tcW w:w="0" w:type="auto"/>
            <w:vAlign w:val="center"/>
          </w:tcPr>
          <w:p w14:paraId="5DD22C7D" w14:textId="77777777" w:rsidR="00600D58" w:rsidRPr="00A54185" w:rsidRDefault="00600D58" w:rsidP="00600D58">
            <w:pPr>
              <w:widowControl w:val="0"/>
              <w:spacing w:line="276" w:lineRule="auto"/>
              <w:jc w:val="center"/>
              <w:rPr>
                <w:rFonts w:ascii="Century Gothic" w:hAnsi="Century Gothic" w:cstheme="minorHAnsi"/>
                <w:sz w:val="16"/>
                <w:szCs w:val="16"/>
              </w:rPr>
            </w:pPr>
            <w:r w:rsidRPr="00A54185">
              <w:rPr>
                <w:rFonts w:ascii="Century Gothic" w:hAnsi="Century Gothic" w:cstheme="minorHAnsi"/>
                <w:sz w:val="16"/>
                <w:szCs w:val="16"/>
              </w:rPr>
              <w:t>%</w:t>
            </w:r>
          </w:p>
        </w:tc>
        <w:tc>
          <w:tcPr>
            <w:tcW w:w="0" w:type="auto"/>
          </w:tcPr>
          <w:p w14:paraId="6301967E" w14:textId="4D37CB8F" w:rsidR="00600D58" w:rsidRPr="00A54185" w:rsidRDefault="00600D58" w:rsidP="00600D58">
            <w:pPr>
              <w:widowControl w:val="0"/>
              <w:spacing w:line="276" w:lineRule="auto"/>
              <w:jc w:val="center"/>
              <w:rPr>
                <w:rFonts w:ascii="Century Gothic" w:hAnsi="Century Gothic" w:cstheme="minorHAnsi"/>
                <w:sz w:val="16"/>
                <w:szCs w:val="16"/>
              </w:rPr>
            </w:pPr>
            <w:r w:rsidRPr="00600D58">
              <w:rPr>
                <w:rFonts w:ascii="Century Gothic" w:hAnsi="Century Gothic" w:cstheme="minorHAnsi"/>
                <w:sz w:val="16"/>
                <w:szCs w:val="16"/>
              </w:rPr>
              <w:t>50,0%</w:t>
            </w:r>
          </w:p>
        </w:tc>
      </w:tr>
      <w:tr w:rsidR="00600D58" w:rsidRPr="00A54185" w14:paraId="3D12A97A" w14:textId="77777777" w:rsidTr="005D166C">
        <w:trPr>
          <w:trHeight w:val="20"/>
        </w:trPr>
        <w:tc>
          <w:tcPr>
            <w:tcW w:w="0" w:type="auto"/>
            <w:vAlign w:val="center"/>
          </w:tcPr>
          <w:p w14:paraId="004CCC79" w14:textId="77777777" w:rsidR="00600D58" w:rsidRPr="00A54185" w:rsidRDefault="00600D58" w:rsidP="00600D58">
            <w:pPr>
              <w:widowControl w:val="0"/>
              <w:spacing w:line="276" w:lineRule="auto"/>
              <w:jc w:val="center"/>
              <w:rPr>
                <w:rFonts w:ascii="Century Gothic" w:hAnsi="Century Gothic" w:cstheme="minorHAnsi"/>
                <w:sz w:val="16"/>
                <w:szCs w:val="16"/>
              </w:rPr>
            </w:pPr>
            <w:r w:rsidRPr="00A54185">
              <w:rPr>
                <w:rFonts w:ascii="Century Gothic" w:hAnsi="Century Gothic" w:cstheme="minorHAnsi"/>
                <w:sz w:val="16"/>
                <w:szCs w:val="16"/>
              </w:rPr>
              <w:t>5.15</w:t>
            </w:r>
          </w:p>
        </w:tc>
        <w:tc>
          <w:tcPr>
            <w:tcW w:w="0" w:type="auto"/>
            <w:vAlign w:val="center"/>
          </w:tcPr>
          <w:p w14:paraId="1D4D000C" w14:textId="77777777" w:rsidR="00600D58" w:rsidRPr="00A54185" w:rsidRDefault="00600D58" w:rsidP="00600D58">
            <w:pPr>
              <w:widowControl w:val="0"/>
              <w:spacing w:line="276" w:lineRule="auto"/>
              <w:rPr>
                <w:rFonts w:ascii="Century Gothic" w:hAnsi="Century Gothic" w:cstheme="minorHAnsi"/>
                <w:sz w:val="16"/>
                <w:szCs w:val="16"/>
              </w:rPr>
            </w:pPr>
            <w:r w:rsidRPr="00A54185">
              <w:rPr>
                <w:rFonts w:ascii="Century Gothic" w:hAnsi="Century Gothic" w:cstheme="minorHAnsi"/>
                <w:sz w:val="16"/>
                <w:szCs w:val="16"/>
              </w:rPr>
              <w:t>Частка громадських будівель, які приєднані до систем централізованого теплопостачання, оснащених вузлами комерційного обліку теплової енергії</w:t>
            </w:r>
          </w:p>
        </w:tc>
        <w:tc>
          <w:tcPr>
            <w:tcW w:w="0" w:type="auto"/>
            <w:vAlign w:val="center"/>
          </w:tcPr>
          <w:p w14:paraId="2E0787C8" w14:textId="77777777" w:rsidR="00600D58" w:rsidRPr="00A54185" w:rsidRDefault="00600D58" w:rsidP="00600D58">
            <w:pPr>
              <w:widowControl w:val="0"/>
              <w:spacing w:line="276" w:lineRule="auto"/>
              <w:jc w:val="center"/>
              <w:rPr>
                <w:rFonts w:ascii="Century Gothic" w:hAnsi="Century Gothic" w:cstheme="minorHAnsi"/>
                <w:sz w:val="16"/>
                <w:szCs w:val="16"/>
              </w:rPr>
            </w:pPr>
            <w:r w:rsidRPr="00A54185">
              <w:rPr>
                <w:rFonts w:ascii="Century Gothic" w:hAnsi="Century Gothic" w:cstheme="minorHAnsi"/>
                <w:sz w:val="16"/>
                <w:szCs w:val="16"/>
              </w:rPr>
              <w:t>%</w:t>
            </w:r>
          </w:p>
        </w:tc>
        <w:tc>
          <w:tcPr>
            <w:tcW w:w="0" w:type="auto"/>
          </w:tcPr>
          <w:p w14:paraId="71F0C717" w14:textId="568DE5C2" w:rsidR="00600D58" w:rsidRPr="00A54185" w:rsidRDefault="00600D58" w:rsidP="00600D58">
            <w:pPr>
              <w:widowControl w:val="0"/>
              <w:spacing w:line="276" w:lineRule="auto"/>
              <w:jc w:val="center"/>
              <w:rPr>
                <w:rFonts w:ascii="Century Gothic" w:hAnsi="Century Gothic" w:cstheme="minorHAnsi"/>
                <w:sz w:val="16"/>
                <w:szCs w:val="16"/>
              </w:rPr>
            </w:pPr>
            <w:r w:rsidRPr="00600D58">
              <w:rPr>
                <w:rFonts w:ascii="Century Gothic" w:hAnsi="Century Gothic" w:cstheme="minorHAnsi"/>
                <w:sz w:val="16"/>
                <w:szCs w:val="16"/>
              </w:rPr>
              <w:t>80,0%</w:t>
            </w:r>
          </w:p>
        </w:tc>
      </w:tr>
      <w:tr w:rsidR="00C15A54" w:rsidRPr="00A54185" w14:paraId="0CAF42D6" w14:textId="77777777" w:rsidTr="00CD4CEA">
        <w:trPr>
          <w:trHeight w:val="20"/>
        </w:trPr>
        <w:tc>
          <w:tcPr>
            <w:tcW w:w="0" w:type="auto"/>
            <w:vAlign w:val="center"/>
          </w:tcPr>
          <w:p w14:paraId="0FFC8B5C" w14:textId="77777777" w:rsidR="00C15A54" w:rsidRPr="00600D58" w:rsidRDefault="00C15A54" w:rsidP="00CD4ED1">
            <w:pPr>
              <w:widowControl w:val="0"/>
              <w:spacing w:line="276" w:lineRule="auto"/>
              <w:jc w:val="center"/>
              <w:rPr>
                <w:rFonts w:ascii="Century Gothic" w:hAnsi="Century Gothic" w:cstheme="minorHAnsi"/>
                <w:b/>
                <w:sz w:val="16"/>
                <w:szCs w:val="16"/>
              </w:rPr>
            </w:pPr>
            <w:r w:rsidRPr="00600D58">
              <w:rPr>
                <w:rFonts w:ascii="Century Gothic" w:hAnsi="Century Gothic" w:cstheme="minorHAnsi"/>
                <w:b/>
                <w:sz w:val="16"/>
                <w:szCs w:val="16"/>
              </w:rPr>
              <w:t>6</w:t>
            </w:r>
          </w:p>
        </w:tc>
        <w:tc>
          <w:tcPr>
            <w:tcW w:w="0" w:type="auto"/>
            <w:vAlign w:val="center"/>
          </w:tcPr>
          <w:p w14:paraId="667AFA52" w14:textId="77777777" w:rsidR="00C15A54" w:rsidRPr="00600D58" w:rsidRDefault="00C15A54" w:rsidP="00CD4ED1">
            <w:pPr>
              <w:widowControl w:val="0"/>
              <w:spacing w:line="276" w:lineRule="auto"/>
              <w:rPr>
                <w:rFonts w:ascii="Century Gothic" w:hAnsi="Century Gothic" w:cstheme="minorHAnsi"/>
                <w:b/>
                <w:sz w:val="16"/>
                <w:szCs w:val="16"/>
              </w:rPr>
            </w:pPr>
            <w:r w:rsidRPr="00600D58">
              <w:rPr>
                <w:rFonts w:ascii="Century Gothic" w:hAnsi="Century Gothic" w:cstheme="minorHAnsi"/>
                <w:b/>
                <w:sz w:val="16"/>
                <w:szCs w:val="16"/>
              </w:rPr>
              <w:t>Сфера водопостачання і водовідведення</w:t>
            </w:r>
          </w:p>
        </w:tc>
        <w:tc>
          <w:tcPr>
            <w:tcW w:w="0" w:type="auto"/>
            <w:vAlign w:val="center"/>
          </w:tcPr>
          <w:p w14:paraId="16E21AF2" w14:textId="77777777" w:rsidR="00C15A54" w:rsidRPr="00A54185" w:rsidRDefault="00C15A54" w:rsidP="00CD4ED1">
            <w:pPr>
              <w:widowControl w:val="0"/>
              <w:spacing w:line="276" w:lineRule="auto"/>
              <w:jc w:val="center"/>
              <w:rPr>
                <w:rFonts w:ascii="Century Gothic" w:hAnsi="Century Gothic" w:cstheme="minorHAnsi"/>
                <w:sz w:val="16"/>
                <w:szCs w:val="16"/>
              </w:rPr>
            </w:pPr>
          </w:p>
        </w:tc>
        <w:tc>
          <w:tcPr>
            <w:tcW w:w="0" w:type="auto"/>
            <w:vAlign w:val="center"/>
          </w:tcPr>
          <w:p w14:paraId="7B3072C1" w14:textId="77777777" w:rsidR="00C15A54" w:rsidRPr="00A54185" w:rsidRDefault="00C15A54" w:rsidP="00CD4ED1">
            <w:pPr>
              <w:widowControl w:val="0"/>
              <w:spacing w:line="276" w:lineRule="auto"/>
              <w:jc w:val="center"/>
              <w:rPr>
                <w:rFonts w:ascii="Century Gothic" w:hAnsi="Century Gothic" w:cstheme="minorHAnsi"/>
                <w:sz w:val="16"/>
                <w:szCs w:val="16"/>
              </w:rPr>
            </w:pPr>
          </w:p>
        </w:tc>
      </w:tr>
      <w:tr w:rsidR="00FB5D41" w:rsidRPr="00A54185" w14:paraId="19E53DB1" w14:textId="77777777" w:rsidTr="00CD4CEA">
        <w:trPr>
          <w:trHeight w:val="20"/>
        </w:trPr>
        <w:tc>
          <w:tcPr>
            <w:tcW w:w="0" w:type="auto"/>
            <w:vAlign w:val="center"/>
          </w:tcPr>
          <w:p w14:paraId="3AA3D4CC" w14:textId="77777777" w:rsidR="00FB5D41" w:rsidRPr="00A54185" w:rsidRDefault="00FB5D41" w:rsidP="00FB5D41">
            <w:pPr>
              <w:widowControl w:val="0"/>
              <w:spacing w:line="276" w:lineRule="auto"/>
              <w:jc w:val="center"/>
              <w:rPr>
                <w:rFonts w:ascii="Century Gothic" w:hAnsi="Century Gothic" w:cstheme="minorHAnsi"/>
                <w:sz w:val="16"/>
                <w:szCs w:val="16"/>
              </w:rPr>
            </w:pPr>
            <w:r w:rsidRPr="00A54185">
              <w:rPr>
                <w:rFonts w:ascii="Century Gothic" w:hAnsi="Century Gothic" w:cstheme="minorHAnsi"/>
                <w:sz w:val="16"/>
                <w:szCs w:val="16"/>
              </w:rPr>
              <w:t>6.1</w:t>
            </w:r>
          </w:p>
        </w:tc>
        <w:tc>
          <w:tcPr>
            <w:tcW w:w="0" w:type="auto"/>
            <w:vAlign w:val="center"/>
          </w:tcPr>
          <w:p w14:paraId="3A2773C5" w14:textId="77777777" w:rsidR="00FB5D41" w:rsidRPr="00A54185" w:rsidRDefault="00FB5D41" w:rsidP="00FB5D41">
            <w:pPr>
              <w:widowControl w:val="0"/>
              <w:spacing w:line="276" w:lineRule="auto"/>
              <w:rPr>
                <w:rFonts w:ascii="Century Gothic" w:hAnsi="Century Gothic" w:cstheme="minorHAnsi"/>
                <w:sz w:val="16"/>
                <w:szCs w:val="16"/>
              </w:rPr>
            </w:pPr>
            <w:r w:rsidRPr="00A54185">
              <w:rPr>
                <w:rFonts w:ascii="Century Gothic" w:hAnsi="Century Gothic" w:cstheme="minorHAnsi"/>
                <w:sz w:val="16"/>
                <w:szCs w:val="16"/>
              </w:rPr>
              <w:t>Структура системи питного водопостачання (за чисельністю населення), всього, у тому числі:</w:t>
            </w:r>
          </w:p>
        </w:tc>
        <w:tc>
          <w:tcPr>
            <w:tcW w:w="0" w:type="auto"/>
            <w:vAlign w:val="center"/>
          </w:tcPr>
          <w:p w14:paraId="1691285B" w14:textId="77777777" w:rsidR="00FB5D41" w:rsidRPr="00A54185" w:rsidRDefault="00FB5D41" w:rsidP="00FB5D41">
            <w:pPr>
              <w:widowControl w:val="0"/>
              <w:spacing w:line="276" w:lineRule="auto"/>
              <w:jc w:val="center"/>
              <w:rPr>
                <w:rFonts w:ascii="Century Gothic" w:hAnsi="Century Gothic" w:cstheme="minorHAnsi"/>
                <w:sz w:val="16"/>
                <w:szCs w:val="16"/>
              </w:rPr>
            </w:pPr>
            <w:r w:rsidRPr="00A54185">
              <w:rPr>
                <w:rFonts w:ascii="Century Gothic" w:hAnsi="Century Gothic" w:cstheme="minorHAnsi"/>
                <w:sz w:val="16"/>
                <w:szCs w:val="16"/>
              </w:rPr>
              <w:t>%</w:t>
            </w:r>
          </w:p>
        </w:tc>
        <w:tc>
          <w:tcPr>
            <w:tcW w:w="0" w:type="auto"/>
            <w:vAlign w:val="center"/>
          </w:tcPr>
          <w:p w14:paraId="59C5F217" w14:textId="5EEB67B5" w:rsidR="00FB5D41" w:rsidRPr="00A54185" w:rsidRDefault="00FB5D41" w:rsidP="00FB5D41">
            <w:pPr>
              <w:widowControl w:val="0"/>
              <w:spacing w:line="276" w:lineRule="auto"/>
              <w:jc w:val="center"/>
              <w:rPr>
                <w:rFonts w:ascii="Century Gothic" w:hAnsi="Century Gothic" w:cstheme="minorHAnsi"/>
                <w:sz w:val="16"/>
                <w:szCs w:val="16"/>
              </w:rPr>
            </w:pPr>
            <w:r w:rsidRPr="00FB5D41">
              <w:rPr>
                <w:rFonts w:ascii="Century Gothic" w:hAnsi="Century Gothic" w:cstheme="minorHAnsi"/>
                <w:sz w:val="16"/>
                <w:szCs w:val="16"/>
              </w:rPr>
              <w:t>100,0%</w:t>
            </w:r>
          </w:p>
        </w:tc>
      </w:tr>
      <w:tr w:rsidR="00FB5D41" w:rsidRPr="00A54185" w14:paraId="7A49FBEF" w14:textId="77777777" w:rsidTr="00CD4CEA">
        <w:trPr>
          <w:trHeight w:val="20"/>
        </w:trPr>
        <w:tc>
          <w:tcPr>
            <w:tcW w:w="0" w:type="auto"/>
            <w:vAlign w:val="center"/>
          </w:tcPr>
          <w:p w14:paraId="0A7C60E8" w14:textId="77777777" w:rsidR="00FB5D41" w:rsidRPr="00A54185" w:rsidRDefault="00FB5D41" w:rsidP="00FB5D41">
            <w:pPr>
              <w:widowControl w:val="0"/>
              <w:spacing w:line="276" w:lineRule="auto"/>
              <w:jc w:val="center"/>
              <w:rPr>
                <w:rFonts w:ascii="Century Gothic" w:hAnsi="Century Gothic" w:cstheme="minorHAnsi"/>
                <w:sz w:val="16"/>
                <w:szCs w:val="16"/>
              </w:rPr>
            </w:pPr>
          </w:p>
        </w:tc>
        <w:tc>
          <w:tcPr>
            <w:tcW w:w="0" w:type="auto"/>
            <w:vAlign w:val="center"/>
          </w:tcPr>
          <w:p w14:paraId="609E6132" w14:textId="77777777" w:rsidR="00FB5D41" w:rsidRPr="00A54185" w:rsidRDefault="00FB5D41" w:rsidP="00FB5D41">
            <w:pPr>
              <w:widowControl w:val="0"/>
              <w:spacing w:line="276" w:lineRule="auto"/>
              <w:rPr>
                <w:rFonts w:ascii="Century Gothic" w:hAnsi="Century Gothic" w:cstheme="minorHAnsi"/>
                <w:sz w:val="16"/>
                <w:szCs w:val="16"/>
              </w:rPr>
            </w:pPr>
            <w:r w:rsidRPr="00A54185">
              <w:rPr>
                <w:rFonts w:ascii="Century Gothic" w:hAnsi="Century Gothic" w:cstheme="minorHAnsi"/>
                <w:sz w:val="16"/>
                <w:szCs w:val="16"/>
              </w:rPr>
              <w:t>централізованого</w:t>
            </w:r>
          </w:p>
        </w:tc>
        <w:tc>
          <w:tcPr>
            <w:tcW w:w="0" w:type="auto"/>
            <w:vAlign w:val="center"/>
          </w:tcPr>
          <w:p w14:paraId="3703AEDB" w14:textId="77777777" w:rsidR="00FB5D41" w:rsidRPr="00A54185" w:rsidRDefault="00FB5D41" w:rsidP="00FB5D41">
            <w:pPr>
              <w:widowControl w:val="0"/>
              <w:spacing w:line="276" w:lineRule="auto"/>
              <w:jc w:val="center"/>
              <w:rPr>
                <w:rFonts w:ascii="Century Gothic" w:hAnsi="Century Gothic" w:cstheme="minorHAnsi"/>
                <w:sz w:val="16"/>
                <w:szCs w:val="16"/>
              </w:rPr>
            </w:pPr>
            <w:r w:rsidRPr="00A54185">
              <w:rPr>
                <w:rFonts w:ascii="Century Gothic" w:hAnsi="Century Gothic" w:cstheme="minorHAnsi"/>
                <w:sz w:val="16"/>
                <w:szCs w:val="16"/>
              </w:rPr>
              <w:t>%</w:t>
            </w:r>
          </w:p>
        </w:tc>
        <w:tc>
          <w:tcPr>
            <w:tcW w:w="0" w:type="auto"/>
            <w:vAlign w:val="center"/>
          </w:tcPr>
          <w:p w14:paraId="2357CC6B" w14:textId="1404DB4E" w:rsidR="00FB5D41" w:rsidRPr="00A54185" w:rsidRDefault="00FB5D41" w:rsidP="00FB5D41">
            <w:pPr>
              <w:widowControl w:val="0"/>
              <w:spacing w:line="276" w:lineRule="auto"/>
              <w:jc w:val="center"/>
              <w:rPr>
                <w:rFonts w:ascii="Century Gothic" w:hAnsi="Century Gothic" w:cstheme="minorHAnsi"/>
                <w:sz w:val="16"/>
                <w:szCs w:val="16"/>
              </w:rPr>
            </w:pPr>
            <w:r w:rsidRPr="00FB5D41">
              <w:rPr>
                <w:rFonts w:ascii="Century Gothic" w:hAnsi="Century Gothic" w:cstheme="minorHAnsi"/>
                <w:sz w:val="16"/>
                <w:szCs w:val="16"/>
              </w:rPr>
              <w:t>84,0%</w:t>
            </w:r>
          </w:p>
        </w:tc>
      </w:tr>
      <w:tr w:rsidR="00FB5D41" w:rsidRPr="00A54185" w14:paraId="50958875" w14:textId="77777777" w:rsidTr="00CD4CEA">
        <w:trPr>
          <w:trHeight w:val="20"/>
        </w:trPr>
        <w:tc>
          <w:tcPr>
            <w:tcW w:w="0" w:type="auto"/>
            <w:vAlign w:val="center"/>
          </w:tcPr>
          <w:p w14:paraId="03530294" w14:textId="77777777" w:rsidR="00FB5D41" w:rsidRPr="00A54185" w:rsidRDefault="00FB5D41" w:rsidP="00FB5D41">
            <w:pPr>
              <w:widowControl w:val="0"/>
              <w:spacing w:line="276" w:lineRule="auto"/>
              <w:jc w:val="center"/>
              <w:rPr>
                <w:rFonts w:ascii="Century Gothic" w:hAnsi="Century Gothic" w:cstheme="minorHAnsi"/>
                <w:sz w:val="16"/>
                <w:szCs w:val="16"/>
              </w:rPr>
            </w:pPr>
          </w:p>
        </w:tc>
        <w:tc>
          <w:tcPr>
            <w:tcW w:w="0" w:type="auto"/>
            <w:vAlign w:val="center"/>
          </w:tcPr>
          <w:p w14:paraId="229699E5" w14:textId="77777777" w:rsidR="00FB5D41" w:rsidRPr="00A54185" w:rsidRDefault="00FB5D41" w:rsidP="00FB5D41">
            <w:pPr>
              <w:widowControl w:val="0"/>
              <w:spacing w:line="276" w:lineRule="auto"/>
              <w:rPr>
                <w:rFonts w:ascii="Century Gothic" w:hAnsi="Century Gothic" w:cstheme="minorHAnsi"/>
                <w:sz w:val="16"/>
                <w:szCs w:val="16"/>
              </w:rPr>
            </w:pPr>
            <w:r w:rsidRPr="00A54185">
              <w:rPr>
                <w:rFonts w:ascii="Century Gothic" w:hAnsi="Century Gothic" w:cstheme="minorHAnsi"/>
                <w:sz w:val="16"/>
                <w:szCs w:val="16"/>
              </w:rPr>
              <w:t>нецентралізованого</w:t>
            </w:r>
          </w:p>
        </w:tc>
        <w:tc>
          <w:tcPr>
            <w:tcW w:w="0" w:type="auto"/>
            <w:vAlign w:val="center"/>
          </w:tcPr>
          <w:p w14:paraId="069AAD88" w14:textId="77777777" w:rsidR="00FB5D41" w:rsidRPr="00A54185" w:rsidRDefault="00FB5D41" w:rsidP="00FB5D41">
            <w:pPr>
              <w:widowControl w:val="0"/>
              <w:spacing w:line="276" w:lineRule="auto"/>
              <w:jc w:val="center"/>
              <w:rPr>
                <w:rFonts w:ascii="Century Gothic" w:hAnsi="Century Gothic" w:cstheme="minorHAnsi"/>
                <w:sz w:val="16"/>
                <w:szCs w:val="16"/>
              </w:rPr>
            </w:pPr>
            <w:r w:rsidRPr="00A54185">
              <w:rPr>
                <w:rFonts w:ascii="Century Gothic" w:hAnsi="Century Gothic" w:cstheme="minorHAnsi"/>
                <w:sz w:val="16"/>
                <w:szCs w:val="16"/>
              </w:rPr>
              <w:t>%</w:t>
            </w:r>
          </w:p>
        </w:tc>
        <w:tc>
          <w:tcPr>
            <w:tcW w:w="0" w:type="auto"/>
            <w:vAlign w:val="center"/>
          </w:tcPr>
          <w:p w14:paraId="76FFDB86" w14:textId="46668E25" w:rsidR="00FB5D41" w:rsidRPr="00A54185" w:rsidRDefault="00FB5D41" w:rsidP="00FB5D41">
            <w:pPr>
              <w:widowControl w:val="0"/>
              <w:spacing w:line="276" w:lineRule="auto"/>
              <w:jc w:val="center"/>
              <w:rPr>
                <w:rFonts w:ascii="Century Gothic" w:hAnsi="Century Gothic" w:cstheme="minorHAnsi"/>
                <w:sz w:val="16"/>
                <w:szCs w:val="16"/>
              </w:rPr>
            </w:pPr>
            <w:r w:rsidRPr="00FB5D41">
              <w:rPr>
                <w:rFonts w:ascii="Century Gothic" w:hAnsi="Century Gothic" w:cstheme="minorHAnsi"/>
                <w:sz w:val="16"/>
                <w:szCs w:val="16"/>
              </w:rPr>
              <w:t>16,0%</w:t>
            </w:r>
          </w:p>
        </w:tc>
      </w:tr>
      <w:tr w:rsidR="00FB5D41" w:rsidRPr="00A54185" w14:paraId="2647D4D8" w14:textId="77777777" w:rsidTr="00CD4CEA">
        <w:trPr>
          <w:trHeight w:val="20"/>
        </w:trPr>
        <w:tc>
          <w:tcPr>
            <w:tcW w:w="0" w:type="auto"/>
            <w:vAlign w:val="center"/>
          </w:tcPr>
          <w:p w14:paraId="13A0D62F" w14:textId="77777777" w:rsidR="00FB5D41" w:rsidRPr="00A54185" w:rsidRDefault="00FB5D41" w:rsidP="00FB5D41">
            <w:pPr>
              <w:widowControl w:val="0"/>
              <w:spacing w:line="276" w:lineRule="auto"/>
              <w:jc w:val="center"/>
              <w:rPr>
                <w:rFonts w:ascii="Century Gothic" w:hAnsi="Century Gothic" w:cstheme="minorHAnsi"/>
                <w:sz w:val="16"/>
                <w:szCs w:val="16"/>
              </w:rPr>
            </w:pPr>
            <w:r w:rsidRPr="00A54185">
              <w:rPr>
                <w:rFonts w:ascii="Century Gothic" w:hAnsi="Century Gothic" w:cstheme="minorHAnsi"/>
                <w:sz w:val="16"/>
                <w:szCs w:val="16"/>
              </w:rPr>
              <w:t>6.2</w:t>
            </w:r>
          </w:p>
        </w:tc>
        <w:tc>
          <w:tcPr>
            <w:tcW w:w="0" w:type="auto"/>
            <w:vAlign w:val="center"/>
          </w:tcPr>
          <w:p w14:paraId="1C458F36" w14:textId="77777777" w:rsidR="00FB5D41" w:rsidRPr="00A54185" w:rsidRDefault="00FB5D41" w:rsidP="00FB5D41">
            <w:pPr>
              <w:widowControl w:val="0"/>
              <w:spacing w:line="276" w:lineRule="auto"/>
              <w:rPr>
                <w:rFonts w:ascii="Century Gothic" w:hAnsi="Century Gothic" w:cstheme="minorHAnsi"/>
                <w:sz w:val="16"/>
                <w:szCs w:val="16"/>
              </w:rPr>
            </w:pPr>
            <w:r w:rsidRPr="00A54185">
              <w:rPr>
                <w:rFonts w:ascii="Century Gothic" w:hAnsi="Century Gothic" w:cstheme="minorHAnsi"/>
                <w:sz w:val="16"/>
                <w:szCs w:val="16"/>
              </w:rPr>
              <w:t>Питоме споживання електричної енергії на функціонування системи централізованого водопостачання, всього, у тому числі:</w:t>
            </w:r>
          </w:p>
        </w:tc>
        <w:tc>
          <w:tcPr>
            <w:tcW w:w="0" w:type="auto"/>
            <w:vAlign w:val="center"/>
          </w:tcPr>
          <w:p w14:paraId="3393BEB2" w14:textId="77777777" w:rsidR="00FB5D41" w:rsidRPr="00A54185" w:rsidRDefault="00FB5D41" w:rsidP="00FB5D41">
            <w:pPr>
              <w:widowControl w:val="0"/>
              <w:spacing w:line="276" w:lineRule="auto"/>
              <w:jc w:val="center"/>
              <w:rPr>
                <w:rFonts w:ascii="Century Gothic" w:hAnsi="Century Gothic" w:cstheme="minorHAnsi"/>
                <w:sz w:val="16"/>
                <w:szCs w:val="16"/>
              </w:rPr>
            </w:pPr>
            <w:proofErr w:type="spellStart"/>
            <w:r w:rsidRPr="00A54185">
              <w:rPr>
                <w:rFonts w:ascii="Century Gothic" w:hAnsi="Century Gothic" w:cstheme="minorHAnsi"/>
                <w:sz w:val="16"/>
                <w:szCs w:val="16"/>
              </w:rPr>
              <w:t>кВт</w:t>
            </w:r>
            <w:r w:rsidRPr="00A54185">
              <w:rPr>
                <w:rFonts w:ascii="Cambria Math" w:hAnsi="Cambria Math" w:cs="Cambria Math"/>
                <w:sz w:val="16"/>
                <w:szCs w:val="16"/>
              </w:rPr>
              <w:t>⋅</w:t>
            </w:r>
            <w:r w:rsidRPr="00A54185">
              <w:rPr>
                <w:rFonts w:ascii="Century Gothic" w:hAnsi="Century Gothic" w:cstheme="minorHAnsi"/>
                <w:sz w:val="16"/>
                <w:szCs w:val="16"/>
              </w:rPr>
              <w:t>год</w:t>
            </w:r>
            <w:proofErr w:type="spellEnd"/>
            <w:r w:rsidRPr="00A54185">
              <w:rPr>
                <w:rFonts w:ascii="Century Gothic" w:hAnsi="Century Gothic" w:cstheme="minorHAnsi"/>
                <w:sz w:val="16"/>
                <w:szCs w:val="16"/>
              </w:rPr>
              <w:t>/м³</w:t>
            </w:r>
          </w:p>
        </w:tc>
        <w:tc>
          <w:tcPr>
            <w:tcW w:w="0" w:type="auto"/>
            <w:vAlign w:val="center"/>
          </w:tcPr>
          <w:p w14:paraId="46076F5B" w14:textId="1BFA4100" w:rsidR="00FB5D41" w:rsidRPr="00A54185" w:rsidRDefault="00FB5D41" w:rsidP="00FB5D41">
            <w:pPr>
              <w:widowControl w:val="0"/>
              <w:spacing w:line="276" w:lineRule="auto"/>
              <w:jc w:val="center"/>
              <w:rPr>
                <w:rFonts w:ascii="Century Gothic" w:hAnsi="Century Gothic" w:cstheme="minorHAnsi"/>
                <w:sz w:val="16"/>
                <w:szCs w:val="16"/>
              </w:rPr>
            </w:pPr>
            <w:r w:rsidRPr="00FB5D41">
              <w:rPr>
                <w:rFonts w:ascii="Century Gothic" w:hAnsi="Century Gothic" w:cstheme="minorHAnsi"/>
                <w:sz w:val="16"/>
                <w:szCs w:val="16"/>
              </w:rPr>
              <w:t>1,28</w:t>
            </w:r>
          </w:p>
        </w:tc>
      </w:tr>
      <w:tr w:rsidR="00FB5D41" w:rsidRPr="00A54185" w14:paraId="693B5480" w14:textId="77777777" w:rsidTr="00CD4CEA">
        <w:trPr>
          <w:trHeight w:val="20"/>
        </w:trPr>
        <w:tc>
          <w:tcPr>
            <w:tcW w:w="0" w:type="auto"/>
            <w:vAlign w:val="center"/>
          </w:tcPr>
          <w:p w14:paraId="2CBD33B1" w14:textId="77777777" w:rsidR="00FB5D41" w:rsidRPr="00A54185" w:rsidRDefault="00FB5D41" w:rsidP="00FB5D41">
            <w:pPr>
              <w:widowControl w:val="0"/>
              <w:spacing w:line="276" w:lineRule="auto"/>
              <w:jc w:val="center"/>
              <w:rPr>
                <w:rFonts w:ascii="Century Gothic" w:hAnsi="Century Gothic" w:cstheme="minorHAnsi"/>
                <w:sz w:val="16"/>
                <w:szCs w:val="16"/>
              </w:rPr>
            </w:pPr>
          </w:p>
        </w:tc>
        <w:tc>
          <w:tcPr>
            <w:tcW w:w="0" w:type="auto"/>
            <w:vAlign w:val="center"/>
          </w:tcPr>
          <w:p w14:paraId="7174E33E" w14:textId="77777777" w:rsidR="00FB5D41" w:rsidRPr="00A54185" w:rsidRDefault="00FB5D41" w:rsidP="00FB5D41">
            <w:pPr>
              <w:widowControl w:val="0"/>
              <w:spacing w:line="276" w:lineRule="auto"/>
              <w:rPr>
                <w:rFonts w:ascii="Century Gothic" w:hAnsi="Century Gothic" w:cstheme="minorHAnsi"/>
                <w:sz w:val="16"/>
                <w:szCs w:val="16"/>
              </w:rPr>
            </w:pPr>
            <w:r w:rsidRPr="00A54185">
              <w:rPr>
                <w:rFonts w:ascii="Century Gothic" w:hAnsi="Century Gothic" w:cstheme="minorHAnsi"/>
                <w:sz w:val="16"/>
                <w:szCs w:val="16"/>
              </w:rPr>
              <w:t>на виробництво (забір і фільтрацію) води</w:t>
            </w:r>
          </w:p>
        </w:tc>
        <w:tc>
          <w:tcPr>
            <w:tcW w:w="0" w:type="auto"/>
            <w:vAlign w:val="center"/>
          </w:tcPr>
          <w:p w14:paraId="2C3EA87A" w14:textId="77777777" w:rsidR="00FB5D41" w:rsidRPr="00A54185" w:rsidRDefault="00FB5D41" w:rsidP="00FB5D41">
            <w:pPr>
              <w:widowControl w:val="0"/>
              <w:spacing w:line="276" w:lineRule="auto"/>
              <w:jc w:val="center"/>
              <w:rPr>
                <w:rFonts w:ascii="Century Gothic" w:hAnsi="Century Gothic" w:cstheme="minorHAnsi"/>
                <w:sz w:val="16"/>
                <w:szCs w:val="16"/>
              </w:rPr>
            </w:pPr>
            <w:proofErr w:type="spellStart"/>
            <w:r w:rsidRPr="00A54185">
              <w:rPr>
                <w:rFonts w:ascii="Century Gothic" w:hAnsi="Century Gothic" w:cstheme="minorHAnsi"/>
                <w:sz w:val="16"/>
                <w:szCs w:val="16"/>
              </w:rPr>
              <w:t>кВт</w:t>
            </w:r>
            <w:r w:rsidRPr="00A54185">
              <w:rPr>
                <w:rFonts w:ascii="Cambria Math" w:hAnsi="Cambria Math" w:cs="Cambria Math"/>
                <w:sz w:val="16"/>
                <w:szCs w:val="16"/>
              </w:rPr>
              <w:t>⋅</w:t>
            </w:r>
            <w:r w:rsidRPr="00A54185">
              <w:rPr>
                <w:rFonts w:ascii="Century Gothic" w:hAnsi="Century Gothic" w:cstheme="minorHAnsi"/>
                <w:sz w:val="16"/>
                <w:szCs w:val="16"/>
              </w:rPr>
              <w:t>год</w:t>
            </w:r>
            <w:proofErr w:type="spellEnd"/>
            <w:r w:rsidRPr="00A54185">
              <w:rPr>
                <w:rFonts w:ascii="Century Gothic" w:hAnsi="Century Gothic" w:cstheme="minorHAnsi"/>
                <w:sz w:val="16"/>
                <w:szCs w:val="16"/>
              </w:rPr>
              <w:t>/м³</w:t>
            </w:r>
          </w:p>
        </w:tc>
        <w:tc>
          <w:tcPr>
            <w:tcW w:w="0" w:type="auto"/>
            <w:vAlign w:val="center"/>
          </w:tcPr>
          <w:p w14:paraId="7AD219F9" w14:textId="0E85336C" w:rsidR="00FB5D41" w:rsidRPr="00A54185" w:rsidRDefault="00FB5D41" w:rsidP="00FB5D41">
            <w:pPr>
              <w:widowControl w:val="0"/>
              <w:spacing w:line="276" w:lineRule="auto"/>
              <w:jc w:val="center"/>
              <w:rPr>
                <w:rFonts w:ascii="Century Gothic" w:hAnsi="Century Gothic" w:cstheme="minorHAnsi"/>
                <w:sz w:val="16"/>
                <w:szCs w:val="16"/>
              </w:rPr>
            </w:pPr>
            <w:r w:rsidRPr="00FB5D41">
              <w:rPr>
                <w:rFonts w:ascii="Century Gothic" w:hAnsi="Century Gothic" w:cstheme="minorHAnsi"/>
                <w:sz w:val="16"/>
                <w:szCs w:val="16"/>
              </w:rPr>
              <w:t>0,58</w:t>
            </w:r>
          </w:p>
        </w:tc>
      </w:tr>
      <w:tr w:rsidR="00FB5D41" w:rsidRPr="00A54185" w14:paraId="33A703A0" w14:textId="77777777" w:rsidTr="00CD4CEA">
        <w:trPr>
          <w:trHeight w:val="20"/>
        </w:trPr>
        <w:tc>
          <w:tcPr>
            <w:tcW w:w="0" w:type="auto"/>
            <w:vAlign w:val="center"/>
          </w:tcPr>
          <w:p w14:paraId="242593D5" w14:textId="77777777" w:rsidR="00FB5D41" w:rsidRPr="00A54185" w:rsidRDefault="00FB5D41" w:rsidP="00FB5D41">
            <w:pPr>
              <w:widowControl w:val="0"/>
              <w:spacing w:line="276" w:lineRule="auto"/>
              <w:jc w:val="center"/>
              <w:rPr>
                <w:rFonts w:ascii="Century Gothic" w:hAnsi="Century Gothic" w:cstheme="minorHAnsi"/>
                <w:sz w:val="16"/>
                <w:szCs w:val="16"/>
              </w:rPr>
            </w:pPr>
          </w:p>
        </w:tc>
        <w:tc>
          <w:tcPr>
            <w:tcW w:w="0" w:type="auto"/>
            <w:vAlign w:val="center"/>
          </w:tcPr>
          <w:p w14:paraId="50A52A58" w14:textId="77777777" w:rsidR="00FB5D41" w:rsidRPr="00A54185" w:rsidRDefault="00FB5D41" w:rsidP="00FB5D41">
            <w:pPr>
              <w:widowControl w:val="0"/>
              <w:spacing w:line="276" w:lineRule="auto"/>
              <w:rPr>
                <w:rFonts w:ascii="Century Gothic" w:hAnsi="Century Gothic" w:cstheme="minorHAnsi"/>
                <w:sz w:val="16"/>
                <w:szCs w:val="16"/>
              </w:rPr>
            </w:pPr>
            <w:r w:rsidRPr="00A54185">
              <w:rPr>
                <w:rFonts w:ascii="Century Gothic" w:hAnsi="Century Gothic" w:cstheme="minorHAnsi"/>
                <w:sz w:val="16"/>
                <w:szCs w:val="16"/>
              </w:rPr>
              <w:t>на транспортування води</w:t>
            </w:r>
          </w:p>
        </w:tc>
        <w:tc>
          <w:tcPr>
            <w:tcW w:w="0" w:type="auto"/>
            <w:vAlign w:val="center"/>
          </w:tcPr>
          <w:p w14:paraId="6B56553F" w14:textId="77777777" w:rsidR="00FB5D41" w:rsidRPr="00A54185" w:rsidRDefault="00FB5D41" w:rsidP="00FB5D41">
            <w:pPr>
              <w:widowControl w:val="0"/>
              <w:spacing w:line="276" w:lineRule="auto"/>
              <w:jc w:val="center"/>
              <w:rPr>
                <w:rFonts w:ascii="Century Gothic" w:hAnsi="Century Gothic" w:cstheme="minorHAnsi"/>
                <w:sz w:val="16"/>
                <w:szCs w:val="16"/>
              </w:rPr>
            </w:pPr>
            <w:proofErr w:type="spellStart"/>
            <w:r w:rsidRPr="00A54185">
              <w:rPr>
                <w:rFonts w:ascii="Century Gothic" w:hAnsi="Century Gothic" w:cstheme="minorHAnsi"/>
                <w:sz w:val="16"/>
                <w:szCs w:val="16"/>
              </w:rPr>
              <w:t>кВт</w:t>
            </w:r>
            <w:r w:rsidRPr="00A54185">
              <w:rPr>
                <w:rFonts w:ascii="Cambria Math" w:hAnsi="Cambria Math" w:cs="Cambria Math"/>
                <w:sz w:val="16"/>
                <w:szCs w:val="16"/>
              </w:rPr>
              <w:t>⋅</w:t>
            </w:r>
            <w:r w:rsidRPr="00A54185">
              <w:rPr>
                <w:rFonts w:ascii="Century Gothic" w:hAnsi="Century Gothic" w:cstheme="minorHAnsi"/>
                <w:sz w:val="16"/>
                <w:szCs w:val="16"/>
              </w:rPr>
              <w:t>год</w:t>
            </w:r>
            <w:proofErr w:type="spellEnd"/>
            <w:r w:rsidRPr="00A54185">
              <w:rPr>
                <w:rFonts w:ascii="Century Gothic" w:hAnsi="Century Gothic" w:cstheme="minorHAnsi"/>
                <w:sz w:val="16"/>
                <w:szCs w:val="16"/>
              </w:rPr>
              <w:t>/м³</w:t>
            </w:r>
          </w:p>
        </w:tc>
        <w:tc>
          <w:tcPr>
            <w:tcW w:w="0" w:type="auto"/>
            <w:vAlign w:val="center"/>
          </w:tcPr>
          <w:p w14:paraId="6A114593" w14:textId="0674538E" w:rsidR="00FB5D41" w:rsidRPr="00A54185" w:rsidRDefault="00FB5D41" w:rsidP="00FB5D41">
            <w:pPr>
              <w:widowControl w:val="0"/>
              <w:spacing w:line="276" w:lineRule="auto"/>
              <w:jc w:val="center"/>
              <w:rPr>
                <w:rFonts w:ascii="Century Gothic" w:hAnsi="Century Gothic" w:cstheme="minorHAnsi"/>
                <w:sz w:val="16"/>
                <w:szCs w:val="16"/>
              </w:rPr>
            </w:pPr>
            <w:r w:rsidRPr="00FB5D41">
              <w:rPr>
                <w:rFonts w:ascii="Century Gothic" w:hAnsi="Century Gothic" w:cstheme="minorHAnsi"/>
                <w:sz w:val="16"/>
                <w:szCs w:val="16"/>
              </w:rPr>
              <w:t>0,45</w:t>
            </w:r>
          </w:p>
        </w:tc>
      </w:tr>
      <w:tr w:rsidR="00FB5D41" w:rsidRPr="00A54185" w14:paraId="49A062B2" w14:textId="77777777" w:rsidTr="00CD4CEA">
        <w:trPr>
          <w:trHeight w:val="20"/>
        </w:trPr>
        <w:tc>
          <w:tcPr>
            <w:tcW w:w="0" w:type="auto"/>
            <w:vAlign w:val="center"/>
          </w:tcPr>
          <w:p w14:paraId="2942E832" w14:textId="77777777" w:rsidR="00FB5D41" w:rsidRPr="00A54185" w:rsidRDefault="00FB5D41" w:rsidP="00FB5D41">
            <w:pPr>
              <w:widowControl w:val="0"/>
              <w:spacing w:line="276" w:lineRule="auto"/>
              <w:jc w:val="center"/>
              <w:rPr>
                <w:rFonts w:ascii="Century Gothic" w:hAnsi="Century Gothic" w:cstheme="minorHAnsi"/>
                <w:sz w:val="16"/>
                <w:szCs w:val="16"/>
              </w:rPr>
            </w:pPr>
            <w:r w:rsidRPr="00A54185">
              <w:rPr>
                <w:rFonts w:ascii="Century Gothic" w:hAnsi="Century Gothic" w:cstheme="minorHAnsi"/>
                <w:sz w:val="16"/>
                <w:szCs w:val="16"/>
              </w:rPr>
              <w:t>6.3</w:t>
            </w:r>
          </w:p>
        </w:tc>
        <w:tc>
          <w:tcPr>
            <w:tcW w:w="0" w:type="auto"/>
            <w:vAlign w:val="center"/>
          </w:tcPr>
          <w:p w14:paraId="06D27C31" w14:textId="77777777" w:rsidR="00FB5D41" w:rsidRPr="00A54185" w:rsidRDefault="00FB5D41" w:rsidP="00FB5D41">
            <w:pPr>
              <w:widowControl w:val="0"/>
              <w:spacing w:line="276" w:lineRule="auto"/>
              <w:rPr>
                <w:rFonts w:ascii="Century Gothic" w:hAnsi="Century Gothic" w:cstheme="minorHAnsi"/>
                <w:sz w:val="16"/>
                <w:szCs w:val="16"/>
              </w:rPr>
            </w:pPr>
            <w:r w:rsidRPr="00A54185">
              <w:rPr>
                <w:rFonts w:ascii="Century Gothic" w:hAnsi="Century Gothic" w:cstheme="minorHAnsi"/>
                <w:sz w:val="16"/>
                <w:szCs w:val="16"/>
              </w:rPr>
              <w:t>Лінійний коефіцієнт втрат води</w:t>
            </w:r>
          </w:p>
        </w:tc>
        <w:tc>
          <w:tcPr>
            <w:tcW w:w="0" w:type="auto"/>
            <w:vAlign w:val="center"/>
          </w:tcPr>
          <w:p w14:paraId="53F315DA" w14:textId="77777777" w:rsidR="00FB5D41" w:rsidRPr="00A54185" w:rsidRDefault="00FB5D41" w:rsidP="00FB5D41">
            <w:pPr>
              <w:widowControl w:val="0"/>
              <w:spacing w:line="276" w:lineRule="auto"/>
              <w:jc w:val="center"/>
              <w:rPr>
                <w:rFonts w:ascii="Century Gothic" w:hAnsi="Century Gothic" w:cstheme="minorHAnsi"/>
                <w:sz w:val="16"/>
                <w:szCs w:val="16"/>
              </w:rPr>
            </w:pPr>
            <w:r w:rsidRPr="00A54185">
              <w:rPr>
                <w:rFonts w:ascii="Century Gothic" w:hAnsi="Century Gothic" w:cstheme="minorHAnsi"/>
                <w:sz w:val="16"/>
                <w:szCs w:val="16"/>
              </w:rPr>
              <w:t>тис. м³/км</w:t>
            </w:r>
          </w:p>
        </w:tc>
        <w:tc>
          <w:tcPr>
            <w:tcW w:w="0" w:type="auto"/>
            <w:vAlign w:val="center"/>
          </w:tcPr>
          <w:p w14:paraId="2F9A32EC" w14:textId="60AA5877" w:rsidR="00FB5D41" w:rsidRPr="00A54185" w:rsidRDefault="00FB5D41" w:rsidP="00FB5D41">
            <w:pPr>
              <w:widowControl w:val="0"/>
              <w:spacing w:line="276" w:lineRule="auto"/>
              <w:jc w:val="center"/>
              <w:rPr>
                <w:rFonts w:ascii="Century Gothic" w:hAnsi="Century Gothic" w:cstheme="minorHAnsi"/>
                <w:sz w:val="16"/>
                <w:szCs w:val="16"/>
              </w:rPr>
            </w:pPr>
            <w:r w:rsidRPr="00FB5D41">
              <w:rPr>
                <w:rFonts w:ascii="Century Gothic" w:hAnsi="Century Gothic" w:cstheme="minorHAnsi"/>
                <w:sz w:val="16"/>
                <w:szCs w:val="16"/>
              </w:rPr>
              <w:t>3,98</w:t>
            </w:r>
          </w:p>
        </w:tc>
      </w:tr>
      <w:tr w:rsidR="00FB5D41" w:rsidRPr="00A54185" w14:paraId="316629B1" w14:textId="77777777" w:rsidTr="00CD4CEA">
        <w:trPr>
          <w:trHeight w:val="20"/>
        </w:trPr>
        <w:tc>
          <w:tcPr>
            <w:tcW w:w="0" w:type="auto"/>
            <w:vAlign w:val="center"/>
          </w:tcPr>
          <w:p w14:paraId="28F73423" w14:textId="77777777" w:rsidR="00FB5D41" w:rsidRPr="00A54185" w:rsidRDefault="00FB5D41" w:rsidP="00FB5D41">
            <w:pPr>
              <w:widowControl w:val="0"/>
              <w:spacing w:line="276" w:lineRule="auto"/>
              <w:jc w:val="center"/>
              <w:rPr>
                <w:rFonts w:ascii="Century Gothic" w:hAnsi="Century Gothic" w:cstheme="minorHAnsi"/>
                <w:sz w:val="16"/>
                <w:szCs w:val="16"/>
              </w:rPr>
            </w:pPr>
            <w:r w:rsidRPr="00A54185">
              <w:rPr>
                <w:rFonts w:ascii="Century Gothic" w:hAnsi="Century Gothic" w:cstheme="minorHAnsi"/>
                <w:sz w:val="16"/>
                <w:szCs w:val="16"/>
              </w:rPr>
              <w:t>6.4</w:t>
            </w:r>
          </w:p>
        </w:tc>
        <w:tc>
          <w:tcPr>
            <w:tcW w:w="0" w:type="auto"/>
            <w:vAlign w:val="center"/>
          </w:tcPr>
          <w:p w14:paraId="2E97E4A7" w14:textId="77777777" w:rsidR="00FB5D41" w:rsidRPr="00A54185" w:rsidRDefault="00FB5D41" w:rsidP="00FB5D41">
            <w:pPr>
              <w:widowControl w:val="0"/>
              <w:spacing w:line="276" w:lineRule="auto"/>
              <w:rPr>
                <w:rFonts w:ascii="Century Gothic" w:hAnsi="Century Gothic" w:cstheme="minorHAnsi"/>
                <w:sz w:val="16"/>
                <w:szCs w:val="16"/>
              </w:rPr>
            </w:pPr>
            <w:r w:rsidRPr="00A54185">
              <w:rPr>
                <w:rFonts w:ascii="Century Gothic" w:hAnsi="Century Gothic" w:cstheme="minorHAnsi"/>
                <w:sz w:val="16"/>
                <w:szCs w:val="16"/>
              </w:rPr>
              <w:t>Частка виробничих витрат води</w:t>
            </w:r>
          </w:p>
        </w:tc>
        <w:tc>
          <w:tcPr>
            <w:tcW w:w="0" w:type="auto"/>
            <w:vAlign w:val="center"/>
          </w:tcPr>
          <w:p w14:paraId="142BAE84" w14:textId="77777777" w:rsidR="00FB5D41" w:rsidRPr="00A54185" w:rsidRDefault="00FB5D41" w:rsidP="00FB5D41">
            <w:pPr>
              <w:widowControl w:val="0"/>
              <w:spacing w:line="276" w:lineRule="auto"/>
              <w:jc w:val="center"/>
              <w:rPr>
                <w:rFonts w:ascii="Century Gothic" w:hAnsi="Century Gothic" w:cstheme="minorHAnsi"/>
                <w:sz w:val="16"/>
                <w:szCs w:val="16"/>
              </w:rPr>
            </w:pPr>
            <w:r w:rsidRPr="00A54185">
              <w:rPr>
                <w:rFonts w:ascii="Century Gothic" w:hAnsi="Century Gothic" w:cstheme="minorHAnsi"/>
                <w:sz w:val="16"/>
                <w:szCs w:val="16"/>
              </w:rPr>
              <w:t>%</w:t>
            </w:r>
          </w:p>
        </w:tc>
        <w:tc>
          <w:tcPr>
            <w:tcW w:w="0" w:type="auto"/>
            <w:vAlign w:val="center"/>
          </w:tcPr>
          <w:p w14:paraId="6AD2BB3E" w14:textId="586F7AF6" w:rsidR="00FB5D41" w:rsidRPr="00A54185" w:rsidRDefault="00FB5D41" w:rsidP="00FB5D41">
            <w:pPr>
              <w:widowControl w:val="0"/>
              <w:spacing w:line="276" w:lineRule="auto"/>
              <w:jc w:val="center"/>
              <w:rPr>
                <w:rFonts w:ascii="Century Gothic" w:hAnsi="Century Gothic" w:cstheme="minorHAnsi"/>
                <w:sz w:val="16"/>
                <w:szCs w:val="16"/>
              </w:rPr>
            </w:pPr>
            <w:r w:rsidRPr="00FB5D41">
              <w:rPr>
                <w:rFonts w:ascii="Century Gothic" w:hAnsi="Century Gothic" w:cstheme="minorHAnsi"/>
                <w:sz w:val="16"/>
                <w:szCs w:val="16"/>
              </w:rPr>
              <w:t>5,0%</w:t>
            </w:r>
          </w:p>
        </w:tc>
      </w:tr>
      <w:tr w:rsidR="00FB5D41" w:rsidRPr="00A54185" w14:paraId="22F4E798" w14:textId="77777777" w:rsidTr="00CD4CEA">
        <w:trPr>
          <w:trHeight w:val="20"/>
        </w:trPr>
        <w:tc>
          <w:tcPr>
            <w:tcW w:w="0" w:type="auto"/>
            <w:vAlign w:val="center"/>
          </w:tcPr>
          <w:p w14:paraId="375A41FE" w14:textId="77777777" w:rsidR="00FB5D41" w:rsidRPr="00A54185" w:rsidRDefault="00FB5D41" w:rsidP="00FB5D41">
            <w:pPr>
              <w:widowControl w:val="0"/>
              <w:spacing w:line="276" w:lineRule="auto"/>
              <w:jc w:val="center"/>
              <w:rPr>
                <w:rFonts w:ascii="Century Gothic" w:hAnsi="Century Gothic" w:cstheme="minorHAnsi"/>
                <w:sz w:val="16"/>
                <w:szCs w:val="16"/>
              </w:rPr>
            </w:pPr>
            <w:r w:rsidRPr="00A54185">
              <w:rPr>
                <w:rFonts w:ascii="Century Gothic" w:hAnsi="Century Gothic" w:cstheme="minorHAnsi"/>
                <w:sz w:val="16"/>
                <w:szCs w:val="16"/>
              </w:rPr>
              <w:t>6.5</w:t>
            </w:r>
          </w:p>
        </w:tc>
        <w:tc>
          <w:tcPr>
            <w:tcW w:w="0" w:type="auto"/>
            <w:vAlign w:val="center"/>
          </w:tcPr>
          <w:p w14:paraId="1CA28D2F" w14:textId="77777777" w:rsidR="00FB5D41" w:rsidRPr="00A54185" w:rsidRDefault="00FB5D41" w:rsidP="00FB5D41">
            <w:pPr>
              <w:widowControl w:val="0"/>
              <w:spacing w:line="276" w:lineRule="auto"/>
              <w:rPr>
                <w:rFonts w:ascii="Century Gothic" w:hAnsi="Century Gothic" w:cstheme="minorHAnsi"/>
                <w:sz w:val="16"/>
                <w:szCs w:val="16"/>
              </w:rPr>
            </w:pPr>
            <w:r w:rsidRPr="00A54185">
              <w:rPr>
                <w:rFonts w:ascii="Century Gothic" w:hAnsi="Century Gothic" w:cstheme="minorHAnsi"/>
                <w:sz w:val="16"/>
                <w:szCs w:val="16"/>
              </w:rPr>
              <w:t>Частка втрат води в мережах централізованого водопостачання</w:t>
            </w:r>
          </w:p>
        </w:tc>
        <w:tc>
          <w:tcPr>
            <w:tcW w:w="0" w:type="auto"/>
            <w:vAlign w:val="center"/>
          </w:tcPr>
          <w:p w14:paraId="230F0ABC" w14:textId="77777777" w:rsidR="00FB5D41" w:rsidRPr="00A54185" w:rsidRDefault="00FB5D41" w:rsidP="00FB5D41">
            <w:pPr>
              <w:widowControl w:val="0"/>
              <w:spacing w:line="276" w:lineRule="auto"/>
              <w:jc w:val="center"/>
              <w:rPr>
                <w:rFonts w:ascii="Century Gothic" w:hAnsi="Century Gothic" w:cstheme="minorHAnsi"/>
                <w:sz w:val="16"/>
                <w:szCs w:val="16"/>
              </w:rPr>
            </w:pPr>
            <w:r w:rsidRPr="00A54185">
              <w:rPr>
                <w:rFonts w:ascii="Century Gothic" w:hAnsi="Century Gothic" w:cstheme="minorHAnsi"/>
                <w:sz w:val="16"/>
                <w:szCs w:val="16"/>
              </w:rPr>
              <w:t>%</w:t>
            </w:r>
          </w:p>
        </w:tc>
        <w:tc>
          <w:tcPr>
            <w:tcW w:w="0" w:type="auto"/>
            <w:vAlign w:val="center"/>
          </w:tcPr>
          <w:p w14:paraId="131B8CCA" w14:textId="234B37E0" w:rsidR="00FB5D41" w:rsidRPr="00A54185" w:rsidRDefault="00FB5D41" w:rsidP="00FB5D41">
            <w:pPr>
              <w:widowControl w:val="0"/>
              <w:spacing w:line="276" w:lineRule="auto"/>
              <w:jc w:val="center"/>
              <w:rPr>
                <w:rFonts w:ascii="Century Gothic" w:hAnsi="Century Gothic" w:cstheme="minorHAnsi"/>
                <w:sz w:val="16"/>
                <w:szCs w:val="16"/>
              </w:rPr>
            </w:pPr>
            <w:r w:rsidRPr="00FB5D41">
              <w:rPr>
                <w:rFonts w:ascii="Century Gothic" w:hAnsi="Century Gothic" w:cstheme="minorHAnsi"/>
                <w:sz w:val="16"/>
                <w:szCs w:val="16"/>
              </w:rPr>
              <w:t>35,7%</w:t>
            </w:r>
          </w:p>
        </w:tc>
      </w:tr>
      <w:tr w:rsidR="00FB5D41" w:rsidRPr="00A54185" w14:paraId="43BBEB49" w14:textId="77777777" w:rsidTr="00CD4CEA">
        <w:trPr>
          <w:trHeight w:val="20"/>
        </w:trPr>
        <w:tc>
          <w:tcPr>
            <w:tcW w:w="0" w:type="auto"/>
            <w:vAlign w:val="center"/>
          </w:tcPr>
          <w:p w14:paraId="28656D44" w14:textId="77777777" w:rsidR="00FB5D41" w:rsidRPr="00A54185" w:rsidRDefault="00FB5D41" w:rsidP="00FB5D41">
            <w:pPr>
              <w:widowControl w:val="0"/>
              <w:spacing w:line="276" w:lineRule="auto"/>
              <w:jc w:val="center"/>
              <w:rPr>
                <w:rFonts w:ascii="Century Gothic" w:hAnsi="Century Gothic" w:cstheme="minorHAnsi"/>
                <w:sz w:val="16"/>
                <w:szCs w:val="16"/>
              </w:rPr>
            </w:pPr>
            <w:r w:rsidRPr="00A54185">
              <w:rPr>
                <w:rFonts w:ascii="Century Gothic" w:hAnsi="Century Gothic" w:cstheme="minorHAnsi"/>
                <w:sz w:val="16"/>
                <w:szCs w:val="16"/>
              </w:rPr>
              <w:t>6.6</w:t>
            </w:r>
          </w:p>
        </w:tc>
        <w:tc>
          <w:tcPr>
            <w:tcW w:w="0" w:type="auto"/>
            <w:vAlign w:val="center"/>
          </w:tcPr>
          <w:p w14:paraId="561D8246" w14:textId="77777777" w:rsidR="00FB5D41" w:rsidRPr="00A54185" w:rsidRDefault="00FB5D41" w:rsidP="00FB5D41">
            <w:pPr>
              <w:widowControl w:val="0"/>
              <w:spacing w:line="276" w:lineRule="auto"/>
              <w:rPr>
                <w:rFonts w:ascii="Century Gothic" w:hAnsi="Century Gothic" w:cstheme="minorHAnsi"/>
                <w:sz w:val="16"/>
                <w:szCs w:val="16"/>
              </w:rPr>
            </w:pPr>
            <w:r w:rsidRPr="00A54185">
              <w:rPr>
                <w:rFonts w:ascii="Century Gothic" w:hAnsi="Century Gothic" w:cstheme="minorHAnsi"/>
                <w:sz w:val="16"/>
                <w:szCs w:val="16"/>
              </w:rPr>
              <w:t>Структура системи водовідведення (за чисельністю населення), всього, у тому числі:</w:t>
            </w:r>
          </w:p>
        </w:tc>
        <w:tc>
          <w:tcPr>
            <w:tcW w:w="0" w:type="auto"/>
            <w:vAlign w:val="center"/>
          </w:tcPr>
          <w:p w14:paraId="451B9697" w14:textId="77777777" w:rsidR="00FB5D41" w:rsidRPr="00A54185" w:rsidRDefault="00FB5D41" w:rsidP="00FB5D41">
            <w:pPr>
              <w:widowControl w:val="0"/>
              <w:spacing w:line="276" w:lineRule="auto"/>
              <w:jc w:val="center"/>
              <w:rPr>
                <w:rFonts w:ascii="Century Gothic" w:hAnsi="Century Gothic" w:cstheme="minorHAnsi"/>
                <w:sz w:val="16"/>
                <w:szCs w:val="16"/>
              </w:rPr>
            </w:pPr>
            <w:r w:rsidRPr="00A54185">
              <w:rPr>
                <w:rFonts w:ascii="Century Gothic" w:hAnsi="Century Gothic" w:cstheme="minorHAnsi"/>
                <w:sz w:val="16"/>
                <w:szCs w:val="16"/>
              </w:rPr>
              <w:t>%</w:t>
            </w:r>
          </w:p>
        </w:tc>
        <w:tc>
          <w:tcPr>
            <w:tcW w:w="0" w:type="auto"/>
            <w:vAlign w:val="center"/>
          </w:tcPr>
          <w:p w14:paraId="4E6CEC8E" w14:textId="21866B4E" w:rsidR="00FB5D41" w:rsidRPr="00A54185" w:rsidRDefault="00FB5D41" w:rsidP="00FB5D41">
            <w:pPr>
              <w:widowControl w:val="0"/>
              <w:spacing w:line="276" w:lineRule="auto"/>
              <w:jc w:val="center"/>
              <w:rPr>
                <w:rFonts w:ascii="Century Gothic" w:hAnsi="Century Gothic" w:cstheme="minorHAnsi"/>
                <w:sz w:val="16"/>
                <w:szCs w:val="16"/>
              </w:rPr>
            </w:pPr>
            <w:r w:rsidRPr="00FB5D41">
              <w:rPr>
                <w:rFonts w:ascii="Century Gothic" w:hAnsi="Century Gothic" w:cstheme="minorHAnsi"/>
                <w:sz w:val="16"/>
                <w:szCs w:val="16"/>
              </w:rPr>
              <w:t>100,0%</w:t>
            </w:r>
          </w:p>
        </w:tc>
      </w:tr>
      <w:tr w:rsidR="00FB5D41" w:rsidRPr="00A54185" w14:paraId="07E0589C" w14:textId="77777777" w:rsidTr="00CD4CEA">
        <w:trPr>
          <w:trHeight w:val="20"/>
        </w:trPr>
        <w:tc>
          <w:tcPr>
            <w:tcW w:w="0" w:type="auto"/>
            <w:vAlign w:val="center"/>
          </w:tcPr>
          <w:p w14:paraId="1B3E3859" w14:textId="77777777" w:rsidR="00FB5D41" w:rsidRPr="00A54185" w:rsidRDefault="00FB5D41" w:rsidP="00FB5D41">
            <w:pPr>
              <w:widowControl w:val="0"/>
              <w:spacing w:line="276" w:lineRule="auto"/>
              <w:jc w:val="center"/>
              <w:rPr>
                <w:rFonts w:ascii="Century Gothic" w:hAnsi="Century Gothic" w:cstheme="minorHAnsi"/>
                <w:sz w:val="16"/>
                <w:szCs w:val="16"/>
              </w:rPr>
            </w:pPr>
          </w:p>
        </w:tc>
        <w:tc>
          <w:tcPr>
            <w:tcW w:w="0" w:type="auto"/>
            <w:vAlign w:val="center"/>
          </w:tcPr>
          <w:p w14:paraId="3D04663B" w14:textId="77777777" w:rsidR="00FB5D41" w:rsidRPr="00A54185" w:rsidRDefault="00FB5D41" w:rsidP="00FB5D41">
            <w:pPr>
              <w:widowControl w:val="0"/>
              <w:spacing w:line="276" w:lineRule="auto"/>
              <w:rPr>
                <w:rFonts w:ascii="Century Gothic" w:hAnsi="Century Gothic" w:cstheme="minorHAnsi"/>
                <w:sz w:val="16"/>
                <w:szCs w:val="16"/>
              </w:rPr>
            </w:pPr>
            <w:r w:rsidRPr="00A54185">
              <w:rPr>
                <w:rFonts w:ascii="Century Gothic" w:hAnsi="Century Gothic" w:cstheme="minorHAnsi"/>
                <w:sz w:val="16"/>
                <w:szCs w:val="16"/>
              </w:rPr>
              <w:t>централізованого</w:t>
            </w:r>
          </w:p>
        </w:tc>
        <w:tc>
          <w:tcPr>
            <w:tcW w:w="0" w:type="auto"/>
            <w:vAlign w:val="center"/>
          </w:tcPr>
          <w:p w14:paraId="6CD2AC3D" w14:textId="77777777" w:rsidR="00FB5D41" w:rsidRPr="00A54185" w:rsidRDefault="00FB5D41" w:rsidP="00FB5D41">
            <w:pPr>
              <w:widowControl w:val="0"/>
              <w:spacing w:line="276" w:lineRule="auto"/>
              <w:jc w:val="center"/>
              <w:rPr>
                <w:rFonts w:ascii="Century Gothic" w:hAnsi="Century Gothic" w:cstheme="minorHAnsi"/>
                <w:sz w:val="16"/>
                <w:szCs w:val="16"/>
              </w:rPr>
            </w:pPr>
            <w:r w:rsidRPr="00A54185">
              <w:rPr>
                <w:rFonts w:ascii="Century Gothic" w:hAnsi="Century Gothic" w:cstheme="minorHAnsi"/>
                <w:sz w:val="16"/>
                <w:szCs w:val="16"/>
              </w:rPr>
              <w:t>%</w:t>
            </w:r>
          </w:p>
        </w:tc>
        <w:tc>
          <w:tcPr>
            <w:tcW w:w="0" w:type="auto"/>
            <w:vAlign w:val="center"/>
          </w:tcPr>
          <w:p w14:paraId="692692F3" w14:textId="7B7B9B18" w:rsidR="00FB5D41" w:rsidRPr="00A54185" w:rsidRDefault="00FB5D41" w:rsidP="00FB5D41">
            <w:pPr>
              <w:widowControl w:val="0"/>
              <w:spacing w:line="276" w:lineRule="auto"/>
              <w:jc w:val="center"/>
              <w:rPr>
                <w:rFonts w:ascii="Century Gothic" w:hAnsi="Century Gothic" w:cstheme="minorHAnsi"/>
                <w:sz w:val="16"/>
                <w:szCs w:val="16"/>
              </w:rPr>
            </w:pPr>
            <w:r w:rsidRPr="00FB5D41">
              <w:rPr>
                <w:rFonts w:ascii="Century Gothic" w:hAnsi="Century Gothic" w:cstheme="minorHAnsi"/>
                <w:sz w:val="16"/>
                <w:szCs w:val="16"/>
              </w:rPr>
              <w:t>34,1%</w:t>
            </w:r>
          </w:p>
        </w:tc>
      </w:tr>
      <w:tr w:rsidR="00FB5D41" w:rsidRPr="00A54185" w14:paraId="2FB2E5AE" w14:textId="77777777" w:rsidTr="00CD4CEA">
        <w:trPr>
          <w:trHeight w:val="20"/>
        </w:trPr>
        <w:tc>
          <w:tcPr>
            <w:tcW w:w="0" w:type="auto"/>
            <w:vAlign w:val="center"/>
          </w:tcPr>
          <w:p w14:paraId="44B41477" w14:textId="77777777" w:rsidR="00FB5D41" w:rsidRPr="00A54185" w:rsidRDefault="00FB5D41" w:rsidP="00FB5D41">
            <w:pPr>
              <w:widowControl w:val="0"/>
              <w:spacing w:line="276" w:lineRule="auto"/>
              <w:jc w:val="center"/>
              <w:rPr>
                <w:rFonts w:ascii="Century Gothic" w:hAnsi="Century Gothic" w:cstheme="minorHAnsi"/>
                <w:sz w:val="16"/>
                <w:szCs w:val="16"/>
              </w:rPr>
            </w:pPr>
          </w:p>
        </w:tc>
        <w:tc>
          <w:tcPr>
            <w:tcW w:w="0" w:type="auto"/>
            <w:vAlign w:val="center"/>
          </w:tcPr>
          <w:p w14:paraId="4B81F11F" w14:textId="77777777" w:rsidR="00FB5D41" w:rsidRPr="00A54185" w:rsidRDefault="00FB5D41" w:rsidP="00FB5D41">
            <w:pPr>
              <w:widowControl w:val="0"/>
              <w:spacing w:line="276" w:lineRule="auto"/>
              <w:rPr>
                <w:rFonts w:ascii="Century Gothic" w:hAnsi="Century Gothic" w:cstheme="minorHAnsi"/>
                <w:sz w:val="16"/>
                <w:szCs w:val="16"/>
              </w:rPr>
            </w:pPr>
            <w:r w:rsidRPr="00A54185">
              <w:rPr>
                <w:rFonts w:ascii="Century Gothic" w:hAnsi="Century Gothic" w:cstheme="minorHAnsi"/>
                <w:sz w:val="16"/>
                <w:szCs w:val="16"/>
              </w:rPr>
              <w:t>нецентралізованого</w:t>
            </w:r>
          </w:p>
        </w:tc>
        <w:tc>
          <w:tcPr>
            <w:tcW w:w="0" w:type="auto"/>
            <w:vAlign w:val="center"/>
          </w:tcPr>
          <w:p w14:paraId="530C0E93" w14:textId="77777777" w:rsidR="00FB5D41" w:rsidRPr="00A54185" w:rsidRDefault="00FB5D41" w:rsidP="00FB5D41">
            <w:pPr>
              <w:widowControl w:val="0"/>
              <w:spacing w:line="276" w:lineRule="auto"/>
              <w:jc w:val="center"/>
              <w:rPr>
                <w:rFonts w:ascii="Century Gothic" w:hAnsi="Century Gothic" w:cstheme="minorHAnsi"/>
                <w:sz w:val="16"/>
                <w:szCs w:val="16"/>
              </w:rPr>
            </w:pPr>
            <w:r w:rsidRPr="00A54185">
              <w:rPr>
                <w:rFonts w:ascii="Century Gothic" w:hAnsi="Century Gothic" w:cstheme="minorHAnsi"/>
                <w:sz w:val="16"/>
                <w:szCs w:val="16"/>
              </w:rPr>
              <w:t>%</w:t>
            </w:r>
          </w:p>
        </w:tc>
        <w:tc>
          <w:tcPr>
            <w:tcW w:w="0" w:type="auto"/>
            <w:vAlign w:val="center"/>
          </w:tcPr>
          <w:p w14:paraId="1097EEDA" w14:textId="4179B819" w:rsidR="00FB5D41" w:rsidRPr="00A54185" w:rsidRDefault="00FB5D41" w:rsidP="00FB5D41">
            <w:pPr>
              <w:widowControl w:val="0"/>
              <w:spacing w:line="276" w:lineRule="auto"/>
              <w:jc w:val="center"/>
              <w:rPr>
                <w:rFonts w:ascii="Century Gothic" w:hAnsi="Century Gothic" w:cstheme="minorHAnsi"/>
                <w:sz w:val="16"/>
                <w:szCs w:val="16"/>
              </w:rPr>
            </w:pPr>
            <w:r w:rsidRPr="00FB5D41">
              <w:rPr>
                <w:rFonts w:ascii="Century Gothic" w:hAnsi="Century Gothic" w:cstheme="minorHAnsi"/>
                <w:sz w:val="16"/>
                <w:szCs w:val="16"/>
              </w:rPr>
              <w:t>65,9%</w:t>
            </w:r>
          </w:p>
        </w:tc>
      </w:tr>
      <w:tr w:rsidR="00FB5D41" w:rsidRPr="00A54185" w14:paraId="45AE7C00" w14:textId="77777777" w:rsidTr="00CD4CEA">
        <w:trPr>
          <w:trHeight w:val="20"/>
        </w:trPr>
        <w:tc>
          <w:tcPr>
            <w:tcW w:w="0" w:type="auto"/>
            <w:vAlign w:val="center"/>
          </w:tcPr>
          <w:p w14:paraId="7D221ECC" w14:textId="77777777" w:rsidR="00FB5D41" w:rsidRPr="00A54185" w:rsidRDefault="00FB5D41" w:rsidP="00FB5D41">
            <w:pPr>
              <w:widowControl w:val="0"/>
              <w:spacing w:line="276" w:lineRule="auto"/>
              <w:jc w:val="center"/>
              <w:rPr>
                <w:rFonts w:ascii="Century Gothic" w:hAnsi="Century Gothic" w:cstheme="minorHAnsi"/>
                <w:sz w:val="16"/>
                <w:szCs w:val="16"/>
              </w:rPr>
            </w:pPr>
            <w:r w:rsidRPr="00A54185">
              <w:rPr>
                <w:rFonts w:ascii="Century Gothic" w:hAnsi="Century Gothic" w:cstheme="minorHAnsi"/>
                <w:sz w:val="16"/>
                <w:szCs w:val="16"/>
              </w:rPr>
              <w:t>6.7</w:t>
            </w:r>
          </w:p>
        </w:tc>
        <w:tc>
          <w:tcPr>
            <w:tcW w:w="0" w:type="auto"/>
            <w:vAlign w:val="center"/>
          </w:tcPr>
          <w:p w14:paraId="2104691A" w14:textId="77777777" w:rsidR="00FB5D41" w:rsidRPr="00A54185" w:rsidRDefault="00FB5D41" w:rsidP="00FB5D41">
            <w:pPr>
              <w:widowControl w:val="0"/>
              <w:spacing w:line="276" w:lineRule="auto"/>
              <w:rPr>
                <w:rFonts w:ascii="Century Gothic" w:hAnsi="Century Gothic" w:cstheme="minorHAnsi"/>
                <w:sz w:val="16"/>
                <w:szCs w:val="16"/>
              </w:rPr>
            </w:pPr>
            <w:r w:rsidRPr="00A54185">
              <w:rPr>
                <w:rFonts w:ascii="Century Gothic" w:hAnsi="Century Gothic" w:cstheme="minorHAnsi"/>
                <w:sz w:val="16"/>
                <w:szCs w:val="16"/>
              </w:rPr>
              <w:t>Питоме споживання електричної енергії на функціонування системи централізованого водовідведення, всього, у тому числі:</w:t>
            </w:r>
          </w:p>
        </w:tc>
        <w:tc>
          <w:tcPr>
            <w:tcW w:w="0" w:type="auto"/>
            <w:vAlign w:val="center"/>
          </w:tcPr>
          <w:p w14:paraId="4140E0FD" w14:textId="77777777" w:rsidR="00FB5D41" w:rsidRPr="00A54185" w:rsidRDefault="00FB5D41" w:rsidP="00FB5D41">
            <w:pPr>
              <w:widowControl w:val="0"/>
              <w:spacing w:line="276" w:lineRule="auto"/>
              <w:jc w:val="center"/>
              <w:rPr>
                <w:rFonts w:ascii="Century Gothic" w:hAnsi="Century Gothic" w:cstheme="minorHAnsi"/>
                <w:sz w:val="16"/>
                <w:szCs w:val="16"/>
              </w:rPr>
            </w:pPr>
            <w:proofErr w:type="spellStart"/>
            <w:r w:rsidRPr="00A54185">
              <w:rPr>
                <w:rFonts w:ascii="Century Gothic" w:hAnsi="Century Gothic" w:cstheme="minorHAnsi"/>
                <w:sz w:val="16"/>
                <w:szCs w:val="16"/>
              </w:rPr>
              <w:t>кВт</w:t>
            </w:r>
            <w:r w:rsidRPr="00A54185">
              <w:rPr>
                <w:rFonts w:ascii="Cambria Math" w:hAnsi="Cambria Math" w:cs="Cambria Math"/>
                <w:sz w:val="16"/>
                <w:szCs w:val="16"/>
              </w:rPr>
              <w:t>⋅</w:t>
            </w:r>
            <w:r w:rsidRPr="00A54185">
              <w:rPr>
                <w:rFonts w:ascii="Century Gothic" w:hAnsi="Century Gothic" w:cstheme="minorHAnsi"/>
                <w:sz w:val="16"/>
                <w:szCs w:val="16"/>
              </w:rPr>
              <w:t>год</w:t>
            </w:r>
            <w:proofErr w:type="spellEnd"/>
            <w:r w:rsidRPr="00A54185">
              <w:rPr>
                <w:rFonts w:ascii="Century Gothic" w:hAnsi="Century Gothic" w:cstheme="minorHAnsi"/>
                <w:sz w:val="16"/>
                <w:szCs w:val="16"/>
              </w:rPr>
              <w:t>/м³</w:t>
            </w:r>
          </w:p>
        </w:tc>
        <w:tc>
          <w:tcPr>
            <w:tcW w:w="0" w:type="auto"/>
            <w:vAlign w:val="center"/>
          </w:tcPr>
          <w:p w14:paraId="71041BE1" w14:textId="75F9EAD7" w:rsidR="00FB5D41" w:rsidRPr="00A54185" w:rsidRDefault="00FB5D41" w:rsidP="00FB5D41">
            <w:pPr>
              <w:widowControl w:val="0"/>
              <w:spacing w:line="276" w:lineRule="auto"/>
              <w:jc w:val="center"/>
              <w:rPr>
                <w:rFonts w:ascii="Century Gothic" w:hAnsi="Century Gothic" w:cstheme="minorHAnsi"/>
                <w:sz w:val="16"/>
                <w:szCs w:val="16"/>
              </w:rPr>
            </w:pPr>
            <w:r w:rsidRPr="00FB5D41">
              <w:rPr>
                <w:rFonts w:ascii="Century Gothic" w:hAnsi="Century Gothic" w:cstheme="minorHAnsi"/>
                <w:sz w:val="16"/>
                <w:szCs w:val="16"/>
              </w:rPr>
              <w:t>0,39</w:t>
            </w:r>
          </w:p>
        </w:tc>
      </w:tr>
      <w:tr w:rsidR="00FB5D41" w:rsidRPr="00A54185" w14:paraId="30248D26" w14:textId="77777777" w:rsidTr="00CD4CEA">
        <w:trPr>
          <w:trHeight w:val="20"/>
        </w:trPr>
        <w:tc>
          <w:tcPr>
            <w:tcW w:w="0" w:type="auto"/>
            <w:vAlign w:val="center"/>
          </w:tcPr>
          <w:p w14:paraId="51D7F02E" w14:textId="77777777" w:rsidR="00FB5D41" w:rsidRPr="00A54185" w:rsidRDefault="00FB5D41" w:rsidP="00FB5D41">
            <w:pPr>
              <w:widowControl w:val="0"/>
              <w:spacing w:line="276" w:lineRule="auto"/>
              <w:jc w:val="center"/>
              <w:rPr>
                <w:rFonts w:ascii="Century Gothic" w:hAnsi="Century Gothic" w:cstheme="minorHAnsi"/>
                <w:sz w:val="16"/>
                <w:szCs w:val="16"/>
              </w:rPr>
            </w:pPr>
          </w:p>
        </w:tc>
        <w:tc>
          <w:tcPr>
            <w:tcW w:w="0" w:type="auto"/>
            <w:vAlign w:val="center"/>
          </w:tcPr>
          <w:p w14:paraId="6425E8EE" w14:textId="77777777" w:rsidR="00FB5D41" w:rsidRPr="00A54185" w:rsidRDefault="00FB5D41" w:rsidP="00FB5D41">
            <w:pPr>
              <w:widowControl w:val="0"/>
              <w:spacing w:line="276" w:lineRule="auto"/>
              <w:rPr>
                <w:rFonts w:ascii="Century Gothic" w:hAnsi="Century Gothic" w:cstheme="minorHAnsi"/>
                <w:sz w:val="16"/>
                <w:szCs w:val="16"/>
              </w:rPr>
            </w:pPr>
            <w:r w:rsidRPr="00A54185">
              <w:rPr>
                <w:rFonts w:ascii="Century Gothic" w:hAnsi="Century Gothic" w:cstheme="minorHAnsi"/>
                <w:sz w:val="16"/>
                <w:szCs w:val="16"/>
              </w:rPr>
              <w:t>на збирання та транспортування стічних вод</w:t>
            </w:r>
          </w:p>
        </w:tc>
        <w:tc>
          <w:tcPr>
            <w:tcW w:w="0" w:type="auto"/>
            <w:vAlign w:val="center"/>
          </w:tcPr>
          <w:p w14:paraId="1D65D299" w14:textId="77777777" w:rsidR="00FB5D41" w:rsidRPr="00A54185" w:rsidRDefault="00FB5D41" w:rsidP="00FB5D41">
            <w:pPr>
              <w:widowControl w:val="0"/>
              <w:spacing w:line="276" w:lineRule="auto"/>
              <w:jc w:val="center"/>
              <w:rPr>
                <w:rFonts w:ascii="Century Gothic" w:hAnsi="Century Gothic" w:cstheme="minorHAnsi"/>
                <w:sz w:val="16"/>
                <w:szCs w:val="16"/>
              </w:rPr>
            </w:pPr>
            <w:proofErr w:type="spellStart"/>
            <w:r w:rsidRPr="00A54185">
              <w:rPr>
                <w:rFonts w:ascii="Century Gothic" w:hAnsi="Century Gothic" w:cstheme="minorHAnsi"/>
                <w:sz w:val="16"/>
                <w:szCs w:val="16"/>
              </w:rPr>
              <w:t>кВт</w:t>
            </w:r>
            <w:r w:rsidRPr="00A54185">
              <w:rPr>
                <w:rFonts w:ascii="Cambria Math" w:hAnsi="Cambria Math" w:cs="Cambria Math"/>
                <w:sz w:val="16"/>
                <w:szCs w:val="16"/>
              </w:rPr>
              <w:t>⋅</w:t>
            </w:r>
            <w:r w:rsidRPr="00A54185">
              <w:rPr>
                <w:rFonts w:ascii="Century Gothic" w:hAnsi="Century Gothic" w:cstheme="minorHAnsi"/>
                <w:sz w:val="16"/>
                <w:szCs w:val="16"/>
              </w:rPr>
              <w:t>год</w:t>
            </w:r>
            <w:proofErr w:type="spellEnd"/>
            <w:r w:rsidRPr="00A54185">
              <w:rPr>
                <w:rFonts w:ascii="Century Gothic" w:hAnsi="Century Gothic" w:cstheme="minorHAnsi"/>
                <w:sz w:val="16"/>
                <w:szCs w:val="16"/>
              </w:rPr>
              <w:t>/м³</w:t>
            </w:r>
          </w:p>
        </w:tc>
        <w:tc>
          <w:tcPr>
            <w:tcW w:w="0" w:type="auto"/>
            <w:vAlign w:val="center"/>
          </w:tcPr>
          <w:p w14:paraId="664CECC7" w14:textId="694C8065" w:rsidR="00FB5D41" w:rsidRPr="00A54185" w:rsidRDefault="00FB5D41" w:rsidP="00FB5D41">
            <w:pPr>
              <w:widowControl w:val="0"/>
              <w:spacing w:line="276" w:lineRule="auto"/>
              <w:jc w:val="center"/>
              <w:rPr>
                <w:rFonts w:ascii="Century Gothic" w:hAnsi="Century Gothic" w:cstheme="minorHAnsi"/>
                <w:sz w:val="16"/>
                <w:szCs w:val="16"/>
              </w:rPr>
            </w:pPr>
            <w:r w:rsidRPr="00FB5D41">
              <w:rPr>
                <w:rFonts w:ascii="Century Gothic" w:hAnsi="Century Gothic" w:cstheme="minorHAnsi"/>
                <w:sz w:val="16"/>
                <w:szCs w:val="16"/>
              </w:rPr>
              <w:t>0,20</w:t>
            </w:r>
          </w:p>
        </w:tc>
      </w:tr>
      <w:tr w:rsidR="00FB5D41" w:rsidRPr="00A54185" w14:paraId="49FA7044" w14:textId="77777777" w:rsidTr="00CD4CEA">
        <w:trPr>
          <w:trHeight w:val="20"/>
        </w:trPr>
        <w:tc>
          <w:tcPr>
            <w:tcW w:w="0" w:type="auto"/>
            <w:vAlign w:val="center"/>
          </w:tcPr>
          <w:p w14:paraId="0547B224" w14:textId="77777777" w:rsidR="00FB5D41" w:rsidRPr="00A54185" w:rsidRDefault="00FB5D41" w:rsidP="00FB5D41">
            <w:pPr>
              <w:widowControl w:val="0"/>
              <w:spacing w:line="276" w:lineRule="auto"/>
              <w:jc w:val="center"/>
              <w:rPr>
                <w:rFonts w:ascii="Century Gothic" w:hAnsi="Century Gothic" w:cstheme="minorHAnsi"/>
                <w:sz w:val="16"/>
                <w:szCs w:val="16"/>
              </w:rPr>
            </w:pPr>
          </w:p>
        </w:tc>
        <w:tc>
          <w:tcPr>
            <w:tcW w:w="0" w:type="auto"/>
            <w:vAlign w:val="center"/>
          </w:tcPr>
          <w:p w14:paraId="2A89BF8F" w14:textId="77777777" w:rsidR="00FB5D41" w:rsidRPr="00A54185" w:rsidRDefault="00FB5D41" w:rsidP="00FB5D41">
            <w:pPr>
              <w:widowControl w:val="0"/>
              <w:spacing w:line="276" w:lineRule="auto"/>
              <w:rPr>
                <w:rFonts w:ascii="Century Gothic" w:hAnsi="Century Gothic" w:cstheme="minorHAnsi"/>
                <w:sz w:val="16"/>
                <w:szCs w:val="16"/>
              </w:rPr>
            </w:pPr>
            <w:r w:rsidRPr="00A54185">
              <w:rPr>
                <w:rFonts w:ascii="Century Gothic" w:hAnsi="Century Gothic" w:cstheme="minorHAnsi"/>
                <w:sz w:val="16"/>
                <w:szCs w:val="16"/>
              </w:rPr>
              <w:t>на очищення та скидання стічних вод</w:t>
            </w:r>
          </w:p>
        </w:tc>
        <w:tc>
          <w:tcPr>
            <w:tcW w:w="0" w:type="auto"/>
            <w:vAlign w:val="center"/>
          </w:tcPr>
          <w:p w14:paraId="0186986F" w14:textId="77777777" w:rsidR="00FB5D41" w:rsidRPr="00A54185" w:rsidRDefault="00FB5D41" w:rsidP="00FB5D41">
            <w:pPr>
              <w:widowControl w:val="0"/>
              <w:spacing w:line="276" w:lineRule="auto"/>
              <w:jc w:val="center"/>
              <w:rPr>
                <w:rFonts w:ascii="Century Gothic" w:hAnsi="Century Gothic" w:cstheme="minorHAnsi"/>
                <w:sz w:val="16"/>
                <w:szCs w:val="16"/>
              </w:rPr>
            </w:pPr>
            <w:proofErr w:type="spellStart"/>
            <w:r w:rsidRPr="00A54185">
              <w:rPr>
                <w:rFonts w:ascii="Century Gothic" w:hAnsi="Century Gothic" w:cstheme="minorHAnsi"/>
                <w:sz w:val="16"/>
                <w:szCs w:val="16"/>
              </w:rPr>
              <w:t>кВт</w:t>
            </w:r>
            <w:r w:rsidRPr="00A54185">
              <w:rPr>
                <w:rFonts w:ascii="Cambria Math" w:hAnsi="Cambria Math" w:cs="Cambria Math"/>
                <w:sz w:val="16"/>
                <w:szCs w:val="16"/>
              </w:rPr>
              <w:t>⋅</w:t>
            </w:r>
            <w:r w:rsidRPr="00A54185">
              <w:rPr>
                <w:rFonts w:ascii="Century Gothic" w:hAnsi="Century Gothic" w:cstheme="minorHAnsi"/>
                <w:sz w:val="16"/>
                <w:szCs w:val="16"/>
              </w:rPr>
              <w:t>год</w:t>
            </w:r>
            <w:proofErr w:type="spellEnd"/>
            <w:r w:rsidRPr="00A54185">
              <w:rPr>
                <w:rFonts w:ascii="Century Gothic" w:hAnsi="Century Gothic" w:cstheme="minorHAnsi"/>
                <w:sz w:val="16"/>
                <w:szCs w:val="16"/>
              </w:rPr>
              <w:t>/м³</w:t>
            </w:r>
          </w:p>
        </w:tc>
        <w:tc>
          <w:tcPr>
            <w:tcW w:w="0" w:type="auto"/>
            <w:vAlign w:val="center"/>
          </w:tcPr>
          <w:p w14:paraId="239298BE" w14:textId="43E817B5" w:rsidR="00FB5D41" w:rsidRPr="00A54185" w:rsidRDefault="00FB5D41" w:rsidP="00FB5D41">
            <w:pPr>
              <w:widowControl w:val="0"/>
              <w:spacing w:line="276" w:lineRule="auto"/>
              <w:jc w:val="center"/>
              <w:rPr>
                <w:rFonts w:ascii="Century Gothic" w:hAnsi="Century Gothic" w:cstheme="minorHAnsi"/>
                <w:sz w:val="16"/>
                <w:szCs w:val="16"/>
              </w:rPr>
            </w:pPr>
            <w:r w:rsidRPr="00FB5D41">
              <w:rPr>
                <w:rFonts w:ascii="Century Gothic" w:hAnsi="Century Gothic" w:cstheme="minorHAnsi"/>
                <w:sz w:val="16"/>
                <w:szCs w:val="16"/>
              </w:rPr>
              <w:t>0,21</w:t>
            </w:r>
          </w:p>
        </w:tc>
      </w:tr>
      <w:tr w:rsidR="00FB5D41" w:rsidRPr="00A54185" w14:paraId="2CC7530F" w14:textId="77777777" w:rsidTr="00CD4CEA">
        <w:trPr>
          <w:trHeight w:val="20"/>
        </w:trPr>
        <w:tc>
          <w:tcPr>
            <w:tcW w:w="0" w:type="auto"/>
            <w:vAlign w:val="center"/>
          </w:tcPr>
          <w:p w14:paraId="27B1AB5F" w14:textId="77777777" w:rsidR="00FB5D41" w:rsidRPr="00A54185" w:rsidRDefault="00FB5D41" w:rsidP="00FB5D41">
            <w:pPr>
              <w:widowControl w:val="0"/>
              <w:spacing w:line="276" w:lineRule="auto"/>
              <w:jc w:val="center"/>
              <w:rPr>
                <w:rFonts w:ascii="Century Gothic" w:hAnsi="Century Gothic" w:cstheme="minorHAnsi"/>
                <w:sz w:val="16"/>
                <w:szCs w:val="16"/>
              </w:rPr>
            </w:pPr>
            <w:r w:rsidRPr="00A54185">
              <w:rPr>
                <w:rFonts w:ascii="Century Gothic" w:hAnsi="Century Gothic" w:cstheme="minorHAnsi"/>
                <w:sz w:val="16"/>
                <w:szCs w:val="16"/>
              </w:rPr>
              <w:t>6.8</w:t>
            </w:r>
          </w:p>
        </w:tc>
        <w:tc>
          <w:tcPr>
            <w:tcW w:w="0" w:type="auto"/>
            <w:vAlign w:val="center"/>
          </w:tcPr>
          <w:p w14:paraId="66082264" w14:textId="77777777" w:rsidR="00FB5D41" w:rsidRPr="00A54185" w:rsidRDefault="00FB5D41" w:rsidP="00FB5D41">
            <w:pPr>
              <w:widowControl w:val="0"/>
              <w:spacing w:line="276" w:lineRule="auto"/>
              <w:rPr>
                <w:rFonts w:ascii="Century Gothic" w:hAnsi="Century Gothic" w:cstheme="minorHAnsi"/>
                <w:sz w:val="16"/>
                <w:szCs w:val="16"/>
              </w:rPr>
            </w:pPr>
            <w:r w:rsidRPr="00A54185">
              <w:rPr>
                <w:rFonts w:ascii="Century Gothic" w:hAnsi="Century Gothic" w:cstheme="minorHAnsi"/>
                <w:sz w:val="16"/>
                <w:szCs w:val="16"/>
              </w:rPr>
              <w:t>Частка утилізації осадів стічних вод (за об’ємом в абсолютно сухій речовині)</w:t>
            </w:r>
          </w:p>
        </w:tc>
        <w:tc>
          <w:tcPr>
            <w:tcW w:w="0" w:type="auto"/>
            <w:vAlign w:val="center"/>
          </w:tcPr>
          <w:p w14:paraId="611C5016" w14:textId="77777777" w:rsidR="00FB5D41" w:rsidRPr="00A54185" w:rsidRDefault="00FB5D41" w:rsidP="00FB5D41">
            <w:pPr>
              <w:widowControl w:val="0"/>
              <w:spacing w:line="276" w:lineRule="auto"/>
              <w:jc w:val="center"/>
              <w:rPr>
                <w:rFonts w:ascii="Century Gothic" w:hAnsi="Century Gothic" w:cstheme="minorHAnsi"/>
                <w:sz w:val="16"/>
                <w:szCs w:val="16"/>
              </w:rPr>
            </w:pPr>
            <w:r w:rsidRPr="00A54185">
              <w:rPr>
                <w:rFonts w:ascii="Century Gothic" w:hAnsi="Century Gothic" w:cstheme="minorHAnsi"/>
                <w:sz w:val="16"/>
                <w:szCs w:val="16"/>
              </w:rPr>
              <w:t>%</w:t>
            </w:r>
          </w:p>
        </w:tc>
        <w:tc>
          <w:tcPr>
            <w:tcW w:w="0" w:type="auto"/>
            <w:vAlign w:val="center"/>
          </w:tcPr>
          <w:p w14:paraId="16393C34" w14:textId="3A0DC5D1" w:rsidR="00FB5D41" w:rsidRPr="00A54185" w:rsidRDefault="00FB5D41" w:rsidP="00FB5D41">
            <w:pPr>
              <w:widowControl w:val="0"/>
              <w:spacing w:line="276" w:lineRule="auto"/>
              <w:jc w:val="center"/>
              <w:rPr>
                <w:rFonts w:ascii="Century Gothic" w:hAnsi="Century Gothic" w:cstheme="minorHAnsi"/>
                <w:sz w:val="16"/>
                <w:szCs w:val="16"/>
              </w:rPr>
            </w:pPr>
            <w:r w:rsidRPr="00FB5D41">
              <w:rPr>
                <w:rFonts w:ascii="Century Gothic" w:hAnsi="Century Gothic" w:cstheme="minorHAnsi"/>
                <w:sz w:val="16"/>
                <w:szCs w:val="16"/>
              </w:rPr>
              <w:t>0,0%</w:t>
            </w:r>
          </w:p>
        </w:tc>
      </w:tr>
      <w:tr w:rsidR="00FB5D41" w:rsidRPr="00A54185" w14:paraId="52F99111" w14:textId="77777777" w:rsidTr="00CD4CEA">
        <w:trPr>
          <w:trHeight w:val="20"/>
        </w:trPr>
        <w:tc>
          <w:tcPr>
            <w:tcW w:w="0" w:type="auto"/>
            <w:vAlign w:val="center"/>
          </w:tcPr>
          <w:p w14:paraId="75CA3AD1" w14:textId="77777777" w:rsidR="00FB5D41" w:rsidRPr="00A54185" w:rsidRDefault="00FB5D41" w:rsidP="00FB5D41">
            <w:pPr>
              <w:widowControl w:val="0"/>
              <w:spacing w:line="276" w:lineRule="auto"/>
              <w:jc w:val="center"/>
              <w:rPr>
                <w:rFonts w:ascii="Century Gothic" w:hAnsi="Century Gothic" w:cstheme="minorHAnsi"/>
                <w:sz w:val="16"/>
                <w:szCs w:val="16"/>
              </w:rPr>
            </w:pPr>
            <w:r w:rsidRPr="00A54185">
              <w:rPr>
                <w:rFonts w:ascii="Century Gothic" w:hAnsi="Century Gothic" w:cstheme="minorHAnsi"/>
                <w:sz w:val="16"/>
                <w:szCs w:val="16"/>
              </w:rPr>
              <w:t>6.9</w:t>
            </w:r>
          </w:p>
        </w:tc>
        <w:tc>
          <w:tcPr>
            <w:tcW w:w="0" w:type="auto"/>
            <w:vAlign w:val="center"/>
          </w:tcPr>
          <w:p w14:paraId="6A3F51FE" w14:textId="77777777" w:rsidR="00FB5D41" w:rsidRPr="00A54185" w:rsidRDefault="00FB5D41" w:rsidP="00FB5D41">
            <w:pPr>
              <w:widowControl w:val="0"/>
              <w:spacing w:line="276" w:lineRule="auto"/>
              <w:rPr>
                <w:rFonts w:ascii="Century Gothic" w:hAnsi="Century Gothic" w:cstheme="minorHAnsi"/>
                <w:sz w:val="16"/>
                <w:szCs w:val="16"/>
              </w:rPr>
            </w:pPr>
            <w:r w:rsidRPr="00A54185">
              <w:rPr>
                <w:rFonts w:ascii="Century Gothic" w:hAnsi="Century Gothic" w:cstheme="minorHAnsi"/>
                <w:sz w:val="16"/>
                <w:szCs w:val="16"/>
              </w:rPr>
              <w:t>Питомий обсяг виробництва теплової енергії на одиницю об’єму (в абсолютно сухій речовині) осадів стічних вод</w:t>
            </w:r>
          </w:p>
        </w:tc>
        <w:tc>
          <w:tcPr>
            <w:tcW w:w="0" w:type="auto"/>
            <w:vAlign w:val="center"/>
          </w:tcPr>
          <w:p w14:paraId="1A397709" w14:textId="77777777" w:rsidR="00FB5D41" w:rsidRPr="00A54185" w:rsidRDefault="00FB5D41" w:rsidP="00FB5D41">
            <w:pPr>
              <w:widowControl w:val="0"/>
              <w:spacing w:line="276" w:lineRule="auto"/>
              <w:jc w:val="center"/>
              <w:rPr>
                <w:rFonts w:ascii="Century Gothic" w:hAnsi="Century Gothic" w:cstheme="minorHAnsi"/>
                <w:sz w:val="16"/>
                <w:szCs w:val="16"/>
              </w:rPr>
            </w:pPr>
            <w:proofErr w:type="spellStart"/>
            <w:r w:rsidRPr="00A54185">
              <w:rPr>
                <w:rFonts w:ascii="Century Gothic" w:hAnsi="Century Gothic" w:cstheme="minorHAnsi"/>
                <w:sz w:val="16"/>
                <w:szCs w:val="16"/>
              </w:rPr>
              <w:t>кВт</w:t>
            </w:r>
            <w:r w:rsidRPr="00A54185">
              <w:rPr>
                <w:rFonts w:ascii="Cambria Math" w:hAnsi="Cambria Math" w:cs="Cambria Math"/>
                <w:sz w:val="16"/>
                <w:szCs w:val="16"/>
              </w:rPr>
              <w:t>⋅</w:t>
            </w:r>
            <w:r w:rsidRPr="00A54185">
              <w:rPr>
                <w:rFonts w:ascii="Century Gothic" w:hAnsi="Century Gothic" w:cstheme="minorHAnsi"/>
                <w:sz w:val="16"/>
                <w:szCs w:val="16"/>
              </w:rPr>
              <w:t>год</w:t>
            </w:r>
            <w:proofErr w:type="spellEnd"/>
            <w:r w:rsidRPr="00A54185">
              <w:rPr>
                <w:rFonts w:ascii="Century Gothic" w:hAnsi="Century Gothic" w:cstheme="minorHAnsi"/>
                <w:sz w:val="16"/>
                <w:szCs w:val="16"/>
              </w:rPr>
              <w:t>/м³</w:t>
            </w:r>
          </w:p>
        </w:tc>
        <w:tc>
          <w:tcPr>
            <w:tcW w:w="0" w:type="auto"/>
            <w:vAlign w:val="center"/>
          </w:tcPr>
          <w:p w14:paraId="29984E1E" w14:textId="3F660494" w:rsidR="00FB5D41" w:rsidRPr="00A54185" w:rsidRDefault="00FB5D41" w:rsidP="00FB5D41">
            <w:pPr>
              <w:widowControl w:val="0"/>
              <w:spacing w:line="276" w:lineRule="auto"/>
              <w:jc w:val="center"/>
              <w:rPr>
                <w:rFonts w:ascii="Century Gothic" w:hAnsi="Century Gothic" w:cstheme="minorHAnsi"/>
                <w:sz w:val="16"/>
                <w:szCs w:val="16"/>
              </w:rPr>
            </w:pPr>
            <w:r w:rsidRPr="00FB5D41">
              <w:rPr>
                <w:rFonts w:ascii="Century Gothic" w:hAnsi="Century Gothic" w:cstheme="minorHAnsi"/>
                <w:sz w:val="16"/>
                <w:szCs w:val="16"/>
              </w:rPr>
              <w:t>0,00</w:t>
            </w:r>
          </w:p>
        </w:tc>
      </w:tr>
      <w:tr w:rsidR="00FB5D41" w:rsidRPr="00A54185" w14:paraId="4E1C0707" w14:textId="77777777" w:rsidTr="00CD4CEA">
        <w:trPr>
          <w:trHeight w:val="20"/>
        </w:trPr>
        <w:tc>
          <w:tcPr>
            <w:tcW w:w="0" w:type="auto"/>
            <w:vAlign w:val="center"/>
          </w:tcPr>
          <w:p w14:paraId="4B3F0D8B" w14:textId="77777777" w:rsidR="00FB5D41" w:rsidRPr="00A54185" w:rsidRDefault="00FB5D41" w:rsidP="00FB5D41">
            <w:pPr>
              <w:widowControl w:val="0"/>
              <w:spacing w:line="276" w:lineRule="auto"/>
              <w:jc w:val="center"/>
              <w:rPr>
                <w:rFonts w:ascii="Century Gothic" w:hAnsi="Century Gothic" w:cstheme="minorHAnsi"/>
                <w:sz w:val="16"/>
                <w:szCs w:val="16"/>
              </w:rPr>
            </w:pPr>
            <w:r w:rsidRPr="00A54185">
              <w:rPr>
                <w:rFonts w:ascii="Century Gothic" w:hAnsi="Century Gothic" w:cstheme="minorHAnsi"/>
                <w:sz w:val="16"/>
                <w:szCs w:val="16"/>
              </w:rPr>
              <w:t>6.10</w:t>
            </w:r>
          </w:p>
        </w:tc>
        <w:tc>
          <w:tcPr>
            <w:tcW w:w="0" w:type="auto"/>
            <w:vAlign w:val="center"/>
          </w:tcPr>
          <w:p w14:paraId="4CF77B91" w14:textId="77777777" w:rsidR="00FB5D41" w:rsidRPr="00A54185" w:rsidRDefault="00FB5D41" w:rsidP="00FB5D41">
            <w:pPr>
              <w:widowControl w:val="0"/>
              <w:spacing w:line="276" w:lineRule="auto"/>
              <w:rPr>
                <w:rFonts w:ascii="Century Gothic" w:hAnsi="Century Gothic" w:cstheme="minorHAnsi"/>
                <w:sz w:val="16"/>
                <w:szCs w:val="16"/>
              </w:rPr>
            </w:pPr>
            <w:r w:rsidRPr="00A54185">
              <w:rPr>
                <w:rFonts w:ascii="Century Gothic" w:hAnsi="Century Gothic" w:cstheme="minorHAnsi"/>
                <w:sz w:val="16"/>
                <w:szCs w:val="16"/>
              </w:rPr>
              <w:t>Питомий обсяг виробництва електричної енергії на одиницю об’єму осадів стічних вод в абсолютно сухій речовині</w:t>
            </w:r>
          </w:p>
        </w:tc>
        <w:tc>
          <w:tcPr>
            <w:tcW w:w="0" w:type="auto"/>
            <w:vAlign w:val="center"/>
          </w:tcPr>
          <w:p w14:paraId="4D4C3CFF" w14:textId="77777777" w:rsidR="00FB5D41" w:rsidRPr="00A54185" w:rsidRDefault="00FB5D41" w:rsidP="00FB5D41">
            <w:pPr>
              <w:widowControl w:val="0"/>
              <w:spacing w:line="276" w:lineRule="auto"/>
              <w:jc w:val="center"/>
              <w:rPr>
                <w:rFonts w:ascii="Century Gothic" w:hAnsi="Century Gothic" w:cstheme="minorHAnsi"/>
                <w:sz w:val="16"/>
                <w:szCs w:val="16"/>
              </w:rPr>
            </w:pPr>
            <w:proofErr w:type="spellStart"/>
            <w:r w:rsidRPr="00A54185">
              <w:rPr>
                <w:rFonts w:ascii="Century Gothic" w:hAnsi="Century Gothic" w:cstheme="minorHAnsi"/>
                <w:sz w:val="16"/>
                <w:szCs w:val="16"/>
              </w:rPr>
              <w:t>кВт</w:t>
            </w:r>
            <w:r w:rsidRPr="00A54185">
              <w:rPr>
                <w:rFonts w:ascii="Cambria Math" w:hAnsi="Cambria Math" w:cs="Cambria Math"/>
                <w:sz w:val="16"/>
                <w:szCs w:val="16"/>
              </w:rPr>
              <w:t>⋅</w:t>
            </w:r>
            <w:r w:rsidRPr="00A54185">
              <w:rPr>
                <w:rFonts w:ascii="Century Gothic" w:hAnsi="Century Gothic" w:cstheme="minorHAnsi"/>
                <w:sz w:val="16"/>
                <w:szCs w:val="16"/>
              </w:rPr>
              <w:t>год</w:t>
            </w:r>
            <w:proofErr w:type="spellEnd"/>
            <w:r w:rsidRPr="00A54185">
              <w:rPr>
                <w:rFonts w:ascii="Century Gothic" w:hAnsi="Century Gothic" w:cstheme="minorHAnsi"/>
                <w:sz w:val="16"/>
                <w:szCs w:val="16"/>
              </w:rPr>
              <w:t>/м³</w:t>
            </w:r>
          </w:p>
        </w:tc>
        <w:tc>
          <w:tcPr>
            <w:tcW w:w="0" w:type="auto"/>
            <w:vAlign w:val="center"/>
          </w:tcPr>
          <w:p w14:paraId="00CCDBE1" w14:textId="3DC3DD2E" w:rsidR="00FB5D41" w:rsidRPr="00A54185" w:rsidRDefault="00FB5D41" w:rsidP="00FB5D41">
            <w:pPr>
              <w:widowControl w:val="0"/>
              <w:spacing w:line="276" w:lineRule="auto"/>
              <w:jc w:val="center"/>
              <w:rPr>
                <w:rFonts w:ascii="Century Gothic" w:hAnsi="Century Gothic" w:cstheme="minorHAnsi"/>
                <w:sz w:val="16"/>
                <w:szCs w:val="16"/>
              </w:rPr>
            </w:pPr>
            <w:r w:rsidRPr="00FB5D41">
              <w:rPr>
                <w:rFonts w:ascii="Century Gothic" w:hAnsi="Century Gothic" w:cstheme="minorHAnsi"/>
                <w:sz w:val="16"/>
                <w:szCs w:val="16"/>
              </w:rPr>
              <w:t>0,00</w:t>
            </w:r>
          </w:p>
        </w:tc>
      </w:tr>
      <w:tr w:rsidR="00C15A54" w:rsidRPr="00A54185" w14:paraId="164F9DF3" w14:textId="77777777" w:rsidTr="00CD4CEA">
        <w:trPr>
          <w:trHeight w:val="20"/>
        </w:trPr>
        <w:tc>
          <w:tcPr>
            <w:tcW w:w="0" w:type="auto"/>
            <w:vAlign w:val="center"/>
          </w:tcPr>
          <w:p w14:paraId="24466B8A" w14:textId="77777777" w:rsidR="00C15A54" w:rsidRPr="00A54185" w:rsidRDefault="00C15A54" w:rsidP="00CD4ED1">
            <w:pPr>
              <w:widowControl w:val="0"/>
              <w:spacing w:line="276" w:lineRule="auto"/>
              <w:jc w:val="center"/>
              <w:rPr>
                <w:rFonts w:ascii="Century Gothic" w:hAnsi="Century Gothic" w:cstheme="minorHAnsi"/>
                <w:b/>
                <w:sz w:val="16"/>
                <w:szCs w:val="16"/>
              </w:rPr>
            </w:pPr>
            <w:r w:rsidRPr="00A54185">
              <w:rPr>
                <w:rFonts w:ascii="Century Gothic" w:hAnsi="Century Gothic" w:cstheme="minorHAnsi"/>
                <w:b/>
                <w:sz w:val="16"/>
                <w:szCs w:val="16"/>
              </w:rPr>
              <w:t>7</w:t>
            </w:r>
          </w:p>
        </w:tc>
        <w:tc>
          <w:tcPr>
            <w:tcW w:w="0" w:type="auto"/>
            <w:vAlign w:val="center"/>
          </w:tcPr>
          <w:p w14:paraId="3C9863D3" w14:textId="77777777" w:rsidR="00C15A54" w:rsidRPr="00A54185" w:rsidRDefault="00C15A54" w:rsidP="00CD4ED1">
            <w:pPr>
              <w:widowControl w:val="0"/>
              <w:spacing w:line="276" w:lineRule="auto"/>
              <w:rPr>
                <w:rFonts w:ascii="Century Gothic" w:hAnsi="Century Gothic" w:cstheme="minorHAnsi"/>
                <w:b/>
                <w:sz w:val="16"/>
                <w:szCs w:val="16"/>
              </w:rPr>
            </w:pPr>
            <w:r w:rsidRPr="00A54185">
              <w:rPr>
                <w:rFonts w:ascii="Century Gothic" w:hAnsi="Century Gothic" w:cstheme="minorHAnsi"/>
                <w:b/>
                <w:sz w:val="16"/>
                <w:szCs w:val="16"/>
              </w:rPr>
              <w:t>Сфера управління побутовими відходами</w:t>
            </w:r>
          </w:p>
        </w:tc>
        <w:tc>
          <w:tcPr>
            <w:tcW w:w="0" w:type="auto"/>
            <w:vAlign w:val="center"/>
          </w:tcPr>
          <w:p w14:paraId="3D3A7590" w14:textId="77777777" w:rsidR="00C15A54" w:rsidRPr="00A54185" w:rsidRDefault="00C15A54" w:rsidP="00CD4ED1">
            <w:pPr>
              <w:widowControl w:val="0"/>
              <w:spacing w:line="276" w:lineRule="auto"/>
              <w:jc w:val="center"/>
              <w:rPr>
                <w:rFonts w:ascii="Century Gothic" w:hAnsi="Century Gothic" w:cstheme="minorHAnsi"/>
                <w:b/>
                <w:sz w:val="16"/>
                <w:szCs w:val="16"/>
              </w:rPr>
            </w:pPr>
          </w:p>
        </w:tc>
        <w:tc>
          <w:tcPr>
            <w:tcW w:w="0" w:type="auto"/>
            <w:vAlign w:val="center"/>
          </w:tcPr>
          <w:p w14:paraId="06BCDBF9" w14:textId="77777777" w:rsidR="00C15A54" w:rsidRPr="00A54185" w:rsidRDefault="00C15A54" w:rsidP="00CD4ED1">
            <w:pPr>
              <w:widowControl w:val="0"/>
              <w:spacing w:line="276" w:lineRule="auto"/>
              <w:jc w:val="center"/>
              <w:rPr>
                <w:rFonts w:ascii="Century Gothic" w:hAnsi="Century Gothic" w:cstheme="minorHAnsi"/>
                <w:b/>
                <w:sz w:val="16"/>
                <w:szCs w:val="16"/>
              </w:rPr>
            </w:pPr>
          </w:p>
        </w:tc>
      </w:tr>
      <w:tr w:rsidR="00FD210A" w:rsidRPr="00A54185" w14:paraId="1518EB84" w14:textId="77777777" w:rsidTr="00CD4CEA">
        <w:trPr>
          <w:trHeight w:val="20"/>
        </w:trPr>
        <w:tc>
          <w:tcPr>
            <w:tcW w:w="0" w:type="auto"/>
            <w:vAlign w:val="center"/>
          </w:tcPr>
          <w:p w14:paraId="076B397D" w14:textId="77777777" w:rsidR="00FD210A" w:rsidRPr="00A54185" w:rsidRDefault="00FD210A" w:rsidP="00FD210A">
            <w:pPr>
              <w:widowControl w:val="0"/>
              <w:spacing w:line="276" w:lineRule="auto"/>
              <w:jc w:val="center"/>
              <w:rPr>
                <w:rFonts w:ascii="Century Gothic" w:hAnsi="Century Gothic" w:cstheme="minorHAnsi"/>
                <w:sz w:val="16"/>
                <w:szCs w:val="16"/>
              </w:rPr>
            </w:pPr>
            <w:r w:rsidRPr="00A54185">
              <w:rPr>
                <w:rFonts w:ascii="Century Gothic" w:hAnsi="Century Gothic" w:cstheme="minorHAnsi"/>
                <w:sz w:val="16"/>
                <w:szCs w:val="16"/>
              </w:rPr>
              <w:t>7.1</w:t>
            </w:r>
          </w:p>
        </w:tc>
        <w:tc>
          <w:tcPr>
            <w:tcW w:w="0" w:type="auto"/>
            <w:vAlign w:val="center"/>
          </w:tcPr>
          <w:p w14:paraId="37892B74" w14:textId="77777777" w:rsidR="00FD210A" w:rsidRPr="00A54185" w:rsidRDefault="00FD210A" w:rsidP="00FD210A">
            <w:pPr>
              <w:widowControl w:val="0"/>
              <w:spacing w:line="276" w:lineRule="auto"/>
              <w:rPr>
                <w:rFonts w:ascii="Century Gothic" w:hAnsi="Century Gothic" w:cstheme="minorHAnsi"/>
                <w:sz w:val="16"/>
                <w:szCs w:val="16"/>
              </w:rPr>
            </w:pPr>
            <w:r w:rsidRPr="00A54185">
              <w:rPr>
                <w:rFonts w:ascii="Century Gothic" w:hAnsi="Century Gothic" w:cstheme="minorHAnsi"/>
                <w:sz w:val="16"/>
                <w:szCs w:val="16"/>
              </w:rPr>
              <w:t>Частка населення, охоплена послугами з вивезення побутових відходів</w:t>
            </w:r>
          </w:p>
        </w:tc>
        <w:tc>
          <w:tcPr>
            <w:tcW w:w="0" w:type="auto"/>
            <w:vAlign w:val="center"/>
          </w:tcPr>
          <w:p w14:paraId="2454E014" w14:textId="77777777" w:rsidR="00FD210A" w:rsidRPr="00A54185" w:rsidRDefault="00FD210A" w:rsidP="00FD210A">
            <w:pPr>
              <w:widowControl w:val="0"/>
              <w:spacing w:line="276" w:lineRule="auto"/>
              <w:jc w:val="center"/>
              <w:rPr>
                <w:rFonts w:ascii="Century Gothic" w:hAnsi="Century Gothic" w:cstheme="minorHAnsi"/>
                <w:sz w:val="16"/>
                <w:szCs w:val="16"/>
              </w:rPr>
            </w:pPr>
            <w:r w:rsidRPr="00A54185">
              <w:rPr>
                <w:rFonts w:ascii="Century Gothic" w:hAnsi="Century Gothic" w:cstheme="minorHAnsi"/>
                <w:sz w:val="16"/>
                <w:szCs w:val="16"/>
              </w:rPr>
              <w:t>%</w:t>
            </w:r>
          </w:p>
        </w:tc>
        <w:tc>
          <w:tcPr>
            <w:tcW w:w="0" w:type="auto"/>
            <w:vAlign w:val="center"/>
          </w:tcPr>
          <w:p w14:paraId="6725180F" w14:textId="5C314960" w:rsidR="00FD210A" w:rsidRPr="00A54185" w:rsidRDefault="00FD210A" w:rsidP="00FD210A">
            <w:pPr>
              <w:widowControl w:val="0"/>
              <w:spacing w:line="276" w:lineRule="auto"/>
              <w:jc w:val="center"/>
              <w:rPr>
                <w:rFonts w:ascii="Century Gothic" w:hAnsi="Century Gothic" w:cstheme="minorHAnsi"/>
                <w:sz w:val="16"/>
                <w:szCs w:val="16"/>
              </w:rPr>
            </w:pPr>
            <w:r w:rsidRPr="00C2545B">
              <w:rPr>
                <w:rFonts w:ascii="Century Gothic" w:hAnsi="Century Gothic" w:cstheme="minorHAnsi"/>
                <w:sz w:val="16"/>
                <w:szCs w:val="16"/>
              </w:rPr>
              <w:t>59,5%</w:t>
            </w:r>
          </w:p>
        </w:tc>
      </w:tr>
      <w:tr w:rsidR="00FD210A" w:rsidRPr="00A54185" w14:paraId="1369F1A9" w14:textId="77777777" w:rsidTr="00CD4CEA">
        <w:trPr>
          <w:trHeight w:val="20"/>
        </w:trPr>
        <w:tc>
          <w:tcPr>
            <w:tcW w:w="0" w:type="auto"/>
            <w:vAlign w:val="center"/>
          </w:tcPr>
          <w:p w14:paraId="780FE84A" w14:textId="77777777" w:rsidR="00FD210A" w:rsidRPr="00A54185" w:rsidRDefault="00FD210A" w:rsidP="00FD210A">
            <w:pPr>
              <w:widowControl w:val="0"/>
              <w:spacing w:line="276" w:lineRule="auto"/>
              <w:jc w:val="center"/>
              <w:rPr>
                <w:rFonts w:ascii="Century Gothic" w:hAnsi="Century Gothic" w:cstheme="minorHAnsi"/>
                <w:sz w:val="16"/>
                <w:szCs w:val="16"/>
              </w:rPr>
            </w:pPr>
            <w:r w:rsidRPr="00A54185">
              <w:rPr>
                <w:rFonts w:ascii="Century Gothic" w:hAnsi="Century Gothic" w:cstheme="minorHAnsi"/>
                <w:sz w:val="16"/>
                <w:szCs w:val="16"/>
              </w:rPr>
              <w:t>7.2</w:t>
            </w:r>
          </w:p>
        </w:tc>
        <w:tc>
          <w:tcPr>
            <w:tcW w:w="0" w:type="auto"/>
            <w:vAlign w:val="center"/>
          </w:tcPr>
          <w:p w14:paraId="154F47B6" w14:textId="77777777" w:rsidR="00FD210A" w:rsidRPr="00A54185" w:rsidRDefault="00FD210A" w:rsidP="00FD210A">
            <w:pPr>
              <w:widowControl w:val="0"/>
              <w:spacing w:line="276" w:lineRule="auto"/>
              <w:rPr>
                <w:rFonts w:ascii="Century Gothic" w:hAnsi="Century Gothic" w:cstheme="minorHAnsi"/>
                <w:sz w:val="16"/>
                <w:szCs w:val="16"/>
              </w:rPr>
            </w:pPr>
            <w:r w:rsidRPr="00A54185">
              <w:rPr>
                <w:rFonts w:ascii="Century Gothic" w:hAnsi="Century Gothic" w:cstheme="minorHAnsi"/>
                <w:sz w:val="16"/>
                <w:szCs w:val="16"/>
              </w:rPr>
              <w:t>Частка роздільно зібраних побутових відходів (за вагою від зібраних відходів)</w:t>
            </w:r>
          </w:p>
        </w:tc>
        <w:tc>
          <w:tcPr>
            <w:tcW w:w="0" w:type="auto"/>
            <w:vAlign w:val="center"/>
          </w:tcPr>
          <w:p w14:paraId="1D7EC917" w14:textId="77777777" w:rsidR="00FD210A" w:rsidRPr="00A54185" w:rsidRDefault="00FD210A" w:rsidP="00FD210A">
            <w:pPr>
              <w:widowControl w:val="0"/>
              <w:spacing w:line="276" w:lineRule="auto"/>
              <w:jc w:val="center"/>
              <w:rPr>
                <w:rFonts w:ascii="Century Gothic" w:hAnsi="Century Gothic" w:cstheme="minorHAnsi"/>
                <w:sz w:val="16"/>
                <w:szCs w:val="16"/>
              </w:rPr>
            </w:pPr>
            <w:r w:rsidRPr="00A54185">
              <w:rPr>
                <w:rFonts w:ascii="Century Gothic" w:hAnsi="Century Gothic" w:cstheme="minorHAnsi"/>
                <w:sz w:val="16"/>
                <w:szCs w:val="16"/>
              </w:rPr>
              <w:t>%</w:t>
            </w:r>
          </w:p>
        </w:tc>
        <w:tc>
          <w:tcPr>
            <w:tcW w:w="0" w:type="auto"/>
            <w:vAlign w:val="center"/>
          </w:tcPr>
          <w:p w14:paraId="23F54522" w14:textId="3FB9AB0B" w:rsidR="00FD210A" w:rsidRPr="00A54185" w:rsidRDefault="00FD210A" w:rsidP="00FD210A">
            <w:pPr>
              <w:widowControl w:val="0"/>
              <w:spacing w:line="276" w:lineRule="auto"/>
              <w:jc w:val="center"/>
              <w:rPr>
                <w:rFonts w:ascii="Century Gothic" w:hAnsi="Century Gothic" w:cstheme="minorHAnsi"/>
                <w:sz w:val="16"/>
                <w:szCs w:val="16"/>
              </w:rPr>
            </w:pPr>
            <w:r w:rsidRPr="00C2545B">
              <w:rPr>
                <w:rFonts w:ascii="Century Gothic" w:hAnsi="Century Gothic" w:cstheme="minorHAnsi"/>
                <w:sz w:val="16"/>
                <w:szCs w:val="16"/>
              </w:rPr>
              <w:t>15,1%</w:t>
            </w:r>
          </w:p>
        </w:tc>
      </w:tr>
      <w:tr w:rsidR="00FD210A" w:rsidRPr="00A54185" w14:paraId="1FADBD57" w14:textId="77777777" w:rsidTr="00CD4CEA">
        <w:trPr>
          <w:trHeight w:val="20"/>
        </w:trPr>
        <w:tc>
          <w:tcPr>
            <w:tcW w:w="0" w:type="auto"/>
            <w:vAlign w:val="center"/>
          </w:tcPr>
          <w:p w14:paraId="62689EBC" w14:textId="77777777" w:rsidR="00FD210A" w:rsidRPr="00A54185" w:rsidRDefault="00FD210A" w:rsidP="00FD210A">
            <w:pPr>
              <w:widowControl w:val="0"/>
              <w:spacing w:line="276" w:lineRule="auto"/>
              <w:jc w:val="center"/>
              <w:rPr>
                <w:rFonts w:ascii="Century Gothic" w:hAnsi="Century Gothic" w:cstheme="minorHAnsi"/>
                <w:sz w:val="16"/>
                <w:szCs w:val="16"/>
              </w:rPr>
            </w:pPr>
            <w:r w:rsidRPr="00A54185">
              <w:rPr>
                <w:rFonts w:ascii="Century Gothic" w:hAnsi="Century Gothic" w:cstheme="minorHAnsi"/>
                <w:sz w:val="16"/>
                <w:szCs w:val="16"/>
              </w:rPr>
              <w:t>7.3</w:t>
            </w:r>
          </w:p>
        </w:tc>
        <w:tc>
          <w:tcPr>
            <w:tcW w:w="0" w:type="auto"/>
            <w:vAlign w:val="center"/>
          </w:tcPr>
          <w:p w14:paraId="629E70EE" w14:textId="77777777" w:rsidR="00FD210A" w:rsidRPr="00A54185" w:rsidRDefault="00FD210A" w:rsidP="00FD210A">
            <w:pPr>
              <w:widowControl w:val="0"/>
              <w:spacing w:line="276" w:lineRule="auto"/>
              <w:rPr>
                <w:rFonts w:ascii="Century Gothic" w:hAnsi="Century Gothic" w:cstheme="minorHAnsi"/>
                <w:sz w:val="16"/>
                <w:szCs w:val="16"/>
              </w:rPr>
            </w:pPr>
            <w:r w:rsidRPr="00A54185">
              <w:rPr>
                <w:rFonts w:ascii="Century Gothic" w:hAnsi="Century Gothic" w:cstheme="minorHAnsi"/>
                <w:sz w:val="16"/>
                <w:szCs w:val="16"/>
              </w:rPr>
              <w:t xml:space="preserve">Частка </w:t>
            </w:r>
            <w:proofErr w:type="spellStart"/>
            <w:r w:rsidRPr="00A54185">
              <w:rPr>
                <w:rFonts w:ascii="Century Gothic" w:hAnsi="Century Gothic" w:cstheme="minorHAnsi"/>
                <w:sz w:val="16"/>
                <w:szCs w:val="16"/>
              </w:rPr>
              <w:t>рецикльованих</w:t>
            </w:r>
            <w:proofErr w:type="spellEnd"/>
            <w:r w:rsidRPr="00A54185">
              <w:rPr>
                <w:rFonts w:ascii="Century Gothic" w:hAnsi="Century Gothic" w:cstheme="minorHAnsi"/>
                <w:sz w:val="16"/>
                <w:szCs w:val="16"/>
              </w:rPr>
              <w:t xml:space="preserve"> (перероблених) побутових відходів  (за вагою від зібраних відходів)</w:t>
            </w:r>
          </w:p>
        </w:tc>
        <w:tc>
          <w:tcPr>
            <w:tcW w:w="0" w:type="auto"/>
            <w:vAlign w:val="center"/>
          </w:tcPr>
          <w:p w14:paraId="735F441B" w14:textId="77777777" w:rsidR="00FD210A" w:rsidRPr="00A54185" w:rsidRDefault="00FD210A" w:rsidP="00FD210A">
            <w:pPr>
              <w:widowControl w:val="0"/>
              <w:spacing w:line="276" w:lineRule="auto"/>
              <w:jc w:val="center"/>
              <w:rPr>
                <w:rFonts w:ascii="Century Gothic" w:hAnsi="Century Gothic" w:cstheme="minorHAnsi"/>
                <w:sz w:val="16"/>
                <w:szCs w:val="16"/>
              </w:rPr>
            </w:pPr>
            <w:r w:rsidRPr="00A54185">
              <w:rPr>
                <w:rFonts w:ascii="Century Gothic" w:hAnsi="Century Gothic" w:cstheme="minorHAnsi"/>
                <w:sz w:val="16"/>
                <w:szCs w:val="16"/>
              </w:rPr>
              <w:t>%</w:t>
            </w:r>
          </w:p>
        </w:tc>
        <w:tc>
          <w:tcPr>
            <w:tcW w:w="0" w:type="auto"/>
            <w:vAlign w:val="center"/>
          </w:tcPr>
          <w:p w14:paraId="28C4C45C" w14:textId="4779879A" w:rsidR="00FD210A" w:rsidRPr="00A54185" w:rsidRDefault="00FD210A" w:rsidP="00FD210A">
            <w:pPr>
              <w:widowControl w:val="0"/>
              <w:spacing w:line="276" w:lineRule="auto"/>
              <w:jc w:val="center"/>
              <w:rPr>
                <w:rFonts w:ascii="Century Gothic" w:hAnsi="Century Gothic" w:cstheme="minorHAnsi"/>
                <w:sz w:val="16"/>
                <w:szCs w:val="16"/>
              </w:rPr>
            </w:pPr>
            <w:r w:rsidRPr="00C2545B">
              <w:rPr>
                <w:rFonts w:ascii="Century Gothic" w:hAnsi="Century Gothic" w:cstheme="minorHAnsi"/>
                <w:sz w:val="16"/>
                <w:szCs w:val="16"/>
              </w:rPr>
              <w:t>0,2%</w:t>
            </w:r>
          </w:p>
        </w:tc>
      </w:tr>
      <w:tr w:rsidR="00FD210A" w:rsidRPr="00A54185" w14:paraId="53BAC425" w14:textId="77777777" w:rsidTr="00CD4CEA">
        <w:trPr>
          <w:trHeight w:val="20"/>
        </w:trPr>
        <w:tc>
          <w:tcPr>
            <w:tcW w:w="0" w:type="auto"/>
            <w:vAlign w:val="center"/>
          </w:tcPr>
          <w:p w14:paraId="674563C2" w14:textId="77777777" w:rsidR="00FD210A" w:rsidRPr="00A54185" w:rsidRDefault="00FD210A" w:rsidP="00FD210A">
            <w:pPr>
              <w:widowControl w:val="0"/>
              <w:spacing w:line="276" w:lineRule="auto"/>
              <w:jc w:val="center"/>
              <w:rPr>
                <w:rFonts w:ascii="Century Gothic" w:hAnsi="Century Gothic" w:cstheme="minorHAnsi"/>
                <w:sz w:val="16"/>
                <w:szCs w:val="16"/>
              </w:rPr>
            </w:pPr>
            <w:r w:rsidRPr="00A54185">
              <w:rPr>
                <w:rFonts w:ascii="Century Gothic" w:hAnsi="Century Gothic" w:cstheme="minorHAnsi"/>
                <w:sz w:val="16"/>
                <w:szCs w:val="16"/>
              </w:rPr>
              <w:t>7.4</w:t>
            </w:r>
          </w:p>
        </w:tc>
        <w:tc>
          <w:tcPr>
            <w:tcW w:w="0" w:type="auto"/>
            <w:vAlign w:val="center"/>
          </w:tcPr>
          <w:p w14:paraId="6C10E94F" w14:textId="77777777" w:rsidR="00FD210A" w:rsidRPr="00A54185" w:rsidRDefault="00FD210A" w:rsidP="00FD210A">
            <w:pPr>
              <w:widowControl w:val="0"/>
              <w:spacing w:line="276" w:lineRule="auto"/>
              <w:rPr>
                <w:rFonts w:ascii="Century Gothic" w:hAnsi="Century Gothic" w:cstheme="minorHAnsi"/>
                <w:sz w:val="16"/>
                <w:szCs w:val="16"/>
              </w:rPr>
            </w:pPr>
            <w:r w:rsidRPr="00A54185">
              <w:rPr>
                <w:rFonts w:ascii="Century Gothic" w:hAnsi="Century Gothic" w:cstheme="minorHAnsi"/>
                <w:sz w:val="16"/>
                <w:szCs w:val="16"/>
              </w:rPr>
              <w:t>Частка перероблених та утилізованих відходів, всього, у тому числі:</w:t>
            </w:r>
          </w:p>
        </w:tc>
        <w:tc>
          <w:tcPr>
            <w:tcW w:w="0" w:type="auto"/>
            <w:vAlign w:val="center"/>
          </w:tcPr>
          <w:p w14:paraId="5FD361C0" w14:textId="77777777" w:rsidR="00FD210A" w:rsidRPr="00A54185" w:rsidRDefault="00FD210A" w:rsidP="00FD210A">
            <w:pPr>
              <w:widowControl w:val="0"/>
              <w:spacing w:line="276" w:lineRule="auto"/>
              <w:jc w:val="center"/>
              <w:rPr>
                <w:rFonts w:ascii="Century Gothic" w:hAnsi="Century Gothic" w:cstheme="minorHAnsi"/>
                <w:sz w:val="16"/>
                <w:szCs w:val="16"/>
              </w:rPr>
            </w:pPr>
            <w:r w:rsidRPr="00A54185">
              <w:rPr>
                <w:rFonts w:ascii="Century Gothic" w:hAnsi="Century Gothic" w:cstheme="minorHAnsi"/>
                <w:sz w:val="16"/>
                <w:szCs w:val="16"/>
              </w:rPr>
              <w:t>%</w:t>
            </w:r>
          </w:p>
        </w:tc>
        <w:tc>
          <w:tcPr>
            <w:tcW w:w="0" w:type="auto"/>
            <w:vAlign w:val="center"/>
          </w:tcPr>
          <w:p w14:paraId="4B59EBE0" w14:textId="5F44E89E" w:rsidR="00FD210A" w:rsidRPr="00A54185" w:rsidRDefault="00FD210A" w:rsidP="00FD210A">
            <w:pPr>
              <w:widowControl w:val="0"/>
              <w:spacing w:line="276" w:lineRule="auto"/>
              <w:jc w:val="center"/>
              <w:rPr>
                <w:rFonts w:ascii="Century Gothic" w:hAnsi="Century Gothic" w:cstheme="minorHAnsi"/>
                <w:sz w:val="16"/>
                <w:szCs w:val="16"/>
              </w:rPr>
            </w:pPr>
            <w:r w:rsidRPr="00C2545B">
              <w:rPr>
                <w:rFonts w:ascii="Century Gothic" w:hAnsi="Century Gothic" w:cstheme="minorHAnsi"/>
                <w:sz w:val="16"/>
                <w:szCs w:val="16"/>
              </w:rPr>
              <w:t>0,2%</w:t>
            </w:r>
          </w:p>
        </w:tc>
      </w:tr>
      <w:tr w:rsidR="00FD210A" w:rsidRPr="00A54185" w14:paraId="0DD06281" w14:textId="77777777" w:rsidTr="00CD4CEA">
        <w:trPr>
          <w:trHeight w:val="20"/>
        </w:trPr>
        <w:tc>
          <w:tcPr>
            <w:tcW w:w="0" w:type="auto"/>
            <w:vAlign w:val="center"/>
          </w:tcPr>
          <w:p w14:paraId="3F039C21" w14:textId="77777777" w:rsidR="00FD210A" w:rsidRPr="00A54185" w:rsidRDefault="00FD210A" w:rsidP="00FD210A">
            <w:pPr>
              <w:widowControl w:val="0"/>
              <w:spacing w:line="276" w:lineRule="auto"/>
              <w:jc w:val="center"/>
              <w:rPr>
                <w:rFonts w:ascii="Century Gothic" w:hAnsi="Century Gothic" w:cstheme="minorHAnsi"/>
                <w:sz w:val="16"/>
                <w:szCs w:val="16"/>
              </w:rPr>
            </w:pPr>
          </w:p>
        </w:tc>
        <w:tc>
          <w:tcPr>
            <w:tcW w:w="0" w:type="auto"/>
            <w:vAlign w:val="center"/>
          </w:tcPr>
          <w:p w14:paraId="08896BEB" w14:textId="77777777" w:rsidR="00FD210A" w:rsidRPr="00A54185" w:rsidRDefault="00FD210A" w:rsidP="00FD210A">
            <w:pPr>
              <w:widowControl w:val="0"/>
              <w:spacing w:line="276" w:lineRule="auto"/>
              <w:rPr>
                <w:rFonts w:ascii="Century Gothic" w:hAnsi="Century Gothic" w:cstheme="minorHAnsi"/>
                <w:sz w:val="16"/>
                <w:szCs w:val="16"/>
              </w:rPr>
            </w:pPr>
            <w:r w:rsidRPr="00A54185">
              <w:rPr>
                <w:rFonts w:ascii="Century Gothic" w:hAnsi="Century Gothic" w:cstheme="minorHAnsi"/>
                <w:sz w:val="16"/>
                <w:szCs w:val="16"/>
              </w:rPr>
              <w:t>спалено (термічно оброблено)</w:t>
            </w:r>
          </w:p>
        </w:tc>
        <w:tc>
          <w:tcPr>
            <w:tcW w:w="0" w:type="auto"/>
            <w:vAlign w:val="center"/>
          </w:tcPr>
          <w:p w14:paraId="1AFDC641" w14:textId="77777777" w:rsidR="00FD210A" w:rsidRPr="00A54185" w:rsidRDefault="00FD210A" w:rsidP="00FD210A">
            <w:pPr>
              <w:widowControl w:val="0"/>
              <w:spacing w:line="276" w:lineRule="auto"/>
              <w:jc w:val="center"/>
              <w:rPr>
                <w:rFonts w:ascii="Century Gothic" w:hAnsi="Century Gothic" w:cstheme="minorHAnsi"/>
                <w:sz w:val="16"/>
                <w:szCs w:val="16"/>
              </w:rPr>
            </w:pPr>
            <w:r w:rsidRPr="00A54185">
              <w:rPr>
                <w:rFonts w:ascii="Century Gothic" w:hAnsi="Century Gothic" w:cstheme="minorHAnsi"/>
                <w:sz w:val="16"/>
                <w:szCs w:val="16"/>
              </w:rPr>
              <w:t>%</w:t>
            </w:r>
          </w:p>
        </w:tc>
        <w:tc>
          <w:tcPr>
            <w:tcW w:w="0" w:type="auto"/>
            <w:vAlign w:val="center"/>
          </w:tcPr>
          <w:p w14:paraId="14AB61B7" w14:textId="29C6D1D0" w:rsidR="00FD210A" w:rsidRPr="00A54185" w:rsidRDefault="00FD210A" w:rsidP="00FD210A">
            <w:pPr>
              <w:widowControl w:val="0"/>
              <w:spacing w:line="276" w:lineRule="auto"/>
              <w:jc w:val="center"/>
              <w:rPr>
                <w:rFonts w:ascii="Century Gothic" w:hAnsi="Century Gothic" w:cstheme="minorHAnsi"/>
                <w:sz w:val="16"/>
                <w:szCs w:val="16"/>
              </w:rPr>
            </w:pPr>
            <w:r w:rsidRPr="00C2545B">
              <w:rPr>
                <w:rFonts w:ascii="Century Gothic" w:hAnsi="Century Gothic" w:cstheme="minorHAnsi"/>
                <w:sz w:val="16"/>
                <w:szCs w:val="16"/>
              </w:rPr>
              <w:t>0,0%</w:t>
            </w:r>
          </w:p>
        </w:tc>
      </w:tr>
      <w:tr w:rsidR="00FD210A" w:rsidRPr="00A54185" w14:paraId="7C9B46F8" w14:textId="77777777" w:rsidTr="00CD4CEA">
        <w:trPr>
          <w:trHeight w:val="20"/>
        </w:trPr>
        <w:tc>
          <w:tcPr>
            <w:tcW w:w="0" w:type="auto"/>
            <w:vAlign w:val="center"/>
          </w:tcPr>
          <w:p w14:paraId="0E5FAB1C" w14:textId="77777777" w:rsidR="00FD210A" w:rsidRPr="00A54185" w:rsidRDefault="00FD210A" w:rsidP="00FD210A">
            <w:pPr>
              <w:widowControl w:val="0"/>
              <w:spacing w:line="276" w:lineRule="auto"/>
              <w:jc w:val="center"/>
              <w:rPr>
                <w:rFonts w:ascii="Century Gothic" w:hAnsi="Century Gothic" w:cstheme="minorHAnsi"/>
                <w:sz w:val="16"/>
                <w:szCs w:val="16"/>
              </w:rPr>
            </w:pPr>
          </w:p>
        </w:tc>
        <w:tc>
          <w:tcPr>
            <w:tcW w:w="0" w:type="auto"/>
            <w:vAlign w:val="center"/>
          </w:tcPr>
          <w:p w14:paraId="07340626" w14:textId="77777777" w:rsidR="00FD210A" w:rsidRPr="00A54185" w:rsidRDefault="00FD210A" w:rsidP="00FD210A">
            <w:pPr>
              <w:widowControl w:val="0"/>
              <w:spacing w:line="276" w:lineRule="auto"/>
              <w:rPr>
                <w:rFonts w:ascii="Century Gothic" w:hAnsi="Century Gothic" w:cstheme="minorHAnsi"/>
                <w:sz w:val="16"/>
                <w:szCs w:val="16"/>
              </w:rPr>
            </w:pPr>
            <w:r w:rsidRPr="00A54185">
              <w:rPr>
                <w:rFonts w:ascii="Century Gothic" w:hAnsi="Century Gothic" w:cstheme="minorHAnsi"/>
                <w:sz w:val="16"/>
                <w:szCs w:val="16"/>
              </w:rPr>
              <w:t xml:space="preserve">потрапило на заготівельні пункти вторинної сировини та </w:t>
            </w:r>
            <w:proofErr w:type="spellStart"/>
            <w:r w:rsidRPr="00A54185">
              <w:rPr>
                <w:rFonts w:ascii="Century Gothic" w:hAnsi="Century Gothic" w:cstheme="minorHAnsi"/>
                <w:sz w:val="16"/>
                <w:szCs w:val="16"/>
              </w:rPr>
              <w:t>сміттєпереробні</w:t>
            </w:r>
            <w:proofErr w:type="spellEnd"/>
            <w:r w:rsidRPr="00A54185">
              <w:rPr>
                <w:rFonts w:ascii="Century Gothic" w:hAnsi="Century Gothic" w:cstheme="minorHAnsi"/>
                <w:sz w:val="16"/>
                <w:szCs w:val="16"/>
              </w:rPr>
              <w:t xml:space="preserve"> лінії</w:t>
            </w:r>
          </w:p>
        </w:tc>
        <w:tc>
          <w:tcPr>
            <w:tcW w:w="0" w:type="auto"/>
            <w:vAlign w:val="center"/>
          </w:tcPr>
          <w:p w14:paraId="71DCA363" w14:textId="77777777" w:rsidR="00FD210A" w:rsidRPr="00A54185" w:rsidRDefault="00FD210A" w:rsidP="00FD210A">
            <w:pPr>
              <w:widowControl w:val="0"/>
              <w:spacing w:line="276" w:lineRule="auto"/>
              <w:jc w:val="center"/>
              <w:rPr>
                <w:rFonts w:ascii="Century Gothic" w:hAnsi="Century Gothic" w:cstheme="minorHAnsi"/>
                <w:sz w:val="16"/>
                <w:szCs w:val="16"/>
              </w:rPr>
            </w:pPr>
            <w:r w:rsidRPr="00A54185">
              <w:rPr>
                <w:rFonts w:ascii="Century Gothic" w:hAnsi="Century Gothic" w:cstheme="minorHAnsi"/>
                <w:sz w:val="16"/>
                <w:szCs w:val="16"/>
              </w:rPr>
              <w:t>%</w:t>
            </w:r>
          </w:p>
        </w:tc>
        <w:tc>
          <w:tcPr>
            <w:tcW w:w="0" w:type="auto"/>
            <w:vAlign w:val="center"/>
          </w:tcPr>
          <w:p w14:paraId="38750706" w14:textId="067BB3E3" w:rsidR="00FD210A" w:rsidRPr="00A54185" w:rsidRDefault="00FD210A" w:rsidP="00FD210A">
            <w:pPr>
              <w:widowControl w:val="0"/>
              <w:spacing w:line="276" w:lineRule="auto"/>
              <w:jc w:val="center"/>
              <w:rPr>
                <w:rFonts w:ascii="Century Gothic" w:hAnsi="Century Gothic" w:cstheme="minorHAnsi"/>
                <w:sz w:val="16"/>
                <w:szCs w:val="16"/>
              </w:rPr>
            </w:pPr>
            <w:r w:rsidRPr="00C2545B">
              <w:rPr>
                <w:rFonts w:ascii="Century Gothic" w:hAnsi="Century Gothic" w:cstheme="minorHAnsi"/>
                <w:sz w:val="16"/>
                <w:szCs w:val="16"/>
              </w:rPr>
              <w:t>0,2%</w:t>
            </w:r>
          </w:p>
        </w:tc>
      </w:tr>
      <w:tr w:rsidR="00FD210A" w:rsidRPr="00A54185" w14:paraId="2F5261BA" w14:textId="77777777" w:rsidTr="00CD4CEA">
        <w:trPr>
          <w:trHeight w:val="20"/>
        </w:trPr>
        <w:tc>
          <w:tcPr>
            <w:tcW w:w="0" w:type="auto"/>
            <w:vAlign w:val="center"/>
          </w:tcPr>
          <w:p w14:paraId="6BFE9778" w14:textId="77777777" w:rsidR="00FD210A" w:rsidRPr="00A54185" w:rsidRDefault="00FD210A" w:rsidP="00FD210A">
            <w:pPr>
              <w:widowControl w:val="0"/>
              <w:spacing w:line="276" w:lineRule="auto"/>
              <w:jc w:val="center"/>
              <w:rPr>
                <w:rFonts w:ascii="Century Gothic" w:hAnsi="Century Gothic" w:cstheme="minorHAnsi"/>
                <w:sz w:val="16"/>
                <w:szCs w:val="16"/>
              </w:rPr>
            </w:pPr>
            <w:r w:rsidRPr="00A54185">
              <w:rPr>
                <w:rFonts w:ascii="Century Gothic" w:hAnsi="Century Gothic" w:cstheme="minorHAnsi"/>
                <w:sz w:val="16"/>
                <w:szCs w:val="16"/>
              </w:rPr>
              <w:t>7.5</w:t>
            </w:r>
          </w:p>
        </w:tc>
        <w:tc>
          <w:tcPr>
            <w:tcW w:w="0" w:type="auto"/>
            <w:vAlign w:val="center"/>
          </w:tcPr>
          <w:p w14:paraId="2105CEB5" w14:textId="77777777" w:rsidR="00FD210A" w:rsidRPr="00A54185" w:rsidRDefault="00FD210A" w:rsidP="00FD210A">
            <w:pPr>
              <w:widowControl w:val="0"/>
              <w:spacing w:line="276" w:lineRule="auto"/>
              <w:rPr>
                <w:rFonts w:ascii="Century Gothic" w:hAnsi="Century Gothic" w:cstheme="minorHAnsi"/>
                <w:sz w:val="16"/>
                <w:szCs w:val="16"/>
              </w:rPr>
            </w:pPr>
            <w:r w:rsidRPr="00A54185">
              <w:rPr>
                <w:rFonts w:ascii="Century Gothic" w:hAnsi="Century Gothic" w:cstheme="minorHAnsi"/>
                <w:sz w:val="16"/>
                <w:szCs w:val="16"/>
              </w:rPr>
              <w:t>Частка відновлених побутових відходів (за вагою від зібраних  відходів), всього, у тому числі:</w:t>
            </w:r>
          </w:p>
        </w:tc>
        <w:tc>
          <w:tcPr>
            <w:tcW w:w="0" w:type="auto"/>
            <w:vAlign w:val="center"/>
          </w:tcPr>
          <w:p w14:paraId="76D7AFD2" w14:textId="77777777" w:rsidR="00FD210A" w:rsidRPr="00A54185" w:rsidRDefault="00FD210A" w:rsidP="00FD210A">
            <w:pPr>
              <w:widowControl w:val="0"/>
              <w:spacing w:line="276" w:lineRule="auto"/>
              <w:jc w:val="center"/>
              <w:rPr>
                <w:rFonts w:ascii="Century Gothic" w:hAnsi="Century Gothic" w:cstheme="minorHAnsi"/>
                <w:sz w:val="16"/>
                <w:szCs w:val="16"/>
              </w:rPr>
            </w:pPr>
            <w:r w:rsidRPr="00A54185">
              <w:rPr>
                <w:rFonts w:ascii="Century Gothic" w:hAnsi="Century Gothic" w:cstheme="minorHAnsi"/>
                <w:sz w:val="16"/>
                <w:szCs w:val="16"/>
              </w:rPr>
              <w:t>%</w:t>
            </w:r>
          </w:p>
        </w:tc>
        <w:tc>
          <w:tcPr>
            <w:tcW w:w="0" w:type="auto"/>
            <w:vAlign w:val="center"/>
          </w:tcPr>
          <w:p w14:paraId="4B8102B9" w14:textId="634921D2" w:rsidR="00FD210A" w:rsidRPr="00A54185" w:rsidRDefault="00FD210A" w:rsidP="00FD210A">
            <w:pPr>
              <w:widowControl w:val="0"/>
              <w:spacing w:line="276" w:lineRule="auto"/>
              <w:jc w:val="center"/>
              <w:rPr>
                <w:rFonts w:ascii="Century Gothic" w:hAnsi="Century Gothic" w:cstheme="minorHAnsi"/>
                <w:sz w:val="16"/>
                <w:szCs w:val="16"/>
              </w:rPr>
            </w:pPr>
            <w:r w:rsidRPr="00C2545B">
              <w:rPr>
                <w:rFonts w:ascii="Century Gothic" w:hAnsi="Century Gothic" w:cstheme="minorHAnsi"/>
                <w:sz w:val="16"/>
                <w:szCs w:val="16"/>
              </w:rPr>
              <w:t>0,0%</w:t>
            </w:r>
          </w:p>
        </w:tc>
      </w:tr>
      <w:tr w:rsidR="00FD210A" w:rsidRPr="00A54185" w14:paraId="158A3B4B" w14:textId="77777777" w:rsidTr="00CD4CEA">
        <w:trPr>
          <w:trHeight w:val="20"/>
        </w:trPr>
        <w:tc>
          <w:tcPr>
            <w:tcW w:w="0" w:type="auto"/>
            <w:vAlign w:val="center"/>
          </w:tcPr>
          <w:p w14:paraId="067BF357" w14:textId="77777777" w:rsidR="00FD210A" w:rsidRPr="00A54185" w:rsidRDefault="00FD210A" w:rsidP="00FD210A">
            <w:pPr>
              <w:widowControl w:val="0"/>
              <w:spacing w:line="276" w:lineRule="auto"/>
              <w:jc w:val="center"/>
              <w:rPr>
                <w:rFonts w:ascii="Century Gothic" w:hAnsi="Century Gothic" w:cstheme="minorHAnsi"/>
                <w:sz w:val="16"/>
                <w:szCs w:val="16"/>
              </w:rPr>
            </w:pPr>
          </w:p>
        </w:tc>
        <w:tc>
          <w:tcPr>
            <w:tcW w:w="0" w:type="auto"/>
            <w:vAlign w:val="center"/>
          </w:tcPr>
          <w:p w14:paraId="5C33111E" w14:textId="77777777" w:rsidR="00FD210A" w:rsidRPr="00A54185" w:rsidRDefault="00FD210A" w:rsidP="00FD210A">
            <w:pPr>
              <w:widowControl w:val="0"/>
              <w:spacing w:line="276" w:lineRule="auto"/>
              <w:rPr>
                <w:rFonts w:ascii="Century Gothic" w:hAnsi="Century Gothic" w:cstheme="minorHAnsi"/>
                <w:sz w:val="16"/>
                <w:szCs w:val="16"/>
              </w:rPr>
            </w:pPr>
            <w:r w:rsidRPr="00A54185">
              <w:rPr>
                <w:rFonts w:ascii="Century Gothic" w:hAnsi="Century Gothic" w:cstheme="minorHAnsi"/>
                <w:sz w:val="16"/>
                <w:szCs w:val="16"/>
              </w:rPr>
              <w:t>з виробництвом теплової та/або електричної енергії</w:t>
            </w:r>
          </w:p>
        </w:tc>
        <w:tc>
          <w:tcPr>
            <w:tcW w:w="0" w:type="auto"/>
            <w:vAlign w:val="center"/>
          </w:tcPr>
          <w:p w14:paraId="2E2494CD" w14:textId="77777777" w:rsidR="00FD210A" w:rsidRPr="00A54185" w:rsidRDefault="00FD210A" w:rsidP="00FD210A">
            <w:pPr>
              <w:widowControl w:val="0"/>
              <w:spacing w:line="276" w:lineRule="auto"/>
              <w:jc w:val="center"/>
              <w:rPr>
                <w:rFonts w:ascii="Century Gothic" w:hAnsi="Century Gothic" w:cstheme="minorHAnsi"/>
                <w:sz w:val="16"/>
                <w:szCs w:val="16"/>
              </w:rPr>
            </w:pPr>
            <w:r w:rsidRPr="00A54185">
              <w:rPr>
                <w:rFonts w:ascii="Century Gothic" w:hAnsi="Century Gothic" w:cstheme="minorHAnsi"/>
                <w:sz w:val="16"/>
                <w:szCs w:val="16"/>
              </w:rPr>
              <w:t>%</w:t>
            </w:r>
          </w:p>
        </w:tc>
        <w:tc>
          <w:tcPr>
            <w:tcW w:w="0" w:type="auto"/>
            <w:vAlign w:val="center"/>
          </w:tcPr>
          <w:p w14:paraId="4C6D3B56" w14:textId="24273CB9" w:rsidR="00FD210A" w:rsidRPr="00A54185" w:rsidRDefault="00FD210A" w:rsidP="00FD210A">
            <w:pPr>
              <w:widowControl w:val="0"/>
              <w:spacing w:line="276" w:lineRule="auto"/>
              <w:jc w:val="center"/>
              <w:rPr>
                <w:rFonts w:ascii="Century Gothic" w:hAnsi="Century Gothic" w:cstheme="minorHAnsi"/>
                <w:sz w:val="16"/>
                <w:szCs w:val="16"/>
              </w:rPr>
            </w:pPr>
            <w:r w:rsidRPr="00C2545B">
              <w:rPr>
                <w:rFonts w:ascii="Century Gothic" w:hAnsi="Century Gothic" w:cstheme="minorHAnsi"/>
                <w:sz w:val="16"/>
                <w:szCs w:val="16"/>
              </w:rPr>
              <w:t>0,0%</w:t>
            </w:r>
          </w:p>
        </w:tc>
      </w:tr>
      <w:tr w:rsidR="00FD210A" w:rsidRPr="00A54185" w14:paraId="7B034CD6" w14:textId="77777777" w:rsidTr="00CD4CEA">
        <w:trPr>
          <w:trHeight w:val="20"/>
        </w:trPr>
        <w:tc>
          <w:tcPr>
            <w:tcW w:w="0" w:type="auto"/>
            <w:vAlign w:val="center"/>
          </w:tcPr>
          <w:p w14:paraId="7311790B" w14:textId="77777777" w:rsidR="00FD210A" w:rsidRPr="00A54185" w:rsidRDefault="00FD210A" w:rsidP="00FD210A">
            <w:pPr>
              <w:widowControl w:val="0"/>
              <w:spacing w:line="276" w:lineRule="auto"/>
              <w:jc w:val="center"/>
              <w:rPr>
                <w:rFonts w:ascii="Century Gothic" w:hAnsi="Century Gothic" w:cstheme="minorHAnsi"/>
                <w:sz w:val="16"/>
                <w:szCs w:val="16"/>
              </w:rPr>
            </w:pPr>
          </w:p>
        </w:tc>
        <w:tc>
          <w:tcPr>
            <w:tcW w:w="0" w:type="auto"/>
            <w:vAlign w:val="center"/>
          </w:tcPr>
          <w:p w14:paraId="005DA22C" w14:textId="77777777" w:rsidR="00FD210A" w:rsidRPr="00A54185" w:rsidRDefault="00FD210A" w:rsidP="00FD210A">
            <w:pPr>
              <w:widowControl w:val="0"/>
              <w:spacing w:line="276" w:lineRule="auto"/>
              <w:rPr>
                <w:rFonts w:ascii="Century Gothic" w:hAnsi="Century Gothic" w:cstheme="minorHAnsi"/>
                <w:sz w:val="16"/>
                <w:szCs w:val="16"/>
              </w:rPr>
            </w:pPr>
            <w:r w:rsidRPr="00A54185">
              <w:rPr>
                <w:rFonts w:ascii="Century Gothic" w:hAnsi="Century Gothic" w:cstheme="minorHAnsi"/>
                <w:sz w:val="16"/>
                <w:szCs w:val="16"/>
              </w:rPr>
              <w:t>з виробництвом біогазу</w:t>
            </w:r>
          </w:p>
        </w:tc>
        <w:tc>
          <w:tcPr>
            <w:tcW w:w="0" w:type="auto"/>
            <w:vAlign w:val="center"/>
          </w:tcPr>
          <w:p w14:paraId="2323192D" w14:textId="77777777" w:rsidR="00FD210A" w:rsidRPr="00A54185" w:rsidRDefault="00FD210A" w:rsidP="00FD210A">
            <w:pPr>
              <w:widowControl w:val="0"/>
              <w:spacing w:line="276" w:lineRule="auto"/>
              <w:jc w:val="center"/>
              <w:rPr>
                <w:rFonts w:ascii="Century Gothic" w:hAnsi="Century Gothic" w:cstheme="minorHAnsi"/>
                <w:sz w:val="16"/>
                <w:szCs w:val="16"/>
              </w:rPr>
            </w:pPr>
            <w:r w:rsidRPr="00A54185">
              <w:rPr>
                <w:rFonts w:ascii="Century Gothic" w:hAnsi="Century Gothic" w:cstheme="minorHAnsi"/>
                <w:sz w:val="16"/>
                <w:szCs w:val="16"/>
              </w:rPr>
              <w:t>%</w:t>
            </w:r>
          </w:p>
        </w:tc>
        <w:tc>
          <w:tcPr>
            <w:tcW w:w="0" w:type="auto"/>
            <w:vAlign w:val="center"/>
          </w:tcPr>
          <w:p w14:paraId="148986C1" w14:textId="105159CE" w:rsidR="00FD210A" w:rsidRPr="00A54185" w:rsidRDefault="00FD210A" w:rsidP="00FD210A">
            <w:pPr>
              <w:widowControl w:val="0"/>
              <w:spacing w:line="276" w:lineRule="auto"/>
              <w:jc w:val="center"/>
              <w:rPr>
                <w:rFonts w:ascii="Century Gothic" w:hAnsi="Century Gothic" w:cstheme="minorHAnsi"/>
                <w:sz w:val="16"/>
                <w:szCs w:val="16"/>
              </w:rPr>
            </w:pPr>
            <w:r w:rsidRPr="00C2545B">
              <w:rPr>
                <w:rFonts w:ascii="Century Gothic" w:hAnsi="Century Gothic" w:cstheme="minorHAnsi"/>
                <w:sz w:val="16"/>
                <w:szCs w:val="16"/>
              </w:rPr>
              <w:t>0,0%</w:t>
            </w:r>
          </w:p>
        </w:tc>
      </w:tr>
      <w:tr w:rsidR="00FD210A" w:rsidRPr="00A54185" w14:paraId="6C0910BB" w14:textId="77777777" w:rsidTr="00CD4CEA">
        <w:trPr>
          <w:trHeight w:val="20"/>
        </w:trPr>
        <w:tc>
          <w:tcPr>
            <w:tcW w:w="0" w:type="auto"/>
            <w:vAlign w:val="center"/>
          </w:tcPr>
          <w:p w14:paraId="48A7ACD2" w14:textId="77777777" w:rsidR="00FD210A" w:rsidRPr="00A54185" w:rsidRDefault="00FD210A" w:rsidP="00FD210A">
            <w:pPr>
              <w:widowControl w:val="0"/>
              <w:spacing w:line="276" w:lineRule="auto"/>
              <w:jc w:val="center"/>
              <w:rPr>
                <w:rFonts w:ascii="Century Gothic" w:hAnsi="Century Gothic" w:cstheme="minorHAnsi"/>
                <w:sz w:val="16"/>
                <w:szCs w:val="16"/>
              </w:rPr>
            </w:pPr>
            <w:r w:rsidRPr="00A54185">
              <w:rPr>
                <w:rFonts w:ascii="Century Gothic" w:hAnsi="Century Gothic" w:cstheme="minorHAnsi"/>
                <w:sz w:val="16"/>
                <w:szCs w:val="16"/>
              </w:rPr>
              <w:t>7.6</w:t>
            </w:r>
          </w:p>
        </w:tc>
        <w:tc>
          <w:tcPr>
            <w:tcW w:w="0" w:type="auto"/>
            <w:vAlign w:val="center"/>
          </w:tcPr>
          <w:p w14:paraId="639DD086" w14:textId="77777777" w:rsidR="00FD210A" w:rsidRPr="00A54185" w:rsidRDefault="00FD210A" w:rsidP="00FD210A">
            <w:pPr>
              <w:widowControl w:val="0"/>
              <w:spacing w:line="276" w:lineRule="auto"/>
              <w:rPr>
                <w:rFonts w:ascii="Century Gothic" w:hAnsi="Century Gothic" w:cstheme="minorHAnsi"/>
                <w:sz w:val="16"/>
                <w:szCs w:val="16"/>
              </w:rPr>
            </w:pPr>
            <w:r w:rsidRPr="00A54185">
              <w:rPr>
                <w:rFonts w:ascii="Century Gothic" w:hAnsi="Century Gothic" w:cstheme="minorHAnsi"/>
                <w:sz w:val="16"/>
                <w:szCs w:val="16"/>
              </w:rPr>
              <w:t>Питомий обсяг виробництва теплової енергії на одиницю ваги термічно оброблених відходів</w:t>
            </w:r>
          </w:p>
        </w:tc>
        <w:tc>
          <w:tcPr>
            <w:tcW w:w="0" w:type="auto"/>
            <w:vAlign w:val="center"/>
          </w:tcPr>
          <w:p w14:paraId="38559586" w14:textId="77777777" w:rsidR="00FD210A" w:rsidRPr="00A54185" w:rsidRDefault="00FD210A" w:rsidP="00FD210A">
            <w:pPr>
              <w:widowControl w:val="0"/>
              <w:spacing w:line="276" w:lineRule="auto"/>
              <w:jc w:val="center"/>
              <w:rPr>
                <w:rFonts w:ascii="Century Gothic" w:hAnsi="Century Gothic" w:cstheme="minorHAnsi"/>
                <w:sz w:val="16"/>
                <w:szCs w:val="16"/>
              </w:rPr>
            </w:pPr>
            <w:r w:rsidRPr="00A54185">
              <w:rPr>
                <w:rFonts w:ascii="Century Gothic" w:hAnsi="Century Gothic" w:cstheme="minorHAnsi"/>
                <w:sz w:val="16"/>
                <w:szCs w:val="16"/>
              </w:rPr>
              <w:t>МДж/т</w:t>
            </w:r>
          </w:p>
        </w:tc>
        <w:tc>
          <w:tcPr>
            <w:tcW w:w="0" w:type="auto"/>
            <w:vAlign w:val="center"/>
          </w:tcPr>
          <w:p w14:paraId="4655FE49" w14:textId="379714F3" w:rsidR="00FD210A" w:rsidRPr="00A54185" w:rsidRDefault="00FD210A" w:rsidP="00FD210A">
            <w:pPr>
              <w:widowControl w:val="0"/>
              <w:spacing w:line="276" w:lineRule="auto"/>
              <w:jc w:val="center"/>
              <w:rPr>
                <w:rFonts w:ascii="Century Gothic" w:hAnsi="Century Gothic" w:cstheme="minorHAnsi"/>
                <w:sz w:val="16"/>
                <w:szCs w:val="16"/>
              </w:rPr>
            </w:pPr>
            <w:r w:rsidRPr="00C2545B">
              <w:rPr>
                <w:rFonts w:ascii="Century Gothic" w:hAnsi="Century Gothic" w:cstheme="minorHAnsi"/>
                <w:sz w:val="16"/>
                <w:szCs w:val="16"/>
              </w:rPr>
              <w:t>0,00</w:t>
            </w:r>
          </w:p>
        </w:tc>
      </w:tr>
      <w:tr w:rsidR="00FD210A" w:rsidRPr="00A54185" w14:paraId="71975FE9" w14:textId="77777777" w:rsidTr="00CD4CEA">
        <w:trPr>
          <w:trHeight w:val="20"/>
        </w:trPr>
        <w:tc>
          <w:tcPr>
            <w:tcW w:w="0" w:type="auto"/>
            <w:vAlign w:val="center"/>
          </w:tcPr>
          <w:p w14:paraId="32D3CA73" w14:textId="77777777" w:rsidR="00FD210A" w:rsidRPr="00A54185" w:rsidRDefault="00FD210A" w:rsidP="00FD210A">
            <w:pPr>
              <w:widowControl w:val="0"/>
              <w:spacing w:line="276" w:lineRule="auto"/>
              <w:jc w:val="center"/>
              <w:rPr>
                <w:rFonts w:ascii="Century Gothic" w:hAnsi="Century Gothic" w:cstheme="minorHAnsi"/>
                <w:sz w:val="16"/>
                <w:szCs w:val="16"/>
              </w:rPr>
            </w:pPr>
            <w:r w:rsidRPr="00A54185">
              <w:rPr>
                <w:rFonts w:ascii="Century Gothic" w:hAnsi="Century Gothic" w:cstheme="minorHAnsi"/>
                <w:sz w:val="16"/>
                <w:szCs w:val="16"/>
              </w:rPr>
              <w:t>7.7</w:t>
            </w:r>
          </w:p>
        </w:tc>
        <w:tc>
          <w:tcPr>
            <w:tcW w:w="0" w:type="auto"/>
            <w:vAlign w:val="center"/>
          </w:tcPr>
          <w:p w14:paraId="020A62A4" w14:textId="77777777" w:rsidR="00FD210A" w:rsidRPr="00A54185" w:rsidRDefault="00FD210A" w:rsidP="00FD210A">
            <w:pPr>
              <w:widowControl w:val="0"/>
              <w:spacing w:line="276" w:lineRule="auto"/>
              <w:rPr>
                <w:rFonts w:ascii="Century Gothic" w:hAnsi="Century Gothic" w:cstheme="minorHAnsi"/>
                <w:sz w:val="16"/>
                <w:szCs w:val="16"/>
              </w:rPr>
            </w:pPr>
            <w:r w:rsidRPr="00A54185">
              <w:rPr>
                <w:rFonts w:ascii="Century Gothic" w:hAnsi="Century Gothic" w:cstheme="minorHAnsi"/>
                <w:sz w:val="16"/>
                <w:szCs w:val="16"/>
              </w:rPr>
              <w:t>Питомий обсяг спалювання природного газу на одиницю ваги термічно оброблених відходів</w:t>
            </w:r>
          </w:p>
        </w:tc>
        <w:tc>
          <w:tcPr>
            <w:tcW w:w="0" w:type="auto"/>
            <w:vAlign w:val="center"/>
          </w:tcPr>
          <w:p w14:paraId="6376DE48" w14:textId="77777777" w:rsidR="00FD210A" w:rsidRPr="00A54185" w:rsidRDefault="00FD210A" w:rsidP="00FD210A">
            <w:pPr>
              <w:widowControl w:val="0"/>
              <w:spacing w:line="276" w:lineRule="auto"/>
              <w:jc w:val="center"/>
              <w:rPr>
                <w:rFonts w:ascii="Century Gothic" w:hAnsi="Century Gothic" w:cstheme="minorHAnsi"/>
                <w:sz w:val="16"/>
                <w:szCs w:val="16"/>
              </w:rPr>
            </w:pPr>
            <w:r w:rsidRPr="00A54185">
              <w:rPr>
                <w:rFonts w:ascii="Century Gothic" w:hAnsi="Century Gothic" w:cstheme="minorHAnsi"/>
                <w:sz w:val="16"/>
                <w:szCs w:val="16"/>
              </w:rPr>
              <w:t>МДж/т</w:t>
            </w:r>
          </w:p>
        </w:tc>
        <w:tc>
          <w:tcPr>
            <w:tcW w:w="0" w:type="auto"/>
            <w:vAlign w:val="center"/>
          </w:tcPr>
          <w:p w14:paraId="623A4C8B" w14:textId="6785D7AA" w:rsidR="00FD210A" w:rsidRPr="00A54185" w:rsidRDefault="00FD210A" w:rsidP="00FD210A">
            <w:pPr>
              <w:widowControl w:val="0"/>
              <w:spacing w:line="276" w:lineRule="auto"/>
              <w:jc w:val="center"/>
              <w:rPr>
                <w:rFonts w:ascii="Century Gothic" w:hAnsi="Century Gothic" w:cstheme="minorHAnsi"/>
                <w:sz w:val="16"/>
                <w:szCs w:val="16"/>
              </w:rPr>
            </w:pPr>
            <w:r w:rsidRPr="00C2545B">
              <w:rPr>
                <w:rFonts w:ascii="Century Gothic" w:hAnsi="Century Gothic" w:cstheme="minorHAnsi"/>
                <w:sz w:val="16"/>
                <w:szCs w:val="16"/>
              </w:rPr>
              <w:t>0,00</w:t>
            </w:r>
          </w:p>
        </w:tc>
      </w:tr>
      <w:tr w:rsidR="00FD210A" w:rsidRPr="00A54185" w14:paraId="772093D2" w14:textId="77777777" w:rsidTr="00CD4CEA">
        <w:trPr>
          <w:trHeight w:val="20"/>
        </w:trPr>
        <w:tc>
          <w:tcPr>
            <w:tcW w:w="0" w:type="auto"/>
            <w:vAlign w:val="center"/>
          </w:tcPr>
          <w:p w14:paraId="574771AB" w14:textId="77777777" w:rsidR="00FD210A" w:rsidRPr="00A54185" w:rsidRDefault="00FD210A" w:rsidP="00FD210A">
            <w:pPr>
              <w:widowControl w:val="0"/>
              <w:spacing w:line="276" w:lineRule="auto"/>
              <w:jc w:val="center"/>
              <w:rPr>
                <w:rFonts w:ascii="Century Gothic" w:hAnsi="Century Gothic" w:cstheme="minorHAnsi"/>
                <w:sz w:val="16"/>
                <w:szCs w:val="16"/>
              </w:rPr>
            </w:pPr>
            <w:r w:rsidRPr="00A54185">
              <w:rPr>
                <w:rFonts w:ascii="Century Gothic" w:hAnsi="Century Gothic" w:cstheme="minorHAnsi"/>
                <w:sz w:val="16"/>
                <w:szCs w:val="16"/>
              </w:rPr>
              <w:t>7.8</w:t>
            </w:r>
          </w:p>
        </w:tc>
        <w:tc>
          <w:tcPr>
            <w:tcW w:w="0" w:type="auto"/>
            <w:vAlign w:val="center"/>
          </w:tcPr>
          <w:p w14:paraId="6AE0890E" w14:textId="77777777" w:rsidR="00FD210A" w:rsidRPr="00A54185" w:rsidRDefault="00FD210A" w:rsidP="00FD210A">
            <w:pPr>
              <w:widowControl w:val="0"/>
              <w:spacing w:line="276" w:lineRule="auto"/>
              <w:rPr>
                <w:rFonts w:ascii="Century Gothic" w:hAnsi="Century Gothic" w:cstheme="minorHAnsi"/>
                <w:sz w:val="16"/>
                <w:szCs w:val="16"/>
              </w:rPr>
            </w:pPr>
            <w:r w:rsidRPr="00A54185">
              <w:rPr>
                <w:rFonts w:ascii="Century Gothic" w:hAnsi="Century Gothic" w:cstheme="minorHAnsi"/>
                <w:sz w:val="16"/>
                <w:szCs w:val="16"/>
              </w:rPr>
              <w:t>Питомий обсяг виробництва електричної енергії на одиницю ваги термічно оброблених відходів</w:t>
            </w:r>
          </w:p>
        </w:tc>
        <w:tc>
          <w:tcPr>
            <w:tcW w:w="0" w:type="auto"/>
            <w:vAlign w:val="center"/>
          </w:tcPr>
          <w:p w14:paraId="42F6D96B" w14:textId="77777777" w:rsidR="00FD210A" w:rsidRPr="00A54185" w:rsidRDefault="00FD210A" w:rsidP="00FD210A">
            <w:pPr>
              <w:widowControl w:val="0"/>
              <w:spacing w:line="276" w:lineRule="auto"/>
              <w:jc w:val="center"/>
              <w:rPr>
                <w:rFonts w:ascii="Century Gothic" w:hAnsi="Century Gothic" w:cstheme="minorHAnsi"/>
                <w:sz w:val="16"/>
                <w:szCs w:val="16"/>
              </w:rPr>
            </w:pPr>
            <w:r w:rsidRPr="00A54185">
              <w:rPr>
                <w:rFonts w:ascii="Century Gothic" w:hAnsi="Century Gothic" w:cstheme="minorHAnsi"/>
                <w:sz w:val="16"/>
                <w:szCs w:val="16"/>
              </w:rPr>
              <w:t>МДж/т</w:t>
            </w:r>
          </w:p>
        </w:tc>
        <w:tc>
          <w:tcPr>
            <w:tcW w:w="0" w:type="auto"/>
            <w:vAlign w:val="center"/>
          </w:tcPr>
          <w:p w14:paraId="12FFB71D" w14:textId="2A8E859B" w:rsidR="00FD210A" w:rsidRPr="00A54185" w:rsidRDefault="00FD210A" w:rsidP="00FD210A">
            <w:pPr>
              <w:widowControl w:val="0"/>
              <w:spacing w:line="276" w:lineRule="auto"/>
              <w:jc w:val="center"/>
              <w:rPr>
                <w:rFonts w:ascii="Century Gothic" w:hAnsi="Century Gothic" w:cstheme="minorHAnsi"/>
                <w:sz w:val="16"/>
                <w:szCs w:val="16"/>
              </w:rPr>
            </w:pPr>
            <w:r w:rsidRPr="00C2545B">
              <w:rPr>
                <w:rFonts w:ascii="Century Gothic" w:hAnsi="Century Gothic" w:cstheme="minorHAnsi"/>
                <w:sz w:val="16"/>
                <w:szCs w:val="16"/>
              </w:rPr>
              <w:t>0,00</w:t>
            </w:r>
          </w:p>
        </w:tc>
      </w:tr>
      <w:tr w:rsidR="00FD210A" w:rsidRPr="00A54185" w14:paraId="704427FC" w14:textId="77777777" w:rsidTr="00CD4CEA">
        <w:trPr>
          <w:trHeight w:val="20"/>
        </w:trPr>
        <w:tc>
          <w:tcPr>
            <w:tcW w:w="0" w:type="auto"/>
            <w:vAlign w:val="center"/>
          </w:tcPr>
          <w:p w14:paraId="37D3D9A6" w14:textId="77777777" w:rsidR="00FD210A" w:rsidRPr="00A54185" w:rsidRDefault="00FD210A" w:rsidP="00FD210A">
            <w:pPr>
              <w:widowControl w:val="0"/>
              <w:spacing w:line="276" w:lineRule="auto"/>
              <w:jc w:val="center"/>
              <w:rPr>
                <w:rFonts w:ascii="Century Gothic" w:hAnsi="Century Gothic" w:cstheme="minorHAnsi"/>
                <w:b/>
                <w:sz w:val="16"/>
                <w:szCs w:val="16"/>
              </w:rPr>
            </w:pPr>
            <w:r w:rsidRPr="00A54185">
              <w:rPr>
                <w:rFonts w:ascii="Century Gothic" w:hAnsi="Century Gothic" w:cstheme="minorHAnsi"/>
                <w:b/>
                <w:sz w:val="16"/>
                <w:szCs w:val="16"/>
              </w:rPr>
              <w:t>8</w:t>
            </w:r>
          </w:p>
        </w:tc>
        <w:tc>
          <w:tcPr>
            <w:tcW w:w="0" w:type="auto"/>
            <w:vAlign w:val="center"/>
          </w:tcPr>
          <w:p w14:paraId="5551809B" w14:textId="77777777" w:rsidR="00FD210A" w:rsidRPr="00A54185" w:rsidRDefault="00FD210A" w:rsidP="00FD210A">
            <w:pPr>
              <w:widowControl w:val="0"/>
              <w:spacing w:line="276" w:lineRule="auto"/>
              <w:rPr>
                <w:rFonts w:ascii="Century Gothic" w:hAnsi="Century Gothic" w:cstheme="minorHAnsi"/>
                <w:b/>
                <w:sz w:val="16"/>
                <w:szCs w:val="16"/>
              </w:rPr>
            </w:pPr>
            <w:r w:rsidRPr="00A54185">
              <w:rPr>
                <w:rFonts w:ascii="Century Gothic" w:hAnsi="Century Gothic" w:cstheme="minorHAnsi"/>
                <w:b/>
                <w:sz w:val="16"/>
                <w:szCs w:val="16"/>
              </w:rPr>
              <w:t>Громадський транспорт</w:t>
            </w:r>
          </w:p>
        </w:tc>
        <w:tc>
          <w:tcPr>
            <w:tcW w:w="0" w:type="auto"/>
            <w:vAlign w:val="center"/>
          </w:tcPr>
          <w:p w14:paraId="32BFA934" w14:textId="77777777" w:rsidR="00FD210A" w:rsidRPr="00A54185" w:rsidRDefault="00FD210A" w:rsidP="00FD210A">
            <w:pPr>
              <w:widowControl w:val="0"/>
              <w:spacing w:line="276" w:lineRule="auto"/>
              <w:jc w:val="center"/>
              <w:rPr>
                <w:rFonts w:ascii="Century Gothic" w:hAnsi="Century Gothic" w:cstheme="minorHAnsi"/>
                <w:b/>
                <w:sz w:val="16"/>
                <w:szCs w:val="16"/>
              </w:rPr>
            </w:pPr>
          </w:p>
        </w:tc>
        <w:tc>
          <w:tcPr>
            <w:tcW w:w="0" w:type="auto"/>
            <w:vAlign w:val="center"/>
          </w:tcPr>
          <w:p w14:paraId="7DCB0322" w14:textId="38A864C6" w:rsidR="00FD210A" w:rsidRPr="00A54185" w:rsidRDefault="00FD210A" w:rsidP="00FD210A">
            <w:pPr>
              <w:widowControl w:val="0"/>
              <w:spacing w:line="276" w:lineRule="auto"/>
              <w:jc w:val="center"/>
              <w:rPr>
                <w:rFonts w:ascii="Century Gothic" w:hAnsi="Century Gothic" w:cstheme="minorHAnsi"/>
                <w:b/>
                <w:sz w:val="16"/>
                <w:szCs w:val="16"/>
              </w:rPr>
            </w:pPr>
            <w:r>
              <w:rPr>
                <w:b/>
                <w:bCs/>
                <w:color w:val="000000"/>
              </w:rPr>
              <w:t> </w:t>
            </w:r>
          </w:p>
        </w:tc>
      </w:tr>
      <w:tr w:rsidR="00FD210A" w:rsidRPr="00A54185" w14:paraId="43945527" w14:textId="77777777" w:rsidTr="00CD4CEA">
        <w:trPr>
          <w:trHeight w:val="20"/>
        </w:trPr>
        <w:tc>
          <w:tcPr>
            <w:tcW w:w="0" w:type="auto"/>
            <w:vAlign w:val="center"/>
          </w:tcPr>
          <w:p w14:paraId="01BED979" w14:textId="77777777" w:rsidR="00FD210A" w:rsidRPr="00A54185" w:rsidRDefault="00FD210A" w:rsidP="00FD210A">
            <w:pPr>
              <w:widowControl w:val="0"/>
              <w:spacing w:line="276" w:lineRule="auto"/>
              <w:jc w:val="center"/>
              <w:rPr>
                <w:rFonts w:ascii="Century Gothic" w:hAnsi="Century Gothic" w:cstheme="minorHAnsi"/>
                <w:sz w:val="16"/>
                <w:szCs w:val="16"/>
              </w:rPr>
            </w:pPr>
            <w:r w:rsidRPr="00A54185">
              <w:rPr>
                <w:rFonts w:ascii="Century Gothic" w:hAnsi="Century Gothic" w:cstheme="minorHAnsi"/>
                <w:sz w:val="16"/>
                <w:szCs w:val="16"/>
              </w:rPr>
              <w:t>8.1</w:t>
            </w:r>
          </w:p>
        </w:tc>
        <w:tc>
          <w:tcPr>
            <w:tcW w:w="0" w:type="auto"/>
            <w:vAlign w:val="center"/>
          </w:tcPr>
          <w:p w14:paraId="11A9B23A" w14:textId="77777777" w:rsidR="00FD210A" w:rsidRPr="00A54185" w:rsidRDefault="00FD210A" w:rsidP="00FD210A">
            <w:pPr>
              <w:widowControl w:val="0"/>
              <w:spacing w:line="276" w:lineRule="auto"/>
              <w:rPr>
                <w:rFonts w:ascii="Century Gothic" w:hAnsi="Century Gothic" w:cstheme="minorHAnsi"/>
                <w:sz w:val="16"/>
                <w:szCs w:val="16"/>
              </w:rPr>
            </w:pPr>
            <w:r w:rsidRPr="00A54185">
              <w:rPr>
                <w:rFonts w:ascii="Century Gothic" w:hAnsi="Century Gothic" w:cstheme="minorHAnsi"/>
                <w:sz w:val="16"/>
                <w:szCs w:val="16"/>
              </w:rPr>
              <w:t>Питоме споживання енергії громадським транспортом на душу населення</w:t>
            </w:r>
          </w:p>
        </w:tc>
        <w:tc>
          <w:tcPr>
            <w:tcW w:w="0" w:type="auto"/>
            <w:vAlign w:val="center"/>
          </w:tcPr>
          <w:p w14:paraId="3627288D" w14:textId="77777777" w:rsidR="00FD210A" w:rsidRPr="00A54185" w:rsidRDefault="00FD210A" w:rsidP="00FD210A">
            <w:pPr>
              <w:widowControl w:val="0"/>
              <w:spacing w:line="276" w:lineRule="auto"/>
              <w:jc w:val="center"/>
              <w:rPr>
                <w:rFonts w:ascii="Century Gothic" w:hAnsi="Century Gothic" w:cstheme="minorHAnsi"/>
                <w:sz w:val="16"/>
                <w:szCs w:val="16"/>
              </w:rPr>
            </w:pPr>
            <w:r w:rsidRPr="00A54185">
              <w:rPr>
                <w:rFonts w:ascii="Century Gothic" w:hAnsi="Century Gothic" w:cstheme="minorHAnsi"/>
                <w:sz w:val="16"/>
                <w:szCs w:val="16"/>
              </w:rPr>
              <w:t>МДж/ос.</w:t>
            </w:r>
          </w:p>
        </w:tc>
        <w:tc>
          <w:tcPr>
            <w:tcW w:w="0" w:type="auto"/>
            <w:vAlign w:val="center"/>
          </w:tcPr>
          <w:p w14:paraId="174B6CA9" w14:textId="32B2F442" w:rsidR="00FD210A" w:rsidRPr="00A54185" w:rsidRDefault="00FD210A" w:rsidP="00FD210A">
            <w:pPr>
              <w:widowControl w:val="0"/>
              <w:spacing w:line="276" w:lineRule="auto"/>
              <w:jc w:val="center"/>
              <w:rPr>
                <w:rFonts w:ascii="Century Gothic" w:hAnsi="Century Gothic" w:cstheme="minorHAnsi"/>
                <w:sz w:val="16"/>
                <w:szCs w:val="16"/>
              </w:rPr>
            </w:pPr>
            <w:r w:rsidRPr="00C2545B">
              <w:rPr>
                <w:rFonts w:ascii="Century Gothic" w:hAnsi="Century Gothic" w:cstheme="minorHAnsi"/>
                <w:sz w:val="16"/>
                <w:szCs w:val="16"/>
              </w:rPr>
              <w:t>246,85</w:t>
            </w:r>
          </w:p>
        </w:tc>
      </w:tr>
      <w:tr w:rsidR="00FD210A" w:rsidRPr="00A54185" w14:paraId="62C366A0" w14:textId="77777777" w:rsidTr="00CD4CEA">
        <w:trPr>
          <w:trHeight w:val="20"/>
        </w:trPr>
        <w:tc>
          <w:tcPr>
            <w:tcW w:w="0" w:type="auto"/>
            <w:vAlign w:val="center"/>
          </w:tcPr>
          <w:p w14:paraId="2C939721" w14:textId="77777777" w:rsidR="00FD210A" w:rsidRPr="00A54185" w:rsidRDefault="00FD210A" w:rsidP="00FD210A">
            <w:pPr>
              <w:widowControl w:val="0"/>
              <w:spacing w:line="276" w:lineRule="auto"/>
              <w:jc w:val="center"/>
              <w:rPr>
                <w:rFonts w:ascii="Century Gothic" w:hAnsi="Century Gothic" w:cstheme="minorHAnsi"/>
                <w:sz w:val="16"/>
                <w:szCs w:val="16"/>
              </w:rPr>
            </w:pPr>
            <w:r w:rsidRPr="00A54185">
              <w:rPr>
                <w:rFonts w:ascii="Century Gothic" w:hAnsi="Century Gothic" w:cstheme="minorHAnsi"/>
                <w:sz w:val="16"/>
                <w:szCs w:val="16"/>
              </w:rPr>
              <w:t>8.2</w:t>
            </w:r>
          </w:p>
        </w:tc>
        <w:tc>
          <w:tcPr>
            <w:tcW w:w="0" w:type="auto"/>
            <w:vAlign w:val="center"/>
          </w:tcPr>
          <w:p w14:paraId="35199E49" w14:textId="77777777" w:rsidR="00FD210A" w:rsidRPr="00A54185" w:rsidRDefault="00FD210A" w:rsidP="00FD210A">
            <w:pPr>
              <w:widowControl w:val="0"/>
              <w:spacing w:line="276" w:lineRule="auto"/>
              <w:rPr>
                <w:rFonts w:ascii="Century Gothic" w:hAnsi="Century Gothic" w:cstheme="minorHAnsi"/>
                <w:sz w:val="16"/>
                <w:szCs w:val="16"/>
              </w:rPr>
            </w:pPr>
            <w:r w:rsidRPr="00A54185">
              <w:rPr>
                <w:rFonts w:ascii="Century Gothic" w:hAnsi="Century Gothic" w:cstheme="minorHAnsi"/>
                <w:sz w:val="16"/>
                <w:szCs w:val="16"/>
              </w:rPr>
              <w:t xml:space="preserve">Питоме споживання енергії громадським транспортом на одиницю </w:t>
            </w:r>
            <w:proofErr w:type="spellStart"/>
            <w:r w:rsidRPr="00A54185">
              <w:rPr>
                <w:rFonts w:ascii="Century Gothic" w:hAnsi="Century Gothic" w:cstheme="minorHAnsi"/>
                <w:sz w:val="16"/>
                <w:szCs w:val="16"/>
              </w:rPr>
              <w:t>пасажирообігу</w:t>
            </w:r>
            <w:proofErr w:type="spellEnd"/>
          </w:p>
        </w:tc>
        <w:tc>
          <w:tcPr>
            <w:tcW w:w="0" w:type="auto"/>
            <w:vAlign w:val="center"/>
          </w:tcPr>
          <w:p w14:paraId="32DA336F" w14:textId="77777777" w:rsidR="00FD210A" w:rsidRPr="00A54185" w:rsidRDefault="00FD210A" w:rsidP="00FD210A">
            <w:pPr>
              <w:widowControl w:val="0"/>
              <w:spacing w:line="276" w:lineRule="auto"/>
              <w:jc w:val="center"/>
              <w:rPr>
                <w:rFonts w:ascii="Century Gothic" w:hAnsi="Century Gothic" w:cstheme="minorHAnsi"/>
                <w:sz w:val="16"/>
                <w:szCs w:val="16"/>
              </w:rPr>
            </w:pPr>
            <w:proofErr w:type="spellStart"/>
            <w:r w:rsidRPr="00A54185">
              <w:rPr>
                <w:rFonts w:ascii="Century Gothic" w:hAnsi="Century Gothic" w:cstheme="minorHAnsi"/>
                <w:sz w:val="16"/>
                <w:szCs w:val="16"/>
              </w:rPr>
              <w:t>МДж</w:t>
            </w:r>
            <w:proofErr w:type="spellEnd"/>
            <w:r w:rsidRPr="00A54185">
              <w:rPr>
                <w:rFonts w:ascii="Century Gothic" w:hAnsi="Century Gothic" w:cstheme="minorHAnsi"/>
                <w:sz w:val="16"/>
                <w:szCs w:val="16"/>
              </w:rPr>
              <w:t>/(</w:t>
            </w:r>
            <w:proofErr w:type="spellStart"/>
            <w:r w:rsidRPr="00A54185">
              <w:rPr>
                <w:rFonts w:ascii="Century Gothic" w:hAnsi="Century Gothic" w:cstheme="minorHAnsi"/>
                <w:sz w:val="16"/>
                <w:szCs w:val="16"/>
              </w:rPr>
              <w:t>пас</w:t>
            </w:r>
            <w:r w:rsidRPr="00A54185">
              <w:rPr>
                <w:rFonts w:ascii="Cambria Math" w:hAnsi="Cambria Math" w:cs="Cambria Math"/>
                <w:sz w:val="16"/>
                <w:szCs w:val="16"/>
              </w:rPr>
              <w:t>⋅</w:t>
            </w:r>
            <w:r w:rsidRPr="00A54185">
              <w:rPr>
                <w:rFonts w:ascii="Century Gothic" w:hAnsi="Century Gothic" w:cstheme="minorHAnsi"/>
                <w:sz w:val="16"/>
                <w:szCs w:val="16"/>
              </w:rPr>
              <w:t>км</w:t>
            </w:r>
            <w:proofErr w:type="spellEnd"/>
            <w:r w:rsidRPr="00A54185">
              <w:rPr>
                <w:rFonts w:ascii="Century Gothic" w:hAnsi="Century Gothic" w:cstheme="minorHAnsi"/>
                <w:sz w:val="16"/>
                <w:szCs w:val="16"/>
              </w:rPr>
              <w:t>)</w:t>
            </w:r>
          </w:p>
        </w:tc>
        <w:tc>
          <w:tcPr>
            <w:tcW w:w="0" w:type="auto"/>
            <w:vAlign w:val="center"/>
          </w:tcPr>
          <w:p w14:paraId="77F3E5CA" w14:textId="491CF7E0" w:rsidR="00FD210A" w:rsidRPr="00A54185" w:rsidRDefault="00FD210A" w:rsidP="00FD210A">
            <w:pPr>
              <w:widowControl w:val="0"/>
              <w:spacing w:line="276" w:lineRule="auto"/>
              <w:jc w:val="center"/>
              <w:rPr>
                <w:rFonts w:ascii="Century Gothic" w:hAnsi="Century Gothic" w:cstheme="minorHAnsi"/>
                <w:sz w:val="16"/>
                <w:szCs w:val="16"/>
              </w:rPr>
            </w:pPr>
            <w:r w:rsidRPr="00C2545B">
              <w:rPr>
                <w:rFonts w:ascii="Century Gothic" w:hAnsi="Century Gothic" w:cstheme="minorHAnsi"/>
                <w:sz w:val="16"/>
                <w:szCs w:val="16"/>
              </w:rPr>
              <w:t>0,36</w:t>
            </w:r>
          </w:p>
        </w:tc>
      </w:tr>
      <w:tr w:rsidR="00FD210A" w:rsidRPr="00A54185" w14:paraId="3413BD52" w14:textId="77777777" w:rsidTr="00CD4CEA">
        <w:trPr>
          <w:trHeight w:val="20"/>
        </w:trPr>
        <w:tc>
          <w:tcPr>
            <w:tcW w:w="0" w:type="auto"/>
            <w:vAlign w:val="center"/>
          </w:tcPr>
          <w:p w14:paraId="7D44E5DB" w14:textId="77777777" w:rsidR="00FD210A" w:rsidRPr="00A54185" w:rsidRDefault="00FD210A" w:rsidP="00FD210A">
            <w:pPr>
              <w:widowControl w:val="0"/>
              <w:spacing w:line="276" w:lineRule="auto"/>
              <w:jc w:val="center"/>
              <w:rPr>
                <w:rFonts w:ascii="Century Gothic" w:hAnsi="Century Gothic" w:cstheme="minorHAnsi"/>
                <w:sz w:val="16"/>
                <w:szCs w:val="16"/>
              </w:rPr>
            </w:pPr>
            <w:r w:rsidRPr="00A54185">
              <w:rPr>
                <w:rFonts w:ascii="Century Gothic" w:hAnsi="Century Gothic" w:cstheme="minorHAnsi"/>
                <w:sz w:val="16"/>
                <w:szCs w:val="16"/>
              </w:rPr>
              <w:t>8.3</w:t>
            </w:r>
          </w:p>
        </w:tc>
        <w:tc>
          <w:tcPr>
            <w:tcW w:w="0" w:type="auto"/>
            <w:vAlign w:val="center"/>
          </w:tcPr>
          <w:p w14:paraId="57330BAD" w14:textId="77777777" w:rsidR="00FD210A" w:rsidRPr="00A54185" w:rsidRDefault="00FD210A" w:rsidP="00FD210A">
            <w:pPr>
              <w:widowControl w:val="0"/>
              <w:spacing w:line="276" w:lineRule="auto"/>
              <w:rPr>
                <w:rFonts w:ascii="Century Gothic" w:hAnsi="Century Gothic" w:cstheme="minorHAnsi"/>
                <w:sz w:val="16"/>
                <w:szCs w:val="16"/>
              </w:rPr>
            </w:pPr>
            <w:r w:rsidRPr="00A54185">
              <w:rPr>
                <w:rFonts w:ascii="Century Gothic" w:hAnsi="Century Gothic" w:cstheme="minorHAnsi"/>
                <w:sz w:val="16"/>
                <w:szCs w:val="16"/>
              </w:rPr>
              <w:t xml:space="preserve">Частка </w:t>
            </w:r>
            <w:proofErr w:type="spellStart"/>
            <w:r w:rsidRPr="00A54185">
              <w:rPr>
                <w:rFonts w:ascii="Century Gothic" w:hAnsi="Century Gothic" w:cstheme="minorHAnsi"/>
                <w:sz w:val="16"/>
                <w:szCs w:val="16"/>
              </w:rPr>
              <w:t>пасажирообігу</w:t>
            </w:r>
            <w:proofErr w:type="spellEnd"/>
            <w:r w:rsidRPr="00A54185">
              <w:rPr>
                <w:rFonts w:ascii="Century Gothic" w:hAnsi="Century Gothic" w:cstheme="minorHAnsi"/>
                <w:sz w:val="16"/>
                <w:szCs w:val="16"/>
              </w:rPr>
              <w:t xml:space="preserve"> громадського нерейкового транспорту, всього, у тому числі:</w:t>
            </w:r>
          </w:p>
        </w:tc>
        <w:tc>
          <w:tcPr>
            <w:tcW w:w="0" w:type="auto"/>
            <w:vAlign w:val="center"/>
          </w:tcPr>
          <w:p w14:paraId="5C53D545" w14:textId="77777777" w:rsidR="00FD210A" w:rsidRPr="00A54185" w:rsidRDefault="00FD210A" w:rsidP="00FD210A">
            <w:pPr>
              <w:widowControl w:val="0"/>
              <w:spacing w:line="276" w:lineRule="auto"/>
              <w:jc w:val="center"/>
              <w:rPr>
                <w:rFonts w:ascii="Century Gothic" w:hAnsi="Century Gothic" w:cstheme="minorHAnsi"/>
                <w:sz w:val="16"/>
                <w:szCs w:val="16"/>
              </w:rPr>
            </w:pPr>
            <w:r w:rsidRPr="00A54185">
              <w:rPr>
                <w:rFonts w:ascii="Century Gothic" w:hAnsi="Century Gothic" w:cstheme="minorHAnsi"/>
                <w:sz w:val="16"/>
                <w:szCs w:val="16"/>
              </w:rPr>
              <w:t>%</w:t>
            </w:r>
          </w:p>
        </w:tc>
        <w:tc>
          <w:tcPr>
            <w:tcW w:w="0" w:type="auto"/>
            <w:vAlign w:val="center"/>
          </w:tcPr>
          <w:p w14:paraId="1729A7B6" w14:textId="73CA082E" w:rsidR="00FD210A" w:rsidRPr="00A54185" w:rsidRDefault="00FD210A" w:rsidP="00FD210A">
            <w:pPr>
              <w:widowControl w:val="0"/>
              <w:spacing w:line="276" w:lineRule="auto"/>
              <w:jc w:val="center"/>
              <w:rPr>
                <w:rFonts w:ascii="Century Gothic" w:hAnsi="Century Gothic" w:cstheme="minorHAnsi"/>
                <w:sz w:val="16"/>
                <w:szCs w:val="16"/>
              </w:rPr>
            </w:pPr>
            <w:r w:rsidRPr="00C2545B">
              <w:rPr>
                <w:rFonts w:ascii="Century Gothic" w:hAnsi="Century Gothic" w:cstheme="minorHAnsi"/>
                <w:sz w:val="16"/>
                <w:szCs w:val="16"/>
              </w:rPr>
              <w:t>100,0%</w:t>
            </w:r>
          </w:p>
        </w:tc>
      </w:tr>
      <w:tr w:rsidR="00FD210A" w:rsidRPr="00A54185" w14:paraId="39D39EBD" w14:textId="77777777" w:rsidTr="00CD4CEA">
        <w:trPr>
          <w:trHeight w:val="20"/>
        </w:trPr>
        <w:tc>
          <w:tcPr>
            <w:tcW w:w="0" w:type="auto"/>
            <w:vAlign w:val="center"/>
          </w:tcPr>
          <w:p w14:paraId="7452C236" w14:textId="77777777" w:rsidR="00FD210A" w:rsidRPr="00A54185" w:rsidRDefault="00FD210A" w:rsidP="00FD210A">
            <w:pPr>
              <w:widowControl w:val="0"/>
              <w:spacing w:line="276" w:lineRule="auto"/>
              <w:jc w:val="center"/>
              <w:rPr>
                <w:rFonts w:ascii="Century Gothic" w:hAnsi="Century Gothic" w:cstheme="minorHAnsi"/>
                <w:sz w:val="16"/>
                <w:szCs w:val="16"/>
              </w:rPr>
            </w:pPr>
          </w:p>
        </w:tc>
        <w:tc>
          <w:tcPr>
            <w:tcW w:w="0" w:type="auto"/>
            <w:vAlign w:val="center"/>
          </w:tcPr>
          <w:p w14:paraId="25F18023" w14:textId="77777777" w:rsidR="00FD210A" w:rsidRPr="00A54185" w:rsidRDefault="00FD210A" w:rsidP="00FD210A">
            <w:pPr>
              <w:widowControl w:val="0"/>
              <w:spacing w:line="276" w:lineRule="auto"/>
              <w:rPr>
                <w:rFonts w:ascii="Century Gothic" w:hAnsi="Century Gothic" w:cstheme="minorHAnsi"/>
                <w:sz w:val="16"/>
                <w:szCs w:val="16"/>
              </w:rPr>
            </w:pPr>
            <w:r w:rsidRPr="00A54185">
              <w:rPr>
                <w:rFonts w:ascii="Century Gothic" w:hAnsi="Century Gothic" w:cstheme="minorHAnsi"/>
                <w:sz w:val="16"/>
                <w:szCs w:val="16"/>
              </w:rPr>
              <w:t>тролейбуси</w:t>
            </w:r>
          </w:p>
        </w:tc>
        <w:tc>
          <w:tcPr>
            <w:tcW w:w="0" w:type="auto"/>
            <w:vAlign w:val="center"/>
          </w:tcPr>
          <w:p w14:paraId="3CCD958F" w14:textId="77777777" w:rsidR="00FD210A" w:rsidRPr="00A54185" w:rsidRDefault="00FD210A" w:rsidP="00FD210A">
            <w:pPr>
              <w:widowControl w:val="0"/>
              <w:spacing w:line="276" w:lineRule="auto"/>
              <w:jc w:val="center"/>
              <w:rPr>
                <w:rFonts w:ascii="Century Gothic" w:hAnsi="Century Gothic" w:cstheme="minorHAnsi"/>
                <w:sz w:val="16"/>
                <w:szCs w:val="16"/>
              </w:rPr>
            </w:pPr>
            <w:r w:rsidRPr="00A54185">
              <w:rPr>
                <w:rFonts w:ascii="Century Gothic" w:hAnsi="Century Gothic" w:cstheme="minorHAnsi"/>
                <w:sz w:val="16"/>
                <w:szCs w:val="16"/>
              </w:rPr>
              <w:t>%</w:t>
            </w:r>
          </w:p>
        </w:tc>
        <w:tc>
          <w:tcPr>
            <w:tcW w:w="0" w:type="auto"/>
            <w:vAlign w:val="center"/>
          </w:tcPr>
          <w:p w14:paraId="35EF566F" w14:textId="6FAFF468" w:rsidR="00FD210A" w:rsidRPr="00A54185" w:rsidRDefault="00FD210A" w:rsidP="00FD210A">
            <w:pPr>
              <w:widowControl w:val="0"/>
              <w:spacing w:line="276" w:lineRule="auto"/>
              <w:jc w:val="center"/>
              <w:rPr>
                <w:rFonts w:ascii="Century Gothic" w:hAnsi="Century Gothic" w:cstheme="minorHAnsi"/>
                <w:sz w:val="16"/>
                <w:szCs w:val="16"/>
              </w:rPr>
            </w:pPr>
            <w:r w:rsidRPr="00C2545B">
              <w:rPr>
                <w:rFonts w:ascii="Century Gothic" w:hAnsi="Century Gothic" w:cstheme="minorHAnsi"/>
                <w:sz w:val="16"/>
                <w:szCs w:val="16"/>
              </w:rPr>
              <w:t>0,0%</w:t>
            </w:r>
          </w:p>
        </w:tc>
      </w:tr>
      <w:tr w:rsidR="00FD210A" w:rsidRPr="00A54185" w14:paraId="136E7E22" w14:textId="77777777" w:rsidTr="00CD4CEA">
        <w:trPr>
          <w:trHeight w:val="20"/>
        </w:trPr>
        <w:tc>
          <w:tcPr>
            <w:tcW w:w="0" w:type="auto"/>
            <w:vAlign w:val="center"/>
          </w:tcPr>
          <w:p w14:paraId="067D9E44" w14:textId="77777777" w:rsidR="00FD210A" w:rsidRPr="00A54185" w:rsidRDefault="00FD210A" w:rsidP="00FD210A">
            <w:pPr>
              <w:widowControl w:val="0"/>
              <w:spacing w:line="276" w:lineRule="auto"/>
              <w:jc w:val="center"/>
              <w:rPr>
                <w:rFonts w:ascii="Century Gothic" w:hAnsi="Century Gothic" w:cstheme="minorHAnsi"/>
                <w:sz w:val="16"/>
                <w:szCs w:val="16"/>
              </w:rPr>
            </w:pPr>
          </w:p>
        </w:tc>
        <w:tc>
          <w:tcPr>
            <w:tcW w:w="0" w:type="auto"/>
            <w:vAlign w:val="center"/>
          </w:tcPr>
          <w:p w14:paraId="1C2D55DF" w14:textId="77777777" w:rsidR="00FD210A" w:rsidRPr="00A54185" w:rsidRDefault="00FD210A" w:rsidP="00FD210A">
            <w:pPr>
              <w:widowControl w:val="0"/>
              <w:spacing w:line="276" w:lineRule="auto"/>
              <w:rPr>
                <w:rFonts w:ascii="Century Gothic" w:hAnsi="Century Gothic" w:cstheme="minorHAnsi"/>
                <w:sz w:val="16"/>
                <w:szCs w:val="16"/>
              </w:rPr>
            </w:pPr>
            <w:r w:rsidRPr="00A54185">
              <w:rPr>
                <w:rFonts w:ascii="Century Gothic" w:hAnsi="Century Gothic" w:cstheme="minorHAnsi"/>
                <w:sz w:val="16"/>
                <w:szCs w:val="16"/>
              </w:rPr>
              <w:t>електроавтобуси</w:t>
            </w:r>
          </w:p>
        </w:tc>
        <w:tc>
          <w:tcPr>
            <w:tcW w:w="0" w:type="auto"/>
            <w:vAlign w:val="center"/>
          </w:tcPr>
          <w:p w14:paraId="12440436" w14:textId="77777777" w:rsidR="00FD210A" w:rsidRPr="00A54185" w:rsidRDefault="00FD210A" w:rsidP="00FD210A">
            <w:pPr>
              <w:widowControl w:val="0"/>
              <w:spacing w:line="276" w:lineRule="auto"/>
              <w:jc w:val="center"/>
              <w:rPr>
                <w:rFonts w:ascii="Century Gothic" w:hAnsi="Century Gothic" w:cstheme="minorHAnsi"/>
                <w:sz w:val="16"/>
                <w:szCs w:val="16"/>
              </w:rPr>
            </w:pPr>
            <w:r w:rsidRPr="00A54185">
              <w:rPr>
                <w:rFonts w:ascii="Century Gothic" w:hAnsi="Century Gothic" w:cstheme="minorHAnsi"/>
                <w:sz w:val="16"/>
                <w:szCs w:val="16"/>
              </w:rPr>
              <w:t>%</w:t>
            </w:r>
          </w:p>
        </w:tc>
        <w:tc>
          <w:tcPr>
            <w:tcW w:w="0" w:type="auto"/>
            <w:vAlign w:val="center"/>
          </w:tcPr>
          <w:p w14:paraId="566247EF" w14:textId="548D866E" w:rsidR="00FD210A" w:rsidRPr="00A54185" w:rsidRDefault="00FD210A" w:rsidP="00FD210A">
            <w:pPr>
              <w:widowControl w:val="0"/>
              <w:spacing w:line="276" w:lineRule="auto"/>
              <w:jc w:val="center"/>
              <w:rPr>
                <w:rFonts w:ascii="Century Gothic" w:hAnsi="Century Gothic" w:cstheme="minorHAnsi"/>
                <w:sz w:val="16"/>
                <w:szCs w:val="16"/>
              </w:rPr>
            </w:pPr>
            <w:r w:rsidRPr="00C2545B">
              <w:rPr>
                <w:rFonts w:ascii="Century Gothic" w:hAnsi="Century Gothic" w:cstheme="minorHAnsi"/>
                <w:sz w:val="16"/>
                <w:szCs w:val="16"/>
              </w:rPr>
              <w:t>0,0%</w:t>
            </w:r>
          </w:p>
        </w:tc>
      </w:tr>
      <w:tr w:rsidR="00FD210A" w:rsidRPr="00A54185" w14:paraId="11BA23C4" w14:textId="77777777" w:rsidTr="00CD4CEA">
        <w:trPr>
          <w:trHeight w:val="20"/>
        </w:trPr>
        <w:tc>
          <w:tcPr>
            <w:tcW w:w="0" w:type="auto"/>
            <w:vAlign w:val="center"/>
          </w:tcPr>
          <w:p w14:paraId="10E99DD2" w14:textId="77777777" w:rsidR="00FD210A" w:rsidRPr="00A54185" w:rsidRDefault="00FD210A" w:rsidP="00FD210A">
            <w:pPr>
              <w:widowControl w:val="0"/>
              <w:spacing w:line="276" w:lineRule="auto"/>
              <w:jc w:val="center"/>
              <w:rPr>
                <w:rFonts w:ascii="Century Gothic" w:hAnsi="Century Gothic" w:cstheme="minorHAnsi"/>
                <w:sz w:val="16"/>
                <w:szCs w:val="16"/>
              </w:rPr>
            </w:pPr>
          </w:p>
        </w:tc>
        <w:tc>
          <w:tcPr>
            <w:tcW w:w="0" w:type="auto"/>
            <w:vAlign w:val="center"/>
          </w:tcPr>
          <w:p w14:paraId="6D582EFE" w14:textId="77777777" w:rsidR="00FD210A" w:rsidRPr="00A54185" w:rsidRDefault="00FD210A" w:rsidP="00FD210A">
            <w:pPr>
              <w:widowControl w:val="0"/>
              <w:spacing w:line="276" w:lineRule="auto"/>
              <w:rPr>
                <w:rFonts w:ascii="Century Gothic" w:hAnsi="Century Gothic" w:cstheme="minorHAnsi"/>
                <w:sz w:val="16"/>
                <w:szCs w:val="16"/>
              </w:rPr>
            </w:pPr>
            <w:r w:rsidRPr="00A54185">
              <w:rPr>
                <w:rFonts w:ascii="Century Gothic" w:hAnsi="Century Gothic" w:cstheme="minorHAnsi"/>
                <w:sz w:val="16"/>
                <w:szCs w:val="16"/>
              </w:rPr>
              <w:t>автобуси</w:t>
            </w:r>
          </w:p>
        </w:tc>
        <w:tc>
          <w:tcPr>
            <w:tcW w:w="0" w:type="auto"/>
            <w:vAlign w:val="center"/>
          </w:tcPr>
          <w:p w14:paraId="6B0FBED5" w14:textId="77777777" w:rsidR="00FD210A" w:rsidRPr="00A54185" w:rsidRDefault="00FD210A" w:rsidP="00FD210A">
            <w:pPr>
              <w:widowControl w:val="0"/>
              <w:spacing w:line="276" w:lineRule="auto"/>
              <w:jc w:val="center"/>
              <w:rPr>
                <w:rFonts w:ascii="Century Gothic" w:hAnsi="Century Gothic" w:cstheme="minorHAnsi"/>
                <w:sz w:val="16"/>
                <w:szCs w:val="16"/>
              </w:rPr>
            </w:pPr>
            <w:r w:rsidRPr="00A54185">
              <w:rPr>
                <w:rFonts w:ascii="Century Gothic" w:hAnsi="Century Gothic" w:cstheme="minorHAnsi"/>
                <w:sz w:val="16"/>
                <w:szCs w:val="16"/>
              </w:rPr>
              <w:t>%</w:t>
            </w:r>
          </w:p>
        </w:tc>
        <w:tc>
          <w:tcPr>
            <w:tcW w:w="0" w:type="auto"/>
            <w:vAlign w:val="center"/>
          </w:tcPr>
          <w:p w14:paraId="5618D542" w14:textId="2C4C154E" w:rsidR="00FD210A" w:rsidRPr="00A54185" w:rsidRDefault="00FD210A" w:rsidP="00FD210A">
            <w:pPr>
              <w:widowControl w:val="0"/>
              <w:spacing w:line="276" w:lineRule="auto"/>
              <w:jc w:val="center"/>
              <w:rPr>
                <w:rFonts w:ascii="Century Gothic" w:hAnsi="Century Gothic" w:cstheme="minorHAnsi"/>
                <w:sz w:val="16"/>
                <w:szCs w:val="16"/>
              </w:rPr>
            </w:pPr>
            <w:r w:rsidRPr="00C2545B">
              <w:rPr>
                <w:rFonts w:ascii="Century Gothic" w:hAnsi="Century Gothic" w:cstheme="minorHAnsi"/>
                <w:sz w:val="16"/>
                <w:szCs w:val="16"/>
              </w:rPr>
              <w:t>100,0%</w:t>
            </w:r>
          </w:p>
        </w:tc>
      </w:tr>
      <w:tr w:rsidR="00FD210A" w:rsidRPr="00A54185" w14:paraId="22B73852" w14:textId="77777777" w:rsidTr="00CD4CEA">
        <w:trPr>
          <w:trHeight w:val="20"/>
        </w:trPr>
        <w:tc>
          <w:tcPr>
            <w:tcW w:w="0" w:type="auto"/>
            <w:vAlign w:val="center"/>
          </w:tcPr>
          <w:p w14:paraId="2CFAC110" w14:textId="77777777" w:rsidR="00FD210A" w:rsidRPr="00A54185" w:rsidRDefault="00FD210A" w:rsidP="00FD210A">
            <w:pPr>
              <w:widowControl w:val="0"/>
              <w:spacing w:line="276" w:lineRule="auto"/>
              <w:jc w:val="center"/>
              <w:rPr>
                <w:rFonts w:ascii="Century Gothic" w:hAnsi="Century Gothic" w:cstheme="minorHAnsi"/>
                <w:sz w:val="16"/>
                <w:szCs w:val="16"/>
              </w:rPr>
            </w:pPr>
            <w:r w:rsidRPr="00A54185">
              <w:rPr>
                <w:rFonts w:ascii="Century Gothic" w:hAnsi="Century Gothic" w:cstheme="minorHAnsi"/>
                <w:sz w:val="16"/>
                <w:szCs w:val="16"/>
              </w:rPr>
              <w:t>8.4</w:t>
            </w:r>
          </w:p>
        </w:tc>
        <w:tc>
          <w:tcPr>
            <w:tcW w:w="0" w:type="auto"/>
            <w:vAlign w:val="center"/>
          </w:tcPr>
          <w:p w14:paraId="2ACD58C2" w14:textId="77777777" w:rsidR="00FD210A" w:rsidRPr="00A54185" w:rsidRDefault="00FD210A" w:rsidP="00FD210A">
            <w:pPr>
              <w:widowControl w:val="0"/>
              <w:spacing w:line="276" w:lineRule="auto"/>
              <w:rPr>
                <w:rFonts w:ascii="Century Gothic" w:hAnsi="Century Gothic" w:cstheme="minorHAnsi"/>
                <w:sz w:val="16"/>
                <w:szCs w:val="16"/>
              </w:rPr>
            </w:pPr>
            <w:r w:rsidRPr="00A54185">
              <w:rPr>
                <w:rFonts w:ascii="Century Gothic" w:hAnsi="Century Gothic" w:cstheme="minorHAnsi"/>
                <w:sz w:val="16"/>
                <w:szCs w:val="16"/>
              </w:rPr>
              <w:t>Питоме споживання енергії громадським нерейковим транспортом, всього, у тому числі:</w:t>
            </w:r>
          </w:p>
        </w:tc>
        <w:tc>
          <w:tcPr>
            <w:tcW w:w="0" w:type="auto"/>
            <w:vAlign w:val="center"/>
          </w:tcPr>
          <w:p w14:paraId="22D2CB11" w14:textId="77777777" w:rsidR="00FD210A" w:rsidRPr="00A54185" w:rsidRDefault="00FD210A" w:rsidP="00FD210A">
            <w:pPr>
              <w:widowControl w:val="0"/>
              <w:spacing w:line="276" w:lineRule="auto"/>
              <w:jc w:val="center"/>
              <w:rPr>
                <w:rFonts w:ascii="Century Gothic" w:hAnsi="Century Gothic" w:cstheme="minorHAnsi"/>
                <w:sz w:val="16"/>
                <w:szCs w:val="16"/>
              </w:rPr>
            </w:pPr>
            <w:proofErr w:type="spellStart"/>
            <w:r w:rsidRPr="00A54185">
              <w:rPr>
                <w:rFonts w:ascii="Century Gothic" w:hAnsi="Century Gothic" w:cstheme="minorHAnsi"/>
                <w:sz w:val="16"/>
                <w:szCs w:val="16"/>
              </w:rPr>
              <w:t>МДж</w:t>
            </w:r>
            <w:proofErr w:type="spellEnd"/>
            <w:r w:rsidRPr="00A54185">
              <w:rPr>
                <w:rFonts w:ascii="Century Gothic" w:hAnsi="Century Gothic" w:cstheme="minorHAnsi"/>
                <w:sz w:val="16"/>
                <w:szCs w:val="16"/>
              </w:rPr>
              <w:t>/(</w:t>
            </w:r>
            <w:proofErr w:type="spellStart"/>
            <w:r w:rsidRPr="00A54185">
              <w:rPr>
                <w:rFonts w:ascii="Century Gothic" w:hAnsi="Century Gothic" w:cstheme="minorHAnsi"/>
                <w:sz w:val="16"/>
                <w:szCs w:val="16"/>
              </w:rPr>
              <w:t>пас</w:t>
            </w:r>
            <w:r w:rsidRPr="00A54185">
              <w:rPr>
                <w:rFonts w:ascii="Cambria Math" w:hAnsi="Cambria Math" w:cs="Cambria Math"/>
                <w:sz w:val="16"/>
                <w:szCs w:val="16"/>
              </w:rPr>
              <w:t>⋅</w:t>
            </w:r>
            <w:r w:rsidRPr="00A54185">
              <w:rPr>
                <w:rFonts w:ascii="Century Gothic" w:hAnsi="Century Gothic" w:cstheme="minorHAnsi"/>
                <w:sz w:val="16"/>
                <w:szCs w:val="16"/>
              </w:rPr>
              <w:t>км</w:t>
            </w:r>
            <w:proofErr w:type="spellEnd"/>
            <w:r w:rsidRPr="00A54185">
              <w:rPr>
                <w:rFonts w:ascii="Century Gothic" w:hAnsi="Century Gothic" w:cstheme="minorHAnsi"/>
                <w:sz w:val="16"/>
                <w:szCs w:val="16"/>
              </w:rPr>
              <w:t>)</w:t>
            </w:r>
          </w:p>
        </w:tc>
        <w:tc>
          <w:tcPr>
            <w:tcW w:w="0" w:type="auto"/>
            <w:vAlign w:val="center"/>
          </w:tcPr>
          <w:p w14:paraId="0BC514AF" w14:textId="3341AB58" w:rsidR="00FD210A" w:rsidRPr="00A54185" w:rsidRDefault="00FD210A" w:rsidP="00FD210A">
            <w:pPr>
              <w:widowControl w:val="0"/>
              <w:spacing w:line="276" w:lineRule="auto"/>
              <w:jc w:val="center"/>
              <w:rPr>
                <w:rFonts w:ascii="Century Gothic" w:hAnsi="Century Gothic" w:cstheme="minorHAnsi"/>
                <w:sz w:val="16"/>
                <w:szCs w:val="16"/>
              </w:rPr>
            </w:pPr>
            <w:r w:rsidRPr="00C2545B">
              <w:rPr>
                <w:rFonts w:ascii="Century Gothic" w:hAnsi="Century Gothic" w:cstheme="minorHAnsi"/>
                <w:sz w:val="16"/>
                <w:szCs w:val="16"/>
              </w:rPr>
              <w:t>0,36</w:t>
            </w:r>
          </w:p>
        </w:tc>
      </w:tr>
      <w:tr w:rsidR="00FD210A" w:rsidRPr="00A54185" w14:paraId="1B9223EA" w14:textId="77777777" w:rsidTr="00CD4CEA">
        <w:trPr>
          <w:trHeight w:val="20"/>
        </w:trPr>
        <w:tc>
          <w:tcPr>
            <w:tcW w:w="0" w:type="auto"/>
            <w:vAlign w:val="center"/>
          </w:tcPr>
          <w:p w14:paraId="69F864D9" w14:textId="77777777" w:rsidR="00FD210A" w:rsidRPr="00A54185" w:rsidRDefault="00FD210A" w:rsidP="00FD210A">
            <w:pPr>
              <w:widowControl w:val="0"/>
              <w:spacing w:line="276" w:lineRule="auto"/>
              <w:jc w:val="center"/>
              <w:rPr>
                <w:rFonts w:ascii="Century Gothic" w:hAnsi="Century Gothic" w:cstheme="minorHAnsi"/>
                <w:sz w:val="16"/>
                <w:szCs w:val="16"/>
              </w:rPr>
            </w:pPr>
          </w:p>
        </w:tc>
        <w:tc>
          <w:tcPr>
            <w:tcW w:w="0" w:type="auto"/>
            <w:vAlign w:val="center"/>
          </w:tcPr>
          <w:p w14:paraId="7941C879" w14:textId="77777777" w:rsidR="00FD210A" w:rsidRPr="00A54185" w:rsidRDefault="00FD210A" w:rsidP="00FD210A">
            <w:pPr>
              <w:widowControl w:val="0"/>
              <w:spacing w:line="276" w:lineRule="auto"/>
              <w:rPr>
                <w:rFonts w:ascii="Century Gothic" w:hAnsi="Century Gothic" w:cstheme="minorHAnsi"/>
                <w:sz w:val="16"/>
                <w:szCs w:val="16"/>
              </w:rPr>
            </w:pPr>
            <w:r w:rsidRPr="00A54185">
              <w:rPr>
                <w:rFonts w:ascii="Century Gothic" w:hAnsi="Century Gothic" w:cstheme="minorHAnsi"/>
                <w:sz w:val="16"/>
                <w:szCs w:val="16"/>
              </w:rPr>
              <w:t>тролейбуси</w:t>
            </w:r>
          </w:p>
        </w:tc>
        <w:tc>
          <w:tcPr>
            <w:tcW w:w="0" w:type="auto"/>
            <w:vAlign w:val="center"/>
          </w:tcPr>
          <w:p w14:paraId="6BB4BC85" w14:textId="77777777" w:rsidR="00FD210A" w:rsidRPr="00A54185" w:rsidRDefault="00FD210A" w:rsidP="00FD210A">
            <w:pPr>
              <w:widowControl w:val="0"/>
              <w:spacing w:line="276" w:lineRule="auto"/>
              <w:jc w:val="center"/>
              <w:rPr>
                <w:rFonts w:ascii="Century Gothic" w:hAnsi="Century Gothic" w:cstheme="minorHAnsi"/>
                <w:sz w:val="16"/>
                <w:szCs w:val="16"/>
              </w:rPr>
            </w:pPr>
            <w:proofErr w:type="spellStart"/>
            <w:r w:rsidRPr="00A54185">
              <w:rPr>
                <w:rFonts w:ascii="Century Gothic" w:hAnsi="Century Gothic" w:cstheme="minorHAnsi"/>
                <w:sz w:val="16"/>
                <w:szCs w:val="16"/>
              </w:rPr>
              <w:t>МДж</w:t>
            </w:r>
            <w:proofErr w:type="spellEnd"/>
            <w:r w:rsidRPr="00A54185">
              <w:rPr>
                <w:rFonts w:ascii="Century Gothic" w:hAnsi="Century Gothic" w:cstheme="minorHAnsi"/>
                <w:sz w:val="16"/>
                <w:szCs w:val="16"/>
              </w:rPr>
              <w:t>/(</w:t>
            </w:r>
            <w:proofErr w:type="spellStart"/>
            <w:r w:rsidRPr="00A54185">
              <w:rPr>
                <w:rFonts w:ascii="Century Gothic" w:hAnsi="Century Gothic" w:cstheme="minorHAnsi"/>
                <w:sz w:val="16"/>
                <w:szCs w:val="16"/>
              </w:rPr>
              <w:t>пас</w:t>
            </w:r>
            <w:r w:rsidRPr="00A54185">
              <w:rPr>
                <w:rFonts w:ascii="Cambria Math" w:hAnsi="Cambria Math" w:cs="Cambria Math"/>
                <w:sz w:val="16"/>
                <w:szCs w:val="16"/>
              </w:rPr>
              <w:t>⋅</w:t>
            </w:r>
            <w:r w:rsidRPr="00A54185">
              <w:rPr>
                <w:rFonts w:ascii="Century Gothic" w:hAnsi="Century Gothic" w:cstheme="minorHAnsi"/>
                <w:sz w:val="16"/>
                <w:szCs w:val="16"/>
              </w:rPr>
              <w:t>км</w:t>
            </w:r>
            <w:proofErr w:type="spellEnd"/>
            <w:r w:rsidRPr="00A54185">
              <w:rPr>
                <w:rFonts w:ascii="Century Gothic" w:hAnsi="Century Gothic" w:cstheme="minorHAnsi"/>
                <w:sz w:val="16"/>
                <w:szCs w:val="16"/>
              </w:rPr>
              <w:t>)</w:t>
            </w:r>
          </w:p>
        </w:tc>
        <w:tc>
          <w:tcPr>
            <w:tcW w:w="0" w:type="auto"/>
            <w:vAlign w:val="center"/>
          </w:tcPr>
          <w:p w14:paraId="0FB1302F" w14:textId="1CFC7EF2" w:rsidR="00FD210A" w:rsidRPr="00A54185" w:rsidRDefault="00FD210A" w:rsidP="00FD210A">
            <w:pPr>
              <w:widowControl w:val="0"/>
              <w:spacing w:line="276" w:lineRule="auto"/>
              <w:jc w:val="center"/>
              <w:rPr>
                <w:rFonts w:ascii="Century Gothic" w:hAnsi="Century Gothic" w:cstheme="minorHAnsi"/>
                <w:sz w:val="16"/>
                <w:szCs w:val="16"/>
              </w:rPr>
            </w:pPr>
            <w:r w:rsidRPr="00C2545B">
              <w:rPr>
                <w:rFonts w:ascii="Century Gothic" w:hAnsi="Century Gothic" w:cstheme="minorHAnsi"/>
                <w:sz w:val="16"/>
                <w:szCs w:val="16"/>
              </w:rPr>
              <w:t>0,00</w:t>
            </w:r>
          </w:p>
        </w:tc>
      </w:tr>
      <w:tr w:rsidR="00FD210A" w:rsidRPr="00A54185" w14:paraId="05FD7CD4" w14:textId="77777777" w:rsidTr="00CD4CEA">
        <w:trPr>
          <w:trHeight w:val="20"/>
        </w:trPr>
        <w:tc>
          <w:tcPr>
            <w:tcW w:w="0" w:type="auto"/>
            <w:vAlign w:val="center"/>
          </w:tcPr>
          <w:p w14:paraId="50787B42" w14:textId="77777777" w:rsidR="00FD210A" w:rsidRPr="00A54185" w:rsidRDefault="00FD210A" w:rsidP="00FD210A">
            <w:pPr>
              <w:widowControl w:val="0"/>
              <w:spacing w:line="276" w:lineRule="auto"/>
              <w:jc w:val="center"/>
              <w:rPr>
                <w:rFonts w:ascii="Century Gothic" w:hAnsi="Century Gothic" w:cstheme="minorHAnsi"/>
                <w:sz w:val="16"/>
                <w:szCs w:val="16"/>
              </w:rPr>
            </w:pPr>
          </w:p>
        </w:tc>
        <w:tc>
          <w:tcPr>
            <w:tcW w:w="0" w:type="auto"/>
            <w:vAlign w:val="center"/>
          </w:tcPr>
          <w:p w14:paraId="391D761C" w14:textId="77777777" w:rsidR="00FD210A" w:rsidRPr="00A54185" w:rsidRDefault="00FD210A" w:rsidP="00FD210A">
            <w:pPr>
              <w:widowControl w:val="0"/>
              <w:spacing w:line="276" w:lineRule="auto"/>
              <w:rPr>
                <w:rFonts w:ascii="Century Gothic" w:hAnsi="Century Gothic" w:cstheme="minorHAnsi"/>
                <w:sz w:val="16"/>
                <w:szCs w:val="16"/>
              </w:rPr>
            </w:pPr>
            <w:r w:rsidRPr="00A54185">
              <w:rPr>
                <w:rFonts w:ascii="Century Gothic" w:hAnsi="Century Gothic" w:cstheme="minorHAnsi"/>
                <w:sz w:val="16"/>
                <w:szCs w:val="16"/>
              </w:rPr>
              <w:t>електроавтобуси</w:t>
            </w:r>
          </w:p>
        </w:tc>
        <w:tc>
          <w:tcPr>
            <w:tcW w:w="0" w:type="auto"/>
            <w:vAlign w:val="center"/>
          </w:tcPr>
          <w:p w14:paraId="3A48CF90" w14:textId="77777777" w:rsidR="00FD210A" w:rsidRPr="00A54185" w:rsidRDefault="00FD210A" w:rsidP="00FD210A">
            <w:pPr>
              <w:widowControl w:val="0"/>
              <w:spacing w:line="276" w:lineRule="auto"/>
              <w:jc w:val="center"/>
              <w:rPr>
                <w:rFonts w:ascii="Century Gothic" w:hAnsi="Century Gothic" w:cstheme="minorHAnsi"/>
                <w:sz w:val="16"/>
                <w:szCs w:val="16"/>
              </w:rPr>
            </w:pPr>
            <w:proofErr w:type="spellStart"/>
            <w:r w:rsidRPr="00A54185">
              <w:rPr>
                <w:rFonts w:ascii="Century Gothic" w:hAnsi="Century Gothic" w:cstheme="minorHAnsi"/>
                <w:sz w:val="16"/>
                <w:szCs w:val="16"/>
              </w:rPr>
              <w:t>МДж</w:t>
            </w:r>
            <w:proofErr w:type="spellEnd"/>
            <w:r w:rsidRPr="00A54185">
              <w:rPr>
                <w:rFonts w:ascii="Century Gothic" w:hAnsi="Century Gothic" w:cstheme="minorHAnsi"/>
                <w:sz w:val="16"/>
                <w:szCs w:val="16"/>
              </w:rPr>
              <w:t>/(</w:t>
            </w:r>
            <w:proofErr w:type="spellStart"/>
            <w:r w:rsidRPr="00A54185">
              <w:rPr>
                <w:rFonts w:ascii="Century Gothic" w:hAnsi="Century Gothic" w:cstheme="minorHAnsi"/>
                <w:sz w:val="16"/>
                <w:szCs w:val="16"/>
              </w:rPr>
              <w:t>пас</w:t>
            </w:r>
            <w:r w:rsidRPr="00A54185">
              <w:rPr>
                <w:rFonts w:ascii="Cambria Math" w:hAnsi="Cambria Math" w:cs="Cambria Math"/>
                <w:sz w:val="16"/>
                <w:szCs w:val="16"/>
              </w:rPr>
              <w:t>⋅</w:t>
            </w:r>
            <w:r w:rsidRPr="00A54185">
              <w:rPr>
                <w:rFonts w:ascii="Century Gothic" w:hAnsi="Century Gothic" w:cstheme="minorHAnsi"/>
                <w:sz w:val="16"/>
                <w:szCs w:val="16"/>
              </w:rPr>
              <w:t>км</w:t>
            </w:r>
            <w:proofErr w:type="spellEnd"/>
            <w:r w:rsidRPr="00A54185">
              <w:rPr>
                <w:rFonts w:ascii="Century Gothic" w:hAnsi="Century Gothic" w:cstheme="minorHAnsi"/>
                <w:sz w:val="16"/>
                <w:szCs w:val="16"/>
              </w:rPr>
              <w:t>)</w:t>
            </w:r>
          </w:p>
        </w:tc>
        <w:tc>
          <w:tcPr>
            <w:tcW w:w="0" w:type="auto"/>
            <w:vAlign w:val="center"/>
          </w:tcPr>
          <w:p w14:paraId="164F946B" w14:textId="7177CD18" w:rsidR="00FD210A" w:rsidRPr="00A54185" w:rsidRDefault="00FD210A" w:rsidP="00FD210A">
            <w:pPr>
              <w:widowControl w:val="0"/>
              <w:spacing w:line="276" w:lineRule="auto"/>
              <w:jc w:val="center"/>
              <w:rPr>
                <w:rFonts w:ascii="Century Gothic" w:hAnsi="Century Gothic" w:cstheme="minorHAnsi"/>
                <w:sz w:val="16"/>
                <w:szCs w:val="16"/>
              </w:rPr>
            </w:pPr>
            <w:r w:rsidRPr="00C2545B">
              <w:rPr>
                <w:rFonts w:ascii="Century Gothic" w:hAnsi="Century Gothic" w:cstheme="minorHAnsi"/>
                <w:sz w:val="16"/>
                <w:szCs w:val="16"/>
              </w:rPr>
              <w:t>0,00</w:t>
            </w:r>
          </w:p>
        </w:tc>
      </w:tr>
      <w:tr w:rsidR="00FD210A" w:rsidRPr="00A54185" w14:paraId="1E07BAAB" w14:textId="77777777" w:rsidTr="00CD4CEA">
        <w:trPr>
          <w:trHeight w:val="20"/>
        </w:trPr>
        <w:tc>
          <w:tcPr>
            <w:tcW w:w="0" w:type="auto"/>
            <w:vAlign w:val="center"/>
          </w:tcPr>
          <w:p w14:paraId="68AA8E14" w14:textId="77777777" w:rsidR="00FD210A" w:rsidRPr="00A54185" w:rsidRDefault="00FD210A" w:rsidP="00FD210A">
            <w:pPr>
              <w:widowControl w:val="0"/>
              <w:spacing w:line="276" w:lineRule="auto"/>
              <w:jc w:val="center"/>
              <w:rPr>
                <w:rFonts w:ascii="Century Gothic" w:hAnsi="Century Gothic" w:cstheme="minorHAnsi"/>
                <w:sz w:val="16"/>
                <w:szCs w:val="16"/>
              </w:rPr>
            </w:pPr>
          </w:p>
        </w:tc>
        <w:tc>
          <w:tcPr>
            <w:tcW w:w="0" w:type="auto"/>
            <w:vAlign w:val="center"/>
          </w:tcPr>
          <w:p w14:paraId="721996E4" w14:textId="77777777" w:rsidR="00FD210A" w:rsidRPr="00A54185" w:rsidRDefault="00FD210A" w:rsidP="00FD210A">
            <w:pPr>
              <w:widowControl w:val="0"/>
              <w:spacing w:line="276" w:lineRule="auto"/>
              <w:rPr>
                <w:rFonts w:ascii="Century Gothic" w:hAnsi="Century Gothic" w:cstheme="minorHAnsi"/>
                <w:sz w:val="16"/>
                <w:szCs w:val="16"/>
              </w:rPr>
            </w:pPr>
            <w:r w:rsidRPr="00A54185">
              <w:rPr>
                <w:rFonts w:ascii="Century Gothic" w:hAnsi="Century Gothic" w:cstheme="minorHAnsi"/>
                <w:sz w:val="16"/>
                <w:szCs w:val="16"/>
              </w:rPr>
              <w:t>автобуси</w:t>
            </w:r>
          </w:p>
        </w:tc>
        <w:tc>
          <w:tcPr>
            <w:tcW w:w="0" w:type="auto"/>
            <w:vAlign w:val="center"/>
          </w:tcPr>
          <w:p w14:paraId="5ABE8BCF" w14:textId="77777777" w:rsidR="00FD210A" w:rsidRPr="00A54185" w:rsidRDefault="00FD210A" w:rsidP="00FD210A">
            <w:pPr>
              <w:widowControl w:val="0"/>
              <w:spacing w:line="276" w:lineRule="auto"/>
              <w:jc w:val="center"/>
              <w:rPr>
                <w:rFonts w:ascii="Century Gothic" w:hAnsi="Century Gothic" w:cstheme="minorHAnsi"/>
                <w:sz w:val="16"/>
                <w:szCs w:val="16"/>
              </w:rPr>
            </w:pPr>
            <w:proofErr w:type="spellStart"/>
            <w:r w:rsidRPr="00A54185">
              <w:rPr>
                <w:rFonts w:ascii="Century Gothic" w:hAnsi="Century Gothic" w:cstheme="minorHAnsi"/>
                <w:sz w:val="16"/>
                <w:szCs w:val="16"/>
              </w:rPr>
              <w:t>МДж</w:t>
            </w:r>
            <w:proofErr w:type="spellEnd"/>
            <w:r w:rsidRPr="00A54185">
              <w:rPr>
                <w:rFonts w:ascii="Century Gothic" w:hAnsi="Century Gothic" w:cstheme="minorHAnsi"/>
                <w:sz w:val="16"/>
                <w:szCs w:val="16"/>
              </w:rPr>
              <w:t>/(</w:t>
            </w:r>
            <w:proofErr w:type="spellStart"/>
            <w:r w:rsidRPr="00A54185">
              <w:rPr>
                <w:rFonts w:ascii="Century Gothic" w:hAnsi="Century Gothic" w:cstheme="minorHAnsi"/>
                <w:sz w:val="16"/>
                <w:szCs w:val="16"/>
              </w:rPr>
              <w:t>пас</w:t>
            </w:r>
            <w:r w:rsidRPr="00A54185">
              <w:rPr>
                <w:rFonts w:ascii="Cambria Math" w:hAnsi="Cambria Math" w:cs="Cambria Math"/>
                <w:sz w:val="16"/>
                <w:szCs w:val="16"/>
              </w:rPr>
              <w:t>⋅</w:t>
            </w:r>
            <w:r w:rsidRPr="00A54185">
              <w:rPr>
                <w:rFonts w:ascii="Century Gothic" w:hAnsi="Century Gothic" w:cstheme="minorHAnsi"/>
                <w:sz w:val="16"/>
                <w:szCs w:val="16"/>
              </w:rPr>
              <w:t>км</w:t>
            </w:r>
            <w:proofErr w:type="spellEnd"/>
            <w:r w:rsidRPr="00A54185">
              <w:rPr>
                <w:rFonts w:ascii="Century Gothic" w:hAnsi="Century Gothic" w:cstheme="minorHAnsi"/>
                <w:sz w:val="16"/>
                <w:szCs w:val="16"/>
              </w:rPr>
              <w:t>)</w:t>
            </w:r>
          </w:p>
        </w:tc>
        <w:tc>
          <w:tcPr>
            <w:tcW w:w="0" w:type="auto"/>
            <w:vAlign w:val="center"/>
          </w:tcPr>
          <w:p w14:paraId="5B065C17" w14:textId="643E9053" w:rsidR="00FD210A" w:rsidRPr="00A54185" w:rsidRDefault="00FD210A" w:rsidP="00FD210A">
            <w:pPr>
              <w:widowControl w:val="0"/>
              <w:spacing w:line="276" w:lineRule="auto"/>
              <w:jc w:val="center"/>
              <w:rPr>
                <w:rFonts w:ascii="Century Gothic" w:hAnsi="Century Gothic" w:cstheme="minorHAnsi"/>
                <w:sz w:val="16"/>
                <w:szCs w:val="16"/>
              </w:rPr>
            </w:pPr>
            <w:r w:rsidRPr="00C2545B">
              <w:rPr>
                <w:rFonts w:ascii="Century Gothic" w:hAnsi="Century Gothic" w:cstheme="minorHAnsi"/>
                <w:sz w:val="16"/>
                <w:szCs w:val="16"/>
              </w:rPr>
              <w:t>0,36</w:t>
            </w:r>
          </w:p>
        </w:tc>
      </w:tr>
      <w:tr w:rsidR="00FD210A" w:rsidRPr="00A54185" w14:paraId="0EF0D336" w14:textId="77777777" w:rsidTr="00CD4CEA">
        <w:trPr>
          <w:trHeight w:val="20"/>
        </w:trPr>
        <w:tc>
          <w:tcPr>
            <w:tcW w:w="0" w:type="auto"/>
            <w:vAlign w:val="center"/>
          </w:tcPr>
          <w:p w14:paraId="29910392" w14:textId="77777777" w:rsidR="00FD210A" w:rsidRPr="00A54185" w:rsidRDefault="00FD210A" w:rsidP="00FD210A">
            <w:pPr>
              <w:widowControl w:val="0"/>
              <w:spacing w:line="276" w:lineRule="auto"/>
              <w:jc w:val="center"/>
              <w:rPr>
                <w:rFonts w:ascii="Century Gothic" w:hAnsi="Century Gothic" w:cstheme="minorHAnsi"/>
                <w:sz w:val="16"/>
                <w:szCs w:val="16"/>
              </w:rPr>
            </w:pPr>
            <w:r w:rsidRPr="00A54185">
              <w:rPr>
                <w:rFonts w:ascii="Century Gothic" w:hAnsi="Century Gothic" w:cstheme="minorHAnsi"/>
                <w:sz w:val="16"/>
                <w:szCs w:val="16"/>
              </w:rPr>
              <w:t>8.5</w:t>
            </w:r>
          </w:p>
        </w:tc>
        <w:tc>
          <w:tcPr>
            <w:tcW w:w="0" w:type="auto"/>
            <w:vAlign w:val="center"/>
          </w:tcPr>
          <w:p w14:paraId="3B42BC86" w14:textId="77777777" w:rsidR="00FD210A" w:rsidRPr="00A54185" w:rsidRDefault="00FD210A" w:rsidP="00FD210A">
            <w:pPr>
              <w:widowControl w:val="0"/>
              <w:spacing w:line="276" w:lineRule="auto"/>
              <w:rPr>
                <w:rFonts w:ascii="Century Gothic" w:hAnsi="Century Gothic" w:cstheme="minorHAnsi"/>
                <w:sz w:val="16"/>
                <w:szCs w:val="16"/>
              </w:rPr>
            </w:pPr>
            <w:r w:rsidRPr="00A54185">
              <w:rPr>
                <w:rFonts w:ascii="Century Gothic" w:hAnsi="Century Gothic" w:cstheme="minorHAnsi"/>
                <w:sz w:val="16"/>
                <w:szCs w:val="16"/>
              </w:rPr>
              <w:t xml:space="preserve">Частка  </w:t>
            </w:r>
            <w:proofErr w:type="spellStart"/>
            <w:r w:rsidRPr="00A54185">
              <w:rPr>
                <w:rFonts w:ascii="Century Gothic" w:hAnsi="Century Gothic" w:cstheme="minorHAnsi"/>
                <w:sz w:val="16"/>
                <w:szCs w:val="16"/>
              </w:rPr>
              <w:t>пасажирообігу</w:t>
            </w:r>
            <w:proofErr w:type="spellEnd"/>
            <w:r w:rsidRPr="00A54185">
              <w:rPr>
                <w:rFonts w:ascii="Century Gothic" w:hAnsi="Century Gothic" w:cstheme="minorHAnsi"/>
                <w:sz w:val="16"/>
                <w:szCs w:val="16"/>
              </w:rPr>
              <w:t xml:space="preserve"> громадського рейкового транспорту, всього, у тому числі:</w:t>
            </w:r>
          </w:p>
        </w:tc>
        <w:tc>
          <w:tcPr>
            <w:tcW w:w="0" w:type="auto"/>
            <w:vAlign w:val="center"/>
          </w:tcPr>
          <w:p w14:paraId="0A473B46" w14:textId="77777777" w:rsidR="00FD210A" w:rsidRPr="00A54185" w:rsidRDefault="00FD210A" w:rsidP="00FD210A">
            <w:pPr>
              <w:widowControl w:val="0"/>
              <w:spacing w:line="276" w:lineRule="auto"/>
              <w:jc w:val="center"/>
              <w:rPr>
                <w:rFonts w:ascii="Century Gothic" w:hAnsi="Century Gothic" w:cstheme="minorHAnsi"/>
                <w:sz w:val="16"/>
                <w:szCs w:val="16"/>
              </w:rPr>
            </w:pPr>
            <w:r w:rsidRPr="00A54185">
              <w:rPr>
                <w:rFonts w:ascii="Century Gothic" w:hAnsi="Century Gothic" w:cstheme="minorHAnsi"/>
                <w:sz w:val="16"/>
                <w:szCs w:val="16"/>
              </w:rPr>
              <w:t>%</w:t>
            </w:r>
          </w:p>
        </w:tc>
        <w:tc>
          <w:tcPr>
            <w:tcW w:w="0" w:type="auto"/>
            <w:vAlign w:val="center"/>
          </w:tcPr>
          <w:p w14:paraId="69B990B1" w14:textId="0A11D22A" w:rsidR="00FD210A" w:rsidRPr="00A54185" w:rsidRDefault="00FD210A" w:rsidP="00FD210A">
            <w:pPr>
              <w:widowControl w:val="0"/>
              <w:spacing w:line="276" w:lineRule="auto"/>
              <w:jc w:val="center"/>
              <w:rPr>
                <w:rFonts w:ascii="Century Gothic" w:hAnsi="Century Gothic" w:cstheme="minorHAnsi"/>
                <w:sz w:val="16"/>
                <w:szCs w:val="16"/>
              </w:rPr>
            </w:pPr>
            <w:r w:rsidRPr="00C2545B">
              <w:rPr>
                <w:rFonts w:ascii="Century Gothic" w:hAnsi="Century Gothic" w:cstheme="minorHAnsi"/>
                <w:sz w:val="16"/>
                <w:szCs w:val="16"/>
              </w:rPr>
              <w:t>0,0%</w:t>
            </w:r>
          </w:p>
        </w:tc>
      </w:tr>
      <w:tr w:rsidR="00FD210A" w:rsidRPr="00A54185" w14:paraId="2AF3C68C" w14:textId="77777777" w:rsidTr="00CD4CEA">
        <w:trPr>
          <w:trHeight w:val="20"/>
        </w:trPr>
        <w:tc>
          <w:tcPr>
            <w:tcW w:w="0" w:type="auto"/>
            <w:vAlign w:val="center"/>
          </w:tcPr>
          <w:p w14:paraId="47E36A3A" w14:textId="77777777" w:rsidR="00FD210A" w:rsidRPr="00A54185" w:rsidRDefault="00FD210A" w:rsidP="00FD210A">
            <w:pPr>
              <w:widowControl w:val="0"/>
              <w:spacing w:line="276" w:lineRule="auto"/>
              <w:jc w:val="center"/>
              <w:rPr>
                <w:rFonts w:ascii="Century Gothic" w:hAnsi="Century Gothic" w:cstheme="minorHAnsi"/>
                <w:sz w:val="16"/>
                <w:szCs w:val="16"/>
              </w:rPr>
            </w:pPr>
          </w:p>
        </w:tc>
        <w:tc>
          <w:tcPr>
            <w:tcW w:w="0" w:type="auto"/>
            <w:vAlign w:val="center"/>
          </w:tcPr>
          <w:p w14:paraId="7A6F01F7" w14:textId="77777777" w:rsidR="00FD210A" w:rsidRPr="00A54185" w:rsidRDefault="00FD210A" w:rsidP="00FD210A">
            <w:pPr>
              <w:widowControl w:val="0"/>
              <w:spacing w:line="276" w:lineRule="auto"/>
              <w:rPr>
                <w:rFonts w:ascii="Century Gothic" w:hAnsi="Century Gothic" w:cstheme="minorHAnsi"/>
                <w:sz w:val="16"/>
                <w:szCs w:val="16"/>
              </w:rPr>
            </w:pPr>
            <w:r w:rsidRPr="00A54185">
              <w:rPr>
                <w:rFonts w:ascii="Century Gothic" w:hAnsi="Century Gothic" w:cstheme="minorHAnsi"/>
                <w:sz w:val="16"/>
                <w:szCs w:val="16"/>
              </w:rPr>
              <w:t>метрополітен</w:t>
            </w:r>
          </w:p>
        </w:tc>
        <w:tc>
          <w:tcPr>
            <w:tcW w:w="0" w:type="auto"/>
            <w:vAlign w:val="center"/>
          </w:tcPr>
          <w:p w14:paraId="0FAB6B34" w14:textId="77777777" w:rsidR="00FD210A" w:rsidRPr="00A54185" w:rsidRDefault="00FD210A" w:rsidP="00FD210A">
            <w:pPr>
              <w:widowControl w:val="0"/>
              <w:spacing w:line="276" w:lineRule="auto"/>
              <w:jc w:val="center"/>
              <w:rPr>
                <w:rFonts w:ascii="Century Gothic" w:hAnsi="Century Gothic" w:cstheme="minorHAnsi"/>
                <w:sz w:val="16"/>
                <w:szCs w:val="16"/>
              </w:rPr>
            </w:pPr>
            <w:r w:rsidRPr="00A54185">
              <w:rPr>
                <w:rFonts w:ascii="Century Gothic" w:hAnsi="Century Gothic" w:cstheme="minorHAnsi"/>
                <w:sz w:val="16"/>
                <w:szCs w:val="16"/>
              </w:rPr>
              <w:t>%</w:t>
            </w:r>
          </w:p>
        </w:tc>
        <w:tc>
          <w:tcPr>
            <w:tcW w:w="0" w:type="auto"/>
            <w:vAlign w:val="center"/>
          </w:tcPr>
          <w:p w14:paraId="3E3C50C7" w14:textId="00DF4511" w:rsidR="00FD210A" w:rsidRPr="00A54185" w:rsidRDefault="00FD210A" w:rsidP="00FD210A">
            <w:pPr>
              <w:widowControl w:val="0"/>
              <w:spacing w:line="276" w:lineRule="auto"/>
              <w:jc w:val="center"/>
              <w:rPr>
                <w:rFonts w:ascii="Century Gothic" w:hAnsi="Century Gothic" w:cstheme="minorHAnsi"/>
                <w:sz w:val="16"/>
                <w:szCs w:val="16"/>
              </w:rPr>
            </w:pPr>
            <w:r w:rsidRPr="00C2545B">
              <w:rPr>
                <w:rFonts w:ascii="Century Gothic" w:hAnsi="Century Gothic" w:cstheme="minorHAnsi"/>
                <w:sz w:val="16"/>
                <w:szCs w:val="16"/>
              </w:rPr>
              <w:t>0,0%</w:t>
            </w:r>
          </w:p>
        </w:tc>
      </w:tr>
      <w:tr w:rsidR="00FD210A" w:rsidRPr="00A54185" w14:paraId="6FCC6C79" w14:textId="77777777" w:rsidTr="00CD4CEA">
        <w:trPr>
          <w:trHeight w:val="20"/>
        </w:trPr>
        <w:tc>
          <w:tcPr>
            <w:tcW w:w="0" w:type="auto"/>
            <w:vAlign w:val="center"/>
          </w:tcPr>
          <w:p w14:paraId="6514C40C" w14:textId="77777777" w:rsidR="00FD210A" w:rsidRPr="00A54185" w:rsidRDefault="00FD210A" w:rsidP="00FD210A">
            <w:pPr>
              <w:widowControl w:val="0"/>
              <w:spacing w:line="276" w:lineRule="auto"/>
              <w:jc w:val="center"/>
              <w:rPr>
                <w:rFonts w:ascii="Century Gothic" w:hAnsi="Century Gothic" w:cstheme="minorHAnsi"/>
                <w:sz w:val="16"/>
                <w:szCs w:val="16"/>
              </w:rPr>
            </w:pPr>
          </w:p>
        </w:tc>
        <w:tc>
          <w:tcPr>
            <w:tcW w:w="0" w:type="auto"/>
            <w:vAlign w:val="center"/>
          </w:tcPr>
          <w:p w14:paraId="68B1DC5F" w14:textId="77777777" w:rsidR="00FD210A" w:rsidRPr="00A54185" w:rsidRDefault="00FD210A" w:rsidP="00FD210A">
            <w:pPr>
              <w:widowControl w:val="0"/>
              <w:spacing w:line="276" w:lineRule="auto"/>
              <w:rPr>
                <w:rFonts w:ascii="Century Gothic" w:hAnsi="Century Gothic" w:cstheme="minorHAnsi"/>
                <w:sz w:val="16"/>
                <w:szCs w:val="16"/>
              </w:rPr>
            </w:pPr>
            <w:r w:rsidRPr="00A54185">
              <w:rPr>
                <w:rFonts w:ascii="Century Gothic" w:hAnsi="Century Gothic" w:cstheme="minorHAnsi"/>
                <w:sz w:val="16"/>
                <w:szCs w:val="16"/>
              </w:rPr>
              <w:t>трамваї</w:t>
            </w:r>
          </w:p>
        </w:tc>
        <w:tc>
          <w:tcPr>
            <w:tcW w:w="0" w:type="auto"/>
            <w:vAlign w:val="center"/>
          </w:tcPr>
          <w:p w14:paraId="0A600474" w14:textId="77777777" w:rsidR="00FD210A" w:rsidRPr="00A54185" w:rsidRDefault="00FD210A" w:rsidP="00FD210A">
            <w:pPr>
              <w:widowControl w:val="0"/>
              <w:spacing w:line="276" w:lineRule="auto"/>
              <w:jc w:val="center"/>
              <w:rPr>
                <w:rFonts w:ascii="Century Gothic" w:hAnsi="Century Gothic" w:cstheme="minorHAnsi"/>
                <w:sz w:val="16"/>
                <w:szCs w:val="16"/>
              </w:rPr>
            </w:pPr>
            <w:r w:rsidRPr="00A54185">
              <w:rPr>
                <w:rFonts w:ascii="Century Gothic" w:hAnsi="Century Gothic" w:cstheme="minorHAnsi"/>
                <w:sz w:val="16"/>
                <w:szCs w:val="16"/>
              </w:rPr>
              <w:t>%</w:t>
            </w:r>
          </w:p>
        </w:tc>
        <w:tc>
          <w:tcPr>
            <w:tcW w:w="0" w:type="auto"/>
            <w:vAlign w:val="center"/>
          </w:tcPr>
          <w:p w14:paraId="209784C0" w14:textId="34A3B8B2" w:rsidR="00FD210A" w:rsidRPr="00A54185" w:rsidRDefault="00FD210A" w:rsidP="00FD210A">
            <w:pPr>
              <w:widowControl w:val="0"/>
              <w:spacing w:line="276" w:lineRule="auto"/>
              <w:jc w:val="center"/>
              <w:rPr>
                <w:rFonts w:ascii="Century Gothic" w:hAnsi="Century Gothic" w:cstheme="minorHAnsi"/>
                <w:sz w:val="16"/>
                <w:szCs w:val="16"/>
              </w:rPr>
            </w:pPr>
            <w:r w:rsidRPr="00C2545B">
              <w:rPr>
                <w:rFonts w:ascii="Century Gothic" w:hAnsi="Century Gothic" w:cstheme="minorHAnsi"/>
                <w:sz w:val="16"/>
                <w:szCs w:val="16"/>
              </w:rPr>
              <w:t>0,0%</w:t>
            </w:r>
          </w:p>
        </w:tc>
      </w:tr>
      <w:tr w:rsidR="00FD210A" w:rsidRPr="00A54185" w14:paraId="21410EA3" w14:textId="77777777" w:rsidTr="00CD4CEA">
        <w:trPr>
          <w:trHeight w:val="20"/>
        </w:trPr>
        <w:tc>
          <w:tcPr>
            <w:tcW w:w="0" w:type="auto"/>
            <w:vAlign w:val="center"/>
          </w:tcPr>
          <w:p w14:paraId="106A5D0A" w14:textId="77777777" w:rsidR="00FD210A" w:rsidRPr="00A54185" w:rsidRDefault="00FD210A" w:rsidP="00FD210A">
            <w:pPr>
              <w:widowControl w:val="0"/>
              <w:spacing w:line="276" w:lineRule="auto"/>
              <w:jc w:val="center"/>
              <w:rPr>
                <w:rFonts w:ascii="Century Gothic" w:hAnsi="Century Gothic" w:cstheme="minorHAnsi"/>
                <w:sz w:val="16"/>
                <w:szCs w:val="16"/>
              </w:rPr>
            </w:pPr>
          </w:p>
        </w:tc>
        <w:tc>
          <w:tcPr>
            <w:tcW w:w="0" w:type="auto"/>
            <w:vAlign w:val="center"/>
          </w:tcPr>
          <w:p w14:paraId="5B7FFE81" w14:textId="77777777" w:rsidR="00FD210A" w:rsidRPr="00A54185" w:rsidRDefault="00FD210A" w:rsidP="00FD210A">
            <w:pPr>
              <w:widowControl w:val="0"/>
              <w:spacing w:line="276" w:lineRule="auto"/>
              <w:rPr>
                <w:rFonts w:ascii="Century Gothic" w:hAnsi="Century Gothic" w:cstheme="minorHAnsi"/>
                <w:sz w:val="16"/>
                <w:szCs w:val="16"/>
              </w:rPr>
            </w:pPr>
            <w:r w:rsidRPr="00A54185">
              <w:rPr>
                <w:rFonts w:ascii="Century Gothic" w:hAnsi="Century Gothic" w:cstheme="minorHAnsi"/>
                <w:sz w:val="16"/>
                <w:szCs w:val="16"/>
              </w:rPr>
              <w:t>інший електричний рейковий транспорт</w:t>
            </w:r>
          </w:p>
        </w:tc>
        <w:tc>
          <w:tcPr>
            <w:tcW w:w="0" w:type="auto"/>
            <w:vAlign w:val="center"/>
          </w:tcPr>
          <w:p w14:paraId="58538BB4" w14:textId="77777777" w:rsidR="00FD210A" w:rsidRPr="00A54185" w:rsidRDefault="00FD210A" w:rsidP="00FD210A">
            <w:pPr>
              <w:widowControl w:val="0"/>
              <w:spacing w:line="276" w:lineRule="auto"/>
              <w:jc w:val="center"/>
              <w:rPr>
                <w:rFonts w:ascii="Century Gothic" w:hAnsi="Century Gothic" w:cstheme="minorHAnsi"/>
                <w:sz w:val="16"/>
                <w:szCs w:val="16"/>
              </w:rPr>
            </w:pPr>
            <w:r w:rsidRPr="00A54185">
              <w:rPr>
                <w:rFonts w:ascii="Century Gothic" w:hAnsi="Century Gothic" w:cstheme="minorHAnsi"/>
                <w:sz w:val="16"/>
                <w:szCs w:val="16"/>
              </w:rPr>
              <w:t>%</w:t>
            </w:r>
          </w:p>
        </w:tc>
        <w:tc>
          <w:tcPr>
            <w:tcW w:w="0" w:type="auto"/>
            <w:vAlign w:val="center"/>
          </w:tcPr>
          <w:p w14:paraId="1823675D" w14:textId="4DAE6B8B" w:rsidR="00FD210A" w:rsidRPr="00A54185" w:rsidRDefault="00FD210A" w:rsidP="00FD210A">
            <w:pPr>
              <w:widowControl w:val="0"/>
              <w:spacing w:line="276" w:lineRule="auto"/>
              <w:jc w:val="center"/>
              <w:rPr>
                <w:rFonts w:ascii="Century Gothic" w:hAnsi="Century Gothic" w:cstheme="minorHAnsi"/>
                <w:sz w:val="16"/>
                <w:szCs w:val="16"/>
              </w:rPr>
            </w:pPr>
            <w:r w:rsidRPr="00C2545B">
              <w:rPr>
                <w:rFonts w:ascii="Century Gothic" w:hAnsi="Century Gothic" w:cstheme="minorHAnsi"/>
                <w:sz w:val="16"/>
                <w:szCs w:val="16"/>
              </w:rPr>
              <w:t>0,0%</w:t>
            </w:r>
          </w:p>
        </w:tc>
      </w:tr>
      <w:tr w:rsidR="00FD210A" w:rsidRPr="00A54185" w14:paraId="0B98AB91" w14:textId="77777777" w:rsidTr="00CD4CEA">
        <w:trPr>
          <w:trHeight w:val="20"/>
        </w:trPr>
        <w:tc>
          <w:tcPr>
            <w:tcW w:w="0" w:type="auto"/>
            <w:vAlign w:val="center"/>
          </w:tcPr>
          <w:p w14:paraId="57DB515D" w14:textId="77777777" w:rsidR="00FD210A" w:rsidRPr="00A54185" w:rsidRDefault="00FD210A" w:rsidP="00FD210A">
            <w:pPr>
              <w:widowControl w:val="0"/>
              <w:spacing w:line="276" w:lineRule="auto"/>
              <w:jc w:val="center"/>
              <w:rPr>
                <w:rFonts w:ascii="Century Gothic" w:hAnsi="Century Gothic" w:cstheme="minorHAnsi"/>
                <w:sz w:val="16"/>
                <w:szCs w:val="16"/>
              </w:rPr>
            </w:pPr>
          </w:p>
        </w:tc>
        <w:tc>
          <w:tcPr>
            <w:tcW w:w="0" w:type="auto"/>
            <w:vAlign w:val="center"/>
          </w:tcPr>
          <w:p w14:paraId="13CD47F0" w14:textId="77777777" w:rsidR="00FD210A" w:rsidRPr="00A54185" w:rsidRDefault="00FD210A" w:rsidP="00FD210A">
            <w:pPr>
              <w:widowControl w:val="0"/>
              <w:spacing w:line="276" w:lineRule="auto"/>
              <w:rPr>
                <w:rFonts w:ascii="Century Gothic" w:hAnsi="Century Gothic" w:cstheme="minorHAnsi"/>
                <w:sz w:val="16"/>
                <w:szCs w:val="16"/>
              </w:rPr>
            </w:pPr>
            <w:r w:rsidRPr="00A54185">
              <w:rPr>
                <w:rFonts w:ascii="Century Gothic" w:hAnsi="Century Gothic" w:cstheme="minorHAnsi"/>
                <w:sz w:val="16"/>
                <w:szCs w:val="16"/>
              </w:rPr>
              <w:t>інший неелектричний рейковий транспорт</w:t>
            </w:r>
          </w:p>
        </w:tc>
        <w:tc>
          <w:tcPr>
            <w:tcW w:w="0" w:type="auto"/>
            <w:vAlign w:val="center"/>
          </w:tcPr>
          <w:p w14:paraId="454D6BEC" w14:textId="77777777" w:rsidR="00FD210A" w:rsidRPr="00A54185" w:rsidRDefault="00FD210A" w:rsidP="00FD210A">
            <w:pPr>
              <w:widowControl w:val="0"/>
              <w:spacing w:line="276" w:lineRule="auto"/>
              <w:jc w:val="center"/>
              <w:rPr>
                <w:rFonts w:ascii="Century Gothic" w:hAnsi="Century Gothic" w:cstheme="minorHAnsi"/>
                <w:sz w:val="16"/>
                <w:szCs w:val="16"/>
              </w:rPr>
            </w:pPr>
            <w:r w:rsidRPr="00A54185">
              <w:rPr>
                <w:rFonts w:ascii="Century Gothic" w:hAnsi="Century Gothic" w:cstheme="minorHAnsi"/>
                <w:sz w:val="16"/>
                <w:szCs w:val="16"/>
              </w:rPr>
              <w:t>%</w:t>
            </w:r>
          </w:p>
        </w:tc>
        <w:tc>
          <w:tcPr>
            <w:tcW w:w="0" w:type="auto"/>
            <w:vAlign w:val="center"/>
          </w:tcPr>
          <w:p w14:paraId="46321D3E" w14:textId="112FFA61" w:rsidR="00FD210A" w:rsidRPr="00A54185" w:rsidRDefault="00FD210A" w:rsidP="00FD210A">
            <w:pPr>
              <w:widowControl w:val="0"/>
              <w:spacing w:line="276" w:lineRule="auto"/>
              <w:jc w:val="center"/>
              <w:rPr>
                <w:rFonts w:ascii="Century Gothic" w:hAnsi="Century Gothic" w:cstheme="minorHAnsi"/>
                <w:sz w:val="16"/>
                <w:szCs w:val="16"/>
              </w:rPr>
            </w:pPr>
            <w:r w:rsidRPr="00C2545B">
              <w:rPr>
                <w:rFonts w:ascii="Century Gothic" w:hAnsi="Century Gothic" w:cstheme="minorHAnsi"/>
                <w:sz w:val="16"/>
                <w:szCs w:val="16"/>
              </w:rPr>
              <w:t>0,0%</w:t>
            </w:r>
          </w:p>
        </w:tc>
      </w:tr>
      <w:tr w:rsidR="00FD210A" w:rsidRPr="00A54185" w14:paraId="4FEDC41C" w14:textId="77777777" w:rsidTr="00CD4CEA">
        <w:trPr>
          <w:trHeight w:val="20"/>
        </w:trPr>
        <w:tc>
          <w:tcPr>
            <w:tcW w:w="0" w:type="auto"/>
            <w:vAlign w:val="center"/>
          </w:tcPr>
          <w:p w14:paraId="7AFA9D8F" w14:textId="77777777" w:rsidR="00FD210A" w:rsidRPr="00A54185" w:rsidRDefault="00FD210A" w:rsidP="00FD210A">
            <w:pPr>
              <w:widowControl w:val="0"/>
              <w:spacing w:line="276" w:lineRule="auto"/>
              <w:jc w:val="center"/>
              <w:rPr>
                <w:rFonts w:ascii="Century Gothic" w:hAnsi="Century Gothic" w:cstheme="minorHAnsi"/>
                <w:sz w:val="16"/>
                <w:szCs w:val="16"/>
              </w:rPr>
            </w:pPr>
            <w:r w:rsidRPr="00A54185">
              <w:rPr>
                <w:rFonts w:ascii="Century Gothic" w:hAnsi="Century Gothic" w:cstheme="minorHAnsi"/>
                <w:sz w:val="16"/>
                <w:szCs w:val="16"/>
              </w:rPr>
              <w:t>8.6</w:t>
            </w:r>
          </w:p>
        </w:tc>
        <w:tc>
          <w:tcPr>
            <w:tcW w:w="0" w:type="auto"/>
            <w:vAlign w:val="center"/>
          </w:tcPr>
          <w:p w14:paraId="7B7B6684" w14:textId="77777777" w:rsidR="00FD210A" w:rsidRPr="00A54185" w:rsidRDefault="00FD210A" w:rsidP="00FD210A">
            <w:pPr>
              <w:widowControl w:val="0"/>
              <w:spacing w:line="276" w:lineRule="auto"/>
              <w:rPr>
                <w:rFonts w:ascii="Century Gothic" w:hAnsi="Century Gothic" w:cstheme="minorHAnsi"/>
                <w:sz w:val="16"/>
                <w:szCs w:val="16"/>
              </w:rPr>
            </w:pPr>
            <w:r w:rsidRPr="00A54185">
              <w:rPr>
                <w:rFonts w:ascii="Century Gothic" w:hAnsi="Century Gothic" w:cstheme="minorHAnsi"/>
                <w:sz w:val="16"/>
                <w:szCs w:val="16"/>
              </w:rPr>
              <w:t>Питоме споживання енергії громадським рейковим транспортом, всього, у тому числі:</w:t>
            </w:r>
          </w:p>
        </w:tc>
        <w:tc>
          <w:tcPr>
            <w:tcW w:w="0" w:type="auto"/>
            <w:vAlign w:val="center"/>
          </w:tcPr>
          <w:p w14:paraId="4818C1A0" w14:textId="77777777" w:rsidR="00FD210A" w:rsidRPr="00A54185" w:rsidRDefault="00FD210A" w:rsidP="00FD210A">
            <w:pPr>
              <w:widowControl w:val="0"/>
              <w:spacing w:line="276" w:lineRule="auto"/>
              <w:jc w:val="center"/>
              <w:rPr>
                <w:rFonts w:ascii="Century Gothic" w:hAnsi="Century Gothic" w:cstheme="minorHAnsi"/>
                <w:sz w:val="16"/>
                <w:szCs w:val="16"/>
              </w:rPr>
            </w:pPr>
            <w:proofErr w:type="spellStart"/>
            <w:r w:rsidRPr="00A54185">
              <w:rPr>
                <w:rFonts w:ascii="Century Gothic" w:hAnsi="Century Gothic" w:cstheme="minorHAnsi"/>
                <w:sz w:val="16"/>
                <w:szCs w:val="16"/>
              </w:rPr>
              <w:t>МДж</w:t>
            </w:r>
            <w:proofErr w:type="spellEnd"/>
            <w:r w:rsidRPr="00A54185">
              <w:rPr>
                <w:rFonts w:ascii="Century Gothic" w:hAnsi="Century Gothic" w:cstheme="minorHAnsi"/>
                <w:sz w:val="16"/>
                <w:szCs w:val="16"/>
              </w:rPr>
              <w:t>/(</w:t>
            </w:r>
            <w:proofErr w:type="spellStart"/>
            <w:r w:rsidRPr="00A54185">
              <w:rPr>
                <w:rFonts w:ascii="Century Gothic" w:hAnsi="Century Gothic" w:cstheme="minorHAnsi"/>
                <w:sz w:val="16"/>
                <w:szCs w:val="16"/>
              </w:rPr>
              <w:t>пас</w:t>
            </w:r>
            <w:r w:rsidRPr="00A54185">
              <w:rPr>
                <w:rFonts w:ascii="Cambria Math" w:hAnsi="Cambria Math" w:cs="Cambria Math"/>
                <w:sz w:val="16"/>
                <w:szCs w:val="16"/>
              </w:rPr>
              <w:t>⋅</w:t>
            </w:r>
            <w:r w:rsidRPr="00A54185">
              <w:rPr>
                <w:rFonts w:ascii="Century Gothic" w:hAnsi="Century Gothic" w:cstheme="minorHAnsi"/>
                <w:sz w:val="16"/>
                <w:szCs w:val="16"/>
              </w:rPr>
              <w:t>км</w:t>
            </w:r>
            <w:proofErr w:type="spellEnd"/>
            <w:r w:rsidRPr="00A54185">
              <w:rPr>
                <w:rFonts w:ascii="Century Gothic" w:hAnsi="Century Gothic" w:cstheme="minorHAnsi"/>
                <w:sz w:val="16"/>
                <w:szCs w:val="16"/>
              </w:rPr>
              <w:t>)</w:t>
            </w:r>
          </w:p>
        </w:tc>
        <w:tc>
          <w:tcPr>
            <w:tcW w:w="0" w:type="auto"/>
            <w:vAlign w:val="center"/>
          </w:tcPr>
          <w:p w14:paraId="78C8F1B6" w14:textId="718DF8FE" w:rsidR="00FD210A" w:rsidRPr="00A54185" w:rsidRDefault="00FD210A" w:rsidP="00FD210A">
            <w:pPr>
              <w:widowControl w:val="0"/>
              <w:spacing w:line="276" w:lineRule="auto"/>
              <w:jc w:val="center"/>
              <w:rPr>
                <w:rFonts w:ascii="Century Gothic" w:hAnsi="Century Gothic" w:cstheme="minorHAnsi"/>
                <w:sz w:val="16"/>
                <w:szCs w:val="16"/>
              </w:rPr>
            </w:pPr>
            <w:r w:rsidRPr="00C2545B">
              <w:rPr>
                <w:rFonts w:ascii="Century Gothic" w:hAnsi="Century Gothic" w:cstheme="minorHAnsi"/>
                <w:sz w:val="16"/>
                <w:szCs w:val="16"/>
              </w:rPr>
              <w:t>0,00</w:t>
            </w:r>
          </w:p>
        </w:tc>
      </w:tr>
      <w:tr w:rsidR="00FD210A" w:rsidRPr="00A54185" w14:paraId="6AED7590" w14:textId="77777777" w:rsidTr="00CD4CEA">
        <w:trPr>
          <w:trHeight w:val="20"/>
        </w:trPr>
        <w:tc>
          <w:tcPr>
            <w:tcW w:w="0" w:type="auto"/>
            <w:vAlign w:val="center"/>
          </w:tcPr>
          <w:p w14:paraId="6F893CB6" w14:textId="77777777" w:rsidR="00FD210A" w:rsidRPr="00A54185" w:rsidRDefault="00FD210A" w:rsidP="00FD210A">
            <w:pPr>
              <w:widowControl w:val="0"/>
              <w:spacing w:line="276" w:lineRule="auto"/>
              <w:jc w:val="center"/>
              <w:rPr>
                <w:rFonts w:ascii="Century Gothic" w:hAnsi="Century Gothic" w:cstheme="minorHAnsi"/>
                <w:sz w:val="16"/>
                <w:szCs w:val="16"/>
              </w:rPr>
            </w:pPr>
          </w:p>
        </w:tc>
        <w:tc>
          <w:tcPr>
            <w:tcW w:w="0" w:type="auto"/>
            <w:vAlign w:val="center"/>
          </w:tcPr>
          <w:p w14:paraId="7EEB0A73" w14:textId="77777777" w:rsidR="00FD210A" w:rsidRPr="00A54185" w:rsidRDefault="00FD210A" w:rsidP="00FD210A">
            <w:pPr>
              <w:widowControl w:val="0"/>
              <w:spacing w:line="276" w:lineRule="auto"/>
              <w:rPr>
                <w:rFonts w:ascii="Century Gothic" w:hAnsi="Century Gothic" w:cstheme="minorHAnsi"/>
                <w:sz w:val="16"/>
                <w:szCs w:val="16"/>
              </w:rPr>
            </w:pPr>
            <w:r w:rsidRPr="00A54185">
              <w:rPr>
                <w:rFonts w:ascii="Century Gothic" w:hAnsi="Century Gothic" w:cstheme="minorHAnsi"/>
                <w:sz w:val="16"/>
                <w:szCs w:val="16"/>
              </w:rPr>
              <w:t>метрополітен</w:t>
            </w:r>
          </w:p>
        </w:tc>
        <w:tc>
          <w:tcPr>
            <w:tcW w:w="0" w:type="auto"/>
            <w:vAlign w:val="center"/>
          </w:tcPr>
          <w:p w14:paraId="19FCD331" w14:textId="77777777" w:rsidR="00FD210A" w:rsidRPr="00A54185" w:rsidRDefault="00FD210A" w:rsidP="00FD210A">
            <w:pPr>
              <w:widowControl w:val="0"/>
              <w:spacing w:line="276" w:lineRule="auto"/>
              <w:jc w:val="center"/>
              <w:rPr>
                <w:rFonts w:ascii="Century Gothic" w:hAnsi="Century Gothic" w:cstheme="minorHAnsi"/>
                <w:sz w:val="16"/>
                <w:szCs w:val="16"/>
              </w:rPr>
            </w:pPr>
            <w:proofErr w:type="spellStart"/>
            <w:r w:rsidRPr="00A54185">
              <w:rPr>
                <w:rFonts w:ascii="Century Gothic" w:hAnsi="Century Gothic" w:cstheme="minorHAnsi"/>
                <w:sz w:val="16"/>
                <w:szCs w:val="16"/>
              </w:rPr>
              <w:t>МДж</w:t>
            </w:r>
            <w:proofErr w:type="spellEnd"/>
            <w:r w:rsidRPr="00A54185">
              <w:rPr>
                <w:rFonts w:ascii="Century Gothic" w:hAnsi="Century Gothic" w:cstheme="minorHAnsi"/>
                <w:sz w:val="16"/>
                <w:szCs w:val="16"/>
              </w:rPr>
              <w:t>/(</w:t>
            </w:r>
            <w:proofErr w:type="spellStart"/>
            <w:r w:rsidRPr="00A54185">
              <w:rPr>
                <w:rFonts w:ascii="Century Gothic" w:hAnsi="Century Gothic" w:cstheme="minorHAnsi"/>
                <w:sz w:val="16"/>
                <w:szCs w:val="16"/>
              </w:rPr>
              <w:t>пас</w:t>
            </w:r>
            <w:r w:rsidRPr="00A54185">
              <w:rPr>
                <w:rFonts w:ascii="Cambria Math" w:hAnsi="Cambria Math" w:cs="Cambria Math"/>
                <w:sz w:val="16"/>
                <w:szCs w:val="16"/>
              </w:rPr>
              <w:t>⋅</w:t>
            </w:r>
            <w:r w:rsidRPr="00A54185">
              <w:rPr>
                <w:rFonts w:ascii="Century Gothic" w:hAnsi="Century Gothic" w:cstheme="minorHAnsi"/>
                <w:sz w:val="16"/>
                <w:szCs w:val="16"/>
              </w:rPr>
              <w:t>км</w:t>
            </w:r>
            <w:proofErr w:type="spellEnd"/>
            <w:r w:rsidRPr="00A54185">
              <w:rPr>
                <w:rFonts w:ascii="Century Gothic" w:hAnsi="Century Gothic" w:cstheme="minorHAnsi"/>
                <w:sz w:val="16"/>
                <w:szCs w:val="16"/>
              </w:rPr>
              <w:t>)</w:t>
            </w:r>
          </w:p>
        </w:tc>
        <w:tc>
          <w:tcPr>
            <w:tcW w:w="0" w:type="auto"/>
            <w:vAlign w:val="center"/>
          </w:tcPr>
          <w:p w14:paraId="133ECA8E" w14:textId="0E5447D5" w:rsidR="00FD210A" w:rsidRPr="00A54185" w:rsidRDefault="00FD210A" w:rsidP="00FD210A">
            <w:pPr>
              <w:widowControl w:val="0"/>
              <w:spacing w:line="276" w:lineRule="auto"/>
              <w:jc w:val="center"/>
              <w:rPr>
                <w:rFonts w:ascii="Century Gothic" w:hAnsi="Century Gothic" w:cstheme="minorHAnsi"/>
                <w:sz w:val="16"/>
                <w:szCs w:val="16"/>
              </w:rPr>
            </w:pPr>
            <w:r w:rsidRPr="00C2545B">
              <w:rPr>
                <w:rFonts w:ascii="Century Gothic" w:hAnsi="Century Gothic" w:cstheme="minorHAnsi"/>
                <w:sz w:val="16"/>
                <w:szCs w:val="16"/>
              </w:rPr>
              <w:t>0,00</w:t>
            </w:r>
          </w:p>
        </w:tc>
      </w:tr>
      <w:tr w:rsidR="00FD210A" w:rsidRPr="00A54185" w14:paraId="7A3EA36C" w14:textId="77777777" w:rsidTr="00CD4CEA">
        <w:trPr>
          <w:trHeight w:val="20"/>
        </w:trPr>
        <w:tc>
          <w:tcPr>
            <w:tcW w:w="0" w:type="auto"/>
            <w:vAlign w:val="center"/>
          </w:tcPr>
          <w:p w14:paraId="32C3F632" w14:textId="77777777" w:rsidR="00FD210A" w:rsidRPr="00A54185" w:rsidRDefault="00FD210A" w:rsidP="00FD210A">
            <w:pPr>
              <w:widowControl w:val="0"/>
              <w:spacing w:line="276" w:lineRule="auto"/>
              <w:jc w:val="center"/>
              <w:rPr>
                <w:rFonts w:ascii="Century Gothic" w:hAnsi="Century Gothic" w:cstheme="minorHAnsi"/>
                <w:sz w:val="16"/>
                <w:szCs w:val="16"/>
              </w:rPr>
            </w:pPr>
          </w:p>
        </w:tc>
        <w:tc>
          <w:tcPr>
            <w:tcW w:w="0" w:type="auto"/>
            <w:vAlign w:val="center"/>
          </w:tcPr>
          <w:p w14:paraId="22C8B0C3" w14:textId="77777777" w:rsidR="00FD210A" w:rsidRPr="00A54185" w:rsidRDefault="00FD210A" w:rsidP="00FD210A">
            <w:pPr>
              <w:widowControl w:val="0"/>
              <w:spacing w:line="276" w:lineRule="auto"/>
              <w:rPr>
                <w:rFonts w:ascii="Century Gothic" w:hAnsi="Century Gothic" w:cstheme="minorHAnsi"/>
                <w:sz w:val="16"/>
                <w:szCs w:val="16"/>
              </w:rPr>
            </w:pPr>
            <w:r w:rsidRPr="00A54185">
              <w:rPr>
                <w:rFonts w:ascii="Century Gothic" w:hAnsi="Century Gothic" w:cstheme="minorHAnsi"/>
                <w:sz w:val="16"/>
                <w:szCs w:val="16"/>
              </w:rPr>
              <w:t>трамваї</w:t>
            </w:r>
          </w:p>
        </w:tc>
        <w:tc>
          <w:tcPr>
            <w:tcW w:w="0" w:type="auto"/>
            <w:vAlign w:val="center"/>
          </w:tcPr>
          <w:p w14:paraId="0831DF17" w14:textId="77777777" w:rsidR="00FD210A" w:rsidRPr="00A54185" w:rsidRDefault="00FD210A" w:rsidP="00FD210A">
            <w:pPr>
              <w:widowControl w:val="0"/>
              <w:spacing w:line="276" w:lineRule="auto"/>
              <w:jc w:val="center"/>
              <w:rPr>
                <w:rFonts w:ascii="Century Gothic" w:hAnsi="Century Gothic" w:cstheme="minorHAnsi"/>
                <w:sz w:val="16"/>
                <w:szCs w:val="16"/>
              </w:rPr>
            </w:pPr>
            <w:proofErr w:type="spellStart"/>
            <w:r w:rsidRPr="00A54185">
              <w:rPr>
                <w:rFonts w:ascii="Century Gothic" w:hAnsi="Century Gothic" w:cstheme="minorHAnsi"/>
                <w:sz w:val="16"/>
                <w:szCs w:val="16"/>
              </w:rPr>
              <w:t>МДж</w:t>
            </w:r>
            <w:proofErr w:type="spellEnd"/>
            <w:r w:rsidRPr="00A54185">
              <w:rPr>
                <w:rFonts w:ascii="Century Gothic" w:hAnsi="Century Gothic" w:cstheme="minorHAnsi"/>
                <w:sz w:val="16"/>
                <w:szCs w:val="16"/>
              </w:rPr>
              <w:t>/(</w:t>
            </w:r>
            <w:proofErr w:type="spellStart"/>
            <w:r w:rsidRPr="00A54185">
              <w:rPr>
                <w:rFonts w:ascii="Century Gothic" w:hAnsi="Century Gothic" w:cstheme="minorHAnsi"/>
                <w:sz w:val="16"/>
                <w:szCs w:val="16"/>
              </w:rPr>
              <w:t>пас</w:t>
            </w:r>
            <w:r w:rsidRPr="00A54185">
              <w:rPr>
                <w:rFonts w:ascii="Cambria Math" w:hAnsi="Cambria Math" w:cs="Cambria Math"/>
                <w:sz w:val="16"/>
                <w:szCs w:val="16"/>
              </w:rPr>
              <w:t>⋅</w:t>
            </w:r>
            <w:r w:rsidRPr="00A54185">
              <w:rPr>
                <w:rFonts w:ascii="Century Gothic" w:hAnsi="Century Gothic" w:cstheme="minorHAnsi"/>
                <w:sz w:val="16"/>
                <w:szCs w:val="16"/>
              </w:rPr>
              <w:t>км</w:t>
            </w:r>
            <w:proofErr w:type="spellEnd"/>
            <w:r w:rsidRPr="00A54185">
              <w:rPr>
                <w:rFonts w:ascii="Century Gothic" w:hAnsi="Century Gothic" w:cstheme="minorHAnsi"/>
                <w:sz w:val="16"/>
                <w:szCs w:val="16"/>
              </w:rPr>
              <w:t>)</w:t>
            </w:r>
          </w:p>
        </w:tc>
        <w:tc>
          <w:tcPr>
            <w:tcW w:w="0" w:type="auto"/>
            <w:vAlign w:val="center"/>
          </w:tcPr>
          <w:p w14:paraId="7C483C4F" w14:textId="0E87248A" w:rsidR="00FD210A" w:rsidRPr="00A54185" w:rsidRDefault="00FD210A" w:rsidP="00FD210A">
            <w:pPr>
              <w:widowControl w:val="0"/>
              <w:spacing w:line="276" w:lineRule="auto"/>
              <w:jc w:val="center"/>
              <w:rPr>
                <w:rFonts w:ascii="Century Gothic" w:hAnsi="Century Gothic" w:cstheme="minorHAnsi"/>
                <w:sz w:val="16"/>
                <w:szCs w:val="16"/>
              </w:rPr>
            </w:pPr>
            <w:r w:rsidRPr="00C2545B">
              <w:rPr>
                <w:rFonts w:ascii="Century Gothic" w:hAnsi="Century Gothic" w:cstheme="minorHAnsi"/>
                <w:sz w:val="16"/>
                <w:szCs w:val="16"/>
              </w:rPr>
              <w:t>0,00</w:t>
            </w:r>
          </w:p>
        </w:tc>
      </w:tr>
      <w:tr w:rsidR="00FD210A" w:rsidRPr="00A54185" w14:paraId="74563C25" w14:textId="77777777" w:rsidTr="00CD4CEA">
        <w:trPr>
          <w:trHeight w:val="20"/>
        </w:trPr>
        <w:tc>
          <w:tcPr>
            <w:tcW w:w="0" w:type="auto"/>
            <w:vAlign w:val="center"/>
          </w:tcPr>
          <w:p w14:paraId="501068D5" w14:textId="77777777" w:rsidR="00FD210A" w:rsidRPr="00A54185" w:rsidRDefault="00FD210A" w:rsidP="00FD210A">
            <w:pPr>
              <w:widowControl w:val="0"/>
              <w:spacing w:line="276" w:lineRule="auto"/>
              <w:jc w:val="center"/>
              <w:rPr>
                <w:rFonts w:ascii="Century Gothic" w:hAnsi="Century Gothic" w:cstheme="minorHAnsi"/>
                <w:sz w:val="16"/>
                <w:szCs w:val="16"/>
              </w:rPr>
            </w:pPr>
          </w:p>
        </w:tc>
        <w:tc>
          <w:tcPr>
            <w:tcW w:w="0" w:type="auto"/>
            <w:vAlign w:val="center"/>
          </w:tcPr>
          <w:p w14:paraId="2092A44C" w14:textId="77777777" w:rsidR="00FD210A" w:rsidRPr="00A54185" w:rsidRDefault="00FD210A" w:rsidP="00FD210A">
            <w:pPr>
              <w:widowControl w:val="0"/>
              <w:spacing w:line="276" w:lineRule="auto"/>
              <w:rPr>
                <w:rFonts w:ascii="Century Gothic" w:hAnsi="Century Gothic" w:cstheme="minorHAnsi"/>
                <w:sz w:val="16"/>
                <w:szCs w:val="16"/>
              </w:rPr>
            </w:pPr>
            <w:r w:rsidRPr="00A54185">
              <w:rPr>
                <w:rFonts w:ascii="Century Gothic" w:hAnsi="Century Gothic" w:cstheme="minorHAnsi"/>
                <w:sz w:val="16"/>
                <w:szCs w:val="16"/>
              </w:rPr>
              <w:t>інший електричний рейковий транспорт</w:t>
            </w:r>
          </w:p>
        </w:tc>
        <w:tc>
          <w:tcPr>
            <w:tcW w:w="0" w:type="auto"/>
            <w:vAlign w:val="center"/>
          </w:tcPr>
          <w:p w14:paraId="34B5C72F" w14:textId="77777777" w:rsidR="00FD210A" w:rsidRPr="00A54185" w:rsidRDefault="00FD210A" w:rsidP="00FD210A">
            <w:pPr>
              <w:widowControl w:val="0"/>
              <w:spacing w:line="276" w:lineRule="auto"/>
              <w:jc w:val="center"/>
              <w:rPr>
                <w:rFonts w:ascii="Century Gothic" w:hAnsi="Century Gothic" w:cstheme="minorHAnsi"/>
                <w:sz w:val="16"/>
                <w:szCs w:val="16"/>
              </w:rPr>
            </w:pPr>
            <w:proofErr w:type="spellStart"/>
            <w:r w:rsidRPr="00A54185">
              <w:rPr>
                <w:rFonts w:ascii="Century Gothic" w:hAnsi="Century Gothic" w:cstheme="minorHAnsi"/>
                <w:sz w:val="16"/>
                <w:szCs w:val="16"/>
              </w:rPr>
              <w:t>МДж</w:t>
            </w:r>
            <w:proofErr w:type="spellEnd"/>
            <w:r w:rsidRPr="00A54185">
              <w:rPr>
                <w:rFonts w:ascii="Century Gothic" w:hAnsi="Century Gothic" w:cstheme="minorHAnsi"/>
                <w:sz w:val="16"/>
                <w:szCs w:val="16"/>
              </w:rPr>
              <w:t>/(</w:t>
            </w:r>
            <w:proofErr w:type="spellStart"/>
            <w:r w:rsidRPr="00A54185">
              <w:rPr>
                <w:rFonts w:ascii="Century Gothic" w:hAnsi="Century Gothic" w:cstheme="minorHAnsi"/>
                <w:sz w:val="16"/>
                <w:szCs w:val="16"/>
              </w:rPr>
              <w:t>пас</w:t>
            </w:r>
            <w:r w:rsidRPr="00A54185">
              <w:rPr>
                <w:rFonts w:ascii="Cambria Math" w:hAnsi="Cambria Math" w:cs="Cambria Math"/>
                <w:sz w:val="16"/>
                <w:szCs w:val="16"/>
              </w:rPr>
              <w:t>⋅</w:t>
            </w:r>
            <w:r w:rsidRPr="00A54185">
              <w:rPr>
                <w:rFonts w:ascii="Century Gothic" w:hAnsi="Century Gothic" w:cstheme="minorHAnsi"/>
                <w:sz w:val="16"/>
                <w:szCs w:val="16"/>
              </w:rPr>
              <w:t>км</w:t>
            </w:r>
            <w:proofErr w:type="spellEnd"/>
            <w:r w:rsidRPr="00A54185">
              <w:rPr>
                <w:rFonts w:ascii="Century Gothic" w:hAnsi="Century Gothic" w:cstheme="minorHAnsi"/>
                <w:sz w:val="16"/>
                <w:szCs w:val="16"/>
              </w:rPr>
              <w:t>)</w:t>
            </w:r>
          </w:p>
        </w:tc>
        <w:tc>
          <w:tcPr>
            <w:tcW w:w="0" w:type="auto"/>
            <w:vAlign w:val="center"/>
          </w:tcPr>
          <w:p w14:paraId="3CA72C2B" w14:textId="764DDCD7" w:rsidR="00FD210A" w:rsidRPr="00A54185" w:rsidRDefault="00FD210A" w:rsidP="00FD210A">
            <w:pPr>
              <w:widowControl w:val="0"/>
              <w:spacing w:line="276" w:lineRule="auto"/>
              <w:jc w:val="center"/>
              <w:rPr>
                <w:rFonts w:ascii="Century Gothic" w:hAnsi="Century Gothic" w:cstheme="minorHAnsi"/>
                <w:sz w:val="16"/>
                <w:szCs w:val="16"/>
              </w:rPr>
            </w:pPr>
            <w:r w:rsidRPr="00C2545B">
              <w:rPr>
                <w:rFonts w:ascii="Century Gothic" w:hAnsi="Century Gothic" w:cstheme="minorHAnsi"/>
                <w:sz w:val="16"/>
                <w:szCs w:val="16"/>
              </w:rPr>
              <w:t>0,00</w:t>
            </w:r>
          </w:p>
        </w:tc>
      </w:tr>
      <w:tr w:rsidR="00FD210A" w:rsidRPr="00A54185" w14:paraId="44EB5E65" w14:textId="77777777" w:rsidTr="00CD4CEA">
        <w:trPr>
          <w:trHeight w:val="20"/>
        </w:trPr>
        <w:tc>
          <w:tcPr>
            <w:tcW w:w="0" w:type="auto"/>
            <w:vAlign w:val="center"/>
          </w:tcPr>
          <w:p w14:paraId="2B4E3F12" w14:textId="77777777" w:rsidR="00FD210A" w:rsidRPr="00A54185" w:rsidRDefault="00FD210A" w:rsidP="00FD210A">
            <w:pPr>
              <w:widowControl w:val="0"/>
              <w:spacing w:line="276" w:lineRule="auto"/>
              <w:jc w:val="center"/>
              <w:rPr>
                <w:rFonts w:ascii="Century Gothic" w:hAnsi="Century Gothic" w:cstheme="minorHAnsi"/>
                <w:sz w:val="16"/>
                <w:szCs w:val="16"/>
              </w:rPr>
            </w:pPr>
          </w:p>
        </w:tc>
        <w:tc>
          <w:tcPr>
            <w:tcW w:w="0" w:type="auto"/>
            <w:vAlign w:val="center"/>
          </w:tcPr>
          <w:p w14:paraId="73D6511B" w14:textId="77777777" w:rsidR="00FD210A" w:rsidRPr="00A54185" w:rsidRDefault="00FD210A" w:rsidP="00FD210A">
            <w:pPr>
              <w:widowControl w:val="0"/>
              <w:spacing w:line="276" w:lineRule="auto"/>
              <w:rPr>
                <w:rFonts w:ascii="Century Gothic" w:hAnsi="Century Gothic" w:cstheme="minorHAnsi"/>
                <w:sz w:val="16"/>
                <w:szCs w:val="16"/>
              </w:rPr>
            </w:pPr>
            <w:r w:rsidRPr="00A54185">
              <w:rPr>
                <w:rFonts w:ascii="Century Gothic" w:hAnsi="Century Gothic" w:cstheme="minorHAnsi"/>
                <w:sz w:val="16"/>
                <w:szCs w:val="16"/>
              </w:rPr>
              <w:t>інший неелектричний рейковий транспорт</w:t>
            </w:r>
          </w:p>
        </w:tc>
        <w:tc>
          <w:tcPr>
            <w:tcW w:w="0" w:type="auto"/>
            <w:vAlign w:val="center"/>
          </w:tcPr>
          <w:p w14:paraId="7FF26227" w14:textId="77777777" w:rsidR="00FD210A" w:rsidRPr="00A54185" w:rsidRDefault="00FD210A" w:rsidP="00FD210A">
            <w:pPr>
              <w:widowControl w:val="0"/>
              <w:spacing w:line="276" w:lineRule="auto"/>
              <w:jc w:val="center"/>
              <w:rPr>
                <w:rFonts w:ascii="Century Gothic" w:hAnsi="Century Gothic" w:cstheme="minorHAnsi"/>
                <w:sz w:val="16"/>
                <w:szCs w:val="16"/>
              </w:rPr>
            </w:pPr>
            <w:proofErr w:type="spellStart"/>
            <w:r w:rsidRPr="00A54185">
              <w:rPr>
                <w:rFonts w:ascii="Century Gothic" w:hAnsi="Century Gothic" w:cstheme="minorHAnsi"/>
                <w:sz w:val="16"/>
                <w:szCs w:val="16"/>
              </w:rPr>
              <w:t>МДж</w:t>
            </w:r>
            <w:proofErr w:type="spellEnd"/>
            <w:r w:rsidRPr="00A54185">
              <w:rPr>
                <w:rFonts w:ascii="Century Gothic" w:hAnsi="Century Gothic" w:cstheme="minorHAnsi"/>
                <w:sz w:val="16"/>
                <w:szCs w:val="16"/>
              </w:rPr>
              <w:t>/(</w:t>
            </w:r>
            <w:proofErr w:type="spellStart"/>
            <w:r w:rsidRPr="00A54185">
              <w:rPr>
                <w:rFonts w:ascii="Century Gothic" w:hAnsi="Century Gothic" w:cstheme="minorHAnsi"/>
                <w:sz w:val="16"/>
                <w:szCs w:val="16"/>
              </w:rPr>
              <w:t>пас</w:t>
            </w:r>
            <w:r w:rsidRPr="00A54185">
              <w:rPr>
                <w:rFonts w:ascii="Cambria Math" w:hAnsi="Cambria Math" w:cs="Cambria Math"/>
                <w:sz w:val="16"/>
                <w:szCs w:val="16"/>
              </w:rPr>
              <w:t>⋅</w:t>
            </w:r>
            <w:r w:rsidRPr="00A54185">
              <w:rPr>
                <w:rFonts w:ascii="Century Gothic" w:hAnsi="Century Gothic" w:cstheme="minorHAnsi"/>
                <w:sz w:val="16"/>
                <w:szCs w:val="16"/>
              </w:rPr>
              <w:t>км</w:t>
            </w:r>
            <w:proofErr w:type="spellEnd"/>
            <w:r w:rsidRPr="00A54185">
              <w:rPr>
                <w:rFonts w:ascii="Century Gothic" w:hAnsi="Century Gothic" w:cstheme="minorHAnsi"/>
                <w:sz w:val="16"/>
                <w:szCs w:val="16"/>
              </w:rPr>
              <w:t>)</w:t>
            </w:r>
          </w:p>
        </w:tc>
        <w:tc>
          <w:tcPr>
            <w:tcW w:w="0" w:type="auto"/>
            <w:vAlign w:val="center"/>
          </w:tcPr>
          <w:p w14:paraId="10AC815C" w14:textId="2F58EB01" w:rsidR="00FD210A" w:rsidRPr="00A54185" w:rsidRDefault="00FD210A" w:rsidP="00FD210A">
            <w:pPr>
              <w:widowControl w:val="0"/>
              <w:spacing w:line="276" w:lineRule="auto"/>
              <w:jc w:val="center"/>
              <w:rPr>
                <w:rFonts w:ascii="Century Gothic" w:hAnsi="Century Gothic" w:cstheme="minorHAnsi"/>
                <w:sz w:val="16"/>
                <w:szCs w:val="16"/>
              </w:rPr>
            </w:pPr>
            <w:r w:rsidRPr="00C2545B">
              <w:rPr>
                <w:rFonts w:ascii="Century Gothic" w:hAnsi="Century Gothic" w:cstheme="minorHAnsi"/>
                <w:sz w:val="16"/>
                <w:szCs w:val="16"/>
              </w:rPr>
              <w:t>0,00</w:t>
            </w:r>
          </w:p>
        </w:tc>
      </w:tr>
    </w:tbl>
    <w:p w14:paraId="14911678" w14:textId="77777777" w:rsidR="00C15A54" w:rsidRPr="00A54185" w:rsidRDefault="00C15A54" w:rsidP="00CD4ED1">
      <w:pPr>
        <w:rPr>
          <w:rFonts w:ascii="Century Gothic" w:eastAsia="Times New Roman" w:hAnsi="Century Gothic" w:cs="Times New Roman"/>
          <w:b/>
          <w:bCs/>
          <w:color w:val="000000" w:themeColor="text1"/>
          <w:lang w:eastAsia="en-US"/>
        </w:rPr>
      </w:pPr>
      <w:r w:rsidRPr="00A54185">
        <w:rPr>
          <w:rFonts w:ascii="Century Gothic" w:eastAsia="Times New Roman" w:hAnsi="Century Gothic" w:cs="Times New Roman"/>
          <w:b/>
          <w:bCs/>
          <w:color w:val="000000" w:themeColor="text1"/>
          <w:lang w:eastAsia="en-US"/>
        </w:rPr>
        <w:br w:type="page"/>
      </w:r>
    </w:p>
    <w:p w14:paraId="1D17C1E7" w14:textId="77777777" w:rsidR="00C15A54" w:rsidRPr="00A54185" w:rsidRDefault="00C15A54" w:rsidP="00CD4ED1">
      <w:pPr>
        <w:rPr>
          <w:rFonts w:ascii="Century Gothic" w:eastAsia="Times New Roman" w:hAnsi="Century Gothic" w:cs="Times New Roman"/>
          <w:b/>
          <w:bCs/>
          <w:color w:val="000000" w:themeColor="text1"/>
          <w:lang w:eastAsia="en-US"/>
        </w:rPr>
        <w:sectPr w:rsidR="00C15A54" w:rsidRPr="00A54185" w:rsidSect="00CB261A">
          <w:type w:val="continuous"/>
          <w:pgSz w:w="11906" w:h="16838"/>
          <w:pgMar w:top="851" w:right="851" w:bottom="851" w:left="1418" w:header="709" w:footer="709" w:gutter="0"/>
          <w:cols w:space="720"/>
        </w:sectPr>
      </w:pPr>
    </w:p>
    <w:p w14:paraId="33767942" w14:textId="7CDA1985" w:rsidR="00C15A54" w:rsidRPr="00A54185" w:rsidRDefault="00C15A54" w:rsidP="00CD4ED1">
      <w:pPr>
        <w:keepNext/>
        <w:keepLines/>
        <w:spacing w:before="360" w:after="80"/>
        <w:jc w:val="right"/>
        <w:outlineLvl w:val="0"/>
        <w:rPr>
          <w:rFonts w:ascii="Century Gothic" w:hAnsi="Century Gothic"/>
          <w:b/>
          <w:color w:val="000000" w:themeColor="text1"/>
          <w:sz w:val="24"/>
          <w:szCs w:val="24"/>
        </w:rPr>
      </w:pPr>
      <w:bookmarkStart w:id="113" w:name="_Toc188433452"/>
      <w:r w:rsidRPr="00A54185">
        <w:rPr>
          <w:rFonts w:ascii="Century Gothic" w:hAnsi="Century Gothic"/>
          <w:b/>
          <w:color w:val="000000" w:themeColor="text1"/>
          <w:sz w:val="24"/>
          <w:szCs w:val="24"/>
        </w:rPr>
        <w:lastRenderedPageBreak/>
        <w:t>ДОДАТОК 4. ВИХІДНІ ДАНІ, ЩО ВИКОРИСТОВУВАЛИСЯ ДЛЯ РОЗРОБЛЕННЯ МУНІЦИПАЛЬНОГО ЕНЕРГЕТИЧНОГО ПЛАНУ</w:t>
      </w:r>
      <w:bookmarkEnd w:id="113"/>
    </w:p>
    <w:p w14:paraId="6316B79C" w14:textId="77777777" w:rsidR="00C15A54" w:rsidRPr="00A54185" w:rsidRDefault="00C15A54" w:rsidP="00CD4ED1">
      <w:pPr>
        <w:spacing w:before="160" w:after="0"/>
        <w:rPr>
          <w:rFonts w:ascii="Century Gothic" w:hAnsi="Century Gothic" w:cstheme="minorHAnsi"/>
          <w:b/>
          <w:bCs/>
          <w:color w:val="000000" w:themeColor="text1"/>
        </w:rPr>
      </w:pPr>
      <w:r w:rsidRPr="00A54185">
        <w:rPr>
          <w:rFonts w:ascii="Century Gothic" w:hAnsi="Century Gothic" w:cstheme="minorHAnsi"/>
          <w:b/>
          <w:bCs/>
          <w:color w:val="000000" w:themeColor="text1"/>
        </w:rPr>
        <w:t>Сектор «Громадські будівлі»</w:t>
      </w:r>
    </w:p>
    <w:p w14:paraId="726B42A3" w14:textId="0C5C652C" w:rsidR="00196EB6" w:rsidRPr="002613F3" w:rsidRDefault="00196EB6" w:rsidP="00196EB6">
      <w:pPr>
        <w:spacing w:after="0"/>
        <w:jc w:val="right"/>
        <w:rPr>
          <w:rFonts w:ascii="Century Gothic" w:eastAsia="Century Gothic" w:hAnsi="Century Gothic" w:cs="Century Gothic"/>
        </w:rPr>
      </w:pPr>
      <w:r w:rsidRPr="002613F3">
        <w:rPr>
          <w:rFonts w:ascii="Century Gothic" w:eastAsia="Century Gothic" w:hAnsi="Century Gothic" w:cs="Century Gothic"/>
        </w:rPr>
        <w:t xml:space="preserve">Таблиця </w:t>
      </w:r>
      <w:r w:rsidR="0051693F">
        <w:rPr>
          <w:rFonts w:ascii="Century Gothic" w:eastAsia="Century Gothic" w:hAnsi="Century Gothic" w:cs="Century Gothic"/>
        </w:rPr>
        <w:t>4</w:t>
      </w:r>
      <w:r w:rsidRPr="002613F3">
        <w:rPr>
          <w:rFonts w:ascii="Century Gothic" w:eastAsia="Century Gothic" w:hAnsi="Century Gothic" w:cs="Century Gothic"/>
        </w:rPr>
        <w:t>.</w:t>
      </w:r>
      <w:r w:rsidR="0051693F">
        <w:rPr>
          <w:rFonts w:ascii="Century Gothic" w:eastAsia="Century Gothic" w:hAnsi="Century Gothic" w:cs="Century Gothic"/>
        </w:rPr>
        <w:t>1</w:t>
      </w:r>
    </w:p>
    <w:p w14:paraId="17E84A7F" w14:textId="77777777" w:rsidR="00196EB6" w:rsidRPr="00A54185" w:rsidRDefault="00196EB6" w:rsidP="00196EB6">
      <w:pPr>
        <w:spacing w:after="0"/>
        <w:jc w:val="center"/>
        <w:rPr>
          <w:rFonts w:ascii="Century Gothic" w:eastAsia="Century Gothic" w:hAnsi="Century Gothic" w:cs="Century Gothic"/>
          <w:b/>
          <w:bCs/>
          <w:color w:val="FF0000"/>
        </w:rPr>
      </w:pPr>
      <w:r w:rsidRPr="002613F3">
        <w:rPr>
          <w:rFonts w:ascii="Century Gothic" w:eastAsia="Century Gothic" w:hAnsi="Century Gothic" w:cs="Century Gothic"/>
        </w:rPr>
        <w:t>Характеристики громадських будівель, що утримуються за рахунок бюджету місцевого самоврядування</w:t>
      </w:r>
    </w:p>
    <w:tbl>
      <w:tblPr>
        <w:tblStyle w:val="1111"/>
        <w:tblW w:w="0" w:type="auto"/>
        <w:tblInd w:w="10" w:type="dxa"/>
        <w:tblLayout w:type="fixed"/>
        <w:tblLook w:val="04A0" w:firstRow="1" w:lastRow="0" w:firstColumn="1" w:lastColumn="0" w:noHBand="0" w:noVBand="1"/>
      </w:tblPr>
      <w:tblGrid>
        <w:gridCol w:w="557"/>
        <w:gridCol w:w="2552"/>
        <w:gridCol w:w="766"/>
        <w:gridCol w:w="4187"/>
        <w:gridCol w:w="1381"/>
        <w:gridCol w:w="950"/>
        <w:gridCol w:w="2341"/>
        <w:gridCol w:w="1149"/>
        <w:gridCol w:w="1233"/>
      </w:tblGrid>
      <w:tr w:rsidR="00196EB6" w:rsidRPr="00510DEE" w14:paraId="3217DED4" w14:textId="77777777" w:rsidTr="00D77F19">
        <w:trPr>
          <w:cnfStyle w:val="100000000000" w:firstRow="1" w:lastRow="0" w:firstColumn="0" w:lastColumn="0" w:oddVBand="0" w:evenVBand="0" w:oddHBand="0" w:evenHBand="0" w:firstRowFirstColumn="0" w:firstRowLastColumn="0" w:lastRowFirstColumn="0" w:lastRowLastColumn="0"/>
          <w:trHeight w:val="20"/>
        </w:trPr>
        <w:tc>
          <w:tcPr>
            <w:tcW w:w="557" w:type="dxa"/>
            <w:hideMark/>
          </w:tcPr>
          <w:p w14:paraId="457EB78A"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w:t>
            </w:r>
          </w:p>
        </w:tc>
        <w:tc>
          <w:tcPr>
            <w:tcW w:w="2552" w:type="dxa"/>
            <w:hideMark/>
          </w:tcPr>
          <w:p w14:paraId="2953F4F6"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Назва і адреса бюджетної установи</w:t>
            </w:r>
          </w:p>
        </w:tc>
        <w:tc>
          <w:tcPr>
            <w:tcW w:w="766" w:type="dxa"/>
            <w:hideMark/>
          </w:tcPr>
          <w:p w14:paraId="14E95451"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Кількість будівель, шт.*</w:t>
            </w:r>
          </w:p>
        </w:tc>
        <w:tc>
          <w:tcPr>
            <w:tcW w:w="4187" w:type="dxa"/>
            <w:hideMark/>
          </w:tcPr>
          <w:p w14:paraId="56545DD3"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Вбудована чи окремо розташована</w:t>
            </w:r>
          </w:p>
        </w:tc>
        <w:tc>
          <w:tcPr>
            <w:tcW w:w="1381" w:type="dxa"/>
            <w:hideMark/>
          </w:tcPr>
          <w:p w14:paraId="7DA03C8B"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Рік прийняття в експлуатацію</w:t>
            </w:r>
          </w:p>
        </w:tc>
        <w:tc>
          <w:tcPr>
            <w:tcW w:w="950" w:type="dxa"/>
            <w:hideMark/>
          </w:tcPr>
          <w:p w14:paraId="073F98FC"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Кількість поверхів, шт.</w:t>
            </w:r>
          </w:p>
        </w:tc>
        <w:tc>
          <w:tcPr>
            <w:tcW w:w="2341" w:type="dxa"/>
            <w:hideMark/>
          </w:tcPr>
          <w:p w14:paraId="2DDCB205"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Площа основи будівлі, *</w:t>
            </w:r>
            <w:r w:rsidRPr="00510DEE">
              <w:rPr>
                <w:rFonts w:ascii="Century Gothic" w:hAnsi="Century Gothic"/>
                <w:color w:val="auto"/>
                <w:szCs w:val="16"/>
              </w:rPr>
              <w:br/>
              <w:t>м²</w:t>
            </w:r>
          </w:p>
        </w:tc>
        <w:tc>
          <w:tcPr>
            <w:tcW w:w="1149" w:type="dxa"/>
            <w:hideMark/>
          </w:tcPr>
          <w:p w14:paraId="06A645AF"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 xml:space="preserve">Опалювана площа, </w:t>
            </w:r>
            <w:r w:rsidRPr="00510DEE">
              <w:rPr>
                <w:rFonts w:ascii="Century Gothic" w:hAnsi="Century Gothic"/>
                <w:color w:val="auto"/>
                <w:szCs w:val="16"/>
              </w:rPr>
              <w:br/>
              <w:t>м²</w:t>
            </w:r>
          </w:p>
        </w:tc>
        <w:tc>
          <w:tcPr>
            <w:tcW w:w="1233" w:type="dxa"/>
            <w:hideMark/>
          </w:tcPr>
          <w:p w14:paraId="33CBF236"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 xml:space="preserve">Опалюваний об'єм, </w:t>
            </w:r>
            <w:r w:rsidRPr="00510DEE">
              <w:rPr>
                <w:rFonts w:ascii="Century Gothic" w:hAnsi="Century Gothic"/>
                <w:color w:val="auto"/>
                <w:szCs w:val="16"/>
              </w:rPr>
              <w:br/>
              <w:t>м³</w:t>
            </w:r>
          </w:p>
        </w:tc>
      </w:tr>
      <w:tr w:rsidR="00196EB6" w:rsidRPr="00510DEE" w14:paraId="623B0219" w14:textId="77777777" w:rsidTr="00D77F19">
        <w:trPr>
          <w:trHeight w:val="20"/>
        </w:trPr>
        <w:tc>
          <w:tcPr>
            <w:tcW w:w="557" w:type="dxa"/>
            <w:noWrap/>
            <w:hideMark/>
          </w:tcPr>
          <w:p w14:paraId="58CC435B"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1</w:t>
            </w:r>
          </w:p>
        </w:tc>
        <w:tc>
          <w:tcPr>
            <w:tcW w:w="2552" w:type="dxa"/>
            <w:hideMark/>
          </w:tcPr>
          <w:p w14:paraId="2F40D9D1" w14:textId="77777777" w:rsidR="00196EB6" w:rsidRPr="00510DEE" w:rsidRDefault="00196EB6" w:rsidP="005D166C">
            <w:pPr>
              <w:rPr>
                <w:rFonts w:ascii="Century Gothic" w:hAnsi="Century Gothic"/>
                <w:color w:val="auto"/>
                <w:szCs w:val="16"/>
              </w:rPr>
            </w:pPr>
            <w:r w:rsidRPr="00510DEE">
              <w:rPr>
                <w:rFonts w:ascii="Century Gothic" w:hAnsi="Century Gothic"/>
                <w:color w:val="auto"/>
                <w:szCs w:val="16"/>
              </w:rPr>
              <w:t xml:space="preserve">Заклади освіти, в </w:t>
            </w:r>
            <w:proofErr w:type="spellStart"/>
            <w:r w:rsidRPr="00510DEE">
              <w:rPr>
                <w:rFonts w:ascii="Century Gothic" w:hAnsi="Century Gothic"/>
                <w:color w:val="auto"/>
                <w:szCs w:val="16"/>
              </w:rPr>
              <w:t>т.ч</w:t>
            </w:r>
            <w:proofErr w:type="spellEnd"/>
            <w:r w:rsidRPr="00510DEE">
              <w:rPr>
                <w:rFonts w:ascii="Century Gothic" w:hAnsi="Century Gothic"/>
                <w:color w:val="auto"/>
                <w:szCs w:val="16"/>
              </w:rPr>
              <w:t xml:space="preserve"> позашкільна освіта</w:t>
            </w:r>
          </w:p>
        </w:tc>
        <w:tc>
          <w:tcPr>
            <w:tcW w:w="766" w:type="dxa"/>
            <w:noWrap/>
            <w:hideMark/>
          </w:tcPr>
          <w:p w14:paraId="65F10602"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 </w:t>
            </w:r>
          </w:p>
        </w:tc>
        <w:tc>
          <w:tcPr>
            <w:tcW w:w="4187" w:type="dxa"/>
            <w:noWrap/>
            <w:hideMark/>
          </w:tcPr>
          <w:p w14:paraId="6A8067D2"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 </w:t>
            </w:r>
          </w:p>
        </w:tc>
        <w:tc>
          <w:tcPr>
            <w:tcW w:w="1381" w:type="dxa"/>
            <w:noWrap/>
            <w:hideMark/>
          </w:tcPr>
          <w:p w14:paraId="5B1BCF1C"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 </w:t>
            </w:r>
          </w:p>
        </w:tc>
        <w:tc>
          <w:tcPr>
            <w:tcW w:w="950" w:type="dxa"/>
            <w:noWrap/>
            <w:hideMark/>
          </w:tcPr>
          <w:p w14:paraId="54E54D9F"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 </w:t>
            </w:r>
          </w:p>
        </w:tc>
        <w:tc>
          <w:tcPr>
            <w:tcW w:w="2341" w:type="dxa"/>
            <w:noWrap/>
            <w:hideMark/>
          </w:tcPr>
          <w:p w14:paraId="7BDFAE8A"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 </w:t>
            </w:r>
          </w:p>
        </w:tc>
        <w:tc>
          <w:tcPr>
            <w:tcW w:w="1149" w:type="dxa"/>
            <w:noWrap/>
            <w:hideMark/>
          </w:tcPr>
          <w:p w14:paraId="4F37E5E8"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 </w:t>
            </w:r>
          </w:p>
        </w:tc>
        <w:tc>
          <w:tcPr>
            <w:tcW w:w="1233" w:type="dxa"/>
            <w:noWrap/>
            <w:hideMark/>
          </w:tcPr>
          <w:p w14:paraId="2E7BE633"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 </w:t>
            </w:r>
          </w:p>
        </w:tc>
      </w:tr>
      <w:tr w:rsidR="00196EB6" w:rsidRPr="00510DEE" w14:paraId="42EDF58D" w14:textId="77777777" w:rsidTr="00D77F19">
        <w:trPr>
          <w:trHeight w:val="20"/>
        </w:trPr>
        <w:tc>
          <w:tcPr>
            <w:tcW w:w="557" w:type="dxa"/>
            <w:hideMark/>
          </w:tcPr>
          <w:p w14:paraId="0CCC758B"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1.1</w:t>
            </w:r>
          </w:p>
        </w:tc>
        <w:tc>
          <w:tcPr>
            <w:tcW w:w="2552" w:type="dxa"/>
            <w:hideMark/>
          </w:tcPr>
          <w:p w14:paraId="1AC5FDA9" w14:textId="77777777" w:rsidR="00196EB6" w:rsidRPr="00510DEE" w:rsidRDefault="00196EB6" w:rsidP="005D166C">
            <w:pPr>
              <w:rPr>
                <w:rFonts w:ascii="Century Gothic" w:hAnsi="Century Gothic"/>
                <w:color w:val="auto"/>
                <w:szCs w:val="16"/>
              </w:rPr>
            </w:pPr>
            <w:r w:rsidRPr="00510DEE">
              <w:rPr>
                <w:rFonts w:ascii="Century Gothic" w:hAnsi="Century Gothic"/>
                <w:color w:val="auto"/>
                <w:szCs w:val="16"/>
              </w:rPr>
              <w:t>ЗДО ясла-садок №1 комбінованого типу</w:t>
            </w:r>
          </w:p>
        </w:tc>
        <w:tc>
          <w:tcPr>
            <w:tcW w:w="766" w:type="dxa"/>
            <w:noWrap/>
            <w:hideMark/>
          </w:tcPr>
          <w:p w14:paraId="38A0FDA8"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6</w:t>
            </w:r>
          </w:p>
        </w:tc>
        <w:tc>
          <w:tcPr>
            <w:tcW w:w="4187" w:type="dxa"/>
            <w:noWrap/>
            <w:hideMark/>
          </w:tcPr>
          <w:p w14:paraId="132FF7E4"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окремо</w:t>
            </w:r>
          </w:p>
        </w:tc>
        <w:tc>
          <w:tcPr>
            <w:tcW w:w="1381" w:type="dxa"/>
            <w:noWrap/>
            <w:hideMark/>
          </w:tcPr>
          <w:p w14:paraId="3245A1D9"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1972</w:t>
            </w:r>
          </w:p>
        </w:tc>
        <w:tc>
          <w:tcPr>
            <w:tcW w:w="950" w:type="dxa"/>
            <w:noWrap/>
            <w:hideMark/>
          </w:tcPr>
          <w:p w14:paraId="345EC844"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2</w:t>
            </w:r>
          </w:p>
        </w:tc>
        <w:tc>
          <w:tcPr>
            <w:tcW w:w="2341" w:type="dxa"/>
            <w:noWrap/>
            <w:hideMark/>
          </w:tcPr>
          <w:p w14:paraId="3335A8A7"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1328,3</w:t>
            </w:r>
          </w:p>
        </w:tc>
        <w:tc>
          <w:tcPr>
            <w:tcW w:w="1149" w:type="dxa"/>
            <w:noWrap/>
            <w:hideMark/>
          </w:tcPr>
          <w:p w14:paraId="2C93E13E"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2122,9</w:t>
            </w:r>
          </w:p>
        </w:tc>
        <w:tc>
          <w:tcPr>
            <w:tcW w:w="1233" w:type="dxa"/>
            <w:noWrap/>
            <w:hideMark/>
          </w:tcPr>
          <w:p w14:paraId="4034C171"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9349</w:t>
            </w:r>
          </w:p>
        </w:tc>
      </w:tr>
      <w:tr w:rsidR="00196EB6" w:rsidRPr="00510DEE" w14:paraId="245D62E1" w14:textId="77777777" w:rsidTr="00D77F19">
        <w:trPr>
          <w:trHeight w:val="20"/>
        </w:trPr>
        <w:tc>
          <w:tcPr>
            <w:tcW w:w="557" w:type="dxa"/>
            <w:hideMark/>
          </w:tcPr>
          <w:p w14:paraId="3DF1F279"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1.2</w:t>
            </w:r>
          </w:p>
        </w:tc>
        <w:tc>
          <w:tcPr>
            <w:tcW w:w="2552" w:type="dxa"/>
            <w:hideMark/>
          </w:tcPr>
          <w:p w14:paraId="05EFD40B" w14:textId="77777777" w:rsidR="00196EB6" w:rsidRPr="00510DEE" w:rsidRDefault="00196EB6" w:rsidP="005D166C">
            <w:pPr>
              <w:rPr>
                <w:rFonts w:ascii="Century Gothic" w:hAnsi="Century Gothic"/>
                <w:color w:val="auto"/>
                <w:szCs w:val="16"/>
              </w:rPr>
            </w:pPr>
            <w:r w:rsidRPr="00510DEE">
              <w:rPr>
                <w:rFonts w:ascii="Century Gothic" w:hAnsi="Century Gothic"/>
                <w:color w:val="auto"/>
                <w:szCs w:val="16"/>
              </w:rPr>
              <w:t xml:space="preserve">ЗДО ясла-садок №2 </w:t>
            </w:r>
          </w:p>
        </w:tc>
        <w:tc>
          <w:tcPr>
            <w:tcW w:w="766" w:type="dxa"/>
            <w:noWrap/>
            <w:hideMark/>
          </w:tcPr>
          <w:p w14:paraId="5CA6536E"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3</w:t>
            </w:r>
          </w:p>
        </w:tc>
        <w:tc>
          <w:tcPr>
            <w:tcW w:w="4187" w:type="dxa"/>
            <w:noWrap/>
            <w:hideMark/>
          </w:tcPr>
          <w:p w14:paraId="73DB8DF5"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окремо</w:t>
            </w:r>
          </w:p>
        </w:tc>
        <w:tc>
          <w:tcPr>
            <w:tcW w:w="1381" w:type="dxa"/>
            <w:noWrap/>
            <w:hideMark/>
          </w:tcPr>
          <w:p w14:paraId="48E1D887"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1966</w:t>
            </w:r>
          </w:p>
        </w:tc>
        <w:tc>
          <w:tcPr>
            <w:tcW w:w="950" w:type="dxa"/>
            <w:noWrap/>
            <w:hideMark/>
          </w:tcPr>
          <w:p w14:paraId="1B3C9BDF"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2</w:t>
            </w:r>
          </w:p>
        </w:tc>
        <w:tc>
          <w:tcPr>
            <w:tcW w:w="2341" w:type="dxa"/>
            <w:noWrap/>
            <w:hideMark/>
          </w:tcPr>
          <w:p w14:paraId="7F3471E8"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492,2</w:t>
            </w:r>
          </w:p>
        </w:tc>
        <w:tc>
          <w:tcPr>
            <w:tcW w:w="1149" w:type="dxa"/>
            <w:noWrap/>
            <w:hideMark/>
          </w:tcPr>
          <w:p w14:paraId="1A02BE74"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766,8</w:t>
            </w:r>
          </w:p>
        </w:tc>
        <w:tc>
          <w:tcPr>
            <w:tcW w:w="1233" w:type="dxa"/>
            <w:noWrap/>
            <w:hideMark/>
          </w:tcPr>
          <w:p w14:paraId="765134A4"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2924</w:t>
            </w:r>
          </w:p>
        </w:tc>
      </w:tr>
      <w:tr w:rsidR="00196EB6" w:rsidRPr="00510DEE" w14:paraId="5BD75396" w14:textId="77777777" w:rsidTr="00D77F19">
        <w:trPr>
          <w:trHeight w:val="20"/>
        </w:trPr>
        <w:tc>
          <w:tcPr>
            <w:tcW w:w="557" w:type="dxa"/>
            <w:hideMark/>
          </w:tcPr>
          <w:p w14:paraId="2DA70969"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1.3</w:t>
            </w:r>
          </w:p>
        </w:tc>
        <w:tc>
          <w:tcPr>
            <w:tcW w:w="2552" w:type="dxa"/>
            <w:hideMark/>
          </w:tcPr>
          <w:p w14:paraId="7C20D968" w14:textId="77777777" w:rsidR="00196EB6" w:rsidRPr="00510DEE" w:rsidRDefault="00196EB6" w:rsidP="005D166C">
            <w:pPr>
              <w:rPr>
                <w:rFonts w:ascii="Century Gothic" w:hAnsi="Century Gothic"/>
                <w:color w:val="auto"/>
                <w:szCs w:val="16"/>
              </w:rPr>
            </w:pPr>
            <w:r w:rsidRPr="00510DEE">
              <w:rPr>
                <w:rFonts w:ascii="Century Gothic" w:hAnsi="Century Gothic"/>
                <w:color w:val="auto"/>
                <w:szCs w:val="16"/>
              </w:rPr>
              <w:t>ЗДО ясла-садок №4 комбінованого типу</w:t>
            </w:r>
          </w:p>
        </w:tc>
        <w:tc>
          <w:tcPr>
            <w:tcW w:w="766" w:type="dxa"/>
            <w:noWrap/>
            <w:hideMark/>
          </w:tcPr>
          <w:p w14:paraId="134169F0"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1</w:t>
            </w:r>
          </w:p>
        </w:tc>
        <w:tc>
          <w:tcPr>
            <w:tcW w:w="4187" w:type="dxa"/>
            <w:noWrap/>
            <w:hideMark/>
          </w:tcPr>
          <w:p w14:paraId="4F89D91B"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окремо</w:t>
            </w:r>
          </w:p>
        </w:tc>
        <w:tc>
          <w:tcPr>
            <w:tcW w:w="1381" w:type="dxa"/>
            <w:noWrap/>
            <w:hideMark/>
          </w:tcPr>
          <w:p w14:paraId="765AAE22"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1992</w:t>
            </w:r>
          </w:p>
        </w:tc>
        <w:tc>
          <w:tcPr>
            <w:tcW w:w="950" w:type="dxa"/>
            <w:noWrap/>
            <w:hideMark/>
          </w:tcPr>
          <w:p w14:paraId="0FD73994"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2</w:t>
            </w:r>
          </w:p>
        </w:tc>
        <w:tc>
          <w:tcPr>
            <w:tcW w:w="2341" w:type="dxa"/>
            <w:noWrap/>
            <w:hideMark/>
          </w:tcPr>
          <w:p w14:paraId="4EC8938B"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1693</w:t>
            </w:r>
          </w:p>
        </w:tc>
        <w:tc>
          <w:tcPr>
            <w:tcW w:w="1149" w:type="dxa"/>
            <w:noWrap/>
            <w:hideMark/>
          </w:tcPr>
          <w:p w14:paraId="7FD11ED9"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2665</w:t>
            </w:r>
          </w:p>
        </w:tc>
        <w:tc>
          <w:tcPr>
            <w:tcW w:w="1233" w:type="dxa"/>
            <w:noWrap/>
            <w:hideMark/>
          </w:tcPr>
          <w:p w14:paraId="1499657E"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8528</w:t>
            </w:r>
          </w:p>
        </w:tc>
      </w:tr>
      <w:tr w:rsidR="00196EB6" w:rsidRPr="00510DEE" w14:paraId="55469154" w14:textId="77777777" w:rsidTr="00D77F19">
        <w:trPr>
          <w:trHeight w:val="20"/>
        </w:trPr>
        <w:tc>
          <w:tcPr>
            <w:tcW w:w="557" w:type="dxa"/>
            <w:hideMark/>
          </w:tcPr>
          <w:p w14:paraId="6EAE7FE6"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1.4</w:t>
            </w:r>
          </w:p>
        </w:tc>
        <w:tc>
          <w:tcPr>
            <w:tcW w:w="2552" w:type="dxa"/>
            <w:hideMark/>
          </w:tcPr>
          <w:p w14:paraId="376D95AA" w14:textId="77777777" w:rsidR="00196EB6" w:rsidRPr="00510DEE" w:rsidRDefault="00196EB6" w:rsidP="005D166C">
            <w:pPr>
              <w:rPr>
                <w:rFonts w:ascii="Century Gothic" w:hAnsi="Century Gothic"/>
                <w:color w:val="auto"/>
                <w:szCs w:val="16"/>
              </w:rPr>
            </w:pPr>
            <w:r w:rsidRPr="00510DEE">
              <w:rPr>
                <w:rFonts w:ascii="Century Gothic" w:hAnsi="Century Gothic"/>
                <w:color w:val="auto"/>
                <w:szCs w:val="16"/>
              </w:rPr>
              <w:t>ЗДО ясла-садок №5 комбінованого типу</w:t>
            </w:r>
          </w:p>
        </w:tc>
        <w:tc>
          <w:tcPr>
            <w:tcW w:w="766" w:type="dxa"/>
            <w:noWrap/>
            <w:hideMark/>
          </w:tcPr>
          <w:p w14:paraId="02135F06"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3</w:t>
            </w:r>
          </w:p>
        </w:tc>
        <w:tc>
          <w:tcPr>
            <w:tcW w:w="4187" w:type="dxa"/>
            <w:noWrap/>
            <w:hideMark/>
          </w:tcPr>
          <w:p w14:paraId="3C310880"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окремо</w:t>
            </w:r>
          </w:p>
        </w:tc>
        <w:tc>
          <w:tcPr>
            <w:tcW w:w="1381" w:type="dxa"/>
            <w:noWrap/>
            <w:hideMark/>
          </w:tcPr>
          <w:p w14:paraId="401FED7F"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1983</w:t>
            </w:r>
          </w:p>
        </w:tc>
        <w:tc>
          <w:tcPr>
            <w:tcW w:w="950" w:type="dxa"/>
            <w:noWrap/>
            <w:hideMark/>
          </w:tcPr>
          <w:p w14:paraId="23E6E732"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2</w:t>
            </w:r>
          </w:p>
        </w:tc>
        <w:tc>
          <w:tcPr>
            <w:tcW w:w="2341" w:type="dxa"/>
            <w:noWrap/>
            <w:hideMark/>
          </w:tcPr>
          <w:p w14:paraId="6C403CA2"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1363,1</w:t>
            </w:r>
          </w:p>
        </w:tc>
        <w:tc>
          <w:tcPr>
            <w:tcW w:w="1149" w:type="dxa"/>
            <w:noWrap/>
            <w:hideMark/>
          </w:tcPr>
          <w:p w14:paraId="7762FA06"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2101</w:t>
            </w:r>
          </w:p>
        </w:tc>
        <w:tc>
          <w:tcPr>
            <w:tcW w:w="1233" w:type="dxa"/>
            <w:noWrap/>
            <w:hideMark/>
          </w:tcPr>
          <w:p w14:paraId="2B1EBD07"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6301</w:t>
            </w:r>
          </w:p>
        </w:tc>
      </w:tr>
      <w:tr w:rsidR="00196EB6" w:rsidRPr="00510DEE" w14:paraId="723EAA7F" w14:textId="77777777" w:rsidTr="00D77F19">
        <w:trPr>
          <w:trHeight w:val="20"/>
        </w:trPr>
        <w:tc>
          <w:tcPr>
            <w:tcW w:w="557" w:type="dxa"/>
            <w:hideMark/>
          </w:tcPr>
          <w:p w14:paraId="0F4230EA"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1.5</w:t>
            </w:r>
          </w:p>
        </w:tc>
        <w:tc>
          <w:tcPr>
            <w:tcW w:w="2552" w:type="dxa"/>
            <w:hideMark/>
          </w:tcPr>
          <w:p w14:paraId="795B3BF9" w14:textId="77777777" w:rsidR="00196EB6" w:rsidRPr="00510DEE" w:rsidRDefault="00196EB6" w:rsidP="005D166C">
            <w:pPr>
              <w:rPr>
                <w:rFonts w:ascii="Century Gothic" w:hAnsi="Century Gothic"/>
                <w:color w:val="auto"/>
                <w:szCs w:val="16"/>
              </w:rPr>
            </w:pPr>
            <w:r w:rsidRPr="00510DEE">
              <w:rPr>
                <w:rFonts w:ascii="Century Gothic" w:hAnsi="Century Gothic"/>
                <w:color w:val="auto"/>
                <w:szCs w:val="16"/>
              </w:rPr>
              <w:t>ЗДО ясла-садок №6 комбінованого типу</w:t>
            </w:r>
          </w:p>
        </w:tc>
        <w:tc>
          <w:tcPr>
            <w:tcW w:w="766" w:type="dxa"/>
            <w:noWrap/>
            <w:hideMark/>
          </w:tcPr>
          <w:p w14:paraId="3C18BDC9"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4</w:t>
            </w:r>
          </w:p>
        </w:tc>
        <w:tc>
          <w:tcPr>
            <w:tcW w:w="4187" w:type="dxa"/>
            <w:noWrap/>
            <w:hideMark/>
          </w:tcPr>
          <w:p w14:paraId="1C35AB74"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окремо</w:t>
            </w:r>
          </w:p>
        </w:tc>
        <w:tc>
          <w:tcPr>
            <w:tcW w:w="1381" w:type="dxa"/>
            <w:noWrap/>
            <w:hideMark/>
          </w:tcPr>
          <w:p w14:paraId="51FF360A"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1978</w:t>
            </w:r>
          </w:p>
        </w:tc>
        <w:tc>
          <w:tcPr>
            <w:tcW w:w="950" w:type="dxa"/>
            <w:noWrap/>
            <w:hideMark/>
          </w:tcPr>
          <w:p w14:paraId="46C9009D"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2</w:t>
            </w:r>
          </w:p>
        </w:tc>
        <w:tc>
          <w:tcPr>
            <w:tcW w:w="2341" w:type="dxa"/>
            <w:noWrap/>
            <w:hideMark/>
          </w:tcPr>
          <w:p w14:paraId="28295EDA"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1121,3</w:t>
            </w:r>
          </w:p>
        </w:tc>
        <w:tc>
          <w:tcPr>
            <w:tcW w:w="1149" w:type="dxa"/>
            <w:noWrap/>
            <w:hideMark/>
          </w:tcPr>
          <w:p w14:paraId="5628A68A"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1957</w:t>
            </w:r>
          </w:p>
        </w:tc>
        <w:tc>
          <w:tcPr>
            <w:tcW w:w="1233" w:type="dxa"/>
            <w:noWrap/>
            <w:hideMark/>
          </w:tcPr>
          <w:p w14:paraId="7089D1B3"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5870</w:t>
            </w:r>
          </w:p>
        </w:tc>
      </w:tr>
      <w:tr w:rsidR="00196EB6" w:rsidRPr="00510DEE" w14:paraId="3554456F" w14:textId="77777777" w:rsidTr="00D77F19">
        <w:trPr>
          <w:trHeight w:val="20"/>
        </w:trPr>
        <w:tc>
          <w:tcPr>
            <w:tcW w:w="557" w:type="dxa"/>
            <w:hideMark/>
          </w:tcPr>
          <w:p w14:paraId="691FCEAF"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1.6</w:t>
            </w:r>
          </w:p>
        </w:tc>
        <w:tc>
          <w:tcPr>
            <w:tcW w:w="2552" w:type="dxa"/>
            <w:hideMark/>
          </w:tcPr>
          <w:p w14:paraId="0448F5DB" w14:textId="77777777" w:rsidR="00196EB6" w:rsidRPr="00510DEE" w:rsidRDefault="00196EB6" w:rsidP="005D166C">
            <w:pPr>
              <w:rPr>
                <w:rFonts w:ascii="Century Gothic" w:hAnsi="Century Gothic"/>
                <w:color w:val="auto"/>
                <w:szCs w:val="16"/>
              </w:rPr>
            </w:pPr>
            <w:r w:rsidRPr="00510DEE">
              <w:rPr>
                <w:rFonts w:ascii="Century Gothic" w:hAnsi="Century Gothic"/>
                <w:color w:val="auto"/>
                <w:szCs w:val="16"/>
              </w:rPr>
              <w:t>ЗДО ясла-садок №7 комбінованого типу</w:t>
            </w:r>
          </w:p>
        </w:tc>
        <w:tc>
          <w:tcPr>
            <w:tcW w:w="766" w:type="dxa"/>
            <w:noWrap/>
            <w:hideMark/>
          </w:tcPr>
          <w:p w14:paraId="7E0C83B5"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2</w:t>
            </w:r>
          </w:p>
        </w:tc>
        <w:tc>
          <w:tcPr>
            <w:tcW w:w="4187" w:type="dxa"/>
            <w:noWrap/>
            <w:hideMark/>
          </w:tcPr>
          <w:p w14:paraId="4125BCF3"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окремо</w:t>
            </w:r>
          </w:p>
        </w:tc>
        <w:tc>
          <w:tcPr>
            <w:tcW w:w="1381" w:type="dxa"/>
            <w:noWrap/>
            <w:hideMark/>
          </w:tcPr>
          <w:p w14:paraId="5FCE9C67"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1962</w:t>
            </w:r>
          </w:p>
        </w:tc>
        <w:tc>
          <w:tcPr>
            <w:tcW w:w="950" w:type="dxa"/>
            <w:noWrap/>
            <w:hideMark/>
          </w:tcPr>
          <w:p w14:paraId="14530B5D"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2</w:t>
            </w:r>
          </w:p>
        </w:tc>
        <w:tc>
          <w:tcPr>
            <w:tcW w:w="2341" w:type="dxa"/>
            <w:noWrap/>
            <w:hideMark/>
          </w:tcPr>
          <w:p w14:paraId="50E7B07F"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663,1</w:t>
            </w:r>
          </w:p>
        </w:tc>
        <w:tc>
          <w:tcPr>
            <w:tcW w:w="1149" w:type="dxa"/>
            <w:noWrap/>
            <w:hideMark/>
          </w:tcPr>
          <w:p w14:paraId="636ADD70"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1032</w:t>
            </w:r>
          </w:p>
        </w:tc>
        <w:tc>
          <w:tcPr>
            <w:tcW w:w="1233" w:type="dxa"/>
            <w:noWrap/>
            <w:hideMark/>
          </w:tcPr>
          <w:p w14:paraId="15BE01B5"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3013,4</w:t>
            </w:r>
          </w:p>
        </w:tc>
      </w:tr>
      <w:tr w:rsidR="00196EB6" w:rsidRPr="00510DEE" w14:paraId="3A04E2AA" w14:textId="77777777" w:rsidTr="00D77F19">
        <w:trPr>
          <w:trHeight w:val="20"/>
        </w:trPr>
        <w:tc>
          <w:tcPr>
            <w:tcW w:w="557" w:type="dxa"/>
            <w:hideMark/>
          </w:tcPr>
          <w:p w14:paraId="7CF89481"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1.7</w:t>
            </w:r>
          </w:p>
        </w:tc>
        <w:tc>
          <w:tcPr>
            <w:tcW w:w="2552" w:type="dxa"/>
            <w:hideMark/>
          </w:tcPr>
          <w:p w14:paraId="67660941" w14:textId="77777777" w:rsidR="00196EB6" w:rsidRPr="00510DEE" w:rsidRDefault="00196EB6" w:rsidP="005D166C">
            <w:pPr>
              <w:rPr>
                <w:rFonts w:ascii="Century Gothic" w:hAnsi="Century Gothic"/>
                <w:color w:val="auto"/>
                <w:szCs w:val="16"/>
              </w:rPr>
            </w:pPr>
            <w:r w:rsidRPr="00510DEE">
              <w:rPr>
                <w:rFonts w:ascii="Century Gothic" w:hAnsi="Century Gothic"/>
                <w:color w:val="auto"/>
                <w:szCs w:val="16"/>
              </w:rPr>
              <w:t>ЗДО ясла-садок №9 комбінованого типу</w:t>
            </w:r>
          </w:p>
        </w:tc>
        <w:tc>
          <w:tcPr>
            <w:tcW w:w="766" w:type="dxa"/>
            <w:noWrap/>
            <w:hideMark/>
          </w:tcPr>
          <w:p w14:paraId="507DEE22"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3</w:t>
            </w:r>
          </w:p>
        </w:tc>
        <w:tc>
          <w:tcPr>
            <w:tcW w:w="4187" w:type="dxa"/>
            <w:noWrap/>
            <w:hideMark/>
          </w:tcPr>
          <w:p w14:paraId="0A25814C"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окремо</w:t>
            </w:r>
          </w:p>
        </w:tc>
        <w:tc>
          <w:tcPr>
            <w:tcW w:w="1381" w:type="dxa"/>
            <w:noWrap/>
            <w:hideMark/>
          </w:tcPr>
          <w:p w14:paraId="5BDDE626"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1966</w:t>
            </w:r>
          </w:p>
        </w:tc>
        <w:tc>
          <w:tcPr>
            <w:tcW w:w="950" w:type="dxa"/>
            <w:noWrap/>
            <w:hideMark/>
          </w:tcPr>
          <w:p w14:paraId="6AD319B7"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2</w:t>
            </w:r>
          </w:p>
        </w:tc>
        <w:tc>
          <w:tcPr>
            <w:tcW w:w="2341" w:type="dxa"/>
            <w:noWrap/>
            <w:hideMark/>
          </w:tcPr>
          <w:p w14:paraId="3F8E807C"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1338,7</w:t>
            </w:r>
          </w:p>
        </w:tc>
        <w:tc>
          <w:tcPr>
            <w:tcW w:w="1149" w:type="dxa"/>
            <w:noWrap/>
            <w:hideMark/>
          </w:tcPr>
          <w:p w14:paraId="58E3EA64"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2204,8</w:t>
            </w:r>
          </w:p>
        </w:tc>
        <w:tc>
          <w:tcPr>
            <w:tcW w:w="1233" w:type="dxa"/>
            <w:noWrap/>
            <w:hideMark/>
          </w:tcPr>
          <w:p w14:paraId="3AA3D3E6"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6614,4</w:t>
            </w:r>
          </w:p>
        </w:tc>
      </w:tr>
      <w:tr w:rsidR="00196EB6" w:rsidRPr="00510DEE" w14:paraId="1D6BB7CB" w14:textId="77777777" w:rsidTr="00D77F19">
        <w:trPr>
          <w:trHeight w:val="20"/>
        </w:trPr>
        <w:tc>
          <w:tcPr>
            <w:tcW w:w="557" w:type="dxa"/>
            <w:hideMark/>
          </w:tcPr>
          <w:p w14:paraId="687871DE"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1.8</w:t>
            </w:r>
          </w:p>
        </w:tc>
        <w:tc>
          <w:tcPr>
            <w:tcW w:w="2552" w:type="dxa"/>
            <w:hideMark/>
          </w:tcPr>
          <w:p w14:paraId="6FB530E1" w14:textId="77777777" w:rsidR="00196EB6" w:rsidRPr="00510DEE" w:rsidRDefault="00196EB6" w:rsidP="005D166C">
            <w:pPr>
              <w:rPr>
                <w:rFonts w:ascii="Century Gothic" w:hAnsi="Century Gothic"/>
                <w:color w:val="auto"/>
                <w:szCs w:val="16"/>
              </w:rPr>
            </w:pPr>
            <w:r w:rsidRPr="00510DEE">
              <w:rPr>
                <w:rFonts w:ascii="Century Gothic" w:hAnsi="Century Gothic"/>
                <w:color w:val="auto"/>
                <w:szCs w:val="16"/>
              </w:rPr>
              <w:t>ЗДО ясла-садок №10 комбінованого типу</w:t>
            </w:r>
          </w:p>
        </w:tc>
        <w:tc>
          <w:tcPr>
            <w:tcW w:w="766" w:type="dxa"/>
            <w:noWrap/>
            <w:hideMark/>
          </w:tcPr>
          <w:p w14:paraId="152122C6"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2</w:t>
            </w:r>
          </w:p>
        </w:tc>
        <w:tc>
          <w:tcPr>
            <w:tcW w:w="4187" w:type="dxa"/>
            <w:noWrap/>
            <w:hideMark/>
          </w:tcPr>
          <w:p w14:paraId="333FC34C"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окремо</w:t>
            </w:r>
          </w:p>
        </w:tc>
        <w:tc>
          <w:tcPr>
            <w:tcW w:w="1381" w:type="dxa"/>
            <w:noWrap/>
            <w:hideMark/>
          </w:tcPr>
          <w:p w14:paraId="30340B62"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1990</w:t>
            </w:r>
          </w:p>
        </w:tc>
        <w:tc>
          <w:tcPr>
            <w:tcW w:w="950" w:type="dxa"/>
            <w:noWrap/>
            <w:hideMark/>
          </w:tcPr>
          <w:p w14:paraId="57A58119"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2</w:t>
            </w:r>
          </w:p>
        </w:tc>
        <w:tc>
          <w:tcPr>
            <w:tcW w:w="2341" w:type="dxa"/>
            <w:noWrap/>
            <w:hideMark/>
          </w:tcPr>
          <w:p w14:paraId="03567567"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728,7</w:t>
            </w:r>
          </w:p>
        </w:tc>
        <w:tc>
          <w:tcPr>
            <w:tcW w:w="1149" w:type="dxa"/>
            <w:noWrap/>
            <w:hideMark/>
          </w:tcPr>
          <w:p w14:paraId="26E29150"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1316</w:t>
            </w:r>
          </w:p>
        </w:tc>
        <w:tc>
          <w:tcPr>
            <w:tcW w:w="1233" w:type="dxa"/>
            <w:noWrap/>
            <w:hideMark/>
          </w:tcPr>
          <w:p w14:paraId="5CED79EF"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4079</w:t>
            </w:r>
          </w:p>
        </w:tc>
      </w:tr>
      <w:tr w:rsidR="00196EB6" w:rsidRPr="00510DEE" w14:paraId="2C6047DE" w14:textId="77777777" w:rsidTr="00D77F19">
        <w:trPr>
          <w:trHeight w:val="20"/>
        </w:trPr>
        <w:tc>
          <w:tcPr>
            <w:tcW w:w="557" w:type="dxa"/>
            <w:hideMark/>
          </w:tcPr>
          <w:p w14:paraId="4876A4C9"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1.9</w:t>
            </w:r>
          </w:p>
        </w:tc>
        <w:tc>
          <w:tcPr>
            <w:tcW w:w="2552" w:type="dxa"/>
            <w:hideMark/>
          </w:tcPr>
          <w:p w14:paraId="0A9C9C26" w14:textId="77777777" w:rsidR="00196EB6" w:rsidRPr="00510DEE" w:rsidRDefault="00196EB6" w:rsidP="005D166C">
            <w:pPr>
              <w:rPr>
                <w:rFonts w:ascii="Century Gothic" w:hAnsi="Century Gothic"/>
                <w:color w:val="auto"/>
                <w:szCs w:val="16"/>
              </w:rPr>
            </w:pPr>
            <w:r w:rsidRPr="00510DEE">
              <w:rPr>
                <w:rFonts w:ascii="Century Gothic" w:hAnsi="Century Gothic"/>
                <w:color w:val="auto"/>
                <w:szCs w:val="16"/>
              </w:rPr>
              <w:t>ЗДО ясла-садок №12 комбінованого типу</w:t>
            </w:r>
          </w:p>
        </w:tc>
        <w:tc>
          <w:tcPr>
            <w:tcW w:w="766" w:type="dxa"/>
            <w:noWrap/>
            <w:hideMark/>
          </w:tcPr>
          <w:p w14:paraId="351F0B36"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2</w:t>
            </w:r>
          </w:p>
        </w:tc>
        <w:tc>
          <w:tcPr>
            <w:tcW w:w="4187" w:type="dxa"/>
            <w:noWrap/>
            <w:hideMark/>
          </w:tcPr>
          <w:p w14:paraId="02FDF34F"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окремо</w:t>
            </w:r>
          </w:p>
        </w:tc>
        <w:tc>
          <w:tcPr>
            <w:tcW w:w="1381" w:type="dxa"/>
            <w:noWrap/>
            <w:hideMark/>
          </w:tcPr>
          <w:p w14:paraId="636BC542"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1965</w:t>
            </w:r>
          </w:p>
        </w:tc>
        <w:tc>
          <w:tcPr>
            <w:tcW w:w="950" w:type="dxa"/>
            <w:noWrap/>
            <w:hideMark/>
          </w:tcPr>
          <w:p w14:paraId="387B7196"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2</w:t>
            </w:r>
          </w:p>
        </w:tc>
        <w:tc>
          <w:tcPr>
            <w:tcW w:w="2341" w:type="dxa"/>
            <w:noWrap/>
            <w:hideMark/>
          </w:tcPr>
          <w:p w14:paraId="72C15497"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1442</w:t>
            </w:r>
          </w:p>
        </w:tc>
        <w:tc>
          <w:tcPr>
            <w:tcW w:w="1149" w:type="dxa"/>
            <w:noWrap/>
            <w:hideMark/>
          </w:tcPr>
          <w:p w14:paraId="7DD72188"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2279</w:t>
            </w:r>
          </w:p>
        </w:tc>
        <w:tc>
          <w:tcPr>
            <w:tcW w:w="1233" w:type="dxa"/>
            <w:noWrap/>
            <w:hideMark/>
          </w:tcPr>
          <w:p w14:paraId="412E6833"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6700</w:t>
            </w:r>
          </w:p>
        </w:tc>
      </w:tr>
      <w:tr w:rsidR="00196EB6" w:rsidRPr="00510DEE" w14:paraId="62CD9D9D" w14:textId="77777777" w:rsidTr="00D77F19">
        <w:trPr>
          <w:trHeight w:val="20"/>
        </w:trPr>
        <w:tc>
          <w:tcPr>
            <w:tcW w:w="557" w:type="dxa"/>
            <w:hideMark/>
          </w:tcPr>
          <w:p w14:paraId="04B1D33D"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1.10</w:t>
            </w:r>
          </w:p>
        </w:tc>
        <w:tc>
          <w:tcPr>
            <w:tcW w:w="2552" w:type="dxa"/>
            <w:hideMark/>
          </w:tcPr>
          <w:p w14:paraId="3501787E" w14:textId="77777777" w:rsidR="00196EB6" w:rsidRPr="00510DEE" w:rsidRDefault="00196EB6" w:rsidP="005D166C">
            <w:pPr>
              <w:rPr>
                <w:rFonts w:ascii="Century Gothic" w:hAnsi="Century Gothic"/>
                <w:color w:val="auto"/>
                <w:szCs w:val="16"/>
              </w:rPr>
            </w:pPr>
            <w:r w:rsidRPr="00510DEE">
              <w:rPr>
                <w:rFonts w:ascii="Century Gothic" w:hAnsi="Century Gothic"/>
                <w:color w:val="auto"/>
                <w:szCs w:val="16"/>
              </w:rPr>
              <w:t>ЗДО ясла-садок №13</w:t>
            </w:r>
          </w:p>
        </w:tc>
        <w:tc>
          <w:tcPr>
            <w:tcW w:w="766" w:type="dxa"/>
            <w:noWrap/>
            <w:hideMark/>
          </w:tcPr>
          <w:p w14:paraId="14784F7F"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1</w:t>
            </w:r>
          </w:p>
        </w:tc>
        <w:tc>
          <w:tcPr>
            <w:tcW w:w="4187" w:type="dxa"/>
            <w:noWrap/>
            <w:hideMark/>
          </w:tcPr>
          <w:p w14:paraId="668E66D1"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окремо</w:t>
            </w:r>
          </w:p>
        </w:tc>
        <w:tc>
          <w:tcPr>
            <w:tcW w:w="1381" w:type="dxa"/>
            <w:noWrap/>
            <w:hideMark/>
          </w:tcPr>
          <w:p w14:paraId="000B5C29"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1967</w:t>
            </w:r>
          </w:p>
        </w:tc>
        <w:tc>
          <w:tcPr>
            <w:tcW w:w="950" w:type="dxa"/>
            <w:noWrap/>
            <w:hideMark/>
          </w:tcPr>
          <w:p w14:paraId="4EDB4A84"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2</w:t>
            </w:r>
          </w:p>
        </w:tc>
        <w:tc>
          <w:tcPr>
            <w:tcW w:w="2341" w:type="dxa"/>
            <w:noWrap/>
            <w:hideMark/>
          </w:tcPr>
          <w:p w14:paraId="4DC67794"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1350</w:t>
            </w:r>
          </w:p>
        </w:tc>
        <w:tc>
          <w:tcPr>
            <w:tcW w:w="1149" w:type="dxa"/>
            <w:noWrap/>
            <w:hideMark/>
          </w:tcPr>
          <w:p w14:paraId="51E65722"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2101</w:t>
            </w:r>
          </w:p>
        </w:tc>
        <w:tc>
          <w:tcPr>
            <w:tcW w:w="1233" w:type="dxa"/>
            <w:noWrap/>
            <w:hideMark/>
          </w:tcPr>
          <w:p w14:paraId="0CA9A28C"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 </w:t>
            </w:r>
          </w:p>
        </w:tc>
      </w:tr>
      <w:tr w:rsidR="00196EB6" w:rsidRPr="00510DEE" w14:paraId="656095DA" w14:textId="77777777" w:rsidTr="00D77F19">
        <w:trPr>
          <w:trHeight w:val="20"/>
        </w:trPr>
        <w:tc>
          <w:tcPr>
            <w:tcW w:w="557" w:type="dxa"/>
            <w:hideMark/>
          </w:tcPr>
          <w:p w14:paraId="05247830"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1.11</w:t>
            </w:r>
          </w:p>
        </w:tc>
        <w:tc>
          <w:tcPr>
            <w:tcW w:w="2552" w:type="dxa"/>
            <w:hideMark/>
          </w:tcPr>
          <w:p w14:paraId="63238F58" w14:textId="77777777" w:rsidR="00196EB6" w:rsidRPr="00510DEE" w:rsidRDefault="00196EB6" w:rsidP="005D166C">
            <w:pPr>
              <w:rPr>
                <w:rFonts w:ascii="Century Gothic" w:hAnsi="Century Gothic"/>
                <w:color w:val="auto"/>
                <w:szCs w:val="16"/>
              </w:rPr>
            </w:pPr>
            <w:r w:rsidRPr="00510DEE">
              <w:rPr>
                <w:rFonts w:ascii="Century Gothic" w:hAnsi="Century Gothic"/>
                <w:color w:val="auto"/>
                <w:szCs w:val="16"/>
              </w:rPr>
              <w:t>ЗДО ясла-садок №16</w:t>
            </w:r>
          </w:p>
        </w:tc>
        <w:tc>
          <w:tcPr>
            <w:tcW w:w="766" w:type="dxa"/>
            <w:noWrap/>
            <w:hideMark/>
          </w:tcPr>
          <w:p w14:paraId="663F0EDD"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3</w:t>
            </w:r>
          </w:p>
        </w:tc>
        <w:tc>
          <w:tcPr>
            <w:tcW w:w="4187" w:type="dxa"/>
            <w:noWrap/>
            <w:hideMark/>
          </w:tcPr>
          <w:p w14:paraId="1C2A23B5"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окремо</w:t>
            </w:r>
          </w:p>
        </w:tc>
        <w:tc>
          <w:tcPr>
            <w:tcW w:w="1381" w:type="dxa"/>
            <w:noWrap/>
            <w:hideMark/>
          </w:tcPr>
          <w:p w14:paraId="17A88E0E"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1969</w:t>
            </w:r>
          </w:p>
        </w:tc>
        <w:tc>
          <w:tcPr>
            <w:tcW w:w="950" w:type="dxa"/>
            <w:noWrap/>
            <w:hideMark/>
          </w:tcPr>
          <w:p w14:paraId="385E6483"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2</w:t>
            </w:r>
          </w:p>
        </w:tc>
        <w:tc>
          <w:tcPr>
            <w:tcW w:w="2341" w:type="dxa"/>
            <w:noWrap/>
            <w:hideMark/>
          </w:tcPr>
          <w:p w14:paraId="1842BCA0"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1356,1</w:t>
            </w:r>
          </w:p>
        </w:tc>
        <w:tc>
          <w:tcPr>
            <w:tcW w:w="1149" w:type="dxa"/>
            <w:noWrap/>
            <w:hideMark/>
          </w:tcPr>
          <w:p w14:paraId="534B0118"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2236,4</w:t>
            </w:r>
          </w:p>
        </w:tc>
        <w:tc>
          <w:tcPr>
            <w:tcW w:w="1233" w:type="dxa"/>
            <w:noWrap/>
            <w:hideMark/>
          </w:tcPr>
          <w:p w14:paraId="7F75CDAE"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6709</w:t>
            </w:r>
          </w:p>
        </w:tc>
      </w:tr>
      <w:tr w:rsidR="00196EB6" w:rsidRPr="00510DEE" w14:paraId="3B63A160" w14:textId="77777777" w:rsidTr="00D77F19">
        <w:trPr>
          <w:trHeight w:val="20"/>
        </w:trPr>
        <w:tc>
          <w:tcPr>
            <w:tcW w:w="557" w:type="dxa"/>
            <w:hideMark/>
          </w:tcPr>
          <w:p w14:paraId="4561BFF6"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1.12</w:t>
            </w:r>
          </w:p>
        </w:tc>
        <w:tc>
          <w:tcPr>
            <w:tcW w:w="2552" w:type="dxa"/>
            <w:hideMark/>
          </w:tcPr>
          <w:p w14:paraId="520E0C32" w14:textId="77777777" w:rsidR="00196EB6" w:rsidRPr="00510DEE" w:rsidRDefault="00196EB6" w:rsidP="005D166C">
            <w:pPr>
              <w:rPr>
                <w:rFonts w:ascii="Century Gothic" w:hAnsi="Century Gothic"/>
                <w:color w:val="auto"/>
                <w:szCs w:val="16"/>
              </w:rPr>
            </w:pPr>
            <w:r w:rsidRPr="00510DEE">
              <w:rPr>
                <w:rFonts w:ascii="Century Gothic" w:hAnsi="Century Gothic"/>
                <w:color w:val="auto"/>
                <w:szCs w:val="16"/>
              </w:rPr>
              <w:t>ЗДО ясла-садок №17</w:t>
            </w:r>
          </w:p>
        </w:tc>
        <w:tc>
          <w:tcPr>
            <w:tcW w:w="766" w:type="dxa"/>
            <w:noWrap/>
            <w:hideMark/>
          </w:tcPr>
          <w:p w14:paraId="7FF6AD1B"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1</w:t>
            </w:r>
          </w:p>
        </w:tc>
        <w:tc>
          <w:tcPr>
            <w:tcW w:w="4187" w:type="dxa"/>
            <w:noWrap/>
            <w:hideMark/>
          </w:tcPr>
          <w:p w14:paraId="355BE7EF"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окремо</w:t>
            </w:r>
          </w:p>
        </w:tc>
        <w:tc>
          <w:tcPr>
            <w:tcW w:w="1381" w:type="dxa"/>
            <w:noWrap/>
            <w:hideMark/>
          </w:tcPr>
          <w:p w14:paraId="21DD90DF"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1981</w:t>
            </w:r>
          </w:p>
        </w:tc>
        <w:tc>
          <w:tcPr>
            <w:tcW w:w="950" w:type="dxa"/>
            <w:noWrap/>
            <w:hideMark/>
          </w:tcPr>
          <w:p w14:paraId="4C0B74B5"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2</w:t>
            </w:r>
          </w:p>
        </w:tc>
        <w:tc>
          <w:tcPr>
            <w:tcW w:w="2341" w:type="dxa"/>
            <w:noWrap/>
            <w:hideMark/>
          </w:tcPr>
          <w:p w14:paraId="6E891858"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1518,7</w:t>
            </w:r>
          </w:p>
        </w:tc>
        <w:tc>
          <w:tcPr>
            <w:tcW w:w="1149" w:type="dxa"/>
            <w:noWrap/>
            <w:hideMark/>
          </w:tcPr>
          <w:p w14:paraId="1C77EAF2"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3004,7</w:t>
            </w:r>
          </w:p>
        </w:tc>
        <w:tc>
          <w:tcPr>
            <w:tcW w:w="1233" w:type="dxa"/>
            <w:noWrap/>
            <w:hideMark/>
          </w:tcPr>
          <w:p w14:paraId="3F7D0CDF"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8713,6</w:t>
            </w:r>
          </w:p>
        </w:tc>
      </w:tr>
      <w:tr w:rsidR="00196EB6" w:rsidRPr="00510DEE" w14:paraId="3406A14B" w14:textId="77777777" w:rsidTr="00D77F19">
        <w:trPr>
          <w:trHeight w:val="20"/>
        </w:trPr>
        <w:tc>
          <w:tcPr>
            <w:tcW w:w="557" w:type="dxa"/>
            <w:hideMark/>
          </w:tcPr>
          <w:p w14:paraId="7832BBF5"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1.13</w:t>
            </w:r>
          </w:p>
        </w:tc>
        <w:tc>
          <w:tcPr>
            <w:tcW w:w="2552" w:type="dxa"/>
            <w:hideMark/>
          </w:tcPr>
          <w:p w14:paraId="4D61AF46" w14:textId="77777777" w:rsidR="00196EB6" w:rsidRPr="00510DEE" w:rsidRDefault="00196EB6" w:rsidP="005D166C">
            <w:pPr>
              <w:rPr>
                <w:rFonts w:ascii="Century Gothic" w:hAnsi="Century Gothic"/>
                <w:color w:val="auto"/>
                <w:szCs w:val="16"/>
              </w:rPr>
            </w:pPr>
            <w:r w:rsidRPr="00510DEE">
              <w:rPr>
                <w:rFonts w:ascii="Century Gothic" w:hAnsi="Century Gothic"/>
                <w:color w:val="auto"/>
                <w:szCs w:val="16"/>
              </w:rPr>
              <w:t>ЗДО ясла-садок №18 комбінованого типу</w:t>
            </w:r>
          </w:p>
        </w:tc>
        <w:tc>
          <w:tcPr>
            <w:tcW w:w="766" w:type="dxa"/>
            <w:noWrap/>
            <w:hideMark/>
          </w:tcPr>
          <w:p w14:paraId="378DE147"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2</w:t>
            </w:r>
          </w:p>
        </w:tc>
        <w:tc>
          <w:tcPr>
            <w:tcW w:w="4187" w:type="dxa"/>
            <w:noWrap/>
            <w:hideMark/>
          </w:tcPr>
          <w:p w14:paraId="59083A42"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окремо</w:t>
            </w:r>
          </w:p>
        </w:tc>
        <w:tc>
          <w:tcPr>
            <w:tcW w:w="1381" w:type="dxa"/>
            <w:noWrap/>
            <w:hideMark/>
          </w:tcPr>
          <w:p w14:paraId="2BAFCB2C"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1984</w:t>
            </w:r>
          </w:p>
        </w:tc>
        <w:tc>
          <w:tcPr>
            <w:tcW w:w="950" w:type="dxa"/>
            <w:noWrap/>
            <w:hideMark/>
          </w:tcPr>
          <w:p w14:paraId="12121E9E"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2</w:t>
            </w:r>
          </w:p>
        </w:tc>
        <w:tc>
          <w:tcPr>
            <w:tcW w:w="2341" w:type="dxa"/>
            <w:noWrap/>
            <w:hideMark/>
          </w:tcPr>
          <w:p w14:paraId="5C2D5FC0"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1550</w:t>
            </w:r>
          </w:p>
        </w:tc>
        <w:tc>
          <w:tcPr>
            <w:tcW w:w="1149" w:type="dxa"/>
            <w:noWrap/>
            <w:hideMark/>
          </w:tcPr>
          <w:p w14:paraId="53BF261C"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2310</w:t>
            </w:r>
          </w:p>
        </w:tc>
        <w:tc>
          <w:tcPr>
            <w:tcW w:w="1233" w:type="dxa"/>
            <w:noWrap/>
            <w:hideMark/>
          </w:tcPr>
          <w:p w14:paraId="6725E672"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6814,5</w:t>
            </w:r>
          </w:p>
        </w:tc>
      </w:tr>
      <w:tr w:rsidR="00196EB6" w:rsidRPr="00510DEE" w14:paraId="6F62F34B" w14:textId="77777777" w:rsidTr="00D77F19">
        <w:trPr>
          <w:trHeight w:val="20"/>
        </w:trPr>
        <w:tc>
          <w:tcPr>
            <w:tcW w:w="557" w:type="dxa"/>
            <w:hideMark/>
          </w:tcPr>
          <w:p w14:paraId="7D669A13"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1.14</w:t>
            </w:r>
          </w:p>
        </w:tc>
        <w:tc>
          <w:tcPr>
            <w:tcW w:w="2552" w:type="dxa"/>
            <w:hideMark/>
          </w:tcPr>
          <w:p w14:paraId="6431D751" w14:textId="77777777" w:rsidR="00196EB6" w:rsidRPr="00510DEE" w:rsidRDefault="00196EB6" w:rsidP="005D166C">
            <w:pPr>
              <w:rPr>
                <w:rFonts w:ascii="Century Gothic" w:hAnsi="Century Gothic"/>
                <w:color w:val="auto"/>
                <w:szCs w:val="16"/>
              </w:rPr>
            </w:pPr>
            <w:r w:rsidRPr="00510DEE">
              <w:rPr>
                <w:rFonts w:ascii="Century Gothic" w:hAnsi="Century Gothic"/>
                <w:color w:val="auto"/>
                <w:szCs w:val="16"/>
              </w:rPr>
              <w:t>ЗДО ясла-садок №19 комбінованого типу</w:t>
            </w:r>
          </w:p>
        </w:tc>
        <w:tc>
          <w:tcPr>
            <w:tcW w:w="766" w:type="dxa"/>
            <w:noWrap/>
            <w:hideMark/>
          </w:tcPr>
          <w:p w14:paraId="671E278C"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1</w:t>
            </w:r>
          </w:p>
        </w:tc>
        <w:tc>
          <w:tcPr>
            <w:tcW w:w="4187" w:type="dxa"/>
            <w:noWrap/>
            <w:hideMark/>
          </w:tcPr>
          <w:p w14:paraId="0AE01FFF"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окремо</w:t>
            </w:r>
          </w:p>
        </w:tc>
        <w:tc>
          <w:tcPr>
            <w:tcW w:w="1381" w:type="dxa"/>
            <w:noWrap/>
            <w:hideMark/>
          </w:tcPr>
          <w:p w14:paraId="53382FF5"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1986</w:t>
            </w:r>
          </w:p>
        </w:tc>
        <w:tc>
          <w:tcPr>
            <w:tcW w:w="950" w:type="dxa"/>
            <w:noWrap/>
            <w:hideMark/>
          </w:tcPr>
          <w:p w14:paraId="2D94BE4B"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2</w:t>
            </w:r>
          </w:p>
        </w:tc>
        <w:tc>
          <w:tcPr>
            <w:tcW w:w="2341" w:type="dxa"/>
            <w:noWrap/>
            <w:hideMark/>
          </w:tcPr>
          <w:p w14:paraId="3E55197D"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1723</w:t>
            </w:r>
          </w:p>
        </w:tc>
        <w:tc>
          <w:tcPr>
            <w:tcW w:w="1149" w:type="dxa"/>
            <w:noWrap/>
            <w:hideMark/>
          </w:tcPr>
          <w:p w14:paraId="61BFACDF"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2984</w:t>
            </w:r>
          </w:p>
        </w:tc>
        <w:tc>
          <w:tcPr>
            <w:tcW w:w="1233" w:type="dxa"/>
            <w:noWrap/>
            <w:hideMark/>
          </w:tcPr>
          <w:p w14:paraId="1157C666"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9103</w:t>
            </w:r>
          </w:p>
        </w:tc>
      </w:tr>
      <w:tr w:rsidR="00196EB6" w:rsidRPr="00510DEE" w14:paraId="2315D4EF" w14:textId="77777777" w:rsidTr="00D77F19">
        <w:trPr>
          <w:trHeight w:val="20"/>
        </w:trPr>
        <w:tc>
          <w:tcPr>
            <w:tcW w:w="557" w:type="dxa"/>
            <w:hideMark/>
          </w:tcPr>
          <w:p w14:paraId="421C85F2"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1.15</w:t>
            </w:r>
          </w:p>
        </w:tc>
        <w:tc>
          <w:tcPr>
            <w:tcW w:w="2552" w:type="dxa"/>
            <w:hideMark/>
          </w:tcPr>
          <w:p w14:paraId="5B4B7EF0" w14:textId="77777777" w:rsidR="00196EB6" w:rsidRPr="00510DEE" w:rsidRDefault="00196EB6" w:rsidP="005D166C">
            <w:pPr>
              <w:rPr>
                <w:rFonts w:ascii="Century Gothic" w:hAnsi="Century Gothic"/>
                <w:color w:val="auto"/>
                <w:szCs w:val="16"/>
              </w:rPr>
            </w:pPr>
            <w:r w:rsidRPr="00510DEE">
              <w:rPr>
                <w:rFonts w:ascii="Century Gothic" w:hAnsi="Century Gothic"/>
                <w:color w:val="auto"/>
                <w:szCs w:val="16"/>
              </w:rPr>
              <w:t xml:space="preserve">ЗДО дитячий садок с. </w:t>
            </w:r>
            <w:proofErr w:type="spellStart"/>
            <w:r w:rsidRPr="00510DEE">
              <w:rPr>
                <w:rFonts w:ascii="Century Gothic" w:hAnsi="Century Gothic"/>
                <w:color w:val="auto"/>
                <w:szCs w:val="16"/>
              </w:rPr>
              <w:t>Волсвин</w:t>
            </w:r>
            <w:proofErr w:type="spellEnd"/>
          </w:p>
        </w:tc>
        <w:tc>
          <w:tcPr>
            <w:tcW w:w="766" w:type="dxa"/>
            <w:noWrap/>
            <w:hideMark/>
          </w:tcPr>
          <w:p w14:paraId="7A5197D9"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3</w:t>
            </w:r>
          </w:p>
        </w:tc>
        <w:tc>
          <w:tcPr>
            <w:tcW w:w="4187" w:type="dxa"/>
            <w:noWrap/>
            <w:hideMark/>
          </w:tcPr>
          <w:p w14:paraId="273B57CB"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окремо</w:t>
            </w:r>
          </w:p>
        </w:tc>
        <w:tc>
          <w:tcPr>
            <w:tcW w:w="1381" w:type="dxa"/>
            <w:noWrap/>
            <w:hideMark/>
          </w:tcPr>
          <w:p w14:paraId="2AA3D93E"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1977</w:t>
            </w:r>
          </w:p>
        </w:tc>
        <w:tc>
          <w:tcPr>
            <w:tcW w:w="950" w:type="dxa"/>
            <w:noWrap/>
            <w:hideMark/>
          </w:tcPr>
          <w:p w14:paraId="6AD1F8D6"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1</w:t>
            </w:r>
          </w:p>
        </w:tc>
        <w:tc>
          <w:tcPr>
            <w:tcW w:w="2341" w:type="dxa"/>
            <w:noWrap/>
            <w:hideMark/>
          </w:tcPr>
          <w:p w14:paraId="1444175E"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422</w:t>
            </w:r>
          </w:p>
        </w:tc>
        <w:tc>
          <w:tcPr>
            <w:tcW w:w="1149" w:type="dxa"/>
            <w:noWrap/>
            <w:hideMark/>
          </w:tcPr>
          <w:p w14:paraId="13411ABD"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330,9</w:t>
            </w:r>
          </w:p>
        </w:tc>
        <w:tc>
          <w:tcPr>
            <w:tcW w:w="1233" w:type="dxa"/>
            <w:noWrap/>
            <w:hideMark/>
          </w:tcPr>
          <w:p w14:paraId="43AB70DE"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959,6</w:t>
            </w:r>
          </w:p>
        </w:tc>
      </w:tr>
      <w:tr w:rsidR="00196EB6" w:rsidRPr="00510DEE" w14:paraId="14106982" w14:textId="77777777" w:rsidTr="00D77F19">
        <w:trPr>
          <w:trHeight w:val="20"/>
        </w:trPr>
        <w:tc>
          <w:tcPr>
            <w:tcW w:w="557" w:type="dxa"/>
            <w:hideMark/>
          </w:tcPr>
          <w:p w14:paraId="179697F6"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1.16</w:t>
            </w:r>
          </w:p>
        </w:tc>
        <w:tc>
          <w:tcPr>
            <w:tcW w:w="2552" w:type="dxa"/>
            <w:hideMark/>
          </w:tcPr>
          <w:p w14:paraId="0750889F" w14:textId="77777777" w:rsidR="00196EB6" w:rsidRPr="00510DEE" w:rsidRDefault="00196EB6" w:rsidP="005D166C">
            <w:pPr>
              <w:rPr>
                <w:rFonts w:ascii="Century Gothic" w:hAnsi="Century Gothic"/>
                <w:color w:val="auto"/>
                <w:szCs w:val="16"/>
              </w:rPr>
            </w:pPr>
            <w:r w:rsidRPr="00510DEE">
              <w:rPr>
                <w:rFonts w:ascii="Century Gothic" w:hAnsi="Century Gothic"/>
                <w:color w:val="auto"/>
                <w:szCs w:val="16"/>
              </w:rPr>
              <w:t>Гімназія №1</w:t>
            </w:r>
          </w:p>
        </w:tc>
        <w:tc>
          <w:tcPr>
            <w:tcW w:w="766" w:type="dxa"/>
            <w:noWrap/>
            <w:hideMark/>
          </w:tcPr>
          <w:p w14:paraId="3795DD7B"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2</w:t>
            </w:r>
          </w:p>
        </w:tc>
        <w:tc>
          <w:tcPr>
            <w:tcW w:w="4187" w:type="dxa"/>
            <w:noWrap/>
            <w:hideMark/>
          </w:tcPr>
          <w:p w14:paraId="0B5E877C"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окремо</w:t>
            </w:r>
          </w:p>
        </w:tc>
        <w:tc>
          <w:tcPr>
            <w:tcW w:w="1381" w:type="dxa"/>
            <w:noWrap/>
            <w:hideMark/>
          </w:tcPr>
          <w:p w14:paraId="448064AE"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1960</w:t>
            </w:r>
          </w:p>
        </w:tc>
        <w:tc>
          <w:tcPr>
            <w:tcW w:w="950" w:type="dxa"/>
            <w:noWrap/>
            <w:hideMark/>
          </w:tcPr>
          <w:p w14:paraId="0CA34FBD"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3</w:t>
            </w:r>
          </w:p>
        </w:tc>
        <w:tc>
          <w:tcPr>
            <w:tcW w:w="2341" w:type="dxa"/>
            <w:noWrap/>
            <w:hideMark/>
          </w:tcPr>
          <w:p w14:paraId="7036C80B"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1766</w:t>
            </w:r>
          </w:p>
        </w:tc>
        <w:tc>
          <w:tcPr>
            <w:tcW w:w="1149" w:type="dxa"/>
            <w:noWrap/>
            <w:hideMark/>
          </w:tcPr>
          <w:p w14:paraId="00A54BA8"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3800</w:t>
            </w:r>
          </w:p>
        </w:tc>
        <w:tc>
          <w:tcPr>
            <w:tcW w:w="1233" w:type="dxa"/>
            <w:noWrap/>
            <w:hideMark/>
          </w:tcPr>
          <w:p w14:paraId="605410AB"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14540</w:t>
            </w:r>
          </w:p>
        </w:tc>
      </w:tr>
      <w:tr w:rsidR="00196EB6" w:rsidRPr="00510DEE" w14:paraId="2D91173D" w14:textId="77777777" w:rsidTr="00D77F19">
        <w:trPr>
          <w:trHeight w:val="20"/>
        </w:trPr>
        <w:tc>
          <w:tcPr>
            <w:tcW w:w="557" w:type="dxa"/>
            <w:hideMark/>
          </w:tcPr>
          <w:p w14:paraId="54AC690E"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1.17</w:t>
            </w:r>
          </w:p>
        </w:tc>
        <w:tc>
          <w:tcPr>
            <w:tcW w:w="2552" w:type="dxa"/>
            <w:hideMark/>
          </w:tcPr>
          <w:p w14:paraId="75472D34" w14:textId="77777777" w:rsidR="00196EB6" w:rsidRPr="00510DEE" w:rsidRDefault="00196EB6" w:rsidP="005D166C">
            <w:pPr>
              <w:rPr>
                <w:rFonts w:ascii="Century Gothic" w:hAnsi="Century Gothic"/>
                <w:color w:val="auto"/>
                <w:szCs w:val="16"/>
              </w:rPr>
            </w:pPr>
            <w:r w:rsidRPr="00510DEE">
              <w:rPr>
                <w:rFonts w:ascii="Century Gothic" w:hAnsi="Century Gothic"/>
                <w:color w:val="auto"/>
                <w:szCs w:val="16"/>
              </w:rPr>
              <w:t>Гімназія №2</w:t>
            </w:r>
          </w:p>
        </w:tc>
        <w:tc>
          <w:tcPr>
            <w:tcW w:w="766" w:type="dxa"/>
            <w:noWrap/>
            <w:hideMark/>
          </w:tcPr>
          <w:p w14:paraId="469E0C0A"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2</w:t>
            </w:r>
          </w:p>
        </w:tc>
        <w:tc>
          <w:tcPr>
            <w:tcW w:w="4187" w:type="dxa"/>
            <w:noWrap/>
            <w:hideMark/>
          </w:tcPr>
          <w:p w14:paraId="3840C80E"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добудовані</w:t>
            </w:r>
          </w:p>
        </w:tc>
        <w:tc>
          <w:tcPr>
            <w:tcW w:w="1381" w:type="dxa"/>
            <w:noWrap/>
            <w:hideMark/>
          </w:tcPr>
          <w:p w14:paraId="2847948F"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1958</w:t>
            </w:r>
          </w:p>
        </w:tc>
        <w:tc>
          <w:tcPr>
            <w:tcW w:w="950" w:type="dxa"/>
            <w:noWrap/>
            <w:hideMark/>
          </w:tcPr>
          <w:p w14:paraId="5D1AF2C3"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2; 3</w:t>
            </w:r>
          </w:p>
        </w:tc>
        <w:tc>
          <w:tcPr>
            <w:tcW w:w="2341" w:type="dxa"/>
            <w:noWrap/>
            <w:hideMark/>
          </w:tcPr>
          <w:p w14:paraId="6DE0013F"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2330</w:t>
            </w:r>
          </w:p>
        </w:tc>
        <w:tc>
          <w:tcPr>
            <w:tcW w:w="1149" w:type="dxa"/>
            <w:noWrap/>
            <w:hideMark/>
          </w:tcPr>
          <w:p w14:paraId="459CC8FE"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3777.7</w:t>
            </w:r>
          </w:p>
        </w:tc>
        <w:tc>
          <w:tcPr>
            <w:tcW w:w="1233" w:type="dxa"/>
            <w:noWrap/>
            <w:hideMark/>
          </w:tcPr>
          <w:p w14:paraId="2AD7A2E6"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16128.3</w:t>
            </w:r>
          </w:p>
        </w:tc>
      </w:tr>
      <w:tr w:rsidR="00196EB6" w:rsidRPr="00510DEE" w14:paraId="1F626F9D" w14:textId="77777777" w:rsidTr="00D77F19">
        <w:trPr>
          <w:trHeight w:val="20"/>
        </w:trPr>
        <w:tc>
          <w:tcPr>
            <w:tcW w:w="557" w:type="dxa"/>
            <w:hideMark/>
          </w:tcPr>
          <w:p w14:paraId="32355627"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1.18</w:t>
            </w:r>
          </w:p>
        </w:tc>
        <w:tc>
          <w:tcPr>
            <w:tcW w:w="2552" w:type="dxa"/>
            <w:hideMark/>
          </w:tcPr>
          <w:p w14:paraId="4336EB96" w14:textId="77777777" w:rsidR="00196EB6" w:rsidRPr="00510DEE" w:rsidRDefault="00196EB6" w:rsidP="005D166C">
            <w:pPr>
              <w:rPr>
                <w:rFonts w:ascii="Century Gothic" w:hAnsi="Century Gothic"/>
                <w:color w:val="auto"/>
                <w:szCs w:val="16"/>
              </w:rPr>
            </w:pPr>
            <w:r w:rsidRPr="00510DEE">
              <w:rPr>
                <w:rFonts w:ascii="Century Gothic" w:hAnsi="Century Gothic"/>
                <w:color w:val="auto"/>
                <w:szCs w:val="16"/>
              </w:rPr>
              <w:t>Гімназія №3</w:t>
            </w:r>
          </w:p>
        </w:tc>
        <w:tc>
          <w:tcPr>
            <w:tcW w:w="766" w:type="dxa"/>
            <w:noWrap/>
            <w:hideMark/>
          </w:tcPr>
          <w:p w14:paraId="2CF8B608"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2</w:t>
            </w:r>
          </w:p>
        </w:tc>
        <w:tc>
          <w:tcPr>
            <w:tcW w:w="4187" w:type="dxa"/>
            <w:noWrap/>
            <w:hideMark/>
          </w:tcPr>
          <w:p w14:paraId="5C6C10E5"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окремо</w:t>
            </w:r>
          </w:p>
        </w:tc>
        <w:tc>
          <w:tcPr>
            <w:tcW w:w="1381" w:type="dxa"/>
            <w:noWrap/>
            <w:hideMark/>
          </w:tcPr>
          <w:p w14:paraId="38D0FFAD"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1989,1991</w:t>
            </w:r>
          </w:p>
        </w:tc>
        <w:tc>
          <w:tcPr>
            <w:tcW w:w="950" w:type="dxa"/>
            <w:noWrap/>
            <w:hideMark/>
          </w:tcPr>
          <w:p w14:paraId="44ED6B8F"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1; 4</w:t>
            </w:r>
          </w:p>
        </w:tc>
        <w:tc>
          <w:tcPr>
            <w:tcW w:w="2341" w:type="dxa"/>
            <w:noWrap/>
            <w:hideMark/>
          </w:tcPr>
          <w:p w14:paraId="63443360"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3165</w:t>
            </w:r>
          </w:p>
        </w:tc>
        <w:tc>
          <w:tcPr>
            <w:tcW w:w="1149" w:type="dxa"/>
            <w:noWrap/>
            <w:hideMark/>
          </w:tcPr>
          <w:p w14:paraId="4A73CF54"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7015</w:t>
            </w:r>
          </w:p>
        </w:tc>
        <w:tc>
          <w:tcPr>
            <w:tcW w:w="1233" w:type="dxa"/>
            <w:noWrap/>
            <w:hideMark/>
          </w:tcPr>
          <w:p w14:paraId="57E5A11B"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22045</w:t>
            </w:r>
          </w:p>
        </w:tc>
      </w:tr>
      <w:tr w:rsidR="00196EB6" w:rsidRPr="00510DEE" w14:paraId="54FC1902" w14:textId="77777777" w:rsidTr="00D77F19">
        <w:trPr>
          <w:trHeight w:val="20"/>
        </w:trPr>
        <w:tc>
          <w:tcPr>
            <w:tcW w:w="557" w:type="dxa"/>
            <w:hideMark/>
          </w:tcPr>
          <w:p w14:paraId="1E60959B"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1.19</w:t>
            </w:r>
          </w:p>
        </w:tc>
        <w:tc>
          <w:tcPr>
            <w:tcW w:w="2552" w:type="dxa"/>
            <w:hideMark/>
          </w:tcPr>
          <w:p w14:paraId="7A581E4B" w14:textId="77777777" w:rsidR="00196EB6" w:rsidRPr="00510DEE" w:rsidRDefault="00196EB6" w:rsidP="005D166C">
            <w:pPr>
              <w:rPr>
                <w:rFonts w:ascii="Century Gothic" w:hAnsi="Century Gothic"/>
                <w:color w:val="auto"/>
                <w:szCs w:val="16"/>
              </w:rPr>
            </w:pPr>
            <w:r w:rsidRPr="00510DEE">
              <w:rPr>
                <w:rFonts w:ascii="Century Gothic" w:hAnsi="Century Gothic"/>
                <w:color w:val="auto"/>
                <w:szCs w:val="16"/>
              </w:rPr>
              <w:t>Гімназія №4</w:t>
            </w:r>
          </w:p>
        </w:tc>
        <w:tc>
          <w:tcPr>
            <w:tcW w:w="766" w:type="dxa"/>
            <w:noWrap/>
            <w:hideMark/>
          </w:tcPr>
          <w:p w14:paraId="218F0BEC"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2</w:t>
            </w:r>
          </w:p>
        </w:tc>
        <w:tc>
          <w:tcPr>
            <w:tcW w:w="4187" w:type="dxa"/>
            <w:noWrap/>
            <w:hideMark/>
          </w:tcPr>
          <w:p w14:paraId="07C92D23"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добудова</w:t>
            </w:r>
          </w:p>
        </w:tc>
        <w:tc>
          <w:tcPr>
            <w:tcW w:w="1381" w:type="dxa"/>
            <w:noWrap/>
            <w:hideMark/>
          </w:tcPr>
          <w:p w14:paraId="4BD5475E"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1967,1976</w:t>
            </w:r>
          </w:p>
        </w:tc>
        <w:tc>
          <w:tcPr>
            <w:tcW w:w="950" w:type="dxa"/>
            <w:noWrap/>
            <w:hideMark/>
          </w:tcPr>
          <w:p w14:paraId="501FCF11"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3</w:t>
            </w:r>
          </w:p>
        </w:tc>
        <w:tc>
          <w:tcPr>
            <w:tcW w:w="2341" w:type="dxa"/>
            <w:noWrap/>
            <w:hideMark/>
          </w:tcPr>
          <w:p w14:paraId="6F57AAEC"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1668</w:t>
            </w:r>
          </w:p>
        </w:tc>
        <w:tc>
          <w:tcPr>
            <w:tcW w:w="1149" w:type="dxa"/>
            <w:noWrap/>
            <w:hideMark/>
          </w:tcPr>
          <w:p w14:paraId="11450138"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5425</w:t>
            </w:r>
          </w:p>
        </w:tc>
        <w:tc>
          <w:tcPr>
            <w:tcW w:w="1233" w:type="dxa"/>
            <w:noWrap/>
            <w:hideMark/>
          </w:tcPr>
          <w:p w14:paraId="1F4C80F6"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17650</w:t>
            </w:r>
          </w:p>
        </w:tc>
      </w:tr>
      <w:tr w:rsidR="00196EB6" w:rsidRPr="00510DEE" w14:paraId="1520212D" w14:textId="77777777" w:rsidTr="00D77F19">
        <w:trPr>
          <w:trHeight w:val="20"/>
        </w:trPr>
        <w:tc>
          <w:tcPr>
            <w:tcW w:w="557" w:type="dxa"/>
            <w:hideMark/>
          </w:tcPr>
          <w:p w14:paraId="6658520B"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lastRenderedPageBreak/>
              <w:t>1.20</w:t>
            </w:r>
          </w:p>
        </w:tc>
        <w:tc>
          <w:tcPr>
            <w:tcW w:w="2552" w:type="dxa"/>
            <w:hideMark/>
          </w:tcPr>
          <w:p w14:paraId="6550548C" w14:textId="77777777" w:rsidR="00196EB6" w:rsidRPr="00510DEE" w:rsidRDefault="00196EB6" w:rsidP="005D166C">
            <w:pPr>
              <w:rPr>
                <w:rFonts w:ascii="Century Gothic" w:hAnsi="Century Gothic"/>
                <w:color w:val="auto"/>
                <w:szCs w:val="16"/>
              </w:rPr>
            </w:pPr>
            <w:r w:rsidRPr="00510DEE">
              <w:rPr>
                <w:rFonts w:ascii="Century Gothic" w:hAnsi="Century Gothic"/>
                <w:color w:val="auto"/>
                <w:szCs w:val="16"/>
              </w:rPr>
              <w:t>Гімназія №5</w:t>
            </w:r>
          </w:p>
        </w:tc>
        <w:tc>
          <w:tcPr>
            <w:tcW w:w="766" w:type="dxa"/>
            <w:noWrap/>
            <w:hideMark/>
          </w:tcPr>
          <w:p w14:paraId="55C875EB"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4</w:t>
            </w:r>
          </w:p>
        </w:tc>
        <w:tc>
          <w:tcPr>
            <w:tcW w:w="4187" w:type="dxa"/>
            <w:noWrap/>
            <w:hideMark/>
          </w:tcPr>
          <w:p w14:paraId="0660AA44"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окремо</w:t>
            </w:r>
          </w:p>
        </w:tc>
        <w:tc>
          <w:tcPr>
            <w:tcW w:w="1381" w:type="dxa"/>
            <w:noWrap/>
            <w:hideMark/>
          </w:tcPr>
          <w:p w14:paraId="4570A9C7"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1963</w:t>
            </w:r>
          </w:p>
        </w:tc>
        <w:tc>
          <w:tcPr>
            <w:tcW w:w="950" w:type="dxa"/>
            <w:noWrap/>
            <w:hideMark/>
          </w:tcPr>
          <w:p w14:paraId="0E2DFE2E"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1; 3</w:t>
            </w:r>
          </w:p>
        </w:tc>
        <w:tc>
          <w:tcPr>
            <w:tcW w:w="2341" w:type="dxa"/>
            <w:noWrap/>
            <w:hideMark/>
          </w:tcPr>
          <w:p w14:paraId="157CD7BF"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2642,5</w:t>
            </w:r>
          </w:p>
        </w:tc>
        <w:tc>
          <w:tcPr>
            <w:tcW w:w="1149" w:type="dxa"/>
            <w:noWrap/>
            <w:hideMark/>
          </w:tcPr>
          <w:p w14:paraId="716D743B"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4558</w:t>
            </w:r>
          </w:p>
        </w:tc>
        <w:tc>
          <w:tcPr>
            <w:tcW w:w="1233" w:type="dxa"/>
            <w:noWrap/>
            <w:hideMark/>
          </w:tcPr>
          <w:p w14:paraId="0F10DDF8"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15953</w:t>
            </w:r>
          </w:p>
        </w:tc>
      </w:tr>
      <w:tr w:rsidR="00196EB6" w:rsidRPr="00510DEE" w14:paraId="4CFAFA7B" w14:textId="77777777" w:rsidTr="00D77F19">
        <w:trPr>
          <w:trHeight w:val="20"/>
        </w:trPr>
        <w:tc>
          <w:tcPr>
            <w:tcW w:w="557" w:type="dxa"/>
            <w:hideMark/>
          </w:tcPr>
          <w:p w14:paraId="0CA58A07"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1.21</w:t>
            </w:r>
          </w:p>
        </w:tc>
        <w:tc>
          <w:tcPr>
            <w:tcW w:w="2552" w:type="dxa"/>
            <w:hideMark/>
          </w:tcPr>
          <w:p w14:paraId="45ACD761" w14:textId="77777777" w:rsidR="00196EB6" w:rsidRPr="00510DEE" w:rsidRDefault="00196EB6" w:rsidP="005D166C">
            <w:pPr>
              <w:rPr>
                <w:rFonts w:ascii="Century Gothic" w:hAnsi="Century Gothic"/>
                <w:color w:val="auto"/>
                <w:szCs w:val="16"/>
              </w:rPr>
            </w:pPr>
            <w:r w:rsidRPr="00510DEE">
              <w:rPr>
                <w:rFonts w:ascii="Century Gothic" w:hAnsi="Century Gothic"/>
                <w:color w:val="auto"/>
                <w:szCs w:val="16"/>
              </w:rPr>
              <w:t>Гірницька гімназія</w:t>
            </w:r>
          </w:p>
        </w:tc>
        <w:tc>
          <w:tcPr>
            <w:tcW w:w="766" w:type="dxa"/>
            <w:noWrap/>
            <w:hideMark/>
          </w:tcPr>
          <w:p w14:paraId="12CF7DDB"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2</w:t>
            </w:r>
          </w:p>
        </w:tc>
        <w:tc>
          <w:tcPr>
            <w:tcW w:w="4187" w:type="dxa"/>
            <w:noWrap/>
            <w:hideMark/>
          </w:tcPr>
          <w:p w14:paraId="3D1BF753"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окремо</w:t>
            </w:r>
          </w:p>
        </w:tc>
        <w:tc>
          <w:tcPr>
            <w:tcW w:w="1381" w:type="dxa"/>
            <w:noWrap/>
            <w:hideMark/>
          </w:tcPr>
          <w:p w14:paraId="74EC10E7"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1958</w:t>
            </w:r>
          </w:p>
        </w:tc>
        <w:tc>
          <w:tcPr>
            <w:tcW w:w="950" w:type="dxa"/>
            <w:noWrap/>
            <w:hideMark/>
          </w:tcPr>
          <w:p w14:paraId="1F516163"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1; 2</w:t>
            </w:r>
          </w:p>
        </w:tc>
        <w:tc>
          <w:tcPr>
            <w:tcW w:w="2341" w:type="dxa"/>
            <w:noWrap/>
            <w:hideMark/>
          </w:tcPr>
          <w:p w14:paraId="1011C2FF"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1271</w:t>
            </w:r>
          </w:p>
        </w:tc>
        <w:tc>
          <w:tcPr>
            <w:tcW w:w="1149" w:type="dxa"/>
            <w:noWrap/>
            <w:hideMark/>
          </w:tcPr>
          <w:p w14:paraId="147274AD"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1676</w:t>
            </w:r>
          </w:p>
        </w:tc>
        <w:tc>
          <w:tcPr>
            <w:tcW w:w="1233" w:type="dxa"/>
            <w:noWrap/>
            <w:hideMark/>
          </w:tcPr>
          <w:p w14:paraId="05F2C1A1"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5698</w:t>
            </w:r>
          </w:p>
        </w:tc>
      </w:tr>
      <w:tr w:rsidR="00196EB6" w:rsidRPr="00510DEE" w14:paraId="3F0C944B" w14:textId="77777777" w:rsidTr="00D77F19">
        <w:trPr>
          <w:trHeight w:val="20"/>
        </w:trPr>
        <w:tc>
          <w:tcPr>
            <w:tcW w:w="557" w:type="dxa"/>
            <w:hideMark/>
          </w:tcPr>
          <w:p w14:paraId="536814FA"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1.22</w:t>
            </w:r>
          </w:p>
        </w:tc>
        <w:tc>
          <w:tcPr>
            <w:tcW w:w="2552" w:type="dxa"/>
            <w:hideMark/>
          </w:tcPr>
          <w:p w14:paraId="5AF9A1EC" w14:textId="77777777" w:rsidR="00196EB6" w:rsidRPr="00510DEE" w:rsidRDefault="00196EB6" w:rsidP="005D166C">
            <w:pPr>
              <w:rPr>
                <w:rFonts w:ascii="Century Gothic" w:hAnsi="Century Gothic"/>
                <w:color w:val="auto"/>
                <w:szCs w:val="16"/>
              </w:rPr>
            </w:pPr>
            <w:r w:rsidRPr="00510DEE">
              <w:rPr>
                <w:rFonts w:ascii="Century Gothic" w:hAnsi="Century Gothic"/>
                <w:color w:val="auto"/>
                <w:szCs w:val="16"/>
              </w:rPr>
              <w:t>Гімназія №7</w:t>
            </w:r>
          </w:p>
        </w:tc>
        <w:tc>
          <w:tcPr>
            <w:tcW w:w="766" w:type="dxa"/>
            <w:noWrap/>
            <w:hideMark/>
          </w:tcPr>
          <w:p w14:paraId="35C5B22D"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4</w:t>
            </w:r>
          </w:p>
        </w:tc>
        <w:tc>
          <w:tcPr>
            <w:tcW w:w="4187" w:type="dxa"/>
            <w:noWrap/>
            <w:hideMark/>
          </w:tcPr>
          <w:p w14:paraId="7C514136"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добудовані</w:t>
            </w:r>
          </w:p>
        </w:tc>
        <w:tc>
          <w:tcPr>
            <w:tcW w:w="1381" w:type="dxa"/>
            <w:noWrap/>
            <w:hideMark/>
          </w:tcPr>
          <w:p w14:paraId="543F9ECA"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1962</w:t>
            </w:r>
          </w:p>
        </w:tc>
        <w:tc>
          <w:tcPr>
            <w:tcW w:w="950" w:type="dxa"/>
            <w:noWrap/>
            <w:hideMark/>
          </w:tcPr>
          <w:p w14:paraId="27BB940F"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1; 3</w:t>
            </w:r>
          </w:p>
        </w:tc>
        <w:tc>
          <w:tcPr>
            <w:tcW w:w="2341" w:type="dxa"/>
            <w:noWrap/>
            <w:hideMark/>
          </w:tcPr>
          <w:p w14:paraId="622BD3C5"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2199</w:t>
            </w:r>
          </w:p>
        </w:tc>
        <w:tc>
          <w:tcPr>
            <w:tcW w:w="1149" w:type="dxa"/>
            <w:noWrap/>
            <w:hideMark/>
          </w:tcPr>
          <w:p w14:paraId="466821FB"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3937</w:t>
            </w:r>
          </w:p>
        </w:tc>
        <w:tc>
          <w:tcPr>
            <w:tcW w:w="1233" w:type="dxa"/>
            <w:noWrap/>
            <w:hideMark/>
          </w:tcPr>
          <w:p w14:paraId="23EC65DD"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16002</w:t>
            </w:r>
          </w:p>
        </w:tc>
      </w:tr>
      <w:tr w:rsidR="00196EB6" w:rsidRPr="00510DEE" w14:paraId="79E7B187" w14:textId="77777777" w:rsidTr="00D77F19">
        <w:trPr>
          <w:trHeight w:val="20"/>
        </w:trPr>
        <w:tc>
          <w:tcPr>
            <w:tcW w:w="557" w:type="dxa"/>
            <w:hideMark/>
          </w:tcPr>
          <w:p w14:paraId="60A1E63F"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1.23</w:t>
            </w:r>
          </w:p>
        </w:tc>
        <w:tc>
          <w:tcPr>
            <w:tcW w:w="2552" w:type="dxa"/>
            <w:hideMark/>
          </w:tcPr>
          <w:p w14:paraId="3E0AF965" w14:textId="77777777" w:rsidR="00196EB6" w:rsidRPr="00510DEE" w:rsidRDefault="00196EB6" w:rsidP="005D166C">
            <w:pPr>
              <w:rPr>
                <w:rFonts w:ascii="Century Gothic" w:hAnsi="Century Gothic"/>
                <w:color w:val="auto"/>
                <w:szCs w:val="16"/>
              </w:rPr>
            </w:pPr>
            <w:r w:rsidRPr="00510DEE">
              <w:rPr>
                <w:rFonts w:ascii="Century Gothic" w:hAnsi="Century Gothic"/>
                <w:color w:val="auto"/>
                <w:szCs w:val="16"/>
              </w:rPr>
              <w:t>Гімназія №8</w:t>
            </w:r>
          </w:p>
        </w:tc>
        <w:tc>
          <w:tcPr>
            <w:tcW w:w="766" w:type="dxa"/>
            <w:noWrap/>
            <w:hideMark/>
          </w:tcPr>
          <w:p w14:paraId="460E70DB"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4</w:t>
            </w:r>
          </w:p>
        </w:tc>
        <w:tc>
          <w:tcPr>
            <w:tcW w:w="4187" w:type="dxa"/>
            <w:noWrap/>
            <w:hideMark/>
          </w:tcPr>
          <w:p w14:paraId="330C613E"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окремо</w:t>
            </w:r>
          </w:p>
        </w:tc>
        <w:tc>
          <w:tcPr>
            <w:tcW w:w="1381" w:type="dxa"/>
            <w:noWrap/>
            <w:hideMark/>
          </w:tcPr>
          <w:p w14:paraId="7CFB5FA3"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1977</w:t>
            </w:r>
          </w:p>
        </w:tc>
        <w:tc>
          <w:tcPr>
            <w:tcW w:w="950" w:type="dxa"/>
            <w:noWrap/>
            <w:hideMark/>
          </w:tcPr>
          <w:p w14:paraId="5290E16E"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1; 3</w:t>
            </w:r>
          </w:p>
        </w:tc>
        <w:tc>
          <w:tcPr>
            <w:tcW w:w="2341" w:type="dxa"/>
            <w:noWrap/>
            <w:hideMark/>
          </w:tcPr>
          <w:p w14:paraId="1B25247C"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3125</w:t>
            </w:r>
          </w:p>
        </w:tc>
        <w:tc>
          <w:tcPr>
            <w:tcW w:w="1149" w:type="dxa"/>
            <w:noWrap/>
            <w:hideMark/>
          </w:tcPr>
          <w:p w14:paraId="7AF5759F"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5793,7</w:t>
            </w:r>
          </w:p>
        </w:tc>
        <w:tc>
          <w:tcPr>
            <w:tcW w:w="1233" w:type="dxa"/>
            <w:noWrap/>
            <w:hideMark/>
          </w:tcPr>
          <w:p w14:paraId="35AE4707"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20857,3</w:t>
            </w:r>
          </w:p>
        </w:tc>
      </w:tr>
      <w:tr w:rsidR="00196EB6" w:rsidRPr="00510DEE" w14:paraId="78A1C40A" w14:textId="77777777" w:rsidTr="00D77F19">
        <w:trPr>
          <w:trHeight w:val="20"/>
        </w:trPr>
        <w:tc>
          <w:tcPr>
            <w:tcW w:w="557" w:type="dxa"/>
            <w:hideMark/>
          </w:tcPr>
          <w:p w14:paraId="48928E04"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1.24</w:t>
            </w:r>
          </w:p>
        </w:tc>
        <w:tc>
          <w:tcPr>
            <w:tcW w:w="2552" w:type="dxa"/>
            <w:hideMark/>
          </w:tcPr>
          <w:p w14:paraId="395F009A" w14:textId="77777777" w:rsidR="00196EB6" w:rsidRPr="00510DEE" w:rsidRDefault="00196EB6" w:rsidP="005D166C">
            <w:pPr>
              <w:rPr>
                <w:rFonts w:ascii="Century Gothic" w:hAnsi="Century Gothic"/>
                <w:color w:val="auto"/>
                <w:szCs w:val="16"/>
              </w:rPr>
            </w:pPr>
            <w:r w:rsidRPr="00510DEE">
              <w:rPr>
                <w:rFonts w:ascii="Century Gothic" w:hAnsi="Century Gothic"/>
                <w:color w:val="auto"/>
                <w:szCs w:val="16"/>
              </w:rPr>
              <w:t xml:space="preserve">Гімназія ім. родини </w:t>
            </w:r>
            <w:proofErr w:type="spellStart"/>
            <w:r w:rsidRPr="00510DEE">
              <w:rPr>
                <w:rFonts w:ascii="Century Gothic" w:hAnsi="Century Gothic"/>
                <w:color w:val="auto"/>
                <w:szCs w:val="16"/>
              </w:rPr>
              <w:t>Луговських</w:t>
            </w:r>
            <w:proofErr w:type="spellEnd"/>
          </w:p>
        </w:tc>
        <w:tc>
          <w:tcPr>
            <w:tcW w:w="766" w:type="dxa"/>
            <w:noWrap/>
            <w:hideMark/>
          </w:tcPr>
          <w:p w14:paraId="0CA6E2EC"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4</w:t>
            </w:r>
          </w:p>
        </w:tc>
        <w:tc>
          <w:tcPr>
            <w:tcW w:w="4187" w:type="dxa"/>
            <w:noWrap/>
            <w:hideMark/>
          </w:tcPr>
          <w:p w14:paraId="795C3C71"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окремо</w:t>
            </w:r>
          </w:p>
        </w:tc>
        <w:tc>
          <w:tcPr>
            <w:tcW w:w="1381" w:type="dxa"/>
            <w:noWrap/>
            <w:hideMark/>
          </w:tcPr>
          <w:p w14:paraId="6287AA8B"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1978,1979</w:t>
            </w:r>
          </w:p>
        </w:tc>
        <w:tc>
          <w:tcPr>
            <w:tcW w:w="950" w:type="dxa"/>
            <w:noWrap/>
            <w:hideMark/>
          </w:tcPr>
          <w:p w14:paraId="09A67B21"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1; 3</w:t>
            </w:r>
          </w:p>
        </w:tc>
        <w:tc>
          <w:tcPr>
            <w:tcW w:w="2341" w:type="dxa"/>
            <w:noWrap/>
            <w:hideMark/>
          </w:tcPr>
          <w:p w14:paraId="52CE524A"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3238</w:t>
            </w:r>
          </w:p>
        </w:tc>
        <w:tc>
          <w:tcPr>
            <w:tcW w:w="1149" w:type="dxa"/>
            <w:noWrap/>
            <w:hideMark/>
          </w:tcPr>
          <w:p w14:paraId="5037CEA7"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5170,6</w:t>
            </w:r>
          </w:p>
        </w:tc>
        <w:tc>
          <w:tcPr>
            <w:tcW w:w="1233" w:type="dxa"/>
            <w:noWrap/>
            <w:hideMark/>
          </w:tcPr>
          <w:p w14:paraId="07FFBA7B"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20614,6</w:t>
            </w:r>
          </w:p>
        </w:tc>
      </w:tr>
      <w:tr w:rsidR="00196EB6" w:rsidRPr="00510DEE" w14:paraId="16F6B75E" w14:textId="77777777" w:rsidTr="00D77F19">
        <w:trPr>
          <w:trHeight w:val="20"/>
        </w:trPr>
        <w:tc>
          <w:tcPr>
            <w:tcW w:w="557" w:type="dxa"/>
            <w:hideMark/>
          </w:tcPr>
          <w:p w14:paraId="70EABF26"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1.25</w:t>
            </w:r>
          </w:p>
        </w:tc>
        <w:tc>
          <w:tcPr>
            <w:tcW w:w="2552" w:type="dxa"/>
            <w:hideMark/>
          </w:tcPr>
          <w:p w14:paraId="78B3F708" w14:textId="77777777" w:rsidR="00196EB6" w:rsidRPr="00510DEE" w:rsidRDefault="00196EB6" w:rsidP="005D166C">
            <w:pPr>
              <w:rPr>
                <w:rFonts w:ascii="Century Gothic" w:hAnsi="Century Gothic"/>
                <w:color w:val="auto"/>
                <w:szCs w:val="16"/>
              </w:rPr>
            </w:pPr>
            <w:r w:rsidRPr="00510DEE">
              <w:rPr>
                <w:rFonts w:ascii="Century Gothic" w:hAnsi="Century Gothic"/>
                <w:color w:val="auto"/>
                <w:szCs w:val="16"/>
              </w:rPr>
              <w:t>Гімназія №10</w:t>
            </w:r>
          </w:p>
        </w:tc>
        <w:tc>
          <w:tcPr>
            <w:tcW w:w="766" w:type="dxa"/>
            <w:noWrap/>
            <w:hideMark/>
          </w:tcPr>
          <w:p w14:paraId="2B18F335"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3</w:t>
            </w:r>
          </w:p>
        </w:tc>
        <w:tc>
          <w:tcPr>
            <w:tcW w:w="4187" w:type="dxa"/>
            <w:noWrap/>
            <w:hideMark/>
          </w:tcPr>
          <w:p w14:paraId="7736F11F"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окремо</w:t>
            </w:r>
          </w:p>
        </w:tc>
        <w:tc>
          <w:tcPr>
            <w:tcW w:w="1381" w:type="dxa"/>
            <w:noWrap/>
            <w:hideMark/>
          </w:tcPr>
          <w:p w14:paraId="11CD2D4C"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1967</w:t>
            </w:r>
          </w:p>
        </w:tc>
        <w:tc>
          <w:tcPr>
            <w:tcW w:w="950" w:type="dxa"/>
            <w:noWrap/>
            <w:hideMark/>
          </w:tcPr>
          <w:p w14:paraId="074F79FB"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1; 3</w:t>
            </w:r>
          </w:p>
        </w:tc>
        <w:tc>
          <w:tcPr>
            <w:tcW w:w="2341" w:type="dxa"/>
            <w:noWrap/>
            <w:hideMark/>
          </w:tcPr>
          <w:p w14:paraId="0F073C99"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2933,5</w:t>
            </w:r>
          </w:p>
        </w:tc>
        <w:tc>
          <w:tcPr>
            <w:tcW w:w="1149" w:type="dxa"/>
            <w:noWrap/>
            <w:hideMark/>
          </w:tcPr>
          <w:p w14:paraId="23AC65B8"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4207</w:t>
            </w:r>
          </w:p>
        </w:tc>
        <w:tc>
          <w:tcPr>
            <w:tcW w:w="1233" w:type="dxa"/>
            <w:noWrap/>
            <w:hideMark/>
          </w:tcPr>
          <w:p w14:paraId="27C6F6CC"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16137</w:t>
            </w:r>
          </w:p>
        </w:tc>
      </w:tr>
      <w:tr w:rsidR="00196EB6" w:rsidRPr="00510DEE" w14:paraId="2D178EFC" w14:textId="77777777" w:rsidTr="00D77F19">
        <w:trPr>
          <w:trHeight w:val="20"/>
        </w:trPr>
        <w:tc>
          <w:tcPr>
            <w:tcW w:w="557" w:type="dxa"/>
            <w:hideMark/>
          </w:tcPr>
          <w:p w14:paraId="11E56106"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1.26</w:t>
            </w:r>
          </w:p>
        </w:tc>
        <w:tc>
          <w:tcPr>
            <w:tcW w:w="2552" w:type="dxa"/>
            <w:hideMark/>
          </w:tcPr>
          <w:p w14:paraId="27C7EEC9" w14:textId="77777777" w:rsidR="00196EB6" w:rsidRPr="00510DEE" w:rsidRDefault="00196EB6" w:rsidP="005D166C">
            <w:pPr>
              <w:rPr>
                <w:rFonts w:ascii="Century Gothic" w:hAnsi="Century Gothic"/>
                <w:color w:val="auto"/>
                <w:szCs w:val="16"/>
              </w:rPr>
            </w:pPr>
            <w:r w:rsidRPr="00510DEE">
              <w:rPr>
                <w:rFonts w:ascii="Century Gothic" w:hAnsi="Century Gothic"/>
                <w:color w:val="auto"/>
                <w:szCs w:val="16"/>
              </w:rPr>
              <w:t>Початкова школа №11</w:t>
            </w:r>
          </w:p>
        </w:tc>
        <w:tc>
          <w:tcPr>
            <w:tcW w:w="766" w:type="dxa"/>
            <w:noWrap/>
            <w:hideMark/>
          </w:tcPr>
          <w:p w14:paraId="3C205310"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2</w:t>
            </w:r>
          </w:p>
        </w:tc>
        <w:tc>
          <w:tcPr>
            <w:tcW w:w="4187" w:type="dxa"/>
            <w:noWrap/>
            <w:hideMark/>
          </w:tcPr>
          <w:p w14:paraId="3F1F4F93"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окремо</w:t>
            </w:r>
          </w:p>
        </w:tc>
        <w:tc>
          <w:tcPr>
            <w:tcW w:w="1381" w:type="dxa"/>
            <w:noWrap/>
            <w:hideMark/>
          </w:tcPr>
          <w:p w14:paraId="2F3C8E2C"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1969</w:t>
            </w:r>
          </w:p>
        </w:tc>
        <w:tc>
          <w:tcPr>
            <w:tcW w:w="950" w:type="dxa"/>
            <w:noWrap/>
            <w:hideMark/>
          </w:tcPr>
          <w:p w14:paraId="41270AAC"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2</w:t>
            </w:r>
          </w:p>
        </w:tc>
        <w:tc>
          <w:tcPr>
            <w:tcW w:w="2341" w:type="dxa"/>
            <w:noWrap/>
            <w:hideMark/>
          </w:tcPr>
          <w:p w14:paraId="11D1366A"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1330</w:t>
            </w:r>
          </w:p>
        </w:tc>
        <w:tc>
          <w:tcPr>
            <w:tcW w:w="1149" w:type="dxa"/>
            <w:noWrap/>
            <w:hideMark/>
          </w:tcPr>
          <w:p w14:paraId="22213064"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2122</w:t>
            </w:r>
          </w:p>
        </w:tc>
        <w:tc>
          <w:tcPr>
            <w:tcW w:w="1233" w:type="dxa"/>
            <w:noWrap/>
            <w:hideMark/>
          </w:tcPr>
          <w:p w14:paraId="6E4A226D"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6578,2</w:t>
            </w:r>
          </w:p>
        </w:tc>
      </w:tr>
      <w:tr w:rsidR="00196EB6" w:rsidRPr="00510DEE" w14:paraId="55F380B4" w14:textId="77777777" w:rsidTr="00D77F19">
        <w:trPr>
          <w:trHeight w:val="20"/>
        </w:trPr>
        <w:tc>
          <w:tcPr>
            <w:tcW w:w="557" w:type="dxa"/>
            <w:hideMark/>
          </w:tcPr>
          <w:p w14:paraId="7BD515DC"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1.27</w:t>
            </w:r>
          </w:p>
        </w:tc>
        <w:tc>
          <w:tcPr>
            <w:tcW w:w="2552" w:type="dxa"/>
            <w:hideMark/>
          </w:tcPr>
          <w:p w14:paraId="38B4A198" w14:textId="77777777" w:rsidR="00196EB6" w:rsidRPr="00510DEE" w:rsidRDefault="00196EB6" w:rsidP="005D166C">
            <w:pPr>
              <w:rPr>
                <w:rFonts w:ascii="Century Gothic" w:hAnsi="Century Gothic"/>
                <w:color w:val="auto"/>
                <w:szCs w:val="16"/>
              </w:rPr>
            </w:pPr>
            <w:r w:rsidRPr="00510DEE">
              <w:rPr>
                <w:rFonts w:ascii="Century Gothic" w:hAnsi="Century Gothic"/>
                <w:color w:val="auto"/>
                <w:szCs w:val="16"/>
              </w:rPr>
              <w:t>Гімназія №12</w:t>
            </w:r>
          </w:p>
        </w:tc>
        <w:tc>
          <w:tcPr>
            <w:tcW w:w="766" w:type="dxa"/>
            <w:noWrap/>
            <w:hideMark/>
          </w:tcPr>
          <w:p w14:paraId="04A803B0"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3</w:t>
            </w:r>
          </w:p>
        </w:tc>
        <w:tc>
          <w:tcPr>
            <w:tcW w:w="4187" w:type="dxa"/>
            <w:noWrap/>
            <w:hideMark/>
          </w:tcPr>
          <w:p w14:paraId="3CA224A5"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окремо</w:t>
            </w:r>
          </w:p>
        </w:tc>
        <w:tc>
          <w:tcPr>
            <w:tcW w:w="1381" w:type="dxa"/>
            <w:noWrap/>
            <w:hideMark/>
          </w:tcPr>
          <w:p w14:paraId="3364A024"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1969</w:t>
            </w:r>
          </w:p>
        </w:tc>
        <w:tc>
          <w:tcPr>
            <w:tcW w:w="950" w:type="dxa"/>
            <w:noWrap/>
            <w:hideMark/>
          </w:tcPr>
          <w:p w14:paraId="36604285"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1; 2; 4</w:t>
            </w:r>
          </w:p>
        </w:tc>
        <w:tc>
          <w:tcPr>
            <w:tcW w:w="2341" w:type="dxa"/>
            <w:noWrap/>
            <w:hideMark/>
          </w:tcPr>
          <w:p w14:paraId="25E4C00F"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2347</w:t>
            </w:r>
          </w:p>
        </w:tc>
        <w:tc>
          <w:tcPr>
            <w:tcW w:w="1149" w:type="dxa"/>
            <w:noWrap/>
            <w:hideMark/>
          </w:tcPr>
          <w:p w14:paraId="53A8CDD3"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6017</w:t>
            </w:r>
          </w:p>
        </w:tc>
        <w:tc>
          <w:tcPr>
            <w:tcW w:w="1233" w:type="dxa"/>
            <w:noWrap/>
            <w:hideMark/>
          </w:tcPr>
          <w:p w14:paraId="0DECF158"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19601</w:t>
            </w:r>
          </w:p>
        </w:tc>
      </w:tr>
      <w:tr w:rsidR="00196EB6" w:rsidRPr="00510DEE" w14:paraId="31D4D5AB" w14:textId="77777777" w:rsidTr="00D77F19">
        <w:trPr>
          <w:trHeight w:val="20"/>
        </w:trPr>
        <w:tc>
          <w:tcPr>
            <w:tcW w:w="557" w:type="dxa"/>
            <w:hideMark/>
          </w:tcPr>
          <w:p w14:paraId="799D5B05"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1.28</w:t>
            </w:r>
          </w:p>
        </w:tc>
        <w:tc>
          <w:tcPr>
            <w:tcW w:w="2552" w:type="dxa"/>
            <w:hideMark/>
          </w:tcPr>
          <w:p w14:paraId="24B9C2A8" w14:textId="77777777" w:rsidR="00196EB6" w:rsidRPr="00510DEE" w:rsidRDefault="00196EB6" w:rsidP="005D166C">
            <w:pPr>
              <w:rPr>
                <w:rFonts w:ascii="Century Gothic" w:hAnsi="Century Gothic"/>
                <w:color w:val="auto"/>
                <w:szCs w:val="16"/>
              </w:rPr>
            </w:pPr>
            <w:proofErr w:type="spellStart"/>
            <w:r w:rsidRPr="00510DEE">
              <w:rPr>
                <w:rFonts w:ascii="Century Gothic" w:hAnsi="Century Gothic"/>
                <w:color w:val="auto"/>
                <w:szCs w:val="16"/>
              </w:rPr>
              <w:t>Соснівський</w:t>
            </w:r>
            <w:proofErr w:type="spellEnd"/>
            <w:r w:rsidRPr="00510DEE">
              <w:rPr>
                <w:rFonts w:ascii="Century Gothic" w:hAnsi="Century Gothic"/>
                <w:color w:val="auto"/>
                <w:szCs w:val="16"/>
              </w:rPr>
              <w:t xml:space="preserve"> ліцей</w:t>
            </w:r>
          </w:p>
        </w:tc>
        <w:tc>
          <w:tcPr>
            <w:tcW w:w="766" w:type="dxa"/>
            <w:noWrap/>
            <w:hideMark/>
          </w:tcPr>
          <w:p w14:paraId="056D79FB"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4</w:t>
            </w:r>
          </w:p>
        </w:tc>
        <w:tc>
          <w:tcPr>
            <w:tcW w:w="4187" w:type="dxa"/>
            <w:noWrap/>
            <w:hideMark/>
          </w:tcPr>
          <w:p w14:paraId="53ED4895"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окремо</w:t>
            </w:r>
          </w:p>
        </w:tc>
        <w:tc>
          <w:tcPr>
            <w:tcW w:w="1381" w:type="dxa"/>
            <w:noWrap/>
            <w:hideMark/>
          </w:tcPr>
          <w:p w14:paraId="51065106"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1969,1994</w:t>
            </w:r>
          </w:p>
        </w:tc>
        <w:tc>
          <w:tcPr>
            <w:tcW w:w="950" w:type="dxa"/>
            <w:noWrap/>
            <w:hideMark/>
          </w:tcPr>
          <w:p w14:paraId="7A5F254C"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1; 2; 3</w:t>
            </w:r>
          </w:p>
        </w:tc>
        <w:tc>
          <w:tcPr>
            <w:tcW w:w="2341" w:type="dxa"/>
            <w:noWrap/>
            <w:hideMark/>
          </w:tcPr>
          <w:p w14:paraId="2F26D7CF"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3176,2</w:t>
            </w:r>
          </w:p>
        </w:tc>
        <w:tc>
          <w:tcPr>
            <w:tcW w:w="1149" w:type="dxa"/>
            <w:noWrap/>
            <w:hideMark/>
          </w:tcPr>
          <w:p w14:paraId="0031FC24"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6267</w:t>
            </w:r>
          </w:p>
        </w:tc>
        <w:tc>
          <w:tcPr>
            <w:tcW w:w="1233" w:type="dxa"/>
            <w:noWrap/>
            <w:hideMark/>
          </w:tcPr>
          <w:p w14:paraId="18A29FB0"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20667</w:t>
            </w:r>
          </w:p>
        </w:tc>
      </w:tr>
      <w:tr w:rsidR="00196EB6" w:rsidRPr="00510DEE" w14:paraId="235E01DD" w14:textId="77777777" w:rsidTr="00D77F19">
        <w:trPr>
          <w:trHeight w:val="20"/>
        </w:trPr>
        <w:tc>
          <w:tcPr>
            <w:tcW w:w="557" w:type="dxa"/>
            <w:hideMark/>
          </w:tcPr>
          <w:p w14:paraId="4D15C1D7"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1.29</w:t>
            </w:r>
          </w:p>
        </w:tc>
        <w:tc>
          <w:tcPr>
            <w:tcW w:w="2552" w:type="dxa"/>
            <w:hideMark/>
          </w:tcPr>
          <w:p w14:paraId="56BA346A" w14:textId="77777777" w:rsidR="00196EB6" w:rsidRPr="00510DEE" w:rsidRDefault="00196EB6" w:rsidP="005D166C">
            <w:pPr>
              <w:rPr>
                <w:rFonts w:ascii="Century Gothic" w:hAnsi="Century Gothic"/>
                <w:color w:val="auto"/>
                <w:szCs w:val="16"/>
              </w:rPr>
            </w:pPr>
            <w:proofErr w:type="spellStart"/>
            <w:r w:rsidRPr="00510DEE">
              <w:rPr>
                <w:rFonts w:ascii="Century Gothic" w:hAnsi="Century Gothic"/>
                <w:color w:val="auto"/>
                <w:szCs w:val="16"/>
              </w:rPr>
              <w:t>Соснівська</w:t>
            </w:r>
            <w:proofErr w:type="spellEnd"/>
            <w:r w:rsidRPr="00510DEE">
              <w:rPr>
                <w:rFonts w:ascii="Century Gothic" w:hAnsi="Century Gothic"/>
                <w:color w:val="auto"/>
                <w:szCs w:val="16"/>
              </w:rPr>
              <w:t xml:space="preserve"> ЗШ І-ІІІ №14</w:t>
            </w:r>
          </w:p>
        </w:tc>
        <w:tc>
          <w:tcPr>
            <w:tcW w:w="766" w:type="dxa"/>
            <w:noWrap/>
            <w:hideMark/>
          </w:tcPr>
          <w:p w14:paraId="4079A225"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7</w:t>
            </w:r>
          </w:p>
        </w:tc>
        <w:tc>
          <w:tcPr>
            <w:tcW w:w="4187" w:type="dxa"/>
            <w:noWrap/>
            <w:hideMark/>
          </w:tcPr>
          <w:p w14:paraId="154E44E7"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добудовані</w:t>
            </w:r>
          </w:p>
        </w:tc>
        <w:tc>
          <w:tcPr>
            <w:tcW w:w="1381" w:type="dxa"/>
            <w:noWrap/>
            <w:hideMark/>
          </w:tcPr>
          <w:p w14:paraId="76B61520"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1960</w:t>
            </w:r>
          </w:p>
        </w:tc>
        <w:tc>
          <w:tcPr>
            <w:tcW w:w="950" w:type="dxa"/>
            <w:noWrap/>
            <w:hideMark/>
          </w:tcPr>
          <w:p w14:paraId="42556A34"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1; 4</w:t>
            </w:r>
          </w:p>
        </w:tc>
        <w:tc>
          <w:tcPr>
            <w:tcW w:w="2341" w:type="dxa"/>
            <w:noWrap/>
            <w:hideMark/>
          </w:tcPr>
          <w:p w14:paraId="61D83736"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1649</w:t>
            </w:r>
          </w:p>
        </w:tc>
        <w:tc>
          <w:tcPr>
            <w:tcW w:w="1149" w:type="dxa"/>
            <w:noWrap/>
            <w:hideMark/>
          </w:tcPr>
          <w:p w14:paraId="3ECB0927"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4439</w:t>
            </w:r>
          </w:p>
        </w:tc>
        <w:tc>
          <w:tcPr>
            <w:tcW w:w="1233" w:type="dxa"/>
            <w:noWrap/>
            <w:hideMark/>
          </w:tcPr>
          <w:p w14:paraId="0E2B04A6"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15196</w:t>
            </w:r>
          </w:p>
        </w:tc>
      </w:tr>
      <w:tr w:rsidR="00196EB6" w:rsidRPr="00510DEE" w14:paraId="0BC54647" w14:textId="77777777" w:rsidTr="00D77F19">
        <w:trPr>
          <w:trHeight w:val="20"/>
        </w:trPr>
        <w:tc>
          <w:tcPr>
            <w:tcW w:w="557" w:type="dxa"/>
            <w:hideMark/>
          </w:tcPr>
          <w:p w14:paraId="687A3F8B"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1.30</w:t>
            </w:r>
          </w:p>
        </w:tc>
        <w:tc>
          <w:tcPr>
            <w:tcW w:w="2552" w:type="dxa"/>
            <w:hideMark/>
          </w:tcPr>
          <w:p w14:paraId="34E4A38B" w14:textId="3E91A6A8" w:rsidR="00196EB6" w:rsidRPr="00510DEE" w:rsidRDefault="00770C12" w:rsidP="005D166C">
            <w:pPr>
              <w:rPr>
                <w:rFonts w:ascii="Century Gothic" w:hAnsi="Century Gothic"/>
                <w:color w:val="auto"/>
                <w:szCs w:val="16"/>
              </w:rPr>
            </w:pPr>
            <w:r>
              <w:rPr>
                <w:rFonts w:ascii="Century Gothic" w:hAnsi="Century Gothic"/>
                <w:color w:val="auto"/>
                <w:szCs w:val="16"/>
              </w:rPr>
              <w:t>Л</w:t>
            </w:r>
            <w:r w:rsidR="00196EB6" w:rsidRPr="00510DEE">
              <w:rPr>
                <w:rFonts w:ascii="Century Gothic" w:hAnsi="Century Gothic"/>
                <w:color w:val="auto"/>
                <w:szCs w:val="16"/>
              </w:rPr>
              <w:t>іцей</w:t>
            </w:r>
            <w:r>
              <w:rPr>
                <w:rFonts w:ascii="Century Gothic" w:hAnsi="Century Gothic"/>
                <w:color w:val="auto"/>
                <w:szCs w:val="16"/>
              </w:rPr>
              <w:t xml:space="preserve"> ім. </w:t>
            </w:r>
            <w:proofErr w:type="spellStart"/>
            <w:r>
              <w:rPr>
                <w:rFonts w:ascii="Century Gothic" w:hAnsi="Century Gothic"/>
                <w:color w:val="auto"/>
                <w:szCs w:val="16"/>
              </w:rPr>
              <w:t>Т.Городнечого</w:t>
            </w:r>
            <w:proofErr w:type="spellEnd"/>
          </w:p>
        </w:tc>
        <w:tc>
          <w:tcPr>
            <w:tcW w:w="766" w:type="dxa"/>
            <w:noWrap/>
            <w:hideMark/>
          </w:tcPr>
          <w:p w14:paraId="4262E27D"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3</w:t>
            </w:r>
          </w:p>
        </w:tc>
        <w:tc>
          <w:tcPr>
            <w:tcW w:w="4187" w:type="dxa"/>
            <w:noWrap/>
            <w:hideMark/>
          </w:tcPr>
          <w:p w14:paraId="6697AAD4"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окремо</w:t>
            </w:r>
          </w:p>
        </w:tc>
        <w:tc>
          <w:tcPr>
            <w:tcW w:w="1381" w:type="dxa"/>
            <w:noWrap/>
            <w:hideMark/>
          </w:tcPr>
          <w:p w14:paraId="6381638D"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1973</w:t>
            </w:r>
          </w:p>
        </w:tc>
        <w:tc>
          <w:tcPr>
            <w:tcW w:w="950" w:type="dxa"/>
            <w:noWrap/>
            <w:hideMark/>
          </w:tcPr>
          <w:p w14:paraId="75D4FE92"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1; 2; 4</w:t>
            </w:r>
          </w:p>
        </w:tc>
        <w:tc>
          <w:tcPr>
            <w:tcW w:w="2341" w:type="dxa"/>
            <w:noWrap/>
            <w:hideMark/>
          </w:tcPr>
          <w:p w14:paraId="07372BE4"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2346</w:t>
            </w:r>
          </w:p>
        </w:tc>
        <w:tc>
          <w:tcPr>
            <w:tcW w:w="1149" w:type="dxa"/>
            <w:noWrap/>
            <w:hideMark/>
          </w:tcPr>
          <w:p w14:paraId="6A9B7F40"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5971</w:t>
            </w:r>
          </w:p>
        </w:tc>
        <w:tc>
          <w:tcPr>
            <w:tcW w:w="1233" w:type="dxa"/>
            <w:noWrap/>
            <w:hideMark/>
          </w:tcPr>
          <w:p w14:paraId="6A6DA7A5"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19450</w:t>
            </w:r>
          </w:p>
        </w:tc>
      </w:tr>
      <w:tr w:rsidR="00196EB6" w:rsidRPr="00510DEE" w14:paraId="79F38759" w14:textId="77777777" w:rsidTr="00D77F19">
        <w:trPr>
          <w:trHeight w:val="20"/>
        </w:trPr>
        <w:tc>
          <w:tcPr>
            <w:tcW w:w="557" w:type="dxa"/>
            <w:hideMark/>
          </w:tcPr>
          <w:p w14:paraId="2A25C366"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1.31</w:t>
            </w:r>
          </w:p>
        </w:tc>
        <w:tc>
          <w:tcPr>
            <w:tcW w:w="2552" w:type="dxa"/>
            <w:hideMark/>
          </w:tcPr>
          <w:p w14:paraId="05C5DCFA" w14:textId="77777777" w:rsidR="00196EB6" w:rsidRPr="00510DEE" w:rsidRDefault="00196EB6" w:rsidP="005D166C">
            <w:pPr>
              <w:rPr>
                <w:rFonts w:ascii="Century Gothic" w:hAnsi="Century Gothic"/>
                <w:color w:val="auto"/>
                <w:szCs w:val="16"/>
              </w:rPr>
            </w:pPr>
            <w:proofErr w:type="spellStart"/>
            <w:r w:rsidRPr="00510DEE">
              <w:rPr>
                <w:rFonts w:ascii="Century Gothic" w:hAnsi="Century Gothic"/>
                <w:color w:val="auto"/>
                <w:szCs w:val="16"/>
              </w:rPr>
              <w:t>Поздимирська</w:t>
            </w:r>
            <w:proofErr w:type="spellEnd"/>
            <w:r w:rsidRPr="00510DEE">
              <w:rPr>
                <w:rFonts w:ascii="Century Gothic" w:hAnsi="Century Gothic"/>
                <w:color w:val="auto"/>
                <w:szCs w:val="16"/>
              </w:rPr>
              <w:t xml:space="preserve"> гімназія</w:t>
            </w:r>
          </w:p>
        </w:tc>
        <w:tc>
          <w:tcPr>
            <w:tcW w:w="766" w:type="dxa"/>
            <w:noWrap/>
            <w:hideMark/>
          </w:tcPr>
          <w:p w14:paraId="12BB09C9"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4</w:t>
            </w:r>
          </w:p>
        </w:tc>
        <w:tc>
          <w:tcPr>
            <w:tcW w:w="4187" w:type="dxa"/>
            <w:noWrap/>
            <w:hideMark/>
          </w:tcPr>
          <w:p w14:paraId="2C7328E1"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окремо</w:t>
            </w:r>
          </w:p>
        </w:tc>
        <w:tc>
          <w:tcPr>
            <w:tcW w:w="1381" w:type="dxa"/>
            <w:noWrap/>
            <w:hideMark/>
          </w:tcPr>
          <w:p w14:paraId="58F416CE"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1967</w:t>
            </w:r>
          </w:p>
        </w:tc>
        <w:tc>
          <w:tcPr>
            <w:tcW w:w="950" w:type="dxa"/>
            <w:noWrap/>
            <w:hideMark/>
          </w:tcPr>
          <w:p w14:paraId="271BB939"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2</w:t>
            </w:r>
          </w:p>
        </w:tc>
        <w:tc>
          <w:tcPr>
            <w:tcW w:w="2341" w:type="dxa"/>
            <w:noWrap/>
            <w:hideMark/>
          </w:tcPr>
          <w:p w14:paraId="6D9D981F"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708,4</w:t>
            </w:r>
          </w:p>
        </w:tc>
        <w:tc>
          <w:tcPr>
            <w:tcW w:w="1149" w:type="dxa"/>
            <w:noWrap/>
            <w:hideMark/>
          </w:tcPr>
          <w:p w14:paraId="51E1C3FD"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996,4</w:t>
            </w:r>
          </w:p>
        </w:tc>
        <w:tc>
          <w:tcPr>
            <w:tcW w:w="1233" w:type="dxa"/>
            <w:noWrap/>
            <w:hideMark/>
          </w:tcPr>
          <w:p w14:paraId="5D289BF2"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3290,4</w:t>
            </w:r>
          </w:p>
        </w:tc>
      </w:tr>
      <w:tr w:rsidR="00196EB6" w:rsidRPr="00510DEE" w14:paraId="6FDF6C1F" w14:textId="77777777" w:rsidTr="00D77F19">
        <w:trPr>
          <w:trHeight w:val="20"/>
        </w:trPr>
        <w:tc>
          <w:tcPr>
            <w:tcW w:w="557" w:type="dxa"/>
            <w:hideMark/>
          </w:tcPr>
          <w:p w14:paraId="0E9C6BE1"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1.32</w:t>
            </w:r>
          </w:p>
        </w:tc>
        <w:tc>
          <w:tcPr>
            <w:tcW w:w="2552" w:type="dxa"/>
            <w:hideMark/>
          </w:tcPr>
          <w:p w14:paraId="21E344AC" w14:textId="77777777" w:rsidR="00196EB6" w:rsidRPr="00510DEE" w:rsidRDefault="00196EB6" w:rsidP="005D166C">
            <w:pPr>
              <w:rPr>
                <w:rFonts w:ascii="Century Gothic" w:hAnsi="Century Gothic"/>
                <w:color w:val="auto"/>
                <w:szCs w:val="16"/>
              </w:rPr>
            </w:pPr>
            <w:proofErr w:type="spellStart"/>
            <w:r w:rsidRPr="00510DEE">
              <w:rPr>
                <w:rFonts w:ascii="Century Gothic" w:hAnsi="Century Gothic"/>
                <w:color w:val="auto"/>
                <w:szCs w:val="16"/>
              </w:rPr>
              <w:t>Волсвинська</w:t>
            </w:r>
            <w:proofErr w:type="spellEnd"/>
            <w:r w:rsidRPr="00510DEE">
              <w:rPr>
                <w:rFonts w:ascii="Century Gothic" w:hAnsi="Century Gothic"/>
                <w:color w:val="auto"/>
                <w:szCs w:val="16"/>
              </w:rPr>
              <w:t xml:space="preserve"> гімназія</w:t>
            </w:r>
          </w:p>
        </w:tc>
        <w:tc>
          <w:tcPr>
            <w:tcW w:w="766" w:type="dxa"/>
            <w:noWrap/>
            <w:hideMark/>
          </w:tcPr>
          <w:p w14:paraId="26CE3B39"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4</w:t>
            </w:r>
          </w:p>
        </w:tc>
        <w:tc>
          <w:tcPr>
            <w:tcW w:w="4187" w:type="dxa"/>
            <w:noWrap/>
            <w:hideMark/>
          </w:tcPr>
          <w:p w14:paraId="50C2D126"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окремо</w:t>
            </w:r>
          </w:p>
        </w:tc>
        <w:tc>
          <w:tcPr>
            <w:tcW w:w="1381" w:type="dxa"/>
            <w:noWrap/>
            <w:hideMark/>
          </w:tcPr>
          <w:p w14:paraId="5CDE77AB"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1920/1970</w:t>
            </w:r>
          </w:p>
        </w:tc>
        <w:tc>
          <w:tcPr>
            <w:tcW w:w="950" w:type="dxa"/>
            <w:noWrap/>
            <w:hideMark/>
          </w:tcPr>
          <w:p w14:paraId="5DA1C54B"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1; 2</w:t>
            </w:r>
          </w:p>
        </w:tc>
        <w:tc>
          <w:tcPr>
            <w:tcW w:w="2341" w:type="dxa"/>
            <w:noWrap/>
            <w:hideMark/>
          </w:tcPr>
          <w:p w14:paraId="221AB6D9"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862</w:t>
            </w:r>
          </w:p>
        </w:tc>
        <w:tc>
          <w:tcPr>
            <w:tcW w:w="1149" w:type="dxa"/>
            <w:noWrap/>
            <w:hideMark/>
          </w:tcPr>
          <w:p w14:paraId="75E56C2F"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1168,4</w:t>
            </w:r>
          </w:p>
        </w:tc>
        <w:tc>
          <w:tcPr>
            <w:tcW w:w="1233" w:type="dxa"/>
            <w:noWrap/>
            <w:hideMark/>
          </w:tcPr>
          <w:p w14:paraId="7D74409B"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3680,5</w:t>
            </w:r>
          </w:p>
        </w:tc>
      </w:tr>
      <w:tr w:rsidR="00196EB6" w:rsidRPr="00510DEE" w14:paraId="0F3E54F9" w14:textId="77777777" w:rsidTr="00D77F19">
        <w:trPr>
          <w:trHeight w:val="20"/>
        </w:trPr>
        <w:tc>
          <w:tcPr>
            <w:tcW w:w="557" w:type="dxa"/>
            <w:hideMark/>
          </w:tcPr>
          <w:p w14:paraId="6943DE2A"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1.33</w:t>
            </w:r>
          </w:p>
        </w:tc>
        <w:tc>
          <w:tcPr>
            <w:tcW w:w="2552" w:type="dxa"/>
            <w:hideMark/>
          </w:tcPr>
          <w:p w14:paraId="6BAEE9AA" w14:textId="77777777" w:rsidR="00196EB6" w:rsidRPr="00510DEE" w:rsidRDefault="00196EB6" w:rsidP="005D166C">
            <w:pPr>
              <w:rPr>
                <w:rFonts w:ascii="Century Gothic" w:hAnsi="Century Gothic"/>
                <w:color w:val="auto"/>
                <w:szCs w:val="16"/>
              </w:rPr>
            </w:pPr>
            <w:r w:rsidRPr="00510DEE">
              <w:rPr>
                <w:rFonts w:ascii="Century Gothic" w:hAnsi="Century Gothic"/>
                <w:color w:val="auto"/>
                <w:szCs w:val="16"/>
              </w:rPr>
              <w:t>Острівський НВК «ЗШ І-ІІІ ст. - дитячий садок»</w:t>
            </w:r>
          </w:p>
        </w:tc>
        <w:tc>
          <w:tcPr>
            <w:tcW w:w="766" w:type="dxa"/>
            <w:noWrap/>
            <w:hideMark/>
          </w:tcPr>
          <w:p w14:paraId="30471AFD"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3</w:t>
            </w:r>
          </w:p>
        </w:tc>
        <w:tc>
          <w:tcPr>
            <w:tcW w:w="4187" w:type="dxa"/>
            <w:noWrap/>
            <w:hideMark/>
          </w:tcPr>
          <w:p w14:paraId="32E33C0B"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окремо</w:t>
            </w:r>
          </w:p>
        </w:tc>
        <w:tc>
          <w:tcPr>
            <w:tcW w:w="1381" w:type="dxa"/>
            <w:noWrap/>
            <w:hideMark/>
          </w:tcPr>
          <w:p w14:paraId="52834D8F"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1982</w:t>
            </w:r>
          </w:p>
        </w:tc>
        <w:tc>
          <w:tcPr>
            <w:tcW w:w="950" w:type="dxa"/>
            <w:noWrap/>
            <w:hideMark/>
          </w:tcPr>
          <w:p w14:paraId="12433F71"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1; 2</w:t>
            </w:r>
          </w:p>
        </w:tc>
        <w:tc>
          <w:tcPr>
            <w:tcW w:w="2341" w:type="dxa"/>
            <w:noWrap/>
            <w:hideMark/>
          </w:tcPr>
          <w:p w14:paraId="38E59962"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2687,1</w:t>
            </w:r>
          </w:p>
        </w:tc>
        <w:tc>
          <w:tcPr>
            <w:tcW w:w="1149" w:type="dxa"/>
            <w:noWrap/>
            <w:hideMark/>
          </w:tcPr>
          <w:p w14:paraId="5B3A1B71"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5085,8</w:t>
            </w:r>
          </w:p>
        </w:tc>
        <w:tc>
          <w:tcPr>
            <w:tcW w:w="1233" w:type="dxa"/>
            <w:noWrap/>
            <w:hideMark/>
          </w:tcPr>
          <w:p w14:paraId="5F3BABE5"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15965</w:t>
            </w:r>
          </w:p>
        </w:tc>
      </w:tr>
      <w:tr w:rsidR="00196EB6" w:rsidRPr="00510DEE" w14:paraId="4580E2E3" w14:textId="77777777" w:rsidTr="00D77F19">
        <w:trPr>
          <w:trHeight w:val="20"/>
        </w:trPr>
        <w:tc>
          <w:tcPr>
            <w:tcW w:w="557" w:type="dxa"/>
            <w:hideMark/>
          </w:tcPr>
          <w:p w14:paraId="654E93B2"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1.34</w:t>
            </w:r>
          </w:p>
        </w:tc>
        <w:tc>
          <w:tcPr>
            <w:tcW w:w="2552" w:type="dxa"/>
            <w:hideMark/>
          </w:tcPr>
          <w:p w14:paraId="1284F932" w14:textId="77777777" w:rsidR="00196EB6" w:rsidRPr="00510DEE" w:rsidRDefault="00196EB6" w:rsidP="005D166C">
            <w:pPr>
              <w:rPr>
                <w:rFonts w:ascii="Century Gothic" w:hAnsi="Century Gothic"/>
                <w:color w:val="auto"/>
                <w:szCs w:val="16"/>
              </w:rPr>
            </w:pPr>
            <w:proofErr w:type="spellStart"/>
            <w:r w:rsidRPr="00510DEE">
              <w:rPr>
                <w:rFonts w:ascii="Century Gothic" w:hAnsi="Century Gothic"/>
                <w:color w:val="auto"/>
                <w:szCs w:val="16"/>
              </w:rPr>
              <w:t>Межирічанська</w:t>
            </w:r>
            <w:proofErr w:type="spellEnd"/>
            <w:r w:rsidRPr="00510DEE">
              <w:rPr>
                <w:rFonts w:ascii="Century Gothic" w:hAnsi="Century Gothic"/>
                <w:color w:val="auto"/>
                <w:szCs w:val="16"/>
              </w:rPr>
              <w:t xml:space="preserve"> гімназія</w:t>
            </w:r>
          </w:p>
        </w:tc>
        <w:tc>
          <w:tcPr>
            <w:tcW w:w="766" w:type="dxa"/>
            <w:noWrap/>
            <w:hideMark/>
          </w:tcPr>
          <w:p w14:paraId="1258AB5D"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6</w:t>
            </w:r>
          </w:p>
        </w:tc>
        <w:tc>
          <w:tcPr>
            <w:tcW w:w="4187" w:type="dxa"/>
            <w:noWrap/>
            <w:hideMark/>
          </w:tcPr>
          <w:p w14:paraId="6EB2CB1A"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окремо</w:t>
            </w:r>
          </w:p>
        </w:tc>
        <w:tc>
          <w:tcPr>
            <w:tcW w:w="1381" w:type="dxa"/>
            <w:noWrap/>
            <w:hideMark/>
          </w:tcPr>
          <w:p w14:paraId="5C2686C0"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1895,1961</w:t>
            </w:r>
          </w:p>
        </w:tc>
        <w:tc>
          <w:tcPr>
            <w:tcW w:w="950" w:type="dxa"/>
            <w:noWrap/>
            <w:hideMark/>
          </w:tcPr>
          <w:p w14:paraId="4D0C5994"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1</w:t>
            </w:r>
          </w:p>
        </w:tc>
        <w:tc>
          <w:tcPr>
            <w:tcW w:w="2341" w:type="dxa"/>
            <w:noWrap/>
            <w:hideMark/>
          </w:tcPr>
          <w:p w14:paraId="6DD556D5"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960,5</w:t>
            </w:r>
          </w:p>
        </w:tc>
        <w:tc>
          <w:tcPr>
            <w:tcW w:w="1149" w:type="dxa"/>
            <w:noWrap/>
            <w:hideMark/>
          </w:tcPr>
          <w:p w14:paraId="2C7121F1"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734,8</w:t>
            </w:r>
          </w:p>
        </w:tc>
        <w:tc>
          <w:tcPr>
            <w:tcW w:w="1233" w:type="dxa"/>
            <w:noWrap/>
            <w:hideMark/>
          </w:tcPr>
          <w:p w14:paraId="0B2FD812"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2425</w:t>
            </w:r>
          </w:p>
        </w:tc>
      </w:tr>
      <w:tr w:rsidR="00196EB6" w:rsidRPr="00510DEE" w14:paraId="28361628" w14:textId="77777777" w:rsidTr="00D77F19">
        <w:trPr>
          <w:trHeight w:val="20"/>
        </w:trPr>
        <w:tc>
          <w:tcPr>
            <w:tcW w:w="557" w:type="dxa"/>
            <w:hideMark/>
          </w:tcPr>
          <w:p w14:paraId="7C8CE8B7"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1.35</w:t>
            </w:r>
          </w:p>
        </w:tc>
        <w:tc>
          <w:tcPr>
            <w:tcW w:w="2552" w:type="dxa"/>
            <w:hideMark/>
          </w:tcPr>
          <w:p w14:paraId="44C8B4E8" w14:textId="77777777" w:rsidR="00196EB6" w:rsidRPr="00510DEE" w:rsidRDefault="00196EB6" w:rsidP="005D166C">
            <w:pPr>
              <w:rPr>
                <w:rFonts w:ascii="Century Gothic" w:hAnsi="Century Gothic"/>
                <w:color w:val="auto"/>
                <w:szCs w:val="16"/>
              </w:rPr>
            </w:pPr>
            <w:proofErr w:type="spellStart"/>
            <w:r w:rsidRPr="00510DEE">
              <w:rPr>
                <w:rFonts w:ascii="Century Gothic" w:hAnsi="Century Gothic"/>
                <w:color w:val="auto"/>
                <w:szCs w:val="16"/>
              </w:rPr>
              <w:t>Борятинська</w:t>
            </w:r>
            <w:proofErr w:type="spellEnd"/>
            <w:r w:rsidRPr="00510DEE">
              <w:rPr>
                <w:rFonts w:ascii="Century Gothic" w:hAnsi="Century Gothic"/>
                <w:color w:val="auto"/>
                <w:szCs w:val="16"/>
              </w:rPr>
              <w:t xml:space="preserve"> гімназія</w:t>
            </w:r>
          </w:p>
        </w:tc>
        <w:tc>
          <w:tcPr>
            <w:tcW w:w="766" w:type="dxa"/>
            <w:noWrap/>
            <w:hideMark/>
          </w:tcPr>
          <w:p w14:paraId="62D10F02"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4</w:t>
            </w:r>
          </w:p>
        </w:tc>
        <w:tc>
          <w:tcPr>
            <w:tcW w:w="4187" w:type="dxa"/>
            <w:noWrap/>
            <w:hideMark/>
          </w:tcPr>
          <w:p w14:paraId="09399AB1"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окремо</w:t>
            </w:r>
          </w:p>
        </w:tc>
        <w:tc>
          <w:tcPr>
            <w:tcW w:w="1381" w:type="dxa"/>
            <w:noWrap/>
            <w:hideMark/>
          </w:tcPr>
          <w:p w14:paraId="01F03F69"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1974</w:t>
            </w:r>
          </w:p>
        </w:tc>
        <w:tc>
          <w:tcPr>
            <w:tcW w:w="950" w:type="dxa"/>
            <w:noWrap/>
            <w:hideMark/>
          </w:tcPr>
          <w:p w14:paraId="78BD6114"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2</w:t>
            </w:r>
          </w:p>
        </w:tc>
        <w:tc>
          <w:tcPr>
            <w:tcW w:w="2341" w:type="dxa"/>
            <w:noWrap/>
            <w:hideMark/>
          </w:tcPr>
          <w:p w14:paraId="1442367B"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800,8</w:t>
            </w:r>
          </w:p>
        </w:tc>
        <w:tc>
          <w:tcPr>
            <w:tcW w:w="1149" w:type="dxa"/>
            <w:noWrap/>
            <w:hideMark/>
          </w:tcPr>
          <w:p w14:paraId="4B30BA9D"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987,7</w:t>
            </w:r>
          </w:p>
        </w:tc>
        <w:tc>
          <w:tcPr>
            <w:tcW w:w="1233" w:type="dxa"/>
            <w:noWrap/>
            <w:hideMark/>
          </w:tcPr>
          <w:p w14:paraId="27740023"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3678,6</w:t>
            </w:r>
          </w:p>
        </w:tc>
      </w:tr>
      <w:tr w:rsidR="00196EB6" w:rsidRPr="00510DEE" w14:paraId="227DC30F" w14:textId="77777777" w:rsidTr="00D77F19">
        <w:trPr>
          <w:trHeight w:val="20"/>
        </w:trPr>
        <w:tc>
          <w:tcPr>
            <w:tcW w:w="557" w:type="dxa"/>
            <w:hideMark/>
          </w:tcPr>
          <w:p w14:paraId="3DFCD566"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1.36</w:t>
            </w:r>
          </w:p>
        </w:tc>
        <w:tc>
          <w:tcPr>
            <w:tcW w:w="2552" w:type="dxa"/>
            <w:hideMark/>
          </w:tcPr>
          <w:p w14:paraId="27936DDE" w14:textId="77777777" w:rsidR="00196EB6" w:rsidRPr="00510DEE" w:rsidRDefault="00196EB6" w:rsidP="005D166C">
            <w:pPr>
              <w:rPr>
                <w:rFonts w:ascii="Century Gothic" w:hAnsi="Century Gothic"/>
                <w:color w:val="auto"/>
                <w:szCs w:val="16"/>
              </w:rPr>
            </w:pPr>
            <w:proofErr w:type="spellStart"/>
            <w:r w:rsidRPr="00510DEE">
              <w:rPr>
                <w:rFonts w:ascii="Century Gothic" w:hAnsi="Century Gothic"/>
                <w:color w:val="auto"/>
                <w:szCs w:val="16"/>
              </w:rPr>
              <w:t>Сілецька</w:t>
            </w:r>
            <w:proofErr w:type="spellEnd"/>
            <w:r w:rsidRPr="00510DEE">
              <w:rPr>
                <w:rFonts w:ascii="Century Gothic" w:hAnsi="Century Gothic"/>
                <w:color w:val="auto"/>
                <w:szCs w:val="16"/>
              </w:rPr>
              <w:t xml:space="preserve"> ЗШ І-ІІІ ст. ім. Івана </w:t>
            </w:r>
            <w:proofErr w:type="spellStart"/>
            <w:r w:rsidRPr="00510DEE">
              <w:rPr>
                <w:rFonts w:ascii="Century Gothic" w:hAnsi="Century Gothic"/>
                <w:color w:val="auto"/>
                <w:szCs w:val="16"/>
              </w:rPr>
              <w:t>Климіва</w:t>
            </w:r>
            <w:proofErr w:type="spellEnd"/>
            <w:r w:rsidRPr="00510DEE">
              <w:rPr>
                <w:rFonts w:ascii="Century Gothic" w:hAnsi="Century Gothic"/>
                <w:color w:val="auto"/>
                <w:szCs w:val="16"/>
              </w:rPr>
              <w:t>-Легенди</w:t>
            </w:r>
          </w:p>
        </w:tc>
        <w:tc>
          <w:tcPr>
            <w:tcW w:w="766" w:type="dxa"/>
            <w:noWrap/>
            <w:hideMark/>
          </w:tcPr>
          <w:p w14:paraId="5DEA9FE2"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5</w:t>
            </w:r>
          </w:p>
        </w:tc>
        <w:tc>
          <w:tcPr>
            <w:tcW w:w="4187" w:type="dxa"/>
            <w:noWrap/>
            <w:hideMark/>
          </w:tcPr>
          <w:p w14:paraId="0D0490D3"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окремо</w:t>
            </w:r>
          </w:p>
        </w:tc>
        <w:tc>
          <w:tcPr>
            <w:tcW w:w="1381" w:type="dxa"/>
            <w:noWrap/>
            <w:hideMark/>
          </w:tcPr>
          <w:p w14:paraId="03349B77"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1978</w:t>
            </w:r>
          </w:p>
        </w:tc>
        <w:tc>
          <w:tcPr>
            <w:tcW w:w="950" w:type="dxa"/>
            <w:noWrap/>
            <w:hideMark/>
          </w:tcPr>
          <w:p w14:paraId="143CC92C"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1; 3</w:t>
            </w:r>
          </w:p>
        </w:tc>
        <w:tc>
          <w:tcPr>
            <w:tcW w:w="2341" w:type="dxa"/>
            <w:noWrap/>
            <w:hideMark/>
          </w:tcPr>
          <w:p w14:paraId="7AFE6584"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1835,4</w:t>
            </w:r>
          </w:p>
        </w:tc>
        <w:tc>
          <w:tcPr>
            <w:tcW w:w="1149" w:type="dxa"/>
            <w:noWrap/>
            <w:hideMark/>
          </w:tcPr>
          <w:p w14:paraId="0C896334"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3508</w:t>
            </w:r>
          </w:p>
        </w:tc>
        <w:tc>
          <w:tcPr>
            <w:tcW w:w="1233" w:type="dxa"/>
            <w:noWrap/>
            <w:hideMark/>
          </w:tcPr>
          <w:p w14:paraId="0DAF8B40"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14683</w:t>
            </w:r>
          </w:p>
        </w:tc>
      </w:tr>
      <w:tr w:rsidR="00196EB6" w:rsidRPr="00510DEE" w14:paraId="72930E9E" w14:textId="77777777" w:rsidTr="00D77F19">
        <w:trPr>
          <w:trHeight w:val="20"/>
        </w:trPr>
        <w:tc>
          <w:tcPr>
            <w:tcW w:w="557" w:type="dxa"/>
            <w:hideMark/>
          </w:tcPr>
          <w:p w14:paraId="4DB0E1C0"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1.37</w:t>
            </w:r>
          </w:p>
        </w:tc>
        <w:tc>
          <w:tcPr>
            <w:tcW w:w="2552" w:type="dxa"/>
            <w:hideMark/>
          </w:tcPr>
          <w:p w14:paraId="15D171A6" w14:textId="77777777" w:rsidR="00196EB6" w:rsidRPr="00510DEE" w:rsidRDefault="00196EB6" w:rsidP="005D166C">
            <w:pPr>
              <w:rPr>
                <w:rFonts w:ascii="Century Gothic" w:hAnsi="Century Gothic"/>
                <w:color w:val="auto"/>
                <w:szCs w:val="16"/>
              </w:rPr>
            </w:pPr>
            <w:r w:rsidRPr="00510DEE">
              <w:rPr>
                <w:rFonts w:ascii="Century Gothic" w:hAnsi="Century Gothic"/>
                <w:color w:val="auto"/>
                <w:szCs w:val="16"/>
              </w:rPr>
              <w:t>Будинок дитячої та юнацької творчості м. Соснівки</w:t>
            </w:r>
          </w:p>
        </w:tc>
        <w:tc>
          <w:tcPr>
            <w:tcW w:w="766" w:type="dxa"/>
            <w:noWrap/>
            <w:hideMark/>
          </w:tcPr>
          <w:p w14:paraId="1F019A30"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1</w:t>
            </w:r>
          </w:p>
        </w:tc>
        <w:tc>
          <w:tcPr>
            <w:tcW w:w="4187" w:type="dxa"/>
            <w:noWrap/>
            <w:hideMark/>
          </w:tcPr>
          <w:p w14:paraId="1B84F5B6"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окремо</w:t>
            </w:r>
          </w:p>
        </w:tc>
        <w:tc>
          <w:tcPr>
            <w:tcW w:w="1381" w:type="dxa"/>
            <w:noWrap/>
            <w:hideMark/>
          </w:tcPr>
          <w:p w14:paraId="56D30B87"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1960</w:t>
            </w:r>
          </w:p>
        </w:tc>
        <w:tc>
          <w:tcPr>
            <w:tcW w:w="950" w:type="dxa"/>
            <w:noWrap/>
            <w:hideMark/>
          </w:tcPr>
          <w:p w14:paraId="796E0DA9"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4</w:t>
            </w:r>
          </w:p>
        </w:tc>
        <w:tc>
          <w:tcPr>
            <w:tcW w:w="2341" w:type="dxa"/>
            <w:noWrap/>
            <w:hideMark/>
          </w:tcPr>
          <w:p w14:paraId="0E0F0183"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667</w:t>
            </w:r>
          </w:p>
        </w:tc>
        <w:tc>
          <w:tcPr>
            <w:tcW w:w="1149" w:type="dxa"/>
            <w:noWrap/>
            <w:hideMark/>
          </w:tcPr>
          <w:p w14:paraId="70B9AE77"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2634</w:t>
            </w:r>
          </w:p>
        </w:tc>
        <w:tc>
          <w:tcPr>
            <w:tcW w:w="1233" w:type="dxa"/>
            <w:noWrap/>
            <w:hideMark/>
          </w:tcPr>
          <w:p w14:paraId="1E670E0F"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7268</w:t>
            </w:r>
          </w:p>
        </w:tc>
      </w:tr>
      <w:tr w:rsidR="00196EB6" w:rsidRPr="00510DEE" w14:paraId="781B231A" w14:textId="77777777" w:rsidTr="00D77F19">
        <w:trPr>
          <w:trHeight w:val="20"/>
        </w:trPr>
        <w:tc>
          <w:tcPr>
            <w:tcW w:w="557" w:type="dxa"/>
            <w:hideMark/>
          </w:tcPr>
          <w:p w14:paraId="0EA4B3F2"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1.38</w:t>
            </w:r>
          </w:p>
        </w:tc>
        <w:tc>
          <w:tcPr>
            <w:tcW w:w="2552" w:type="dxa"/>
            <w:hideMark/>
          </w:tcPr>
          <w:p w14:paraId="5F97F7CB" w14:textId="55E9B8EA" w:rsidR="00196EB6" w:rsidRPr="00510DEE" w:rsidRDefault="00196EB6" w:rsidP="00770C12">
            <w:pPr>
              <w:rPr>
                <w:rFonts w:ascii="Century Gothic" w:hAnsi="Century Gothic"/>
                <w:color w:val="auto"/>
                <w:szCs w:val="16"/>
              </w:rPr>
            </w:pPr>
            <w:r w:rsidRPr="00510DEE">
              <w:rPr>
                <w:rFonts w:ascii="Century Gothic" w:hAnsi="Century Gothic"/>
                <w:color w:val="auto"/>
                <w:szCs w:val="16"/>
              </w:rPr>
              <w:t xml:space="preserve">Будинок дитячої та юнацької творчості м. </w:t>
            </w:r>
            <w:r w:rsidR="00770C12">
              <w:rPr>
                <w:rFonts w:ascii="Century Gothic" w:hAnsi="Century Gothic"/>
                <w:color w:val="auto"/>
                <w:szCs w:val="16"/>
              </w:rPr>
              <w:t>Шептицький</w:t>
            </w:r>
          </w:p>
        </w:tc>
        <w:tc>
          <w:tcPr>
            <w:tcW w:w="766" w:type="dxa"/>
            <w:noWrap/>
            <w:hideMark/>
          </w:tcPr>
          <w:p w14:paraId="640A1F61"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2</w:t>
            </w:r>
          </w:p>
        </w:tc>
        <w:tc>
          <w:tcPr>
            <w:tcW w:w="4187" w:type="dxa"/>
            <w:noWrap/>
            <w:hideMark/>
          </w:tcPr>
          <w:p w14:paraId="7362B702"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окремо</w:t>
            </w:r>
          </w:p>
        </w:tc>
        <w:tc>
          <w:tcPr>
            <w:tcW w:w="1381" w:type="dxa"/>
            <w:noWrap/>
            <w:hideMark/>
          </w:tcPr>
          <w:p w14:paraId="2D13C1B6"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1969</w:t>
            </w:r>
          </w:p>
        </w:tc>
        <w:tc>
          <w:tcPr>
            <w:tcW w:w="950" w:type="dxa"/>
            <w:noWrap/>
            <w:hideMark/>
          </w:tcPr>
          <w:p w14:paraId="69FB31DD"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2</w:t>
            </w:r>
          </w:p>
        </w:tc>
        <w:tc>
          <w:tcPr>
            <w:tcW w:w="2341" w:type="dxa"/>
            <w:noWrap/>
            <w:hideMark/>
          </w:tcPr>
          <w:p w14:paraId="64B4E7D0"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1356,2</w:t>
            </w:r>
          </w:p>
        </w:tc>
        <w:tc>
          <w:tcPr>
            <w:tcW w:w="1149" w:type="dxa"/>
            <w:noWrap/>
            <w:hideMark/>
          </w:tcPr>
          <w:p w14:paraId="0B2E126C"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2043</w:t>
            </w:r>
          </w:p>
        </w:tc>
        <w:tc>
          <w:tcPr>
            <w:tcW w:w="1233" w:type="dxa"/>
            <w:noWrap/>
            <w:hideMark/>
          </w:tcPr>
          <w:p w14:paraId="01857661"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6129</w:t>
            </w:r>
          </w:p>
        </w:tc>
      </w:tr>
      <w:tr w:rsidR="00196EB6" w:rsidRPr="00510DEE" w14:paraId="32AAF662" w14:textId="77777777" w:rsidTr="00D77F19">
        <w:trPr>
          <w:trHeight w:val="20"/>
        </w:trPr>
        <w:tc>
          <w:tcPr>
            <w:tcW w:w="557" w:type="dxa"/>
            <w:hideMark/>
          </w:tcPr>
          <w:p w14:paraId="441EA1AB"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1.39</w:t>
            </w:r>
          </w:p>
        </w:tc>
        <w:tc>
          <w:tcPr>
            <w:tcW w:w="2552" w:type="dxa"/>
            <w:hideMark/>
          </w:tcPr>
          <w:p w14:paraId="662D00D9" w14:textId="77777777" w:rsidR="00196EB6" w:rsidRPr="00510DEE" w:rsidRDefault="00196EB6" w:rsidP="005D166C">
            <w:pPr>
              <w:rPr>
                <w:rFonts w:ascii="Century Gothic" w:hAnsi="Century Gothic"/>
                <w:color w:val="auto"/>
                <w:szCs w:val="16"/>
              </w:rPr>
            </w:pPr>
            <w:r w:rsidRPr="00510DEE">
              <w:rPr>
                <w:rFonts w:ascii="Century Gothic" w:hAnsi="Century Gothic"/>
                <w:color w:val="auto"/>
                <w:szCs w:val="16"/>
              </w:rPr>
              <w:t>Станція юних техніків</w:t>
            </w:r>
          </w:p>
        </w:tc>
        <w:tc>
          <w:tcPr>
            <w:tcW w:w="766" w:type="dxa"/>
            <w:noWrap/>
            <w:hideMark/>
          </w:tcPr>
          <w:p w14:paraId="67867BF7"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1</w:t>
            </w:r>
          </w:p>
        </w:tc>
        <w:tc>
          <w:tcPr>
            <w:tcW w:w="4187" w:type="dxa"/>
            <w:noWrap/>
            <w:hideMark/>
          </w:tcPr>
          <w:p w14:paraId="2D4EAB97"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окремо</w:t>
            </w:r>
          </w:p>
        </w:tc>
        <w:tc>
          <w:tcPr>
            <w:tcW w:w="1381" w:type="dxa"/>
            <w:noWrap/>
            <w:hideMark/>
          </w:tcPr>
          <w:p w14:paraId="3E19992C"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1979</w:t>
            </w:r>
          </w:p>
        </w:tc>
        <w:tc>
          <w:tcPr>
            <w:tcW w:w="950" w:type="dxa"/>
            <w:noWrap/>
            <w:hideMark/>
          </w:tcPr>
          <w:p w14:paraId="7715F43D"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2</w:t>
            </w:r>
          </w:p>
        </w:tc>
        <w:tc>
          <w:tcPr>
            <w:tcW w:w="2341" w:type="dxa"/>
            <w:noWrap/>
            <w:hideMark/>
          </w:tcPr>
          <w:p w14:paraId="2047BE66"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526</w:t>
            </w:r>
          </w:p>
        </w:tc>
        <w:tc>
          <w:tcPr>
            <w:tcW w:w="1149" w:type="dxa"/>
            <w:noWrap/>
            <w:hideMark/>
          </w:tcPr>
          <w:p w14:paraId="7B601ACE"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953</w:t>
            </w:r>
          </w:p>
        </w:tc>
        <w:tc>
          <w:tcPr>
            <w:tcW w:w="1233" w:type="dxa"/>
            <w:noWrap/>
            <w:hideMark/>
          </w:tcPr>
          <w:p w14:paraId="30F1432E"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2859</w:t>
            </w:r>
          </w:p>
        </w:tc>
      </w:tr>
      <w:tr w:rsidR="00196EB6" w:rsidRPr="00510DEE" w14:paraId="35F19905" w14:textId="77777777" w:rsidTr="00D77F19">
        <w:trPr>
          <w:trHeight w:val="20"/>
        </w:trPr>
        <w:tc>
          <w:tcPr>
            <w:tcW w:w="557" w:type="dxa"/>
            <w:hideMark/>
          </w:tcPr>
          <w:p w14:paraId="63BAC9B1"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1.40</w:t>
            </w:r>
          </w:p>
        </w:tc>
        <w:tc>
          <w:tcPr>
            <w:tcW w:w="2552" w:type="dxa"/>
            <w:hideMark/>
          </w:tcPr>
          <w:p w14:paraId="0FD87F11" w14:textId="77777777" w:rsidR="00196EB6" w:rsidRPr="00510DEE" w:rsidRDefault="00196EB6" w:rsidP="005D166C">
            <w:pPr>
              <w:rPr>
                <w:rFonts w:ascii="Century Gothic" w:hAnsi="Century Gothic"/>
                <w:color w:val="auto"/>
                <w:szCs w:val="16"/>
              </w:rPr>
            </w:pPr>
            <w:r w:rsidRPr="00510DEE">
              <w:rPr>
                <w:rFonts w:ascii="Century Gothic" w:hAnsi="Century Gothic"/>
                <w:color w:val="auto"/>
                <w:szCs w:val="16"/>
              </w:rPr>
              <w:t>Дитячо-юнацька спортивна школа №1</w:t>
            </w:r>
          </w:p>
        </w:tc>
        <w:tc>
          <w:tcPr>
            <w:tcW w:w="766" w:type="dxa"/>
            <w:noWrap/>
            <w:hideMark/>
          </w:tcPr>
          <w:p w14:paraId="7F8F7B00"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1</w:t>
            </w:r>
          </w:p>
        </w:tc>
        <w:tc>
          <w:tcPr>
            <w:tcW w:w="4187" w:type="dxa"/>
            <w:noWrap/>
            <w:hideMark/>
          </w:tcPr>
          <w:p w14:paraId="3E6EA84F"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окремо</w:t>
            </w:r>
          </w:p>
        </w:tc>
        <w:tc>
          <w:tcPr>
            <w:tcW w:w="1381" w:type="dxa"/>
            <w:noWrap/>
            <w:hideMark/>
          </w:tcPr>
          <w:p w14:paraId="363BBB89"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1980</w:t>
            </w:r>
          </w:p>
        </w:tc>
        <w:tc>
          <w:tcPr>
            <w:tcW w:w="950" w:type="dxa"/>
            <w:noWrap/>
            <w:hideMark/>
          </w:tcPr>
          <w:p w14:paraId="2C9652A2"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2</w:t>
            </w:r>
          </w:p>
        </w:tc>
        <w:tc>
          <w:tcPr>
            <w:tcW w:w="2341" w:type="dxa"/>
            <w:noWrap/>
            <w:hideMark/>
          </w:tcPr>
          <w:p w14:paraId="1DECDEDB"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1422</w:t>
            </w:r>
          </w:p>
        </w:tc>
        <w:tc>
          <w:tcPr>
            <w:tcW w:w="1149" w:type="dxa"/>
            <w:noWrap/>
            <w:hideMark/>
          </w:tcPr>
          <w:p w14:paraId="232E2E68"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1350</w:t>
            </w:r>
          </w:p>
        </w:tc>
        <w:tc>
          <w:tcPr>
            <w:tcW w:w="1233" w:type="dxa"/>
            <w:noWrap/>
            <w:hideMark/>
          </w:tcPr>
          <w:p w14:paraId="3DB7241F"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9637</w:t>
            </w:r>
          </w:p>
        </w:tc>
      </w:tr>
      <w:tr w:rsidR="00196EB6" w:rsidRPr="00510DEE" w14:paraId="51A2C60F" w14:textId="77777777" w:rsidTr="00D77F19">
        <w:trPr>
          <w:trHeight w:val="20"/>
        </w:trPr>
        <w:tc>
          <w:tcPr>
            <w:tcW w:w="557" w:type="dxa"/>
            <w:hideMark/>
          </w:tcPr>
          <w:p w14:paraId="108833E7"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1.41</w:t>
            </w:r>
          </w:p>
        </w:tc>
        <w:tc>
          <w:tcPr>
            <w:tcW w:w="2552" w:type="dxa"/>
            <w:hideMark/>
          </w:tcPr>
          <w:p w14:paraId="543BEBA6" w14:textId="77777777" w:rsidR="00196EB6" w:rsidRPr="00510DEE" w:rsidRDefault="00196EB6" w:rsidP="005D166C">
            <w:pPr>
              <w:rPr>
                <w:rFonts w:ascii="Century Gothic" w:hAnsi="Century Gothic"/>
                <w:color w:val="auto"/>
                <w:szCs w:val="16"/>
              </w:rPr>
            </w:pPr>
            <w:r w:rsidRPr="00510DEE">
              <w:rPr>
                <w:rFonts w:ascii="Century Gothic" w:hAnsi="Century Gothic"/>
                <w:color w:val="auto"/>
                <w:szCs w:val="16"/>
              </w:rPr>
              <w:t>Дитячо-юнацька спортивна школа №2</w:t>
            </w:r>
          </w:p>
        </w:tc>
        <w:tc>
          <w:tcPr>
            <w:tcW w:w="766" w:type="dxa"/>
            <w:noWrap/>
            <w:hideMark/>
          </w:tcPr>
          <w:p w14:paraId="19CC2B21"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2</w:t>
            </w:r>
          </w:p>
        </w:tc>
        <w:tc>
          <w:tcPr>
            <w:tcW w:w="4187" w:type="dxa"/>
            <w:noWrap/>
            <w:hideMark/>
          </w:tcPr>
          <w:p w14:paraId="489F5313"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окремо</w:t>
            </w:r>
          </w:p>
        </w:tc>
        <w:tc>
          <w:tcPr>
            <w:tcW w:w="1381" w:type="dxa"/>
            <w:noWrap/>
            <w:hideMark/>
          </w:tcPr>
          <w:p w14:paraId="2342E1B0"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1981,2012</w:t>
            </w:r>
          </w:p>
        </w:tc>
        <w:tc>
          <w:tcPr>
            <w:tcW w:w="950" w:type="dxa"/>
            <w:noWrap/>
            <w:hideMark/>
          </w:tcPr>
          <w:p w14:paraId="57D8D1FC"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1;2</w:t>
            </w:r>
          </w:p>
        </w:tc>
        <w:tc>
          <w:tcPr>
            <w:tcW w:w="2341" w:type="dxa"/>
            <w:noWrap/>
            <w:hideMark/>
          </w:tcPr>
          <w:p w14:paraId="33FCA177"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780</w:t>
            </w:r>
          </w:p>
        </w:tc>
        <w:tc>
          <w:tcPr>
            <w:tcW w:w="1149" w:type="dxa"/>
            <w:noWrap/>
            <w:hideMark/>
          </w:tcPr>
          <w:p w14:paraId="7DCB21CD"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1060</w:t>
            </w:r>
          </w:p>
        </w:tc>
        <w:tc>
          <w:tcPr>
            <w:tcW w:w="1233" w:type="dxa"/>
            <w:noWrap/>
            <w:hideMark/>
          </w:tcPr>
          <w:p w14:paraId="74DCB1ED"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5314</w:t>
            </w:r>
          </w:p>
        </w:tc>
      </w:tr>
      <w:tr w:rsidR="00196EB6" w:rsidRPr="00510DEE" w14:paraId="6B82078B" w14:textId="77777777" w:rsidTr="00D77F19">
        <w:trPr>
          <w:trHeight w:val="20"/>
        </w:trPr>
        <w:tc>
          <w:tcPr>
            <w:tcW w:w="557" w:type="dxa"/>
            <w:noWrap/>
            <w:hideMark/>
          </w:tcPr>
          <w:p w14:paraId="6C951C1E"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2</w:t>
            </w:r>
          </w:p>
        </w:tc>
        <w:tc>
          <w:tcPr>
            <w:tcW w:w="2552" w:type="dxa"/>
            <w:hideMark/>
          </w:tcPr>
          <w:p w14:paraId="2F648F9A" w14:textId="77777777" w:rsidR="00196EB6" w:rsidRPr="00510DEE" w:rsidRDefault="00196EB6" w:rsidP="005D166C">
            <w:pPr>
              <w:rPr>
                <w:rFonts w:ascii="Century Gothic" w:hAnsi="Century Gothic"/>
                <w:color w:val="auto"/>
                <w:szCs w:val="16"/>
              </w:rPr>
            </w:pPr>
            <w:r w:rsidRPr="00510DEE">
              <w:rPr>
                <w:rFonts w:ascii="Century Gothic" w:hAnsi="Century Gothic"/>
                <w:color w:val="auto"/>
                <w:szCs w:val="16"/>
              </w:rPr>
              <w:t>Заклади культури, молоді, спорт</w:t>
            </w:r>
          </w:p>
        </w:tc>
        <w:tc>
          <w:tcPr>
            <w:tcW w:w="766" w:type="dxa"/>
            <w:noWrap/>
            <w:hideMark/>
          </w:tcPr>
          <w:p w14:paraId="3FE5E594"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 </w:t>
            </w:r>
          </w:p>
        </w:tc>
        <w:tc>
          <w:tcPr>
            <w:tcW w:w="4187" w:type="dxa"/>
            <w:noWrap/>
            <w:hideMark/>
          </w:tcPr>
          <w:p w14:paraId="71A54869"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 </w:t>
            </w:r>
          </w:p>
        </w:tc>
        <w:tc>
          <w:tcPr>
            <w:tcW w:w="1381" w:type="dxa"/>
            <w:noWrap/>
            <w:hideMark/>
          </w:tcPr>
          <w:p w14:paraId="6CD7E8B1"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 </w:t>
            </w:r>
          </w:p>
        </w:tc>
        <w:tc>
          <w:tcPr>
            <w:tcW w:w="950" w:type="dxa"/>
            <w:noWrap/>
            <w:hideMark/>
          </w:tcPr>
          <w:p w14:paraId="3206B494"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 </w:t>
            </w:r>
          </w:p>
        </w:tc>
        <w:tc>
          <w:tcPr>
            <w:tcW w:w="2341" w:type="dxa"/>
            <w:noWrap/>
            <w:hideMark/>
          </w:tcPr>
          <w:p w14:paraId="464A695B"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 </w:t>
            </w:r>
          </w:p>
        </w:tc>
        <w:tc>
          <w:tcPr>
            <w:tcW w:w="1149" w:type="dxa"/>
            <w:noWrap/>
            <w:hideMark/>
          </w:tcPr>
          <w:p w14:paraId="2FB8AEDD"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 </w:t>
            </w:r>
          </w:p>
        </w:tc>
        <w:tc>
          <w:tcPr>
            <w:tcW w:w="1233" w:type="dxa"/>
            <w:noWrap/>
            <w:hideMark/>
          </w:tcPr>
          <w:p w14:paraId="5B190FDA"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 </w:t>
            </w:r>
          </w:p>
        </w:tc>
      </w:tr>
      <w:tr w:rsidR="00196EB6" w:rsidRPr="00510DEE" w14:paraId="1DAC1C99" w14:textId="77777777" w:rsidTr="00D77F19">
        <w:trPr>
          <w:trHeight w:val="20"/>
        </w:trPr>
        <w:tc>
          <w:tcPr>
            <w:tcW w:w="557" w:type="dxa"/>
            <w:hideMark/>
          </w:tcPr>
          <w:p w14:paraId="7668482B"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2.1</w:t>
            </w:r>
          </w:p>
        </w:tc>
        <w:tc>
          <w:tcPr>
            <w:tcW w:w="2552" w:type="dxa"/>
            <w:hideMark/>
          </w:tcPr>
          <w:p w14:paraId="19A59063" w14:textId="64CAF53A" w:rsidR="00196EB6" w:rsidRPr="00510DEE" w:rsidRDefault="00196EB6" w:rsidP="00770C12">
            <w:pPr>
              <w:rPr>
                <w:rFonts w:ascii="Century Gothic" w:hAnsi="Century Gothic"/>
                <w:color w:val="auto"/>
                <w:szCs w:val="16"/>
              </w:rPr>
            </w:pPr>
            <w:r w:rsidRPr="00510DEE">
              <w:rPr>
                <w:rFonts w:ascii="Century Gothic" w:hAnsi="Century Gothic"/>
                <w:color w:val="auto"/>
                <w:szCs w:val="16"/>
              </w:rPr>
              <w:t>КЗ "</w:t>
            </w:r>
            <w:r w:rsidR="00770C12">
              <w:rPr>
                <w:rFonts w:ascii="Century Gothic" w:hAnsi="Century Gothic"/>
                <w:color w:val="auto"/>
                <w:szCs w:val="16"/>
              </w:rPr>
              <w:t xml:space="preserve">Шептицький </w:t>
            </w:r>
            <w:r w:rsidRPr="00510DEE">
              <w:rPr>
                <w:rFonts w:ascii="Century Gothic" w:hAnsi="Century Gothic"/>
                <w:color w:val="auto"/>
                <w:szCs w:val="16"/>
              </w:rPr>
              <w:t xml:space="preserve">народний дім" </w:t>
            </w:r>
          </w:p>
        </w:tc>
        <w:tc>
          <w:tcPr>
            <w:tcW w:w="766" w:type="dxa"/>
            <w:noWrap/>
            <w:hideMark/>
          </w:tcPr>
          <w:p w14:paraId="7FA0D5B1"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1</w:t>
            </w:r>
          </w:p>
        </w:tc>
        <w:tc>
          <w:tcPr>
            <w:tcW w:w="4187" w:type="dxa"/>
            <w:noWrap/>
            <w:hideMark/>
          </w:tcPr>
          <w:p w14:paraId="5832DC30"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Окрема</w:t>
            </w:r>
          </w:p>
        </w:tc>
        <w:tc>
          <w:tcPr>
            <w:tcW w:w="1381" w:type="dxa"/>
            <w:noWrap/>
            <w:hideMark/>
          </w:tcPr>
          <w:p w14:paraId="32360511"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1961</w:t>
            </w:r>
          </w:p>
        </w:tc>
        <w:tc>
          <w:tcPr>
            <w:tcW w:w="950" w:type="dxa"/>
            <w:noWrap/>
            <w:hideMark/>
          </w:tcPr>
          <w:p w14:paraId="5D6D18AB"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4</w:t>
            </w:r>
          </w:p>
        </w:tc>
        <w:tc>
          <w:tcPr>
            <w:tcW w:w="2341" w:type="dxa"/>
            <w:noWrap/>
            <w:hideMark/>
          </w:tcPr>
          <w:p w14:paraId="3D583A81"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1282,5</w:t>
            </w:r>
          </w:p>
        </w:tc>
        <w:tc>
          <w:tcPr>
            <w:tcW w:w="1149" w:type="dxa"/>
            <w:noWrap/>
            <w:hideMark/>
          </w:tcPr>
          <w:p w14:paraId="7CC92D4B"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4349,5</w:t>
            </w:r>
          </w:p>
        </w:tc>
        <w:tc>
          <w:tcPr>
            <w:tcW w:w="1233" w:type="dxa"/>
            <w:noWrap/>
            <w:hideMark/>
          </w:tcPr>
          <w:p w14:paraId="4CDB8C8F"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15658,2</w:t>
            </w:r>
          </w:p>
        </w:tc>
      </w:tr>
      <w:tr w:rsidR="00196EB6" w:rsidRPr="00510DEE" w14:paraId="3295DA64" w14:textId="77777777" w:rsidTr="00D77F19">
        <w:trPr>
          <w:trHeight w:val="20"/>
        </w:trPr>
        <w:tc>
          <w:tcPr>
            <w:tcW w:w="557" w:type="dxa"/>
            <w:hideMark/>
          </w:tcPr>
          <w:p w14:paraId="6ED1DA78"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2.2</w:t>
            </w:r>
          </w:p>
        </w:tc>
        <w:tc>
          <w:tcPr>
            <w:tcW w:w="2552" w:type="dxa"/>
            <w:hideMark/>
          </w:tcPr>
          <w:p w14:paraId="03B712FA" w14:textId="77777777" w:rsidR="00196EB6" w:rsidRPr="00510DEE" w:rsidRDefault="00196EB6" w:rsidP="005D166C">
            <w:pPr>
              <w:rPr>
                <w:rFonts w:ascii="Century Gothic" w:hAnsi="Century Gothic"/>
                <w:color w:val="auto"/>
                <w:szCs w:val="16"/>
              </w:rPr>
            </w:pPr>
            <w:r w:rsidRPr="00510DEE">
              <w:rPr>
                <w:rFonts w:ascii="Century Gothic" w:hAnsi="Century Gothic"/>
                <w:color w:val="auto"/>
                <w:szCs w:val="16"/>
              </w:rPr>
              <w:t>КЗ "</w:t>
            </w:r>
            <w:proofErr w:type="spellStart"/>
            <w:r w:rsidRPr="00510DEE">
              <w:rPr>
                <w:rFonts w:ascii="Century Gothic" w:hAnsi="Century Gothic"/>
                <w:color w:val="auto"/>
                <w:szCs w:val="16"/>
              </w:rPr>
              <w:t>Сілецький</w:t>
            </w:r>
            <w:proofErr w:type="spellEnd"/>
            <w:r w:rsidRPr="00510DEE">
              <w:rPr>
                <w:rFonts w:ascii="Century Gothic" w:hAnsi="Century Gothic"/>
                <w:color w:val="auto"/>
                <w:szCs w:val="16"/>
              </w:rPr>
              <w:t> народний дім" с. Сілець</w:t>
            </w:r>
          </w:p>
        </w:tc>
        <w:tc>
          <w:tcPr>
            <w:tcW w:w="766" w:type="dxa"/>
            <w:noWrap/>
            <w:hideMark/>
          </w:tcPr>
          <w:p w14:paraId="215FAB28"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1</w:t>
            </w:r>
          </w:p>
        </w:tc>
        <w:tc>
          <w:tcPr>
            <w:tcW w:w="4187" w:type="dxa"/>
            <w:noWrap/>
            <w:hideMark/>
          </w:tcPr>
          <w:p w14:paraId="6E35E90E"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Окрема</w:t>
            </w:r>
          </w:p>
        </w:tc>
        <w:tc>
          <w:tcPr>
            <w:tcW w:w="1381" w:type="dxa"/>
            <w:noWrap/>
            <w:hideMark/>
          </w:tcPr>
          <w:p w14:paraId="253AC1E3"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1945</w:t>
            </w:r>
          </w:p>
        </w:tc>
        <w:tc>
          <w:tcPr>
            <w:tcW w:w="950" w:type="dxa"/>
            <w:noWrap/>
            <w:hideMark/>
          </w:tcPr>
          <w:p w14:paraId="5A2CE86C"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1</w:t>
            </w:r>
          </w:p>
        </w:tc>
        <w:tc>
          <w:tcPr>
            <w:tcW w:w="2341" w:type="dxa"/>
            <w:noWrap/>
            <w:hideMark/>
          </w:tcPr>
          <w:p w14:paraId="07DD519A"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551,7</w:t>
            </w:r>
          </w:p>
        </w:tc>
        <w:tc>
          <w:tcPr>
            <w:tcW w:w="1149" w:type="dxa"/>
            <w:noWrap/>
            <w:hideMark/>
          </w:tcPr>
          <w:p w14:paraId="509036AB"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427,7</w:t>
            </w:r>
          </w:p>
        </w:tc>
        <w:tc>
          <w:tcPr>
            <w:tcW w:w="1233" w:type="dxa"/>
            <w:noWrap/>
            <w:hideMark/>
          </w:tcPr>
          <w:p w14:paraId="478E2107"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2075</w:t>
            </w:r>
          </w:p>
        </w:tc>
      </w:tr>
      <w:tr w:rsidR="00196EB6" w:rsidRPr="00510DEE" w14:paraId="7CE33DAE" w14:textId="77777777" w:rsidTr="00D77F19">
        <w:trPr>
          <w:trHeight w:val="20"/>
        </w:trPr>
        <w:tc>
          <w:tcPr>
            <w:tcW w:w="557" w:type="dxa"/>
            <w:hideMark/>
          </w:tcPr>
          <w:p w14:paraId="39E807CB"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2.3</w:t>
            </w:r>
          </w:p>
        </w:tc>
        <w:tc>
          <w:tcPr>
            <w:tcW w:w="2552" w:type="dxa"/>
            <w:hideMark/>
          </w:tcPr>
          <w:p w14:paraId="157FCBF1" w14:textId="6CC6A83D" w:rsidR="00196EB6" w:rsidRPr="00510DEE" w:rsidRDefault="00770C12" w:rsidP="005D166C">
            <w:pPr>
              <w:rPr>
                <w:rFonts w:ascii="Century Gothic" w:hAnsi="Century Gothic"/>
                <w:color w:val="auto"/>
                <w:szCs w:val="16"/>
              </w:rPr>
            </w:pPr>
            <w:proofErr w:type="spellStart"/>
            <w:r>
              <w:rPr>
                <w:rFonts w:ascii="Century Gothic" w:hAnsi="Century Gothic"/>
                <w:color w:val="auto"/>
                <w:szCs w:val="16"/>
              </w:rPr>
              <w:t>КЗ</w:t>
            </w:r>
            <w:r w:rsidR="00196EB6" w:rsidRPr="00510DEE">
              <w:rPr>
                <w:rFonts w:ascii="Century Gothic" w:hAnsi="Century Gothic"/>
                <w:color w:val="auto"/>
                <w:szCs w:val="16"/>
              </w:rPr>
              <w:t>"Межирічанський</w:t>
            </w:r>
            <w:proofErr w:type="spellEnd"/>
            <w:r w:rsidR="00196EB6" w:rsidRPr="00510DEE">
              <w:rPr>
                <w:rFonts w:ascii="Century Gothic" w:hAnsi="Century Gothic"/>
                <w:color w:val="auto"/>
                <w:szCs w:val="16"/>
              </w:rPr>
              <w:t xml:space="preserve"> народний дім" с. Межиріччя, </w:t>
            </w:r>
          </w:p>
        </w:tc>
        <w:tc>
          <w:tcPr>
            <w:tcW w:w="766" w:type="dxa"/>
            <w:noWrap/>
            <w:hideMark/>
          </w:tcPr>
          <w:p w14:paraId="62BFA42E"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1</w:t>
            </w:r>
          </w:p>
        </w:tc>
        <w:tc>
          <w:tcPr>
            <w:tcW w:w="4187" w:type="dxa"/>
            <w:noWrap/>
            <w:hideMark/>
          </w:tcPr>
          <w:p w14:paraId="6D0A6B6C"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Окрема</w:t>
            </w:r>
          </w:p>
        </w:tc>
        <w:tc>
          <w:tcPr>
            <w:tcW w:w="1381" w:type="dxa"/>
            <w:noWrap/>
            <w:hideMark/>
          </w:tcPr>
          <w:p w14:paraId="43C811F5"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1978</w:t>
            </w:r>
          </w:p>
        </w:tc>
        <w:tc>
          <w:tcPr>
            <w:tcW w:w="950" w:type="dxa"/>
            <w:noWrap/>
            <w:hideMark/>
          </w:tcPr>
          <w:p w14:paraId="6D65CA6E"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1</w:t>
            </w:r>
          </w:p>
        </w:tc>
        <w:tc>
          <w:tcPr>
            <w:tcW w:w="2341" w:type="dxa"/>
            <w:noWrap/>
            <w:hideMark/>
          </w:tcPr>
          <w:p w14:paraId="7513C369"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141,1</w:t>
            </w:r>
          </w:p>
        </w:tc>
        <w:tc>
          <w:tcPr>
            <w:tcW w:w="1149" w:type="dxa"/>
            <w:noWrap/>
            <w:hideMark/>
          </w:tcPr>
          <w:p w14:paraId="123C9141"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131,1</w:t>
            </w:r>
          </w:p>
        </w:tc>
        <w:tc>
          <w:tcPr>
            <w:tcW w:w="1233" w:type="dxa"/>
            <w:noWrap/>
            <w:hideMark/>
          </w:tcPr>
          <w:p w14:paraId="389D12B3"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593</w:t>
            </w:r>
          </w:p>
        </w:tc>
      </w:tr>
      <w:tr w:rsidR="00196EB6" w:rsidRPr="00510DEE" w14:paraId="10570F40" w14:textId="77777777" w:rsidTr="00D77F19">
        <w:trPr>
          <w:trHeight w:val="20"/>
        </w:trPr>
        <w:tc>
          <w:tcPr>
            <w:tcW w:w="557" w:type="dxa"/>
            <w:hideMark/>
          </w:tcPr>
          <w:p w14:paraId="34C2488D"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2.4</w:t>
            </w:r>
          </w:p>
        </w:tc>
        <w:tc>
          <w:tcPr>
            <w:tcW w:w="2552" w:type="dxa"/>
            <w:hideMark/>
          </w:tcPr>
          <w:p w14:paraId="1C662B4E" w14:textId="77777777" w:rsidR="00196EB6" w:rsidRPr="00510DEE" w:rsidRDefault="00196EB6" w:rsidP="005D166C">
            <w:pPr>
              <w:rPr>
                <w:rFonts w:ascii="Century Gothic" w:hAnsi="Century Gothic"/>
                <w:color w:val="auto"/>
                <w:szCs w:val="16"/>
              </w:rPr>
            </w:pPr>
            <w:r w:rsidRPr="00510DEE">
              <w:rPr>
                <w:rFonts w:ascii="Century Gothic" w:hAnsi="Century Gothic"/>
                <w:color w:val="auto"/>
                <w:szCs w:val="16"/>
              </w:rPr>
              <w:t>КЗ "Центр культурних послуг смт. Гірник" смт. Гірник,</w:t>
            </w:r>
          </w:p>
        </w:tc>
        <w:tc>
          <w:tcPr>
            <w:tcW w:w="766" w:type="dxa"/>
            <w:noWrap/>
            <w:hideMark/>
          </w:tcPr>
          <w:p w14:paraId="16982043"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1</w:t>
            </w:r>
          </w:p>
        </w:tc>
        <w:tc>
          <w:tcPr>
            <w:tcW w:w="4187" w:type="dxa"/>
            <w:noWrap/>
            <w:hideMark/>
          </w:tcPr>
          <w:p w14:paraId="651A6468"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Окрема</w:t>
            </w:r>
          </w:p>
        </w:tc>
        <w:tc>
          <w:tcPr>
            <w:tcW w:w="1381" w:type="dxa"/>
            <w:noWrap/>
            <w:hideMark/>
          </w:tcPr>
          <w:p w14:paraId="408AE138"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1970</w:t>
            </w:r>
          </w:p>
        </w:tc>
        <w:tc>
          <w:tcPr>
            <w:tcW w:w="950" w:type="dxa"/>
            <w:noWrap/>
            <w:hideMark/>
          </w:tcPr>
          <w:p w14:paraId="2AEEE95A"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1</w:t>
            </w:r>
          </w:p>
        </w:tc>
        <w:tc>
          <w:tcPr>
            <w:tcW w:w="2341" w:type="dxa"/>
            <w:noWrap/>
            <w:hideMark/>
          </w:tcPr>
          <w:p w14:paraId="2A7AEA87"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482</w:t>
            </w:r>
          </w:p>
        </w:tc>
        <w:tc>
          <w:tcPr>
            <w:tcW w:w="1149" w:type="dxa"/>
            <w:noWrap/>
            <w:hideMark/>
          </w:tcPr>
          <w:p w14:paraId="488405CC"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427</w:t>
            </w:r>
          </w:p>
        </w:tc>
        <w:tc>
          <w:tcPr>
            <w:tcW w:w="1233" w:type="dxa"/>
            <w:noWrap/>
            <w:hideMark/>
          </w:tcPr>
          <w:p w14:paraId="0BDF4B43"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9</w:t>
            </w:r>
          </w:p>
        </w:tc>
      </w:tr>
      <w:tr w:rsidR="00196EB6" w:rsidRPr="00510DEE" w14:paraId="333AD11F" w14:textId="77777777" w:rsidTr="00D77F19">
        <w:trPr>
          <w:trHeight w:val="20"/>
        </w:trPr>
        <w:tc>
          <w:tcPr>
            <w:tcW w:w="557" w:type="dxa"/>
            <w:hideMark/>
          </w:tcPr>
          <w:p w14:paraId="76F0CFC8"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2.5</w:t>
            </w:r>
          </w:p>
        </w:tc>
        <w:tc>
          <w:tcPr>
            <w:tcW w:w="2552" w:type="dxa"/>
            <w:hideMark/>
          </w:tcPr>
          <w:p w14:paraId="0F601B14" w14:textId="77777777" w:rsidR="00196EB6" w:rsidRPr="00510DEE" w:rsidRDefault="00196EB6" w:rsidP="005D166C">
            <w:pPr>
              <w:rPr>
                <w:rFonts w:ascii="Century Gothic" w:hAnsi="Century Gothic"/>
                <w:color w:val="auto"/>
                <w:szCs w:val="16"/>
              </w:rPr>
            </w:pPr>
            <w:r w:rsidRPr="00510DEE">
              <w:rPr>
                <w:rFonts w:ascii="Century Gothic" w:hAnsi="Century Gothic"/>
                <w:color w:val="auto"/>
                <w:szCs w:val="16"/>
              </w:rPr>
              <w:t>КЗ "</w:t>
            </w:r>
            <w:proofErr w:type="spellStart"/>
            <w:r w:rsidRPr="00510DEE">
              <w:rPr>
                <w:rFonts w:ascii="Century Gothic" w:hAnsi="Century Gothic"/>
                <w:color w:val="auto"/>
                <w:szCs w:val="16"/>
              </w:rPr>
              <w:t>Соснівський</w:t>
            </w:r>
            <w:proofErr w:type="spellEnd"/>
            <w:r w:rsidRPr="00510DEE">
              <w:rPr>
                <w:rFonts w:ascii="Century Gothic" w:hAnsi="Century Gothic"/>
                <w:color w:val="auto"/>
                <w:szCs w:val="16"/>
              </w:rPr>
              <w:t xml:space="preserve"> народний дім" </w:t>
            </w:r>
            <w:proofErr w:type="spellStart"/>
            <w:r w:rsidRPr="00510DEE">
              <w:rPr>
                <w:rFonts w:ascii="Century Gothic" w:hAnsi="Century Gothic"/>
                <w:color w:val="auto"/>
                <w:szCs w:val="16"/>
              </w:rPr>
              <w:t>м.Соснівка</w:t>
            </w:r>
            <w:proofErr w:type="spellEnd"/>
            <w:r w:rsidRPr="00510DEE">
              <w:rPr>
                <w:rFonts w:ascii="Century Gothic" w:hAnsi="Century Gothic"/>
                <w:color w:val="auto"/>
                <w:szCs w:val="16"/>
              </w:rPr>
              <w:t xml:space="preserve">, </w:t>
            </w:r>
          </w:p>
        </w:tc>
        <w:tc>
          <w:tcPr>
            <w:tcW w:w="766" w:type="dxa"/>
            <w:noWrap/>
            <w:hideMark/>
          </w:tcPr>
          <w:p w14:paraId="74FB85A2"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1</w:t>
            </w:r>
          </w:p>
        </w:tc>
        <w:tc>
          <w:tcPr>
            <w:tcW w:w="4187" w:type="dxa"/>
            <w:noWrap/>
            <w:hideMark/>
          </w:tcPr>
          <w:p w14:paraId="7042A0F8"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Окрема</w:t>
            </w:r>
          </w:p>
        </w:tc>
        <w:tc>
          <w:tcPr>
            <w:tcW w:w="1381" w:type="dxa"/>
            <w:noWrap/>
            <w:hideMark/>
          </w:tcPr>
          <w:p w14:paraId="47263385"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1962</w:t>
            </w:r>
          </w:p>
        </w:tc>
        <w:tc>
          <w:tcPr>
            <w:tcW w:w="950" w:type="dxa"/>
            <w:noWrap/>
            <w:hideMark/>
          </w:tcPr>
          <w:p w14:paraId="1F933EAC"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2</w:t>
            </w:r>
          </w:p>
        </w:tc>
        <w:tc>
          <w:tcPr>
            <w:tcW w:w="2341" w:type="dxa"/>
            <w:noWrap/>
            <w:hideMark/>
          </w:tcPr>
          <w:p w14:paraId="6ED81FA7"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993,4</w:t>
            </w:r>
          </w:p>
        </w:tc>
        <w:tc>
          <w:tcPr>
            <w:tcW w:w="1149" w:type="dxa"/>
            <w:noWrap/>
            <w:hideMark/>
          </w:tcPr>
          <w:p w14:paraId="74433B55"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1751,5</w:t>
            </w:r>
          </w:p>
        </w:tc>
        <w:tc>
          <w:tcPr>
            <w:tcW w:w="1233" w:type="dxa"/>
            <w:noWrap/>
            <w:hideMark/>
          </w:tcPr>
          <w:p w14:paraId="52481AD9"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10448</w:t>
            </w:r>
          </w:p>
        </w:tc>
      </w:tr>
      <w:tr w:rsidR="00196EB6" w:rsidRPr="00510DEE" w14:paraId="55066E28" w14:textId="77777777" w:rsidTr="00D77F19">
        <w:trPr>
          <w:trHeight w:val="20"/>
        </w:trPr>
        <w:tc>
          <w:tcPr>
            <w:tcW w:w="557" w:type="dxa"/>
            <w:hideMark/>
          </w:tcPr>
          <w:p w14:paraId="72756761"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2.6</w:t>
            </w:r>
          </w:p>
        </w:tc>
        <w:tc>
          <w:tcPr>
            <w:tcW w:w="2552" w:type="dxa"/>
            <w:hideMark/>
          </w:tcPr>
          <w:p w14:paraId="1D0BDB44" w14:textId="77777777" w:rsidR="00196EB6" w:rsidRPr="00510DEE" w:rsidRDefault="00196EB6" w:rsidP="005D166C">
            <w:pPr>
              <w:rPr>
                <w:rFonts w:ascii="Century Gothic" w:hAnsi="Century Gothic"/>
                <w:color w:val="auto"/>
                <w:szCs w:val="16"/>
              </w:rPr>
            </w:pPr>
            <w:r w:rsidRPr="00510DEE">
              <w:rPr>
                <w:rFonts w:ascii="Century Gothic" w:hAnsi="Century Gothic"/>
                <w:color w:val="auto"/>
                <w:szCs w:val="16"/>
              </w:rPr>
              <w:t>КЗ "</w:t>
            </w:r>
            <w:proofErr w:type="spellStart"/>
            <w:r w:rsidRPr="00510DEE">
              <w:rPr>
                <w:rFonts w:ascii="Century Gothic" w:hAnsi="Century Gothic"/>
                <w:color w:val="auto"/>
                <w:szCs w:val="16"/>
              </w:rPr>
              <w:t>Бендюзький</w:t>
            </w:r>
            <w:proofErr w:type="spellEnd"/>
            <w:r w:rsidRPr="00510DEE">
              <w:rPr>
                <w:rFonts w:ascii="Century Gothic" w:hAnsi="Century Gothic"/>
                <w:color w:val="auto"/>
                <w:szCs w:val="16"/>
              </w:rPr>
              <w:t xml:space="preserve"> народний дім" с. Бендюга, </w:t>
            </w:r>
          </w:p>
        </w:tc>
        <w:tc>
          <w:tcPr>
            <w:tcW w:w="766" w:type="dxa"/>
            <w:noWrap/>
            <w:hideMark/>
          </w:tcPr>
          <w:p w14:paraId="6AE79040"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1</w:t>
            </w:r>
          </w:p>
        </w:tc>
        <w:tc>
          <w:tcPr>
            <w:tcW w:w="4187" w:type="dxa"/>
            <w:noWrap/>
            <w:hideMark/>
          </w:tcPr>
          <w:p w14:paraId="5095CB34"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Окрема</w:t>
            </w:r>
          </w:p>
        </w:tc>
        <w:tc>
          <w:tcPr>
            <w:tcW w:w="1381" w:type="dxa"/>
            <w:noWrap/>
            <w:hideMark/>
          </w:tcPr>
          <w:p w14:paraId="1DA16FB8"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1975</w:t>
            </w:r>
          </w:p>
        </w:tc>
        <w:tc>
          <w:tcPr>
            <w:tcW w:w="950" w:type="dxa"/>
            <w:noWrap/>
            <w:hideMark/>
          </w:tcPr>
          <w:p w14:paraId="5547B9EA"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2</w:t>
            </w:r>
          </w:p>
        </w:tc>
        <w:tc>
          <w:tcPr>
            <w:tcW w:w="2341" w:type="dxa"/>
            <w:noWrap/>
            <w:hideMark/>
          </w:tcPr>
          <w:p w14:paraId="3BB41834"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223,8</w:t>
            </w:r>
          </w:p>
        </w:tc>
        <w:tc>
          <w:tcPr>
            <w:tcW w:w="1149" w:type="dxa"/>
            <w:noWrap/>
            <w:hideMark/>
          </w:tcPr>
          <w:p w14:paraId="071166B3"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399,6</w:t>
            </w:r>
          </w:p>
        </w:tc>
        <w:tc>
          <w:tcPr>
            <w:tcW w:w="1233" w:type="dxa"/>
            <w:noWrap/>
            <w:hideMark/>
          </w:tcPr>
          <w:p w14:paraId="419D9268"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1998</w:t>
            </w:r>
          </w:p>
        </w:tc>
      </w:tr>
      <w:tr w:rsidR="00196EB6" w:rsidRPr="00510DEE" w14:paraId="5374E81C" w14:textId="77777777" w:rsidTr="00D77F19">
        <w:trPr>
          <w:trHeight w:val="20"/>
        </w:trPr>
        <w:tc>
          <w:tcPr>
            <w:tcW w:w="557" w:type="dxa"/>
            <w:hideMark/>
          </w:tcPr>
          <w:p w14:paraId="72BCCE38"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lastRenderedPageBreak/>
              <w:t>2.7</w:t>
            </w:r>
          </w:p>
        </w:tc>
        <w:tc>
          <w:tcPr>
            <w:tcW w:w="2552" w:type="dxa"/>
            <w:hideMark/>
          </w:tcPr>
          <w:p w14:paraId="50402471" w14:textId="77777777" w:rsidR="00196EB6" w:rsidRPr="00510DEE" w:rsidRDefault="00196EB6" w:rsidP="005D166C">
            <w:pPr>
              <w:rPr>
                <w:rFonts w:ascii="Century Gothic" w:hAnsi="Century Gothic"/>
                <w:color w:val="auto"/>
                <w:szCs w:val="16"/>
              </w:rPr>
            </w:pPr>
            <w:r w:rsidRPr="00510DEE">
              <w:rPr>
                <w:rFonts w:ascii="Century Gothic" w:hAnsi="Century Gothic"/>
                <w:color w:val="auto"/>
                <w:szCs w:val="16"/>
              </w:rPr>
              <w:t>КЗ "</w:t>
            </w:r>
            <w:proofErr w:type="spellStart"/>
            <w:r w:rsidRPr="00510DEE">
              <w:rPr>
                <w:rFonts w:ascii="Century Gothic" w:hAnsi="Century Gothic"/>
                <w:color w:val="auto"/>
                <w:szCs w:val="16"/>
              </w:rPr>
              <w:t>Волсвинський</w:t>
            </w:r>
            <w:proofErr w:type="spellEnd"/>
            <w:r w:rsidRPr="00510DEE">
              <w:rPr>
                <w:rFonts w:ascii="Century Gothic" w:hAnsi="Century Gothic"/>
                <w:color w:val="auto"/>
                <w:szCs w:val="16"/>
              </w:rPr>
              <w:t xml:space="preserve"> народний дім" с. </w:t>
            </w:r>
            <w:proofErr w:type="spellStart"/>
            <w:r w:rsidRPr="00510DEE">
              <w:rPr>
                <w:rFonts w:ascii="Century Gothic" w:hAnsi="Century Gothic"/>
                <w:color w:val="auto"/>
                <w:szCs w:val="16"/>
              </w:rPr>
              <w:t>Волсвин</w:t>
            </w:r>
            <w:proofErr w:type="spellEnd"/>
            <w:r w:rsidRPr="00510DEE">
              <w:rPr>
                <w:rFonts w:ascii="Century Gothic" w:hAnsi="Century Gothic"/>
                <w:color w:val="auto"/>
                <w:szCs w:val="16"/>
              </w:rPr>
              <w:t>,</w:t>
            </w:r>
          </w:p>
        </w:tc>
        <w:tc>
          <w:tcPr>
            <w:tcW w:w="766" w:type="dxa"/>
            <w:noWrap/>
            <w:hideMark/>
          </w:tcPr>
          <w:p w14:paraId="47C2E4AF"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1</w:t>
            </w:r>
          </w:p>
        </w:tc>
        <w:tc>
          <w:tcPr>
            <w:tcW w:w="4187" w:type="dxa"/>
            <w:noWrap/>
            <w:hideMark/>
          </w:tcPr>
          <w:p w14:paraId="1ACBDB0D"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Окрема</w:t>
            </w:r>
          </w:p>
        </w:tc>
        <w:tc>
          <w:tcPr>
            <w:tcW w:w="1381" w:type="dxa"/>
            <w:noWrap/>
            <w:hideMark/>
          </w:tcPr>
          <w:p w14:paraId="199F5485"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1972</w:t>
            </w:r>
          </w:p>
        </w:tc>
        <w:tc>
          <w:tcPr>
            <w:tcW w:w="950" w:type="dxa"/>
            <w:noWrap/>
            <w:hideMark/>
          </w:tcPr>
          <w:p w14:paraId="107A4125"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1</w:t>
            </w:r>
          </w:p>
        </w:tc>
        <w:tc>
          <w:tcPr>
            <w:tcW w:w="2341" w:type="dxa"/>
            <w:noWrap/>
            <w:hideMark/>
          </w:tcPr>
          <w:p w14:paraId="3D21DF37"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245</w:t>
            </w:r>
          </w:p>
        </w:tc>
        <w:tc>
          <w:tcPr>
            <w:tcW w:w="1149" w:type="dxa"/>
            <w:noWrap/>
            <w:hideMark/>
          </w:tcPr>
          <w:p w14:paraId="577D125A"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213,4</w:t>
            </w:r>
          </w:p>
        </w:tc>
        <w:tc>
          <w:tcPr>
            <w:tcW w:w="1233" w:type="dxa"/>
            <w:noWrap/>
            <w:hideMark/>
          </w:tcPr>
          <w:p w14:paraId="7435EA92"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1134</w:t>
            </w:r>
          </w:p>
        </w:tc>
      </w:tr>
      <w:tr w:rsidR="00196EB6" w:rsidRPr="00510DEE" w14:paraId="41946AF6" w14:textId="77777777" w:rsidTr="00D77F19">
        <w:trPr>
          <w:trHeight w:val="20"/>
        </w:trPr>
        <w:tc>
          <w:tcPr>
            <w:tcW w:w="557" w:type="dxa"/>
            <w:hideMark/>
          </w:tcPr>
          <w:p w14:paraId="46F96ACA"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2.8</w:t>
            </w:r>
          </w:p>
        </w:tc>
        <w:tc>
          <w:tcPr>
            <w:tcW w:w="2552" w:type="dxa"/>
            <w:hideMark/>
          </w:tcPr>
          <w:p w14:paraId="6982A172" w14:textId="77777777" w:rsidR="00196EB6" w:rsidRPr="00510DEE" w:rsidRDefault="00196EB6" w:rsidP="005D166C">
            <w:pPr>
              <w:rPr>
                <w:rFonts w:ascii="Century Gothic" w:hAnsi="Century Gothic"/>
                <w:color w:val="auto"/>
                <w:szCs w:val="16"/>
              </w:rPr>
            </w:pPr>
            <w:r w:rsidRPr="00510DEE">
              <w:rPr>
                <w:rFonts w:ascii="Century Gothic" w:hAnsi="Century Gothic"/>
                <w:color w:val="auto"/>
                <w:szCs w:val="16"/>
              </w:rPr>
              <w:t>КЗ "Острівський народний дім" с. Острів</w:t>
            </w:r>
          </w:p>
        </w:tc>
        <w:tc>
          <w:tcPr>
            <w:tcW w:w="766" w:type="dxa"/>
            <w:noWrap/>
            <w:hideMark/>
          </w:tcPr>
          <w:p w14:paraId="537878FD"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1</w:t>
            </w:r>
          </w:p>
        </w:tc>
        <w:tc>
          <w:tcPr>
            <w:tcW w:w="4187" w:type="dxa"/>
            <w:noWrap/>
            <w:hideMark/>
          </w:tcPr>
          <w:p w14:paraId="4FC6754D"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Окрема</w:t>
            </w:r>
          </w:p>
        </w:tc>
        <w:tc>
          <w:tcPr>
            <w:tcW w:w="1381" w:type="dxa"/>
            <w:noWrap/>
            <w:hideMark/>
          </w:tcPr>
          <w:p w14:paraId="0B8EDA53"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1952</w:t>
            </w:r>
          </w:p>
        </w:tc>
        <w:tc>
          <w:tcPr>
            <w:tcW w:w="950" w:type="dxa"/>
            <w:noWrap/>
            <w:hideMark/>
          </w:tcPr>
          <w:p w14:paraId="025A6358"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1</w:t>
            </w:r>
          </w:p>
        </w:tc>
        <w:tc>
          <w:tcPr>
            <w:tcW w:w="2341" w:type="dxa"/>
            <w:noWrap/>
            <w:hideMark/>
          </w:tcPr>
          <w:p w14:paraId="60A1DB7E"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286,3</w:t>
            </w:r>
          </w:p>
        </w:tc>
        <w:tc>
          <w:tcPr>
            <w:tcW w:w="1149" w:type="dxa"/>
            <w:noWrap/>
            <w:hideMark/>
          </w:tcPr>
          <w:p w14:paraId="3C6E5747"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215</w:t>
            </w:r>
          </w:p>
        </w:tc>
        <w:tc>
          <w:tcPr>
            <w:tcW w:w="1233" w:type="dxa"/>
            <w:noWrap/>
            <w:hideMark/>
          </w:tcPr>
          <w:p w14:paraId="70171BDA"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1442</w:t>
            </w:r>
          </w:p>
        </w:tc>
      </w:tr>
      <w:tr w:rsidR="00196EB6" w:rsidRPr="00510DEE" w14:paraId="61D27DE2" w14:textId="77777777" w:rsidTr="00D77F19">
        <w:trPr>
          <w:trHeight w:val="20"/>
        </w:trPr>
        <w:tc>
          <w:tcPr>
            <w:tcW w:w="557" w:type="dxa"/>
            <w:hideMark/>
          </w:tcPr>
          <w:p w14:paraId="75D84771"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2.9</w:t>
            </w:r>
          </w:p>
        </w:tc>
        <w:tc>
          <w:tcPr>
            <w:tcW w:w="2552" w:type="dxa"/>
            <w:hideMark/>
          </w:tcPr>
          <w:p w14:paraId="05399F5C" w14:textId="77777777" w:rsidR="00196EB6" w:rsidRPr="00510DEE" w:rsidRDefault="00196EB6" w:rsidP="005D166C">
            <w:pPr>
              <w:rPr>
                <w:rFonts w:ascii="Century Gothic" w:hAnsi="Century Gothic"/>
                <w:color w:val="auto"/>
                <w:szCs w:val="16"/>
              </w:rPr>
            </w:pPr>
            <w:r w:rsidRPr="00510DEE">
              <w:rPr>
                <w:rFonts w:ascii="Century Gothic" w:hAnsi="Century Gothic"/>
                <w:color w:val="auto"/>
                <w:szCs w:val="16"/>
              </w:rPr>
              <w:t>КЗ "</w:t>
            </w:r>
            <w:proofErr w:type="spellStart"/>
            <w:r w:rsidRPr="00510DEE">
              <w:rPr>
                <w:rFonts w:ascii="Century Gothic" w:hAnsi="Century Gothic"/>
                <w:color w:val="auto"/>
                <w:szCs w:val="16"/>
              </w:rPr>
              <w:t>Добрячинський</w:t>
            </w:r>
            <w:proofErr w:type="spellEnd"/>
            <w:r w:rsidRPr="00510DEE">
              <w:rPr>
                <w:rFonts w:ascii="Century Gothic" w:hAnsi="Century Gothic"/>
                <w:color w:val="auto"/>
                <w:szCs w:val="16"/>
              </w:rPr>
              <w:t xml:space="preserve"> народний дім" с. </w:t>
            </w:r>
            <w:proofErr w:type="spellStart"/>
            <w:r w:rsidRPr="00510DEE">
              <w:rPr>
                <w:rFonts w:ascii="Century Gothic" w:hAnsi="Century Gothic"/>
                <w:color w:val="auto"/>
                <w:szCs w:val="16"/>
              </w:rPr>
              <w:t>Добрячин</w:t>
            </w:r>
            <w:proofErr w:type="spellEnd"/>
          </w:p>
        </w:tc>
        <w:tc>
          <w:tcPr>
            <w:tcW w:w="766" w:type="dxa"/>
            <w:noWrap/>
            <w:hideMark/>
          </w:tcPr>
          <w:p w14:paraId="0EA32FB7"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1</w:t>
            </w:r>
          </w:p>
        </w:tc>
        <w:tc>
          <w:tcPr>
            <w:tcW w:w="4187" w:type="dxa"/>
            <w:noWrap/>
            <w:hideMark/>
          </w:tcPr>
          <w:p w14:paraId="256A482A"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Окрема</w:t>
            </w:r>
          </w:p>
        </w:tc>
        <w:tc>
          <w:tcPr>
            <w:tcW w:w="1381" w:type="dxa"/>
            <w:noWrap/>
            <w:hideMark/>
          </w:tcPr>
          <w:p w14:paraId="795F2E13"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1970</w:t>
            </w:r>
          </w:p>
        </w:tc>
        <w:tc>
          <w:tcPr>
            <w:tcW w:w="950" w:type="dxa"/>
            <w:noWrap/>
            <w:hideMark/>
          </w:tcPr>
          <w:p w14:paraId="53777F4B"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1</w:t>
            </w:r>
          </w:p>
        </w:tc>
        <w:tc>
          <w:tcPr>
            <w:tcW w:w="2341" w:type="dxa"/>
            <w:noWrap/>
            <w:hideMark/>
          </w:tcPr>
          <w:p w14:paraId="2A5B4BC5"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325,9</w:t>
            </w:r>
          </w:p>
        </w:tc>
        <w:tc>
          <w:tcPr>
            <w:tcW w:w="1149" w:type="dxa"/>
            <w:noWrap/>
            <w:hideMark/>
          </w:tcPr>
          <w:p w14:paraId="0B769126"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273,2</w:t>
            </w:r>
          </w:p>
        </w:tc>
        <w:tc>
          <w:tcPr>
            <w:tcW w:w="1233" w:type="dxa"/>
            <w:noWrap/>
            <w:hideMark/>
          </w:tcPr>
          <w:p w14:paraId="5EAB0458"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1907</w:t>
            </w:r>
          </w:p>
        </w:tc>
      </w:tr>
      <w:tr w:rsidR="00196EB6" w:rsidRPr="00510DEE" w14:paraId="1C7FBAD3" w14:textId="77777777" w:rsidTr="00D77F19">
        <w:trPr>
          <w:trHeight w:val="20"/>
        </w:trPr>
        <w:tc>
          <w:tcPr>
            <w:tcW w:w="557" w:type="dxa"/>
            <w:hideMark/>
          </w:tcPr>
          <w:p w14:paraId="63341FBD"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2.10</w:t>
            </w:r>
          </w:p>
        </w:tc>
        <w:tc>
          <w:tcPr>
            <w:tcW w:w="2552" w:type="dxa"/>
            <w:hideMark/>
          </w:tcPr>
          <w:p w14:paraId="61B2914A" w14:textId="77777777" w:rsidR="00196EB6" w:rsidRPr="00510DEE" w:rsidRDefault="00196EB6" w:rsidP="005D166C">
            <w:pPr>
              <w:rPr>
                <w:rFonts w:ascii="Century Gothic" w:hAnsi="Century Gothic"/>
                <w:color w:val="auto"/>
                <w:szCs w:val="16"/>
              </w:rPr>
            </w:pPr>
            <w:r w:rsidRPr="00510DEE">
              <w:rPr>
                <w:rFonts w:ascii="Century Gothic" w:hAnsi="Century Gothic"/>
                <w:color w:val="auto"/>
                <w:szCs w:val="16"/>
              </w:rPr>
              <w:t>КЗ "</w:t>
            </w:r>
            <w:proofErr w:type="spellStart"/>
            <w:r w:rsidRPr="00510DEE">
              <w:rPr>
                <w:rFonts w:ascii="Century Gothic" w:hAnsi="Century Gothic"/>
                <w:color w:val="auto"/>
                <w:szCs w:val="16"/>
              </w:rPr>
              <w:t>Поздимирський</w:t>
            </w:r>
            <w:proofErr w:type="spellEnd"/>
            <w:r w:rsidRPr="00510DEE">
              <w:rPr>
                <w:rFonts w:ascii="Century Gothic" w:hAnsi="Century Gothic"/>
                <w:color w:val="auto"/>
                <w:szCs w:val="16"/>
              </w:rPr>
              <w:t xml:space="preserve"> народний дім" с. </w:t>
            </w:r>
            <w:proofErr w:type="spellStart"/>
            <w:r w:rsidRPr="00510DEE">
              <w:rPr>
                <w:rFonts w:ascii="Century Gothic" w:hAnsi="Century Gothic"/>
                <w:color w:val="auto"/>
                <w:szCs w:val="16"/>
              </w:rPr>
              <w:t>Поздимир</w:t>
            </w:r>
            <w:proofErr w:type="spellEnd"/>
          </w:p>
        </w:tc>
        <w:tc>
          <w:tcPr>
            <w:tcW w:w="766" w:type="dxa"/>
            <w:noWrap/>
            <w:hideMark/>
          </w:tcPr>
          <w:p w14:paraId="1A7CB8D9"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1</w:t>
            </w:r>
          </w:p>
        </w:tc>
        <w:tc>
          <w:tcPr>
            <w:tcW w:w="4187" w:type="dxa"/>
            <w:noWrap/>
            <w:hideMark/>
          </w:tcPr>
          <w:p w14:paraId="3DCC2510"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Окрема</w:t>
            </w:r>
          </w:p>
        </w:tc>
        <w:tc>
          <w:tcPr>
            <w:tcW w:w="1381" w:type="dxa"/>
            <w:noWrap/>
            <w:hideMark/>
          </w:tcPr>
          <w:p w14:paraId="5BB6B48C"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1961</w:t>
            </w:r>
          </w:p>
        </w:tc>
        <w:tc>
          <w:tcPr>
            <w:tcW w:w="950" w:type="dxa"/>
            <w:noWrap/>
            <w:hideMark/>
          </w:tcPr>
          <w:p w14:paraId="0B39419E"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1</w:t>
            </w:r>
          </w:p>
        </w:tc>
        <w:tc>
          <w:tcPr>
            <w:tcW w:w="2341" w:type="dxa"/>
            <w:noWrap/>
            <w:hideMark/>
          </w:tcPr>
          <w:p w14:paraId="2E970D50"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315,1</w:t>
            </w:r>
          </w:p>
        </w:tc>
        <w:tc>
          <w:tcPr>
            <w:tcW w:w="1149" w:type="dxa"/>
            <w:noWrap/>
            <w:hideMark/>
          </w:tcPr>
          <w:p w14:paraId="73E67167"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287,4</w:t>
            </w:r>
          </w:p>
        </w:tc>
        <w:tc>
          <w:tcPr>
            <w:tcW w:w="1233" w:type="dxa"/>
            <w:noWrap/>
            <w:hideMark/>
          </w:tcPr>
          <w:p w14:paraId="6A997739"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1382</w:t>
            </w:r>
          </w:p>
        </w:tc>
      </w:tr>
      <w:tr w:rsidR="00196EB6" w:rsidRPr="00510DEE" w14:paraId="49D636B4" w14:textId="77777777" w:rsidTr="00D77F19">
        <w:trPr>
          <w:trHeight w:val="20"/>
        </w:trPr>
        <w:tc>
          <w:tcPr>
            <w:tcW w:w="557" w:type="dxa"/>
            <w:hideMark/>
          </w:tcPr>
          <w:p w14:paraId="6B2EE074"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2.11</w:t>
            </w:r>
          </w:p>
        </w:tc>
        <w:tc>
          <w:tcPr>
            <w:tcW w:w="2552" w:type="dxa"/>
            <w:hideMark/>
          </w:tcPr>
          <w:p w14:paraId="0065BE00" w14:textId="68FC3E0A" w:rsidR="00196EB6" w:rsidRPr="00510DEE" w:rsidRDefault="00196EB6" w:rsidP="005D166C">
            <w:pPr>
              <w:rPr>
                <w:rFonts w:ascii="Century Gothic" w:hAnsi="Century Gothic"/>
                <w:color w:val="auto"/>
                <w:szCs w:val="16"/>
              </w:rPr>
            </w:pPr>
            <w:r w:rsidRPr="00510DEE">
              <w:rPr>
                <w:rFonts w:ascii="Century Gothic" w:hAnsi="Century Gothic"/>
                <w:color w:val="auto"/>
                <w:szCs w:val="16"/>
              </w:rPr>
              <w:t>КЗ "</w:t>
            </w:r>
            <w:r w:rsidR="00770C12">
              <w:rPr>
                <w:rFonts w:ascii="Century Gothic" w:hAnsi="Century Gothic"/>
                <w:color w:val="auto"/>
                <w:szCs w:val="16"/>
              </w:rPr>
              <w:t xml:space="preserve"> </w:t>
            </w:r>
            <w:r w:rsidR="00770C12">
              <w:rPr>
                <w:rFonts w:ascii="Century Gothic" w:hAnsi="Century Gothic"/>
                <w:color w:val="auto"/>
                <w:szCs w:val="16"/>
              </w:rPr>
              <w:t>Шептицьк</w:t>
            </w:r>
            <w:r w:rsidR="00770C12">
              <w:rPr>
                <w:rFonts w:ascii="Century Gothic" w:hAnsi="Century Gothic"/>
                <w:color w:val="auto"/>
                <w:szCs w:val="16"/>
              </w:rPr>
              <w:t xml:space="preserve">а </w:t>
            </w:r>
            <w:r w:rsidRPr="00510DEE">
              <w:rPr>
                <w:rFonts w:ascii="Century Gothic" w:hAnsi="Century Gothic"/>
                <w:color w:val="auto"/>
                <w:szCs w:val="16"/>
              </w:rPr>
              <w:t xml:space="preserve">публічна бібліотека" м. </w:t>
            </w:r>
            <w:r w:rsidR="00770C12">
              <w:rPr>
                <w:rFonts w:ascii="Century Gothic" w:hAnsi="Century Gothic"/>
                <w:color w:val="auto"/>
                <w:szCs w:val="16"/>
              </w:rPr>
              <w:t>Шептицький</w:t>
            </w:r>
          </w:p>
        </w:tc>
        <w:tc>
          <w:tcPr>
            <w:tcW w:w="766" w:type="dxa"/>
            <w:noWrap/>
            <w:hideMark/>
          </w:tcPr>
          <w:p w14:paraId="5A36C337"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1</w:t>
            </w:r>
          </w:p>
        </w:tc>
        <w:tc>
          <w:tcPr>
            <w:tcW w:w="4187" w:type="dxa"/>
            <w:noWrap/>
            <w:hideMark/>
          </w:tcPr>
          <w:p w14:paraId="01EBFE2F"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Вбудована(в житловому приміщені)</w:t>
            </w:r>
          </w:p>
        </w:tc>
        <w:tc>
          <w:tcPr>
            <w:tcW w:w="1381" w:type="dxa"/>
            <w:noWrap/>
            <w:hideMark/>
          </w:tcPr>
          <w:p w14:paraId="558313D6"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1981</w:t>
            </w:r>
          </w:p>
        </w:tc>
        <w:tc>
          <w:tcPr>
            <w:tcW w:w="950" w:type="dxa"/>
            <w:noWrap/>
            <w:hideMark/>
          </w:tcPr>
          <w:p w14:paraId="209CCC84"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1</w:t>
            </w:r>
          </w:p>
        </w:tc>
        <w:tc>
          <w:tcPr>
            <w:tcW w:w="2341" w:type="dxa"/>
            <w:noWrap/>
            <w:hideMark/>
          </w:tcPr>
          <w:p w14:paraId="3A5EB148"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679,7</w:t>
            </w:r>
          </w:p>
        </w:tc>
        <w:tc>
          <w:tcPr>
            <w:tcW w:w="1149" w:type="dxa"/>
            <w:noWrap/>
            <w:hideMark/>
          </w:tcPr>
          <w:p w14:paraId="5DC3DC04"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579,1</w:t>
            </w:r>
          </w:p>
        </w:tc>
        <w:tc>
          <w:tcPr>
            <w:tcW w:w="1233" w:type="dxa"/>
            <w:noWrap/>
            <w:hideMark/>
          </w:tcPr>
          <w:p w14:paraId="3DDC5C85"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1917</w:t>
            </w:r>
          </w:p>
        </w:tc>
      </w:tr>
      <w:tr w:rsidR="00196EB6" w:rsidRPr="00510DEE" w14:paraId="05F8BC5D" w14:textId="77777777" w:rsidTr="00D77F19">
        <w:trPr>
          <w:trHeight w:val="20"/>
        </w:trPr>
        <w:tc>
          <w:tcPr>
            <w:tcW w:w="557" w:type="dxa"/>
            <w:hideMark/>
          </w:tcPr>
          <w:p w14:paraId="39FD6FCF"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2.12</w:t>
            </w:r>
          </w:p>
        </w:tc>
        <w:tc>
          <w:tcPr>
            <w:tcW w:w="2552" w:type="dxa"/>
            <w:hideMark/>
          </w:tcPr>
          <w:p w14:paraId="4AB71890" w14:textId="0A9BBF7C" w:rsidR="00196EB6" w:rsidRPr="00510DEE" w:rsidRDefault="00196EB6" w:rsidP="00770C12">
            <w:pPr>
              <w:rPr>
                <w:rFonts w:ascii="Century Gothic" w:hAnsi="Century Gothic"/>
                <w:color w:val="auto"/>
                <w:szCs w:val="16"/>
              </w:rPr>
            </w:pPr>
            <w:r w:rsidRPr="00510DEE">
              <w:rPr>
                <w:rFonts w:ascii="Century Gothic" w:hAnsi="Century Gothic"/>
                <w:color w:val="auto"/>
                <w:szCs w:val="16"/>
              </w:rPr>
              <w:t>Міська бібліотека для дітей КЗ "</w:t>
            </w:r>
            <w:r w:rsidR="00770C12">
              <w:rPr>
                <w:rFonts w:ascii="Century Gothic" w:hAnsi="Century Gothic"/>
                <w:color w:val="auto"/>
                <w:szCs w:val="16"/>
              </w:rPr>
              <w:t xml:space="preserve"> </w:t>
            </w:r>
            <w:r w:rsidR="00770C12">
              <w:rPr>
                <w:rFonts w:ascii="Century Gothic" w:hAnsi="Century Gothic"/>
                <w:color w:val="auto"/>
                <w:szCs w:val="16"/>
              </w:rPr>
              <w:t>Шептиць</w:t>
            </w:r>
            <w:r w:rsidR="00770C12">
              <w:rPr>
                <w:rFonts w:ascii="Century Gothic" w:hAnsi="Century Gothic"/>
                <w:color w:val="auto"/>
                <w:szCs w:val="16"/>
              </w:rPr>
              <w:t xml:space="preserve">ка публічна бібліотека" м. </w:t>
            </w:r>
            <w:r w:rsidR="00770C12">
              <w:rPr>
                <w:rFonts w:ascii="Century Gothic" w:hAnsi="Century Gothic"/>
                <w:color w:val="auto"/>
                <w:szCs w:val="16"/>
              </w:rPr>
              <w:t>Шептицький</w:t>
            </w:r>
          </w:p>
        </w:tc>
        <w:tc>
          <w:tcPr>
            <w:tcW w:w="766" w:type="dxa"/>
            <w:noWrap/>
            <w:hideMark/>
          </w:tcPr>
          <w:p w14:paraId="6D362746"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1</w:t>
            </w:r>
          </w:p>
        </w:tc>
        <w:tc>
          <w:tcPr>
            <w:tcW w:w="4187" w:type="dxa"/>
            <w:noWrap/>
            <w:hideMark/>
          </w:tcPr>
          <w:p w14:paraId="518D95E6"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Вбудована(в житловому приміщені)</w:t>
            </w:r>
          </w:p>
        </w:tc>
        <w:tc>
          <w:tcPr>
            <w:tcW w:w="1381" w:type="dxa"/>
            <w:noWrap/>
            <w:hideMark/>
          </w:tcPr>
          <w:p w14:paraId="3FBC80EE"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1977</w:t>
            </w:r>
          </w:p>
        </w:tc>
        <w:tc>
          <w:tcPr>
            <w:tcW w:w="950" w:type="dxa"/>
            <w:noWrap/>
            <w:hideMark/>
          </w:tcPr>
          <w:p w14:paraId="3DAB0546"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1</w:t>
            </w:r>
          </w:p>
        </w:tc>
        <w:tc>
          <w:tcPr>
            <w:tcW w:w="2341" w:type="dxa"/>
            <w:noWrap/>
            <w:hideMark/>
          </w:tcPr>
          <w:p w14:paraId="64F62DF6"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460</w:t>
            </w:r>
          </w:p>
        </w:tc>
        <w:tc>
          <w:tcPr>
            <w:tcW w:w="1149" w:type="dxa"/>
            <w:noWrap/>
            <w:hideMark/>
          </w:tcPr>
          <w:p w14:paraId="534E26E9"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396,1</w:t>
            </w:r>
          </w:p>
        </w:tc>
        <w:tc>
          <w:tcPr>
            <w:tcW w:w="1233" w:type="dxa"/>
            <w:noWrap/>
            <w:hideMark/>
          </w:tcPr>
          <w:p w14:paraId="78378BBD"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2141</w:t>
            </w:r>
          </w:p>
        </w:tc>
      </w:tr>
      <w:tr w:rsidR="00196EB6" w:rsidRPr="00510DEE" w14:paraId="67C02BFE" w14:textId="77777777" w:rsidTr="00D77F19">
        <w:trPr>
          <w:trHeight w:val="754"/>
        </w:trPr>
        <w:tc>
          <w:tcPr>
            <w:tcW w:w="557" w:type="dxa"/>
            <w:hideMark/>
          </w:tcPr>
          <w:p w14:paraId="325EE213"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2.13</w:t>
            </w:r>
          </w:p>
        </w:tc>
        <w:tc>
          <w:tcPr>
            <w:tcW w:w="2552" w:type="dxa"/>
            <w:hideMark/>
          </w:tcPr>
          <w:p w14:paraId="7D13C5C5" w14:textId="0A987025" w:rsidR="00196EB6" w:rsidRPr="00510DEE" w:rsidRDefault="00196EB6" w:rsidP="005D166C">
            <w:pPr>
              <w:rPr>
                <w:rFonts w:ascii="Century Gothic" w:hAnsi="Century Gothic"/>
                <w:color w:val="auto"/>
                <w:szCs w:val="16"/>
              </w:rPr>
            </w:pPr>
            <w:r w:rsidRPr="00510DEE">
              <w:rPr>
                <w:rFonts w:ascii="Century Gothic" w:hAnsi="Century Gothic"/>
                <w:color w:val="auto"/>
                <w:szCs w:val="16"/>
              </w:rPr>
              <w:t>Бібліотека-філія №1 КЗ "</w:t>
            </w:r>
            <w:r w:rsidR="00770C12">
              <w:rPr>
                <w:rFonts w:ascii="Century Gothic" w:hAnsi="Century Gothic"/>
                <w:color w:val="auto"/>
                <w:szCs w:val="16"/>
              </w:rPr>
              <w:t xml:space="preserve"> </w:t>
            </w:r>
            <w:r w:rsidR="00770C12">
              <w:rPr>
                <w:rFonts w:ascii="Century Gothic" w:hAnsi="Century Gothic"/>
                <w:color w:val="auto"/>
                <w:szCs w:val="16"/>
              </w:rPr>
              <w:t>Шептицьк</w:t>
            </w:r>
            <w:r w:rsidR="00770C12">
              <w:rPr>
                <w:rFonts w:ascii="Century Gothic" w:hAnsi="Century Gothic"/>
                <w:color w:val="auto"/>
                <w:szCs w:val="16"/>
              </w:rPr>
              <w:t>а</w:t>
            </w:r>
            <w:r w:rsidRPr="00510DEE">
              <w:rPr>
                <w:rFonts w:ascii="Century Gothic" w:hAnsi="Century Gothic"/>
                <w:color w:val="auto"/>
                <w:szCs w:val="16"/>
              </w:rPr>
              <w:t xml:space="preserve"> публічна бібліотека" м. </w:t>
            </w:r>
            <w:r w:rsidR="00770C12">
              <w:rPr>
                <w:rFonts w:ascii="Century Gothic" w:hAnsi="Century Gothic"/>
                <w:color w:val="auto"/>
                <w:szCs w:val="16"/>
              </w:rPr>
              <w:t>Шептицький</w:t>
            </w:r>
          </w:p>
        </w:tc>
        <w:tc>
          <w:tcPr>
            <w:tcW w:w="766" w:type="dxa"/>
            <w:noWrap/>
            <w:hideMark/>
          </w:tcPr>
          <w:p w14:paraId="7A9712B8"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1</w:t>
            </w:r>
          </w:p>
        </w:tc>
        <w:tc>
          <w:tcPr>
            <w:tcW w:w="4187" w:type="dxa"/>
            <w:noWrap/>
            <w:hideMark/>
          </w:tcPr>
          <w:p w14:paraId="51E845A3" w14:textId="56C461C2" w:rsidR="00196EB6" w:rsidRPr="00A122B1" w:rsidRDefault="00196EB6" w:rsidP="00A122B1">
            <w:pPr>
              <w:jc w:val="center"/>
              <w:rPr>
                <w:rFonts w:ascii="Century Gothic" w:hAnsi="Century Gothic"/>
                <w:color w:val="auto"/>
                <w:szCs w:val="16"/>
              </w:rPr>
            </w:pPr>
            <w:r w:rsidRPr="00510DEE">
              <w:rPr>
                <w:rFonts w:ascii="Century Gothic" w:hAnsi="Century Gothic"/>
                <w:color w:val="auto"/>
                <w:szCs w:val="16"/>
              </w:rPr>
              <w:t>Вбудована(в житловому приміщені)</w:t>
            </w:r>
          </w:p>
        </w:tc>
        <w:tc>
          <w:tcPr>
            <w:tcW w:w="1381" w:type="dxa"/>
            <w:noWrap/>
            <w:hideMark/>
          </w:tcPr>
          <w:p w14:paraId="35686866"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1954</w:t>
            </w:r>
          </w:p>
        </w:tc>
        <w:tc>
          <w:tcPr>
            <w:tcW w:w="950" w:type="dxa"/>
            <w:noWrap/>
            <w:hideMark/>
          </w:tcPr>
          <w:p w14:paraId="0179F444"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1</w:t>
            </w:r>
          </w:p>
        </w:tc>
        <w:tc>
          <w:tcPr>
            <w:tcW w:w="2341" w:type="dxa"/>
            <w:noWrap/>
            <w:hideMark/>
          </w:tcPr>
          <w:p w14:paraId="3E9C74B3"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439,7заг.будинку/198,2бібл.</w:t>
            </w:r>
          </w:p>
        </w:tc>
        <w:tc>
          <w:tcPr>
            <w:tcW w:w="1149" w:type="dxa"/>
            <w:noWrap/>
            <w:hideMark/>
          </w:tcPr>
          <w:p w14:paraId="1335C003"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157,2</w:t>
            </w:r>
          </w:p>
        </w:tc>
        <w:tc>
          <w:tcPr>
            <w:tcW w:w="1233" w:type="dxa"/>
            <w:noWrap/>
            <w:hideMark/>
          </w:tcPr>
          <w:p w14:paraId="1013EEE3"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518,7</w:t>
            </w:r>
          </w:p>
        </w:tc>
      </w:tr>
      <w:tr w:rsidR="00196EB6" w:rsidRPr="00510DEE" w14:paraId="5F1C5BD5" w14:textId="77777777" w:rsidTr="00D77F19">
        <w:trPr>
          <w:trHeight w:val="20"/>
        </w:trPr>
        <w:tc>
          <w:tcPr>
            <w:tcW w:w="557" w:type="dxa"/>
            <w:hideMark/>
          </w:tcPr>
          <w:p w14:paraId="52648B96"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2.14</w:t>
            </w:r>
          </w:p>
        </w:tc>
        <w:tc>
          <w:tcPr>
            <w:tcW w:w="2552" w:type="dxa"/>
            <w:hideMark/>
          </w:tcPr>
          <w:p w14:paraId="764BCAF0" w14:textId="0DC5BE3D" w:rsidR="00196EB6" w:rsidRPr="00510DEE" w:rsidRDefault="00196EB6" w:rsidP="005D166C">
            <w:pPr>
              <w:rPr>
                <w:rFonts w:ascii="Century Gothic" w:hAnsi="Century Gothic"/>
                <w:color w:val="auto"/>
                <w:szCs w:val="16"/>
              </w:rPr>
            </w:pPr>
            <w:r w:rsidRPr="00510DEE">
              <w:rPr>
                <w:rFonts w:ascii="Century Gothic" w:hAnsi="Century Gothic"/>
                <w:color w:val="auto"/>
                <w:szCs w:val="16"/>
              </w:rPr>
              <w:t>Бібліотека-філія №3 КЗ "</w:t>
            </w:r>
            <w:r w:rsidR="00A122B1">
              <w:rPr>
                <w:rFonts w:ascii="Century Gothic" w:hAnsi="Century Gothic"/>
                <w:color w:val="auto"/>
                <w:szCs w:val="16"/>
              </w:rPr>
              <w:t xml:space="preserve"> </w:t>
            </w:r>
            <w:r w:rsidR="00A122B1">
              <w:rPr>
                <w:rFonts w:ascii="Century Gothic" w:hAnsi="Century Gothic"/>
                <w:color w:val="auto"/>
                <w:szCs w:val="16"/>
              </w:rPr>
              <w:t>Шептицьк</w:t>
            </w:r>
            <w:r w:rsidR="00A122B1">
              <w:rPr>
                <w:rFonts w:ascii="Century Gothic" w:hAnsi="Century Gothic"/>
                <w:color w:val="auto"/>
                <w:szCs w:val="16"/>
              </w:rPr>
              <w:t>а</w:t>
            </w:r>
            <w:r w:rsidRPr="00510DEE">
              <w:rPr>
                <w:rFonts w:ascii="Century Gothic" w:hAnsi="Century Gothic"/>
                <w:color w:val="auto"/>
                <w:szCs w:val="16"/>
              </w:rPr>
              <w:t xml:space="preserve"> публічна бібліотека" м. </w:t>
            </w:r>
            <w:r w:rsidR="00A122B1">
              <w:rPr>
                <w:rFonts w:ascii="Century Gothic" w:hAnsi="Century Gothic"/>
                <w:color w:val="auto"/>
                <w:szCs w:val="16"/>
              </w:rPr>
              <w:t>Шептицький</w:t>
            </w:r>
          </w:p>
        </w:tc>
        <w:tc>
          <w:tcPr>
            <w:tcW w:w="766" w:type="dxa"/>
            <w:noWrap/>
            <w:hideMark/>
          </w:tcPr>
          <w:p w14:paraId="54B54409"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1</w:t>
            </w:r>
          </w:p>
        </w:tc>
        <w:tc>
          <w:tcPr>
            <w:tcW w:w="4187" w:type="dxa"/>
            <w:noWrap/>
            <w:hideMark/>
          </w:tcPr>
          <w:p w14:paraId="48FFE802"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Вбудована(в житловому приміщені)</w:t>
            </w:r>
          </w:p>
        </w:tc>
        <w:tc>
          <w:tcPr>
            <w:tcW w:w="1381" w:type="dxa"/>
            <w:noWrap/>
            <w:hideMark/>
          </w:tcPr>
          <w:p w14:paraId="1C746D4B"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1959</w:t>
            </w:r>
          </w:p>
        </w:tc>
        <w:tc>
          <w:tcPr>
            <w:tcW w:w="950" w:type="dxa"/>
            <w:noWrap/>
            <w:hideMark/>
          </w:tcPr>
          <w:p w14:paraId="3991A48C"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1</w:t>
            </w:r>
          </w:p>
        </w:tc>
        <w:tc>
          <w:tcPr>
            <w:tcW w:w="2341" w:type="dxa"/>
            <w:noWrap/>
            <w:hideMark/>
          </w:tcPr>
          <w:p w14:paraId="23626195"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200,1</w:t>
            </w:r>
          </w:p>
        </w:tc>
        <w:tc>
          <w:tcPr>
            <w:tcW w:w="1149" w:type="dxa"/>
            <w:noWrap/>
            <w:hideMark/>
          </w:tcPr>
          <w:p w14:paraId="104658FD"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152,6</w:t>
            </w:r>
          </w:p>
        </w:tc>
        <w:tc>
          <w:tcPr>
            <w:tcW w:w="1233" w:type="dxa"/>
            <w:noWrap/>
            <w:hideMark/>
          </w:tcPr>
          <w:p w14:paraId="75D09CCD"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503,6</w:t>
            </w:r>
          </w:p>
        </w:tc>
      </w:tr>
      <w:tr w:rsidR="00196EB6" w:rsidRPr="00510DEE" w14:paraId="56C1928B" w14:textId="77777777" w:rsidTr="00D77F19">
        <w:trPr>
          <w:trHeight w:val="20"/>
        </w:trPr>
        <w:tc>
          <w:tcPr>
            <w:tcW w:w="557" w:type="dxa"/>
            <w:hideMark/>
          </w:tcPr>
          <w:p w14:paraId="5DFBE1DA"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2.15</w:t>
            </w:r>
          </w:p>
        </w:tc>
        <w:tc>
          <w:tcPr>
            <w:tcW w:w="2552" w:type="dxa"/>
            <w:hideMark/>
          </w:tcPr>
          <w:p w14:paraId="2314627B" w14:textId="00F8C3B2" w:rsidR="00196EB6" w:rsidRPr="00510DEE" w:rsidRDefault="00196EB6" w:rsidP="005D166C">
            <w:pPr>
              <w:rPr>
                <w:rFonts w:ascii="Century Gothic" w:hAnsi="Century Gothic"/>
                <w:color w:val="auto"/>
                <w:szCs w:val="16"/>
              </w:rPr>
            </w:pPr>
            <w:r w:rsidRPr="00510DEE">
              <w:rPr>
                <w:rFonts w:ascii="Century Gothic" w:hAnsi="Century Gothic"/>
                <w:color w:val="auto"/>
                <w:szCs w:val="16"/>
              </w:rPr>
              <w:t>Бібліотека-філія №4 КЗ "</w:t>
            </w:r>
            <w:r w:rsidR="00A122B1">
              <w:rPr>
                <w:rFonts w:ascii="Century Gothic" w:hAnsi="Century Gothic"/>
                <w:color w:val="auto"/>
                <w:szCs w:val="16"/>
              </w:rPr>
              <w:t xml:space="preserve"> </w:t>
            </w:r>
            <w:r w:rsidR="00A122B1">
              <w:rPr>
                <w:rFonts w:ascii="Century Gothic" w:hAnsi="Century Gothic"/>
                <w:color w:val="auto"/>
                <w:szCs w:val="16"/>
              </w:rPr>
              <w:t>Шептицьк</w:t>
            </w:r>
            <w:r w:rsidR="00A122B1">
              <w:rPr>
                <w:rFonts w:ascii="Century Gothic" w:hAnsi="Century Gothic"/>
                <w:color w:val="auto"/>
                <w:szCs w:val="16"/>
              </w:rPr>
              <w:t>а</w:t>
            </w:r>
            <w:r w:rsidRPr="00510DEE">
              <w:rPr>
                <w:rFonts w:ascii="Century Gothic" w:hAnsi="Century Gothic"/>
                <w:color w:val="auto"/>
                <w:szCs w:val="16"/>
              </w:rPr>
              <w:t xml:space="preserve"> публічна бібліотека" м. </w:t>
            </w:r>
            <w:r w:rsidR="00A122B1">
              <w:rPr>
                <w:rFonts w:ascii="Century Gothic" w:hAnsi="Century Gothic"/>
                <w:color w:val="auto"/>
                <w:szCs w:val="16"/>
              </w:rPr>
              <w:t>Шептицький</w:t>
            </w:r>
          </w:p>
        </w:tc>
        <w:tc>
          <w:tcPr>
            <w:tcW w:w="766" w:type="dxa"/>
            <w:noWrap/>
            <w:hideMark/>
          </w:tcPr>
          <w:p w14:paraId="6012CCF1"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1</w:t>
            </w:r>
          </w:p>
        </w:tc>
        <w:tc>
          <w:tcPr>
            <w:tcW w:w="4187" w:type="dxa"/>
            <w:noWrap/>
            <w:hideMark/>
          </w:tcPr>
          <w:p w14:paraId="4C4D2599"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Вбудована(</w:t>
            </w:r>
            <w:proofErr w:type="spellStart"/>
            <w:r w:rsidRPr="00510DEE">
              <w:rPr>
                <w:rFonts w:ascii="Century Gothic" w:hAnsi="Century Gothic"/>
                <w:color w:val="auto"/>
                <w:szCs w:val="16"/>
              </w:rPr>
              <w:t>вбудинку</w:t>
            </w:r>
            <w:proofErr w:type="spellEnd"/>
            <w:r w:rsidRPr="00510DEE">
              <w:rPr>
                <w:rFonts w:ascii="Century Gothic" w:hAnsi="Century Gothic"/>
                <w:color w:val="auto"/>
                <w:szCs w:val="16"/>
              </w:rPr>
              <w:t xml:space="preserve"> дитячої та юнацької творчості)</w:t>
            </w:r>
          </w:p>
        </w:tc>
        <w:tc>
          <w:tcPr>
            <w:tcW w:w="1381" w:type="dxa"/>
            <w:noWrap/>
            <w:hideMark/>
          </w:tcPr>
          <w:p w14:paraId="46A83593"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1975</w:t>
            </w:r>
          </w:p>
        </w:tc>
        <w:tc>
          <w:tcPr>
            <w:tcW w:w="950" w:type="dxa"/>
            <w:noWrap/>
            <w:hideMark/>
          </w:tcPr>
          <w:p w14:paraId="3E1C1DD2"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1</w:t>
            </w:r>
          </w:p>
        </w:tc>
        <w:tc>
          <w:tcPr>
            <w:tcW w:w="2341" w:type="dxa"/>
            <w:noWrap/>
            <w:hideMark/>
          </w:tcPr>
          <w:p w14:paraId="57B0DDD3"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150,5</w:t>
            </w:r>
          </w:p>
        </w:tc>
        <w:tc>
          <w:tcPr>
            <w:tcW w:w="1149" w:type="dxa"/>
            <w:noWrap/>
            <w:hideMark/>
          </w:tcPr>
          <w:p w14:paraId="373ACE01"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125,1</w:t>
            </w:r>
          </w:p>
        </w:tc>
        <w:tc>
          <w:tcPr>
            <w:tcW w:w="1233" w:type="dxa"/>
            <w:noWrap/>
            <w:hideMark/>
          </w:tcPr>
          <w:p w14:paraId="65FDDAD9"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412,8</w:t>
            </w:r>
          </w:p>
        </w:tc>
      </w:tr>
      <w:tr w:rsidR="00196EB6" w:rsidRPr="00510DEE" w14:paraId="57963690" w14:textId="77777777" w:rsidTr="00D77F19">
        <w:trPr>
          <w:trHeight w:val="20"/>
        </w:trPr>
        <w:tc>
          <w:tcPr>
            <w:tcW w:w="557" w:type="dxa"/>
            <w:hideMark/>
          </w:tcPr>
          <w:p w14:paraId="5B1FC4EC"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2.16</w:t>
            </w:r>
          </w:p>
        </w:tc>
        <w:tc>
          <w:tcPr>
            <w:tcW w:w="2552" w:type="dxa"/>
            <w:hideMark/>
          </w:tcPr>
          <w:p w14:paraId="6CD2772F" w14:textId="7DB2934A" w:rsidR="00196EB6" w:rsidRPr="00510DEE" w:rsidRDefault="00196EB6" w:rsidP="005D166C">
            <w:pPr>
              <w:rPr>
                <w:rFonts w:ascii="Century Gothic" w:hAnsi="Century Gothic"/>
                <w:color w:val="auto"/>
                <w:szCs w:val="16"/>
              </w:rPr>
            </w:pPr>
            <w:r w:rsidRPr="00510DEE">
              <w:rPr>
                <w:rFonts w:ascii="Century Gothic" w:hAnsi="Century Gothic"/>
                <w:color w:val="auto"/>
                <w:szCs w:val="16"/>
              </w:rPr>
              <w:t>Бібліотека-філія №8 КЗ "</w:t>
            </w:r>
            <w:r w:rsidR="00A122B1">
              <w:rPr>
                <w:rFonts w:ascii="Century Gothic" w:hAnsi="Century Gothic"/>
                <w:color w:val="auto"/>
                <w:szCs w:val="16"/>
              </w:rPr>
              <w:t xml:space="preserve"> </w:t>
            </w:r>
            <w:r w:rsidR="00A122B1">
              <w:rPr>
                <w:rFonts w:ascii="Century Gothic" w:hAnsi="Century Gothic"/>
                <w:color w:val="auto"/>
                <w:szCs w:val="16"/>
              </w:rPr>
              <w:t>Шептицьк</w:t>
            </w:r>
            <w:r w:rsidR="00A122B1">
              <w:rPr>
                <w:rFonts w:ascii="Century Gothic" w:hAnsi="Century Gothic"/>
                <w:color w:val="auto"/>
                <w:szCs w:val="16"/>
              </w:rPr>
              <w:t>а</w:t>
            </w:r>
            <w:r w:rsidRPr="00510DEE">
              <w:rPr>
                <w:rFonts w:ascii="Century Gothic" w:hAnsi="Century Gothic"/>
                <w:color w:val="auto"/>
                <w:szCs w:val="16"/>
              </w:rPr>
              <w:t xml:space="preserve"> публічна бібліотека" м. </w:t>
            </w:r>
            <w:r w:rsidR="00A122B1">
              <w:rPr>
                <w:rFonts w:ascii="Century Gothic" w:hAnsi="Century Gothic"/>
                <w:color w:val="auto"/>
                <w:szCs w:val="16"/>
              </w:rPr>
              <w:t>Шептицький</w:t>
            </w:r>
          </w:p>
        </w:tc>
        <w:tc>
          <w:tcPr>
            <w:tcW w:w="766" w:type="dxa"/>
            <w:noWrap/>
            <w:hideMark/>
          </w:tcPr>
          <w:p w14:paraId="61334407"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1</w:t>
            </w:r>
          </w:p>
        </w:tc>
        <w:tc>
          <w:tcPr>
            <w:tcW w:w="4187" w:type="dxa"/>
            <w:noWrap/>
            <w:hideMark/>
          </w:tcPr>
          <w:p w14:paraId="06C5A76C"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Вбудована(в житловому приміщені)</w:t>
            </w:r>
          </w:p>
        </w:tc>
        <w:tc>
          <w:tcPr>
            <w:tcW w:w="1381" w:type="dxa"/>
            <w:noWrap/>
            <w:hideMark/>
          </w:tcPr>
          <w:p w14:paraId="67B49CC5"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1955</w:t>
            </w:r>
          </w:p>
        </w:tc>
        <w:tc>
          <w:tcPr>
            <w:tcW w:w="950" w:type="dxa"/>
            <w:noWrap/>
            <w:hideMark/>
          </w:tcPr>
          <w:p w14:paraId="16EF16CC"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1</w:t>
            </w:r>
          </w:p>
        </w:tc>
        <w:tc>
          <w:tcPr>
            <w:tcW w:w="2341" w:type="dxa"/>
            <w:noWrap/>
            <w:hideMark/>
          </w:tcPr>
          <w:p w14:paraId="6D4A52CB"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590заг.будинку/52,4</w:t>
            </w:r>
          </w:p>
        </w:tc>
        <w:tc>
          <w:tcPr>
            <w:tcW w:w="1149" w:type="dxa"/>
            <w:noWrap/>
            <w:hideMark/>
          </w:tcPr>
          <w:p w14:paraId="575728E9"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115,9</w:t>
            </w:r>
          </w:p>
        </w:tc>
        <w:tc>
          <w:tcPr>
            <w:tcW w:w="1233" w:type="dxa"/>
            <w:noWrap/>
            <w:hideMark/>
          </w:tcPr>
          <w:p w14:paraId="45C95387"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353,5</w:t>
            </w:r>
          </w:p>
        </w:tc>
      </w:tr>
      <w:tr w:rsidR="00196EB6" w:rsidRPr="00510DEE" w14:paraId="210BB119" w14:textId="77777777" w:rsidTr="00D77F19">
        <w:trPr>
          <w:trHeight w:val="20"/>
        </w:trPr>
        <w:tc>
          <w:tcPr>
            <w:tcW w:w="557" w:type="dxa"/>
            <w:hideMark/>
          </w:tcPr>
          <w:p w14:paraId="38B807F5"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2.17</w:t>
            </w:r>
          </w:p>
        </w:tc>
        <w:tc>
          <w:tcPr>
            <w:tcW w:w="2552" w:type="dxa"/>
            <w:hideMark/>
          </w:tcPr>
          <w:p w14:paraId="07160D16" w14:textId="735A4394" w:rsidR="00196EB6" w:rsidRPr="00510DEE" w:rsidRDefault="00196EB6" w:rsidP="005D166C">
            <w:pPr>
              <w:rPr>
                <w:rFonts w:ascii="Century Gothic" w:hAnsi="Century Gothic"/>
                <w:color w:val="auto"/>
                <w:szCs w:val="16"/>
              </w:rPr>
            </w:pPr>
            <w:r w:rsidRPr="00510DEE">
              <w:rPr>
                <w:rFonts w:ascii="Century Gothic" w:hAnsi="Century Gothic"/>
                <w:color w:val="auto"/>
                <w:szCs w:val="16"/>
              </w:rPr>
              <w:t xml:space="preserve">Бібліотека-філія с. </w:t>
            </w:r>
            <w:proofErr w:type="spellStart"/>
            <w:r w:rsidRPr="00510DEE">
              <w:rPr>
                <w:rFonts w:ascii="Century Gothic" w:hAnsi="Century Gothic"/>
                <w:color w:val="auto"/>
                <w:szCs w:val="16"/>
              </w:rPr>
              <w:t>Сілець</w:t>
            </w:r>
            <w:proofErr w:type="spellEnd"/>
            <w:r w:rsidRPr="00510DEE">
              <w:rPr>
                <w:rFonts w:ascii="Century Gothic" w:hAnsi="Century Gothic"/>
                <w:color w:val="auto"/>
                <w:szCs w:val="16"/>
              </w:rPr>
              <w:t xml:space="preserve"> №2 КЗ "</w:t>
            </w:r>
            <w:r w:rsidR="00A122B1">
              <w:rPr>
                <w:rFonts w:ascii="Century Gothic" w:hAnsi="Century Gothic"/>
                <w:color w:val="auto"/>
                <w:szCs w:val="16"/>
              </w:rPr>
              <w:t xml:space="preserve"> </w:t>
            </w:r>
            <w:r w:rsidR="00A122B1">
              <w:rPr>
                <w:rFonts w:ascii="Century Gothic" w:hAnsi="Century Gothic"/>
                <w:color w:val="auto"/>
                <w:szCs w:val="16"/>
              </w:rPr>
              <w:t>Шептицьк</w:t>
            </w:r>
            <w:r w:rsidR="00A122B1">
              <w:rPr>
                <w:rFonts w:ascii="Century Gothic" w:hAnsi="Century Gothic"/>
                <w:color w:val="auto"/>
                <w:szCs w:val="16"/>
              </w:rPr>
              <w:t xml:space="preserve">а </w:t>
            </w:r>
            <w:r w:rsidRPr="00510DEE">
              <w:rPr>
                <w:rFonts w:ascii="Century Gothic" w:hAnsi="Century Gothic"/>
                <w:color w:val="auto"/>
                <w:szCs w:val="16"/>
              </w:rPr>
              <w:t>публічна бібліотека" с. Сілець</w:t>
            </w:r>
          </w:p>
        </w:tc>
        <w:tc>
          <w:tcPr>
            <w:tcW w:w="766" w:type="dxa"/>
            <w:noWrap/>
            <w:hideMark/>
          </w:tcPr>
          <w:p w14:paraId="7400B89D"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1</w:t>
            </w:r>
          </w:p>
        </w:tc>
        <w:tc>
          <w:tcPr>
            <w:tcW w:w="4187" w:type="dxa"/>
            <w:noWrap/>
            <w:hideMark/>
          </w:tcPr>
          <w:p w14:paraId="5AB76501"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окрема</w:t>
            </w:r>
          </w:p>
        </w:tc>
        <w:tc>
          <w:tcPr>
            <w:tcW w:w="1381" w:type="dxa"/>
            <w:noWrap/>
            <w:hideMark/>
          </w:tcPr>
          <w:p w14:paraId="48AACEE0"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1947</w:t>
            </w:r>
          </w:p>
        </w:tc>
        <w:tc>
          <w:tcPr>
            <w:tcW w:w="950" w:type="dxa"/>
            <w:noWrap/>
            <w:hideMark/>
          </w:tcPr>
          <w:p w14:paraId="5BCF3659"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1</w:t>
            </w:r>
          </w:p>
        </w:tc>
        <w:tc>
          <w:tcPr>
            <w:tcW w:w="2341" w:type="dxa"/>
            <w:noWrap/>
            <w:hideMark/>
          </w:tcPr>
          <w:p w14:paraId="3764DF68"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84,8</w:t>
            </w:r>
          </w:p>
        </w:tc>
        <w:tc>
          <w:tcPr>
            <w:tcW w:w="1149" w:type="dxa"/>
            <w:noWrap/>
            <w:hideMark/>
          </w:tcPr>
          <w:p w14:paraId="33DB61EA"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52,2</w:t>
            </w:r>
          </w:p>
        </w:tc>
        <w:tc>
          <w:tcPr>
            <w:tcW w:w="1233" w:type="dxa"/>
            <w:noWrap/>
            <w:hideMark/>
          </w:tcPr>
          <w:p w14:paraId="02480C47"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246</w:t>
            </w:r>
          </w:p>
        </w:tc>
      </w:tr>
      <w:tr w:rsidR="00196EB6" w:rsidRPr="00510DEE" w14:paraId="1028CFE5" w14:textId="77777777" w:rsidTr="00D77F19">
        <w:trPr>
          <w:trHeight w:val="20"/>
        </w:trPr>
        <w:tc>
          <w:tcPr>
            <w:tcW w:w="557" w:type="dxa"/>
            <w:hideMark/>
          </w:tcPr>
          <w:p w14:paraId="5895D37D"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2.18</w:t>
            </w:r>
          </w:p>
        </w:tc>
        <w:tc>
          <w:tcPr>
            <w:tcW w:w="2552" w:type="dxa"/>
            <w:hideMark/>
          </w:tcPr>
          <w:p w14:paraId="06DF573A" w14:textId="72E94C67" w:rsidR="00196EB6" w:rsidRPr="00510DEE" w:rsidRDefault="00196EB6" w:rsidP="005D166C">
            <w:pPr>
              <w:rPr>
                <w:rFonts w:ascii="Century Gothic" w:hAnsi="Century Gothic"/>
                <w:color w:val="auto"/>
                <w:szCs w:val="16"/>
              </w:rPr>
            </w:pPr>
            <w:r w:rsidRPr="00510DEE">
              <w:rPr>
                <w:rFonts w:ascii="Century Gothic" w:hAnsi="Century Gothic"/>
                <w:color w:val="auto"/>
                <w:szCs w:val="16"/>
              </w:rPr>
              <w:t xml:space="preserve">Бібліотека-філія с. </w:t>
            </w:r>
            <w:proofErr w:type="spellStart"/>
            <w:r w:rsidRPr="00510DEE">
              <w:rPr>
                <w:rFonts w:ascii="Century Gothic" w:hAnsi="Century Gothic"/>
                <w:color w:val="auto"/>
                <w:szCs w:val="16"/>
              </w:rPr>
              <w:t>Борятин</w:t>
            </w:r>
            <w:proofErr w:type="spellEnd"/>
            <w:r w:rsidRPr="00510DEE">
              <w:rPr>
                <w:rFonts w:ascii="Century Gothic" w:hAnsi="Century Gothic"/>
                <w:color w:val="auto"/>
                <w:szCs w:val="16"/>
              </w:rPr>
              <w:t> КЗ "</w:t>
            </w:r>
            <w:r w:rsidR="00A122B1">
              <w:rPr>
                <w:rFonts w:ascii="Century Gothic" w:hAnsi="Century Gothic"/>
                <w:color w:val="auto"/>
                <w:szCs w:val="16"/>
              </w:rPr>
              <w:t xml:space="preserve"> </w:t>
            </w:r>
            <w:r w:rsidR="00A122B1">
              <w:rPr>
                <w:rFonts w:ascii="Century Gothic" w:hAnsi="Century Gothic"/>
                <w:color w:val="auto"/>
                <w:szCs w:val="16"/>
              </w:rPr>
              <w:t>Шептицьк</w:t>
            </w:r>
            <w:r w:rsidR="00A122B1">
              <w:rPr>
                <w:rFonts w:ascii="Century Gothic" w:hAnsi="Century Gothic"/>
                <w:color w:val="auto"/>
                <w:szCs w:val="16"/>
              </w:rPr>
              <w:t>а</w:t>
            </w:r>
            <w:r w:rsidRPr="00510DEE">
              <w:rPr>
                <w:rFonts w:ascii="Century Gothic" w:hAnsi="Century Gothic"/>
                <w:color w:val="auto"/>
                <w:szCs w:val="16"/>
              </w:rPr>
              <w:t xml:space="preserve"> публічна бібліотека" с. Борятин</w:t>
            </w:r>
          </w:p>
        </w:tc>
        <w:tc>
          <w:tcPr>
            <w:tcW w:w="766" w:type="dxa"/>
            <w:noWrap/>
            <w:hideMark/>
          </w:tcPr>
          <w:p w14:paraId="4122065D"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1</w:t>
            </w:r>
          </w:p>
        </w:tc>
        <w:tc>
          <w:tcPr>
            <w:tcW w:w="4187" w:type="dxa"/>
            <w:noWrap/>
            <w:hideMark/>
          </w:tcPr>
          <w:p w14:paraId="515B03C3"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окрема</w:t>
            </w:r>
          </w:p>
        </w:tc>
        <w:tc>
          <w:tcPr>
            <w:tcW w:w="1381" w:type="dxa"/>
            <w:noWrap/>
            <w:hideMark/>
          </w:tcPr>
          <w:p w14:paraId="2BAC31D9"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2013</w:t>
            </w:r>
          </w:p>
        </w:tc>
        <w:tc>
          <w:tcPr>
            <w:tcW w:w="950" w:type="dxa"/>
            <w:noWrap/>
            <w:hideMark/>
          </w:tcPr>
          <w:p w14:paraId="08011BCA"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2</w:t>
            </w:r>
          </w:p>
        </w:tc>
        <w:tc>
          <w:tcPr>
            <w:tcW w:w="2341" w:type="dxa"/>
            <w:noWrap/>
            <w:hideMark/>
          </w:tcPr>
          <w:p w14:paraId="2D93D293"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65,5</w:t>
            </w:r>
          </w:p>
        </w:tc>
        <w:tc>
          <w:tcPr>
            <w:tcW w:w="1149" w:type="dxa"/>
            <w:noWrap/>
            <w:hideMark/>
          </w:tcPr>
          <w:p w14:paraId="1B02221A"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73,9</w:t>
            </w:r>
          </w:p>
        </w:tc>
        <w:tc>
          <w:tcPr>
            <w:tcW w:w="1233" w:type="dxa"/>
            <w:noWrap/>
            <w:hideMark/>
          </w:tcPr>
          <w:p w14:paraId="3BE30AF9"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273</w:t>
            </w:r>
          </w:p>
        </w:tc>
      </w:tr>
      <w:tr w:rsidR="00196EB6" w:rsidRPr="00510DEE" w14:paraId="320BEA4E" w14:textId="77777777" w:rsidTr="00D77F19">
        <w:trPr>
          <w:trHeight w:val="20"/>
        </w:trPr>
        <w:tc>
          <w:tcPr>
            <w:tcW w:w="557" w:type="dxa"/>
            <w:hideMark/>
          </w:tcPr>
          <w:p w14:paraId="08BC4B14"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2.19</w:t>
            </w:r>
          </w:p>
        </w:tc>
        <w:tc>
          <w:tcPr>
            <w:tcW w:w="2552" w:type="dxa"/>
            <w:hideMark/>
          </w:tcPr>
          <w:p w14:paraId="3A98EB4C" w14:textId="58CEA257" w:rsidR="00196EB6" w:rsidRPr="00510DEE" w:rsidRDefault="00196EB6" w:rsidP="005D166C">
            <w:pPr>
              <w:rPr>
                <w:rFonts w:ascii="Century Gothic" w:hAnsi="Century Gothic"/>
                <w:color w:val="auto"/>
                <w:szCs w:val="16"/>
              </w:rPr>
            </w:pPr>
            <w:r w:rsidRPr="00510DEE">
              <w:rPr>
                <w:rFonts w:ascii="Century Gothic" w:hAnsi="Century Gothic"/>
                <w:color w:val="auto"/>
                <w:szCs w:val="16"/>
              </w:rPr>
              <w:t>Б</w:t>
            </w:r>
            <w:r w:rsidR="00A122B1">
              <w:rPr>
                <w:rFonts w:ascii="Century Gothic" w:hAnsi="Century Gothic"/>
                <w:color w:val="auto"/>
                <w:szCs w:val="16"/>
              </w:rPr>
              <w:t xml:space="preserve">ібліотека-філія с. </w:t>
            </w:r>
            <w:proofErr w:type="spellStart"/>
            <w:r w:rsidR="00A122B1">
              <w:rPr>
                <w:rFonts w:ascii="Century Gothic" w:hAnsi="Century Gothic"/>
                <w:color w:val="auto"/>
                <w:szCs w:val="16"/>
              </w:rPr>
              <w:t>Волсвин</w:t>
            </w:r>
            <w:proofErr w:type="spellEnd"/>
            <w:r w:rsidR="00A122B1">
              <w:rPr>
                <w:rFonts w:ascii="Century Gothic" w:hAnsi="Century Gothic"/>
                <w:color w:val="auto"/>
                <w:szCs w:val="16"/>
              </w:rPr>
              <w:t> КЗ "</w:t>
            </w:r>
            <w:r w:rsidR="00A122B1">
              <w:rPr>
                <w:rFonts w:ascii="Century Gothic" w:hAnsi="Century Gothic"/>
                <w:color w:val="auto"/>
                <w:szCs w:val="16"/>
              </w:rPr>
              <w:t>Шептицьк</w:t>
            </w:r>
            <w:r w:rsidR="00A122B1">
              <w:rPr>
                <w:rFonts w:ascii="Century Gothic" w:hAnsi="Century Gothic"/>
                <w:color w:val="auto"/>
                <w:szCs w:val="16"/>
              </w:rPr>
              <w:t>а</w:t>
            </w:r>
            <w:r w:rsidRPr="00510DEE">
              <w:rPr>
                <w:rFonts w:ascii="Century Gothic" w:hAnsi="Century Gothic"/>
                <w:color w:val="auto"/>
                <w:szCs w:val="16"/>
              </w:rPr>
              <w:t xml:space="preserve"> публічна бібліотека" с. </w:t>
            </w:r>
            <w:proofErr w:type="spellStart"/>
            <w:r w:rsidRPr="00510DEE">
              <w:rPr>
                <w:rFonts w:ascii="Century Gothic" w:hAnsi="Century Gothic"/>
                <w:color w:val="auto"/>
                <w:szCs w:val="16"/>
              </w:rPr>
              <w:t>Волсвин</w:t>
            </w:r>
            <w:proofErr w:type="spellEnd"/>
          </w:p>
        </w:tc>
        <w:tc>
          <w:tcPr>
            <w:tcW w:w="766" w:type="dxa"/>
            <w:noWrap/>
            <w:hideMark/>
          </w:tcPr>
          <w:p w14:paraId="1787A2D2"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1</w:t>
            </w:r>
          </w:p>
        </w:tc>
        <w:tc>
          <w:tcPr>
            <w:tcW w:w="4187" w:type="dxa"/>
            <w:noWrap/>
            <w:hideMark/>
          </w:tcPr>
          <w:p w14:paraId="497E0E75"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окрема</w:t>
            </w:r>
          </w:p>
        </w:tc>
        <w:tc>
          <w:tcPr>
            <w:tcW w:w="1381" w:type="dxa"/>
            <w:noWrap/>
            <w:hideMark/>
          </w:tcPr>
          <w:p w14:paraId="03FD72E1"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1972</w:t>
            </w:r>
          </w:p>
        </w:tc>
        <w:tc>
          <w:tcPr>
            <w:tcW w:w="950" w:type="dxa"/>
            <w:noWrap/>
            <w:hideMark/>
          </w:tcPr>
          <w:p w14:paraId="2D2CC315"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3</w:t>
            </w:r>
          </w:p>
        </w:tc>
        <w:tc>
          <w:tcPr>
            <w:tcW w:w="2341" w:type="dxa"/>
            <w:noWrap/>
            <w:hideMark/>
          </w:tcPr>
          <w:p w14:paraId="2944CFF3"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121,6</w:t>
            </w:r>
          </w:p>
        </w:tc>
        <w:tc>
          <w:tcPr>
            <w:tcW w:w="1149" w:type="dxa"/>
            <w:noWrap/>
            <w:hideMark/>
          </w:tcPr>
          <w:p w14:paraId="4FEA7684"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93,5</w:t>
            </w:r>
          </w:p>
        </w:tc>
        <w:tc>
          <w:tcPr>
            <w:tcW w:w="1233" w:type="dxa"/>
            <w:noWrap/>
            <w:hideMark/>
          </w:tcPr>
          <w:p w14:paraId="70D18C9A"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1155</w:t>
            </w:r>
          </w:p>
        </w:tc>
      </w:tr>
      <w:tr w:rsidR="00196EB6" w:rsidRPr="00510DEE" w14:paraId="31E461CA" w14:textId="77777777" w:rsidTr="00D77F19">
        <w:trPr>
          <w:trHeight w:val="20"/>
        </w:trPr>
        <w:tc>
          <w:tcPr>
            <w:tcW w:w="557" w:type="dxa"/>
            <w:hideMark/>
          </w:tcPr>
          <w:p w14:paraId="0E287DA4"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2.20</w:t>
            </w:r>
          </w:p>
        </w:tc>
        <w:tc>
          <w:tcPr>
            <w:tcW w:w="2552" w:type="dxa"/>
            <w:hideMark/>
          </w:tcPr>
          <w:p w14:paraId="4268C51C" w14:textId="37E77E59" w:rsidR="00196EB6" w:rsidRPr="00510DEE" w:rsidRDefault="00196EB6" w:rsidP="005D166C">
            <w:pPr>
              <w:rPr>
                <w:rFonts w:ascii="Century Gothic" w:hAnsi="Century Gothic"/>
                <w:color w:val="auto"/>
                <w:szCs w:val="16"/>
              </w:rPr>
            </w:pPr>
            <w:r w:rsidRPr="00510DEE">
              <w:rPr>
                <w:rFonts w:ascii="Century Gothic" w:hAnsi="Century Gothic"/>
                <w:color w:val="auto"/>
                <w:szCs w:val="16"/>
              </w:rPr>
              <w:t>Бібліотека-філія с. Острів КЗ "</w:t>
            </w:r>
            <w:r w:rsidR="00A122B1">
              <w:rPr>
                <w:rFonts w:ascii="Century Gothic" w:hAnsi="Century Gothic"/>
                <w:color w:val="auto"/>
                <w:szCs w:val="16"/>
              </w:rPr>
              <w:t xml:space="preserve"> </w:t>
            </w:r>
            <w:r w:rsidR="00A122B1">
              <w:rPr>
                <w:rFonts w:ascii="Century Gothic" w:hAnsi="Century Gothic"/>
                <w:color w:val="auto"/>
                <w:szCs w:val="16"/>
              </w:rPr>
              <w:t>Шептицьк</w:t>
            </w:r>
            <w:r w:rsidR="00A122B1">
              <w:rPr>
                <w:rFonts w:ascii="Century Gothic" w:hAnsi="Century Gothic"/>
                <w:color w:val="auto"/>
                <w:szCs w:val="16"/>
              </w:rPr>
              <w:t>а</w:t>
            </w:r>
            <w:r w:rsidRPr="00510DEE">
              <w:rPr>
                <w:rFonts w:ascii="Century Gothic" w:hAnsi="Century Gothic"/>
                <w:color w:val="auto"/>
                <w:szCs w:val="16"/>
              </w:rPr>
              <w:t xml:space="preserve"> публічна бібліотека" с. Острів</w:t>
            </w:r>
          </w:p>
        </w:tc>
        <w:tc>
          <w:tcPr>
            <w:tcW w:w="766" w:type="dxa"/>
            <w:noWrap/>
            <w:hideMark/>
          </w:tcPr>
          <w:p w14:paraId="485E966B"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1</w:t>
            </w:r>
          </w:p>
        </w:tc>
        <w:tc>
          <w:tcPr>
            <w:tcW w:w="4187" w:type="dxa"/>
            <w:noWrap/>
            <w:hideMark/>
          </w:tcPr>
          <w:p w14:paraId="6FBD5924"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окрема</w:t>
            </w:r>
          </w:p>
        </w:tc>
        <w:tc>
          <w:tcPr>
            <w:tcW w:w="1381" w:type="dxa"/>
            <w:noWrap/>
            <w:hideMark/>
          </w:tcPr>
          <w:p w14:paraId="4E11A4DA"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2009</w:t>
            </w:r>
          </w:p>
        </w:tc>
        <w:tc>
          <w:tcPr>
            <w:tcW w:w="950" w:type="dxa"/>
            <w:noWrap/>
            <w:hideMark/>
          </w:tcPr>
          <w:p w14:paraId="15EE12E5"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1</w:t>
            </w:r>
          </w:p>
        </w:tc>
        <w:tc>
          <w:tcPr>
            <w:tcW w:w="2341" w:type="dxa"/>
            <w:noWrap/>
            <w:hideMark/>
          </w:tcPr>
          <w:p w14:paraId="69578A8B"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61</w:t>
            </w:r>
          </w:p>
        </w:tc>
        <w:tc>
          <w:tcPr>
            <w:tcW w:w="1149" w:type="dxa"/>
            <w:noWrap/>
            <w:hideMark/>
          </w:tcPr>
          <w:p w14:paraId="5E6AEEE8"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68</w:t>
            </w:r>
          </w:p>
        </w:tc>
        <w:tc>
          <w:tcPr>
            <w:tcW w:w="1233" w:type="dxa"/>
            <w:noWrap/>
            <w:hideMark/>
          </w:tcPr>
          <w:p w14:paraId="475C1026"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209</w:t>
            </w:r>
          </w:p>
        </w:tc>
      </w:tr>
      <w:tr w:rsidR="00196EB6" w:rsidRPr="00510DEE" w14:paraId="01B50305" w14:textId="77777777" w:rsidTr="00D77F19">
        <w:trPr>
          <w:trHeight w:val="20"/>
        </w:trPr>
        <w:tc>
          <w:tcPr>
            <w:tcW w:w="557" w:type="dxa"/>
            <w:hideMark/>
          </w:tcPr>
          <w:p w14:paraId="21885003"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2.21</w:t>
            </w:r>
          </w:p>
        </w:tc>
        <w:tc>
          <w:tcPr>
            <w:tcW w:w="2552" w:type="dxa"/>
            <w:hideMark/>
          </w:tcPr>
          <w:p w14:paraId="05723D76" w14:textId="1B8B9267" w:rsidR="00196EB6" w:rsidRPr="00510DEE" w:rsidRDefault="00196EB6" w:rsidP="005D166C">
            <w:pPr>
              <w:rPr>
                <w:rFonts w:ascii="Century Gothic" w:hAnsi="Century Gothic"/>
                <w:color w:val="auto"/>
                <w:szCs w:val="16"/>
              </w:rPr>
            </w:pPr>
            <w:r w:rsidRPr="00510DEE">
              <w:rPr>
                <w:rFonts w:ascii="Century Gothic" w:hAnsi="Century Gothic"/>
                <w:color w:val="auto"/>
                <w:szCs w:val="16"/>
              </w:rPr>
              <w:t>КЗ "</w:t>
            </w:r>
            <w:r w:rsidR="00A122B1">
              <w:rPr>
                <w:rFonts w:ascii="Century Gothic" w:hAnsi="Century Gothic"/>
                <w:color w:val="auto"/>
                <w:szCs w:val="16"/>
              </w:rPr>
              <w:t xml:space="preserve"> </w:t>
            </w:r>
            <w:r w:rsidR="00A122B1">
              <w:rPr>
                <w:rFonts w:ascii="Century Gothic" w:hAnsi="Century Gothic"/>
                <w:color w:val="auto"/>
                <w:szCs w:val="16"/>
              </w:rPr>
              <w:t>Шептицьк</w:t>
            </w:r>
            <w:r w:rsidR="00A122B1">
              <w:rPr>
                <w:rFonts w:ascii="Century Gothic" w:hAnsi="Century Gothic"/>
                <w:color w:val="auto"/>
                <w:szCs w:val="16"/>
              </w:rPr>
              <w:t>а</w:t>
            </w:r>
            <w:r w:rsidRPr="00510DEE">
              <w:rPr>
                <w:rFonts w:ascii="Century Gothic" w:hAnsi="Century Gothic"/>
                <w:color w:val="auto"/>
                <w:szCs w:val="16"/>
              </w:rPr>
              <w:t xml:space="preserve"> школа мистецтв" м. </w:t>
            </w:r>
            <w:r w:rsidR="00A122B1">
              <w:rPr>
                <w:rFonts w:ascii="Century Gothic" w:hAnsi="Century Gothic"/>
                <w:color w:val="auto"/>
                <w:szCs w:val="16"/>
              </w:rPr>
              <w:t>Шептицький</w:t>
            </w:r>
          </w:p>
        </w:tc>
        <w:tc>
          <w:tcPr>
            <w:tcW w:w="766" w:type="dxa"/>
            <w:noWrap/>
            <w:hideMark/>
          </w:tcPr>
          <w:p w14:paraId="0AAC9E74"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1</w:t>
            </w:r>
          </w:p>
        </w:tc>
        <w:tc>
          <w:tcPr>
            <w:tcW w:w="4187" w:type="dxa"/>
            <w:noWrap/>
            <w:hideMark/>
          </w:tcPr>
          <w:p w14:paraId="1B477FAA"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окрема</w:t>
            </w:r>
          </w:p>
        </w:tc>
        <w:tc>
          <w:tcPr>
            <w:tcW w:w="1381" w:type="dxa"/>
            <w:noWrap/>
            <w:hideMark/>
          </w:tcPr>
          <w:p w14:paraId="20F96717"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1959</w:t>
            </w:r>
          </w:p>
        </w:tc>
        <w:tc>
          <w:tcPr>
            <w:tcW w:w="950" w:type="dxa"/>
            <w:noWrap/>
            <w:hideMark/>
          </w:tcPr>
          <w:p w14:paraId="1AF49807"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4</w:t>
            </w:r>
          </w:p>
        </w:tc>
        <w:tc>
          <w:tcPr>
            <w:tcW w:w="2341" w:type="dxa"/>
            <w:noWrap/>
            <w:hideMark/>
          </w:tcPr>
          <w:p w14:paraId="347900A3"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498</w:t>
            </w:r>
          </w:p>
        </w:tc>
        <w:tc>
          <w:tcPr>
            <w:tcW w:w="1149" w:type="dxa"/>
            <w:noWrap/>
            <w:hideMark/>
          </w:tcPr>
          <w:p w14:paraId="211A3A9E"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1982</w:t>
            </w:r>
          </w:p>
        </w:tc>
        <w:tc>
          <w:tcPr>
            <w:tcW w:w="1233" w:type="dxa"/>
            <w:noWrap/>
            <w:hideMark/>
          </w:tcPr>
          <w:p w14:paraId="06478B3B"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5724</w:t>
            </w:r>
          </w:p>
        </w:tc>
      </w:tr>
      <w:tr w:rsidR="00196EB6" w:rsidRPr="00510DEE" w14:paraId="35435346" w14:textId="77777777" w:rsidTr="00D77F19">
        <w:trPr>
          <w:trHeight w:val="20"/>
        </w:trPr>
        <w:tc>
          <w:tcPr>
            <w:tcW w:w="557" w:type="dxa"/>
            <w:hideMark/>
          </w:tcPr>
          <w:p w14:paraId="18418D38"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2.22</w:t>
            </w:r>
          </w:p>
        </w:tc>
        <w:tc>
          <w:tcPr>
            <w:tcW w:w="2552" w:type="dxa"/>
            <w:hideMark/>
          </w:tcPr>
          <w:p w14:paraId="25D34BE1" w14:textId="77777777" w:rsidR="00196EB6" w:rsidRPr="00510DEE" w:rsidRDefault="00196EB6" w:rsidP="005D166C">
            <w:pPr>
              <w:rPr>
                <w:rFonts w:ascii="Century Gothic" w:hAnsi="Century Gothic"/>
                <w:color w:val="auto"/>
                <w:szCs w:val="16"/>
              </w:rPr>
            </w:pPr>
            <w:r w:rsidRPr="00510DEE">
              <w:rPr>
                <w:rFonts w:ascii="Century Gothic" w:hAnsi="Century Gothic"/>
                <w:color w:val="auto"/>
                <w:szCs w:val="16"/>
              </w:rPr>
              <w:t xml:space="preserve">КЗ "Гірницька дитяча школа мистецтв" смт. </w:t>
            </w:r>
            <w:proofErr w:type="spellStart"/>
            <w:r w:rsidRPr="00510DEE">
              <w:rPr>
                <w:rFonts w:ascii="Century Gothic" w:hAnsi="Century Gothic"/>
                <w:color w:val="auto"/>
                <w:szCs w:val="16"/>
              </w:rPr>
              <w:t>Гірни</w:t>
            </w:r>
            <w:proofErr w:type="spellEnd"/>
          </w:p>
        </w:tc>
        <w:tc>
          <w:tcPr>
            <w:tcW w:w="766" w:type="dxa"/>
            <w:noWrap/>
            <w:hideMark/>
          </w:tcPr>
          <w:p w14:paraId="3612B980"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1</w:t>
            </w:r>
          </w:p>
        </w:tc>
        <w:tc>
          <w:tcPr>
            <w:tcW w:w="4187" w:type="dxa"/>
            <w:noWrap/>
            <w:hideMark/>
          </w:tcPr>
          <w:p w14:paraId="07633746"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окрема</w:t>
            </w:r>
          </w:p>
        </w:tc>
        <w:tc>
          <w:tcPr>
            <w:tcW w:w="1381" w:type="dxa"/>
            <w:noWrap/>
            <w:hideMark/>
          </w:tcPr>
          <w:p w14:paraId="044C2EC2"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1956</w:t>
            </w:r>
          </w:p>
        </w:tc>
        <w:tc>
          <w:tcPr>
            <w:tcW w:w="950" w:type="dxa"/>
            <w:noWrap/>
            <w:hideMark/>
          </w:tcPr>
          <w:p w14:paraId="79AA7009"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1</w:t>
            </w:r>
          </w:p>
        </w:tc>
        <w:tc>
          <w:tcPr>
            <w:tcW w:w="2341" w:type="dxa"/>
            <w:noWrap/>
            <w:hideMark/>
          </w:tcPr>
          <w:p w14:paraId="1A9905E1"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514,4</w:t>
            </w:r>
          </w:p>
        </w:tc>
        <w:tc>
          <w:tcPr>
            <w:tcW w:w="1149" w:type="dxa"/>
            <w:noWrap/>
            <w:hideMark/>
          </w:tcPr>
          <w:p w14:paraId="7B833EE8"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460,4</w:t>
            </w:r>
          </w:p>
        </w:tc>
        <w:tc>
          <w:tcPr>
            <w:tcW w:w="1233" w:type="dxa"/>
            <w:noWrap/>
            <w:hideMark/>
          </w:tcPr>
          <w:p w14:paraId="751156FE"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1289</w:t>
            </w:r>
          </w:p>
        </w:tc>
      </w:tr>
      <w:tr w:rsidR="00196EB6" w:rsidRPr="00510DEE" w14:paraId="6DFDAF96" w14:textId="77777777" w:rsidTr="00D77F19">
        <w:trPr>
          <w:trHeight w:val="20"/>
        </w:trPr>
        <w:tc>
          <w:tcPr>
            <w:tcW w:w="557" w:type="dxa"/>
            <w:hideMark/>
          </w:tcPr>
          <w:p w14:paraId="72DE67CA"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lastRenderedPageBreak/>
              <w:t>2.23</w:t>
            </w:r>
          </w:p>
        </w:tc>
        <w:tc>
          <w:tcPr>
            <w:tcW w:w="2552" w:type="dxa"/>
            <w:hideMark/>
          </w:tcPr>
          <w:p w14:paraId="59409589" w14:textId="77777777" w:rsidR="00196EB6" w:rsidRPr="00510DEE" w:rsidRDefault="00196EB6" w:rsidP="005D166C">
            <w:pPr>
              <w:rPr>
                <w:rFonts w:ascii="Century Gothic" w:hAnsi="Century Gothic"/>
                <w:color w:val="auto"/>
                <w:szCs w:val="16"/>
              </w:rPr>
            </w:pPr>
            <w:r w:rsidRPr="00510DEE">
              <w:rPr>
                <w:rFonts w:ascii="Century Gothic" w:hAnsi="Century Gothic"/>
                <w:color w:val="auto"/>
                <w:szCs w:val="16"/>
              </w:rPr>
              <w:t>КЗ "</w:t>
            </w:r>
            <w:proofErr w:type="spellStart"/>
            <w:r w:rsidRPr="00510DEE">
              <w:rPr>
                <w:rFonts w:ascii="Century Gothic" w:hAnsi="Century Gothic"/>
                <w:color w:val="auto"/>
                <w:szCs w:val="16"/>
              </w:rPr>
              <w:t>Соснівська</w:t>
            </w:r>
            <w:proofErr w:type="spellEnd"/>
            <w:r w:rsidRPr="00510DEE">
              <w:rPr>
                <w:rFonts w:ascii="Century Gothic" w:hAnsi="Century Gothic"/>
                <w:color w:val="auto"/>
                <w:szCs w:val="16"/>
              </w:rPr>
              <w:t xml:space="preserve"> дитяча музична школа" м. Соснівка</w:t>
            </w:r>
          </w:p>
        </w:tc>
        <w:tc>
          <w:tcPr>
            <w:tcW w:w="766" w:type="dxa"/>
            <w:noWrap/>
            <w:hideMark/>
          </w:tcPr>
          <w:p w14:paraId="1DB58B01"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1</w:t>
            </w:r>
          </w:p>
        </w:tc>
        <w:tc>
          <w:tcPr>
            <w:tcW w:w="4187" w:type="dxa"/>
            <w:noWrap/>
            <w:hideMark/>
          </w:tcPr>
          <w:p w14:paraId="58A25DDC"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окрема</w:t>
            </w:r>
          </w:p>
        </w:tc>
        <w:tc>
          <w:tcPr>
            <w:tcW w:w="1381" w:type="dxa"/>
            <w:noWrap/>
            <w:hideMark/>
          </w:tcPr>
          <w:p w14:paraId="67F7991C"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1959</w:t>
            </w:r>
          </w:p>
        </w:tc>
        <w:tc>
          <w:tcPr>
            <w:tcW w:w="950" w:type="dxa"/>
            <w:noWrap/>
            <w:hideMark/>
          </w:tcPr>
          <w:p w14:paraId="20B9BF5C"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4</w:t>
            </w:r>
          </w:p>
        </w:tc>
        <w:tc>
          <w:tcPr>
            <w:tcW w:w="2341" w:type="dxa"/>
            <w:noWrap/>
            <w:hideMark/>
          </w:tcPr>
          <w:p w14:paraId="10EEED63"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670,5</w:t>
            </w:r>
          </w:p>
        </w:tc>
        <w:tc>
          <w:tcPr>
            <w:tcW w:w="1149" w:type="dxa"/>
            <w:noWrap/>
            <w:hideMark/>
          </w:tcPr>
          <w:p w14:paraId="3915B4F3"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1481</w:t>
            </w:r>
          </w:p>
        </w:tc>
        <w:tc>
          <w:tcPr>
            <w:tcW w:w="1233" w:type="dxa"/>
            <w:noWrap/>
            <w:hideMark/>
          </w:tcPr>
          <w:p w14:paraId="10CB9AC8"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4294,9</w:t>
            </w:r>
          </w:p>
        </w:tc>
      </w:tr>
      <w:tr w:rsidR="00196EB6" w:rsidRPr="00510DEE" w14:paraId="35C3D443" w14:textId="77777777" w:rsidTr="00D77F19">
        <w:trPr>
          <w:trHeight w:val="20"/>
        </w:trPr>
        <w:tc>
          <w:tcPr>
            <w:tcW w:w="557" w:type="dxa"/>
            <w:noWrap/>
            <w:hideMark/>
          </w:tcPr>
          <w:p w14:paraId="384611E4"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3</w:t>
            </w:r>
          </w:p>
        </w:tc>
        <w:tc>
          <w:tcPr>
            <w:tcW w:w="2552" w:type="dxa"/>
            <w:hideMark/>
          </w:tcPr>
          <w:p w14:paraId="7329302A" w14:textId="77777777" w:rsidR="00196EB6" w:rsidRPr="00510DEE" w:rsidRDefault="00196EB6" w:rsidP="005D166C">
            <w:pPr>
              <w:rPr>
                <w:rFonts w:ascii="Century Gothic" w:hAnsi="Century Gothic"/>
                <w:color w:val="auto"/>
                <w:szCs w:val="16"/>
              </w:rPr>
            </w:pPr>
            <w:r w:rsidRPr="00510DEE">
              <w:rPr>
                <w:rFonts w:ascii="Century Gothic" w:hAnsi="Century Gothic"/>
                <w:color w:val="auto"/>
                <w:szCs w:val="16"/>
              </w:rPr>
              <w:t>Заклади соціального захисту населення</w:t>
            </w:r>
          </w:p>
        </w:tc>
        <w:tc>
          <w:tcPr>
            <w:tcW w:w="766" w:type="dxa"/>
            <w:noWrap/>
            <w:hideMark/>
          </w:tcPr>
          <w:p w14:paraId="0E29C162"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 </w:t>
            </w:r>
          </w:p>
        </w:tc>
        <w:tc>
          <w:tcPr>
            <w:tcW w:w="4187" w:type="dxa"/>
            <w:noWrap/>
            <w:hideMark/>
          </w:tcPr>
          <w:p w14:paraId="72EC8578"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 </w:t>
            </w:r>
          </w:p>
        </w:tc>
        <w:tc>
          <w:tcPr>
            <w:tcW w:w="1381" w:type="dxa"/>
            <w:noWrap/>
            <w:hideMark/>
          </w:tcPr>
          <w:p w14:paraId="76C9479F"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 </w:t>
            </w:r>
          </w:p>
        </w:tc>
        <w:tc>
          <w:tcPr>
            <w:tcW w:w="950" w:type="dxa"/>
            <w:noWrap/>
            <w:hideMark/>
          </w:tcPr>
          <w:p w14:paraId="22CDA8DB"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 </w:t>
            </w:r>
          </w:p>
        </w:tc>
        <w:tc>
          <w:tcPr>
            <w:tcW w:w="2341" w:type="dxa"/>
            <w:noWrap/>
            <w:hideMark/>
          </w:tcPr>
          <w:p w14:paraId="46D3AA68"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 </w:t>
            </w:r>
          </w:p>
        </w:tc>
        <w:tc>
          <w:tcPr>
            <w:tcW w:w="1149" w:type="dxa"/>
            <w:noWrap/>
            <w:hideMark/>
          </w:tcPr>
          <w:p w14:paraId="413D313F"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 </w:t>
            </w:r>
          </w:p>
        </w:tc>
        <w:tc>
          <w:tcPr>
            <w:tcW w:w="1233" w:type="dxa"/>
            <w:noWrap/>
            <w:hideMark/>
          </w:tcPr>
          <w:p w14:paraId="63971314"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 </w:t>
            </w:r>
          </w:p>
        </w:tc>
      </w:tr>
      <w:tr w:rsidR="00196EB6" w:rsidRPr="00510DEE" w14:paraId="47433D90" w14:textId="77777777" w:rsidTr="00D77F19">
        <w:trPr>
          <w:trHeight w:val="20"/>
        </w:trPr>
        <w:tc>
          <w:tcPr>
            <w:tcW w:w="557" w:type="dxa"/>
            <w:hideMark/>
          </w:tcPr>
          <w:p w14:paraId="34B2DAB1"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3.1</w:t>
            </w:r>
          </w:p>
        </w:tc>
        <w:tc>
          <w:tcPr>
            <w:tcW w:w="2552" w:type="dxa"/>
            <w:hideMark/>
          </w:tcPr>
          <w:p w14:paraId="4C7C95A9" w14:textId="4B94ED8A" w:rsidR="00196EB6" w:rsidRPr="00510DEE" w:rsidRDefault="00196EB6" w:rsidP="00A122B1">
            <w:pPr>
              <w:rPr>
                <w:rFonts w:ascii="Century Gothic" w:hAnsi="Century Gothic"/>
                <w:color w:val="auto"/>
                <w:szCs w:val="16"/>
              </w:rPr>
            </w:pPr>
            <w:r w:rsidRPr="00510DEE">
              <w:rPr>
                <w:rFonts w:ascii="Century Gothic" w:hAnsi="Century Gothic"/>
                <w:color w:val="auto"/>
                <w:szCs w:val="16"/>
              </w:rPr>
              <w:t xml:space="preserve">КП «Центральна міська лікарня </w:t>
            </w:r>
            <w:r w:rsidR="00A122B1">
              <w:rPr>
                <w:rFonts w:ascii="Century Gothic" w:hAnsi="Century Gothic"/>
                <w:color w:val="auto"/>
                <w:szCs w:val="16"/>
              </w:rPr>
              <w:t>Шептицьк</w:t>
            </w:r>
            <w:r w:rsidR="00A122B1">
              <w:rPr>
                <w:rFonts w:ascii="Century Gothic" w:hAnsi="Century Gothic"/>
                <w:color w:val="auto"/>
                <w:szCs w:val="16"/>
              </w:rPr>
              <w:t xml:space="preserve">ої </w:t>
            </w:r>
            <w:r w:rsidRPr="00510DEE">
              <w:rPr>
                <w:rFonts w:ascii="Century Gothic" w:hAnsi="Century Gothic"/>
                <w:color w:val="auto"/>
                <w:szCs w:val="16"/>
              </w:rPr>
              <w:t xml:space="preserve">міської ради», адреса: </w:t>
            </w:r>
            <w:proofErr w:type="spellStart"/>
            <w:r w:rsidRPr="00510DEE">
              <w:rPr>
                <w:rFonts w:ascii="Century Gothic" w:hAnsi="Century Gothic"/>
                <w:color w:val="auto"/>
                <w:szCs w:val="16"/>
              </w:rPr>
              <w:t>м.</w:t>
            </w:r>
            <w:r w:rsidR="00A122B1">
              <w:rPr>
                <w:rFonts w:ascii="Century Gothic" w:hAnsi="Century Gothic"/>
                <w:color w:val="auto"/>
                <w:szCs w:val="16"/>
              </w:rPr>
              <w:t>Шептицький</w:t>
            </w:r>
            <w:proofErr w:type="spellEnd"/>
            <w:r w:rsidRPr="00510DEE">
              <w:rPr>
                <w:rFonts w:ascii="Century Gothic" w:hAnsi="Century Gothic"/>
                <w:color w:val="auto"/>
                <w:szCs w:val="16"/>
              </w:rPr>
              <w:t xml:space="preserve"> вул. Івасюка.2</w:t>
            </w:r>
          </w:p>
        </w:tc>
        <w:tc>
          <w:tcPr>
            <w:tcW w:w="766" w:type="dxa"/>
            <w:noWrap/>
            <w:hideMark/>
          </w:tcPr>
          <w:p w14:paraId="62865AAB"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1</w:t>
            </w:r>
          </w:p>
        </w:tc>
        <w:tc>
          <w:tcPr>
            <w:tcW w:w="4187" w:type="dxa"/>
            <w:noWrap/>
            <w:hideMark/>
          </w:tcPr>
          <w:p w14:paraId="57515000"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Окремо розташована</w:t>
            </w:r>
          </w:p>
        </w:tc>
        <w:tc>
          <w:tcPr>
            <w:tcW w:w="1381" w:type="dxa"/>
            <w:noWrap/>
            <w:hideMark/>
          </w:tcPr>
          <w:p w14:paraId="6576EFD5"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1961-1973</w:t>
            </w:r>
          </w:p>
        </w:tc>
        <w:tc>
          <w:tcPr>
            <w:tcW w:w="950" w:type="dxa"/>
            <w:noWrap/>
            <w:hideMark/>
          </w:tcPr>
          <w:p w14:paraId="1EDBA46F"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19</w:t>
            </w:r>
          </w:p>
        </w:tc>
        <w:tc>
          <w:tcPr>
            <w:tcW w:w="2341" w:type="dxa"/>
            <w:noWrap/>
            <w:hideMark/>
          </w:tcPr>
          <w:p w14:paraId="6B3FF8EF"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4544,8</w:t>
            </w:r>
          </w:p>
        </w:tc>
        <w:tc>
          <w:tcPr>
            <w:tcW w:w="1149" w:type="dxa"/>
            <w:noWrap/>
            <w:hideMark/>
          </w:tcPr>
          <w:p w14:paraId="103DD506"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17216</w:t>
            </w:r>
          </w:p>
        </w:tc>
        <w:tc>
          <w:tcPr>
            <w:tcW w:w="1233" w:type="dxa"/>
            <w:noWrap/>
            <w:hideMark/>
          </w:tcPr>
          <w:p w14:paraId="2F2205BF"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56304</w:t>
            </w:r>
          </w:p>
        </w:tc>
      </w:tr>
      <w:tr w:rsidR="00196EB6" w:rsidRPr="00510DEE" w14:paraId="1E3C0897" w14:textId="77777777" w:rsidTr="00D77F19">
        <w:trPr>
          <w:trHeight w:val="20"/>
        </w:trPr>
        <w:tc>
          <w:tcPr>
            <w:tcW w:w="557" w:type="dxa"/>
            <w:hideMark/>
          </w:tcPr>
          <w:p w14:paraId="799D9A98"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3.2</w:t>
            </w:r>
          </w:p>
        </w:tc>
        <w:tc>
          <w:tcPr>
            <w:tcW w:w="2552" w:type="dxa"/>
            <w:hideMark/>
          </w:tcPr>
          <w:p w14:paraId="2E40BEE4" w14:textId="7D1D1F8A" w:rsidR="00196EB6" w:rsidRPr="00510DEE" w:rsidRDefault="00A122B1" w:rsidP="005D166C">
            <w:pPr>
              <w:rPr>
                <w:rFonts w:ascii="Century Gothic" w:hAnsi="Century Gothic"/>
                <w:color w:val="auto"/>
                <w:szCs w:val="16"/>
              </w:rPr>
            </w:pPr>
            <w:r w:rsidRPr="00510DEE">
              <w:rPr>
                <w:rFonts w:ascii="Century Gothic" w:hAnsi="Century Gothic"/>
                <w:color w:val="auto"/>
                <w:szCs w:val="16"/>
              </w:rPr>
              <w:t xml:space="preserve">КП «Центральна міська лікарня </w:t>
            </w:r>
            <w:r>
              <w:rPr>
                <w:rFonts w:ascii="Century Gothic" w:hAnsi="Century Gothic"/>
                <w:color w:val="auto"/>
                <w:szCs w:val="16"/>
              </w:rPr>
              <w:t xml:space="preserve">Шептицької </w:t>
            </w:r>
            <w:r w:rsidRPr="00510DEE">
              <w:rPr>
                <w:rFonts w:ascii="Century Gothic" w:hAnsi="Century Gothic"/>
                <w:color w:val="auto"/>
                <w:szCs w:val="16"/>
              </w:rPr>
              <w:t xml:space="preserve">міської ради», адреса: </w:t>
            </w:r>
            <w:proofErr w:type="spellStart"/>
            <w:r w:rsidRPr="00510DEE">
              <w:rPr>
                <w:rFonts w:ascii="Century Gothic" w:hAnsi="Century Gothic"/>
                <w:color w:val="auto"/>
                <w:szCs w:val="16"/>
              </w:rPr>
              <w:t>м.</w:t>
            </w:r>
            <w:r>
              <w:rPr>
                <w:rFonts w:ascii="Century Gothic" w:hAnsi="Century Gothic"/>
                <w:color w:val="auto"/>
                <w:szCs w:val="16"/>
              </w:rPr>
              <w:t>Шептицький</w:t>
            </w:r>
            <w:proofErr w:type="spellEnd"/>
            <w:r w:rsidRPr="00510DEE">
              <w:rPr>
                <w:rFonts w:ascii="Century Gothic" w:hAnsi="Century Gothic"/>
                <w:color w:val="auto"/>
                <w:szCs w:val="16"/>
              </w:rPr>
              <w:t xml:space="preserve"> </w:t>
            </w:r>
            <w:r w:rsidR="00196EB6" w:rsidRPr="00510DEE">
              <w:rPr>
                <w:rFonts w:ascii="Century Gothic" w:hAnsi="Century Gothic"/>
                <w:color w:val="auto"/>
                <w:szCs w:val="16"/>
              </w:rPr>
              <w:t>вул.Клюсівська,8а</w:t>
            </w:r>
          </w:p>
        </w:tc>
        <w:tc>
          <w:tcPr>
            <w:tcW w:w="766" w:type="dxa"/>
            <w:noWrap/>
            <w:hideMark/>
          </w:tcPr>
          <w:p w14:paraId="04E80C78"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1</w:t>
            </w:r>
          </w:p>
        </w:tc>
        <w:tc>
          <w:tcPr>
            <w:tcW w:w="4187" w:type="dxa"/>
            <w:noWrap/>
            <w:hideMark/>
          </w:tcPr>
          <w:p w14:paraId="553310B0"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Окремо розташована</w:t>
            </w:r>
          </w:p>
        </w:tc>
        <w:tc>
          <w:tcPr>
            <w:tcW w:w="1381" w:type="dxa"/>
            <w:noWrap/>
            <w:hideMark/>
          </w:tcPr>
          <w:p w14:paraId="23141983"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1958р.</w:t>
            </w:r>
          </w:p>
        </w:tc>
        <w:tc>
          <w:tcPr>
            <w:tcW w:w="950" w:type="dxa"/>
            <w:noWrap/>
            <w:hideMark/>
          </w:tcPr>
          <w:p w14:paraId="55238DCE"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2</w:t>
            </w:r>
          </w:p>
        </w:tc>
        <w:tc>
          <w:tcPr>
            <w:tcW w:w="2341" w:type="dxa"/>
            <w:noWrap/>
            <w:hideMark/>
          </w:tcPr>
          <w:p w14:paraId="50040229"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356</w:t>
            </w:r>
          </w:p>
        </w:tc>
        <w:tc>
          <w:tcPr>
            <w:tcW w:w="1149" w:type="dxa"/>
            <w:noWrap/>
            <w:hideMark/>
          </w:tcPr>
          <w:p w14:paraId="44D3AF11"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616</w:t>
            </w:r>
          </w:p>
        </w:tc>
        <w:tc>
          <w:tcPr>
            <w:tcW w:w="1233" w:type="dxa"/>
            <w:noWrap/>
            <w:hideMark/>
          </w:tcPr>
          <w:p w14:paraId="07F006A8"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1774</w:t>
            </w:r>
          </w:p>
        </w:tc>
      </w:tr>
      <w:tr w:rsidR="00196EB6" w:rsidRPr="00510DEE" w14:paraId="0D8AEABD" w14:textId="77777777" w:rsidTr="00D77F19">
        <w:trPr>
          <w:trHeight w:val="20"/>
        </w:trPr>
        <w:tc>
          <w:tcPr>
            <w:tcW w:w="557" w:type="dxa"/>
            <w:hideMark/>
          </w:tcPr>
          <w:p w14:paraId="00224D1F"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3.3</w:t>
            </w:r>
          </w:p>
        </w:tc>
        <w:tc>
          <w:tcPr>
            <w:tcW w:w="2552" w:type="dxa"/>
            <w:hideMark/>
          </w:tcPr>
          <w:p w14:paraId="3EF53D95" w14:textId="510757B7" w:rsidR="00196EB6" w:rsidRPr="00510DEE" w:rsidRDefault="00A122B1" w:rsidP="005D166C">
            <w:pPr>
              <w:rPr>
                <w:rFonts w:ascii="Century Gothic" w:hAnsi="Century Gothic"/>
                <w:color w:val="auto"/>
                <w:szCs w:val="16"/>
              </w:rPr>
            </w:pPr>
            <w:r w:rsidRPr="00510DEE">
              <w:rPr>
                <w:rFonts w:ascii="Century Gothic" w:hAnsi="Century Gothic"/>
                <w:color w:val="auto"/>
                <w:szCs w:val="16"/>
              </w:rPr>
              <w:t xml:space="preserve">КП «Центральна міська лікарня </w:t>
            </w:r>
            <w:r>
              <w:rPr>
                <w:rFonts w:ascii="Century Gothic" w:hAnsi="Century Gothic"/>
                <w:color w:val="auto"/>
                <w:szCs w:val="16"/>
              </w:rPr>
              <w:t xml:space="preserve">Шептицької </w:t>
            </w:r>
            <w:r w:rsidRPr="00510DEE">
              <w:rPr>
                <w:rFonts w:ascii="Century Gothic" w:hAnsi="Century Gothic"/>
                <w:color w:val="auto"/>
                <w:szCs w:val="16"/>
              </w:rPr>
              <w:t xml:space="preserve">міської ради», адреса: </w:t>
            </w:r>
            <w:proofErr w:type="spellStart"/>
            <w:r w:rsidRPr="00510DEE">
              <w:rPr>
                <w:rFonts w:ascii="Century Gothic" w:hAnsi="Century Gothic"/>
                <w:color w:val="auto"/>
                <w:szCs w:val="16"/>
              </w:rPr>
              <w:t>м.</w:t>
            </w:r>
            <w:r>
              <w:rPr>
                <w:rFonts w:ascii="Century Gothic" w:hAnsi="Century Gothic"/>
                <w:color w:val="auto"/>
                <w:szCs w:val="16"/>
              </w:rPr>
              <w:t>Шептицький</w:t>
            </w:r>
            <w:proofErr w:type="spellEnd"/>
            <w:r w:rsidRPr="00510DEE">
              <w:rPr>
                <w:rFonts w:ascii="Century Gothic" w:hAnsi="Century Gothic"/>
                <w:color w:val="auto"/>
                <w:szCs w:val="16"/>
              </w:rPr>
              <w:t xml:space="preserve"> </w:t>
            </w:r>
            <w:proofErr w:type="spellStart"/>
            <w:r w:rsidR="00196EB6" w:rsidRPr="00510DEE">
              <w:rPr>
                <w:rFonts w:ascii="Century Gothic" w:hAnsi="Century Gothic"/>
                <w:color w:val="auto"/>
                <w:szCs w:val="16"/>
              </w:rPr>
              <w:t>вул.Клюсівська</w:t>
            </w:r>
            <w:proofErr w:type="spellEnd"/>
            <w:r w:rsidR="00196EB6" w:rsidRPr="00510DEE">
              <w:rPr>
                <w:rFonts w:ascii="Century Gothic" w:hAnsi="Century Gothic"/>
                <w:color w:val="auto"/>
                <w:szCs w:val="16"/>
              </w:rPr>
              <w:t>, 33</w:t>
            </w:r>
          </w:p>
        </w:tc>
        <w:tc>
          <w:tcPr>
            <w:tcW w:w="766" w:type="dxa"/>
            <w:noWrap/>
            <w:hideMark/>
          </w:tcPr>
          <w:p w14:paraId="6148541F"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1</w:t>
            </w:r>
          </w:p>
        </w:tc>
        <w:tc>
          <w:tcPr>
            <w:tcW w:w="4187" w:type="dxa"/>
            <w:noWrap/>
            <w:hideMark/>
          </w:tcPr>
          <w:p w14:paraId="2ED00D11"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Окремо розташована</w:t>
            </w:r>
          </w:p>
        </w:tc>
        <w:tc>
          <w:tcPr>
            <w:tcW w:w="1381" w:type="dxa"/>
            <w:noWrap/>
            <w:hideMark/>
          </w:tcPr>
          <w:p w14:paraId="7E921CEA"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1983р.</w:t>
            </w:r>
          </w:p>
        </w:tc>
        <w:tc>
          <w:tcPr>
            <w:tcW w:w="950" w:type="dxa"/>
            <w:noWrap/>
            <w:hideMark/>
          </w:tcPr>
          <w:p w14:paraId="466C31BF"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2</w:t>
            </w:r>
          </w:p>
        </w:tc>
        <w:tc>
          <w:tcPr>
            <w:tcW w:w="2341" w:type="dxa"/>
            <w:noWrap/>
            <w:hideMark/>
          </w:tcPr>
          <w:p w14:paraId="3FBD463A"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333</w:t>
            </w:r>
          </w:p>
        </w:tc>
        <w:tc>
          <w:tcPr>
            <w:tcW w:w="1149" w:type="dxa"/>
            <w:noWrap/>
            <w:hideMark/>
          </w:tcPr>
          <w:p w14:paraId="5B3BF0BE"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215,3</w:t>
            </w:r>
          </w:p>
        </w:tc>
        <w:tc>
          <w:tcPr>
            <w:tcW w:w="1233" w:type="dxa"/>
            <w:noWrap/>
            <w:hideMark/>
          </w:tcPr>
          <w:p w14:paraId="258F826A"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689</w:t>
            </w:r>
          </w:p>
        </w:tc>
      </w:tr>
      <w:tr w:rsidR="00196EB6" w:rsidRPr="00510DEE" w14:paraId="7A39EC63" w14:textId="77777777" w:rsidTr="00D77F19">
        <w:trPr>
          <w:trHeight w:val="20"/>
        </w:trPr>
        <w:tc>
          <w:tcPr>
            <w:tcW w:w="557" w:type="dxa"/>
            <w:hideMark/>
          </w:tcPr>
          <w:p w14:paraId="255BFA0D"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3.4</w:t>
            </w:r>
          </w:p>
        </w:tc>
        <w:tc>
          <w:tcPr>
            <w:tcW w:w="2552" w:type="dxa"/>
            <w:hideMark/>
          </w:tcPr>
          <w:p w14:paraId="549490B3" w14:textId="675BEA1B" w:rsidR="00196EB6" w:rsidRPr="00510DEE" w:rsidRDefault="00A122B1" w:rsidP="005D166C">
            <w:pPr>
              <w:rPr>
                <w:rFonts w:ascii="Century Gothic" w:hAnsi="Century Gothic"/>
                <w:color w:val="auto"/>
                <w:szCs w:val="16"/>
              </w:rPr>
            </w:pPr>
            <w:r w:rsidRPr="00510DEE">
              <w:rPr>
                <w:rFonts w:ascii="Century Gothic" w:hAnsi="Century Gothic"/>
                <w:color w:val="auto"/>
                <w:szCs w:val="16"/>
              </w:rPr>
              <w:t xml:space="preserve">КП «Центральна міська лікарня </w:t>
            </w:r>
            <w:r>
              <w:rPr>
                <w:rFonts w:ascii="Century Gothic" w:hAnsi="Century Gothic"/>
                <w:color w:val="auto"/>
                <w:szCs w:val="16"/>
              </w:rPr>
              <w:t xml:space="preserve">Шептицької </w:t>
            </w:r>
            <w:r w:rsidRPr="00510DEE">
              <w:rPr>
                <w:rFonts w:ascii="Century Gothic" w:hAnsi="Century Gothic"/>
                <w:color w:val="auto"/>
                <w:szCs w:val="16"/>
              </w:rPr>
              <w:t xml:space="preserve">міської ради», адреса: </w:t>
            </w:r>
            <w:proofErr w:type="spellStart"/>
            <w:r w:rsidRPr="00510DEE">
              <w:rPr>
                <w:rFonts w:ascii="Century Gothic" w:hAnsi="Century Gothic"/>
                <w:color w:val="auto"/>
                <w:szCs w:val="16"/>
              </w:rPr>
              <w:t>м.</w:t>
            </w:r>
            <w:r>
              <w:rPr>
                <w:rFonts w:ascii="Century Gothic" w:hAnsi="Century Gothic"/>
                <w:color w:val="auto"/>
                <w:szCs w:val="16"/>
              </w:rPr>
              <w:t>Шептицький</w:t>
            </w:r>
            <w:proofErr w:type="spellEnd"/>
            <w:r w:rsidRPr="00510DEE">
              <w:rPr>
                <w:rFonts w:ascii="Century Gothic" w:hAnsi="Century Gothic"/>
                <w:color w:val="auto"/>
                <w:szCs w:val="16"/>
              </w:rPr>
              <w:t xml:space="preserve"> </w:t>
            </w:r>
            <w:proofErr w:type="spellStart"/>
            <w:r w:rsidR="00196EB6" w:rsidRPr="00510DEE">
              <w:rPr>
                <w:rFonts w:ascii="Century Gothic" w:hAnsi="Century Gothic"/>
                <w:color w:val="auto"/>
                <w:szCs w:val="16"/>
              </w:rPr>
              <w:t>вул.С.Бандери</w:t>
            </w:r>
            <w:proofErr w:type="spellEnd"/>
            <w:r w:rsidR="00196EB6" w:rsidRPr="00510DEE">
              <w:rPr>
                <w:rFonts w:ascii="Century Gothic" w:hAnsi="Century Gothic"/>
                <w:color w:val="auto"/>
                <w:szCs w:val="16"/>
              </w:rPr>
              <w:t>,</w:t>
            </w:r>
          </w:p>
        </w:tc>
        <w:tc>
          <w:tcPr>
            <w:tcW w:w="766" w:type="dxa"/>
            <w:noWrap/>
            <w:hideMark/>
          </w:tcPr>
          <w:p w14:paraId="628003E8"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1</w:t>
            </w:r>
          </w:p>
        </w:tc>
        <w:tc>
          <w:tcPr>
            <w:tcW w:w="4187" w:type="dxa"/>
            <w:noWrap/>
            <w:hideMark/>
          </w:tcPr>
          <w:p w14:paraId="6422D629"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Вбудована</w:t>
            </w:r>
          </w:p>
        </w:tc>
        <w:tc>
          <w:tcPr>
            <w:tcW w:w="1381" w:type="dxa"/>
            <w:noWrap/>
            <w:hideMark/>
          </w:tcPr>
          <w:p w14:paraId="277EDEE7"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1986р.</w:t>
            </w:r>
          </w:p>
        </w:tc>
        <w:tc>
          <w:tcPr>
            <w:tcW w:w="950" w:type="dxa"/>
            <w:noWrap/>
            <w:hideMark/>
          </w:tcPr>
          <w:p w14:paraId="493A0EFF"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1</w:t>
            </w:r>
          </w:p>
        </w:tc>
        <w:tc>
          <w:tcPr>
            <w:tcW w:w="2341" w:type="dxa"/>
            <w:noWrap/>
            <w:hideMark/>
          </w:tcPr>
          <w:p w14:paraId="535E26A0"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231,2</w:t>
            </w:r>
          </w:p>
        </w:tc>
        <w:tc>
          <w:tcPr>
            <w:tcW w:w="1149" w:type="dxa"/>
            <w:noWrap/>
            <w:hideMark/>
          </w:tcPr>
          <w:p w14:paraId="5DFCA7BB"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197</w:t>
            </w:r>
          </w:p>
        </w:tc>
        <w:tc>
          <w:tcPr>
            <w:tcW w:w="1233" w:type="dxa"/>
            <w:noWrap/>
            <w:hideMark/>
          </w:tcPr>
          <w:p w14:paraId="40BBA872"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690</w:t>
            </w:r>
          </w:p>
        </w:tc>
      </w:tr>
      <w:tr w:rsidR="00196EB6" w:rsidRPr="00510DEE" w14:paraId="766234B2" w14:textId="77777777" w:rsidTr="00D77F19">
        <w:trPr>
          <w:trHeight w:val="20"/>
        </w:trPr>
        <w:tc>
          <w:tcPr>
            <w:tcW w:w="557" w:type="dxa"/>
            <w:hideMark/>
          </w:tcPr>
          <w:p w14:paraId="1B2E7D0A"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3.5</w:t>
            </w:r>
          </w:p>
        </w:tc>
        <w:tc>
          <w:tcPr>
            <w:tcW w:w="2552" w:type="dxa"/>
            <w:hideMark/>
          </w:tcPr>
          <w:p w14:paraId="617FB1D6" w14:textId="4AC35920" w:rsidR="00196EB6" w:rsidRPr="00510DEE" w:rsidRDefault="00196EB6" w:rsidP="00A122B1">
            <w:pPr>
              <w:rPr>
                <w:rFonts w:ascii="Century Gothic" w:hAnsi="Century Gothic"/>
                <w:color w:val="auto"/>
                <w:szCs w:val="16"/>
              </w:rPr>
            </w:pPr>
            <w:r w:rsidRPr="00510DEE">
              <w:rPr>
                <w:rFonts w:ascii="Century Gothic" w:hAnsi="Century Gothic"/>
                <w:color w:val="auto"/>
                <w:szCs w:val="16"/>
              </w:rPr>
              <w:t xml:space="preserve">КП «Центр первинної медико-санітарної допомоги </w:t>
            </w:r>
            <w:proofErr w:type="spellStart"/>
            <w:r w:rsidRPr="00510DEE">
              <w:rPr>
                <w:rFonts w:ascii="Century Gothic" w:hAnsi="Century Gothic"/>
                <w:color w:val="auto"/>
                <w:szCs w:val="16"/>
              </w:rPr>
              <w:t>м.</w:t>
            </w:r>
            <w:r w:rsidR="00A122B1">
              <w:rPr>
                <w:rFonts w:ascii="Century Gothic" w:hAnsi="Century Gothic"/>
                <w:color w:val="auto"/>
                <w:szCs w:val="16"/>
              </w:rPr>
              <w:t>Шептицький</w:t>
            </w:r>
            <w:proofErr w:type="spellEnd"/>
            <w:r w:rsidRPr="00510DEE">
              <w:rPr>
                <w:rFonts w:ascii="Century Gothic" w:hAnsi="Century Gothic"/>
                <w:color w:val="auto"/>
                <w:szCs w:val="16"/>
              </w:rPr>
              <w:t>»</w:t>
            </w:r>
          </w:p>
        </w:tc>
        <w:tc>
          <w:tcPr>
            <w:tcW w:w="766" w:type="dxa"/>
            <w:noWrap/>
            <w:hideMark/>
          </w:tcPr>
          <w:p w14:paraId="7AD64A56"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1</w:t>
            </w:r>
          </w:p>
        </w:tc>
        <w:tc>
          <w:tcPr>
            <w:tcW w:w="4187" w:type="dxa"/>
            <w:noWrap/>
            <w:hideMark/>
          </w:tcPr>
          <w:p w14:paraId="09EEBF27"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окремо/вбудована</w:t>
            </w:r>
          </w:p>
        </w:tc>
        <w:tc>
          <w:tcPr>
            <w:tcW w:w="1381" w:type="dxa"/>
            <w:noWrap/>
            <w:hideMark/>
          </w:tcPr>
          <w:p w14:paraId="27280307"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1936-2021</w:t>
            </w:r>
          </w:p>
        </w:tc>
        <w:tc>
          <w:tcPr>
            <w:tcW w:w="950" w:type="dxa"/>
            <w:noWrap/>
            <w:hideMark/>
          </w:tcPr>
          <w:p w14:paraId="4508DE70"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9</w:t>
            </w:r>
          </w:p>
        </w:tc>
        <w:tc>
          <w:tcPr>
            <w:tcW w:w="2341" w:type="dxa"/>
            <w:noWrap/>
            <w:hideMark/>
          </w:tcPr>
          <w:p w14:paraId="004A3FB0"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1953,1</w:t>
            </w:r>
          </w:p>
        </w:tc>
        <w:tc>
          <w:tcPr>
            <w:tcW w:w="1149" w:type="dxa"/>
            <w:noWrap/>
            <w:hideMark/>
          </w:tcPr>
          <w:p w14:paraId="3B7A03FA"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3478</w:t>
            </w:r>
          </w:p>
        </w:tc>
        <w:tc>
          <w:tcPr>
            <w:tcW w:w="1233" w:type="dxa"/>
            <w:noWrap/>
            <w:hideMark/>
          </w:tcPr>
          <w:p w14:paraId="52F75AC6"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13811</w:t>
            </w:r>
          </w:p>
        </w:tc>
      </w:tr>
      <w:tr w:rsidR="00196EB6" w:rsidRPr="00510DEE" w14:paraId="7785CD32" w14:textId="77777777" w:rsidTr="00D77F19">
        <w:trPr>
          <w:trHeight w:val="20"/>
        </w:trPr>
        <w:tc>
          <w:tcPr>
            <w:tcW w:w="557" w:type="dxa"/>
            <w:hideMark/>
          </w:tcPr>
          <w:p w14:paraId="308C778B"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3.6</w:t>
            </w:r>
          </w:p>
        </w:tc>
        <w:tc>
          <w:tcPr>
            <w:tcW w:w="2552" w:type="dxa"/>
            <w:hideMark/>
          </w:tcPr>
          <w:p w14:paraId="17D2D21C" w14:textId="0CD6A344" w:rsidR="00196EB6" w:rsidRPr="00510DEE" w:rsidRDefault="00196EB6" w:rsidP="00A122B1">
            <w:pPr>
              <w:rPr>
                <w:rFonts w:ascii="Century Gothic" w:hAnsi="Century Gothic"/>
                <w:color w:val="auto"/>
                <w:szCs w:val="16"/>
              </w:rPr>
            </w:pPr>
            <w:r w:rsidRPr="00510DEE">
              <w:rPr>
                <w:rFonts w:ascii="Century Gothic" w:hAnsi="Century Gothic"/>
                <w:color w:val="auto"/>
                <w:szCs w:val="16"/>
              </w:rPr>
              <w:t>КНП «</w:t>
            </w:r>
            <w:proofErr w:type="spellStart"/>
            <w:r w:rsidRPr="00510DEE">
              <w:rPr>
                <w:rFonts w:ascii="Century Gothic" w:hAnsi="Century Gothic"/>
                <w:color w:val="auto"/>
                <w:szCs w:val="16"/>
              </w:rPr>
              <w:t>Соснівська</w:t>
            </w:r>
            <w:proofErr w:type="spellEnd"/>
            <w:r w:rsidRPr="00510DEE">
              <w:rPr>
                <w:rFonts w:ascii="Century Gothic" w:hAnsi="Century Gothic"/>
                <w:color w:val="auto"/>
                <w:szCs w:val="16"/>
              </w:rPr>
              <w:t xml:space="preserve"> міська лікарня </w:t>
            </w:r>
            <w:r w:rsidR="00A122B1">
              <w:rPr>
                <w:rFonts w:ascii="Century Gothic" w:hAnsi="Century Gothic"/>
                <w:color w:val="auto"/>
                <w:szCs w:val="16"/>
              </w:rPr>
              <w:t xml:space="preserve">Шептицької </w:t>
            </w:r>
            <w:r w:rsidRPr="00510DEE">
              <w:rPr>
                <w:rFonts w:ascii="Century Gothic" w:hAnsi="Century Gothic"/>
                <w:color w:val="auto"/>
                <w:szCs w:val="16"/>
              </w:rPr>
              <w:t>міської ради»</w:t>
            </w:r>
          </w:p>
        </w:tc>
        <w:tc>
          <w:tcPr>
            <w:tcW w:w="766" w:type="dxa"/>
            <w:noWrap/>
            <w:hideMark/>
          </w:tcPr>
          <w:p w14:paraId="0DD34202"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1</w:t>
            </w:r>
          </w:p>
        </w:tc>
        <w:tc>
          <w:tcPr>
            <w:tcW w:w="4187" w:type="dxa"/>
            <w:noWrap/>
            <w:hideMark/>
          </w:tcPr>
          <w:p w14:paraId="7C98054A"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окремо</w:t>
            </w:r>
          </w:p>
        </w:tc>
        <w:tc>
          <w:tcPr>
            <w:tcW w:w="1381" w:type="dxa"/>
            <w:noWrap/>
            <w:hideMark/>
          </w:tcPr>
          <w:p w14:paraId="6F0FDB6B"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1964</w:t>
            </w:r>
          </w:p>
        </w:tc>
        <w:tc>
          <w:tcPr>
            <w:tcW w:w="950" w:type="dxa"/>
            <w:noWrap/>
            <w:hideMark/>
          </w:tcPr>
          <w:p w14:paraId="4E619BAB"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2</w:t>
            </w:r>
          </w:p>
        </w:tc>
        <w:tc>
          <w:tcPr>
            <w:tcW w:w="2341" w:type="dxa"/>
            <w:noWrap/>
            <w:hideMark/>
          </w:tcPr>
          <w:p w14:paraId="119DDC72"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 </w:t>
            </w:r>
          </w:p>
        </w:tc>
        <w:tc>
          <w:tcPr>
            <w:tcW w:w="1149" w:type="dxa"/>
            <w:noWrap/>
            <w:hideMark/>
          </w:tcPr>
          <w:p w14:paraId="701EB569"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4633,1</w:t>
            </w:r>
          </w:p>
        </w:tc>
        <w:tc>
          <w:tcPr>
            <w:tcW w:w="1233" w:type="dxa"/>
            <w:noWrap/>
            <w:hideMark/>
          </w:tcPr>
          <w:p w14:paraId="65227F98" w14:textId="77777777" w:rsidR="00196EB6" w:rsidRPr="00510DEE" w:rsidRDefault="00196EB6" w:rsidP="005D166C">
            <w:pPr>
              <w:jc w:val="center"/>
              <w:rPr>
                <w:rFonts w:ascii="Century Gothic" w:hAnsi="Century Gothic"/>
                <w:color w:val="auto"/>
                <w:szCs w:val="16"/>
              </w:rPr>
            </w:pPr>
            <w:r w:rsidRPr="00510DEE">
              <w:rPr>
                <w:rFonts w:ascii="Century Gothic" w:hAnsi="Century Gothic"/>
                <w:color w:val="auto"/>
                <w:szCs w:val="16"/>
              </w:rPr>
              <w:t> </w:t>
            </w:r>
          </w:p>
        </w:tc>
      </w:tr>
    </w:tbl>
    <w:p w14:paraId="0F5A0651" w14:textId="724309F0" w:rsidR="00196EB6" w:rsidRPr="00AF1671" w:rsidRDefault="00196EB6" w:rsidP="00196EB6">
      <w:pPr>
        <w:spacing w:before="160" w:after="0"/>
        <w:jc w:val="right"/>
        <w:rPr>
          <w:rFonts w:ascii="Century Gothic" w:eastAsia="Century Gothic" w:hAnsi="Century Gothic" w:cs="Century Gothic"/>
        </w:rPr>
      </w:pPr>
      <w:r w:rsidRPr="00AF1671">
        <w:rPr>
          <w:rFonts w:ascii="Century Gothic" w:eastAsia="Century Gothic" w:hAnsi="Century Gothic" w:cs="Century Gothic"/>
        </w:rPr>
        <w:t xml:space="preserve">Таблиця </w:t>
      </w:r>
      <w:r w:rsidR="0051693F">
        <w:rPr>
          <w:rFonts w:ascii="Century Gothic" w:eastAsia="Century Gothic" w:hAnsi="Century Gothic" w:cs="Century Gothic"/>
        </w:rPr>
        <w:t>4</w:t>
      </w:r>
      <w:r w:rsidRPr="00AF1671">
        <w:rPr>
          <w:rFonts w:ascii="Century Gothic" w:eastAsia="Century Gothic" w:hAnsi="Century Gothic" w:cs="Century Gothic"/>
        </w:rPr>
        <w:t>.2</w:t>
      </w:r>
    </w:p>
    <w:p w14:paraId="0BB100A2" w14:textId="77777777" w:rsidR="00196EB6" w:rsidRPr="00A54185" w:rsidRDefault="00196EB6" w:rsidP="00196EB6">
      <w:pPr>
        <w:spacing w:after="0"/>
        <w:jc w:val="center"/>
        <w:rPr>
          <w:rFonts w:ascii="Century Gothic" w:eastAsia="Century Gothic" w:hAnsi="Century Gothic" w:cs="Century Gothic"/>
        </w:rPr>
      </w:pPr>
      <w:r w:rsidRPr="00AF1671">
        <w:rPr>
          <w:rFonts w:ascii="Century Gothic" w:eastAsia="Century Gothic" w:hAnsi="Century Gothic" w:cs="Century Gothic"/>
        </w:rPr>
        <w:t>Характеристики громадських будівель, що утримуються за рахунок бюджету місцевого самоврядування</w:t>
      </w:r>
    </w:p>
    <w:tbl>
      <w:tblPr>
        <w:tblStyle w:val="1111"/>
        <w:tblW w:w="0" w:type="auto"/>
        <w:tblLook w:val="04A0" w:firstRow="1" w:lastRow="0" w:firstColumn="1" w:lastColumn="0" w:noHBand="0" w:noVBand="1"/>
      </w:tblPr>
      <w:tblGrid>
        <w:gridCol w:w="528"/>
        <w:gridCol w:w="4504"/>
        <w:gridCol w:w="2936"/>
        <w:gridCol w:w="3344"/>
        <w:gridCol w:w="1672"/>
        <w:gridCol w:w="2152"/>
      </w:tblGrid>
      <w:tr w:rsidR="00196EB6" w:rsidRPr="00AF1671" w14:paraId="08883086" w14:textId="77777777" w:rsidTr="005D166C">
        <w:trPr>
          <w:cnfStyle w:val="100000000000" w:firstRow="1" w:lastRow="0" w:firstColumn="0" w:lastColumn="0" w:oddVBand="0" w:evenVBand="0" w:oddHBand="0" w:evenHBand="0" w:firstRowFirstColumn="0" w:firstRowLastColumn="0" w:lastRowFirstColumn="0" w:lastRowLastColumn="0"/>
          <w:trHeight w:val="20"/>
        </w:trPr>
        <w:tc>
          <w:tcPr>
            <w:tcW w:w="0" w:type="auto"/>
            <w:hideMark/>
          </w:tcPr>
          <w:p w14:paraId="20720AF7" w14:textId="77777777" w:rsidR="00196EB6" w:rsidRPr="00AF1671" w:rsidRDefault="00196EB6" w:rsidP="005D166C">
            <w:pPr>
              <w:jc w:val="center"/>
              <w:rPr>
                <w:rFonts w:ascii="Century Gothic" w:hAnsi="Century Gothic"/>
                <w:color w:val="auto"/>
                <w:szCs w:val="16"/>
              </w:rPr>
            </w:pPr>
            <w:r w:rsidRPr="00AF1671">
              <w:rPr>
                <w:rFonts w:ascii="Century Gothic" w:hAnsi="Century Gothic"/>
                <w:color w:val="auto"/>
                <w:szCs w:val="16"/>
              </w:rPr>
              <w:t>№</w:t>
            </w:r>
          </w:p>
        </w:tc>
        <w:tc>
          <w:tcPr>
            <w:tcW w:w="0" w:type="auto"/>
            <w:hideMark/>
          </w:tcPr>
          <w:p w14:paraId="521B5D7A" w14:textId="77777777" w:rsidR="00196EB6" w:rsidRPr="00AF1671" w:rsidRDefault="00196EB6" w:rsidP="005D166C">
            <w:pPr>
              <w:jc w:val="center"/>
              <w:rPr>
                <w:rFonts w:ascii="Century Gothic" w:hAnsi="Century Gothic"/>
                <w:color w:val="auto"/>
                <w:szCs w:val="16"/>
              </w:rPr>
            </w:pPr>
            <w:r w:rsidRPr="00AF1671">
              <w:rPr>
                <w:rFonts w:ascii="Century Gothic" w:hAnsi="Century Gothic"/>
                <w:color w:val="auto"/>
                <w:szCs w:val="16"/>
              </w:rPr>
              <w:t>Назва і адреса бюджетної установи</w:t>
            </w:r>
          </w:p>
        </w:tc>
        <w:tc>
          <w:tcPr>
            <w:tcW w:w="0" w:type="auto"/>
            <w:hideMark/>
          </w:tcPr>
          <w:p w14:paraId="7EDDF08D" w14:textId="77777777" w:rsidR="00196EB6" w:rsidRPr="00AF1671" w:rsidRDefault="00196EB6" w:rsidP="005D166C">
            <w:pPr>
              <w:jc w:val="center"/>
              <w:rPr>
                <w:rFonts w:ascii="Century Gothic" w:hAnsi="Century Gothic"/>
                <w:color w:val="auto"/>
                <w:szCs w:val="16"/>
              </w:rPr>
            </w:pPr>
            <w:r w:rsidRPr="00AF1671">
              <w:rPr>
                <w:rFonts w:ascii="Century Gothic" w:hAnsi="Century Gothic"/>
                <w:color w:val="auto"/>
                <w:szCs w:val="16"/>
              </w:rPr>
              <w:t>Клас енергетичної ефективності (вказується за наявності сертифікату)</w:t>
            </w:r>
          </w:p>
        </w:tc>
        <w:tc>
          <w:tcPr>
            <w:tcW w:w="0" w:type="auto"/>
            <w:hideMark/>
          </w:tcPr>
          <w:p w14:paraId="23624C42" w14:textId="77777777" w:rsidR="00196EB6" w:rsidRPr="00AF1671" w:rsidRDefault="00196EB6" w:rsidP="005D166C">
            <w:pPr>
              <w:jc w:val="center"/>
              <w:rPr>
                <w:rFonts w:ascii="Century Gothic" w:hAnsi="Century Gothic"/>
                <w:color w:val="auto"/>
                <w:szCs w:val="16"/>
              </w:rPr>
            </w:pPr>
            <w:r w:rsidRPr="00AF1671">
              <w:rPr>
                <w:rFonts w:ascii="Century Gothic" w:hAnsi="Century Gothic"/>
                <w:color w:val="auto"/>
                <w:szCs w:val="16"/>
              </w:rPr>
              <w:t>Вид теплозабезпечення (централізоване, автономне)</w:t>
            </w:r>
          </w:p>
        </w:tc>
        <w:tc>
          <w:tcPr>
            <w:tcW w:w="0" w:type="auto"/>
            <w:hideMark/>
          </w:tcPr>
          <w:p w14:paraId="0D143D59" w14:textId="77777777" w:rsidR="00196EB6" w:rsidRPr="00AF1671" w:rsidRDefault="00196EB6" w:rsidP="005D166C">
            <w:pPr>
              <w:jc w:val="center"/>
              <w:rPr>
                <w:rFonts w:ascii="Century Gothic" w:hAnsi="Century Gothic"/>
                <w:color w:val="auto"/>
                <w:szCs w:val="16"/>
              </w:rPr>
            </w:pPr>
            <w:r w:rsidRPr="00AF1671">
              <w:rPr>
                <w:rFonts w:ascii="Century Gothic" w:hAnsi="Century Gothic"/>
                <w:color w:val="auto"/>
                <w:szCs w:val="16"/>
              </w:rPr>
              <w:t>Кількість теплових вводів в будівлю,</w:t>
            </w:r>
            <w:r w:rsidRPr="00AF1671">
              <w:rPr>
                <w:rFonts w:ascii="Century Gothic" w:hAnsi="Century Gothic"/>
                <w:color w:val="auto"/>
                <w:szCs w:val="16"/>
              </w:rPr>
              <w:br/>
              <w:t xml:space="preserve"> шт.</w:t>
            </w:r>
          </w:p>
        </w:tc>
        <w:tc>
          <w:tcPr>
            <w:tcW w:w="0" w:type="auto"/>
            <w:hideMark/>
          </w:tcPr>
          <w:p w14:paraId="5C8229BD" w14:textId="77777777" w:rsidR="00196EB6" w:rsidRPr="00AF1671" w:rsidRDefault="00196EB6" w:rsidP="005D166C">
            <w:pPr>
              <w:jc w:val="center"/>
              <w:rPr>
                <w:rFonts w:ascii="Century Gothic" w:hAnsi="Century Gothic"/>
                <w:color w:val="auto"/>
                <w:szCs w:val="16"/>
              </w:rPr>
            </w:pPr>
            <w:r w:rsidRPr="00AF1671">
              <w:rPr>
                <w:rFonts w:ascii="Century Gothic" w:hAnsi="Century Gothic"/>
                <w:color w:val="auto"/>
                <w:szCs w:val="16"/>
              </w:rPr>
              <w:t>Кількість індивідуальних теплових пунктів,</w:t>
            </w:r>
            <w:r w:rsidRPr="00AF1671">
              <w:rPr>
                <w:rFonts w:ascii="Century Gothic" w:hAnsi="Century Gothic"/>
                <w:color w:val="auto"/>
                <w:szCs w:val="16"/>
              </w:rPr>
              <w:br/>
              <w:t>шт.</w:t>
            </w:r>
          </w:p>
        </w:tc>
      </w:tr>
      <w:tr w:rsidR="00E5087E" w:rsidRPr="00AF1671" w14:paraId="347D7A50" w14:textId="77777777" w:rsidTr="005D166C">
        <w:trPr>
          <w:trHeight w:val="20"/>
        </w:trPr>
        <w:tc>
          <w:tcPr>
            <w:tcW w:w="0" w:type="auto"/>
            <w:noWrap/>
            <w:hideMark/>
          </w:tcPr>
          <w:p w14:paraId="6BBA37A1"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1</w:t>
            </w:r>
          </w:p>
        </w:tc>
        <w:tc>
          <w:tcPr>
            <w:tcW w:w="0" w:type="auto"/>
            <w:hideMark/>
          </w:tcPr>
          <w:p w14:paraId="61F5091B" w14:textId="716346CE" w:rsidR="00E5087E" w:rsidRPr="00E5087E" w:rsidRDefault="00E5087E" w:rsidP="00E5087E">
            <w:pPr>
              <w:rPr>
                <w:rFonts w:ascii="Century Gothic" w:hAnsi="Century Gothic"/>
                <w:color w:val="auto"/>
                <w:szCs w:val="16"/>
              </w:rPr>
            </w:pPr>
            <w:r w:rsidRPr="00E5087E">
              <w:rPr>
                <w:rFonts w:ascii="Century Gothic" w:hAnsi="Century Gothic"/>
                <w:color w:val="auto"/>
                <w:szCs w:val="16"/>
              </w:rPr>
              <w:t xml:space="preserve">Заклади освіти, в </w:t>
            </w:r>
            <w:proofErr w:type="spellStart"/>
            <w:r w:rsidRPr="00E5087E">
              <w:rPr>
                <w:rFonts w:ascii="Century Gothic" w:hAnsi="Century Gothic"/>
                <w:color w:val="auto"/>
                <w:szCs w:val="16"/>
              </w:rPr>
              <w:t>т.ч</w:t>
            </w:r>
            <w:proofErr w:type="spellEnd"/>
            <w:r w:rsidRPr="00E5087E">
              <w:rPr>
                <w:rFonts w:ascii="Century Gothic" w:hAnsi="Century Gothic"/>
                <w:color w:val="auto"/>
                <w:szCs w:val="16"/>
              </w:rPr>
              <w:t xml:space="preserve"> позашкільна освіта</w:t>
            </w:r>
          </w:p>
        </w:tc>
        <w:tc>
          <w:tcPr>
            <w:tcW w:w="0" w:type="auto"/>
            <w:noWrap/>
            <w:hideMark/>
          </w:tcPr>
          <w:p w14:paraId="106B4720"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 </w:t>
            </w:r>
          </w:p>
        </w:tc>
        <w:tc>
          <w:tcPr>
            <w:tcW w:w="0" w:type="auto"/>
            <w:noWrap/>
            <w:hideMark/>
          </w:tcPr>
          <w:p w14:paraId="7E9442D4"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 </w:t>
            </w:r>
          </w:p>
        </w:tc>
        <w:tc>
          <w:tcPr>
            <w:tcW w:w="0" w:type="auto"/>
            <w:noWrap/>
            <w:hideMark/>
          </w:tcPr>
          <w:p w14:paraId="18D4C5AA" w14:textId="77777777" w:rsidR="00E5087E" w:rsidRPr="00AF1671" w:rsidRDefault="00E5087E" w:rsidP="00E5087E">
            <w:pPr>
              <w:rPr>
                <w:rFonts w:ascii="Century Gothic" w:hAnsi="Century Gothic"/>
                <w:color w:val="auto"/>
                <w:szCs w:val="16"/>
              </w:rPr>
            </w:pPr>
            <w:r w:rsidRPr="00AF1671">
              <w:rPr>
                <w:rFonts w:ascii="Century Gothic" w:hAnsi="Century Gothic"/>
                <w:color w:val="auto"/>
                <w:szCs w:val="16"/>
              </w:rPr>
              <w:t> </w:t>
            </w:r>
          </w:p>
        </w:tc>
        <w:tc>
          <w:tcPr>
            <w:tcW w:w="0" w:type="auto"/>
            <w:hideMark/>
          </w:tcPr>
          <w:p w14:paraId="35AFCDF8"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 </w:t>
            </w:r>
          </w:p>
        </w:tc>
      </w:tr>
      <w:tr w:rsidR="00E5087E" w:rsidRPr="00AF1671" w14:paraId="6070D9E7" w14:textId="77777777" w:rsidTr="005D166C">
        <w:trPr>
          <w:trHeight w:val="20"/>
        </w:trPr>
        <w:tc>
          <w:tcPr>
            <w:tcW w:w="0" w:type="auto"/>
            <w:hideMark/>
          </w:tcPr>
          <w:p w14:paraId="4CCA1306"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1.1</w:t>
            </w:r>
          </w:p>
        </w:tc>
        <w:tc>
          <w:tcPr>
            <w:tcW w:w="0" w:type="auto"/>
            <w:hideMark/>
          </w:tcPr>
          <w:p w14:paraId="7F489D59" w14:textId="05CA0C36" w:rsidR="00E5087E" w:rsidRPr="00E5087E" w:rsidRDefault="00E5087E" w:rsidP="00E5087E">
            <w:pPr>
              <w:rPr>
                <w:rFonts w:ascii="Century Gothic" w:hAnsi="Century Gothic"/>
                <w:color w:val="auto"/>
                <w:szCs w:val="16"/>
              </w:rPr>
            </w:pPr>
            <w:r w:rsidRPr="00E5087E">
              <w:rPr>
                <w:rFonts w:ascii="Century Gothic" w:hAnsi="Century Gothic"/>
                <w:color w:val="auto"/>
                <w:szCs w:val="16"/>
              </w:rPr>
              <w:t>ЗДО ясла-садок №1 комбінованого типу</w:t>
            </w:r>
          </w:p>
        </w:tc>
        <w:tc>
          <w:tcPr>
            <w:tcW w:w="0" w:type="auto"/>
            <w:noWrap/>
            <w:hideMark/>
          </w:tcPr>
          <w:p w14:paraId="1FC96D2C"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w:t>
            </w:r>
          </w:p>
        </w:tc>
        <w:tc>
          <w:tcPr>
            <w:tcW w:w="0" w:type="auto"/>
            <w:noWrap/>
            <w:hideMark/>
          </w:tcPr>
          <w:p w14:paraId="0D6E04FB"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централізоване</w:t>
            </w:r>
          </w:p>
        </w:tc>
        <w:tc>
          <w:tcPr>
            <w:tcW w:w="0" w:type="auto"/>
            <w:noWrap/>
            <w:hideMark/>
          </w:tcPr>
          <w:p w14:paraId="50C1DC69" w14:textId="77777777" w:rsidR="00E5087E" w:rsidRPr="00AF1671" w:rsidRDefault="00E5087E" w:rsidP="00E5087E">
            <w:pPr>
              <w:jc w:val="right"/>
              <w:rPr>
                <w:rFonts w:ascii="Century Gothic" w:hAnsi="Century Gothic"/>
                <w:color w:val="auto"/>
                <w:szCs w:val="16"/>
              </w:rPr>
            </w:pPr>
            <w:r w:rsidRPr="00AF1671">
              <w:rPr>
                <w:rFonts w:ascii="Century Gothic" w:hAnsi="Century Gothic"/>
                <w:color w:val="auto"/>
                <w:szCs w:val="16"/>
              </w:rPr>
              <w:t>1</w:t>
            </w:r>
          </w:p>
        </w:tc>
        <w:tc>
          <w:tcPr>
            <w:tcW w:w="0" w:type="auto"/>
            <w:noWrap/>
            <w:hideMark/>
          </w:tcPr>
          <w:p w14:paraId="38319012"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1</w:t>
            </w:r>
          </w:p>
        </w:tc>
      </w:tr>
      <w:tr w:rsidR="00E5087E" w:rsidRPr="00AF1671" w14:paraId="26FB361B" w14:textId="77777777" w:rsidTr="005D166C">
        <w:trPr>
          <w:trHeight w:val="20"/>
        </w:trPr>
        <w:tc>
          <w:tcPr>
            <w:tcW w:w="0" w:type="auto"/>
            <w:hideMark/>
          </w:tcPr>
          <w:p w14:paraId="64646B2D"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1.2</w:t>
            </w:r>
          </w:p>
        </w:tc>
        <w:tc>
          <w:tcPr>
            <w:tcW w:w="0" w:type="auto"/>
            <w:hideMark/>
          </w:tcPr>
          <w:p w14:paraId="7B708BA4" w14:textId="347B9BA8" w:rsidR="00E5087E" w:rsidRPr="00E5087E" w:rsidRDefault="00E5087E" w:rsidP="00E5087E">
            <w:pPr>
              <w:rPr>
                <w:rFonts w:ascii="Century Gothic" w:hAnsi="Century Gothic"/>
                <w:color w:val="auto"/>
                <w:szCs w:val="16"/>
              </w:rPr>
            </w:pPr>
            <w:r w:rsidRPr="00E5087E">
              <w:rPr>
                <w:rFonts w:ascii="Century Gothic" w:hAnsi="Century Gothic"/>
                <w:color w:val="auto"/>
                <w:szCs w:val="16"/>
              </w:rPr>
              <w:t xml:space="preserve">ЗДО ясла-садок №2 </w:t>
            </w:r>
          </w:p>
        </w:tc>
        <w:tc>
          <w:tcPr>
            <w:tcW w:w="0" w:type="auto"/>
            <w:noWrap/>
            <w:hideMark/>
          </w:tcPr>
          <w:p w14:paraId="27A9FACE"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w:t>
            </w:r>
          </w:p>
        </w:tc>
        <w:tc>
          <w:tcPr>
            <w:tcW w:w="0" w:type="auto"/>
            <w:noWrap/>
            <w:hideMark/>
          </w:tcPr>
          <w:p w14:paraId="3F077DCA"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централізоване</w:t>
            </w:r>
          </w:p>
        </w:tc>
        <w:tc>
          <w:tcPr>
            <w:tcW w:w="0" w:type="auto"/>
            <w:noWrap/>
            <w:hideMark/>
          </w:tcPr>
          <w:p w14:paraId="1D7176C4" w14:textId="77777777" w:rsidR="00E5087E" w:rsidRPr="00AF1671" w:rsidRDefault="00E5087E" w:rsidP="00E5087E">
            <w:pPr>
              <w:jc w:val="right"/>
              <w:rPr>
                <w:rFonts w:ascii="Century Gothic" w:hAnsi="Century Gothic"/>
                <w:color w:val="auto"/>
                <w:szCs w:val="16"/>
              </w:rPr>
            </w:pPr>
            <w:r w:rsidRPr="00AF1671">
              <w:rPr>
                <w:rFonts w:ascii="Century Gothic" w:hAnsi="Century Gothic"/>
                <w:color w:val="auto"/>
                <w:szCs w:val="16"/>
              </w:rPr>
              <w:t>1</w:t>
            </w:r>
          </w:p>
        </w:tc>
        <w:tc>
          <w:tcPr>
            <w:tcW w:w="0" w:type="auto"/>
            <w:noWrap/>
            <w:hideMark/>
          </w:tcPr>
          <w:p w14:paraId="24E60284"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1</w:t>
            </w:r>
          </w:p>
        </w:tc>
      </w:tr>
      <w:tr w:rsidR="00E5087E" w:rsidRPr="00AF1671" w14:paraId="0A98759D" w14:textId="77777777" w:rsidTr="005D166C">
        <w:trPr>
          <w:trHeight w:val="20"/>
        </w:trPr>
        <w:tc>
          <w:tcPr>
            <w:tcW w:w="0" w:type="auto"/>
            <w:hideMark/>
          </w:tcPr>
          <w:p w14:paraId="0E576D79"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1.3</w:t>
            </w:r>
          </w:p>
        </w:tc>
        <w:tc>
          <w:tcPr>
            <w:tcW w:w="0" w:type="auto"/>
            <w:hideMark/>
          </w:tcPr>
          <w:p w14:paraId="4B0F6F42" w14:textId="3622176C" w:rsidR="00E5087E" w:rsidRPr="00E5087E" w:rsidRDefault="00E5087E" w:rsidP="00E5087E">
            <w:pPr>
              <w:rPr>
                <w:rFonts w:ascii="Century Gothic" w:hAnsi="Century Gothic"/>
                <w:color w:val="auto"/>
                <w:szCs w:val="16"/>
              </w:rPr>
            </w:pPr>
            <w:r w:rsidRPr="00E5087E">
              <w:rPr>
                <w:rFonts w:ascii="Century Gothic" w:hAnsi="Century Gothic"/>
                <w:color w:val="auto"/>
                <w:szCs w:val="16"/>
              </w:rPr>
              <w:t>ЗДО ясла-садок №4 комбінованого типу</w:t>
            </w:r>
          </w:p>
        </w:tc>
        <w:tc>
          <w:tcPr>
            <w:tcW w:w="0" w:type="auto"/>
            <w:noWrap/>
            <w:hideMark/>
          </w:tcPr>
          <w:p w14:paraId="2A2C0893"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w:t>
            </w:r>
          </w:p>
        </w:tc>
        <w:tc>
          <w:tcPr>
            <w:tcW w:w="0" w:type="auto"/>
            <w:noWrap/>
            <w:hideMark/>
          </w:tcPr>
          <w:p w14:paraId="7651C1D2"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централізоване</w:t>
            </w:r>
          </w:p>
        </w:tc>
        <w:tc>
          <w:tcPr>
            <w:tcW w:w="0" w:type="auto"/>
            <w:noWrap/>
            <w:hideMark/>
          </w:tcPr>
          <w:p w14:paraId="39858E00" w14:textId="77777777" w:rsidR="00E5087E" w:rsidRPr="00AF1671" w:rsidRDefault="00E5087E" w:rsidP="00E5087E">
            <w:pPr>
              <w:jc w:val="right"/>
              <w:rPr>
                <w:rFonts w:ascii="Century Gothic" w:hAnsi="Century Gothic"/>
                <w:color w:val="auto"/>
                <w:szCs w:val="16"/>
              </w:rPr>
            </w:pPr>
            <w:r w:rsidRPr="00AF1671">
              <w:rPr>
                <w:rFonts w:ascii="Century Gothic" w:hAnsi="Century Gothic"/>
                <w:color w:val="auto"/>
                <w:szCs w:val="16"/>
              </w:rPr>
              <w:t>1</w:t>
            </w:r>
          </w:p>
        </w:tc>
        <w:tc>
          <w:tcPr>
            <w:tcW w:w="0" w:type="auto"/>
            <w:noWrap/>
            <w:hideMark/>
          </w:tcPr>
          <w:p w14:paraId="53A56174"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1</w:t>
            </w:r>
          </w:p>
        </w:tc>
      </w:tr>
      <w:tr w:rsidR="00E5087E" w:rsidRPr="00AF1671" w14:paraId="63BEA7A2" w14:textId="77777777" w:rsidTr="005D166C">
        <w:trPr>
          <w:trHeight w:val="20"/>
        </w:trPr>
        <w:tc>
          <w:tcPr>
            <w:tcW w:w="0" w:type="auto"/>
            <w:hideMark/>
          </w:tcPr>
          <w:p w14:paraId="15E4ACAE"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1.4</w:t>
            </w:r>
          </w:p>
        </w:tc>
        <w:tc>
          <w:tcPr>
            <w:tcW w:w="0" w:type="auto"/>
            <w:hideMark/>
          </w:tcPr>
          <w:p w14:paraId="00C13BDF" w14:textId="150AC89C" w:rsidR="00E5087E" w:rsidRPr="00E5087E" w:rsidRDefault="00E5087E" w:rsidP="00E5087E">
            <w:pPr>
              <w:rPr>
                <w:rFonts w:ascii="Century Gothic" w:hAnsi="Century Gothic"/>
                <w:color w:val="auto"/>
                <w:szCs w:val="16"/>
              </w:rPr>
            </w:pPr>
            <w:r w:rsidRPr="00E5087E">
              <w:rPr>
                <w:rFonts w:ascii="Century Gothic" w:hAnsi="Century Gothic"/>
                <w:color w:val="auto"/>
                <w:szCs w:val="16"/>
              </w:rPr>
              <w:t>ЗДО ясла-садок №5 комбінованого типу</w:t>
            </w:r>
          </w:p>
        </w:tc>
        <w:tc>
          <w:tcPr>
            <w:tcW w:w="0" w:type="auto"/>
            <w:noWrap/>
            <w:hideMark/>
          </w:tcPr>
          <w:p w14:paraId="10229762"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G</w:t>
            </w:r>
          </w:p>
        </w:tc>
        <w:tc>
          <w:tcPr>
            <w:tcW w:w="0" w:type="auto"/>
            <w:noWrap/>
            <w:hideMark/>
          </w:tcPr>
          <w:p w14:paraId="1A163504"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централізоване</w:t>
            </w:r>
          </w:p>
        </w:tc>
        <w:tc>
          <w:tcPr>
            <w:tcW w:w="0" w:type="auto"/>
            <w:noWrap/>
            <w:hideMark/>
          </w:tcPr>
          <w:p w14:paraId="60FC9216" w14:textId="77777777" w:rsidR="00E5087E" w:rsidRPr="00AF1671" w:rsidRDefault="00E5087E" w:rsidP="00E5087E">
            <w:pPr>
              <w:jc w:val="right"/>
              <w:rPr>
                <w:rFonts w:ascii="Century Gothic" w:hAnsi="Century Gothic"/>
                <w:color w:val="auto"/>
                <w:szCs w:val="16"/>
              </w:rPr>
            </w:pPr>
            <w:r w:rsidRPr="00AF1671">
              <w:rPr>
                <w:rFonts w:ascii="Century Gothic" w:hAnsi="Century Gothic"/>
                <w:color w:val="auto"/>
                <w:szCs w:val="16"/>
              </w:rPr>
              <w:t>1</w:t>
            </w:r>
          </w:p>
        </w:tc>
        <w:tc>
          <w:tcPr>
            <w:tcW w:w="0" w:type="auto"/>
            <w:noWrap/>
            <w:hideMark/>
          </w:tcPr>
          <w:p w14:paraId="547D3DF4"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1</w:t>
            </w:r>
          </w:p>
        </w:tc>
      </w:tr>
      <w:tr w:rsidR="00E5087E" w:rsidRPr="00AF1671" w14:paraId="280DEFD0" w14:textId="77777777" w:rsidTr="005D166C">
        <w:trPr>
          <w:trHeight w:val="20"/>
        </w:trPr>
        <w:tc>
          <w:tcPr>
            <w:tcW w:w="0" w:type="auto"/>
            <w:hideMark/>
          </w:tcPr>
          <w:p w14:paraId="2431E492"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1.5</w:t>
            </w:r>
          </w:p>
        </w:tc>
        <w:tc>
          <w:tcPr>
            <w:tcW w:w="0" w:type="auto"/>
            <w:hideMark/>
          </w:tcPr>
          <w:p w14:paraId="291A6C0A" w14:textId="04B23613" w:rsidR="00E5087E" w:rsidRPr="00E5087E" w:rsidRDefault="00E5087E" w:rsidP="00E5087E">
            <w:pPr>
              <w:rPr>
                <w:rFonts w:ascii="Century Gothic" w:hAnsi="Century Gothic"/>
                <w:color w:val="auto"/>
                <w:szCs w:val="16"/>
              </w:rPr>
            </w:pPr>
            <w:r w:rsidRPr="00E5087E">
              <w:rPr>
                <w:rFonts w:ascii="Century Gothic" w:hAnsi="Century Gothic"/>
                <w:color w:val="auto"/>
                <w:szCs w:val="16"/>
              </w:rPr>
              <w:t>ЗДО ясла-садок №6 комбінованого типу</w:t>
            </w:r>
          </w:p>
        </w:tc>
        <w:tc>
          <w:tcPr>
            <w:tcW w:w="0" w:type="auto"/>
            <w:noWrap/>
            <w:hideMark/>
          </w:tcPr>
          <w:p w14:paraId="75AF7B8B"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G</w:t>
            </w:r>
          </w:p>
        </w:tc>
        <w:tc>
          <w:tcPr>
            <w:tcW w:w="0" w:type="auto"/>
            <w:noWrap/>
            <w:hideMark/>
          </w:tcPr>
          <w:p w14:paraId="68238160"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централізоване</w:t>
            </w:r>
          </w:p>
        </w:tc>
        <w:tc>
          <w:tcPr>
            <w:tcW w:w="0" w:type="auto"/>
            <w:noWrap/>
            <w:hideMark/>
          </w:tcPr>
          <w:p w14:paraId="35271FB6" w14:textId="77777777" w:rsidR="00E5087E" w:rsidRPr="00AF1671" w:rsidRDefault="00E5087E" w:rsidP="00E5087E">
            <w:pPr>
              <w:jc w:val="right"/>
              <w:rPr>
                <w:rFonts w:ascii="Century Gothic" w:hAnsi="Century Gothic"/>
                <w:color w:val="auto"/>
                <w:szCs w:val="16"/>
              </w:rPr>
            </w:pPr>
            <w:r w:rsidRPr="00AF1671">
              <w:rPr>
                <w:rFonts w:ascii="Century Gothic" w:hAnsi="Century Gothic"/>
                <w:color w:val="auto"/>
                <w:szCs w:val="16"/>
              </w:rPr>
              <w:t>1</w:t>
            </w:r>
          </w:p>
        </w:tc>
        <w:tc>
          <w:tcPr>
            <w:tcW w:w="0" w:type="auto"/>
            <w:noWrap/>
            <w:hideMark/>
          </w:tcPr>
          <w:p w14:paraId="38F848CF"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1</w:t>
            </w:r>
          </w:p>
        </w:tc>
      </w:tr>
      <w:tr w:rsidR="00E5087E" w:rsidRPr="00AF1671" w14:paraId="31477111" w14:textId="77777777" w:rsidTr="005D166C">
        <w:trPr>
          <w:trHeight w:val="20"/>
        </w:trPr>
        <w:tc>
          <w:tcPr>
            <w:tcW w:w="0" w:type="auto"/>
            <w:hideMark/>
          </w:tcPr>
          <w:p w14:paraId="39B5C465"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1.6</w:t>
            </w:r>
          </w:p>
        </w:tc>
        <w:tc>
          <w:tcPr>
            <w:tcW w:w="0" w:type="auto"/>
            <w:hideMark/>
          </w:tcPr>
          <w:p w14:paraId="0D3C3BA0" w14:textId="4D029E00" w:rsidR="00E5087E" w:rsidRPr="00E5087E" w:rsidRDefault="00E5087E" w:rsidP="00E5087E">
            <w:pPr>
              <w:rPr>
                <w:rFonts w:ascii="Century Gothic" w:hAnsi="Century Gothic"/>
                <w:color w:val="auto"/>
                <w:szCs w:val="16"/>
              </w:rPr>
            </w:pPr>
            <w:r w:rsidRPr="00E5087E">
              <w:rPr>
                <w:rFonts w:ascii="Century Gothic" w:hAnsi="Century Gothic"/>
                <w:color w:val="auto"/>
                <w:szCs w:val="16"/>
              </w:rPr>
              <w:t>ЗДО ясла-садок №7 комбінованого типу</w:t>
            </w:r>
          </w:p>
        </w:tc>
        <w:tc>
          <w:tcPr>
            <w:tcW w:w="0" w:type="auto"/>
            <w:noWrap/>
            <w:hideMark/>
          </w:tcPr>
          <w:p w14:paraId="5AC80FF0"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w:t>
            </w:r>
          </w:p>
        </w:tc>
        <w:tc>
          <w:tcPr>
            <w:tcW w:w="0" w:type="auto"/>
            <w:noWrap/>
            <w:hideMark/>
          </w:tcPr>
          <w:p w14:paraId="48184779"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централізоване</w:t>
            </w:r>
          </w:p>
        </w:tc>
        <w:tc>
          <w:tcPr>
            <w:tcW w:w="0" w:type="auto"/>
            <w:noWrap/>
            <w:hideMark/>
          </w:tcPr>
          <w:p w14:paraId="667ACC44" w14:textId="77777777" w:rsidR="00E5087E" w:rsidRPr="00AF1671" w:rsidRDefault="00E5087E" w:rsidP="00E5087E">
            <w:pPr>
              <w:jc w:val="right"/>
              <w:rPr>
                <w:rFonts w:ascii="Century Gothic" w:hAnsi="Century Gothic"/>
                <w:color w:val="auto"/>
                <w:szCs w:val="16"/>
              </w:rPr>
            </w:pPr>
            <w:r w:rsidRPr="00AF1671">
              <w:rPr>
                <w:rFonts w:ascii="Century Gothic" w:hAnsi="Century Gothic"/>
                <w:color w:val="auto"/>
                <w:szCs w:val="16"/>
              </w:rPr>
              <w:t>1</w:t>
            </w:r>
          </w:p>
        </w:tc>
        <w:tc>
          <w:tcPr>
            <w:tcW w:w="0" w:type="auto"/>
            <w:noWrap/>
            <w:hideMark/>
          </w:tcPr>
          <w:p w14:paraId="0FFB2858"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1</w:t>
            </w:r>
          </w:p>
        </w:tc>
      </w:tr>
      <w:tr w:rsidR="00E5087E" w:rsidRPr="00AF1671" w14:paraId="591E8F15" w14:textId="77777777" w:rsidTr="005D166C">
        <w:trPr>
          <w:trHeight w:val="20"/>
        </w:trPr>
        <w:tc>
          <w:tcPr>
            <w:tcW w:w="0" w:type="auto"/>
            <w:hideMark/>
          </w:tcPr>
          <w:p w14:paraId="1CC95C64"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1.7</w:t>
            </w:r>
          </w:p>
        </w:tc>
        <w:tc>
          <w:tcPr>
            <w:tcW w:w="0" w:type="auto"/>
            <w:hideMark/>
          </w:tcPr>
          <w:p w14:paraId="73EA192E" w14:textId="2090B7F5" w:rsidR="00E5087E" w:rsidRPr="00E5087E" w:rsidRDefault="00E5087E" w:rsidP="00E5087E">
            <w:pPr>
              <w:rPr>
                <w:rFonts w:ascii="Century Gothic" w:hAnsi="Century Gothic"/>
                <w:color w:val="auto"/>
                <w:szCs w:val="16"/>
              </w:rPr>
            </w:pPr>
            <w:r w:rsidRPr="00E5087E">
              <w:rPr>
                <w:rFonts w:ascii="Century Gothic" w:hAnsi="Century Gothic"/>
                <w:color w:val="auto"/>
                <w:szCs w:val="16"/>
              </w:rPr>
              <w:t>ЗДО ясла-садок №9 комбінованого типу</w:t>
            </w:r>
          </w:p>
        </w:tc>
        <w:tc>
          <w:tcPr>
            <w:tcW w:w="0" w:type="auto"/>
            <w:noWrap/>
            <w:hideMark/>
          </w:tcPr>
          <w:p w14:paraId="76D4E408"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w:t>
            </w:r>
          </w:p>
        </w:tc>
        <w:tc>
          <w:tcPr>
            <w:tcW w:w="0" w:type="auto"/>
            <w:noWrap/>
            <w:hideMark/>
          </w:tcPr>
          <w:p w14:paraId="603CFD84"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централізоване</w:t>
            </w:r>
          </w:p>
        </w:tc>
        <w:tc>
          <w:tcPr>
            <w:tcW w:w="0" w:type="auto"/>
            <w:noWrap/>
            <w:hideMark/>
          </w:tcPr>
          <w:p w14:paraId="1ED69F7A" w14:textId="77777777" w:rsidR="00E5087E" w:rsidRPr="00AF1671" w:rsidRDefault="00E5087E" w:rsidP="00E5087E">
            <w:pPr>
              <w:jc w:val="right"/>
              <w:rPr>
                <w:rFonts w:ascii="Century Gothic" w:hAnsi="Century Gothic"/>
                <w:color w:val="auto"/>
                <w:szCs w:val="16"/>
              </w:rPr>
            </w:pPr>
            <w:r w:rsidRPr="00AF1671">
              <w:rPr>
                <w:rFonts w:ascii="Century Gothic" w:hAnsi="Century Gothic"/>
                <w:color w:val="auto"/>
                <w:szCs w:val="16"/>
              </w:rPr>
              <w:t>1</w:t>
            </w:r>
          </w:p>
        </w:tc>
        <w:tc>
          <w:tcPr>
            <w:tcW w:w="0" w:type="auto"/>
            <w:noWrap/>
            <w:hideMark/>
          </w:tcPr>
          <w:p w14:paraId="2AB0BBBA"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1</w:t>
            </w:r>
          </w:p>
        </w:tc>
      </w:tr>
      <w:tr w:rsidR="00E5087E" w:rsidRPr="00AF1671" w14:paraId="0A3A1517" w14:textId="77777777" w:rsidTr="005D166C">
        <w:trPr>
          <w:trHeight w:val="20"/>
        </w:trPr>
        <w:tc>
          <w:tcPr>
            <w:tcW w:w="0" w:type="auto"/>
            <w:hideMark/>
          </w:tcPr>
          <w:p w14:paraId="04640188"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lastRenderedPageBreak/>
              <w:t>1.8</w:t>
            </w:r>
          </w:p>
        </w:tc>
        <w:tc>
          <w:tcPr>
            <w:tcW w:w="0" w:type="auto"/>
            <w:hideMark/>
          </w:tcPr>
          <w:p w14:paraId="0B9B7D46" w14:textId="4788C351" w:rsidR="00E5087E" w:rsidRPr="00E5087E" w:rsidRDefault="00E5087E" w:rsidP="00E5087E">
            <w:pPr>
              <w:rPr>
                <w:rFonts w:ascii="Century Gothic" w:hAnsi="Century Gothic"/>
                <w:color w:val="auto"/>
                <w:szCs w:val="16"/>
              </w:rPr>
            </w:pPr>
            <w:r w:rsidRPr="00E5087E">
              <w:rPr>
                <w:rFonts w:ascii="Century Gothic" w:hAnsi="Century Gothic"/>
                <w:color w:val="auto"/>
                <w:szCs w:val="16"/>
              </w:rPr>
              <w:t>ЗДО ясла-садок №10 комбінованого типу</w:t>
            </w:r>
          </w:p>
        </w:tc>
        <w:tc>
          <w:tcPr>
            <w:tcW w:w="0" w:type="auto"/>
            <w:noWrap/>
            <w:hideMark/>
          </w:tcPr>
          <w:p w14:paraId="6721A91D"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G</w:t>
            </w:r>
          </w:p>
        </w:tc>
        <w:tc>
          <w:tcPr>
            <w:tcW w:w="0" w:type="auto"/>
            <w:noWrap/>
            <w:hideMark/>
          </w:tcPr>
          <w:p w14:paraId="1161B0B4"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централізоване</w:t>
            </w:r>
          </w:p>
        </w:tc>
        <w:tc>
          <w:tcPr>
            <w:tcW w:w="0" w:type="auto"/>
            <w:noWrap/>
            <w:hideMark/>
          </w:tcPr>
          <w:p w14:paraId="6BC4A3D5" w14:textId="77777777" w:rsidR="00E5087E" w:rsidRPr="00AF1671" w:rsidRDefault="00E5087E" w:rsidP="00E5087E">
            <w:pPr>
              <w:jc w:val="right"/>
              <w:rPr>
                <w:rFonts w:ascii="Century Gothic" w:hAnsi="Century Gothic"/>
                <w:color w:val="auto"/>
                <w:szCs w:val="16"/>
              </w:rPr>
            </w:pPr>
            <w:r w:rsidRPr="00AF1671">
              <w:rPr>
                <w:rFonts w:ascii="Century Gothic" w:hAnsi="Century Gothic"/>
                <w:color w:val="auto"/>
                <w:szCs w:val="16"/>
              </w:rPr>
              <w:t>1</w:t>
            </w:r>
          </w:p>
        </w:tc>
        <w:tc>
          <w:tcPr>
            <w:tcW w:w="0" w:type="auto"/>
            <w:noWrap/>
            <w:hideMark/>
          </w:tcPr>
          <w:p w14:paraId="71CE164A"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1</w:t>
            </w:r>
          </w:p>
        </w:tc>
      </w:tr>
      <w:tr w:rsidR="00E5087E" w:rsidRPr="00AF1671" w14:paraId="368C211B" w14:textId="77777777" w:rsidTr="005D166C">
        <w:trPr>
          <w:trHeight w:val="20"/>
        </w:trPr>
        <w:tc>
          <w:tcPr>
            <w:tcW w:w="0" w:type="auto"/>
            <w:hideMark/>
          </w:tcPr>
          <w:p w14:paraId="7147BEBC"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1.9</w:t>
            </w:r>
          </w:p>
        </w:tc>
        <w:tc>
          <w:tcPr>
            <w:tcW w:w="0" w:type="auto"/>
            <w:hideMark/>
          </w:tcPr>
          <w:p w14:paraId="686D3904" w14:textId="46A116EE" w:rsidR="00E5087E" w:rsidRPr="00E5087E" w:rsidRDefault="00E5087E" w:rsidP="00E5087E">
            <w:pPr>
              <w:rPr>
                <w:rFonts w:ascii="Century Gothic" w:hAnsi="Century Gothic"/>
                <w:color w:val="auto"/>
                <w:szCs w:val="16"/>
              </w:rPr>
            </w:pPr>
            <w:r w:rsidRPr="00E5087E">
              <w:rPr>
                <w:rFonts w:ascii="Century Gothic" w:hAnsi="Century Gothic"/>
                <w:color w:val="auto"/>
                <w:szCs w:val="16"/>
              </w:rPr>
              <w:t>ЗДО ясла-садок №12 комбінованого типу</w:t>
            </w:r>
          </w:p>
        </w:tc>
        <w:tc>
          <w:tcPr>
            <w:tcW w:w="0" w:type="auto"/>
            <w:noWrap/>
            <w:hideMark/>
          </w:tcPr>
          <w:p w14:paraId="41313F12"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w:t>
            </w:r>
          </w:p>
        </w:tc>
        <w:tc>
          <w:tcPr>
            <w:tcW w:w="0" w:type="auto"/>
            <w:noWrap/>
            <w:hideMark/>
          </w:tcPr>
          <w:p w14:paraId="194D6F9B"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централізоване</w:t>
            </w:r>
          </w:p>
        </w:tc>
        <w:tc>
          <w:tcPr>
            <w:tcW w:w="0" w:type="auto"/>
            <w:noWrap/>
            <w:hideMark/>
          </w:tcPr>
          <w:p w14:paraId="4ABF4D86" w14:textId="77777777" w:rsidR="00E5087E" w:rsidRPr="00AF1671" w:rsidRDefault="00E5087E" w:rsidP="00E5087E">
            <w:pPr>
              <w:jc w:val="right"/>
              <w:rPr>
                <w:rFonts w:ascii="Century Gothic" w:hAnsi="Century Gothic"/>
                <w:color w:val="auto"/>
                <w:szCs w:val="16"/>
              </w:rPr>
            </w:pPr>
            <w:r w:rsidRPr="00AF1671">
              <w:rPr>
                <w:rFonts w:ascii="Century Gothic" w:hAnsi="Century Gothic"/>
                <w:color w:val="auto"/>
                <w:szCs w:val="16"/>
              </w:rPr>
              <w:t>1</w:t>
            </w:r>
          </w:p>
        </w:tc>
        <w:tc>
          <w:tcPr>
            <w:tcW w:w="0" w:type="auto"/>
            <w:noWrap/>
            <w:hideMark/>
          </w:tcPr>
          <w:p w14:paraId="280DDAB5"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1</w:t>
            </w:r>
          </w:p>
        </w:tc>
      </w:tr>
      <w:tr w:rsidR="00E5087E" w:rsidRPr="00AF1671" w14:paraId="2C56D775" w14:textId="77777777" w:rsidTr="005D166C">
        <w:trPr>
          <w:trHeight w:val="20"/>
        </w:trPr>
        <w:tc>
          <w:tcPr>
            <w:tcW w:w="0" w:type="auto"/>
            <w:hideMark/>
          </w:tcPr>
          <w:p w14:paraId="38DEC9FF"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1.10</w:t>
            </w:r>
          </w:p>
        </w:tc>
        <w:tc>
          <w:tcPr>
            <w:tcW w:w="0" w:type="auto"/>
            <w:hideMark/>
          </w:tcPr>
          <w:p w14:paraId="55F81686" w14:textId="798766F9" w:rsidR="00E5087E" w:rsidRPr="00E5087E" w:rsidRDefault="00E5087E" w:rsidP="00E5087E">
            <w:pPr>
              <w:rPr>
                <w:rFonts w:ascii="Century Gothic" w:hAnsi="Century Gothic"/>
                <w:color w:val="auto"/>
                <w:szCs w:val="16"/>
              </w:rPr>
            </w:pPr>
            <w:r w:rsidRPr="00E5087E">
              <w:rPr>
                <w:rFonts w:ascii="Century Gothic" w:hAnsi="Century Gothic"/>
                <w:color w:val="auto"/>
                <w:szCs w:val="16"/>
              </w:rPr>
              <w:t>ЗДО ясла-садок №13</w:t>
            </w:r>
          </w:p>
        </w:tc>
        <w:tc>
          <w:tcPr>
            <w:tcW w:w="0" w:type="auto"/>
            <w:noWrap/>
            <w:hideMark/>
          </w:tcPr>
          <w:p w14:paraId="2984F92F"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w:t>
            </w:r>
          </w:p>
        </w:tc>
        <w:tc>
          <w:tcPr>
            <w:tcW w:w="0" w:type="auto"/>
            <w:noWrap/>
            <w:hideMark/>
          </w:tcPr>
          <w:p w14:paraId="6D584621"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централізоване</w:t>
            </w:r>
          </w:p>
        </w:tc>
        <w:tc>
          <w:tcPr>
            <w:tcW w:w="0" w:type="auto"/>
            <w:noWrap/>
            <w:hideMark/>
          </w:tcPr>
          <w:p w14:paraId="6E8759D2" w14:textId="77777777" w:rsidR="00E5087E" w:rsidRPr="00AF1671" w:rsidRDefault="00E5087E" w:rsidP="00E5087E">
            <w:pPr>
              <w:jc w:val="right"/>
              <w:rPr>
                <w:rFonts w:ascii="Century Gothic" w:hAnsi="Century Gothic"/>
                <w:color w:val="auto"/>
                <w:szCs w:val="16"/>
              </w:rPr>
            </w:pPr>
            <w:r w:rsidRPr="00AF1671">
              <w:rPr>
                <w:rFonts w:ascii="Century Gothic" w:hAnsi="Century Gothic"/>
                <w:color w:val="auto"/>
                <w:szCs w:val="16"/>
              </w:rPr>
              <w:t>1</w:t>
            </w:r>
          </w:p>
        </w:tc>
        <w:tc>
          <w:tcPr>
            <w:tcW w:w="0" w:type="auto"/>
            <w:noWrap/>
            <w:hideMark/>
          </w:tcPr>
          <w:p w14:paraId="598DB49D"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1</w:t>
            </w:r>
          </w:p>
        </w:tc>
      </w:tr>
      <w:tr w:rsidR="00E5087E" w:rsidRPr="00AF1671" w14:paraId="394562C0" w14:textId="77777777" w:rsidTr="005D166C">
        <w:trPr>
          <w:trHeight w:val="20"/>
        </w:trPr>
        <w:tc>
          <w:tcPr>
            <w:tcW w:w="0" w:type="auto"/>
            <w:hideMark/>
          </w:tcPr>
          <w:p w14:paraId="1A9476FA"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1.11</w:t>
            </w:r>
          </w:p>
        </w:tc>
        <w:tc>
          <w:tcPr>
            <w:tcW w:w="0" w:type="auto"/>
            <w:hideMark/>
          </w:tcPr>
          <w:p w14:paraId="4CA515A2" w14:textId="6C5DF402" w:rsidR="00E5087E" w:rsidRPr="00E5087E" w:rsidRDefault="00E5087E" w:rsidP="00E5087E">
            <w:pPr>
              <w:rPr>
                <w:rFonts w:ascii="Century Gothic" w:hAnsi="Century Gothic"/>
                <w:color w:val="auto"/>
                <w:szCs w:val="16"/>
              </w:rPr>
            </w:pPr>
            <w:r w:rsidRPr="00E5087E">
              <w:rPr>
                <w:rFonts w:ascii="Century Gothic" w:hAnsi="Century Gothic"/>
                <w:color w:val="auto"/>
                <w:szCs w:val="16"/>
              </w:rPr>
              <w:t>ЗДО ясла-садок №16</w:t>
            </w:r>
          </w:p>
        </w:tc>
        <w:tc>
          <w:tcPr>
            <w:tcW w:w="0" w:type="auto"/>
            <w:noWrap/>
            <w:hideMark/>
          </w:tcPr>
          <w:p w14:paraId="743BC642"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w:t>
            </w:r>
          </w:p>
        </w:tc>
        <w:tc>
          <w:tcPr>
            <w:tcW w:w="0" w:type="auto"/>
            <w:noWrap/>
            <w:hideMark/>
          </w:tcPr>
          <w:p w14:paraId="3431CD16"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централізоване</w:t>
            </w:r>
          </w:p>
        </w:tc>
        <w:tc>
          <w:tcPr>
            <w:tcW w:w="0" w:type="auto"/>
            <w:noWrap/>
            <w:hideMark/>
          </w:tcPr>
          <w:p w14:paraId="75958940" w14:textId="77777777" w:rsidR="00E5087E" w:rsidRPr="00AF1671" w:rsidRDefault="00E5087E" w:rsidP="00E5087E">
            <w:pPr>
              <w:jc w:val="right"/>
              <w:rPr>
                <w:rFonts w:ascii="Century Gothic" w:hAnsi="Century Gothic"/>
                <w:color w:val="auto"/>
                <w:szCs w:val="16"/>
              </w:rPr>
            </w:pPr>
            <w:r w:rsidRPr="00AF1671">
              <w:rPr>
                <w:rFonts w:ascii="Century Gothic" w:hAnsi="Century Gothic"/>
                <w:color w:val="auto"/>
                <w:szCs w:val="16"/>
              </w:rPr>
              <w:t>1</w:t>
            </w:r>
          </w:p>
        </w:tc>
        <w:tc>
          <w:tcPr>
            <w:tcW w:w="0" w:type="auto"/>
            <w:noWrap/>
            <w:hideMark/>
          </w:tcPr>
          <w:p w14:paraId="04BF484D"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1</w:t>
            </w:r>
          </w:p>
        </w:tc>
      </w:tr>
      <w:tr w:rsidR="00E5087E" w:rsidRPr="00AF1671" w14:paraId="0D3BAB9C" w14:textId="77777777" w:rsidTr="005D166C">
        <w:trPr>
          <w:trHeight w:val="20"/>
        </w:trPr>
        <w:tc>
          <w:tcPr>
            <w:tcW w:w="0" w:type="auto"/>
            <w:hideMark/>
          </w:tcPr>
          <w:p w14:paraId="35EA431B"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1.12</w:t>
            </w:r>
          </w:p>
        </w:tc>
        <w:tc>
          <w:tcPr>
            <w:tcW w:w="0" w:type="auto"/>
            <w:hideMark/>
          </w:tcPr>
          <w:p w14:paraId="771D371A" w14:textId="621F86DE" w:rsidR="00E5087E" w:rsidRPr="00E5087E" w:rsidRDefault="00E5087E" w:rsidP="00E5087E">
            <w:pPr>
              <w:rPr>
                <w:rFonts w:ascii="Century Gothic" w:hAnsi="Century Gothic"/>
                <w:color w:val="auto"/>
                <w:szCs w:val="16"/>
              </w:rPr>
            </w:pPr>
            <w:r w:rsidRPr="00E5087E">
              <w:rPr>
                <w:rFonts w:ascii="Century Gothic" w:hAnsi="Century Gothic"/>
                <w:color w:val="auto"/>
                <w:szCs w:val="16"/>
              </w:rPr>
              <w:t>ЗДО ясла-садок №17</w:t>
            </w:r>
          </w:p>
        </w:tc>
        <w:tc>
          <w:tcPr>
            <w:tcW w:w="0" w:type="auto"/>
            <w:noWrap/>
            <w:hideMark/>
          </w:tcPr>
          <w:p w14:paraId="36D7C78C"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w:t>
            </w:r>
          </w:p>
        </w:tc>
        <w:tc>
          <w:tcPr>
            <w:tcW w:w="0" w:type="auto"/>
            <w:noWrap/>
            <w:hideMark/>
          </w:tcPr>
          <w:p w14:paraId="0F0F1D4E"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централізоване</w:t>
            </w:r>
          </w:p>
        </w:tc>
        <w:tc>
          <w:tcPr>
            <w:tcW w:w="0" w:type="auto"/>
            <w:noWrap/>
            <w:hideMark/>
          </w:tcPr>
          <w:p w14:paraId="51E3EBD6" w14:textId="77777777" w:rsidR="00E5087E" w:rsidRPr="00AF1671" w:rsidRDefault="00E5087E" w:rsidP="00E5087E">
            <w:pPr>
              <w:jc w:val="right"/>
              <w:rPr>
                <w:rFonts w:ascii="Century Gothic" w:hAnsi="Century Gothic"/>
                <w:color w:val="auto"/>
                <w:szCs w:val="16"/>
              </w:rPr>
            </w:pPr>
            <w:r w:rsidRPr="00AF1671">
              <w:rPr>
                <w:rFonts w:ascii="Century Gothic" w:hAnsi="Century Gothic"/>
                <w:color w:val="auto"/>
                <w:szCs w:val="16"/>
              </w:rPr>
              <w:t>1</w:t>
            </w:r>
          </w:p>
        </w:tc>
        <w:tc>
          <w:tcPr>
            <w:tcW w:w="0" w:type="auto"/>
            <w:noWrap/>
            <w:hideMark/>
          </w:tcPr>
          <w:p w14:paraId="2FDB5AEB"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1</w:t>
            </w:r>
          </w:p>
        </w:tc>
      </w:tr>
      <w:tr w:rsidR="00E5087E" w:rsidRPr="00AF1671" w14:paraId="45CB140F" w14:textId="77777777" w:rsidTr="005D166C">
        <w:trPr>
          <w:trHeight w:val="20"/>
        </w:trPr>
        <w:tc>
          <w:tcPr>
            <w:tcW w:w="0" w:type="auto"/>
            <w:hideMark/>
          </w:tcPr>
          <w:p w14:paraId="45334907"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1.13</w:t>
            </w:r>
          </w:p>
        </w:tc>
        <w:tc>
          <w:tcPr>
            <w:tcW w:w="0" w:type="auto"/>
            <w:hideMark/>
          </w:tcPr>
          <w:p w14:paraId="5B8564B6" w14:textId="1E19A80D" w:rsidR="00E5087E" w:rsidRPr="00E5087E" w:rsidRDefault="00E5087E" w:rsidP="00E5087E">
            <w:pPr>
              <w:rPr>
                <w:rFonts w:ascii="Century Gothic" w:hAnsi="Century Gothic"/>
                <w:color w:val="auto"/>
                <w:szCs w:val="16"/>
              </w:rPr>
            </w:pPr>
            <w:r w:rsidRPr="00E5087E">
              <w:rPr>
                <w:rFonts w:ascii="Century Gothic" w:hAnsi="Century Gothic"/>
                <w:color w:val="auto"/>
                <w:szCs w:val="16"/>
              </w:rPr>
              <w:t>ЗДО ясла-садок №18 комбінованого типу</w:t>
            </w:r>
          </w:p>
        </w:tc>
        <w:tc>
          <w:tcPr>
            <w:tcW w:w="0" w:type="auto"/>
            <w:noWrap/>
            <w:hideMark/>
          </w:tcPr>
          <w:p w14:paraId="27758BC9"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w:t>
            </w:r>
          </w:p>
        </w:tc>
        <w:tc>
          <w:tcPr>
            <w:tcW w:w="0" w:type="auto"/>
            <w:noWrap/>
            <w:hideMark/>
          </w:tcPr>
          <w:p w14:paraId="6380668C"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централізоване</w:t>
            </w:r>
          </w:p>
        </w:tc>
        <w:tc>
          <w:tcPr>
            <w:tcW w:w="0" w:type="auto"/>
            <w:noWrap/>
            <w:hideMark/>
          </w:tcPr>
          <w:p w14:paraId="4FEB0278" w14:textId="77777777" w:rsidR="00E5087E" w:rsidRPr="00AF1671" w:rsidRDefault="00E5087E" w:rsidP="00E5087E">
            <w:pPr>
              <w:jc w:val="right"/>
              <w:rPr>
                <w:rFonts w:ascii="Century Gothic" w:hAnsi="Century Gothic"/>
                <w:color w:val="auto"/>
                <w:szCs w:val="16"/>
              </w:rPr>
            </w:pPr>
            <w:r w:rsidRPr="00AF1671">
              <w:rPr>
                <w:rFonts w:ascii="Century Gothic" w:hAnsi="Century Gothic"/>
                <w:color w:val="auto"/>
                <w:szCs w:val="16"/>
              </w:rPr>
              <w:t>1</w:t>
            </w:r>
          </w:p>
        </w:tc>
        <w:tc>
          <w:tcPr>
            <w:tcW w:w="0" w:type="auto"/>
            <w:noWrap/>
            <w:hideMark/>
          </w:tcPr>
          <w:p w14:paraId="05CA87DE"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1</w:t>
            </w:r>
          </w:p>
        </w:tc>
      </w:tr>
      <w:tr w:rsidR="00E5087E" w:rsidRPr="00AF1671" w14:paraId="2D64F7A7" w14:textId="77777777" w:rsidTr="005D166C">
        <w:trPr>
          <w:trHeight w:val="20"/>
        </w:trPr>
        <w:tc>
          <w:tcPr>
            <w:tcW w:w="0" w:type="auto"/>
            <w:hideMark/>
          </w:tcPr>
          <w:p w14:paraId="1ACD5712"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1.14</w:t>
            </w:r>
          </w:p>
        </w:tc>
        <w:tc>
          <w:tcPr>
            <w:tcW w:w="0" w:type="auto"/>
            <w:hideMark/>
          </w:tcPr>
          <w:p w14:paraId="52921C4A" w14:textId="07FB2369" w:rsidR="00E5087E" w:rsidRPr="00E5087E" w:rsidRDefault="00E5087E" w:rsidP="00E5087E">
            <w:pPr>
              <w:rPr>
                <w:rFonts w:ascii="Century Gothic" w:hAnsi="Century Gothic"/>
                <w:color w:val="auto"/>
                <w:szCs w:val="16"/>
              </w:rPr>
            </w:pPr>
            <w:r w:rsidRPr="00E5087E">
              <w:rPr>
                <w:rFonts w:ascii="Century Gothic" w:hAnsi="Century Gothic"/>
                <w:color w:val="auto"/>
                <w:szCs w:val="16"/>
              </w:rPr>
              <w:t>ЗДО ясла-садок №19 комбінованого типу</w:t>
            </w:r>
          </w:p>
        </w:tc>
        <w:tc>
          <w:tcPr>
            <w:tcW w:w="0" w:type="auto"/>
            <w:noWrap/>
            <w:hideMark/>
          </w:tcPr>
          <w:p w14:paraId="4A54190D"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G</w:t>
            </w:r>
          </w:p>
        </w:tc>
        <w:tc>
          <w:tcPr>
            <w:tcW w:w="0" w:type="auto"/>
            <w:noWrap/>
            <w:hideMark/>
          </w:tcPr>
          <w:p w14:paraId="1751DD38"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централізоване</w:t>
            </w:r>
          </w:p>
        </w:tc>
        <w:tc>
          <w:tcPr>
            <w:tcW w:w="0" w:type="auto"/>
            <w:noWrap/>
            <w:hideMark/>
          </w:tcPr>
          <w:p w14:paraId="3AA06A7C" w14:textId="77777777" w:rsidR="00E5087E" w:rsidRPr="00AF1671" w:rsidRDefault="00E5087E" w:rsidP="00E5087E">
            <w:pPr>
              <w:jc w:val="right"/>
              <w:rPr>
                <w:rFonts w:ascii="Century Gothic" w:hAnsi="Century Gothic"/>
                <w:color w:val="auto"/>
                <w:szCs w:val="16"/>
              </w:rPr>
            </w:pPr>
            <w:r w:rsidRPr="00AF1671">
              <w:rPr>
                <w:rFonts w:ascii="Century Gothic" w:hAnsi="Century Gothic"/>
                <w:color w:val="auto"/>
                <w:szCs w:val="16"/>
              </w:rPr>
              <w:t>1</w:t>
            </w:r>
          </w:p>
        </w:tc>
        <w:tc>
          <w:tcPr>
            <w:tcW w:w="0" w:type="auto"/>
            <w:noWrap/>
            <w:hideMark/>
          </w:tcPr>
          <w:p w14:paraId="3721F947"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1</w:t>
            </w:r>
          </w:p>
        </w:tc>
      </w:tr>
      <w:tr w:rsidR="00E5087E" w:rsidRPr="00AF1671" w14:paraId="2232548C" w14:textId="77777777" w:rsidTr="005D166C">
        <w:trPr>
          <w:trHeight w:val="20"/>
        </w:trPr>
        <w:tc>
          <w:tcPr>
            <w:tcW w:w="0" w:type="auto"/>
            <w:hideMark/>
          </w:tcPr>
          <w:p w14:paraId="157D99DD"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1.15</w:t>
            </w:r>
          </w:p>
        </w:tc>
        <w:tc>
          <w:tcPr>
            <w:tcW w:w="0" w:type="auto"/>
            <w:hideMark/>
          </w:tcPr>
          <w:p w14:paraId="0E845EBF" w14:textId="7526C862" w:rsidR="00E5087E" w:rsidRPr="00E5087E" w:rsidRDefault="00E5087E" w:rsidP="00E5087E">
            <w:pPr>
              <w:rPr>
                <w:rFonts w:ascii="Century Gothic" w:hAnsi="Century Gothic"/>
                <w:color w:val="auto"/>
                <w:szCs w:val="16"/>
              </w:rPr>
            </w:pPr>
            <w:r w:rsidRPr="00E5087E">
              <w:rPr>
                <w:rFonts w:ascii="Century Gothic" w:hAnsi="Century Gothic"/>
                <w:color w:val="auto"/>
                <w:szCs w:val="16"/>
              </w:rPr>
              <w:t xml:space="preserve">ЗДО дитячий садок с. </w:t>
            </w:r>
            <w:proofErr w:type="spellStart"/>
            <w:r w:rsidRPr="00E5087E">
              <w:rPr>
                <w:rFonts w:ascii="Century Gothic" w:hAnsi="Century Gothic"/>
                <w:color w:val="auto"/>
                <w:szCs w:val="16"/>
              </w:rPr>
              <w:t>Волсвин</w:t>
            </w:r>
            <w:proofErr w:type="spellEnd"/>
          </w:p>
        </w:tc>
        <w:tc>
          <w:tcPr>
            <w:tcW w:w="0" w:type="auto"/>
            <w:noWrap/>
            <w:hideMark/>
          </w:tcPr>
          <w:p w14:paraId="0733865A"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w:t>
            </w:r>
          </w:p>
        </w:tc>
        <w:tc>
          <w:tcPr>
            <w:tcW w:w="0" w:type="auto"/>
            <w:noWrap/>
            <w:hideMark/>
          </w:tcPr>
          <w:p w14:paraId="5EB5F0AD"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автономне</w:t>
            </w:r>
          </w:p>
        </w:tc>
        <w:tc>
          <w:tcPr>
            <w:tcW w:w="0" w:type="auto"/>
            <w:noWrap/>
            <w:hideMark/>
          </w:tcPr>
          <w:p w14:paraId="04DF0FB7" w14:textId="77777777" w:rsidR="00E5087E" w:rsidRPr="00AF1671" w:rsidRDefault="00E5087E" w:rsidP="00E5087E">
            <w:pPr>
              <w:rPr>
                <w:rFonts w:ascii="Century Gothic" w:hAnsi="Century Gothic"/>
                <w:color w:val="auto"/>
                <w:szCs w:val="16"/>
              </w:rPr>
            </w:pPr>
            <w:r w:rsidRPr="00AF1671">
              <w:rPr>
                <w:rFonts w:ascii="Century Gothic" w:hAnsi="Century Gothic"/>
                <w:color w:val="auto"/>
                <w:szCs w:val="16"/>
              </w:rPr>
              <w:t>-</w:t>
            </w:r>
          </w:p>
        </w:tc>
        <w:tc>
          <w:tcPr>
            <w:tcW w:w="0" w:type="auto"/>
            <w:noWrap/>
            <w:hideMark/>
          </w:tcPr>
          <w:p w14:paraId="7C6AA469"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w:t>
            </w:r>
          </w:p>
        </w:tc>
      </w:tr>
      <w:tr w:rsidR="00E5087E" w:rsidRPr="00AF1671" w14:paraId="10207E4C" w14:textId="77777777" w:rsidTr="005D166C">
        <w:trPr>
          <w:trHeight w:val="20"/>
        </w:trPr>
        <w:tc>
          <w:tcPr>
            <w:tcW w:w="0" w:type="auto"/>
            <w:hideMark/>
          </w:tcPr>
          <w:p w14:paraId="7FE230D5"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1.16</w:t>
            </w:r>
          </w:p>
        </w:tc>
        <w:tc>
          <w:tcPr>
            <w:tcW w:w="0" w:type="auto"/>
            <w:hideMark/>
          </w:tcPr>
          <w:p w14:paraId="23786181" w14:textId="61CE73EE" w:rsidR="00E5087E" w:rsidRPr="00E5087E" w:rsidRDefault="00E5087E" w:rsidP="00E5087E">
            <w:pPr>
              <w:rPr>
                <w:rFonts w:ascii="Century Gothic" w:hAnsi="Century Gothic"/>
                <w:color w:val="auto"/>
                <w:szCs w:val="16"/>
              </w:rPr>
            </w:pPr>
            <w:r w:rsidRPr="00E5087E">
              <w:rPr>
                <w:rFonts w:ascii="Century Gothic" w:hAnsi="Century Gothic"/>
                <w:color w:val="auto"/>
                <w:szCs w:val="16"/>
              </w:rPr>
              <w:t>Гімназія №1</w:t>
            </w:r>
          </w:p>
        </w:tc>
        <w:tc>
          <w:tcPr>
            <w:tcW w:w="0" w:type="auto"/>
            <w:noWrap/>
            <w:hideMark/>
          </w:tcPr>
          <w:p w14:paraId="5C414ABC"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w:t>
            </w:r>
          </w:p>
        </w:tc>
        <w:tc>
          <w:tcPr>
            <w:tcW w:w="0" w:type="auto"/>
            <w:noWrap/>
            <w:hideMark/>
          </w:tcPr>
          <w:p w14:paraId="4FDCE2F7"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централізоване</w:t>
            </w:r>
          </w:p>
        </w:tc>
        <w:tc>
          <w:tcPr>
            <w:tcW w:w="0" w:type="auto"/>
            <w:noWrap/>
            <w:hideMark/>
          </w:tcPr>
          <w:p w14:paraId="67FC014F" w14:textId="77777777" w:rsidR="00E5087E" w:rsidRPr="00AF1671" w:rsidRDefault="00E5087E" w:rsidP="00E5087E">
            <w:pPr>
              <w:jc w:val="right"/>
              <w:rPr>
                <w:rFonts w:ascii="Century Gothic" w:hAnsi="Century Gothic"/>
                <w:color w:val="auto"/>
                <w:szCs w:val="16"/>
              </w:rPr>
            </w:pPr>
            <w:r w:rsidRPr="00AF1671">
              <w:rPr>
                <w:rFonts w:ascii="Century Gothic" w:hAnsi="Century Gothic"/>
                <w:color w:val="auto"/>
                <w:szCs w:val="16"/>
              </w:rPr>
              <w:t>1</w:t>
            </w:r>
          </w:p>
        </w:tc>
        <w:tc>
          <w:tcPr>
            <w:tcW w:w="0" w:type="auto"/>
            <w:noWrap/>
            <w:hideMark/>
          </w:tcPr>
          <w:p w14:paraId="49CB1CE6"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1</w:t>
            </w:r>
          </w:p>
        </w:tc>
      </w:tr>
      <w:tr w:rsidR="00E5087E" w:rsidRPr="00AF1671" w14:paraId="1788BCD9" w14:textId="77777777" w:rsidTr="005D166C">
        <w:trPr>
          <w:trHeight w:val="20"/>
        </w:trPr>
        <w:tc>
          <w:tcPr>
            <w:tcW w:w="0" w:type="auto"/>
            <w:hideMark/>
          </w:tcPr>
          <w:p w14:paraId="4999DBD0"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1.17</w:t>
            </w:r>
          </w:p>
        </w:tc>
        <w:tc>
          <w:tcPr>
            <w:tcW w:w="0" w:type="auto"/>
            <w:hideMark/>
          </w:tcPr>
          <w:p w14:paraId="2E9288DD" w14:textId="36436D1F" w:rsidR="00E5087E" w:rsidRPr="00E5087E" w:rsidRDefault="00E5087E" w:rsidP="00E5087E">
            <w:pPr>
              <w:rPr>
                <w:rFonts w:ascii="Century Gothic" w:hAnsi="Century Gothic"/>
                <w:color w:val="auto"/>
                <w:szCs w:val="16"/>
              </w:rPr>
            </w:pPr>
            <w:r w:rsidRPr="00E5087E">
              <w:rPr>
                <w:rFonts w:ascii="Century Gothic" w:hAnsi="Century Gothic"/>
                <w:color w:val="auto"/>
                <w:szCs w:val="16"/>
              </w:rPr>
              <w:t>Гімназія №2</w:t>
            </w:r>
          </w:p>
        </w:tc>
        <w:tc>
          <w:tcPr>
            <w:tcW w:w="0" w:type="auto"/>
            <w:noWrap/>
            <w:hideMark/>
          </w:tcPr>
          <w:p w14:paraId="46995902"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 xml:space="preserve">G </w:t>
            </w:r>
          </w:p>
        </w:tc>
        <w:tc>
          <w:tcPr>
            <w:tcW w:w="0" w:type="auto"/>
            <w:noWrap/>
            <w:hideMark/>
          </w:tcPr>
          <w:p w14:paraId="03F86996"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централізоване</w:t>
            </w:r>
          </w:p>
        </w:tc>
        <w:tc>
          <w:tcPr>
            <w:tcW w:w="0" w:type="auto"/>
            <w:noWrap/>
            <w:hideMark/>
          </w:tcPr>
          <w:p w14:paraId="6BF75A62" w14:textId="77777777" w:rsidR="00E5087E" w:rsidRPr="00AF1671" w:rsidRDefault="00E5087E" w:rsidP="00E5087E">
            <w:pPr>
              <w:jc w:val="right"/>
              <w:rPr>
                <w:rFonts w:ascii="Century Gothic" w:hAnsi="Century Gothic"/>
                <w:color w:val="auto"/>
                <w:szCs w:val="16"/>
              </w:rPr>
            </w:pPr>
            <w:r w:rsidRPr="00AF1671">
              <w:rPr>
                <w:rFonts w:ascii="Century Gothic" w:hAnsi="Century Gothic"/>
                <w:color w:val="auto"/>
                <w:szCs w:val="16"/>
              </w:rPr>
              <w:t>2</w:t>
            </w:r>
          </w:p>
        </w:tc>
        <w:tc>
          <w:tcPr>
            <w:tcW w:w="0" w:type="auto"/>
            <w:noWrap/>
            <w:hideMark/>
          </w:tcPr>
          <w:p w14:paraId="0B5358F7"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1</w:t>
            </w:r>
          </w:p>
        </w:tc>
      </w:tr>
      <w:tr w:rsidR="00E5087E" w:rsidRPr="00AF1671" w14:paraId="717DAF20" w14:textId="77777777" w:rsidTr="005D166C">
        <w:trPr>
          <w:trHeight w:val="20"/>
        </w:trPr>
        <w:tc>
          <w:tcPr>
            <w:tcW w:w="0" w:type="auto"/>
            <w:hideMark/>
          </w:tcPr>
          <w:p w14:paraId="73C17E63"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1.18</w:t>
            </w:r>
          </w:p>
        </w:tc>
        <w:tc>
          <w:tcPr>
            <w:tcW w:w="0" w:type="auto"/>
            <w:hideMark/>
          </w:tcPr>
          <w:p w14:paraId="611A8696" w14:textId="3FB2237A" w:rsidR="00E5087E" w:rsidRPr="00E5087E" w:rsidRDefault="00E5087E" w:rsidP="00E5087E">
            <w:pPr>
              <w:rPr>
                <w:rFonts w:ascii="Century Gothic" w:hAnsi="Century Gothic"/>
                <w:color w:val="auto"/>
                <w:szCs w:val="16"/>
              </w:rPr>
            </w:pPr>
            <w:r w:rsidRPr="00E5087E">
              <w:rPr>
                <w:rFonts w:ascii="Century Gothic" w:hAnsi="Century Gothic"/>
                <w:color w:val="auto"/>
                <w:szCs w:val="16"/>
              </w:rPr>
              <w:t>Гімназія №3</w:t>
            </w:r>
          </w:p>
        </w:tc>
        <w:tc>
          <w:tcPr>
            <w:tcW w:w="0" w:type="auto"/>
            <w:noWrap/>
            <w:hideMark/>
          </w:tcPr>
          <w:p w14:paraId="51AA149D"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w:t>
            </w:r>
          </w:p>
        </w:tc>
        <w:tc>
          <w:tcPr>
            <w:tcW w:w="0" w:type="auto"/>
            <w:noWrap/>
            <w:hideMark/>
          </w:tcPr>
          <w:p w14:paraId="04E5A900"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централізоване</w:t>
            </w:r>
          </w:p>
        </w:tc>
        <w:tc>
          <w:tcPr>
            <w:tcW w:w="0" w:type="auto"/>
            <w:noWrap/>
            <w:hideMark/>
          </w:tcPr>
          <w:p w14:paraId="79910FEE" w14:textId="77777777" w:rsidR="00E5087E" w:rsidRPr="00AF1671" w:rsidRDefault="00E5087E" w:rsidP="00E5087E">
            <w:pPr>
              <w:jc w:val="right"/>
              <w:rPr>
                <w:rFonts w:ascii="Century Gothic" w:hAnsi="Century Gothic"/>
                <w:color w:val="auto"/>
                <w:szCs w:val="16"/>
              </w:rPr>
            </w:pPr>
            <w:r w:rsidRPr="00AF1671">
              <w:rPr>
                <w:rFonts w:ascii="Century Gothic" w:hAnsi="Century Gothic"/>
                <w:color w:val="auto"/>
                <w:szCs w:val="16"/>
              </w:rPr>
              <w:t>2</w:t>
            </w:r>
          </w:p>
        </w:tc>
        <w:tc>
          <w:tcPr>
            <w:tcW w:w="0" w:type="auto"/>
            <w:noWrap/>
            <w:hideMark/>
          </w:tcPr>
          <w:p w14:paraId="4D1D20BC"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1</w:t>
            </w:r>
          </w:p>
        </w:tc>
      </w:tr>
      <w:tr w:rsidR="00E5087E" w:rsidRPr="00AF1671" w14:paraId="62CCE71A" w14:textId="77777777" w:rsidTr="005D166C">
        <w:trPr>
          <w:trHeight w:val="20"/>
        </w:trPr>
        <w:tc>
          <w:tcPr>
            <w:tcW w:w="0" w:type="auto"/>
            <w:hideMark/>
          </w:tcPr>
          <w:p w14:paraId="7DB44EDD"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1.19</w:t>
            </w:r>
          </w:p>
        </w:tc>
        <w:tc>
          <w:tcPr>
            <w:tcW w:w="0" w:type="auto"/>
            <w:hideMark/>
          </w:tcPr>
          <w:p w14:paraId="09427863" w14:textId="39FA365C" w:rsidR="00E5087E" w:rsidRPr="00E5087E" w:rsidRDefault="00E5087E" w:rsidP="00E5087E">
            <w:pPr>
              <w:rPr>
                <w:rFonts w:ascii="Century Gothic" w:hAnsi="Century Gothic"/>
                <w:color w:val="auto"/>
                <w:szCs w:val="16"/>
              </w:rPr>
            </w:pPr>
            <w:r w:rsidRPr="00E5087E">
              <w:rPr>
                <w:rFonts w:ascii="Century Gothic" w:hAnsi="Century Gothic"/>
                <w:color w:val="auto"/>
                <w:szCs w:val="16"/>
              </w:rPr>
              <w:t>Гімназія №4</w:t>
            </w:r>
          </w:p>
        </w:tc>
        <w:tc>
          <w:tcPr>
            <w:tcW w:w="0" w:type="auto"/>
            <w:noWrap/>
            <w:hideMark/>
          </w:tcPr>
          <w:p w14:paraId="56112A6E"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G</w:t>
            </w:r>
          </w:p>
        </w:tc>
        <w:tc>
          <w:tcPr>
            <w:tcW w:w="0" w:type="auto"/>
            <w:noWrap/>
            <w:hideMark/>
          </w:tcPr>
          <w:p w14:paraId="6B95AE34"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централізоване</w:t>
            </w:r>
          </w:p>
        </w:tc>
        <w:tc>
          <w:tcPr>
            <w:tcW w:w="0" w:type="auto"/>
            <w:noWrap/>
            <w:hideMark/>
          </w:tcPr>
          <w:p w14:paraId="6848DE79" w14:textId="77777777" w:rsidR="00E5087E" w:rsidRPr="00AF1671" w:rsidRDefault="00E5087E" w:rsidP="00E5087E">
            <w:pPr>
              <w:jc w:val="right"/>
              <w:rPr>
                <w:rFonts w:ascii="Century Gothic" w:hAnsi="Century Gothic"/>
                <w:color w:val="auto"/>
                <w:szCs w:val="16"/>
              </w:rPr>
            </w:pPr>
            <w:r w:rsidRPr="00AF1671">
              <w:rPr>
                <w:rFonts w:ascii="Century Gothic" w:hAnsi="Century Gothic"/>
                <w:color w:val="auto"/>
                <w:szCs w:val="16"/>
              </w:rPr>
              <w:t>2</w:t>
            </w:r>
          </w:p>
        </w:tc>
        <w:tc>
          <w:tcPr>
            <w:tcW w:w="0" w:type="auto"/>
            <w:noWrap/>
            <w:hideMark/>
          </w:tcPr>
          <w:p w14:paraId="4E8BC337"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1</w:t>
            </w:r>
          </w:p>
        </w:tc>
      </w:tr>
      <w:tr w:rsidR="00E5087E" w:rsidRPr="00AF1671" w14:paraId="0A23FF8E" w14:textId="77777777" w:rsidTr="005D166C">
        <w:trPr>
          <w:trHeight w:val="20"/>
        </w:trPr>
        <w:tc>
          <w:tcPr>
            <w:tcW w:w="0" w:type="auto"/>
            <w:hideMark/>
          </w:tcPr>
          <w:p w14:paraId="69CAAD47"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1.20</w:t>
            </w:r>
          </w:p>
        </w:tc>
        <w:tc>
          <w:tcPr>
            <w:tcW w:w="0" w:type="auto"/>
            <w:hideMark/>
          </w:tcPr>
          <w:p w14:paraId="1F667F05" w14:textId="6DAAE2A7" w:rsidR="00E5087E" w:rsidRPr="00E5087E" w:rsidRDefault="00E5087E" w:rsidP="00E5087E">
            <w:pPr>
              <w:rPr>
                <w:rFonts w:ascii="Century Gothic" w:hAnsi="Century Gothic"/>
                <w:color w:val="auto"/>
                <w:szCs w:val="16"/>
              </w:rPr>
            </w:pPr>
            <w:r w:rsidRPr="00E5087E">
              <w:rPr>
                <w:rFonts w:ascii="Century Gothic" w:hAnsi="Century Gothic"/>
                <w:color w:val="auto"/>
                <w:szCs w:val="16"/>
              </w:rPr>
              <w:t>Гімназія №5</w:t>
            </w:r>
          </w:p>
        </w:tc>
        <w:tc>
          <w:tcPr>
            <w:tcW w:w="0" w:type="auto"/>
            <w:noWrap/>
            <w:hideMark/>
          </w:tcPr>
          <w:p w14:paraId="3A23B0D1"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w:t>
            </w:r>
          </w:p>
        </w:tc>
        <w:tc>
          <w:tcPr>
            <w:tcW w:w="0" w:type="auto"/>
            <w:noWrap/>
            <w:hideMark/>
          </w:tcPr>
          <w:p w14:paraId="06431F24"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централізоване</w:t>
            </w:r>
          </w:p>
        </w:tc>
        <w:tc>
          <w:tcPr>
            <w:tcW w:w="0" w:type="auto"/>
            <w:noWrap/>
            <w:hideMark/>
          </w:tcPr>
          <w:p w14:paraId="580E5A0E" w14:textId="77777777" w:rsidR="00E5087E" w:rsidRPr="00AF1671" w:rsidRDefault="00E5087E" w:rsidP="00E5087E">
            <w:pPr>
              <w:jc w:val="right"/>
              <w:rPr>
                <w:rFonts w:ascii="Century Gothic" w:hAnsi="Century Gothic"/>
                <w:color w:val="auto"/>
                <w:szCs w:val="16"/>
              </w:rPr>
            </w:pPr>
            <w:r w:rsidRPr="00AF1671">
              <w:rPr>
                <w:rFonts w:ascii="Century Gothic" w:hAnsi="Century Gothic"/>
                <w:color w:val="auto"/>
                <w:szCs w:val="16"/>
              </w:rPr>
              <w:t>1</w:t>
            </w:r>
          </w:p>
        </w:tc>
        <w:tc>
          <w:tcPr>
            <w:tcW w:w="0" w:type="auto"/>
            <w:noWrap/>
            <w:hideMark/>
          </w:tcPr>
          <w:p w14:paraId="39A1AAD8"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1</w:t>
            </w:r>
          </w:p>
        </w:tc>
      </w:tr>
      <w:tr w:rsidR="00E5087E" w:rsidRPr="00AF1671" w14:paraId="1DEB5F82" w14:textId="77777777" w:rsidTr="005D166C">
        <w:trPr>
          <w:trHeight w:val="20"/>
        </w:trPr>
        <w:tc>
          <w:tcPr>
            <w:tcW w:w="0" w:type="auto"/>
            <w:hideMark/>
          </w:tcPr>
          <w:p w14:paraId="220FB152"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1.21</w:t>
            </w:r>
          </w:p>
        </w:tc>
        <w:tc>
          <w:tcPr>
            <w:tcW w:w="0" w:type="auto"/>
            <w:hideMark/>
          </w:tcPr>
          <w:p w14:paraId="4F125C3F" w14:textId="7C7AF8B1" w:rsidR="00E5087E" w:rsidRPr="00E5087E" w:rsidRDefault="00E5087E" w:rsidP="00E5087E">
            <w:pPr>
              <w:rPr>
                <w:rFonts w:ascii="Century Gothic" w:hAnsi="Century Gothic"/>
                <w:color w:val="auto"/>
                <w:szCs w:val="16"/>
              </w:rPr>
            </w:pPr>
            <w:r w:rsidRPr="00E5087E">
              <w:rPr>
                <w:rFonts w:ascii="Century Gothic" w:hAnsi="Century Gothic"/>
                <w:color w:val="auto"/>
                <w:szCs w:val="16"/>
              </w:rPr>
              <w:t>Гірницька гімназія</w:t>
            </w:r>
          </w:p>
        </w:tc>
        <w:tc>
          <w:tcPr>
            <w:tcW w:w="0" w:type="auto"/>
            <w:noWrap/>
            <w:hideMark/>
          </w:tcPr>
          <w:p w14:paraId="0E69C557"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w:t>
            </w:r>
          </w:p>
        </w:tc>
        <w:tc>
          <w:tcPr>
            <w:tcW w:w="0" w:type="auto"/>
            <w:noWrap/>
            <w:hideMark/>
          </w:tcPr>
          <w:p w14:paraId="0AC45607"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централізоване</w:t>
            </w:r>
          </w:p>
        </w:tc>
        <w:tc>
          <w:tcPr>
            <w:tcW w:w="0" w:type="auto"/>
            <w:noWrap/>
            <w:hideMark/>
          </w:tcPr>
          <w:p w14:paraId="2924FF98" w14:textId="77777777" w:rsidR="00E5087E" w:rsidRPr="00AF1671" w:rsidRDefault="00E5087E" w:rsidP="00E5087E">
            <w:pPr>
              <w:jc w:val="right"/>
              <w:rPr>
                <w:rFonts w:ascii="Century Gothic" w:hAnsi="Century Gothic"/>
                <w:color w:val="auto"/>
                <w:szCs w:val="16"/>
              </w:rPr>
            </w:pPr>
            <w:r w:rsidRPr="00AF1671">
              <w:rPr>
                <w:rFonts w:ascii="Century Gothic" w:hAnsi="Century Gothic"/>
                <w:color w:val="auto"/>
                <w:szCs w:val="16"/>
              </w:rPr>
              <w:t>2</w:t>
            </w:r>
          </w:p>
        </w:tc>
        <w:tc>
          <w:tcPr>
            <w:tcW w:w="0" w:type="auto"/>
            <w:noWrap/>
            <w:hideMark/>
          </w:tcPr>
          <w:p w14:paraId="0B6E34C7"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1</w:t>
            </w:r>
          </w:p>
        </w:tc>
      </w:tr>
      <w:tr w:rsidR="00E5087E" w:rsidRPr="00AF1671" w14:paraId="148CEEE3" w14:textId="77777777" w:rsidTr="005D166C">
        <w:trPr>
          <w:trHeight w:val="20"/>
        </w:trPr>
        <w:tc>
          <w:tcPr>
            <w:tcW w:w="0" w:type="auto"/>
            <w:hideMark/>
          </w:tcPr>
          <w:p w14:paraId="69BBADF4"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1.22</w:t>
            </w:r>
          </w:p>
        </w:tc>
        <w:tc>
          <w:tcPr>
            <w:tcW w:w="0" w:type="auto"/>
            <w:hideMark/>
          </w:tcPr>
          <w:p w14:paraId="600D5E87" w14:textId="6069D632" w:rsidR="00E5087E" w:rsidRPr="00E5087E" w:rsidRDefault="00E5087E" w:rsidP="00E5087E">
            <w:pPr>
              <w:rPr>
                <w:rFonts w:ascii="Century Gothic" w:hAnsi="Century Gothic"/>
                <w:color w:val="auto"/>
                <w:szCs w:val="16"/>
              </w:rPr>
            </w:pPr>
            <w:r w:rsidRPr="00E5087E">
              <w:rPr>
                <w:rFonts w:ascii="Century Gothic" w:hAnsi="Century Gothic"/>
                <w:color w:val="auto"/>
                <w:szCs w:val="16"/>
              </w:rPr>
              <w:t>Гімназія №7</w:t>
            </w:r>
          </w:p>
        </w:tc>
        <w:tc>
          <w:tcPr>
            <w:tcW w:w="0" w:type="auto"/>
            <w:noWrap/>
            <w:hideMark/>
          </w:tcPr>
          <w:p w14:paraId="7BF048AA"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F;G</w:t>
            </w:r>
          </w:p>
        </w:tc>
        <w:tc>
          <w:tcPr>
            <w:tcW w:w="0" w:type="auto"/>
            <w:noWrap/>
            <w:hideMark/>
          </w:tcPr>
          <w:p w14:paraId="4C20A9FA"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централізоване</w:t>
            </w:r>
          </w:p>
        </w:tc>
        <w:tc>
          <w:tcPr>
            <w:tcW w:w="0" w:type="auto"/>
            <w:noWrap/>
            <w:hideMark/>
          </w:tcPr>
          <w:p w14:paraId="1C25BE5B" w14:textId="77777777" w:rsidR="00E5087E" w:rsidRPr="00AF1671" w:rsidRDefault="00E5087E" w:rsidP="00E5087E">
            <w:pPr>
              <w:jc w:val="right"/>
              <w:rPr>
                <w:rFonts w:ascii="Century Gothic" w:hAnsi="Century Gothic"/>
                <w:color w:val="auto"/>
                <w:szCs w:val="16"/>
              </w:rPr>
            </w:pPr>
            <w:r w:rsidRPr="00AF1671">
              <w:rPr>
                <w:rFonts w:ascii="Century Gothic" w:hAnsi="Century Gothic"/>
                <w:color w:val="auto"/>
                <w:szCs w:val="16"/>
              </w:rPr>
              <w:t>2</w:t>
            </w:r>
          </w:p>
        </w:tc>
        <w:tc>
          <w:tcPr>
            <w:tcW w:w="0" w:type="auto"/>
            <w:noWrap/>
            <w:hideMark/>
          </w:tcPr>
          <w:p w14:paraId="6F045710"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1</w:t>
            </w:r>
          </w:p>
        </w:tc>
      </w:tr>
      <w:tr w:rsidR="00E5087E" w:rsidRPr="00AF1671" w14:paraId="3914C780" w14:textId="77777777" w:rsidTr="005D166C">
        <w:trPr>
          <w:trHeight w:val="20"/>
        </w:trPr>
        <w:tc>
          <w:tcPr>
            <w:tcW w:w="0" w:type="auto"/>
            <w:hideMark/>
          </w:tcPr>
          <w:p w14:paraId="7DB5277E"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1.23</w:t>
            </w:r>
          </w:p>
        </w:tc>
        <w:tc>
          <w:tcPr>
            <w:tcW w:w="0" w:type="auto"/>
            <w:hideMark/>
          </w:tcPr>
          <w:p w14:paraId="29B91359" w14:textId="7B635ECF" w:rsidR="00E5087E" w:rsidRPr="00E5087E" w:rsidRDefault="00E5087E" w:rsidP="00E5087E">
            <w:pPr>
              <w:rPr>
                <w:rFonts w:ascii="Century Gothic" w:hAnsi="Century Gothic"/>
                <w:color w:val="auto"/>
                <w:szCs w:val="16"/>
              </w:rPr>
            </w:pPr>
            <w:r w:rsidRPr="00E5087E">
              <w:rPr>
                <w:rFonts w:ascii="Century Gothic" w:hAnsi="Century Gothic"/>
                <w:color w:val="auto"/>
                <w:szCs w:val="16"/>
              </w:rPr>
              <w:t>Гімназія №8</w:t>
            </w:r>
          </w:p>
        </w:tc>
        <w:tc>
          <w:tcPr>
            <w:tcW w:w="0" w:type="auto"/>
            <w:noWrap/>
            <w:hideMark/>
          </w:tcPr>
          <w:p w14:paraId="3C27F980"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 </w:t>
            </w:r>
          </w:p>
        </w:tc>
        <w:tc>
          <w:tcPr>
            <w:tcW w:w="0" w:type="auto"/>
            <w:noWrap/>
            <w:hideMark/>
          </w:tcPr>
          <w:p w14:paraId="649B77DE"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централізоване</w:t>
            </w:r>
          </w:p>
        </w:tc>
        <w:tc>
          <w:tcPr>
            <w:tcW w:w="0" w:type="auto"/>
            <w:noWrap/>
            <w:hideMark/>
          </w:tcPr>
          <w:p w14:paraId="3B526DB8" w14:textId="77777777" w:rsidR="00E5087E" w:rsidRPr="00AF1671" w:rsidRDefault="00E5087E" w:rsidP="00E5087E">
            <w:pPr>
              <w:jc w:val="right"/>
              <w:rPr>
                <w:rFonts w:ascii="Century Gothic" w:hAnsi="Century Gothic"/>
                <w:color w:val="auto"/>
                <w:szCs w:val="16"/>
              </w:rPr>
            </w:pPr>
            <w:r w:rsidRPr="00AF1671">
              <w:rPr>
                <w:rFonts w:ascii="Century Gothic" w:hAnsi="Century Gothic"/>
                <w:color w:val="auto"/>
                <w:szCs w:val="16"/>
              </w:rPr>
              <w:t>1</w:t>
            </w:r>
          </w:p>
        </w:tc>
        <w:tc>
          <w:tcPr>
            <w:tcW w:w="0" w:type="auto"/>
            <w:noWrap/>
            <w:hideMark/>
          </w:tcPr>
          <w:p w14:paraId="6447FF2A"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1</w:t>
            </w:r>
          </w:p>
        </w:tc>
      </w:tr>
      <w:tr w:rsidR="00E5087E" w:rsidRPr="00AF1671" w14:paraId="2E07BE98" w14:textId="77777777" w:rsidTr="005D166C">
        <w:trPr>
          <w:trHeight w:val="20"/>
        </w:trPr>
        <w:tc>
          <w:tcPr>
            <w:tcW w:w="0" w:type="auto"/>
            <w:hideMark/>
          </w:tcPr>
          <w:p w14:paraId="6D3639C9"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1.24</w:t>
            </w:r>
          </w:p>
        </w:tc>
        <w:tc>
          <w:tcPr>
            <w:tcW w:w="0" w:type="auto"/>
            <w:hideMark/>
          </w:tcPr>
          <w:p w14:paraId="5453CE60" w14:textId="62F23833" w:rsidR="00E5087E" w:rsidRPr="00E5087E" w:rsidRDefault="00E5087E" w:rsidP="00E5087E">
            <w:pPr>
              <w:rPr>
                <w:rFonts w:ascii="Century Gothic" w:hAnsi="Century Gothic"/>
                <w:color w:val="auto"/>
                <w:szCs w:val="16"/>
              </w:rPr>
            </w:pPr>
            <w:r w:rsidRPr="00E5087E">
              <w:rPr>
                <w:rFonts w:ascii="Century Gothic" w:hAnsi="Century Gothic"/>
                <w:color w:val="auto"/>
                <w:szCs w:val="16"/>
              </w:rPr>
              <w:t xml:space="preserve">Гімназія ім. родини </w:t>
            </w:r>
            <w:proofErr w:type="spellStart"/>
            <w:r w:rsidRPr="00E5087E">
              <w:rPr>
                <w:rFonts w:ascii="Century Gothic" w:hAnsi="Century Gothic"/>
                <w:color w:val="auto"/>
                <w:szCs w:val="16"/>
              </w:rPr>
              <w:t>Луговських</w:t>
            </w:r>
            <w:proofErr w:type="spellEnd"/>
          </w:p>
        </w:tc>
        <w:tc>
          <w:tcPr>
            <w:tcW w:w="0" w:type="auto"/>
            <w:noWrap/>
            <w:hideMark/>
          </w:tcPr>
          <w:p w14:paraId="2E212A8B"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w:t>
            </w:r>
          </w:p>
        </w:tc>
        <w:tc>
          <w:tcPr>
            <w:tcW w:w="0" w:type="auto"/>
            <w:noWrap/>
            <w:hideMark/>
          </w:tcPr>
          <w:p w14:paraId="4969DF07"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централізоване</w:t>
            </w:r>
          </w:p>
        </w:tc>
        <w:tc>
          <w:tcPr>
            <w:tcW w:w="0" w:type="auto"/>
            <w:noWrap/>
            <w:hideMark/>
          </w:tcPr>
          <w:p w14:paraId="7D9DE2C9" w14:textId="77777777" w:rsidR="00E5087E" w:rsidRPr="00AF1671" w:rsidRDefault="00E5087E" w:rsidP="00E5087E">
            <w:pPr>
              <w:jc w:val="right"/>
              <w:rPr>
                <w:rFonts w:ascii="Century Gothic" w:hAnsi="Century Gothic"/>
                <w:color w:val="auto"/>
                <w:szCs w:val="16"/>
              </w:rPr>
            </w:pPr>
            <w:r w:rsidRPr="00AF1671">
              <w:rPr>
                <w:rFonts w:ascii="Century Gothic" w:hAnsi="Century Gothic"/>
                <w:color w:val="auto"/>
                <w:szCs w:val="16"/>
              </w:rPr>
              <w:t>1</w:t>
            </w:r>
          </w:p>
        </w:tc>
        <w:tc>
          <w:tcPr>
            <w:tcW w:w="0" w:type="auto"/>
            <w:noWrap/>
            <w:hideMark/>
          </w:tcPr>
          <w:p w14:paraId="2D1231A8"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1</w:t>
            </w:r>
          </w:p>
        </w:tc>
      </w:tr>
      <w:tr w:rsidR="00E5087E" w:rsidRPr="00AF1671" w14:paraId="72B3610E" w14:textId="77777777" w:rsidTr="005D166C">
        <w:trPr>
          <w:trHeight w:val="20"/>
        </w:trPr>
        <w:tc>
          <w:tcPr>
            <w:tcW w:w="0" w:type="auto"/>
            <w:hideMark/>
          </w:tcPr>
          <w:p w14:paraId="7A278869"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1.25</w:t>
            </w:r>
          </w:p>
        </w:tc>
        <w:tc>
          <w:tcPr>
            <w:tcW w:w="0" w:type="auto"/>
            <w:hideMark/>
          </w:tcPr>
          <w:p w14:paraId="59A91104" w14:textId="4A47A8FB" w:rsidR="00E5087E" w:rsidRPr="00E5087E" w:rsidRDefault="00E5087E" w:rsidP="00E5087E">
            <w:pPr>
              <w:rPr>
                <w:rFonts w:ascii="Century Gothic" w:hAnsi="Century Gothic"/>
                <w:color w:val="auto"/>
                <w:szCs w:val="16"/>
              </w:rPr>
            </w:pPr>
            <w:r w:rsidRPr="00E5087E">
              <w:rPr>
                <w:rFonts w:ascii="Century Gothic" w:hAnsi="Century Gothic"/>
                <w:color w:val="auto"/>
                <w:szCs w:val="16"/>
              </w:rPr>
              <w:t>Гімназія №10</w:t>
            </w:r>
          </w:p>
        </w:tc>
        <w:tc>
          <w:tcPr>
            <w:tcW w:w="0" w:type="auto"/>
            <w:noWrap/>
            <w:hideMark/>
          </w:tcPr>
          <w:p w14:paraId="45FE9D72"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w:t>
            </w:r>
          </w:p>
        </w:tc>
        <w:tc>
          <w:tcPr>
            <w:tcW w:w="0" w:type="auto"/>
            <w:noWrap/>
            <w:hideMark/>
          </w:tcPr>
          <w:p w14:paraId="53EAF3D5"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централізоване</w:t>
            </w:r>
          </w:p>
        </w:tc>
        <w:tc>
          <w:tcPr>
            <w:tcW w:w="0" w:type="auto"/>
            <w:noWrap/>
            <w:hideMark/>
          </w:tcPr>
          <w:p w14:paraId="77990EEA" w14:textId="77777777" w:rsidR="00E5087E" w:rsidRPr="00AF1671" w:rsidRDefault="00E5087E" w:rsidP="00E5087E">
            <w:pPr>
              <w:jc w:val="right"/>
              <w:rPr>
                <w:rFonts w:ascii="Century Gothic" w:hAnsi="Century Gothic"/>
                <w:color w:val="auto"/>
                <w:szCs w:val="16"/>
              </w:rPr>
            </w:pPr>
            <w:r w:rsidRPr="00AF1671">
              <w:rPr>
                <w:rFonts w:ascii="Century Gothic" w:hAnsi="Century Gothic"/>
                <w:color w:val="auto"/>
                <w:szCs w:val="16"/>
              </w:rPr>
              <w:t>1</w:t>
            </w:r>
          </w:p>
        </w:tc>
        <w:tc>
          <w:tcPr>
            <w:tcW w:w="0" w:type="auto"/>
            <w:noWrap/>
            <w:hideMark/>
          </w:tcPr>
          <w:p w14:paraId="45DE0D5C"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1</w:t>
            </w:r>
          </w:p>
        </w:tc>
      </w:tr>
      <w:tr w:rsidR="00E5087E" w:rsidRPr="00AF1671" w14:paraId="4D572CCB" w14:textId="77777777" w:rsidTr="005D166C">
        <w:trPr>
          <w:trHeight w:val="20"/>
        </w:trPr>
        <w:tc>
          <w:tcPr>
            <w:tcW w:w="0" w:type="auto"/>
            <w:hideMark/>
          </w:tcPr>
          <w:p w14:paraId="669F3FBC"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1.26</w:t>
            </w:r>
          </w:p>
        </w:tc>
        <w:tc>
          <w:tcPr>
            <w:tcW w:w="0" w:type="auto"/>
            <w:hideMark/>
          </w:tcPr>
          <w:p w14:paraId="065CEDA3" w14:textId="0B88C41F" w:rsidR="00E5087E" w:rsidRPr="00E5087E" w:rsidRDefault="00E5087E" w:rsidP="00E5087E">
            <w:pPr>
              <w:rPr>
                <w:rFonts w:ascii="Century Gothic" w:hAnsi="Century Gothic"/>
                <w:color w:val="auto"/>
                <w:szCs w:val="16"/>
              </w:rPr>
            </w:pPr>
            <w:r w:rsidRPr="00E5087E">
              <w:rPr>
                <w:rFonts w:ascii="Century Gothic" w:hAnsi="Century Gothic"/>
                <w:color w:val="auto"/>
                <w:szCs w:val="16"/>
              </w:rPr>
              <w:t>Початкова школа №11</w:t>
            </w:r>
          </w:p>
        </w:tc>
        <w:tc>
          <w:tcPr>
            <w:tcW w:w="0" w:type="auto"/>
            <w:noWrap/>
            <w:hideMark/>
          </w:tcPr>
          <w:p w14:paraId="36152DA1"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w:t>
            </w:r>
          </w:p>
        </w:tc>
        <w:tc>
          <w:tcPr>
            <w:tcW w:w="0" w:type="auto"/>
            <w:noWrap/>
            <w:hideMark/>
          </w:tcPr>
          <w:p w14:paraId="658441CB"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централізоване</w:t>
            </w:r>
          </w:p>
        </w:tc>
        <w:tc>
          <w:tcPr>
            <w:tcW w:w="0" w:type="auto"/>
            <w:noWrap/>
            <w:hideMark/>
          </w:tcPr>
          <w:p w14:paraId="1DDCED74" w14:textId="77777777" w:rsidR="00E5087E" w:rsidRPr="00AF1671" w:rsidRDefault="00E5087E" w:rsidP="00E5087E">
            <w:pPr>
              <w:jc w:val="right"/>
              <w:rPr>
                <w:rFonts w:ascii="Century Gothic" w:hAnsi="Century Gothic"/>
                <w:color w:val="auto"/>
                <w:szCs w:val="16"/>
              </w:rPr>
            </w:pPr>
            <w:r w:rsidRPr="00AF1671">
              <w:rPr>
                <w:rFonts w:ascii="Century Gothic" w:hAnsi="Century Gothic"/>
                <w:color w:val="auto"/>
                <w:szCs w:val="16"/>
              </w:rPr>
              <w:t>1</w:t>
            </w:r>
          </w:p>
        </w:tc>
        <w:tc>
          <w:tcPr>
            <w:tcW w:w="0" w:type="auto"/>
            <w:noWrap/>
            <w:hideMark/>
          </w:tcPr>
          <w:p w14:paraId="3F8E336A"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1</w:t>
            </w:r>
          </w:p>
        </w:tc>
      </w:tr>
      <w:tr w:rsidR="00E5087E" w:rsidRPr="00AF1671" w14:paraId="4BF2D8DA" w14:textId="77777777" w:rsidTr="005D166C">
        <w:trPr>
          <w:trHeight w:val="20"/>
        </w:trPr>
        <w:tc>
          <w:tcPr>
            <w:tcW w:w="0" w:type="auto"/>
            <w:hideMark/>
          </w:tcPr>
          <w:p w14:paraId="245E45EF"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1.27</w:t>
            </w:r>
          </w:p>
        </w:tc>
        <w:tc>
          <w:tcPr>
            <w:tcW w:w="0" w:type="auto"/>
            <w:hideMark/>
          </w:tcPr>
          <w:p w14:paraId="4FADA1AA" w14:textId="46570370" w:rsidR="00E5087E" w:rsidRPr="00E5087E" w:rsidRDefault="00E5087E" w:rsidP="00E5087E">
            <w:pPr>
              <w:rPr>
                <w:rFonts w:ascii="Century Gothic" w:hAnsi="Century Gothic"/>
                <w:color w:val="auto"/>
                <w:szCs w:val="16"/>
              </w:rPr>
            </w:pPr>
            <w:r w:rsidRPr="00E5087E">
              <w:rPr>
                <w:rFonts w:ascii="Century Gothic" w:hAnsi="Century Gothic"/>
                <w:color w:val="auto"/>
                <w:szCs w:val="16"/>
              </w:rPr>
              <w:t>Гімназія №12</w:t>
            </w:r>
          </w:p>
        </w:tc>
        <w:tc>
          <w:tcPr>
            <w:tcW w:w="0" w:type="auto"/>
            <w:noWrap/>
            <w:hideMark/>
          </w:tcPr>
          <w:p w14:paraId="531FC74E"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G</w:t>
            </w:r>
          </w:p>
        </w:tc>
        <w:tc>
          <w:tcPr>
            <w:tcW w:w="0" w:type="auto"/>
            <w:noWrap/>
            <w:hideMark/>
          </w:tcPr>
          <w:p w14:paraId="052DDF4B"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централізоване</w:t>
            </w:r>
          </w:p>
        </w:tc>
        <w:tc>
          <w:tcPr>
            <w:tcW w:w="0" w:type="auto"/>
            <w:noWrap/>
            <w:hideMark/>
          </w:tcPr>
          <w:p w14:paraId="4BDBFF8F" w14:textId="77777777" w:rsidR="00E5087E" w:rsidRPr="00AF1671" w:rsidRDefault="00E5087E" w:rsidP="00E5087E">
            <w:pPr>
              <w:jc w:val="right"/>
              <w:rPr>
                <w:rFonts w:ascii="Century Gothic" w:hAnsi="Century Gothic"/>
                <w:color w:val="auto"/>
                <w:szCs w:val="16"/>
              </w:rPr>
            </w:pPr>
            <w:r w:rsidRPr="00AF1671">
              <w:rPr>
                <w:rFonts w:ascii="Century Gothic" w:hAnsi="Century Gothic"/>
                <w:color w:val="auto"/>
                <w:szCs w:val="16"/>
              </w:rPr>
              <w:t>1</w:t>
            </w:r>
          </w:p>
        </w:tc>
        <w:tc>
          <w:tcPr>
            <w:tcW w:w="0" w:type="auto"/>
            <w:noWrap/>
            <w:hideMark/>
          </w:tcPr>
          <w:p w14:paraId="51E7FD72"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1</w:t>
            </w:r>
          </w:p>
        </w:tc>
      </w:tr>
      <w:tr w:rsidR="00E5087E" w:rsidRPr="00AF1671" w14:paraId="55DBCB03" w14:textId="77777777" w:rsidTr="005D166C">
        <w:trPr>
          <w:trHeight w:val="20"/>
        </w:trPr>
        <w:tc>
          <w:tcPr>
            <w:tcW w:w="0" w:type="auto"/>
            <w:hideMark/>
          </w:tcPr>
          <w:p w14:paraId="3E760640"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1.28</w:t>
            </w:r>
          </w:p>
        </w:tc>
        <w:tc>
          <w:tcPr>
            <w:tcW w:w="0" w:type="auto"/>
            <w:hideMark/>
          </w:tcPr>
          <w:p w14:paraId="50DAA409" w14:textId="0CFB1E6E" w:rsidR="00E5087E" w:rsidRPr="00E5087E" w:rsidRDefault="00E5087E" w:rsidP="00E5087E">
            <w:pPr>
              <w:rPr>
                <w:rFonts w:ascii="Century Gothic" w:hAnsi="Century Gothic"/>
                <w:color w:val="auto"/>
                <w:szCs w:val="16"/>
              </w:rPr>
            </w:pPr>
            <w:proofErr w:type="spellStart"/>
            <w:r w:rsidRPr="00E5087E">
              <w:rPr>
                <w:rFonts w:ascii="Century Gothic" w:hAnsi="Century Gothic"/>
                <w:color w:val="auto"/>
                <w:szCs w:val="16"/>
              </w:rPr>
              <w:t>Соснівський</w:t>
            </w:r>
            <w:proofErr w:type="spellEnd"/>
            <w:r w:rsidRPr="00E5087E">
              <w:rPr>
                <w:rFonts w:ascii="Century Gothic" w:hAnsi="Century Gothic"/>
                <w:color w:val="auto"/>
                <w:szCs w:val="16"/>
              </w:rPr>
              <w:t xml:space="preserve"> ліцей</w:t>
            </w:r>
          </w:p>
        </w:tc>
        <w:tc>
          <w:tcPr>
            <w:tcW w:w="0" w:type="auto"/>
            <w:noWrap/>
            <w:hideMark/>
          </w:tcPr>
          <w:p w14:paraId="6ED3BE7D"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G; F</w:t>
            </w:r>
          </w:p>
        </w:tc>
        <w:tc>
          <w:tcPr>
            <w:tcW w:w="0" w:type="auto"/>
            <w:noWrap/>
            <w:hideMark/>
          </w:tcPr>
          <w:p w14:paraId="4C3FBDB7"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централізоване</w:t>
            </w:r>
          </w:p>
        </w:tc>
        <w:tc>
          <w:tcPr>
            <w:tcW w:w="0" w:type="auto"/>
            <w:noWrap/>
            <w:hideMark/>
          </w:tcPr>
          <w:p w14:paraId="445DFC82" w14:textId="77777777" w:rsidR="00E5087E" w:rsidRPr="00AF1671" w:rsidRDefault="00E5087E" w:rsidP="00E5087E">
            <w:pPr>
              <w:jc w:val="right"/>
              <w:rPr>
                <w:rFonts w:ascii="Century Gothic" w:hAnsi="Century Gothic"/>
                <w:color w:val="auto"/>
                <w:szCs w:val="16"/>
              </w:rPr>
            </w:pPr>
            <w:r w:rsidRPr="00AF1671">
              <w:rPr>
                <w:rFonts w:ascii="Century Gothic" w:hAnsi="Century Gothic"/>
                <w:color w:val="auto"/>
                <w:szCs w:val="16"/>
              </w:rPr>
              <w:t>3</w:t>
            </w:r>
          </w:p>
        </w:tc>
        <w:tc>
          <w:tcPr>
            <w:tcW w:w="0" w:type="auto"/>
            <w:noWrap/>
            <w:hideMark/>
          </w:tcPr>
          <w:p w14:paraId="64ACD7B3"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1</w:t>
            </w:r>
          </w:p>
        </w:tc>
      </w:tr>
      <w:tr w:rsidR="00E5087E" w:rsidRPr="00AF1671" w14:paraId="0BDB2AA1" w14:textId="77777777" w:rsidTr="005D166C">
        <w:trPr>
          <w:trHeight w:val="20"/>
        </w:trPr>
        <w:tc>
          <w:tcPr>
            <w:tcW w:w="0" w:type="auto"/>
            <w:hideMark/>
          </w:tcPr>
          <w:p w14:paraId="6C081BE3"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1.29</w:t>
            </w:r>
          </w:p>
        </w:tc>
        <w:tc>
          <w:tcPr>
            <w:tcW w:w="0" w:type="auto"/>
            <w:hideMark/>
          </w:tcPr>
          <w:p w14:paraId="0E22BF97" w14:textId="4110C639" w:rsidR="00E5087E" w:rsidRPr="00E5087E" w:rsidRDefault="00E5087E" w:rsidP="00E5087E">
            <w:pPr>
              <w:rPr>
                <w:rFonts w:ascii="Century Gothic" w:hAnsi="Century Gothic"/>
                <w:color w:val="auto"/>
                <w:szCs w:val="16"/>
              </w:rPr>
            </w:pPr>
            <w:proofErr w:type="spellStart"/>
            <w:r w:rsidRPr="00E5087E">
              <w:rPr>
                <w:rFonts w:ascii="Century Gothic" w:hAnsi="Century Gothic"/>
                <w:color w:val="auto"/>
                <w:szCs w:val="16"/>
              </w:rPr>
              <w:t>Соснівська</w:t>
            </w:r>
            <w:proofErr w:type="spellEnd"/>
            <w:r w:rsidRPr="00E5087E">
              <w:rPr>
                <w:rFonts w:ascii="Century Gothic" w:hAnsi="Century Gothic"/>
                <w:color w:val="auto"/>
                <w:szCs w:val="16"/>
              </w:rPr>
              <w:t xml:space="preserve"> ЗШ І-ІІІ №14</w:t>
            </w:r>
          </w:p>
        </w:tc>
        <w:tc>
          <w:tcPr>
            <w:tcW w:w="0" w:type="auto"/>
            <w:noWrap/>
            <w:hideMark/>
          </w:tcPr>
          <w:p w14:paraId="661CBB86"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G</w:t>
            </w:r>
          </w:p>
        </w:tc>
        <w:tc>
          <w:tcPr>
            <w:tcW w:w="0" w:type="auto"/>
            <w:noWrap/>
            <w:hideMark/>
          </w:tcPr>
          <w:p w14:paraId="7753024E"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централізоване</w:t>
            </w:r>
          </w:p>
        </w:tc>
        <w:tc>
          <w:tcPr>
            <w:tcW w:w="0" w:type="auto"/>
            <w:noWrap/>
            <w:hideMark/>
          </w:tcPr>
          <w:p w14:paraId="468C697D" w14:textId="77777777" w:rsidR="00E5087E" w:rsidRPr="00AF1671" w:rsidRDefault="00E5087E" w:rsidP="00E5087E">
            <w:pPr>
              <w:jc w:val="right"/>
              <w:rPr>
                <w:rFonts w:ascii="Century Gothic" w:hAnsi="Century Gothic"/>
                <w:color w:val="auto"/>
                <w:szCs w:val="16"/>
              </w:rPr>
            </w:pPr>
            <w:r w:rsidRPr="00AF1671">
              <w:rPr>
                <w:rFonts w:ascii="Century Gothic" w:hAnsi="Century Gothic"/>
                <w:color w:val="auto"/>
                <w:szCs w:val="16"/>
              </w:rPr>
              <w:t>2</w:t>
            </w:r>
          </w:p>
        </w:tc>
        <w:tc>
          <w:tcPr>
            <w:tcW w:w="0" w:type="auto"/>
            <w:noWrap/>
            <w:hideMark/>
          </w:tcPr>
          <w:p w14:paraId="13B7C3B1"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1</w:t>
            </w:r>
          </w:p>
        </w:tc>
      </w:tr>
      <w:tr w:rsidR="00E5087E" w:rsidRPr="00AF1671" w14:paraId="64F7AFF0" w14:textId="77777777" w:rsidTr="005D166C">
        <w:trPr>
          <w:trHeight w:val="20"/>
        </w:trPr>
        <w:tc>
          <w:tcPr>
            <w:tcW w:w="0" w:type="auto"/>
            <w:hideMark/>
          </w:tcPr>
          <w:p w14:paraId="71FF2758"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1.30</w:t>
            </w:r>
          </w:p>
        </w:tc>
        <w:tc>
          <w:tcPr>
            <w:tcW w:w="0" w:type="auto"/>
            <w:hideMark/>
          </w:tcPr>
          <w:p w14:paraId="64955866" w14:textId="5129D5C1" w:rsidR="00E5087E" w:rsidRPr="00E5087E" w:rsidRDefault="00E5087E" w:rsidP="00E5087E">
            <w:pPr>
              <w:rPr>
                <w:rFonts w:ascii="Century Gothic" w:hAnsi="Century Gothic"/>
                <w:color w:val="auto"/>
                <w:szCs w:val="16"/>
              </w:rPr>
            </w:pPr>
            <w:r w:rsidRPr="00E5087E">
              <w:rPr>
                <w:rFonts w:ascii="Century Gothic" w:hAnsi="Century Gothic"/>
                <w:color w:val="auto"/>
                <w:szCs w:val="16"/>
              </w:rPr>
              <w:t xml:space="preserve">Ліцей ім. </w:t>
            </w:r>
            <w:proofErr w:type="spellStart"/>
            <w:r w:rsidRPr="00E5087E">
              <w:rPr>
                <w:rFonts w:ascii="Century Gothic" w:hAnsi="Century Gothic"/>
                <w:color w:val="auto"/>
                <w:szCs w:val="16"/>
              </w:rPr>
              <w:t>Т.Городнечого</w:t>
            </w:r>
            <w:proofErr w:type="spellEnd"/>
          </w:p>
        </w:tc>
        <w:tc>
          <w:tcPr>
            <w:tcW w:w="0" w:type="auto"/>
            <w:noWrap/>
            <w:hideMark/>
          </w:tcPr>
          <w:p w14:paraId="506D1D97"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G</w:t>
            </w:r>
          </w:p>
        </w:tc>
        <w:tc>
          <w:tcPr>
            <w:tcW w:w="0" w:type="auto"/>
            <w:noWrap/>
            <w:hideMark/>
          </w:tcPr>
          <w:p w14:paraId="05151036"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централізоване</w:t>
            </w:r>
          </w:p>
        </w:tc>
        <w:tc>
          <w:tcPr>
            <w:tcW w:w="0" w:type="auto"/>
            <w:noWrap/>
            <w:hideMark/>
          </w:tcPr>
          <w:p w14:paraId="141B9FBE" w14:textId="77777777" w:rsidR="00E5087E" w:rsidRPr="00AF1671" w:rsidRDefault="00E5087E" w:rsidP="00E5087E">
            <w:pPr>
              <w:jc w:val="right"/>
              <w:rPr>
                <w:rFonts w:ascii="Century Gothic" w:hAnsi="Century Gothic"/>
                <w:color w:val="auto"/>
                <w:szCs w:val="16"/>
              </w:rPr>
            </w:pPr>
            <w:r w:rsidRPr="00AF1671">
              <w:rPr>
                <w:rFonts w:ascii="Century Gothic" w:hAnsi="Century Gothic"/>
                <w:color w:val="auto"/>
                <w:szCs w:val="16"/>
              </w:rPr>
              <w:t>1</w:t>
            </w:r>
          </w:p>
        </w:tc>
        <w:tc>
          <w:tcPr>
            <w:tcW w:w="0" w:type="auto"/>
            <w:noWrap/>
            <w:hideMark/>
          </w:tcPr>
          <w:p w14:paraId="02CBF160"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1</w:t>
            </w:r>
          </w:p>
        </w:tc>
      </w:tr>
      <w:tr w:rsidR="00E5087E" w:rsidRPr="00AF1671" w14:paraId="3CE1615A" w14:textId="77777777" w:rsidTr="005D166C">
        <w:trPr>
          <w:trHeight w:val="20"/>
        </w:trPr>
        <w:tc>
          <w:tcPr>
            <w:tcW w:w="0" w:type="auto"/>
            <w:hideMark/>
          </w:tcPr>
          <w:p w14:paraId="0D256FA5"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1.31</w:t>
            </w:r>
          </w:p>
        </w:tc>
        <w:tc>
          <w:tcPr>
            <w:tcW w:w="0" w:type="auto"/>
            <w:hideMark/>
          </w:tcPr>
          <w:p w14:paraId="7038D52B" w14:textId="35AF198D" w:rsidR="00E5087E" w:rsidRPr="00E5087E" w:rsidRDefault="00E5087E" w:rsidP="00E5087E">
            <w:pPr>
              <w:rPr>
                <w:rFonts w:ascii="Century Gothic" w:hAnsi="Century Gothic"/>
                <w:color w:val="auto"/>
                <w:szCs w:val="16"/>
              </w:rPr>
            </w:pPr>
            <w:proofErr w:type="spellStart"/>
            <w:r w:rsidRPr="00E5087E">
              <w:rPr>
                <w:rFonts w:ascii="Century Gothic" w:hAnsi="Century Gothic"/>
                <w:color w:val="auto"/>
                <w:szCs w:val="16"/>
              </w:rPr>
              <w:t>Поздимирська</w:t>
            </w:r>
            <w:proofErr w:type="spellEnd"/>
            <w:r w:rsidRPr="00E5087E">
              <w:rPr>
                <w:rFonts w:ascii="Century Gothic" w:hAnsi="Century Gothic"/>
                <w:color w:val="auto"/>
                <w:szCs w:val="16"/>
              </w:rPr>
              <w:t xml:space="preserve"> гімназія</w:t>
            </w:r>
          </w:p>
        </w:tc>
        <w:tc>
          <w:tcPr>
            <w:tcW w:w="0" w:type="auto"/>
            <w:noWrap/>
            <w:hideMark/>
          </w:tcPr>
          <w:p w14:paraId="4F56D6B8"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w:t>
            </w:r>
          </w:p>
        </w:tc>
        <w:tc>
          <w:tcPr>
            <w:tcW w:w="0" w:type="auto"/>
            <w:noWrap/>
            <w:hideMark/>
          </w:tcPr>
          <w:p w14:paraId="517833AC"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автономне</w:t>
            </w:r>
          </w:p>
        </w:tc>
        <w:tc>
          <w:tcPr>
            <w:tcW w:w="0" w:type="auto"/>
            <w:noWrap/>
            <w:hideMark/>
          </w:tcPr>
          <w:p w14:paraId="0B633DBB" w14:textId="77777777" w:rsidR="00E5087E" w:rsidRPr="00AF1671" w:rsidRDefault="00E5087E" w:rsidP="00E5087E">
            <w:pPr>
              <w:rPr>
                <w:rFonts w:ascii="Century Gothic" w:hAnsi="Century Gothic"/>
                <w:color w:val="auto"/>
                <w:szCs w:val="16"/>
              </w:rPr>
            </w:pPr>
            <w:r w:rsidRPr="00AF1671">
              <w:rPr>
                <w:rFonts w:ascii="Century Gothic" w:hAnsi="Century Gothic"/>
                <w:color w:val="auto"/>
                <w:szCs w:val="16"/>
              </w:rPr>
              <w:t>-</w:t>
            </w:r>
          </w:p>
        </w:tc>
        <w:tc>
          <w:tcPr>
            <w:tcW w:w="0" w:type="auto"/>
            <w:noWrap/>
            <w:hideMark/>
          </w:tcPr>
          <w:p w14:paraId="7943E627"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w:t>
            </w:r>
          </w:p>
        </w:tc>
      </w:tr>
      <w:tr w:rsidR="00E5087E" w:rsidRPr="00AF1671" w14:paraId="2BB6F28F" w14:textId="77777777" w:rsidTr="005D166C">
        <w:trPr>
          <w:trHeight w:val="20"/>
        </w:trPr>
        <w:tc>
          <w:tcPr>
            <w:tcW w:w="0" w:type="auto"/>
            <w:hideMark/>
          </w:tcPr>
          <w:p w14:paraId="2D6084DA"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1.32</w:t>
            </w:r>
          </w:p>
        </w:tc>
        <w:tc>
          <w:tcPr>
            <w:tcW w:w="0" w:type="auto"/>
            <w:hideMark/>
          </w:tcPr>
          <w:p w14:paraId="6AD559C9" w14:textId="1511C20E" w:rsidR="00E5087E" w:rsidRPr="00E5087E" w:rsidRDefault="00E5087E" w:rsidP="00E5087E">
            <w:pPr>
              <w:rPr>
                <w:rFonts w:ascii="Century Gothic" w:hAnsi="Century Gothic"/>
                <w:color w:val="auto"/>
                <w:szCs w:val="16"/>
              </w:rPr>
            </w:pPr>
            <w:proofErr w:type="spellStart"/>
            <w:r w:rsidRPr="00E5087E">
              <w:rPr>
                <w:rFonts w:ascii="Century Gothic" w:hAnsi="Century Gothic"/>
                <w:color w:val="auto"/>
                <w:szCs w:val="16"/>
              </w:rPr>
              <w:t>Волсвинська</w:t>
            </w:r>
            <w:proofErr w:type="spellEnd"/>
            <w:r w:rsidRPr="00E5087E">
              <w:rPr>
                <w:rFonts w:ascii="Century Gothic" w:hAnsi="Century Gothic"/>
                <w:color w:val="auto"/>
                <w:szCs w:val="16"/>
              </w:rPr>
              <w:t xml:space="preserve"> гімназія</w:t>
            </w:r>
          </w:p>
        </w:tc>
        <w:tc>
          <w:tcPr>
            <w:tcW w:w="0" w:type="auto"/>
            <w:noWrap/>
            <w:hideMark/>
          </w:tcPr>
          <w:p w14:paraId="15E275E0"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w:t>
            </w:r>
          </w:p>
        </w:tc>
        <w:tc>
          <w:tcPr>
            <w:tcW w:w="0" w:type="auto"/>
            <w:noWrap/>
            <w:hideMark/>
          </w:tcPr>
          <w:p w14:paraId="2BD0BD9C"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автономне</w:t>
            </w:r>
          </w:p>
        </w:tc>
        <w:tc>
          <w:tcPr>
            <w:tcW w:w="0" w:type="auto"/>
            <w:noWrap/>
            <w:hideMark/>
          </w:tcPr>
          <w:p w14:paraId="0206DC19" w14:textId="77777777" w:rsidR="00E5087E" w:rsidRPr="00AF1671" w:rsidRDefault="00E5087E" w:rsidP="00E5087E">
            <w:pPr>
              <w:rPr>
                <w:rFonts w:ascii="Century Gothic" w:hAnsi="Century Gothic"/>
                <w:color w:val="auto"/>
                <w:szCs w:val="16"/>
              </w:rPr>
            </w:pPr>
            <w:r w:rsidRPr="00AF1671">
              <w:rPr>
                <w:rFonts w:ascii="Century Gothic" w:hAnsi="Century Gothic"/>
                <w:color w:val="auto"/>
                <w:szCs w:val="16"/>
              </w:rPr>
              <w:t>-</w:t>
            </w:r>
          </w:p>
        </w:tc>
        <w:tc>
          <w:tcPr>
            <w:tcW w:w="0" w:type="auto"/>
            <w:noWrap/>
            <w:hideMark/>
          </w:tcPr>
          <w:p w14:paraId="5C365710"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w:t>
            </w:r>
          </w:p>
        </w:tc>
      </w:tr>
      <w:tr w:rsidR="00E5087E" w:rsidRPr="00AF1671" w14:paraId="07339A4B" w14:textId="77777777" w:rsidTr="005D166C">
        <w:trPr>
          <w:trHeight w:val="20"/>
        </w:trPr>
        <w:tc>
          <w:tcPr>
            <w:tcW w:w="0" w:type="auto"/>
            <w:hideMark/>
          </w:tcPr>
          <w:p w14:paraId="24841817"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1.33</w:t>
            </w:r>
          </w:p>
        </w:tc>
        <w:tc>
          <w:tcPr>
            <w:tcW w:w="0" w:type="auto"/>
            <w:hideMark/>
          </w:tcPr>
          <w:p w14:paraId="7A9CF069" w14:textId="09B3346F" w:rsidR="00E5087E" w:rsidRPr="00E5087E" w:rsidRDefault="00E5087E" w:rsidP="00E5087E">
            <w:pPr>
              <w:rPr>
                <w:rFonts w:ascii="Century Gothic" w:hAnsi="Century Gothic"/>
                <w:color w:val="auto"/>
                <w:szCs w:val="16"/>
              </w:rPr>
            </w:pPr>
            <w:r w:rsidRPr="00E5087E">
              <w:rPr>
                <w:rFonts w:ascii="Century Gothic" w:hAnsi="Century Gothic"/>
                <w:color w:val="auto"/>
                <w:szCs w:val="16"/>
              </w:rPr>
              <w:t>Острівський НВК «ЗШ І-ІІІ ст. - дитячий садок»</w:t>
            </w:r>
          </w:p>
        </w:tc>
        <w:tc>
          <w:tcPr>
            <w:tcW w:w="0" w:type="auto"/>
            <w:noWrap/>
            <w:hideMark/>
          </w:tcPr>
          <w:p w14:paraId="71BFE5FA"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w:t>
            </w:r>
          </w:p>
        </w:tc>
        <w:tc>
          <w:tcPr>
            <w:tcW w:w="0" w:type="auto"/>
            <w:noWrap/>
            <w:hideMark/>
          </w:tcPr>
          <w:p w14:paraId="69E68F25"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автономне</w:t>
            </w:r>
          </w:p>
        </w:tc>
        <w:tc>
          <w:tcPr>
            <w:tcW w:w="0" w:type="auto"/>
            <w:noWrap/>
            <w:hideMark/>
          </w:tcPr>
          <w:p w14:paraId="4D0E6ADD" w14:textId="77777777" w:rsidR="00E5087E" w:rsidRPr="00AF1671" w:rsidRDefault="00E5087E" w:rsidP="00E5087E">
            <w:pPr>
              <w:rPr>
                <w:rFonts w:ascii="Century Gothic" w:hAnsi="Century Gothic"/>
                <w:color w:val="auto"/>
                <w:szCs w:val="16"/>
              </w:rPr>
            </w:pPr>
            <w:r w:rsidRPr="00AF1671">
              <w:rPr>
                <w:rFonts w:ascii="Century Gothic" w:hAnsi="Century Gothic"/>
                <w:color w:val="auto"/>
                <w:szCs w:val="16"/>
              </w:rPr>
              <w:t>-</w:t>
            </w:r>
          </w:p>
        </w:tc>
        <w:tc>
          <w:tcPr>
            <w:tcW w:w="0" w:type="auto"/>
            <w:noWrap/>
            <w:hideMark/>
          </w:tcPr>
          <w:p w14:paraId="3D2673C1"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w:t>
            </w:r>
          </w:p>
        </w:tc>
      </w:tr>
      <w:tr w:rsidR="00E5087E" w:rsidRPr="00AF1671" w14:paraId="189045D0" w14:textId="77777777" w:rsidTr="005D166C">
        <w:trPr>
          <w:trHeight w:val="20"/>
        </w:trPr>
        <w:tc>
          <w:tcPr>
            <w:tcW w:w="0" w:type="auto"/>
            <w:hideMark/>
          </w:tcPr>
          <w:p w14:paraId="61B2E74A"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1.34</w:t>
            </w:r>
          </w:p>
        </w:tc>
        <w:tc>
          <w:tcPr>
            <w:tcW w:w="0" w:type="auto"/>
            <w:hideMark/>
          </w:tcPr>
          <w:p w14:paraId="275FFCFE" w14:textId="05418DE4" w:rsidR="00E5087E" w:rsidRPr="00E5087E" w:rsidRDefault="00E5087E" w:rsidP="00E5087E">
            <w:pPr>
              <w:rPr>
                <w:rFonts w:ascii="Century Gothic" w:hAnsi="Century Gothic"/>
                <w:color w:val="auto"/>
                <w:szCs w:val="16"/>
              </w:rPr>
            </w:pPr>
            <w:proofErr w:type="spellStart"/>
            <w:r w:rsidRPr="00E5087E">
              <w:rPr>
                <w:rFonts w:ascii="Century Gothic" w:hAnsi="Century Gothic"/>
                <w:color w:val="auto"/>
                <w:szCs w:val="16"/>
              </w:rPr>
              <w:t>Межирічанська</w:t>
            </w:r>
            <w:proofErr w:type="spellEnd"/>
            <w:r w:rsidRPr="00E5087E">
              <w:rPr>
                <w:rFonts w:ascii="Century Gothic" w:hAnsi="Century Gothic"/>
                <w:color w:val="auto"/>
                <w:szCs w:val="16"/>
              </w:rPr>
              <w:t xml:space="preserve"> гімназія</w:t>
            </w:r>
          </w:p>
        </w:tc>
        <w:tc>
          <w:tcPr>
            <w:tcW w:w="0" w:type="auto"/>
            <w:noWrap/>
            <w:hideMark/>
          </w:tcPr>
          <w:p w14:paraId="28796076"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w:t>
            </w:r>
          </w:p>
        </w:tc>
        <w:tc>
          <w:tcPr>
            <w:tcW w:w="0" w:type="auto"/>
            <w:noWrap/>
            <w:hideMark/>
          </w:tcPr>
          <w:p w14:paraId="53764D95"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автономне</w:t>
            </w:r>
          </w:p>
        </w:tc>
        <w:tc>
          <w:tcPr>
            <w:tcW w:w="0" w:type="auto"/>
            <w:noWrap/>
            <w:hideMark/>
          </w:tcPr>
          <w:p w14:paraId="7C8B283D" w14:textId="77777777" w:rsidR="00E5087E" w:rsidRPr="00AF1671" w:rsidRDefault="00E5087E" w:rsidP="00E5087E">
            <w:pPr>
              <w:rPr>
                <w:rFonts w:ascii="Century Gothic" w:hAnsi="Century Gothic"/>
                <w:color w:val="auto"/>
                <w:szCs w:val="16"/>
              </w:rPr>
            </w:pPr>
            <w:r w:rsidRPr="00AF1671">
              <w:rPr>
                <w:rFonts w:ascii="Century Gothic" w:hAnsi="Century Gothic"/>
                <w:color w:val="auto"/>
                <w:szCs w:val="16"/>
              </w:rPr>
              <w:t>-</w:t>
            </w:r>
          </w:p>
        </w:tc>
        <w:tc>
          <w:tcPr>
            <w:tcW w:w="0" w:type="auto"/>
            <w:noWrap/>
            <w:hideMark/>
          </w:tcPr>
          <w:p w14:paraId="0193A792"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w:t>
            </w:r>
          </w:p>
        </w:tc>
      </w:tr>
      <w:tr w:rsidR="00E5087E" w:rsidRPr="00AF1671" w14:paraId="5BC63DF7" w14:textId="77777777" w:rsidTr="005D166C">
        <w:trPr>
          <w:trHeight w:val="20"/>
        </w:trPr>
        <w:tc>
          <w:tcPr>
            <w:tcW w:w="0" w:type="auto"/>
            <w:hideMark/>
          </w:tcPr>
          <w:p w14:paraId="71D2F1C3"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1.35</w:t>
            </w:r>
          </w:p>
        </w:tc>
        <w:tc>
          <w:tcPr>
            <w:tcW w:w="0" w:type="auto"/>
            <w:hideMark/>
          </w:tcPr>
          <w:p w14:paraId="4491A9D5" w14:textId="29FCCD7E" w:rsidR="00E5087E" w:rsidRPr="00E5087E" w:rsidRDefault="00E5087E" w:rsidP="00E5087E">
            <w:pPr>
              <w:rPr>
                <w:rFonts w:ascii="Century Gothic" w:hAnsi="Century Gothic"/>
                <w:color w:val="auto"/>
                <w:szCs w:val="16"/>
              </w:rPr>
            </w:pPr>
            <w:proofErr w:type="spellStart"/>
            <w:r w:rsidRPr="00E5087E">
              <w:rPr>
                <w:rFonts w:ascii="Century Gothic" w:hAnsi="Century Gothic"/>
                <w:color w:val="auto"/>
                <w:szCs w:val="16"/>
              </w:rPr>
              <w:t>Борятинська</w:t>
            </w:r>
            <w:proofErr w:type="spellEnd"/>
            <w:r w:rsidRPr="00E5087E">
              <w:rPr>
                <w:rFonts w:ascii="Century Gothic" w:hAnsi="Century Gothic"/>
                <w:color w:val="auto"/>
                <w:szCs w:val="16"/>
              </w:rPr>
              <w:t xml:space="preserve"> гімназія</w:t>
            </w:r>
          </w:p>
        </w:tc>
        <w:tc>
          <w:tcPr>
            <w:tcW w:w="0" w:type="auto"/>
            <w:noWrap/>
            <w:hideMark/>
          </w:tcPr>
          <w:p w14:paraId="232D2679"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w:t>
            </w:r>
          </w:p>
        </w:tc>
        <w:tc>
          <w:tcPr>
            <w:tcW w:w="0" w:type="auto"/>
            <w:noWrap/>
            <w:hideMark/>
          </w:tcPr>
          <w:p w14:paraId="1629BE7C"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автономне</w:t>
            </w:r>
          </w:p>
        </w:tc>
        <w:tc>
          <w:tcPr>
            <w:tcW w:w="0" w:type="auto"/>
            <w:noWrap/>
            <w:hideMark/>
          </w:tcPr>
          <w:p w14:paraId="5A7D5C4F" w14:textId="77777777" w:rsidR="00E5087E" w:rsidRPr="00AF1671" w:rsidRDefault="00E5087E" w:rsidP="00E5087E">
            <w:pPr>
              <w:rPr>
                <w:rFonts w:ascii="Century Gothic" w:hAnsi="Century Gothic"/>
                <w:color w:val="auto"/>
                <w:szCs w:val="16"/>
              </w:rPr>
            </w:pPr>
            <w:r w:rsidRPr="00AF1671">
              <w:rPr>
                <w:rFonts w:ascii="Century Gothic" w:hAnsi="Century Gothic"/>
                <w:color w:val="auto"/>
                <w:szCs w:val="16"/>
              </w:rPr>
              <w:t>-</w:t>
            </w:r>
          </w:p>
        </w:tc>
        <w:tc>
          <w:tcPr>
            <w:tcW w:w="0" w:type="auto"/>
            <w:noWrap/>
            <w:hideMark/>
          </w:tcPr>
          <w:p w14:paraId="164B248F"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w:t>
            </w:r>
          </w:p>
        </w:tc>
      </w:tr>
      <w:tr w:rsidR="00E5087E" w:rsidRPr="00AF1671" w14:paraId="242A3395" w14:textId="77777777" w:rsidTr="005D166C">
        <w:trPr>
          <w:trHeight w:val="20"/>
        </w:trPr>
        <w:tc>
          <w:tcPr>
            <w:tcW w:w="0" w:type="auto"/>
            <w:hideMark/>
          </w:tcPr>
          <w:p w14:paraId="5F441986"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1.36</w:t>
            </w:r>
          </w:p>
        </w:tc>
        <w:tc>
          <w:tcPr>
            <w:tcW w:w="0" w:type="auto"/>
            <w:hideMark/>
          </w:tcPr>
          <w:p w14:paraId="52941FFE" w14:textId="34133875" w:rsidR="00E5087E" w:rsidRPr="00E5087E" w:rsidRDefault="00E5087E" w:rsidP="00E5087E">
            <w:pPr>
              <w:rPr>
                <w:rFonts w:ascii="Century Gothic" w:hAnsi="Century Gothic"/>
                <w:color w:val="auto"/>
                <w:szCs w:val="16"/>
              </w:rPr>
            </w:pPr>
            <w:proofErr w:type="spellStart"/>
            <w:r w:rsidRPr="00E5087E">
              <w:rPr>
                <w:rFonts w:ascii="Century Gothic" w:hAnsi="Century Gothic"/>
                <w:color w:val="auto"/>
                <w:szCs w:val="16"/>
              </w:rPr>
              <w:t>Сілецька</w:t>
            </w:r>
            <w:proofErr w:type="spellEnd"/>
            <w:r w:rsidRPr="00E5087E">
              <w:rPr>
                <w:rFonts w:ascii="Century Gothic" w:hAnsi="Century Gothic"/>
                <w:color w:val="auto"/>
                <w:szCs w:val="16"/>
              </w:rPr>
              <w:t xml:space="preserve"> ЗШ І-ІІІ ст. ім. Івана </w:t>
            </w:r>
            <w:proofErr w:type="spellStart"/>
            <w:r w:rsidRPr="00E5087E">
              <w:rPr>
                <w:rFonts w:ascii="Century Gothic" w:hAnsi="Century Gothic"/>
                <w:color w:val="auto"/>
                <w:szCs w:val="16"/>
              </w:rPr>
              <w:t>Климіва</w:t>
            </w:r>
            <w:proofErr w:type="spellEnd"/>
            <w:r w:rsidRPr="00E5087E">
              <w:rPr>
                <w:rFonts w:ascii="Century Gothic" w:hAnsi="Century Gothic"/>
                <w:color w:val="auto"/>
                <w:szCs w:val="16"/>
              </w:rPr>
              <w:t>-Легенди</w:t>
            </w:r>
          </w:p>
        </w:tc>
        <w:tc>
          <w:tcPr>
            <w:tcW w:w="0" w:type="auto"/>
            <w:noWrap/>
            <w:hideMark/>
          </w:tcPr>
          <w:p w14:paraId="179C25D9"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w:t>
            </w:r>
          </w:p>
        </w:tc>
        <w:tc>
          <w:tcPr>
            <w:tcW w:w="0" w:type="auto"/>
            <w:noWrap/>
            <w:hideMark/>
          </w:tcPr>
          <w:p w14:paraId="5C64AFC0"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автономне</w:t>
            </w:r>
          </w:p>
        </w:tc>
        <w:tc>
          <w:tcPr>
            <w:tcW w:w="0" w:type="auto"/>
            <w:noWrap/>
            <w:hideMark/>
          </w:tcPr>
          <w:p w14:paraId="1DB74240" w14:textId="77777777" w:rsidR="00E5087E" w:rsidRPr="00AF1671" w:rsidRDefault="00E5087E" w:rsidP="00E5087E">
            <w:pPr>
              <w:rPr>
                <w:rFonts w:ascii="Century Gothic" w:hAnsi="Century Gothic"/>
                <w:color w:val="auto"/>
                <w:szCs w:val="16"/>
              </w:rPr>
            </w:pPr>
            <w:r w:rsidRPr="00AF1671">
              <w:rPr>
                <w:rFonts w:ascii="Century Gothic" w:hAnsi="Century Gothic"/>
                <w:color w:val="auto"/>
                <w:szCs w:val="16"/>
              </w:rPr>
              <w:t>-</w:t>
            </w:r>
          </w:p>
        </w:tc>
        <w:tc>
          <w:tcPr>
            <w:tcW w:w="0" w:type="auto"/>
            <w:noWrap/>
            <w:hideMark/>
          </w:tcPr>
          <w:p w14:paraId="1A756180"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w:t>
            </w:r>
          </w:p>
        </w:tc>
      </w:tr>
      <w:tr w:rsidR="00E5087E" w:rsidRPr="00AF1671" w14:paraId="6E4ECE04" w14:textId="77777777" w:rsidTr="005D166C">
        <w:trPr>
          <w:trHeight w:val="20"/>
        </w:trPr>
        <w:tc>
          <w:tcPr>
            <w:tcW w:w="0" w:type="auto"/>
            <w:hideMark/>
          </w:tcPr>
          <w:p w14:paraId="0209AAEF"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1.37</w:t>
            </w:r>
          </w:p>
        </w:tc>
        <w:tc>
          <w:tcPr>
            <w:tcW w:w="0" w:type="auto"/>
            <w:hideMark/>
          </w:tcPr>
          <w:p w14:paraId="47EF3118" w14:textId="50EB2CFD" w:rsidR="00E5087E" w:rsidRPr="00E5087E" w:rsidRDefault="00E5087E" w:rsidP="00E5087E">
            <w:pPr>
              <w:rPr>
                <w:rFonts w:ascii="Century Gothic" w:hAnsi="Century Gothic"/>
                <w:color w:val="auto"/>
                <w:szCs w:val="16"/>
              </w:rPr>
            </w:pPr>
            <w:r w:rsidRPr="00E5087E">
              <w:rPr>
                <w:rFonts w:ascii="Century Gothic" w:hAnsi="Century Gothic"/>
                <w:color w:val="auto"/>
                <w:szCs w:val="16"/>
              </w:rPr>
              <w:t xml:space="preserve">Будинок дитячої та юнацької творчості м. </w:t>
            </w:r>
            <w:proofErr w:type="spellStart"/>
            <w:r w:rsidRPr="00E5087E">
              <w:rPr>
                <w:rFonts w:ascii="Century Gothic" w:hAnsi="Century Gothic"/>
                <w:color w:val="auto"/>
                <w:szCs w:val="16"/>
              </w:rPr>
              <w:t>Соснівки</w:t>
            </w:r>
            <w:proofErr w:type="spellEnd"/>
          </w:p>
        </w:tc>
        <w:tc>
          <w:tcPr>
            <w:tcW w:w="0" w:type="auto"/>
            <w:noWrap/>
            <w:hideMark/>
          </w:tcPr>
          <w:p w14:paraId="3E3B4E3F"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F</w:t>
            </w:r>
          </w:p>
        </w:tc>
        <w:tc>
          <w:tcPr>
            <w:tcW w:w="0" w:type="auto"/>
            <w:noWrap/>
            <w:hideMark/>
          </w:tcPr>
          <w:p w14:paraId="0435A048"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централізоване</w:t>
            </w:r>
          </w:p>
        </w:tc>
        <w:tc>
          <w:tcPr>
            <w:tcW w:w="0" w:type="auto"/>
            <w:noWrap/>
            <w:hideMark/>
          </w:tcPr>
          <w:p w14:paraId="18529205" w14:textId="77777777" w:rsidR="00E5087E" w:rsidRPr="00AF1671" w:rsidRDefault="00E5087E" w:rsidP="00E5087E">
            <w:pPr>
              <w:jc w:val="right"/>
              <w:rPr>
                <w:rFonts w:ascii="Century Gothic" w:hAnsi="Century Gothic"/>
                <w:color w:val="auto"/>
                <w:szCs w:val="16"/>
              </w:rPr>
            </w:pPr>
            <w:r w:rsidRPr="00AF1671">
              <w:rPr>
                <w:rFonts w:ascii="Century Gothic" w:hAnsi="Century Gothic"/>
                <w:color w:val="auto"/>
                <w:szCs w:val="16"/>
              </w:rPr>
              <w:t>1</w:t>
            </w:r>
          </w:p>
        </w:tc>
        <w:tc>
          <w:tcPr>
            <w:tcW w:w="0" w:type="auto"/>
            <w:noWrap/>
            <w:hideMark/>
          </w:tcPr>
          <w:p w14:paraId="32B89592"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1</w:t>
            </w:r>
          </w:p>
        </w:tc>
      </w:tr>
      <w:tr w:rsidR="00E5087E" w:rsidRPr="00AF1671" w14:paraId="2E1B5BE3" w14:textId="77777777" w:rsidTr="005D166C">
        <w:trPr>
          <w:trHeight w:val="20"/>
        </w:trPr>
        <w:tc>
          <w:tcPr>
            <w:tcW w:w="0" w:type="auto"/>
            <w:hideMark/>
          </w:tcPr>
          <w:p w14:paraId="60425055"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1.38</w:t>
            </w:r>
          </w:p>
        </w:tc>
        <w:tc>
          <w:tcPr>
            <w:tcW w:w="0" w:type="auto"/>
            <w:hideMark/>
          </w:tcPr>
          <w:p w14:paraId="6B10C7D5" w14:textId="01ED3795" w:rsidR="00E5087E" w:rsidRPr="00E5087E" w:rsidRDefault="00E5087E" w:rsidP="00E5087E">
            <w:pPr>
              <w:rPr>
                <w:rFonts w:ascii="Century Gothic" w:hAnsi="Century Gothic"/>
                <w:color w:val="auto"/>
                <w:szCs w:val="16"/>
              </w:rPr>
            </w:pPr>
            <w:r w:rsidRPr="00E5087E">
              <w:rPr>
                <w:rFonts w:ascii="Century Gothic" w:hAnsi="Century Gothic"/>
                <w:color w:val="auto"/>
                <w:szCs w:val="16"/>
              </w:rPr>
              <w:t>Будинок дитячої та юнацької творчості м. Шептицький</w:t>
            </w:r>
          </w:p>
        </w:tc>
        <w:tc>
          <w:tcPr>
            <w:tcW w:w="0" w:type="auto"/>
            <w:noWrap/>
            <w:hideMark/>
          </w:tcPr>
          <w:p w14:paraId="7DCF395A"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w:t>
            </w:r>
          </w:p>
        </w:tc>
        <w:tc>
          <w:tcPr>
            <w:tcW w:w="0" w:type="auto"/>
            <w:noWrap/>
            <w:hideMark/>
          </w:tcPr>
          <w:p w14:paraId="11D81F05"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централізоване</w:t>
            </w:r>
          </w:p>
        </w:tc>
        <w:tc>
          <w:tcPr>
            <w:tcW w:w="0" w:type="auto"/>
            <w:noWrap/>
            <w:hideMark/>
          </w:tcPr>
          <w:p w14:paraId="2B2AB6E5" w14:textId="77777777" w:rsidR="00E5087E" w:rsidRPr="00AF1671" w:rsidRDefault="00E5087E" w:rsidP="00E5087E">
            <w:pPr>
              <w:jc w:val="right"/>
              <w:rPr>
                <w:rFonts w:ascii="Century Gothic" w:hAnsi="Century Gothic"/>
                <w:color w:val="auto"/>
                <w:szCs w:val="16"/>
              </w:rPr>
            </w:pPr>
            <w:r w:rsidRPr="00AF1671">
              <w:rPr>
                <w:rFonts w:ascii="Century Gothic" w:hAnsi="Century Gothic"/>
                <w:color w:val="auto"/>
                <w:szCs w:val="16"/>
              </w:rPr>
              <w:t>1</w:t>
            </w:r>
          </w:p>
        </w:tc>
        <w:tc>
          <w:tcPr>
            <w:tcW w:w="0" w:type="auto"/>
            <w:noWrap/>
            <w:hideMark/>
          </w:tcPr>
          <w:p w14:paraId="20B72BE3"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1</w:t>
            </w:r>
          </w:p>
        </w:tc>
      </w:tr>
      <w:tr w:rsidR="00E5087E" w:rsidRPr="00AF1671" w14:paraId="7D8D4319" w14:textId="77777777" w:rsidTr="005D166C">
        <w:trPr>
          <w:trHeight w:val="20"/>
        </w:trPr>
        <w:tc>
          <w:tcPr>
            <w:tcW w:w="0" w:type="auto"/>
            <w:hideMark/>
          </w:tcPr>
          <w:p w14:paraId="6AA0E4AF"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1.39</w:t>
            </w:r>
          </w:p>
        </w:tc>
        <w:tc>
          <w:tcPr>
            <w:tcW w:w="0" w:type="auto"/>
            <w:hideMark/>
          </w:tcPr>
          <w:p w14:paraId="397209E2" w14:textId="559ADED0" w:rsidR="00E5087E" w:rsidRPr="00E5087E" w:rsidRDefault="00E5087E" w:rsidP="00E5087E">
            <w:pPr>
              <w:rPr>
                <w:rFonts w:ascii="Century Gothic" w:hAnsi="Century Gothic"/>
                <w:color w:val="auto"/>
                <w:szCs w:val="16"/>
              </w:rPr>
            </w:pPr>
            <w:r w:rsidRPr="00E5087E">
              <w:rPr>
                <w:rFonts w:ascii="Century Gothic" w:hAnsi="Century Gothic"/>
                <w:color w:val="auto"/>
                <w:szCs w:val="16"/>
              </w:rPr>
              <w:t>Станція юних техніків</w:t>
            </w:r>
          </w:p>
        </w:tc>
        <w:tc>
          <w:tcPr>
            <w:tcW w:w="0" w:type="auto"/>
            <w:noWrap/>
            <w:hideMark/>
          </w:tcPr>
          <w:p w14:paraId="66F1E3B0"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w:t>
            </w:r>
          </w:p>
        </w:tc>
        <w:tc>
          <w:tcPr>
            <w:tcW w:w="0" w:type="auto"/>
            <w:noWrap/>
            <w:hideMark/>
          </w:tcPr>
          <w:p w14:paraId="68B8C6CE"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централізоване</w:t>
            </w:r>
          </w:p>
        </w:tc>
        <w:tc>
          <w:tcPr>
            <w:tcW w:w="0" w:type="auto"/>
            <w:noWrap/>
            <w:hideMark/>
          </w:tcPr>
          <w:p w14:paraId="13AFADF2" w14:textId="77777777" w:rsidR="00E5087E" w:rsidRPr="00AF1671" w:rsidRDefault="00E5087E" w:rsidP="00E5087E">
            <w:pPr>
              <w:jc w:val="right"/>
              <w:rPr>
                <w:rFonts w:ascii="Century Gothic" w:hAnsi="Century Gothic"/>
                <w:color w:val="auto"/>
                <w:szCs w:val="16"/>
              </w:rPr>
            </w:pPr>
            <w:r w:rsidRPr="00AF1671">
              <w:rPr>
                <w:rFonts w:ascii="Century Gothic" w:hAnsi="Century Gothic"/>
                <w:color w:val="auto"/>
                <w:szCs w:val="16"/>
              </w:rPr>
              <w:t>1</w:t>
            </w:r>
          </w:p>
        </w:tc>
        <w:tc>
          <w:tcPr>
            <w:tcW w:w="0" w:type="auto"/>
            <w:noWrap/>
            <w:hideMark/>
          </w:tcPr>
          <w:p w14:paraId="55B0DFF9"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1</w:t>
            </w:r>
          </w:p>
        </w:tc>
      </w:tr>
      <w:tr w:rsidR="00E5087E" w:rsidRPr="00AF1671" w14:paraId="24B72C2C" w14:textId="77777777" w:rsidTr="005D166C">
        <w:trPr>
          <w:trHeight w:val="20"/>
        </w:trPr>
        <w:tc>
          <w:tcPr>
            <w:tcW w:w="0" w:type="auto"/>
            <w:hideMark/>
          </w:tcPr>
          <w:p w14:paraId="2F5408A6"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1.40</w:t>
            </w:r>
          </w:p>
        </w:tc>
        <w:tc>
          <w:tcPr>
            <w:tcW w:w="0" w:type="auto"/>
            <w:hideMark/>
          </w:tcPr>
          <w:p w14:paraId="45DC97CE" w14:textId="328F55FC" w:rsidR="00E5087E" w:rsidRPr="00E5087E" w:rsidRDefault="00E5087E" w:rsidP="00E5087E">
            <w:pPr>
              <w:rPr>
                <w:rFonts w:ascii="Century Gothic" w:hAnsi="Century Gothic"/>
                <w:color w:val="auto"/>
                <w:szCs w:val="16"/>
              </w:rPr>
            </w:pPr>
            <w:r w:rsidRPr="00E5087E">
              <w:rPr>
                <w:rFonts w:ascii="Century Gothic" w:hAnsi="Century Gothic"/>
                <w:color w:val="auto"/>
                <w:szCs w:val="16"/>
              </w:rPr>
              <w:t>Дитячо-юнацька спортивна школа №1</w:t>
            </w:r>
          </w:p>
        </w:tc>
        <w:tc>
          <w:tcPr>
            <w:tcW w:w="0" w:type="auto"/>
            <w:noWrap/>
            <w:hideMark/>
          </w:tcPr>
          <w:p w14:paraId="3AB888F6"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w:t>
            </w:r>
          </w:p>
        </w:tc>
        <w:tc>
          <w:tcPr>
            <w:tcW w:w="0" w:type="auto"/>
            <w:noWrap/>
            <w:hideMark/>
          </w:tcPr>
          <w:p w14:paraId="546B1803"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централізоване</w:t>
            </w:r>
          </w:p>
        </w:tc>
        <w:tc>
          <w:tcPr>
            <w:tcW w:w="0" w:type="auto"/>
            <w:noWrap/>
            <w:hideMark/>
          </w:tcPr>
          <w:p w14:paraId="2B851258" w14:textId="77777777" w:rsidR="00E5087E" w:rsidRPr="00AF1671" w:rsidRDefault="00E5087E" w:rsidP="00E5087E">
            <w:pPr>
              <w:jc w:val="right"/>
              <w:rPr>
                <w:rFonts w:ascii="Century Gothic" w:hAnsi="Century Gothic"/>
                <w:color w:val="auto"/>
                <w:szCs w:val="16"/>
              </w:rPr>
            </w:pPr>
            <w:r w:rsidRPr="00AF1671">
              <w:rPr>
                <w:rFonts w:ascii="Century Gothic" w:hAnsi="Century Gothic"/>
                <w:color w:val="auto"/>
                <w:szCs w:val="16"/>
              </w:rPr>
              <w:t>1</w:t>
            </w:r>
          </w:p>
        </w:tc>
        <w:tc>
          <w:tcPr>
            <w:tcW w:w="0" w:type="auto"/>
            <w:noWrap/>
            <w:hideMark/>
          </w:tcPr>
          <w:p w14:paraId="2B1D78FC"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1</w:t>
            </w:r>
          </w:p>
        </w:tc>
      </w:tr>
      <w:tr w:rsidR="00E5087E" w:rsidRPr="00AF1671" w14:paraId="626905FC" w14:textId="77777777" w:rsidTr="005D166C">
        <w:trPr>
          <w:trHeight w:val="20"/>
        </w:trPr>
        <w:tc>
          <w:tcPr>
            <w:tcW w:w="0" w:type="auto"/>
            <w:hideMark/>
          </w:tcPr>
          <w:p w14:paraId="2226588C"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1.41</w:t>
            </w:r>
          </w:p>
        </w:tc>
        <w:tc>
          <w:tcPr>
            <w:tcW w:w="0" w:type="auto"/>
            <w:hideMark/>
          </w:tcPr>
          <w:p w14:paraId="341FAE0E" w14:textId="6AA240FA" w:rsidR="00E5087E" w:rsidRPr="00E5087E" w:rsidRDefault="00E5087E" w:rsidP="00E5087E">
            <w:pPr>
              <w:rPr>
                <w:rFonts w:ascii="Century Gothic" w:hAnsi="Century Gothic"/>
                <w:color w:val="auto"/>
                <w:szCs w:val="16"/>
              </w:rPr>
            </w:pPr>
            <w:r w:rsidRPr="00E5087E">
              <w:rPr>
                <w:rFonts w:ascii="Century Gothic" w:hAnsi="Century Gothic"/>
                <w:color w:val="auto"/>
                <w:szCs w:val="16"/>
              </w:rPr>
              <w:t>Дитячо-юнацька спортивна школа №2</w:t>
            </w:r>
          </w:p>
        </w:tc>
        <w:tc>
          <w:tcPr>
            <w:tcW w:w="0" w:type="auto"/>
            <w:noWrap/>
            <w:hideMark/>
          </w:tcPr>
          <w:p w14:paraId="3E651598"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G</w:t>
            </w:r>
          </w:p>
        </w:tc>
        <w:tc>
          <w:tcPr>
            <w:tcW w:w="0" w:type="auto"/>
            <w:noWrap/>
            <w:hideMark/>
          </w:tcPr>
          <w:p w14:paraId="46FA3F23"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централізоване</w:t>
            </w:r>
          </w:p>
        </w:tc>
        <w:tc>
          <w:tcPr>
            <w:tcW w:w="0" w:type="auto"/>
            <w:noWrap/>
            <w:hideMark/>
          </w:tcPr>
          <w:p w14:paraId="0954F02B" w14:textId="77777777" w:rsidR="00E5087E" w:rsidRPr="00AF1671" w:rsidRDefault="00E5087E" w:rsidP="00E5087E">
            <w:pPr>
              <w:jc w:val="right"/>
              <w:rPr>
                <w:rFonts w:ascii="Century Gothic" w:hAnsi="Century Gothic"/>
                <w:color w:val="auto"/>
                <w:szCs w:val="16"/>
              </w:rPr>
            </w:pPr>
            <w:r w:rsidRPr="00AF1671">
              <w:rPr>
                <w:rFonts w:ascii="Century Gothic" w:hAnsi="Century Gothic"/>
                <w:color w:val="auto"/>
                <w:szCs w:val="16"/>
              </w:rPr>
              <w:t>1</w:t>
            </w:r>
          </w:p>
        </w:tc>
        <w:tc>
          <w:tcPr>
            <w:tcW w:w="0" w:type="auto"/>
            <w:noWrap/>
            <w:hideMark/>
          </w:tcPr>
          <w:p w14:paraId="1A8E5BEB"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1</w:t>
            </w:r>
          </w:p>
        </w:tc>
      </w:tr>
      <w:tr w:rsidR="00E5087E" w:rsidRPr="00AF1671" w14:paraId="623FBBE6" w14:textId="77777777" w:rsidTr="005D166C">
        <w:trPr>
          <w:trHeight w:val="20"/>
        </w:trPr>
        <w:tc>
          <w:tcPr>
            <w:tcW w:w="0" w:type="auto"/>
            <w:noWrap/>
            <w:hideMark/>
          </w:tcPr>
          <w:p w14:paraId="7217768D"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2</w:t>
            </w:r>
          </w:p>
        </w:tc>
        <w:tc>
          <w:tcPr>
            <w:tcW w:w="0" w:type="auto"/>
            <w:hideMark/>
          </w:tcPr>
          <w:p w14:paraId="092BEF8B" w14:textId="3A97AB09" w:rsidR="00E5087E" w:rsidRPr="00E5087E" w:rsidRDefault="00E5087E" w:rsidP="00E5087E">
            <w:pPr>
              <w:rPr>
                <w:rFonts w:ascii="Century Gothic" w:hAnsi="Century Gothic"/>
                <w:color w:val="auto"/>
                <w:szCs w:val="16"/>
              </w:rPr>
            </w:pPr>
            <w:r w:rsidRPr="00E5087E">
              <w:rPr>
                <w:rFonts w:ascii="Century Gothic" w:hAnsi="Century Gothic"/>
                <w:color w:val="auto"/>
                <w:szCs w:val="16"/>
              </w:rPr>
              <w:t>Заклади культури, молоді, спорт</w:t>
            </w:r>
          </w:p>
        </w:tc>
        <w:tc>
          <w:tcPr>
            <w:tcW w:w="0" w:type="auto"/>
            <w:noWrap/>
            <w:hideMark/>
          </w:tcPr>
          <w:p w14:paraId="759165C2"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 </w:t>
            </w:r>
          </w:p>
        </w:tc>
        <w:tc>
          <w:tcPr>
            <w:tcW w:w="0" w:type="auto"/>
            <w:noWrap/>
            <w:hideMark/>
          </w:tcPr>
          <w:p w14:paraId="65F9C181"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 </w:t>
            </w:r>
          </w:p>
        </w:tc>
        <w:tc>
          <w:tcPr>
            <w:tcW w:w="0" w:type="auto"/>
            <w:noWrap/>
            <w:hideMark/>
          </w:tcPr>
          <w:p w14:paraId="39815FC9"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 </w:t>
            </w:r>
          </w:p>
        </w:tc>
        <w:tc>
          <w:tcPr>
            <w:tcW w:w="0" w:type="auto"/>
            <w:noWrap/>
            <w:hideMark/>
          </w:tcPr>
          <w:p w14:paraId="33446767" w14:textId="77777777" w:rsidR="00E5087E" w:rsidRPr="00AF1671" w:rsidRDefault="00E5087E" w:rsidP="00E5087E">
            <w:pPr>
              <w:rPr>
                <w:rFonts w:ascii="Century Gothic" w:hAnsi="Century Gothic"/>
                <w:color w:val="auto"/>
                <w:szCs w:val="16"/>
              </w:rPr>
            </w:pPr>
            <w:r w:rsidRPr="00AF1671">
              <w:rPr>
                <w:rFonts w:ascii="Century Gothic" w:hAnsi="Century Gothic"/>
                <w:color w:val="auto"/>
                <w:szCs w:val="16"/>
              </w:rPr>
              <w:t> </w:t>
            </w:r>
          </w:p>
        </w:tc>
      </w:tr>
      <w:tr w:rsidR="00E5087E" w:rsidRPr="00AF1671" w14:paraId="2EC3E710" w14:textId="77777777" w:rsidTr="005D166C">
        <w:trPr>
          <w:trHeight w:val="20"/>
        </w:trPr>
        <w:tc>
          <w:tcPr>
            <w:tcW w:w="0" w:type="auto"/>
            <w:hideMark/>
          </w:tcPr>
          <w:p w14:paraId="42184C75"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2.1</w:t>
            </w:r>
          </w:p>
        </w:tc>
        <w:tc>
          <w:tcPr>
            <w:tcW w:w="0" w:type="auto"/>
            <w:hideMark/>
          </w:tcPr>
          <w:p w14:paraId="3939FF8B" w14:textId="1A92C8AC" w:rsidR="00E5087E" w:rsidRPr="00E5087E" w:rsidRDefault="00E5087E" w:rsidP="00E5087E">
            <w:pPr>
              <w:rPr>
                <w:rFonts w:ascii="Century Gothic" w:hAnsi="Century Gothic"/>
                <w:color w:val="auto"/>
                <w:szCs w:val="16"/>
              </w:rPr>
            </w:pPr>
            <w:r w:rsidRPr="00E5087E">
              <w:rPr>
                <w:rFonts w:ascii="Century Gothic" w:hAnsi="Century Gothic"/>
                <w:color w:val="auto"/>
                <w:szCs w:val="16"/>
              </w:rPr>
              <w:t xml:space="preserve">КЗ "Шептицький народний дім" </w:t>
            </w:r>
          </w:p>
        </w:tc>
        <w:tc>
          <w:tcPr>
            <w:tcW w:w="0" w:type="auto"/>
            <w:noWrap/>
            <w:hideMark/>
          </w:tcPr>
          <w:p w14:paraId="010D4593"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 </w:t>
            </w:r>
          </w:p>
        </w:tc>
        <w:tc>
          <w:tcPr>
            <w:tcW w:w="0" w:type="auto"/>
            <w:noWrap/>
            <w:hideMark/>
          </w:tcPr>
          <w:p w14:paraId="7532D637"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централізоване</w:t>
            </w:r>
          </w:p>
        </w:tc>
        <w:tc>
          <w:tcPr>
            <w:tcW w:w="0" w:type="auto"/>
            <w:noWrap/>
            <w:hideMark/>
          </w:tcPr>
          <w:p w14:paraId="3A50F691"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1</w:t>
            </w:r>
          </w:p>
        </w:tc>
        <w:tc>
          <w:tcPr>
            <w:tcW w:w="0" w:type="auto"/>
            <w:noWrap/>
            <w:hideMark/>
          </w:tcPr>
          <w:p w14:paraId="4F0FDDFC" w14:textId="77777777" w:rsidR="00E5087E" w:rsidRPr="00AF1671" w:rsidRDefault="00E5087E" w:rsidP="00E5087E">
            <w:pPr>
              <w:jc w:val="right"/>
              <w:rPr>
                <w:rFonts w:ascii="Century Gothic" w:hAnsi="Century Gothic"/>
                <w:color w:val="auto"/>
                <w:szCs w:val="16"/>
              </w:rPr>
            </w:pPr>
            <w:r w:rsidRPr="00AF1671">
              <w:rPr>
                <w:rFonts w:ascii="Century Gothic" w:hAnsi="Century Gothic"/>
                <w:color w:val="auto"/>
                <w:szCs w:val="16"/>
              </w:rPr>
              <w:t>1</w:t>
            </w:r>
          </w:p>
        </w:tc>
      </w:tr>
      <w:tr w:rsidR="00E5087E" w:rsidRPr="00AF1671" w14:paraId="5427B4D5" w14:textId="77777777" w:rsidTr="005D166C">
        <w:trPr>
          <w:trHeight w:val="20"/>
        </w:trPr>
        <w:tc>
          <w:tcPr>
            <w:tcW w:w="0" w:type="auto"/>
            <w:hideMark/>
          </w:tcPr>
          <w:p w14:paraId="2C841479"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2.2</w:t>
            </w:r>
          </w:p>
        </w:tc>
        <w:tc>
          <w:tcPr>
            <w:tcW w:w="0" w:type="auto"/>
            <w:hideMark/>
          </w:tcPr>
          <w:p w14:paraId="6212409E" w14:textId="25023E42" w:rsidR="00E5087E" w:rsidRPr="00E5087E" w:rsidRDefault="00E5087E" w:rsidP="00E5087E">
            <w:pPr>
              <w:rPr>
                <w:rFonts w:ascii="Century Gothic" w:hAnsi="Century Gothic"/>
                <w:color w:val="auto"/>
                <w:szCs w:val="16"/>
              </w:rPr>
            </w:pPr>
            <w:r w:rsidRPr="00E5087E">
              <w:rPr>
                <w:rFonts w:ascii="Century Gothic" w:hAnsi="Century Gothic"/>
                <w:color w:val="auto"/>
                <w:szCs w:val="16"/>
              </w:rPr>
              <w:t>КЗ "</w:t>
            </w:r>
            <w:proofErr w:type="spellStart"/>
            <w:r w:rsidRPr="00E5087E">
              <w:rPr>
                <w:rFonts w:ascii="Century Gothic" w:hAnsi="Century Gothic"/>
                <w:color w:val="auto"/>
                <w:szCs w:val="16"/>
              </w:rPr>
              <w:t>Сілецький</w:t>
            </w:r>
            <w:proofErr w:type="spellEnd"/>
            <w:r w:rsidRPr="00E5087E">
              <w:rPr>
                <w:rFonts w:ascii="Century Gothic" w:hAnsi="Century Gothic"/>
                <w:color w:val="auto"/>
                <w:szCs w:val="16"/>
              </w:rPr>
              <w:t xml:space="preserve"> народний дім" с. </w:t>
            </w:r>
            <w:proofErr w:type="spellStart"/>
            <w:r w:rsidRPr="00E5087E">
              <w:rPr>
                <w:rFonts w:ascii="Century Gothic" w:hAnsi="Century Gothic"/>
                <w:color w:val="auto"/>
                <w:szCs w:val="16"/>
              </w:rPr>
              <w:t>Сілець</w:t>
            </w:r>
            <w:proofErr w:type="spellEnd"/>
          </w:p>
        </w:tc>
        <w:tc>
          <w:tcPr>
            <w:tcW w:w="0" w:type="auto"/>
            <w:noWrap/>
            <w:hideMark/>
          </w:tcPr>
          <w:p w14:paraId="7145E55B"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 </w:t>
            </w:r>
          </w:p>
        </w:tc>
        <w:tc>
          <w:tcPr>
            <w:tcW w:w="0" w:type="auto"/>
            <w:noWrap/>
            <w:hideMark/>
          </w:tcPr>
          <w:p w14:paraId="217CCCD8"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Твердопаливний котел</w:t>
            </w:r>
          </w:p>
        </w:tc>
        <w:tc>
          <w:tcPr>
            <w:tcW w:w="0" w:type="auto"/>
            <w:noWrap/>
            <w:hideMark/>
          </w:tcPr>
          <w:p w14:paraId="4BCB4CD1"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 </w:t>
            </w:r>
          </w:p>
        </w:tc>
        <w:tc>
          <w:tcPr>
            <w:tcW w:w="0" w:type="auto"/>
            <w:noWrap/>
            <w:hideMark/>
          </w:tcPr>
          <w:p w14:paraId="514EB94E" w14:textId="77777777" w:rsidR="00E5087E" w:rsidRPr="00AF1671" w:rsidRDefault="00E5087E" w:rsidP="00E5087E">
            <w:pPr>
              <w:rPr>
                <w:rFonts w:ascii="Century Gothic" w:hAnsi="Century Gothic"/>
                <w:color w:val="auto"/>
                <w:szCs w:val="16"/>
              </w:rPr>
            </w:pPr>
            <w:r w:rsidRPr="00AF1671">
              <w:rPr>
                <w:rFonts w:ascii="Century Gothic" w:hAnsi="Century Gothic"/>
                <w:color w:val="auto"/>
                <w:szCs w:val="16"/>
              </w:rPr>
              <w:t> </w:t>
            </w:r>
          </w:p>
        </w:tc>
      </w:tr>
      <w:tr w:rsidR="00E5087E" w:rsidRPr="00AF1671" w14:paraId="4887D178" w14:textId="77777777" w:rsidTr="005D166C">
        <w:trPr>
          <w:trHeight w:val="20"/>
        </w:trPr>
        <w:tc>
          <w:tcPr>
            <w:tcW w:w="0" w:type="auto"/>
            <w:hideMark/>
          </w:tcPr>
          <w:p w14:paraId="125144DF"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2.3</w:t>
            </w:r>
          </w:p>
        </w:tc>
        <w:tc>
          <w:tcPr>
            <w:tcW w:w="0" w:type="auto"/>
            <w:hideMark/>
          </w:tcPr>
          <w:p w14:paraId="52CBCB4B" w14:textId="4ACBFD2F" w:rsidR="00E5087E" w:rsidRPr="00E5087E" w:rsidRDefault="00E5087E" w:rsidP="00E5087E">
            <w:pPr>
              <w:rPr>
                <w:rFonts w:ascii="Century Gothic" w:hAnsi="Century Gothic"/>
                <w:color w:val="auto"/>
                <w:szCs w:val="16"/>
              </w:rPr>
            </w:pPr>
            <w:proofErr w:type="spellStart"/>
            <w:r w:rsidRPr="00E5087E">
              <w:rPr>
                <w:rFonts w:ascii="Century Gothic" w:hAnsi="Century Gothic"/>
                <w:color w:val="auto"/>
                <w:szCs w:val="16"/>
              </w:rPr>
              <w:t>КЗ"Межирічанський</w:t>
            </w:r>
            <w:proofErr w:type="spellEnd"/>
            <w:r w:rsidRPr="00E5087E">
              <w:rPr>
                <w:rFonts w:ascii="Century Gothic" w:hAnsi="Century Gothic"/>
                <w:color w:val="auto"/>
                <w:szCs w:val="16"/>
              </w:rPr>
              <w:t xml:space="preserve"> народний дім" с. Межиріччя, </w:t>
            </w:r>
          </w:p>
        </w:tc>
        <w:tc>
          <w:tcPr>
            <w:tcW w:w="0" w:type="auto"/>
            <w:noWrap/>
            <w:hideMark/>
          </w:tcPr>
          <w:p w14:paraId="6F42E37F"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 </w:t>
            </w:r>
          </w:p>
        </w:tc>
        <w:tc>
          <w:tcPr>
            <w:tcW w:w="0" w:type="auto"/>
            <w:noWrap/>
            <w:hideMark/>
          </w:tcPr>
          <w:p w14:paraId="741E6483"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 </w:t>
            </w:r>
          </w:p>
        </w:tc>
        <w:tc>
          <w:tcPr>
            <w:tcW w:w="0" w:type="auto"/>
            <w:noWrap/>
            <w:hideMark/>
          </w:tcPr>
          <w:p w14:paraId="4D02ECA7"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 </w:t>
            </w:r>
          </w:p>
        </w:tc>
        <w:tc>
          <w:tcPr>
            <w:tcW w:w="0" w:type="auto"/>
            <w:noWrap/>
            <w:hideMark/>
          </w:tcPr>
          <w:p w14:paraId="043D8E46" w14:textId="77777777" w:rsidR="00E5087E" w:rsidRPr="00AF1671" w:rsidRDefault="00E5087E" w:rsidP="00E5087E">
            <w:pPr>
              <w:rPr>
                <w:rFonts w:ascii="Century Gothic" w:hAnsi="Century Gothic"/>
                <w:color w:val="auto"/>
                <w:szCs w:val="16"/>
              </w:rPr>
            </w:pPr>
            <w:r w:rsidRPr="00AF1671">
              <w:rPr>
                <w:rFonts w:ascii="Century Gothic" w:hAnsi="Century Gothic"/>
                <w:color w:val="auto"/>
                <w:szCs w:val="16"/>
              </w:rPr>
              <w:t> </w:t>
            </w:r>
          </w:p>
        </w:tc>
      </w:tr>
      <w:tr w:rsidR="00E5087E" w:rsidRPr="00AF1671" w14:paraId="27175499" w14:textId="77777777" w:rsidTr="005D166C">
        <w:trPr>
          <w:trHeight w:val="20"/>
        </w:trPr>
        <w:tc>
          <w:tcPr>
            <w:tcW w:w="0" w:type="auto"/>
            <w:hideMark/>
          </w:tcPr>
          <w:p w14:paraId="1D7BD1B8"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2.4</w:t>
            </w:r>
          </w:p>
        </w:tc>
        <w:tc>
          <w:tcPr>
            <w:tcW w:w="0" w:type="auto"/>
            <w:hideMark/>
          </w:tcPr>
          <w:p w14:paraId="3229539D" w14:textId="7CFD92A0" w:rsidR="00E5087E" w:rsidRPr="00E5087E" w:rsidRDefault="00E5087E" w:rsidP="00E5087E">
            <w:pPr>
              <w:rPr>
                <w:rFonts w:ascii="Century Gothic" w:hAnsi="Century Gothic"/>
                <w:color w:val="auto"/>
                <w:szCs w:val="16"/>
              </w:rPr>
            </w:pPr>
            <w:r w:rsidRPr="00E5087E">
              <w:rPr>
                <w:rFonts w:ascii="Century Gothic" w:hAnsi="Century Gothic"/>
                <w:color w:val="auto"/>
                <w:szCs w:val="16"/>
              </w:rPr>
              <w:t>КЗ "Центр культурних послуг смт. Гірник" смт. Гірник,</w:t>
            </w:r>
          </w:p>
        </w:tc>
        <w:tc>
          <w:tcPr>
            <w:tcW w:w="0" w:type="auto"/>
            <w:noWrap/>
            <w:hideMark/>
          </w:tcPr>
          <w:p w14:paraId="76798AB8"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 </w:t>
            </w:r>
          </w:p>
        </w:tc>
        <w:tc>
          <w:tcPr>
            <w:tcW w:w="0" w:type="auto"/>
            <w:noWrap/>
            <w:hideMark/>
          </w:tcPr>
          <w:p w14:paraId="2FCBA922"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централізоване</w:t>
            </w:r>
          </w:p>
        </w:tc>
        <w:tc>
          <w:tcPr>
            <w:tcW w:w="0" w:type="auto"/>
            <w:noWrap/>
            <w:hideMark/>
          </w:tcPr>
          <w:p w14:paraId="33245398"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1</w:t>
            </w:r>
          </w:p>
        </w:tc>
        <w:tc>
          <w:tcPr>
            <w:tcW w:w="0" w:type="auto"/>
            <w:noWrap/>
            <w:hideMark/>
          </w:tcPr>
          <w:p w14:paraId="13A7CAAF" w14:textId="77777777" w:rsidR="00E5087E" w:rsidRPr="00AF1671" w:rsidRDefault="00E5087E" w:rsidP="00E5087E">
            <w:pPr>
              <w:rPr>
                <w:rFonts w:ascii="Century Gothic" w:hAnsi="Century Gothic"/>
                <w:color w:val="auto"/>
                <w:szCs w:val="16"/>
              </w:rPr>
            </w:pPr>
            <w:r w:rsidRPr="00AF1671">
              <w:rPr>
                <w:rFonts w:ascii="Century Gothic" w:hAnsi="Century Gothic"/>
                <w:color w:val="auto"/>
                <w:szCs w:val="16"/>
              </w:rPr>
              <w:t> </w:t>
            </w:r>
          </w:p>
        </w:tc>
      </w:tr>
      <w:tr w:rsidR="00E5087E" w:rsidRPr="00AF1671" w14:paraId="0E46A8C9" w14:textId="77777777" w:rsidTr="005D166C">
        <w:trPr>
          <w:trHeight w:val="20"/>
        </w:trPr>
        <w:tc>
          <w:tcPr>
            <w:tcW w:w="0" w:type="auto"/>
            <w:hideMark/>
          </w:tcPr>
          <w:p w14:paraId="45152DD3"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2.5</w:t>
            </w:r>
          </w:p>
        </w:tc>
        <w:tc>
          <w:tcPr>
            <w:tcW w:w="0" w:type="auto"/>
            <w:hideMark/>
          </w:tcPr>
          <w:p w14:paraId="588BD2FD" w14:textId="3777FF71" w:rsidR="00E5087E" w:rsidRPr="00E5087E" w:rsidRDefault="00E5087E" w:rsidP="00E5087E">
            <w:pPr>
              <w:rPr>
                <w:rFonts w:ascii="Century Gothic" w:hAnsi="Century Gothic"/>
                <w:color w:val="auto"/>
                <w:szCs w:val="16"/>
              </w:rPr>
            </w:pPr>
            <w:r w:rsidRPr="00E5087E">
              <w:rPr>
                <w:rFonts w:ascii="Century Gothic" w:hAnsi="Century Gothic"/>
                <w:color w:val="auto"/>
                <w:szCs w:val="16"/>
              </w:rPr>
              <w:t>КЗ "</w:t>
            </w:r>
            <w:proofErr w:type="spellStart"/>
            <w:r w:rsidRPr="00E5087E">
              <w:rPr>
                <w:rFonts w:ascii="Century Gothic" w:hAnsi="Century Gothic"/>
                <w:color w:val="auto"/>
                <w:szCs w:val="16"/>
              </w:rPr>
              <w:t>Соснівський</w:t>
            </w:r>
            <w:proofErr w:type="spellEnd"/>
            <w:r w:rsidRPr="00E5087E">
              <w:rPr>
                <w:rFonts w:ascii="Century Gothic" w:hAnsi="Century Gothic"/>
                <w:color w:val="auto"/>
                <w:szCs w:val="16"/>
              </w:rPr>
              <w:t xml:space="preserve"> народний дім" </w:t>
            </w:r>
            <w:proofErr w:type="spellStart"/>
            <w:r w:rsidRPr="00E5087E">
              <w:rPr>
                <w:rFonts w:ascii="Century Gothic" w:hAnsi="Century Gothic"/>
                <w:color w:val="auto"/>
                <w:szCs w:val="16"/>
              </w:rPr>
              <w:t>м.Соснівка</w:t>
            </w:r>
            <w:proofErr w:type="spellEnd"/>
            <w:r w:rsidRPr="00E5087E">
              <w:rPr>
                <w:rFonts w:ascii="Century Gothic" w:hAnsi="Century Gothic"/>
                <w:color w:val="auto"/>
                <w:szCs w:val="16"/>
              </w:rPr>
              <w:t xml:space="preserve">, </w:t>
            </w:r>
          </w:p>
        </w:tc>
        <w:tc>
          <w:tcPr>
            <w:tcW w:w="0" w:type="auto"/>
            <w:noWrap/>
            <w:hideMark/>
          </w:tcPr>
          <w:p w14:paraId="072A1DDD"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 </w:t>
            </w:r>
          </w:p>
        </w:tc>
        <w:tc>
          <w:tcPr>
            <w:tcW w:w="0" w:type="auto"/>
            <w:noWrap/>
            <w:hideMark/>
          </w:tcPr>
          <w:p w14:paraId="75C8549D"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централізоване</w:t>
            </w:r>
          </w:p>
        </w:tc>
        <w:tc>
          <w:tcPr>
            <w:tcW w:w="0" w:type="auto"/>
            <w:noWrap/>
            <w:hideMark/>
          </w:tcPr>
          <w:p w14:paraId="2163071E"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1</w:t>
            </w:r>
          </w:p>
        </w:tc>
        <w:tc>
          <w:tcPr>
            <w:tcW w:w="0" w:type="auto"/>
            <w:noWrap/>
            <w:hideMark/>
          </w:tcPr>
          <w:p w14:paraId="6F14DBF1" w14:textId="77777777" w:rsidR="00E5087E" w:rsidRPr="00AF1671" w:rsidRDefault="00E5087E" w:rsidP="00E5087E">
            <w:pPr>
              <w:rPr>
                <w:rFonts w:ascii="Century Gothic" w:hAnsi="Century Gothic"/>
                <w:color w:val="auto"/>
                <w:szCs w:val="16"/>
              </w:rPr>
            </w:pPr>
            <w:r w:rsidRPr="00AF1671">
              <w:rPr>
                <w:rFonts w:ascii="Century Gothic" w:hAnsi="Century Gothic"/>
                <w:color w:val="auto"/>
                <w:szCs w:val="16"/>
              </w:rPr>
              <w:t> </w:t>
            </w:r>
          </w:p>
        </w:tc>
      </w:tr>
      <w:tr w:rsidR="00E5087E" w:rsidRPr="00AF1671" w14:paraId="0A797B92" w14:textId="77777777" w:rsidTr="005D166C">
        <w:trPr>
          <w:trHeight w:val="20"/>
        </w:trPr>
        <w:tc>
          <w:tcPr>
            <w:tcW w:w="0" w:type="auto"/>
            <w:hideMark/>
          </w:tcPr>
          <w:p w14:paraId="47C5E0CA"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2.6</w:t>
            </w:r>
          </w:p>
        </w:tc>
        <w:tc>
          <w:tcPr>
            <w:tcW w:w="0" w:type="auto"/>
            <w:hideMark/>
          </w:tcPr>
          <w:p w14:paraId="0D4D80F3" w14:textId="42A723FB" w:rsidR="00E5087E" w:rsidRPr="00E5087E" w:rsidRDefault="00E5087E" w:rsidP="00E5087E">
            <w:pPr>
              <w:rPr>
                <w:rFonts w:ascii="Century Gothic" w:hAnsi="Century Gothic"/>
                <w:color w:val="auto"/>
                <w:szCs w:val="16"/>
              </w:rPr>
            </w:pPr>
            <w:r w:rsidRPr="00E5087E">
              <w:rPr>
                <w:rFonts w:ascii="Century Gothic" w:hAnsi="Century Gothic"/>
                <w:color w:val="auto"/>
                <w:szCs w:val="16"/>
              </w:rPr>
              <w:t>КЗ "</w:t>
            </w:r>
            <w:proofErr w:type="spellStart"/>
            <w:r w:rsidRPr="00E5087E">
              <w:rPr>
                <w:rFonts w:ascii="Century Gothic" w:hAnsi="Century Gothic"/>
                <w:color w:val="auto"/>
                <w:szCs w:val="16"/>
              </w:rPr>
              <w:t>Бендюзький</w:t>
            </w:r>
            <w:proofErr w:type="spellEnd"/>
            <w:r w:rsidRPr="00E5087E">
              <w:rPr>
                <w:rFonts w:ascii="Century Gothic" w:hAnsi="Century Gothic"/>
                <w:color w:val="auto"/>
                <w:szCs w:val="16"/>
              </w:rPr>
              <w:t xml:space="preserve"> народний дім" с. Бендюга, </w:t>
            </w:r>
          </w:p>
        </w:tc>
        <w:tc>
          <w:tcPr>
            <w:tcW w:w="0" w:type="auto"/>
            <w:noWrap/>
            <w:hideMark/>
          </w:tcPr>
          <w:p w14:paraId="71589C67"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 </w:t>
            </w:r>
          </w:p>
        </w:tc>
        <w:tc>
          <w:tcPr>
            <w:tcW w:w="0" w:type="auto"/>
            <w:noWrap/>
            <w:hideMark/>
          </w:tcPr>
          <w:p w14:paraId="6F75091C"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 </w:t>
            </w:r>
          </w:p>
        </w:tc>
        <w:tc>
          <w:tcPr>
            <w:tcW w:w="0" w:type="auto"/>
            <w:noWrap/>
            <w:hideMark/>
          </w:tcPr>
          <w:p w14:paraId="77EB7460"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 </w:t>
            </w:r>
          </w:p>
        </w:tc>
        <w:tc>
          <w:tcPr>
            <w:tcW w:w="0" w:type="auto"/>
            <w:noWrap/>
            <w:hideMark/>
          </w:tcPr>
          <w:p w14:paraId="1EDC74CC" w14:textId="77777777" w:rsidR="00E5087E" w:rsidRPr="00AF1671" w:rsidRDefault="00E5087E" w:rsidP="00E5087E">
            <w:pPr>
              <w:rPr>
                <w:rFonts w:ascii="Century Gothic" w:hAnsi="Century Gothic"/>
                <w:color w:val="auto"/>
                <w:szCs w:val="16"/>
              </w:rPr>
            </w:pPr>
            <w:r w:rsidRPr="00AF1671">
              <w:rPr>
                <w:rFonts w:ascii="Century Gothic" w:hAnsi="Century Gothic"/>
                <w:color w:val="auto"/>
                <w:szCs w:val="16"/>
              </w:rPr>
              <w:t> </w:t>
            </w:r>
          </w:p>
        </w:tc>
      </w:tr>
      <w:tr w:rsidR="00E5087E" w:rsidRPr="00AF1671" w14:paraId="63CE159F" w14:textId="77777777" w:rsidTr="005D166C">
        <w:trPr>
          <w:trHeight w:val="20"/>
        </w:trPr>
        <w:tc>
          <w:tcPr>
            <w:tcW w:w="0" w:type="auto"/>
            <w:hideMark/>
          </w:tcPr>
          <w:p w14:paraId="71865220"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2.7</w:t>
            </w:r>
          </w:p>
        </w:tc>
        <w:tc>
          <w:tcPr>
            <w:tcW w:w="0" w:type="auto"/>
            <w:hideMark/>
          </w:tcPr>
          <w:p w14:paraId="49097768" w14:textId="4EE26796" w:rsidR="00E5087E" w:rsidRPr="00E5087E" w:rsidRDefault="00E5087E" w:rsidP="00E5087E">
            <w:pPr>
              <w:rPr>
                <w:rFonts w:ascii="Century Gothic" w:hAnsi="Century Gothic"/>
                <w:color w:val="auto"/>
                <w:szCs w:val="16"/>
              </w:rPr>
            </w:pPr>
            <w:r w:rsidRPr="00E5087E">
              <w:rPr>
                <w:rFonts w:ascii="Century Gothic" w:hAnsi="Century Gothic"/>
                <w:color w:val="auto"/>
                <w:szCs w:val="16"/>
              </w:rPr>
              <w:t>КЗ "</w:t>
            </w:r>
            <w:proofErr w:type="spellStart"/>
            <w:r w:rsidRPr="00E5087E">
              <w:rPr>
                <w:rFonts w:ascii="Century Gothic" w:hAnsi="Century Gothic"/>
                <w:color w:val="auto"/>
                <w:szCs w:val="16"/>
              </w:rPr>
              <w:t>Волсвинський</w:t>
            </w:r>
            <w:proofErr w:type="spellEnd"/>
            <w:r w:rsidRPr="00E5087E">
              <w:rPr>
                <w:rFonts w:ascii="Century Gothic" w:hAnsi="Century Gothic"/>
                <w:color w:val="auto"/>
                <w:szCs w:val="16"/>
              </w:rPr>
              <w:t xml:space="preserve"> народний дім" с. </w:t>
            </w:r>
            <w:proofErr w:type="spellStart"/>
            <w:r w:rsidRPr="00E5087E">
              <w:rPr>
                <w:rFonts w:ascii="Century Gothic" w:hAnsi="Century Gothic"/>
                <w:color w:val="auto"/>
                <w:szCs w:val="16"/>
              </w:rPr>
              <w:t>Волсвин</w:t>
            </w:r>
            <w:proofErr w:type="spellEnd"/>
            <w:r w:rsidRPr="00E5087E">
              <w:rPr>
                <w:rFonts w:ascii="Century Gothic" w:hAnsi="Century Gothic"/>
                <w:color w:val="auto"/>
                <w:szCs w:val="16"/>
              </w:rPr>
              <w:t>,</w:t>
            </w:r>
          </w:p>
        </w:tc>
        <w:tc>
          <w:tcPr>
            <w:tcW w:w="0" w:type="auto"/>
            <w:noWrap/>
            <w:hideMark/>
          </w:tcPr>
          <w:p w14:paraId="0B36AC46"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 </w:t>
            </w:r>
          </w:p>
        </w:tc>
        <w:tc>
          <w:tcPr>
            <w:tcW w:w="0" w:type="auto"/>
            <w:noWrap/>
            <w:hideMark/>
          </w:tcPr>
          <w:p w14:paraId="4B7BA497"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Твердопаливний котел</w:t>
            </w:r>
          </w:p>
        </w:tc>
        <w:tc>
          <w:tcPr>
            <w:tcW w:w="0" w:type="auto"/>
            <w:noWrap/>
            <w:hideMark/>
          </w:tcPr>
          <w:p w14:paraId="6166004E"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 </w:t>
            </w:r>
          </w:p>
        </w:tc>
        <w:tc>
          <w:tcPr>
            <w:tcW w:w="0" w:type="auto"/>
            <w:noWrap/>
            <w:hideMark/>
          </w:tcPr>
          <w:p w14:paraId="2126AD2B" w14:textId="77777777" w:rsidR="00E5087E" w:rsidRPr="00AF1671" w:rsidRDefault="00E5087E" w:rsidP="00E5087E">
            <w:pPr>
              <w:rPr>
                <w:rFonts w:ascii="Century Gothic" w:hAnsi="Century Gothic"/>
                <w:color w:val="auto"/>
                <w:szCs w:val="16"/>
              </w:rPr>
            </w:pPr>
            <w:r w:rsidRPr="00AF1671">
              <w:rPr>
                <w:rFonts w:ascii="Century Gothic" w:hAnsi="Century Gothic"/>
                <w:color w:val="auto"/>
                <w:szCs w:val="16"/>
              </w:rPr>
              <w:t> </w:t>
            </w:r>
          </w:p>
        </w:tc>
      </w:tr>
      <w:tr w:rsidR="00E5087E" w:rsidRPr="00AF1671" w14:paraId="409AADAE" w14:textId="77777777" w:rsidTr="005D166C">
        <w:trPr>
          <w:trHeight w:val="20"/>
        </w:trPr>
        <w:tc>
          <w:tcPr>
            <w:tcW w:w="0" w:type="auto"/>
            <w:hideMark/>
          </w:tcPr>
          <w:p w14:paraId="74206E25"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lastRenderedPageBreak/>
              <w:t>2.8</w:t>
            </w:r>
          </w:p>
        </w:tc>
        <w:tc>
          <w:tcPr>
            <w:tcW w:w="0" w:type="auto"/>
            <w:hideMark/>
          </w:tcPr>
          <w:p w14:paraId="1B2E652C" w14:textId="264E795E" w:rsidR="00E5087E" w:rsidRPr="00E5087E" w:rsidRDefault="00E5087E" w:rsidP="00E5087E">
            <w:pPr>
              <w:rPr>
                <w:rFonts w:ascii="Century Gothic" w:hAnsi="Century Gothic"/>
                <w:color w:val="auto"/>
                <w:szCs w:val="16"/>
              </w:rPr>
            </w:pPr>
            <w:r w:rsidRPr="00E5087E">
              <w:rPr>
                <w:rFonts w:ascii="Century Gothic" w:hAnsi="Century Gothic"/>
                <w:color w:val="auto"/>
                <w:szCs w:val="16"/>
              </w:rPr>
              <w:t>КЗ "Острівський народний дім" с. Острів</w:t>
            </w:r>
          </w:p>
        </w:tc>
        <w:tc>
          <w:tcPr>
            <w:tcW w:w="0" w:type="auto"/>
            <w:noWrap/>
            <w:hideMark/>
          </w:tcPr>
          <w:p w14:paraId="5DEC19D5"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 </w:t>
            </w:r>
          </w:p>
        </w:tc>
        <w:tc>
          <w:tcPr>
            <w:tcW w:w="0" w:type="auto"/>
            <w:noWrap/>
            <w:hideMark/>
          </w:tcPr>
          <w:p w14:paraId="45A7D9D8"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 </w:t>
            </w:r>
          </w:p>
        </w:tc>
        <w:tc>
          <w:tcPr>
            <w:tcW w:w="0" w:type="auto"/>
            <w:noWrap/>
            <w:hideMark/>
          </w:tcPr>
          <w:p w14:paraId="535D08A9"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 </w:t>
            </w:r>
          </w:p>
        </w:tc>
        <w:tc>
          <w:tcPr>
            <w:tcW w:w="0" w:type="auto"/>
            <w:noWrap/>
            <w:hideMark/>
          </w:tcPr>
          <w:p w14:paraId="33222964" w14:textId="77777777" w:rsidR="00E5087E" w:rsidRPr="00AF1671" w:rsidRDefault="00E5087E" w:rsidP="00E5087E">
            <w:pPr>
              <w:rPr>
                <w:rFonts w:ascii="Century Gothic" w:hAnsi="Century Gothic"/>
                <w:color w:val="auto"/>
                <w:szCs w:val="16"/>
              </w:rPr>
            </w:pPr>
            <w:r w:rsidRPr="00AF1671">
              <w:rPr>
                <w:rFonts w:ascii="Century Gothic" w:hAnsi="Century Gothic"/>
                <w:color w:val="auto"/>
                <w:szCs w:val="16"/>
              </w:rPr>
              <w:t> </w:t>
            </w:r>
          </w:p>
        </w:tc>
      </w:tr>
      <w:tr w:rsidR="00E5087E" w:rsidRPr="00AF1671" w14:paraId="0627808A" w14:textId="77777777" w:rsidTr="005D166C">
        <w:trPr>
          <w:trHeight w:val="20"/>
        </w:trPr>
        <w:tc>
          <w:tcPr>
            <w:tcW w:w="0" w:type="auto"/>
            <w:hideMark/>
          </w:tcPr>
          <w:p w14:paraId="0905C993"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2.9</w:t>
            </w:r>
          </w:p>
        </w:tc>
        <w:tc>
          <w:tcPr>
            <w:tcW w:w="0" w:type="auto"/>
            <w:hideMark/>
          </w:tcPr>
          <w:p w14:paraId="3E12CC51" w14:textId="3CD4F62E" w:rsidR="00E5087E" w:rsidRPr="00E5087E" w:rsidRDefault="00E5087E" w:rsidP="00E5087E">
            <w:pPr>
              <w:rPr>
                <w:rFonts w:ascii="Century Gothic" w:hAnsi="Century Gothic"/>
                <w:color w:val="auto"/>
                <w:szCs w:val="16"/>
              </w:rPr>
            </w:pPr>
            <w:r w:rsidRPr="00E5087E">
              <w:rPr>
                <w:rFonts w:ascii="Century Gothic" w:hAnsi="Century Gothic"/>
                <w:color w:val="auto"/>
                <w:szCs w:val="16"/>
              </w:rPr>
              <w:t>КЗ "</w:t>
            </w:r>
            <w:proofErr w:type="spellStart"/>
            <w:r w:rsidRPr="00E5087E">
              <w:rPr>
                <w:rFonts w:ascii="Century Gothic" w:hAnsi="Century Gothic"/>
                <w:color w:val="auto"/>
                <w:szCs w:val="16"/>
              </w:rPr>
              <w:t>Добрячинський</w:t>
            </w:r>
            <w:proofErr w:type="spellEnd"/>
            <w:r w:rsidRPr="00E5087E">
              <w:rPr>
                <w:rFonts w:ascii="Century Gothic" w:hAnsi="Century Gothic"/>
                <w:color w:val="auto"/>
                <w:szCs w:val="16"/>
              </w:rPr>
              <w:t xml:space="preserve"> народний дім" с. </w:t>
            </w:r>
            <w:proofErr w:type="spellStart"/>
            <w:r w:rsidRPr="00E5087E">
              <w:rPr>
                <w:rFonts w:ascii="Century Gothic" w:hAnsi="Century Gothic"/>
                <w:color w:val="auto"/>
                <w:szCs w:val="16"/>
              </w:rPr>
              <w:t>Добрячин</w:t>
            </w:r>
            <w:proofErr w:type="spellEnd"/>
          </w:p>
        </w:tc>
        <w:tc>
          <w:tcPr>
            <w:tcW w:w="0" w:type="auto"/>
            <w:noWrap/>
            <w:hideMark/>
          </w:tcPr>
          <w:p w14:paraId="723516F0"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 </w:t>
            </w:r>
          </w:p>
        </w:tc>
        <w:tc>
          <w:tcPr>
            <w:tcW w:w="0" w:type="auto"/>
            <w:noWrap/>
            <w:hideMark/>
          </w:tcPr>
          <w:p w14:paraId="79BDFB62"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 </w:t>
            </w:r>
          </w:p>
        </w:tc>
        <w:tc>
          <w:tcPr>
            <w:tcW w:w="0" w:type="auto"/>
            <w:noWrap/>
            <w:hideMark/>
          </w:tcPr>
          <w:p w14:paraId="0861C4BC"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 </w:t>
            </w:r>
          </w:p>
        </w:tc>
        <w:tc>
          <w:tcPr>
            <w:tcW w:w="0" w:type="auto"/>
            <w:noWrap/>
            <w:hideMark/>
          </w:tcPr>
          <w:p w14:paraId="29C50397" w14:textId="77777777" w:rsidR="00E5087E" w:rsidRPr="00AF1671" w:rsidRDefault="00E5087E" w:rsidP="00E5087E">
            <w:pPr>
              <w:rPr>
                <w:rFonts w:ascii="Century Gothic" w:hAnsi="Century Gothic"/>
                <w:color w:val="auto"/>
                <w:szCs w:val="16"/>
              </w:rPr>
            </w:pPr>
            <w:r w:rsidRPr="00AF1671">
              <w:rPr>
                <w:rFonts w:ascii="Century Gothic" w:hAnsi="Century Gothic"/>
                <w:color w:val="auto"/>
                <w:szCs w:val="16"/>
              </w:rPr>
              <w:t> </w:t>
            </w:r>
          </w:p>
        </w:tc>
      </w:tr>
      <w:tr w:rsidR="00E5087E" w:rsidRPr="00AF1671" w14:paraId="471F5F9E" w14:textId="77777777" w:rsidTr="005D166C">
        <w:trPr>
          <w:trHeight w:val="20"/>
        </w:trPr>
        <w:tc>
          <w:tcPr>
            <w:tcW w:w="0" w:type="auto"/>
            <w:hideMark/>
          </w:tcPr>
          <w:p w14:paraId="347AE8F4"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2.10</w:t>
            </w:r>
          </w:p>
        </w:tc>
        <w:tc>
          <w:tcPr>
            <w:tcW w:w="0" w:type="auto"/>
            <w:hideMark/>
          </w:tcPr>
          <w:p w14:paraId="6A47A2AB" w14:textId="63446233" w:rsidR="00E5087E" w:rsidRPr="00E5087E" w:rsidRDefault="00E5087E" w:rsidP="00E5087E">
            <w:pPr>
              <w:rPr>
                <w:rFonts w:ascii="Century Gothic" w:hAnsi="Century Gothic"/>
                <w:color w:val="auto"/>
                <w:szCs w:val="16"/>
              </w:rPr>
            </w:pPr>
            <w:r w:rsidRPr="00E5087E">
              <w:rPr>
                <w:rFonts w:ascii="Century Gothic" w:hAnsi="Century Gothic"/>
                <w:color w:val="auto"/>
                <w:szCs w:val="16"/>
              </w:rPr>
              <w:t>КЗ "</w:t>
            </w:r>
            <w:proofErr w:type="spellStart"/>
            <w:r w:rsidRPr="00E5087E">
              <w:rPr>
                <w:rFonts w:ascii="Century Gothic" w:hAnsi="Century Gothic"/>
                <w:color w:val="auto"/>
                <w:szCs w:val="16"/>
              </w:rPr>
              <w:t>Поздимирський</w:t>
            </w:r>
            <w:proofErr w:type="spellEnd"/>
            <w:r w:rsidRPr="00E5087E">
              <w:rPr>
                <w:rFonts w:ascii="Century Gothic" w:hAnsi="Century Gothic"/>
                <w:color w:val="auto"/>
                <w:szCs w:val="16"/>
              </w:rPr>
              <w:t xml:space="preserve"> народний дім" с. </w:t>
            </w:r>
            <w:proofErr w:type="spellStart"/>
            <w:r w:rsidRPr="00E5087E">
              <w:rPr>
                <w:rFonts w:ascii="Century Gothic" w:hAnsi="Century Gothic"/>
                <w:color w:val="auto"/>
                <w:szCs w:val="16"/>
              </w:rPr>
              <w:t>Поздимир</w:t>
            </w:r>
            <w:proofErr w:type="spellEnd"/>
          </w:p>
        </w:tc>
        <w:tc>
          <w:tcPr>
            <w:tcW w:w="0" w:type="auto"/>
            <w:noWrap/>
            <w:hideMark/>
          </w:tcPr>
          <w:p w14:paraId="593865A4"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 </w:t>
            </w:r>
          </w:p>
        </w:tc>
        <w:tc>
          <w:tcPr>
            <w:tcW w:w="0" w:type="auto"/>
            <w:noWrap/>
            <w:hideMark/>
          </w:tcPr>
          <w:p w14:paraId="63A03784"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піч</w:t>
            </w:r>
          </w:p>
        </w:tc>
        <w:tc>
          <w:tcPr>
            <w:tcW w:w="0" w:type="auto"/>
            <w:noWrap/>
            <w:hideMark/>
          </w:tcPr>
          <w:p w14:paraId="147EB539"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 </w:t>
            </w:r>
          </w:p>
        </w:tc>
        <w:tc>
          <w:tcPr>
            <w:tcW w:w="0" w:type="auto"/>
            <w:noWrap/>
            <w:hideMark/>
          </w:tcPr>
          <w:p w14:paraId="5BFAFF42" w14:textId="77777777" w:rsidR="00E5087E" w:rsidRPr="00AF1671" w:rsidRDefault="00E5087E" w:rsidP="00E5087E">
            <w:pPr>
              <w:rPr>
                <w:rFonts w:ascii="Century Gothic" w:hAnsi="Century Gothic"/>
                <w:color w:val="auto"/>
                <w:szCs w:val="16"/>
              </w:rPr>
            </w:pPr>
            <w:r w:rsidRPr="00AF1671">
              <w:rPr>
                <w:rFonts w:ascii="Century Gothic" w:hAnsi="Century Gothic"/>
                <w:color w:val="auto"/>
                <w:szCs w:val="16"/>
              </w:rPr>
              <w:t> </w:t>
            </w:r>
          </w:p>
        </w:tc>
      </w:tr>
      <w:tr w:rsidR="00E5087E" w:rsidRPr="00AF1671" w14:paraId="0EE8DA49" w14:textId="77777777" w:rsidTr="005D166C">
        <w:trPr>
          <w:trHeight w:val="20"/>
        </w:trPr>
        <w:tc>
          <w:tcPr>
            <w:tcW w:w="0" w:type="auto"/>
            <w:hideMark/>
          </w:tcPr>
          <w:p w14:paraId="19A405AB"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2.11</w:t>
            </w:r>
          </w:p>
        </w:tc>
        <w:tc>
          <w:tcPr>
            <w:tcW w:w="0" w:type="auto"/>
            <w:hideMark/>
          </w:tcPr>
          <w:p w14:paraId="447A3FB9" w14:textId="091A6B01" w:rsidR="00E5087E" w:rsidRPr="00E5087E" w:rsidRDefault="00E5087E" w:rsidP="00E5087E">
            <w:pPr>
              <w:rPr>
                <w:rFonts w:ascii="Century Gothic" w:hAnsi="Century Gothic"/>
                <w:color w:val="auto"/>
                <w:szCs w:val="16"/>
              </w:rPr>
            </w:pPr>
            <w:r w:rsidRPr="00E5087E">
              <w:rPr>
                <w:rFonts w:ascii="Century Gothic" w:hAnsi="Century Gothic"/>
                <w:color w:val="auto"/>
                <w:szCs w:val="16"/>
              </w:rPr>
              <w:t xml:space="preserve">КЗ " </w:t>
            </w:r>
            <w:r w:rsidRPr="00E5087E">
              <w:rPr>
                <w:rFonts w:ascii="Century Gothic" w:hAnsi="Century Gothic"/>
                <w:color w:val="auto"/>
                <w:szCs w:val="16"/>
              </w:rPr>
              <w:t>Шептицьк</w:t>
            </w:r>
            <w:r w:rsidRPr="00E5087E">
              <w:rPr>
                <w:rFonts w:ascii="Century Gothic" w:hAnsi="Century Gothic"/>
                <w:color w:val="auto"/>
                <w:szCs w:val="16"/>
              </w:rPr>
              <w:t xml:space="preserve">а публічна бібліотека" м. </w:t>
            </w:r>
            <w:r w:rsidRPr="00E5087E">
              <w:rPr>
                <w:rFonts w:ascii="Century Gothic" w:hAnsi="Century Gothic"/>
                <w:color w:val="auto"/>
                <w:szCs w:val="16"/>
              </w:rPr>
              <w:t>Шептицький</w:t>
            </w:r>
          </w:p>
        </w:tc>
        <w:tc>
          <w:tcPr>
            <w:tcW w:w="0" w:type="auto"/>
            <w:noWrap/>
            <w:hideMark/>
          </w:tcPr>
          <w:p w14:paraId="20EB6471"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 </w:t>
            </w:r>
          </w:p>
        </w:tc>
        <w:tc>
          <w:tcPr>
            <w:tcW w:w="0" w:type="auto"/>
            <w:noWrap/>
            <w:hideMark/>
          </w:tcPr>
          <w:p w14:paraId="0178FA6D"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централізоване</w:t>
            </w:r>
          </w:p>
        </w:tc>
        <w:tc>
          <w:tcPr>
            <w:tcW w:w="0" w:type="auto"/>
            <w:noWrap/>
            <w:hideMark/>
          </w:tcPr>
          <w:p w14:paraId="192BE3FE"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 </w:t>
            </w:r>
          </w:p>
        </w:tc>
        <w:tc>
          <w:tcPr>
            <w:tcW w:w="0" w:type="auto"/>
            <w:noWrap/>
            <w:hideMark/>
          </w:tcPr>
          <w:p w14:paraId="43D64A30" w14:textId="77777777" w:rsidR="00E5087E" w:rsidRPr="00AF1671" w:rsidRDefault="00E5087E" w:rsidP="00E5087E">
            <w:pPr>
              <w:rPr>
                <w:rFonts w:ascii="Century Gothic" w:hAnsi="Century Gothic"/>
                <w:color w:val="auto"/>
                <w:szCs w:val="16"/>
              </w:rPr>
            </w:pPr>
            <w:r w:rsidRPr="00AF1671">
              <w:rPr>
                <w:rFonts w:ascii="Century Gothic" w:hAnsi="Century Gothic"/>
                <w:color w:val="auto"/>
                <w:szCs w:val="16"/>
              </w:rPr>
              <w:t> </w:t>
            </w:r>
          </w:p>
        </w:tc>
      </w:tr>
      <w:tr w:rsidR="00E5087E" w:rsidRPr="00AF1671" w14:paraId="25347126" w14:textId="77777777" w:rsidTr="005D166C">
        <w:trPr>
          <w:trHeight w:val="20"/>
        </w:trPr>
        <w:tc>
          <w:tcPr>
            <w:tcW w:w="0" w:type="auto"/>
            <w:hideMark/>
          </w:tcPr>
          <w:p w14:paraId="160ADF37"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2.12</w:t>
            </w:r>
          </w:p>
        </w:tc>
        <w:tc>
          <w:tcPr>
            <w:tcW w:w="0" w:type="auto"/>
            <w:hideMark/>
          </w:tcPr>
          <w:p w14:paraId="3A21F967" w14:textId="51079615" w:rsidR="00E5087E" w:rsidRPr="00E5087E" w:rsidRDefault="00E5087E" w:rsidP="00E5087E">
            <w:pPr>
              <w:rPr>
                <w:rFonts w:ascii="Century Gothic" w:hAnsi="Century Gothic"/>
                <w:color w:val="auto"/>
                <w:szCs w:val="16"/>
              </w:rPr>
            </w:pPr>
            <w:r w:rsidRPr="00E5087E">
              <w:rPr>
                <w:rFonts w:ascii="Century Gothic" w:hAnsi="Century Gothic"/>
                <w:color w:val="auto"/>
                <w:szCs w:val="16"/>
              </w:rPr>
              <w:t xml:space="preserve">Міська бібліотека для дітей КЗ " </w:t>
            </w:r>
            <w:r w:rsidRPr="00E5087E">
              <w:rPr>
                <w:rFonts w:ascii="Century Gothic" w:hAnsi="Century Gothic"/>
                <w:color w:val="auto"/>
                <w:szCs w:val="16"/>
              </w:rPr>
              <w:t>Шептиць</w:t>
            </w:r>
            <w:r w:rsidRPr="00E5087E">
              <w:rPr>
                <w:rFonts w:ascii="Century Gothic" w:hAnsi="Century Gothic"/>
                <w:color w:val="auto"/>
                <w:szCs w:val="16"/>
              </w:rPr>
              <w:t xml:space="preserve">ка публічна бібліотека" м. </w:t>
            </w:r>
            <w:r w:rsidRPr="00E5087E">
              <w:rPr>
                <w:rFonts w:ascii="Century Gothic" w:hAnsi="Century Gothic"/>
                <w:color w:val="auto"/>
                <w:szCs w:val="16"/>
              </w:rPr>
              <w:t>Шептицький</w:t>
            </w:r>
          </w:p>
        </w:tc>
        <w:tc>
          <w:tcPr>
            <w:tcW w:w="0" w:type="auto"/>
            <w:noWrap/>
            <w:hideMark/>
          </w:tcPr>
          <w:p w14:paraId="4469B5A4"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 </w:t>
            </w:r>
          </w:p>
        </w:tc>
        <w:tc>
          <w:tcPr>
            <w:tcW w:w="0" w:type="auto"/>
            <w:noWrap/>
            <w:hideMark/>
          </w:tcPr>
          <w:p w14:paraId="266A2A86"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централізоване</w:t>
            </w:r>
          </w:p>
        </w:tc>
        <w:tc>
          <w:tcPr>
            <w:tcW w:w="0" w:type="auto"/>
            <w:noWrap/>
            <w:hideMark/>
          </w:tcPr>
          <w:p w14:paraId="51EE1744"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 </w:t>
            </w:r>
          </w:p>
        </w:tc>
        <w:tc>
          <w:tcPr>
            <w:tcW w:w="0" w:type="auto"/>
            <w:noWrap/>
            <w:hideMark/>
          </w:tcPr>
          <w:p w14:paraId="35FF7B92" w14:textId="77777777" w:rsidR="00E5087E" w:rsidRPr="00AF1671" w:rsidRDefault="00E5087E" w:rsidP="00E5087E">
            <w:pPr>
              <w:rPr>
                <w:rFonts w:ascii="Century Gothic" w:hAnsi="Century Gothic"/>
                <w:color w:val="auto"/>
                <w:szCs w:val="16"/>
              </w:rPr>
            </w:pPr>
            <w:r w:rsidRPr="00AF1671">
              <w:rPr>
                <w:rFonts w:ascii="Century Gothic" w:hAnsi="Century Gothic"/>
                <w:color w:val="auto"/>
                <w:szCs w:val="16"/>
              </w:rPr>
              <w:t> </w:t>
            </w:r>
          </w:p>
        </w:tc>
      </w:tr>
      <w:tr w:rsidR="00E5087E" w:rsidRPr="00AF1671" w14:paraId="7E59D167" w14:textId="77777777" w:rsidTr="005D166C">
        <w:trPr>
          <w:trHeight w:val="20"/>
        </w:trPr>
        <w:tc>
          <w:tcPr>
            <w:tcW w:w="0" w:type="auto"/>
            <w:hideMark/>
          </w:tcPr>
          <w:p w14:paraId="67E581DD"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2.13</w:t>
            </w:r>
          </w:p>
        </w:tc>
        <w:tc>
          <w:tcPr>
            <w:tcW w:w="0" w:type="auto"/>
            <w:hideMark/>
          </w:tcPr>
          <w:p w14:paraId="6AB3EAED" w14:textId="71A39FF6" w:rsidR="00E5087E" w:rsidRPr="00E5087E" w:rsidRDefault="00E5087E" w:rsidP="00E5087E">
            <w:pPr>
              <w:rPr>
                <w:rFonts w:ascii="Century Gothic" w:hAnsi="Century Gothic"/>
                <w:color w:val="auto"/>
                <w:szCs w:val="16"/>
              </w:rPr>
            </w:pPr>
            <w:r w:rsidRPr="00E5087E">
              <w:rPr>
                <w:rFonts w:ascii="Century Gothic" w:hAnsi="Century Gothic"/>
                <w:color w:val="auto"/>
                <w:szCs w:val="16"/>
              </w:rPr>
              <w:t xml:space="preserve">Бібліотека-філія №1 КЗ " </w:t>
            </w:r>
            <w:r w:rsidRPr="00E5087E">
              <w:rPr>
                <w:rFonts w:ascii="Century Gothic" w:hAnsi="Century Gothic"/>
                <w:color w:val="auto"/>
                <w:szCs w:val="16"/>
              </w:rPr>
              <w:t>Шептицьк</w:t>
            </w:r>
            <w:r w:rsidRPr="00E5087E">
              <w:rPr>
                <w:rFonts w:ascii="Century Gothic" w:hAnsi="Century Gothic"/>
                <w:color w:val="auto"/>
                <w:szCs w:val="16"/>
              </w:rPr>
              <w:t xml:space="preserve">а публічна бібліотека" м. </w:t>
            </w:r>
            <w:r w:rsidRPr="00E5087E">
              <w:rPr>
                <w:rFonts w:ascii="Century Gothic" w:hAnsi="Century Gothic"/>
                <w:color w:val="auto"/>
                <w:szCs w:val="16"/>
              </w:rPr>
              <w:t>Шептицький</w:t>
            </w:r>
          </w:p>
        </w:tc>
        <w:tc>
          <w:tcPr>
            <w:tcW w:w="0" w:type="auto"/>
            <w:noWrap/>
            <w:hideMark/>
          </w:tcPr>
          <w:p w14:paraId="134878AB"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 </w:t>
            </w:r>
          </w:p>
        </w:tc>
        <w:tc>
          <w:tcPr>
            <w:tcW w:w="0" w:type="auto"/>
            <w:noWrap/>
            <w:hideMark/>
          </w:tcPr>
          <w:p w14:paraId="5E49E12E"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 </w:t>
            </w:r>
          </w:p>
        </w:tc>
        <w:tc>
          <w:tcPr>
            <w:tcW w:w="0" w:type="auto"/>
            <w:noWrap/>
            <w:hideMark/>
          </w:tcPr>
          <w:p w14:paraId="5350903B"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 </w:t>
            </w:r>
          </w:p>
        </w:tc>
        <w:tc>
          <w:tcPr>
            <w:tcW w:w="0" w:type="auto"/>
            <w:noWrap/>
            <w:hideMark/>
          </w:tcPr>
          <w:p w14:paraId="54B9FE33" w14:textId="77777777" w:rsidR="00E5087E" w:rsidRPr="00AF1671" w:rsidRDefault="00E5087E" w:rsidP="00E5087E">
            <w:pPr>
              <w:rPr>
                <w:rFonts w:ascii="Century Gothic" w:hAnsi="Century Gothic"/>
                <w:color w:val="auto"/>
                <w:szCs w:val="16"/>
              </w:rPr>
            </w:pPr>
            <w:r w:rsidRPr="00AF1671">
              <w:rPr>
                <w:rFonts w:ascii="Century Gothic" w:hAnsi="Century Gothic"/>
                <w:color w:val="auto"/>
                <w:szCs w:val="16"/>
              </w:rPr>
              <w:t> </w:t>
            </w:r>
          </w:p>
        </w:tc>
      </w:tr>
      <w:tr w:rsidR="00E5087E" w:rsidRPr="00AF1671" w14:paraId="1AD71D80" w14:textId="77777777" w:rsidTr="005D166C">
        <w:trPr>
          <w:trHeight w:val="20"/>
        </w:trPr>
        <w:tc>
          <w:tcPr>
            <w:tcW w:w="0" w:type="auto"/>
            <w:hideMark/>
          </w:tcPr>
          <w:p w14:paraId="56C34551"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2.14</w:t>
            </w:r>
          </w:p>
        </w:tc>
        <w:tc>
          <w:tcPr>
            <w:tcW w:w="0" w:type="auto"/>
            <w:hideMark/>
          </w:tcPr>
          <w:p w14:paraId="1C4719A8" w14:textId="0A2AEFE4" w:rsidR="00E5087E" w:rsidRPr="00E5087E" w:rsidRDefault="00E5087E" w:rsidP="00E5087E">
            <w:pPr>
              <w:rPr>
                <w:rFonts w:ascii="Century Gothic" w:hAnsi="Century Gothic"/>
                <w:color w:val="auto"/>
                <w:szCs w:val="16"/>
              </w:rPr>
            </w:pPr>
            <w:r w:rsidRPr="00E5087E">
              <w:rPr>
                <w:rFonts w:ascii="Century Gothic" w:hAnsi="Century Gothic"/>
                <w:color w:val="auto"/>
                <w:szCs w:val="16"/>
              </w:rPr>
              <w:t xml:space="preserve">Бібліотека-філія №3 КЗ " </w:t>
            </w:r>
            <w:r w:rsidRPr="00E5087E">
              <w:rPr>
                <w:rFonts w:ascii="Century Gothic" w:hAnsi="Century Gothic"/>
                <w:color w:val="auto"/>
                <w:szCs w:val="16"/>
              </w:rPr>
              <w:t>Шептицьк</w:t>
            </w:r>
            <w:r w:rsidRPr="00E5087E">
              <w:rPr>
                <w:rFonts w:ascii="Century Gothic" w:hAnsi="Century Gothic"/>
                <w:color w:val="auto"/>
                <w:szCs w:val="16"/>
              </w:rPr>
              <w:t xml:space="preserve">а публічна бібліотека" м. </w:t>
            </w:r>
            <w:r w:rsidRPr="00E5087E">
              <w:rPr>
                <w:rFonts w:ascii="Century Gothic" w:hAnsi="Century Gothic"/>
                <w:color w:val="auto"/>
                <w:szCs w:val="16"/>
              </w:rPr>
              <w:t>Шептицький</w:t>
            </w:r>
          </w:p>
        </w:tc>
        <w:tc>
          <w:tcPr>
            <w:tcW w:w="0" w:type="auto"/>
            <w:noWrap/>
            <w:hideMark/>
          </w:tcPr>
          <w:p w14:paraId="6EB004B7"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 </w:t>
            </w:r>
          </w:p>
        </w:tc>
        <w:tc>
          <w:tcPr>
            <w:tcW w:w="0" w:type="auto"/>
            <w:noWrap/>
            <w:hideMark/>
          </w:tcPr>
          <w:p w14:paraId="71B1D3A4"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конвектори</w:t>
            </w:r>
          </w:p>
        </w:tc>
        <w:tc>
          <w:tcPr>
            <w:tcW w:w="0" w:type="auto"/>
            <w:noWrap/>
            <w:hideMark/>
          </w:tcPr>
          <w:p w14:paraId="4E1141D3"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 </w:t>
            </w:r>
          </w:p>
        </w:tc>
        <w:tc>
          <w:tcPr>
            <w:tcW w:w="0" w:type="auto"/>
            <w:noWrap/>
            <w:hideMark/>
          </w:tcPr>
          <w:p w14:paraId="07171040" w14:textId="77777777" w:rsidR="00E5087E" w:rsidRPr="00AF1671" w:rsidRDefault="00E5087E" w:rsidP="00E5087E">
            <w:pPr>
              <w:rPr>
                <w:rFonts w:ascii="Century Gothic" w:hAnsi="Century Gothic"/>
                <w:color w:val="auto"/>
                <w:szCs w:val="16"/>
              </w:rPr>
            </w:pPr>
            <w:r w:rsidRPr="00AF1671">
              <w:rPr>
                <w:rFonts w:ascii="Century Gothic" w:hAnsi="Century Gothic"/>
                <w:color w:val="auto"/>
                <w:szCs w:val="16"/>
              </w:rPr>
              <w:t> </w:t>
            </w:r>
          </w:p>
        </w:tc>
      </w:tr>
      <w:tr w:rsidR="00E5087E" w:rsidRPr="00AF1671" w14:paraId="6F18C2D1" w14:textId="77777777" w:rsidTr="005D166C">
        <w:trPr>
          <w:trHeight w:val="20"/>
        </w:trPr>
        <w:tc>
          <w:tcPr>
            <w:tcW w:w="0" w:type="auto"/>
            <w:hideMark/>
          </w:tcPr>
          <w:p w14:paraId="49937E75"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2.15</w:t>
            </w:r>
          </w:p>
        </w:tc>
        <w:tc>
          <w:tcPr>
            <w:tcW w:w="0" w:type="auto"/>
            <w:hideMark/>
          </w:tcPr>
          <w:p w14:paraId="3A6728DE" w14:textId="6E8C76E5" w:rsidR="00E5087E" w:rsidRPr="00E5087E" w:rsidRDefault="00E5087E" w:rsidP="00E5087E">
            <w:pPr>
              <w:rPr>
                <w:rFonts w:ascii="Century Gothic" w:hAnsi="Century Gothic"/>
                <w:color w:val="auto"/>
                <w:szCs w:val="16"/>
              </w:rPr>
            </w:pPr>
            <w:r w:rsidRPr="00E5087E">
              <w:rPr>
                <w:rFonts w:ascii="Century Gothic" w:hAnsi="Century Gothic"/>
                <w:color w:val="auto"/>
                <w:szCs w:val="16"/>
              </w:rPr>
              <w:t xml:space="preserve">Бібліотека-філія №4 КЗ " </w:t>
            </w:r>
            <w:r w:rsidRPr="00E5087E">
              <w:rPr>
                <w:rFonts w:ascii="Century Gothic" w:hAnsi="Century Gothic"/>
                <w:color w:val="auto"/>
                <w:szCs w:val="16"/>
              </w:rPr>
              <w:t>Шептицьк</w:t>
            </w:r>
            <w:r w:rsidRPr="00E5087E">
              <w:rPr>
                <w:rFonts w:ascii="Century Gothic" w:hAnsi="Century Gothic"/>
                <w:color w:val="auto"/>
                <w:szCs w:val="16"/>
              </w:rPr>
              <w:t xml:space="preserve">а публічна бібліотека" м. </w:t>
            </w:r>
            <w:r w:rsidRPr="00E5087E">
              <w:rPr>
                <w:rFonts w:ascii="Century Gothic" w:hAnsi="Century Gothic"/>
                <w:color w:val="auto"/>
                <w:szCs w:val="16"/>
              </w:rPr>
              <w:t>Шептицький</w:t>
            </w:r>
          </w:p>
        </w:tc>
        <w:tc>
          <w:tcPr>
            <w:tcW w:w="0" w:type="auto"/>
            <w:noWrap/>
            <w:hideMark/>
          </w:tcPr>
          <w:p w14:paraId="2297A8BD"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 </w:t>
            </w:r>
          </w:p>
        </w:tc>
        <w:tc>
          <w:tcPr>
            <w:tcW w:w="0" w:type="auto"/>
            <w:noWrap/>
            <w:hideMark/>
          </w:tcPr>
          <w:p w14:paraId="2F311734"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централізоване</w:t>
            </w:r>
          </w:p>
        </w:tc>
        <w:tc>
          <w:tcPr>
            <w:tcW w:w="0" w:type="auto"/>
            <w:noWrap/>
            <w:hideMark/>
          </w:tcPr>
          <w:p w14:paraId="0953F6BE"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 </w:t>
            </w:r>
          </w:p>
        </w:tc>
        <w:tc>
          <w:tcPr>
            <w:tcW w:w="0" w:type="auto"/>
            <w:noWrap/>
            <w:hideMark/>
          </w:tcPr>
          <w:p w14:paraId="752D8A1F" w14:textId="77777777" w:rsidR="00E5087E" w:rsidRPr="00AF1671" w:rsidRDefault="00E5087E" w:rsidP="00E5087E">
            <w:pPr>
              <w:rPr>
                <w:rFonts w:ascii="Century Gothic" w:hAnsi="Century Gothic"/>
                <w:color w:val="auto"/>
                <w:szCs w:val="16"/>
              </w:rPr>
            </w:pPr>
            <w:r w:rsidRPr="00AF1671">
              <w:rPr>
                <w:rFonts w:ascii="Century Gothic" w:hAnsi="Century Gothic"/>
                <w:color w:val="auto"/>
                <w:szCs w:val="16"/>
              </w:rPr>
              <w:t> </w:t>
            </w:r>
          </w:p>
        </w:tc>
      </w:tr>
      <w:tr w:rsidR="00E5087E" w:rsidRPr="00AF1671" w14:paraId="6AFEAEC1" w14:textId="77777777" w:rsidTr="005D166C">
        <w:trPr>
          <w:trHeight w:val="20"/>
        </w:trPr>
        <w:tc>
          <w:tcPr>
            <w:tcW w:w="0" w:type="auto"/>
            <w:hideMark/>
          </w:tcPr>
          <w:p w14:paraId="23F6B9FF"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2.16</w:t>
            </w:r>
          </w:p>
        </w:tc>
        <w:tc>
          <w:tcPr>
            <w:tcW w:w="0" w:type="auto"/>
            <w:hideMark/>
          </w:tcPr>
          <w:p w14:paraId="4B4A3F08" w14:textId="081585C2" w:rsidR="00E5087E" w:rsidRPr="00E5087E" w:rsidRDefault="00E5087E" w:rsidP="00E5087E">
            <w:pPr>
              <w:rPr>
                <w:rFonts w:ascii="Century Gothic" w:hAnsi="Century Gothic"/>
                <w:color w:val="auto"/>
                <w:szCs w:val="16"/>
              </w:rPr>
            </w:pPr>
            <w:r w:rsidRPr="00E5087E">
              <w:rPr>
                <w:rFonts w:ascii="Century Gothic" w:hAnsi="Century Gothic"/>
                <w:color w:val="auto"/>
                <w:szCs w:val="16"/>
              </w:rPr>
              <w:t xml:space="preserve">Бібліотека-філія №8 КЗ " </w:t>
            </w:r>
            <w:r w:rsidRPr="00E5087E">
              <w:rPr>
                <w:rFonts w:ascii="Century Gothic" w:hAnsi="Century Gothic"/>
                <w:color w:val="auto"/>
                <w:szCs w:val="16"/>
              </w:rPr>
              <w:t>Шептицьк</w:t>
            </w:r>
            <w:r w:rsidRPr="00E5087E">
              <w:rPr>
                <w:rFonts w:ascii="Century Gothic" w:hAnsi="Century Gothic"/>
                <w:color w:val="auto"/>
                <w:szCs w:val="16"/>
              </w:rPr>
              <w:t xml:space="preserve">а публічна бібліотека" м. </w:t>
            </w:r>
            <w:r w:rsidRPr="00E5087E">
              <w:rPr>
                <w:rFonts w:ascii="Century Gothic" w:hAnsi="Century Gothic"/>
                <w:color w:val="auto"/>
                <w:szCs w:val="16"/>
              </w:rPr>
              <w:t>Шептицький</w:t>
            </w:r>
          </w:p>
        </w:tc>
        <w:tc>
          <w:tcPr>
            <w:tcW w:w="0" w:type="auto"/>
            <w:noWrap/>
            <w:hideMark/>
          </w:tcPr>
          <w:p w14:paraId="7A60F61C"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 </w:t>
            </w:r>
          </w:p>
        </w:tc>
        <w:tc>
          <w:tcPr>
            <w:tcW w:w="0" w:type="auto"/>
            <w:noWrap/>
            <w:hideMark/>
          </w:tcPr>
          <w:p w14:paraId="74CE9910"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конвектори</w:t>
            </w:r>
          </w:p>
        </w:tc>
        <w:tc>
          <w:tcPr>
            <w:tcW w:w="0" w:type="auto"/>
            <w:noWrap/>
            <w:hideMark/>
          </w:tcPr>
          <w:p w14:paraId="34D2F59F"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 </w:t>
            </w:r>
          </w:p>
        </w:tc>
        <w:tc>
          <w:tcPr>
            <w:tcW w:w="0" w:type="auto"/>
            <w:noWrap/>
            <w:hideMark/>
          </w:tcPr>
          <w:p w14:paraId="1C25A384" w14:textId="77777777" w:rsidR="00E5087E" w:rsidRPr="00AF1671" w:rsidRDefault="00E5087E" w:rsidP="00E5087E">
            <w:pPr>
              <w:rPr>
                <w:rFonts w:ascii="Century Gothic" w:hAnsi="Century Gothic"/>
                <w:color w:val="auto"/>
                <w:szCs w:val="16"/>
              </w:rPr>
            </w:pPr>
            <w:r w:rsidRPr="00AF1671">
              <w:rPr>
                <w:rFonts w:ascii="Century Gothic" w:hAnsi="Century Gothic"/>
                <w:color w:val="auto"/>
                <w:szCs w:val="16"/>
              </w:rPr>
              <w:t> </w:t>
            </w:r>
          </w:p>
        </w:tc>
      </w:tr>
      <w:tr w:rsidR="00E5087E" w:rsidRPr="00AF1671" w14:paraId="679435DD" w14:textId="77777777" w:rsidTr="005D166C">
        <w:trPr>
          <w:trHeight w:val="20"/>
        </w:trPr>
        <w:tc>
          <w:tcPr>
            <w:tcW w:w="0" w:type="auto"/>
            <w:hideMark/>
          </w:tcPr>
          <w:p w14:paraId="47831DF8"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2.17</w:t>
            </w:r>
          </w:p>
        </w:tc>
        <w:tc>
          <w:tcPr>
            <w:tcW w:w="0" w:type="auto"/>
            <w:hideMark/>
          </w:tcPr>
          <w:p w14:paraId="0C2196AD" w14:textId="250870ED" w:rsidR="00E5087E" w:rsidRPr="00E5087E" w:rsidRDefault="00E5087E" w:rsidP="00E5087E">
            <w:pPr>
              <w:rPr>
                <w:rFonts w:ascii="Century Gothic" w:hAnsi="Century Gothic"/>
                <w:color w:val="auto"/>
                <w:szCs w:val="16"/>
              </w:rPr>
            </w:pPr>
            <w:r w:rsidRPr="00E5087E">
              <w:rPr>
                <w:rFonts w:ascii="Century Gothic" w:hAnsi="Century Gothic"/>
                <w:color w:val="auto"/>
                <w:szCs w:val="16"/>
              </w:rPr>
              <w:t xml:space="preserve">Бібліотека-філія с. </w:t>
            </w:r>
            <w:proofErr w:type="spellStart"/>
            <w:r w:rsidRPr="00E5087E">
              <w:rPr>
                <w:rFonts w:ascii="Century Gothic" w:hAnsi="Century Gothic"/>
                <w:color w:val="auto"/>
                <w:szCs w:val="16"/>
              </w:rPr>
              <w:t>Сілець</w:t>
            </w:r>
            <w:proofErr w:type="spellEnd"/>
            <w:r w:rsidRPr="00E5087E">
              <w:rPr>
                <w:rFonts w:ascii="Century Gothic" w:hAnsi="Century Gothic"/>
                <w:color w:val="auto"/>
                <w:szCs w:val="16"/>
              </w:rPr>
              <w:t xml:space="preserve"> №2 КЗ " </w:t>
            </w:r>
            <w:r w:rsidRPr="00E5087E">
              <w:rPr>
                <w:rFonts w:ascii="Century Gothic" w:hAnsi="Century Gothic"/>
                <w:color w:val="auto"/>
                <w:szCs w:val="16"/>
              </w:rPr>
              <w:t>Шептицьк</w:t>
            </w:r>
            <w:r w:rsidRPr="00E5087E">
              <w:rPr>
                <w:rFonts w:ascii="Century Gothic" w:hAnsi="Century Gothic"/>
                <w:color w:val="auto"/>
                <w:szCs w:val="16"/>
              </w:rPr>
              <w:t xml:space="preserve">а публічна бібліотека" с. </w:t>
            </w:r>
            <w:proofErr w:type="spellStart"/>
            <w:r w:rsidRPr="00E5087E">
              <w:rPr>
                <w:rFonts w:ascii="Century Gothic" w:hAnsi="Century Gothic"/>
                <w:color w:val="auto"/>
                <w:szCs w:val="16"/>
              </w:rPr>
              <w:t>Сілець</w:t>
            </w:r>
            <w:proofErr w:type="spellEnd"/>
          </w:p>
        </w:tc>
        <w:tc>
          <w:tcPr>
            <w:tcW w:w="0" w:type="auto"/>
            <w:noWrap/>
            <w:hideMark/>
          </w:tcPr>
          <w:p w14:paraId="7F9E2DAE"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 </w:t>
            </w:r>
          </w:p>
        </w:tc>
        <w:tc>
          <w:tcPr>
            <w:tcW w:w="0" w:type="auto"/>
            <w:noWrap/>
            <w:hideMark/>
          </w:tcPr>
          <w:p w14:paraId="724B6D4F"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піч</w:t>
            </w:r>
          </w:p>
        </w:tc>
        <w:tc>
          <w:tcPr>
            <w:tcW w:w="0" w:type="auto"/>
            <w:noWrap/>
            <w:hideMark/>
          </w:tcPr>
          <w:p w14:paraId="52AD6EB4"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 </w:t>
            </w:r>
          </w:p>
        </w:tc>
        <w:tc>
          <w:tcPr>
            <w:tcW w:w="0" w:type="auto"/>
            <w:noWrap/>
            <w:hideMark/>
          </w:tcPr>
          <w:p w14:paraId="627CC4BB" w14:textId="77777777" w:rsidR="00E5087E" w:rsidRPr="00AF1671" w:rsidRDefault="00E5087E" w:rsidP="00E5087E">
            <w:pPr>
              <w:rPr>
                <w:rFonts w:ascii="Century Gothic" w:hAnsi="Century Gothic"/>
                <w:color w:val="auto"/>
                <w:szCs w:val="16"/>
              </w:rPr>
            </w:pPr>
            <w:r w:rsidRPr="00AF1671">
              <w:rPr>
                <w:rFonts w:ascii="Century Gothic" w:hAnsi="Century Gothic"/>
                <w:color w:val="auto"/>
                <w:szCs w:val="16"/>
              </w:rPr>
              <w:t> </w:t>
            </w:r>
          </w:p>
        </w:tc>
      </w:tr>
      <w:tr w:rsidR="00E5087E" w:rsidRPr="00AF1671" w14:paraId="699BF24F" w14:textId="77777777" w:rsidTr="005D166C">
        <w:trPr>
          <w:trHeight w:val="20"/>
        </w:trPr>
        <w:tc>
          <w:tcPr>
            <w:tcW w:w="0" w:type="auto"/>
            <w:hideMark/>
          </w:tcPr>
          <w:p w14:paraId="3BE349C2"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2.18</w:t>
            </w:r>
          </w:p>
        </w:tc>
        <w:tc>
          <w:tcPr>
            <w:tcW w:w="0" w:type="auto"/>
            <w:hideMark/>
          </w:tcPr>
          <w:p w14:paraId="19917597" w14:textId="034E9680" w:rsidR="00E5087E" w:rsidRPr="00E5087E" w:rsidRDefault="00E5087E" w:rsidP="00E5087E">
            <w:pPr>
              <w:rPr>
                <w:rFonts w:ascii="Century Gothic" w:hAnsi="Century Gothic"/>
                <w:color w:val="auto"/>
                <w:szCs w:val="16"/>
              </w:rPr>
            </w:pPr>
            <w:r w:rsidRPr="00E5087E">
              <w:rPr>
                <w:rFonts w:ascii="Century Gothic" w:hAnsi="Century Gothic"/>
                <w:color w:val="auto"/>
                <w:szCs w:val="16"/>
              </w:rPr>
              <w:t xml:space="preserve">Бібліотека-філія с. </w:t>
            </w:r>
            <w:proofErr w:type="spellStart"/>
            <w:r w:rsidRPr="00E5087E">
              <w:rPr>
                <w:rFonts w:ascii="Century Gothic" w:hAnsi="Century Gothic"/>
                <w:color w:val="auto"/>
                <w:szCs w:val="16"/>
              </w:rPr>
              <w:t>Борятин</w:t>
            </w:r>
            <w:proofErr w:type="spellEnd"/>
            <w:r w:rsidRPr="00E5087E">
              <w:rPr>
                <w:rFonts w:ascii="Century Gothic" w:hAnsi="Century Gothic"/>
                <w:color w:val="auto"/>
                <w:szCs w:val="16"/>
              </w:rPr>
              <w:t xml:space="preserve"> КЗ " </w:t>
            </w:r>
            <w:r w:rsidRPr="00E5087E">
              <w:rPr>
                <w:rFonts w:ascii="Century Gothic" w:hAnsi="Century Gothic"/>
                <w:color w:val="auto"/>
                <w:szCs w:val="16"/>
              </w:rPr>
              <w:t>Шептицьк</w:t>
            </w:r>
            <w:r w:rsidRPr="00E5087E">
              <w:rPr>
                <w:rFonts w:ascii="Century Gothic" w:hAnsi="Century Gothic"/>
                <w:color w:val="auto"/>
                <w:szCs w:val="16"/>
              </w:rPr>
              <w:t xml:space="preserve">а публічна бібліотека" с. </w:t>
            </w:r>
            <w:proofErr w:type="spellStart"/>
            <w:r w:rsidRPr="00E5087E">
              <w:rPr>
                <w:rFonts w:ascii="Century Gothic" w:hAnsi="Century Gothic"/>
                <w:color w:val="auto"/>
                <w:szCs w:val="16"/>
              </w:rPr>
              <w:t>Борятин</w:t>
            </w:r>
            <w:proofErr w:type="spellEnd"/>
          </w:p>
        </w:tc>
        <w:tc>
          <w:tcPr>
            <w:tcW w:w="0" w:type="auto"/>
            <w:noWrap/>
            <w:hideMark/>
          </w:tcPr>
          <w:p w14:paraId="7C58DAB9"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 </w:t>
            </w:r>
          </w:p>
        </w:tc>
        <w:tc>
          <w:tcPr>
            <w:tcW w:w="0" w:type="auto"/>
            <w:noWrap/>
            <w:hideMark/>
          </w:tcPr>
          <w:p w14:paraId="77CBE63C"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Піч</w:t>
            </w:r>
          </w:p>
        </w:tc>
        <w:tc>
          <w:tcPr>
            <w:tcW w:w="0" w:type="auto"/>
            <w:noWrap/>
            <w:hideMark/>
          </w:tcPr>
          <w:p w14:paraId="644C95E3"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 </w:t>
            </w:r>
          </w:p>
        </w:tc>
        <w:tc>
          <w:tcPr>
            <w:tcW w:w="0" w:type="auto"/>
            <w:noWrap/>
            <w:hideMark/>
          </w:tcPr>
          <w:p w14:paraId="691F1CAC" w14:textId="77777777" w:rsidR="00E5087E" w:rsidRPr="00AF1671" w:rsidRDefault="00E5087E" w:rsidP="00E5087E">
            <w:pPr>
              <w:rPr>
                <w:rFonts w:ascii="Century Gothic" w:hAnsi="Century Gothic"/>
                <w:color w:val="auto"/>
                <w:szCs w:val="16"/>
              </w:rPr>
            </w:pPr>
            <w:r w:rsidRPr="00AF1671">
              <w:rPr>
                <w:rFonts w:ascii="Century Gothic" w:hAnsi="Century Gothic"/>
                <w:color w:val="auto"/>
                <w:szCs w:val="16"/>
              </w:rPr>
              <w:t> </w:t>
            </w:r>
          </w:p>
        </w:tc>
      </w:tr>
      <w:tr w:rsidR="00E5087E" w:rsidRPr="00AF1671" w14:paraId="10DDD903" w14:textId="77777777" w:rsidTr="005D166C">
        <w:trPr>
          <w:trHeight w:val="20"/>
        </w:trPr>
        <w:tc>
          <w:tcPr>
            <w:tcW w:w="0" w:type="auto"/>
            <w:hideMark/>
          </w:tcPr>
          <w:p w14:paraId="1EABBC42"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2.19</w:t>
            </w:r>
          </w:p>
        </w:tc>
        <w:tc>
          <w:tcPr>
            <w:tcW w:w="0" w:type="auto"/>
            <w:hideMark/>
          </w:tcPr>
          <w:p w14:paraId="3D61F79C" w14:textId="36F27EC4" w:rsidR="00E5087E" w:rsidRPr="00E5087E" w:rsidRDefault="00E5087E" w:rsidP="00E5087E">
            <w:pPr>
              <w:rPr>
                <w:rFonts w:ascii="Century Gothic" w:hAnsi="Century Gothic"/>
                <w:color w:val="auto"/>
                <w:szCs w:val="16"/>
              </w:rPr>
            </w:pPr>
            <w:r w:rsidRPr="00E5087E">
              <w:rPr>
                <w:rFonts w:ascii="Century Gothic" w:hAnsi="Century Gothic"/>
                <w:color w:val="auto"/>
                <w:szCs w:val="16"/>
              </w:rPr>
              <w:t xml:space="preserve">Бібліотека-філія с. </w:t>
            </w:r>
            <w:proofErr w:type="spellStart"/>
            <w:r w:rsidRPr="00E5087E">
              <w:rPr>
                <w:rFonts w:ascii="Century Gothic" w:hAnsi="Century Gothic"/>
                <w:color w:val="auto"/>
                <w:szCs w:val="16"/>
              </w:rPr>
              <w:t>Волсвин</w:t>
            </w:r>
            <w:proofErr w:type="spellEnd"/>
            <w:r w:rsidRPr="00E5087E">
              <w:rPr>
                <w:rFonts w:ascii="Century Gothic" w:hAnsi="Century Gothic"/>
                <w:color w:val="auto"/>
                <w:szCs w:val="16"/>
              </w:rPr>
              <w:t> КЗ "</w:t>
            </w:r>
            <w:r w:rsidRPr="00E5087E">
              <w:rPr>
                <w:rFonts w:ascii="Century Gothic" w:hAnsi="Century Gothic"/>
                <w:color w:val="auto"/>
                <w:szCs w:val="16"/>
              </w:rPr>
              <w:t>Шептицьк</w:t>
            </w:r>
            <w:r w:rsidRPr="00E5087E">
              <w:rPr>
                <w:rFonts w:ascii="Century Gothic" w:hAnsi="Century Gothic"/>
                <w:color w:val="auto"/>
                <w:szCs w:val="16"/>
              </w:rPr>
              <w:t xml:space="preserve">а публічна бібліотека" с. </w:t>
            </w:r>
            <w:proofErr w:type="spellStart"/>
            <w:r w:rsidRPr="00E5087E">
              <w:rPr>
                <w:rFonts w:ascii="Century Gothic" w:hAnsi="Century Gothic"/>
                <w:color w:val="auto"/>
                <w:szCs w:val="16"/>
              </w:rPr>
              <w:t>Волсвин</w:t>
            </w:r>
            <w:proofErr w:type="spellEnd"/>
          </w:p>
        </w:tc>
        <w:tc>
          <w:tcPr>
            <w:tcW w:w="0" w:type="auto"/>
            <w:noWrap/>
            <w:hideMark/>
          </w:tcPr>
          <w:p w14:paraId="7264E805"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 </w:t>
            </w:r>
          </w:p>
        </w:tc>
        <w:tc>
          <w:tcPr>
            <w:tcW w:w="0" w:type="auto"/>
            <w:noWrap/>
            <w:hideMark/>
          </w:tcPr>
          <w:p w14:paraId="24260B8B"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Піч</w:t>
            </w:r>
          </w:p>
        </w:tc>
        <w:tc>
          <w:tcPr>
            <w:tcW w:w="0" w:type="auto"/>
            <w:noWrap/>
            <w:hideMark/>
          </w:tcPr>
          <w:p w14:paraId="6295938F"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 </w:t>
            </w:r>
          </w:p>
        </w:tc>
        <w:tc>
          <w:tcPr>
            <w:tcW w:w="0" w:type="auto"/>
            <w:noWrap/>
            <w:hideMark/>
          </w:tcPr>
          <w:p w14:paraId="1F4ABA68" w14:textId="77777777" w:rsidR="00E5087E" w:rsidRPr="00AF1671" w:rsidRDefault="00E5087E" w:rsidP="00E5087E">
            <w:pPr>
              <w:rPr>
                <w:rFonts w:ascii="Century Gothic" w:hAnsi="Century Gothic"/>
                <w:color w:val="auto"/>
                <w:szCs w:val="16"/>
              </w:rPr>
            </w:pPr>
            <w:r w:rsidRPr="00AF1671">
              <w:rPr>
                <w:rFonts w:ascii="Century Gothic" w:hAnsi="Century Gothic"/>
                <w:color w:val="auto"/>
                <w:szCs w:val="16"/>
              </w:rPr>
              <w:t> </w:t>
            </w:r>
          </w:p>
        </w:tc>
      </w:tr>
      <w:tr w:rsidR="00E5087E" w:rsidRPr="00AF1671" w14:paraId="19F64421" w14:textId="77777777" w:rsidTr="005D166C">
        <w:trPr>
          <w:trHeight w:val="20"/>
        </w:trPr>
        <w:tc>
          <w:tcPr>
            <w:tcW w:w="0" w:type="auto"/>
            <w:hideMark/>
          </w:tcPr>
          <w:p w14:paraId="29DB0888"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2.20</w:t>
            </w:r>
          </w:p>
        </w:tc>
        <w:tc>
          <w:tcPr>
            <w:tcW w:w="0" w:type="auto"/>
            <w:hideMark/>
          </w:tcPr>
          <w:p w14:paraId="52E304F9" w14:textId="68F03591" w:rsidR="00E5087E" w:rsidRPr="00E5087E" w:rsidRDefault="00E5087E" w:rsidP="00E5087E">
            <w:pPr>
              <w:rPr>
                <w:rFonts w:ascii="Century Gothic" w:hAnsi="Century Gothic"/>
                <w:color w:val="auto"/>
                <w:szCs w:val="16"/>
              </w:rPr>
            </w:pPr>
            <w:r w:rsidRPr="00E5087E">
              <w:rPr>
                <w:rFonts w:ascii="Century Gothic" w:hAnsi="Century Gothic"/>
                <w:color w:val="auto"/>
                <w:szCs w:val="16"/>
              </w:rPr>
              <w:t xml:space="preserve">Бібліотека-філія с. Острів КЗ " </w:t>
            </w:r>
            <w:r w:rsidRPr="00E5087E">
              <w:rPr>
                <w:rFonts w:ascii="Century Gothic" w:hAnsi="Century Gothic"/>
                <w:color w:val="auto"/>
                <w:szCs w:val="16"/>
              </w:rPr>
              <w:t>Шептицьк</w:t>
            </w:r>
            <w:r w:rsidRPr="00E5087E">
              <w:rPr>
                <w:rFonts w:ascii="Century Gothic" w:hAnsi="Century Gothic"/>
                <w:color w:val="auto"/>
                <w:szCs w:val="16"/>
              </w:rPr>
              <w:t>а публічна бібліотека" с. Острів</w:t>
            </w:r>
          </w:p>
        </w:tc>
        <w:tc>
          <w:tcPr>
            <w:tcW w:w="0" w:type="auto"/>
            <w:noWrap/>
            <w:hideMark/>
          </w:tcPr>
          <w:p w14:paraId="6A42ADCE"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 </w:t>
            </w:r>
          </w:p>
        </w:tc>
        <w:tc>
          <w:tcPr>
            <w:tcW w:w="0" w:type="auto"/>
            <w:noWrap/>
            <w:hideMark/>
          </w:tcPr>
          <w:p w14:paraId="1B12A083"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піч</w:t>
            </w:r>
          </w:p>
        </w:tc>
        <w:tc>
          <w:tcPr>
            <w:tcW w:w="0" w:type="auto"/>
            <w:noWrap/>
            <w:hideMark/>
          </w:tcPr>
          <w:p w14:paraId="34A491EA"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 </w:t>
            </w:r>
          </w:p>
        </w:tc>
        <w:tc>
          <w:tcPr>
            <w:tcW w:w="0" w:type="auto"/>
            <w:noWrap/>
            <w:hideMark/>
          </w:tcPr>
          <w:p w14:paraId="287E8D0F" w14:textId="77777777" w:rsidR="00E5087E" w:rsidRPr="00AF1671" w:rsidRDefault="00E5087E" w:rsidP="00E5087E">
            <w:pPr>
              <w:rPr>
                <w:rFonts w:ascii="Century Gothic" w:hAnsi="Century Gothic"/>
                <w:color w:val="auto"/>
                <w:szCs w:val="16"/>
              </w:rPr>
            </w:pPr>
            <w:r w:rsidRPr="00AF1671">
              <w:rPr>
                <w:rFonts w:ascii="Century Gothic" w:hAnsi="Century Gothic"/>
                <w:color w:val="auto"/>
                <w:szCs w:val="16"/>
              </w:rPr>
              <w:t> </w:t>
            </w:r>
          </w:p>
        </w:tc>
      </w:tr>
      <w:tr w:rsidR="00E5087E" w:rsidRPr="00AF1671" w14:paraId="47C68404" w14:textId="77777777" w:rsidTr="005D166C">
        <w:trPr>
          <w:trHeight w:val="20"/>
        </w:trPr>
        <w:tc>
          <w:tcPr>
            <w:tcW w:w="0" w:type="auto"/>
            <w:hideMark/>
          </w:tcPr>
          <w:p w14:paraId="17A06B00"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2.21</w:t>
            </w:r>
          </w:p>
        </w:tc>
        <w:tc>
          <w:tcPr>
            <w:tcW w:w="0" w:type="auto"/>
            <w:hideMark/>
          </w:tcPr>
          <w:p w14:paraId="00359DA5" w14:textId="614BA4A3" w:rsidR="00E5087E" w:rsidRPr="00E5087E" w:rsidRDefault="00E5087E" w:rsidP="00E5087E">
            <w:pPr>
              <w:rPr>
                <w:rFonts w:ascii="Century Gothic" w:hAnsi="Century Gothic"/>
                <w:color w:val="auto"/>
                <w:szCs w:val="16"/>
              </w:rPr>
            </w:pPr>
            <w:r w:rsidRPr="00E5087E">
              <w:rPr>
                <w:rFonts w:ascii="Century Gothic" w:hAnsi="Century Gothic"/>
                <w:color w:val="auto"/>
                <w:szCs w:val="16"/>
              </w:rPr>
              <w:t xml:space="preserve">КЗ " </w:t>
            </w:r>
            <w:r w:rsidRPr="00E5087E">
              <w:rPr>
                <w:rFonts w:ascii="Century Gothic" w:hAnsi="Century Gothic"/>
                <w:color w:val="auto"/>
                <w:szCs w:val="16"/>
              </w:rPr>
              <w:t>Шептицьк</w:t>
            </w:r>
            <w:r w:rsidRPr="00E5087E">
              <w:rPr>
                <w:rFonts w:ascii="Century Gothic" w:hAnsi="Century Gothic"/>
                <w:color w:val="auto"/>
                <w:szCs w:val="16"/>
              </w:rPr>
              <w:t xml:space="preserve">а школа мистецтв" м. </w:t>
            </w:r>
            <w:r w:rsidRPr="00E5087E">
              <w:rPr>
                <w:rFonts w:ascii="Century Gothic" w:hAnsi="Century Gothic"/>
                <w:color w:val="auto"/>
                <w:szCs w:val="16"/>
              </w:rPr>
              <w:t>Шептицький</w:t>
            </w:r>
          </w:p>
        </w:tc>
        <w:tc>
          <w:tcPr>
            <w:tcW w:w="0" w:type="auto"/>
            <w:noWrap/>
            <w:hideMark/>
          </w:tcPr>
          <w:p w14:paraId="23ED70BA"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 </w:t>
            </w:r>
          </w:p>
        </w:tc>
        <w:tc>
          <w:tcPr>
            <w:tcW w:w="0" w:type="auto"/>
            <w:noWrap/>
            <w:hideMark/>
          </w:tcPr>
          <w:p w14:paraId="670A425F"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централізоване</w:t>
            </w:r>
          </w:p>
        </w:tc>
        <w:tc>
          <w:tcPr>
            <w:tcW w:w="0" w:type="auto"/>
            <w:noWrap/>
            <w:hideMark/>
          </w:tcPr>
          <w:p w14:paraId="0FA12496"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1</w:t>
            </w:r>
          </w:p>
        </w:tc>
        <w:tc>
          <w:tcPr>
            <w:tcW w:w="0" w:type="auto"/>
            <w:noWrap/>
            <w:hideMark/>
          </w:tcPr>
          <w:p w14:paraId="34053B73" w14:textId="77777777" w:rsidR="00E5087E" w:rsidRPr="00AF1671" w:rsidRDefault="00E5087E" w:rsidP="00E5087E">
            <w:pPr>
              <w:rPr>
                <w:rFonts w:ascii="Century Gothic" w:hAnsi="Century Gothic"/>
                <w:color w:val="auto"/>
                <w:szCs w:val="16"/>
              </w:rPr>
            </w:pPr>
            <w:r w:rsidRPr="00AF1671">
              <w:rPr>
                <w:rFonts w:ascii="Century Gothic" w:hAnsi="Century Gothic"/>
                <w:color w:val="auto"/>
                <w:szCs w:val="16"/>
              </w:rPr>
              <w:t> </w:t>
            </w:r>
          </w:p>
        </w:tc>
      </w:tr>
      <w:tr w:rsidR="00E5087E" w:rsidRPr="00AF1671" w14:paraId="32EED2E0" w14:textId="77777777" w:rsidTr="005D166C">
        <w:trPr>
          <w:trHeight w:val="20"/>
        </w:trPr>
        <w:tc>
          <w:tcPr>
            <w:tcW w:w="0" w:type="auto"/>
            <w:hideMark/>
          </w:tcPr>
          <w:p w14:paraId="25C3741B"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2.22</w:t>
            </w:r>
          </w:p>
        </w:tc>
        <w:tc>
          <w:tcPr>
            <w:tcW w:w="0" w:type="auto"/>
            <w:hideMark/>
          </w:tcPr>
          <w:p w14:paraId="564A03CD" w14:textId="1CC8C9A7" w:rsidR="00E5087E" w:rsidRPr="00E5087E" w:rsidRDefault="00E5087E" w:rsidP="00E5087E">
            <w:pPr>
              <w:rPr>
                <w:rFonts w:ascii="Century Gothic" w:hAnsi="Century Gothic"/>
                <w:color w:val="auto"/>
                <w:szCs w:val="16"/>
              </w:rPr>
            </w:pPr>
            <w:r w:rsidRPr="00E5087E">
              <w:rPr>
                <w:rFonts w:ascii="Century Gothic" w:hAnsi="Century Gothic"/>
                <w:color w:val="auto"/>
                <w:szCs w:val="16"/>
              </w:rPr>
              <w:t xml:space="preserve">КЗ "Гірницька дитяча школа мистецтв" смт. </w:t>
            </w:r>
            <w:proofErr w:type="spellStart"/>
            <w:r w:rsidRPr="00E5087E">
              <w:rPr>
                <w:rFonts w:ascii="Century Gothic" w:hAnsi="Century Gothic"/>
                <w:color w:val="auto"/>
                <w:szCs w:val="16"/>
              </w:rPr>
              <w:t>Гірни</w:t>
            </w:r>
            <w:proofErr w:type="spellEnd"/>
          </w:p>
        </w:tc>
        <w:tc>
          <w:tcPr>
            <w:tcW w:w="0" w:type="auto"/>
            <w:noWrap/>
            <w:hideMark/>
          </w:tcPr>
          <w:p w14:paraId="7080C110"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 </w:t>
            </w:r>
          </w:p>
        </w:tc>
        <w:tc>
          <w:tcPr>
            <w:tcW w:w="0" w:type="auto"/>
            <w:noWrap/>
            <w:hideMark/>
          </w:tcPr>
          <w:p w14:paraId="167B6ABE"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Автономне(електричний котел)</w:t>
            </w:r>
          </w:p>
        </w:tc>
        <w:tc>
          <w:tcPr>
            <w:tcW w:w="0" w:type="auto"/>
            <w:noWrap/>
            <w:hideMark/>
          </w:tcPr>
          <w:p w14:paraId="17BAAC1B"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w:t>
            </w:r>
          </w:p>
        </w:tc>
        <w:tc>
          <w:tcPr>
            <w:tcW w:w="0" w:type="auto"/>
            <w:noWrap/>
            <w:hideMark/>
          </w:tcPr>
          <w:p w14:paraId="6F693A4F" w14:textId="77777777" w:rsidR="00E5087E" w:rsidRPr="00AF1671" w:rsidRDefault="00E5087E" w:rsidP="00E5087E">
            <w:pPr>
              <w:rPr>
                <w:rFonts w:ascii="Century Gothic" w:hAnsi="Century Gothic"/>
                <w:color w:val="auto"/>
                <w:szCs w:val="16"/>
              </w:rPr>
            </w:pPr>
            <w:r w:rsidRPr="00AF1671">
              <w:rPr>
                <w:rFonts w:ascii="Century Gothic" w:hAnsi="Century Gothic"/>
                <w:color w:val="auto"/>
                <w:szCs w:val="16"/>
              </w:rPr>
              <w:t> </w:t>
            </w:r>
          </w:p>
        </w:tc>
      </w:tr>
      <w:tr w:rsidR="00E5087E" w:rsidRPr="00AF1671" w14:paraId="7AFF99FC" w14:textId="77777777" w:rsidTr="005D166C">
        <w:trPr>
          <w:trHeight w:val="20"/>
        </w:trPr>
        <w:tc>
          <w:tcPr>
            <w:tcW w:w="0" w:type="auto"/>
            <w:hideMark/>
          </w:tcPr>
          <w:p w14:paraId="0F1C9DB1"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2.23</w:t>
            </w:r>
          </w:p>
        </w:tc>
        <w:tc>
          <w:tcPr>
            <w:tcW w:w="0" w:type="auto"/>
            <w:hideMark/>
          </w:tcPr>
          <w:p w14:paraId="57DA3942" w14:textId="5E95FE4D" w:rsidR="00E5087E" w:rsidRPr="00E5087E" w:rsidRDefault="00E5087E" w:rsidP="00E5087E">
            <w:pPr>
              <w:rPr>
                <w:rFonts w:ascii="Century Gothic" w:hAnsi="Century Gothic"/>
                <w:color w:val="auto"/>
                <w:szCs w:val="16"/>
              </w:rPr>
            </w:pPr>
            <w:r w:rsidRPr="00E5087E">
              <w:rPr>
                <w:rFonts w:ascii="Century Gothic" w:hAnsi="Century Gothic"/>
                <w:color w:val="auto"/>
                <w:szCs w:val="16"/>
              </w:rPr>
              <w:t>КЗ "</w:t>
            </w:r>
            <w:proofErr w:type="spellStart"/>
            <w:r w:rsidRPr="00E5087E">
              <w:rPr>
                <w:rFonts w:ascii="Century Gothic" w:hAnsi="Century Gothic"/>
                <w:color w:val="auto"/>
                <w:szCs w:val="16"/>
              </w:rPr>
              <w:t>Соснівська</w:t>
            </w:r>
            <w:proofErr w:type="spellEnd"/>
            <w:r w:rsidRPr="00E5087E">
              <w:rPr>
                <w:rFonts w:ascii="Century Gothic" w:hAnsi="Century Gothic"/>
                <w:color w:val="auto"/>
                <w:szCs w:val="16"/>
              </w:rPr>
              <w:t xml:space="preserve"> дитяча музична школа" м. </w:t>
            </w:r>
            <w:proofErr w:type="spellStart"/>
            <w:r w:rsidRPr="00E5087E">
              <w:rPr>
                <w:rFonts w:ascii="Century Gothic" w:hAnsi="Century Gothic"/>
                <w:color w:val="auto"/>
                <w:szCs w:val="16"/>
              </w:rPr>
              <w:t>Соснівка</w:t>
            </w:r>
            <w:proofErr w:type="spellEnd"/>
          </w:p>
        </w:tc>
        <w:tc>
          <w:tcPr>
            <w:tcW w:w="0" w:type="auto"/>
            <w:noWrap/>
            <w:hideMark/>
          </w:tcPr>
          <w:p w14:paraId="69D38E63"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 </w:t>
            </w:r>
          </w:p>
        </w:tc>
        <w:tc>
          <w:tcPr>
            <w:tcW w:w="0" w:type="auto"/>
            <w:noWrap/>
            <w:hideMark/>
          </w:tcPr>
          <w:p w14:paraId="740A5E01"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централізоване</w:t>
            </w:r>
          </w:p>
        </w:tc>
        <w:tc>
          <w:tcPr>
            <w:tcW w:w="0" w:type="auto"/>
            <w:noWrap/>
            <w:hideMark/>
          </w:tcPr>
          <w:p w14:paraId="4CC537BC"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1</w:t>
            </w:r>
          </w:p>
        </w:tc>
        <w:tc>
          <w:tcPr>
            <w:tcW w:w="0" w:type="auto"/>
            <w:noWrap/>
            <w:hideMark/>
          </w:tcPr>
          <w:p w14:paraId="44F80C60" w14:textId="77777777" w:rsidR="00E5087E" w:rsidRPr="00AF1671" w:rsidRDefault="00E5087E" w:rsidP="00E5087E">
            <w:pPr>
              <w:rPr>
                <w:rFonts w:ascii="Century Gothic" w:hAnsi="Century Gothic"/>
                <w:color w:val="auto"/>
                <w:szCs w:val="16"/>
              </w:rPr>
            </w:pPr>
            <w:r w:rsidRPr="00AF1671">
              <w:rPr>
                <w:rFonts w:ascii="Century Gothic" w:hAnsi="Century Gothic"/>
                <w:color w:val="auto"/>
                <w:szCs w:val="16"/>
              </w:rPr>
              <w:t> </w:t>
            </w:r>
          </w:p>
        </w:tc>
      </w:tr>
      <w:tr w:rsidR="00E5087E" w:rsidRPr="00AF1671" w14:paraId="46918C6C" w14:textId="77777777" w:rsidTr="005D166C">
        <w:trPr>
          <w:trHeight w:val="20"/>
        </w:trPr>
        <w:tc>
          <w:tcPr>
            <w:tcW w:w="0" w:type="auto"/>
            <w:noWrap/>
            <w:hideMark/>
          </w:tcPr>
          <w:p w14:paraId="3AC353F4"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3</w:t>
            </w:r>
          </w:p>
        </w:tc>
        <w:tc>
          <w:tcPr>
            <w:tcW w:w="0" w:type="auto"/>
            <w:hideMark/>
          </w:tcPr>
          <w:p w14:paraId="727897C5" w14:textId="16CD422A" w:rsidR="00E5087E" w:rsidRPr="00E5087E" w:rsidRDefault="00E5087E" w:rsidP="00E5087E">
            <w:pPr>
              <w:rPr>
                <w:rFonts w:ascii="Century Gothic" w:hAnsi="Century Gothic"/>
                <w:color w:val="auto"/>
                <w:szCs w:val="16"/>
              </w:rPr>
            </w:pPr>
            <w:r w:rsidRPr="00E5087E">
              <w:rPr>
                <w:rFonts w:ascii="Century Gothic" w:hAnsi="Century Gothic"/>
                <w:color w:val="auto"/>
                <w:szCs w:val="16"/>
              </w:rPr>
              <w:t>Заклади соціального захисту населення</w:t>
            </w:r>
          </w:p>
        </w:tc>
        <w:tc>
          <w:tcPr>
            <w:tcW w:w="0" w:type="auto"/>
            <w:noWrap/>
            <w:hideMark/>
          </w:tcPr>
          <w:p w14:paraId="1763627F"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 </w:t>
            </w:r>
          </w:p>
        </w:tc>
        <w:tc>
          <w:tcPr>
            <w:tcW w:w="0" w:type="auto"/>
            <w:noWrap/>
            <w:hideMark/>
          </w:tcPr>
          <w:p w14:paraId="5AC6546A"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 </w:t>
            </w:r>
          </w:p>
        </w:tc>
        <w:tc>
          <w:tcPr>
            <w:tcW w:w="0" w:type="auto"/>
            <w:noWrap/>
            <w:hideMark/>
          </w:tcPr>
          <w:p w14:paraId="05A13BC8"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 </w:t>
            </w:r>
          </w:p>
        </w:tc>
        <w:tc>
          <w:tcPr>
            <w:tcW w:w="0" w:type="auto"/>
            <w:noWrap/>
            <w:hideMark/>
          </w:tcPr>
          <w:p w14:paraId="157F0FE5" w14:textId="77777777" w:rsidR="00E5087E" w:rsidRPr="00AF1671" w:rsidRDefault="00E5087E" w:rsidP="00E5087E">
            <w:pPr>
              <w:rPr>
                <w:rFonts w:ascii="Century Gothic" w:hAnsi="Century Gothic"/>
                <w:color w:val="auto"/>
                <w:szCs w:val="16"/>
              </w:rPr>
            </w:pPr>
            <w:r w:rsidRPr="00AF1671">
              <w:rPr>
                <w:rFonts w:ascii="Century Gothic" w:hAnsi="Century Gothic"/>
                <w:color w:val="auto"/>
                <w:szCs w:val="16"/>
              </w:rPr>
              <w:t> </w:t>
            </w:r>
          </w:p>
        </w:tc>
      </w:tr>
      <w:tr w:rsidR="00E5087E" w:rsidRPr="00AF1671" w14:paraId="7842DF21" w14:textId="77777777" w:rsidTr="005D166C">
        <w:trPr>
          <w:trHeight w:val="20"/>
        </w:trPr>
        <w:tc>
          <w:tcPr>
            <w:tcW w:w="0" w:type="auto"/>
            <w:hideMark/>
          </w:tcPr>
          <w:p w14:paraId="58C4E8F8"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3.1</w:t>
            </w:r>
          </w:p>
        </w:tc>
        <w:tc>
          <w:tcPr>
            <w:tcW w:w="0" w:type="auto"/>
            <w:hideMark/>
          </w:tcPr>
          <w:p w14:paraId="152A54DA" w14:textId="73A5BEF2" w:rsidR="00E5087E" w:rsidRPr="00E5087E" w:rsidRDefault="00E5087E" w:rsidP="00E5087E">
            <w:pPr>
              <w:rPr>
                <w:rFonts w:ascii="Century Gothic" w:hAnsi="Century Gothic"/>
                <w:color w:val="auto"/>
                <w:szCs w:val="16"/>
              </w:rPr>
            </w:pPr>
            <w:r w:rsidRPr="00E5087E">
              <w:rPr>
                <w:rFonts w:ascii="Century Gothic" w:hAnsi="Century Gothic"/>
                <w:color w:val="auto"/>
                <w:szCs w:val="16"/>
              </w:rPr>
              <w:t xml:space="preserve">КП «Центральна міська лікарня </w:t>
            </w:r>
            <w:r w:rsidRPr="00E5087E">
              <w:rPr>
                <w:rFonts w:ascii="Century Gothic" w:hAnsi="Century Gothic"/>
                <w:color w:val="auto"/>
                <w:szCs w:val="16"/>
              </w:rPr>
              <w:t>Шептицьк</w:t>
            </w:r>
            <w:r w:rsidRPr="00E5087E">
              <w:rPr>
                <w:rFonts w:ascii="Century Gothic" w:hAnsi="Century Gothic"/>
                <w:color w:val="auto"/>
                <w:szCs w:val="16"/>
              </w:rPr>
              <w:t xml:space="preserve">ої міської ради», адреса: </w:t>
            </w:r>
            <w:proofErr w:type="spellStart"/>
            <w:r w:rsidRPr="00E5087E">
              <w:rPr>
                <w:rFonts w:ascii="Century Gothic" w:hAnsi="Century Gothic"/>
                <w:color w:val="auto"/>
                <w:szCs w:val="16"/>
              </w:rPr>
              <w:t>м.Шептицький</w:t>
            </w:r>
            <w:proofErr w:type="spellEnd"/>
            <w:r w:rsidRPr="00E5087E">
              <w:rPr>
                <w:rFonts w:ascii="Century Gothic" w:hAnsi="Century Gothic"/>
                <w:color w:val="auto"/>
                <w:szCs w:val="16"/>
              </w:rPr>
              <w:t xml:space="preserve"> вул. Івасюка.2</w:t>
            </w:r>
          </w:p>
        </w:tc>
        <w:tc>
          <w:tcPr>
            <w:tcW w:w="0" w:type="auto"/>
            <w:noWrap/>
            <w:hideMark/>
          </w:tcPr>
          <w:p w14:paraId="1405F21C"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w:t>
            </w:r>
          </w:p>
        </w:tc>
        <w:tc>
          <w:tcPr>
            <w:tcW w:w="0" w:type="auto"/>
            <w:noWrap/>
            <w:hideMark/>
          </w:tcPr>
          <w:p w14:paraId="4325D784"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централізоване</w:t>
            </w:r>
          </w:p>
        </w:tc>
        <w:tc>
          <w:tcPr>
            <w:tcW w:w="0" w:type="auto"/>
            <w:noWrap/>
            <w:hideMark/>
          </w:tcPr>
          <w:p w14:paraId="1DC9B766"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1</w:t>
            </w:r>
          </w:p>
        </w:tc>
        <w:tc>
          <w:tcPr>
            <w:tcW w:w="0" w:type="auto"/>
            <w:noWrap/>
            <w:hideMark/>
          </w:tcPr>
          <w:p w14:paraId="5E8D92BA" w14:textId="77777777" w:rsidR="00E5087E" w:rsidRPr="00AF1671" w:rsidRDefault="00E5087E" w:rsidP="00E5087E">
            <w:pPr>
              <w:rPr>
                <w:rFonts w:ascii="Century Gothic" w:hAnsi="Century Gothic"/>
                <w:color w:val="auto"/>
                <w:szCs w:val="16"/>
              </w:rPr>
            </w:pPr>
            <w:r w:rsidRPr="00AF1671">
              <w:rPr>
                <w:rFonts w:ascii="Century Gothic" w:hAnsi="Century Gothic"/>
                <w:color w:val="auto"/>
                <w:szCs w:val="16"/>
              </w:rPr>
              <w:t> </w:t>
            </w:r>
          </w:p>
        </w:tc>
      </w:tr>
      <w:tr w:rsidR="00E5087E" w:rsidRPr="00AF1671" w14:paraId="53DF8991" w14:textId="77777777" w:rsidTr="005D166C">
        <w:trPr>
          <w:trHeight w:val="20"/>
        </w:trPr>
        <w:tc>
          <w:tcPr>
            <w:tcW w:w="0" w:type="auto"/>
            <w:hideMark/>
          </w:tcPr>
          <w:p w14:paraId="3876F4F7"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3.2</w:t>
            </w:r>
          </w:p>
        </w:tc>
        <w:tc>
          <w:tcPr>
            <w:tcW w:w="0" w:type="auto"/>
            <w:hideMark/>
          </w:tcPr>
          <w:p w14:paraId="46A08ADC" w14:textId="37B3BB71" w:rsidR="00E5087E" w:rsidRPr="00E5087E" w:rsidRDefault="00E5087E" w:rsidP="00E5087E">
            <w:pPr>
              <w:rPr>
                <w:rFonts w:ascii="Century Gothic" w:hAnsi="Century Gothic"/>
                <w:color w:val="auto"/>
                <w:szCs w:val="16"/>
              </w:rPr>
            </w:pPr>
            <w:r w:rsidRPr="00E5087E">
              <w:rPr>
                <w:rFonts w:ascii="Century Gothic" w:hAnsi="Century Gothic"/>
                <w:color w:val="auto"/>
                <w:szCs w:val="16"/>
              </w:rPr>
              <w:t xml:space="preserve">КП «Центральна міська лікарня Шептицької міської ради», адреса: </w:t>
            </w:r>
            <w:proofErr w:type="spellStart"/>
            <w:r w:rsidRPr="00E5087E">
              <w:rPr>
                <w:rFonts w:ascii="Century Gothic" w:hAnsi="Century Gothic"/>
                <w:color w:val="auto"/>
                <w:szCs w:val="16"/>
              </w:rPr>
              <w:t>м.Шептицький</w:t>
            </w:r>
            <w:proofErr w:type="spellEnd"/>
            <w:r w:rsidRPr="00E5087E">
              <w:rPr>
                <w:rFonts w:ascii="Century Gothic" w:hAnsi="Century Gothic"/>
                <w:color w:val="auto"/>
                <w:szCs w:val="16"/>
              </w:rPr>
              <w:t xml:space="preserve"> </w:t>
            </w:r>
            <w:r w:rsidRPr="00E5087E">
              <w:rPr>
                <w:rFonts w:ascii="Century Gothic" w:hAnsi="Century Gothic"/>
                <w:color w:val="auto"/>
                <w:szCs w:val="16"/>
              </w:rPr>
              <w:t>вул.Клюсівська,8а</w:t>
            </w:r>
          </w:p>
        </w:tc>
        <w:tc>
          <w:tcPr>
            <w:tcW w:w="0" w:type="auto"/>
            <w:noWrap/>
            <w:hideMark/>
          </w:tcPr>
          <w:p w14:paraId="17FBFFAD"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w:t>
            </w:r>
          </w:p>
        </w:tc>
        <w:tc>
          <w:tcPr>
            <w:tcW w:w="0" w:type="auto"/>
            <w:noWrap/>
            <w:hideMark/>
          </w:tcPr>
          <w:p w14:paraId="398C5CF3"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централізоване</w:t>
            </w:r>
          </w:p>
        </w:tc>
        <w:tc>
          <w:tcPr>
            <w:tcW w:w="0" w:type="auto"/>
            <w:noWrap/>
            <w:hideMark/>
          </w:tcPr>
          <w:p w14:paraId="58D6AC98"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1</w:t>
            </w:r>
          </w:p>
        </w:tc>
        <w:tc>
          <w:tcPr>
            <w:tcW w:w="0" w:type="auto"/>
            <w:noWrap/>
            <w:hideMark/>
          </w:tcPr>
          <w:p w14:paraId="3EA826A6" w14:textId="77777777" w:rsidR="00E5087E" w:rsidRPr="00AF1671" w:rsidRDefault="00E5087E" w:rsidP="00E5087E">
            <w:pPr>
              <w:rPr>
                <w:rFonts w:ascii="Century Gothic" w:hAnsi="Century Gothic"/>
                <w:color w:val="auto"/>
                <w:szCs w:val="16"/>
              </w:rPr>
            </w:pPr>
            <w:r w:rsidRPr="00AF1671">
              <w:rPr>
                <w:rFonts w:ascii="Century Gothic" w:hAnsi="Century Gothic"/>
                <w:color w:val="auto"/>
                <w:szCs w:val="16"/>
              </w:rPr>
              <w:t>-</w:t>
            </w:r>
          </w:p>
        </w:tc>
      </w:tr>
      <w:tr w:rsidR="00E5087E" w:rsidRPr="00AF1671" w14:paraId="47F398FB" w14:textId="77777777" w:rsidTr="005D166C">
        <w:trPr>
          <w:trHeight w:val="20"/>
        </w:trPr>
        <w:tc>
          <w:tcPr>
            <w:tcW w:w="0" w:type="auto"/>
            <w:hideMark/>
          </w:tcPr>
          <w:p w14:paraId="41AD62A8"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3.3</w:t>
            </w:r>
          </w:p>
        </w:tc>
        <w:tc>
          <w:tcPr>
            <w:tcW w:w="0" w:type="auto"/>
            <w:hideMark/>
          </w:tcPr>
          <w:p w14:paraId="33AE9ED9" w14:textId="4FD83A4A" w:rsidR="00E5087E" w:rsidRPr="00E5087E" w:rsidRDefault="00E5087E" w:rsidP="00E5087E">
            <w:pPr>
              <w:rPr>
                <w:rFonts w:ascii="Century Gothic" w:hAnsi="Century Gothic"/>
                <w:color w:val="auto"/>
                <w:szCs w:val="16"/>
              </w:rPr>
            </w:pPr>
            <w:r w:rsidRPr="00E5087E">
              <w:rPr>
                <w:rFonts w:ascii="Century Gothic" w:hAnsi="Century Gothic"/>
                <w:color w:val="auto"/>
                <w:szCs w:val="16"/>
              </w:rPr>
              <w:t xml:space="preserve">КП «Центральна міська лікарня Шептицької міської ради», адреса: </w:t>
            </w:r>
            <w:proofErr w:type="spellStart"/>
            <w:r w:rsidRPr="00E5087E">
              <w:rPr>
                <w:rFonts w:ascii="Century Gothic" w:hAnsi="Century Gothic"/>
                <w:color w:val="auto"/>
                <w:szCs w:val="16"/>
              </w:rPr>
              <w:t>м.Шептицький</w:t>
            </w:r>
            <w:proofErr w:type="spellEnd"/>
            <w:r w:rsidRPr="00E5087E">
              <w:rPr>
                <w:rFonts w:ascii="Century Gothic" w:hAnsi="Century Gothic"/>
                <w:color w:val="auto"/>
                <w:szCs w:val="16"/>
              </w:rPr>
              <w:t xml:space="preserve"> </w:t>
            </w:r>
            <w:proofErr w:type="spellStart"/>
            <w:r w:rsidRPr="00E5087E">
              <w:rPr>
                <w:rFonts w:ascii="Century Gothic" w:hAnsi="Century Gothic"/>
                <w:color w:val="auto"/>
                <w:szCs w:val="16"/>
              </w:rPr>
              <w:t>вул.Клюсівська</w:t>
            </w:r>
            <w:proofErr w:type="spellEnd"/>
            <w:r w:rsidRPr="00E5087E">
              <w:rPr>
                <w:rFonts w:ascii="Century Gothic" w:hAnsi="Century Gothic"/>
                <w:color w:val="auto"/>
                <w:szCs w:val="16"/>
              </w:rPr>
              <w:t>, 33</w:t>
            </w:r>
          </w:p>
        </w:tc>
        <w:tc>
          <w:tcPr>
            <w:tcW w:w="0" w:type="auto"/>
            <w:noWrap/>
            <w:hideMark/>
          </w:tcPr>
          <w:p w14:paraId="4D10C02D"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w:t>
            </w:r>
          </w:p>
        </w:tc>
        <w:tc>
          <w:tcPr>
            <w:tcW w:w="0" w:type="auto"/>
            <w:noWrap/>
            <w:hideMark/>
          </w:tcPr>
          <w:p w14:paraId="16A953EB"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централізоване</w:t>
            </w:r>
          </w:p>
        </w:tc>
        <w:tc>
          <w:tcPr>
            <w:tcW w:w="0" w:type="auto"/>
            <w:noWrap/>
            <w:hideMark/>
          </w:tcPr>
          <w:p w14:paraId="7905227A"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1</w:t>
            </w:r>
          </w:p>
        </w:tc>
        <w:tc>
          <w:tcPr>
            <w:tcW w:w="0" w:type="auto"/>
            <w:noWrap/>
            <w:hideMark/>
          </w:tcPr>
          <w:p w14:paraId="5508A6CB" w14:textId="77777777" w:rsidR="00E5087E" w:rsidRPr="00AF1671" w:rsidRDefault="00E5087E" w:rsidP="00E5087E">
            <w:pPr>
              <w:rPr>
                <w:rFonts w:ascii="Century Gothic" w:hAnsi="Century Gothic"/>
                <w:color w:val="auto"/>
                <w:szCs w:val="16"/>
              </w:rPr>
            </w:pPr>
            <w:r w:rsidRPr="00AF1671">
              <w:rPr>
                <w:rFonts w:ascii="Century Gothic" w:hAnsi="Century Gothic"/>
                <w:color w:val="auto"/>
                <w:szCs w:val="16"/>
              </w:rPr>
              <w:t>-</w:t>
            </w:r>
          </w:p>
        </w:tc>
      </w:tr>
      <w:tr w:rsidR="00E5087E" w:rsidRPr="00AF1671" w14:paraId="58DF352C" w14:textId="77777777" w:rsidTr="005D166C">
        <w:trPr>
          <w:trHeight w:val="20"/>
        </w:trPr>
        <w:tc>
          <w:tcPr>
            <w:tcW w:w="0" w:type="auto"/>
            <w:hideMark/>
          </w:tcPr>
          <w:p w14:paraId="6740A9DA"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3.4</w:t>
            </w:r>
          </w:p>
        </w:tc>
        <w:tc>
          <w:tcPr>
            <w:tcW w:w="0" w:type="auto"/>
            <w:hideMark/>
          </w:tcPr>
          <w:p w14:paraId="36C0F3C7" w14:textId="1968AC83" w:rsidR="00E5087E" w:rsidRPr="00E5087E" w:rsidRDefault="00E5087E" w:rsidP="00E5087E">
            <w:pPr>
              <w:rPr>
                <w:rFonts w:ascii="Century Gothic" w:hAnsi="Century Gothic"/>
                <w:color w:val="auto"/>
                <w:szCs w:val="16"/>
              </w:rPr>
            </w:pPr>
            <w:r w:rsidRPr="00E5087E">
              <w:rPr>
                <w:rFonts w:ascii="Century Gothic" w:hAnsi="Century Gothic"/>
                <w:color w:val="auto"/>
                <w:szCs w:val="16"/>
              </w:rPr>
              <w:t xml:space="preserve">КП «Центральна міська лікарня Шептицької міської ради», адреса: </w:t>
            </w:r>
            <w:proofErr w:type="spellStart"/>
            <w:r w:rsidRPr="00E5087E">
              <w:rPr>
                <w:rFonts w:ascii="Century Gothic" w:hAnsi="Century Gothic"/>
                <w:color w:val="auto"/>
                <w:szCs w:val="16"/>
              </w:rPr>
              <w:t>м.Шептицький</w:t>
            </w:r>
            <w:proofErr w:type="spellEnd"/>
            <w:r w:rsidRPr="00E5087E">
              <w:rPr>
                <w:rFonts w:ascii="Century Gothic" w:hAnsi="Century Gothic"/>
                <w:color w:val="auto"/>
                <w:szCs w:val="16"/>
              </w:rPr>
              <w:t xml:space="preserve"> </w:t>
            </w:r>
            <w:proofErr w:type="spellStart"/>
            <w:r w:rsidRPr="00E5087E">
              <w:rPr>
                <w:rFonts w:ascii="Century Gothic" w:hAnsi="Century Gothic"/>
                <w:color w:val="auto"/>
                <w:szCs w:val="16"/>
              </w:rPr>
              <w:t>вул.С.Бандери</w:t>
            </w:r>
            <w:proofErr w:type="spellEnd"/>
            <w:r w:rsidRPr="00E5087E">
              <w:rPr>
                <w:rFonts w:ascii="Century Gothic" w:hAnsi="Century Gothic"/>
                <w:color w:val="auto"/>
                <w:szCs w:val="16"/>
              </w:rPr>
              <w:t>,</w:t>
            </w:r>
          </w:p>
        </w:tc>
        <w:tc>
          <w:tcPr>
            <w:tcW w:w="0" w:type="auto"/>
            <w:noWrap/>
            <w:hideMark/>
          </w:tcPr>
          <w:p w14:paraId="2354DC22"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w:t>
            </w:r>
          </w:p>
        </w:tc>
        <w:tc>
          <w:tcPr>
            <w:tcW w:w="0" w:type="auto"/>
            <w:noWrap/>
            <w:hideMark/>
          </w:tcPr>
          <w:p w14:paraId="098DB8BB"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централізоване</w:t>
            </w:r>
          </w:p>
        </w:tc>
        <w:tc>
          <w:tcPr>
            <w:tcW w:w="0" w:type="auto"/>
            <w:noWrap/>
            <w:hideMark/>
          </w:tcPr>
          <w:p w14:paraId="1CF49023"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1</w:t>
            </w:r>
          </w:p>
        </w:tc>
        <w:tc>
          <w:tcPr>
            <w:tcW w:w="0" w:type="auto"/>
            <w:noWrap/>
            <w:hideMark/>
          </w:tcPr>
          <w:p w14:paraId="6D4A5D03" w14:textId="77777777" w:rsidR="00E5087E" w:rsidRPr="00AF1671" w:rsidRDefault="00E5087E" w:rsidP="00E5087E">
            <w:pPr>
              <w:rPr>
                <w:rFonts w:ascii="Century Gothic" w:hAnsi="Century Gothic"/>
                <w:color w:val="auto"/>
                <w:szCs w:val="16"/>
              </w:rPr>
            </w:pPr>
            <w:r w:rsidRPr="00AF1671">
              <w:rPr>
                <w:rFonts w:ascii="Century Gothic" w:hAnsi="Century Gothic"/>
                <w:color w:val="auto"/>
                <w:szCs w:val="16"/>
              </w:rPr>
              <w:t>-</w:t>
            </w:r>
          </w:p>
        </w:tc>
      </w:tr>
      <w:tr w:rsidR="00E5087E" w:rsidRPr="00AF1671" w14:paraId="471CD2F5" w14:textId="77777777" w:rsidTr="005D166C">
        <w:trPr>
          <w:trHeight w:val="20"/>
        </w:trPr>
        <w:tc>
          <w:tcPr>
            <w:tcW w:w="0" w:type="auto"/>
            <w:hideMark/>
          </w:tcPr>
          <w:p w14:paraId="0607C735"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3.5</w:t>
            </w:r>
          </w:p>
        </w:tc>
        <w:tc>
          <w:tcPr>
            <w:tcW w:w="0" w:type="auto"/>
            <w:hideMark/>
          </w:tcPr>
          <w:p w14:paraId="7371F725" w14:textId="52775540" w:rsidR="00E5087E" w:rsidRPr="00E5087E" w:rsidRDefault="00E5087E" w:rsidP="00E5087E">
            <w:pPr>
              <w:rPr>
                <w:rFonts w:ascii="Century Gothic" w:hAnsi="Century Gothic"/>
                <w:color w:val="auto"/>
                <w:szCs w:val="16"/>
              </w:rPr>
            </w:pPr>
            <w:r w:rsidRPr="00E5087E">
              <w:rPr>
                <w:rFonts w:ascii="Century Gothic" w:hAnsi="Century Gothic"/>
                <w:color w:val="auto"/>
                <w:szCs w:val="16"/>
              </w:rPr>
              <w:t xml:space="preserve">КП «Центр первинної медико-санітарної допомоги </w:t>
            </w:r>
            <w:proofErr w:type="spellStart"/>
            <w:r w:rsidRPr="00E5087E">
              <w:rPr>
                <w:rFonts w:ascii="Century Gothic" w:hAnsi="Century Gothic"/>
                <w:color w:val="auto"/>
                <w:szCs w:val="16"/>
              </w:rPr>
              <w:t>м.Шептицький</w:t>
            </w:r>
            <w:proofErr w:type="spellEnd"/>
            <w:r w:rsidRPr="00E5087E">
              <w:rPr>
                <w:rFonts w:ascii="Century Gothic" w:hAnsi="Century Gothic"/>
                <w:color w:val="auto"/>
                <w:szCs w:val="16"/>
              </w:rPr>
              <w:t>»</w:t>
            </w:r>
          </w:p>
        </w:tc>
        <w:tc>
          <w:tcPr>
            <w:tcW w:w="0" w:type="auto"/>
            <w:noWrap/>
            <w:hideMark/>
          </w:tcPr>
          <w:p w14:paraId="76233DCD"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 </w:t>
            </w:r>
          </w:p>
        </w:tc>
        <w:tc>
          <w:tcPr>
            <w:tcW w:w="0" w:type="auto"/>
            <w:noWrap/>
            <w:hideMark/>
          </w:tcPr>
          <w:p w14:paraId="4106C8F3"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централізоване/автономне</w:t>
            </w:r>
          </w:p>
        </w:tc>
        <w:tc>
          <w:tcPr>
            <w:tcW w:w="0" w:type="auto"/>
            <w:noWrap/>
            <w:hideMark/>
          </w:tcPr>
          <w:p w14:paraId="3C57E646"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1</w:t>
            </w:r>
          </w:p>
        </w:tc>
        <w:tc>
          <w:tcPr>
            <w:tcW w:w="0" w:type="auto"/>
            <w:noWrap/>
            <w:hideMark/>
          </w:tcPr>
          <w:p w14:paraId="1329D6A9" w14:textId="77777777" w:rsidR="00E5087E" w:rsidRPr="00AF1671" w:rsidRDefault="00E5087E" w:rsidP="00E5087E">
            <w:pPr>
              <w:rPr>
                <w:rFonts w:ascii="Century Gothic" w:hAnsi="Century Gothic"/>
                <w:color w:val="auto"/>
                <w:szCs w:val="16"/>
              </w:rPr>
            </w:pPr>
            <w:r w:rsidRPr="00AF1671">
              <w:rPr>
                <w:rFonts w:ascii="Century Gothic" w:hAnsi="Century Gothic"/>
                <w:color w:val="auto"/>
                <w:szCs w:val="16"/>
              </w:rPr>
              <w:t> </w:t>
            </w:r>
          </w:p>
        </w:tc>
      </w:tr>
      <w:tr w:rsidR="00E5087E" w:rsidRPr="00AF1671" w14:paraId="56102251" w14:textId="77777777" w:rsidTr="005D166C">
        <w:trPr>
          <w:trHeight w:val="20"/>
        </w:trPr>
        <w:tc>
          <w:tcPr>
            <w:tcW w:w="0" w:type="auto"/>
            <w:hideMark/>
          </w:tcPr>
          <w:p w14:paraId="37D5D85F"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3.6</w:t>
            </w:r>
          </w:p>
        </w:tc>
        <w:tc>
          <w:tcPr>
            <w:tcW w:w="0" w:type="auto"/>
            <w:hideMark/>
          </w:tcPr>
          <w:p w14:paraId="21DA8669" w14:textId="0BB7EACC" w:rsidR="00E5087E" w:rsidRPr="00E5087E" w:rsidRDefault="00E5087E" w:rsidP="00E5087E">
            <w:pPr>
              <w:rPr>
                <w:rFonts w:ascii="Century Gothic" w:hAnsi="Century Gothic"/>
                <w:color w:val="auto"/>
                <w:szCs w:val="16"/>
              </w:rPr>
            </w:pPr>
            <w:r w:rsidRPr="00E5087E">
              <w:rPr>
                <w:rFonts w:ascii="Century Gothic" w:hAnsi="Century Gothic"/>
                <w:color w:val="auto"/>
                <w:szCs w:val="16"/>
              </w:rPr>
              <w:t>КНП «</w:t>
            </w:r>
            <w:proofErr w:type="spellStart"/>
            <w:r w:rsidRPr="00E5087E">
              <w:rPr>
                <w:rFonts w:ascii="Century Gothic" w:hAnsi="Century Gothic"/>
                <w:color w:val="auto"/>
                <w:szCs w:val="16"/>
              </w:rPr>
              <w:t>Соснівська</w:t>
            </w:r>
            <w:proofErr w:type="spellEnd"/>
            <w:r w:rsidRPr="00E5087E">
              <w:rPr>
                <w:rFonts w:ascii="Century Gothic" w:hAnsi="Century Gothic"/>
                <w:color w:val="auto"/>
                <w:szCs w:val="16"/>
              </w:rPr>
              <w:t xml:space="preserve"> міська лікарня Шептицької міської ради»</w:t>
            </w:r>
          </w:p>
        </w:tc>
        <w:tc>
          <w:tcPr>
            <w:tcW w:w="0" w:type="auto"/>
            <w:noWrap/>
            <w:hideMark/>
          </w:tcPr>
          <w:p w14:paraId="57633213"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 </w:t>
            </w:r>
          </w:p>
        </w:tc>
        <w:tc>
          <w:tcPr>
            <w:tcW w:w="0" w:type="auto"/>
            <w:noWrap/>
            <w:hideMark/>
          </w:tcPr>
          <w:p w14:paraId="1384EB21"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центральне</w:t>
            </w:r>
          </w:p>
        </w:tc>
        <w:tc>
          <w:tcPr>
            <w:tcW w:w="0" w:type="auto"/>
            <w:noWrap/>
            <w:hideMark/>
          </w:tcPr>
          <w:p w14:paraId="6D3D1DDD" w14:textId="77777777" w:rsidR="00E5087E" w:rsidRPr="00AF1671" w:rsidRDefault="00E5087E" w:rsidP="00E5087E">
            <w:pPr>
              <w:jc w:val="center"/>
              <w:rPr>
                <w:rFonts w:ascii="Century Gothic" w:hAnsi="Century Gothic"/>
                <w:color w:val="auto"/>
                <w:szCs w:val="16"/>
              </w:rPr>
            </w:pPr>
            <w:r w:rsidRPr="00AF1671">
              <w:rPr>
                <w:rFonts w:ascii="Century Gothic" w:hAnsi="Century Gothic"/>
                <w:color w:val="auto"/>
                <w:szCs w:val="16"/>
              </w:rPr>
              <w:t>1</w:t>
            </w:r>
          </w:p>
        </w:tc>
        <w:tc>
          <w:tcPr>
            <w:tcW w:w="0" w:type="auto"/>
            <w:noWrap/>
            <w:hideMark/>
          </w:tcPr>
          <w:p w14:paraId="5CAF8F0F" w14:textId="77777777" w:rsidR="00E5087E" w:rsidRPr="00AF1671" w:rsidRDefault="00E5087E" w:rsidP="00E5087E">
            <w:pPr>
              <w:rPr>
                <w:rFonts w:ascii="Century Gothic" w:hAnsi="Century Gothic"/>
                <w:color w:val="auto"/>
                <w:szCs w:val="16"/>
              </w:rPr>
            </w:pPr>
            <w:r w:rsidRPr="00AF1671">
              <w:rPr>
                <w:rFonts w:ascii="Century Gothic" w:hAnsi="Century Gothic"/>
                <w:color w:val="auto"/>
                <w:szCs w:val="16"/>
              </w:rPr>
              <w:t> </w:t>
            </w:r>
          </w:p>
        </w:tc>
      </w:tr>
    </w:tbl>
    <w:p w14:paraId="44015E88" w14:textId="77777777" w:rsidR="00196EB6" w:rsidRPr="00A54185" w:rsidRDefault="00196EB6" w:rsidP="00196EB6">
      <w:pPr>
        <w:spacing w:after="0"/>
        <w:rPr>
          <w:rFonts w:ascii="Century Gothic" w:eastAsia="Century Gothic" w:hAnsi="Century Gothic" w:cs="Century Gothic"/>
        </w:rPr>
        <w:sectPr w:rsidR="00196EB6" w:rsidRPr="00A54185" w:rsidSect="00196EB6">
          <w:type w:val="continuous"/>
          <w:pgSz w:w="16838" w:h="11906" w:orient="landscape"/>
          <w:pgMar w:top="1418" w:right="851" w:bottom="851" w:left="851" w:header="709" w:footer="709" w:gutter="0"/>
          <w:cols w:space="720"/>
        </w:sectPr>
      </w:pPr>
    </w:p>
    <w:p w14:paraId="037656EF" w14:textId="7634A609" w:rsidR="00C15A54" w:rsidRPr="00A54185" w:rsidRDefault="00C15A54" w:rsidP="00CD4ED1">
      <w:pPr>
        <w:spacing w:after="0"/>
        <w:jc w:val="right"/>
        <w:rPr>
          <w:rFonts w:ascii="Century Gothic" w:hAnsi="Century Gothic"/>
        </w:rPr>
      </w:pPr>
      <w:r w:rsidRPr="00A54185">
        <w:rPr>
          <w:rFonts w:ascii="Century Gothic" w:hAnsi="Century Gothic"/>
        </w:rPr>
        <w:lastRenderedPageBreak/>
        <w:t xml:space="preserve">Таблиця </w:t>
      </w:r>
      <w:r w:rsidR="00CD4CEA" w:rsidRPr="00A54185">
        <w:rPr>
          <w:rFonts w:ascii="Century Gothic" w:hAnsi="Century Gothic"/>
        </w:rPr>
        <w:t>4</w:t>
      </w:r>
      <w:r w:rsidRPr="00A54185">
        <w:rPr>
          <w:rFonts w:ascii="Century Gothic" w:hAnsi="Century Gothic"/>
        </w:rPr>
        <w:t xml:space="preserve">.3 </w:t>
      </w:r>
    </w:p>
    <w:p w14:paraId="6DF1C4C5" w14:textId="481D355C" w:rsidR="00C15A54" w:rsidRPr="001E74BD" w:rsidRDefault="00C15A54" w:rsidP="00CD4ED1">
      <w:pPr>
        <w:spacing w:after="0"/>
        <w:jc w:val="center"/>
        <w:rPr>
          <w:rFonts w:ascii="Century Gothic" w:hAnsi="Century Gothic"/>
          <w:lang w:val="ru-RU"/>
        </w:rPr>
      </w:pPr>
      <w:r w:rsidRPr="00A54185">
        <w:rPr>
          <w:rFonts w:ascii="Century Gothic" w:hAnsi="Century Gothic"/>
        </w:rPr>
        <w:t>Річне споживання енергії (палива) будівлями бюджетної сфери</w:t>
      </w:r>
    </w:p>
    <w:tbl>
      <w:tblPr>
        <w:tblStyle w:val="510"/>
        <w:tblW w:w="9662" w:type="dxa"/>
        <w:tblLayout w:type="fixed"/>
        <w:tblLook w:val="0620" w:firstRow="1" w:lastRow="0" w:firstColumn="0" w:lastColumn="0" w:noHBand="1" w:noVBand="1"/>
      </w:tblPr>
      <w:tblGrid>
        <w:gridCol w:w="1615"/>
        <w:gridCol w:w="977"/>
        <w:gridCol w:w="1010"/>
        <w:gridCol w:w="1010"/>
        <w:gridCol w:w="1010"/>
        <w:gridCol w:w="1010"/>
        <w:gridCol w:w="1010"/>
        <w:gridCol w:w="1010"/>
        <w:gridCol w:w="1010"/>
      </w:tblGrid>
      <w:tr w:rsidR="00C4038A" w:rsidRPr="00A54185" w14:paraId="6B143F2A" w14:textId="77777777" w:rsidTr="00FF5ED9">
        <w:trPr>
          <w:cnfStyle w:val="100000000000" w:firstRow="1" w:lastRow="0" w:firstColumn="0" w:lastColumn="0" w:oddVBand="0" w:evenVBand="0" w:oddHBand="0" w:evenHBand="0" w:firstRowFirstColumn="0" w:firstRowLastColumn="0" w:lastRowFirstColumn="0" w:lastRowLastColumn="0"/>
          <w:trHeight w:val="26"/>
        </w:trPr>
        <w:tc>
          <w:tcPr>
            <w:tcW w:w="1615" w:type="dxa"/>
            <w:vMerge w:val="restart"/>
            <w:noWrap/>
            <w:vAlign w:val="center"/>
            <w:hideMark/>
          </w:tcPr>
          <w:p w14:paraId="395C7002" w14:textId="77777777" w:rsidR="00C4038A" w:rsidRPr="00A54185" w:rsidRDefault="00C4038A" w:rsidP="00FF5ED9">
            <w:pPr>
              <w:jc w:val="center"/>
              <w:rPr>
                <w:rFonts w:ascii="Century Gothic" w:hAnsi="Century Gothic"/>
                <w:sz w:val="16"/>
                <w:szCs w:val="16"/>
              </w:rPr>
            </w:pPr>
            <w:r w:rsidRPr="00A54185">
              <w:rPr>
                <w:rFonts w:ascii="Century Gothic" w:hAnsi="Century Gothic"/>
                <w:sz w:val="16"/>
                <w:szCs w:val="16"/>
              </w:rPr>
              <w:t>Найменування</w:t>
            </w:r>
          </w:p>
        </w:tc>
        <w:tc>
          <w:tcPr>
            <w:tcW w:w="977" w:type="dxa"/>
            <w:vMerge w:val="restart"/>
            <w:noWrap/>
            <w:vAlign w:val="center"/>
            <w:hideMark/>
          </w:tcPr>
          <w:p w14:paraId="2A41C3C3" w14:textId="77777777" w:rsidR="00C4038A" w:rsidRPr="00A54185" w:rsidRDefault="00C4038A" w:rsidP="00FF5ED9">
            <w:pPr>
              <w:jc w:val="center"/>
              <w:rPr>
                <w:rFonts w:ascii="Century Gothic" w:hAnsi="Century Gothic"/>
                <w:sz w:val="16"/>
                <w:szCs w:val="16"/>
              </w:rPr>
            </w:pPr>
            <w:r w:rsidRPr="00A54185">
              <w:rPr>
                <w:rFonts w:ascii="Century Gothic" w:hAnsi="Century Gothic"/>
                <w:sz w:val="16"/>
                <w:szCs w:val="16"/>
              </w:rPr>
              <w:t>Од. вим.</w:t>
            </w:r>
          </w:p>
        </w:tc>
        <w:tc>
          <w:tcPr>
            <w:tcW w:w="7070" w:type="dxa"/>
            <w:gridSpan w:val="7"/>
          </w:tcPr>
          <w:p w14:paraId="37FFCACF" w14:textId="77777777" w:rsidR="00C4038A" w:rsidRPr="00A54185" w:rsidRDefault="00C4038A" w:rsidP="00FF5ED9">
            <w:pPr>
              <w:jc w:val="center"/>
              <w:rPr>
                <w:rFonts w:ascii="Century Gothic" w:hAnsi="Century Gothic"/>
                <w:sz w:val="16"/>
                <w:szCs w:val="16"/>
              </w:rPr>
            </w:pPr>
            <w:r w:rsidRPr="00A54185">
              <w:rPr>
                <w:rFonts w:ascii="Century Gothic" w:hAnsi="Century Gothic"/>
                <w:sz w:val="16"/>
                <w:szCs w:val="16"/>
              </w:rPr>
              <w:t>Роки</w:t>
            </w:r>
          </w:p>
        </w:tc>
      </w:tr>
      <w:tr w:rsidR="00C4038A" w:rsidRPr="00A54185" w14:paraId="1D4CAD14" w14:textId="77777777" w:rsidTr="00FF5ED9">
        <w:trPr>
          <w:trHeight w:val="26"/>
        </w:trPr>
        <w:tc>
          <w:tcPr>
            <w:tcW w:w="1615" w:type="dxa"/>
            <w:vMerge/>
            <w:vAlign w:val="center"/>
            <w:hideMark/>
          </w:tcPr>
          <w:p w14:paraId="02C8118B" w14:textId="77777777" w:rsidR="00C4038A" w:rsidRPr="00A54185" w:rsidRDefault="00C4038A" w:rsidP="00FF5ED9">
            <w:pPr>
              <w:jc w:val="center"/>
              <w:rPr>
                <w:rFonts w:ascii="Century Gothic" w:hAnsi="Century Gothic"/>
                <w:color w:val="000000"/>
                <w:sz w:val="16"/>
                <w:szCs w:val="16"/>
              </w:rPr>
            </w:pPr>
          </w:p>
        </w:tc>
        <w:tc>
          <w:tcPr>
            <w:tcW w:w="977" w:type="dxa"/>
            <w:vMerge/>
            <w:vAlign w:val="center"/>
            <w:hideMark/>
          </w:tcPr>
          <w:p w14:paraId="5055A888" w14:textId="77777777" w:rsidR="00C4038A" w:rsidRPr="00A54185" w:rsidRDefault="00C4038A" w:rsidP="00FF5ED9">
            <w:pPr>
              <w:jc w:val="center"/>
              <w:rPr>
                <w:rFonts w:ascii="Century Gothic" w:hAnsi="Century Gothic"/>
                <w:color w:val="000000"/>
                <w:sz w:val="16"/>
                <w:szCs w:val="16"/>
              </w:rPr>
            </w:pPr>
          </w:p>
        </w:tc>
        <w:tc>
          <w:tcPr>
            <w:tcW w:w="1010" w:type="dxa"/>
          </w:tcPr>
          <w:p w14:paraId="012F5B9A" w14:textId="77777777" w:rsidR="00C4038A" w:rsidRPr="00A54185" w:rsidRDefault="00C4038A" w:rsidP="00FF5ED9">
            <w:pPr>
              <w:jc w:val="center"/>
              <w:rPr>
                <w:rFonts w:ascii="Century Gothic" w:hAnsi="Century Gothic"/>
                <w:color w:val="000000"/>
                <w:sz w:val="16"/>
                <w:szCs w:val="16"/>
              </w:rPr>
            </w:pPr>
            <w:r w:rsidRPr="00A54185">
              <w:rPr>
                <w:rFonts w:ascii="Century Gothic" w:hAnsi="Century Gothic"/>
                <w:color w:val="000000"/>
                <w:sz w:val="16"/>
                <w:szCs w:val="16"/>
              </w:rPr>
              <w:t>2017</w:t>
            </w:r>
          </w:p>
        </w:tc>
        <w:tc>
          <w:tcPr>
            <w:tcW w:w="1010" w:type="dxa"/>
          </w:tcPr>
          <w:p w14:paraId="10D9E689" w14:textId="77777777" w:rsidR="00C4038A" w:rsidRPr="00A54185" w:rsidRDefault="00C4038A" w:rsidP="00FF5ED9">
            <w:pPr>
              <w:jc w:val="center"/>
              <w:rPr>
                <w:rFonts w:ascii="Century Gothic" w:hAnsi="Century Gothic"/>
                <w:color w:val="000000"/>
                <w:sz w:val="16"/>
                <w:szCs w:val="16"/>
              </w:rPr>
            </w:pPr>
            <w:r w:rsidRPr="00A54185">
              <w:rPr>
                <w:rFonts w:ascii="Century Gothic" w:hAnsi="Century Gothic"/>
                <w:color w:val="000000"/>
                <w:sz w:val="16"/>
                <w:szCs w:val="16"/>
              </w:rPr>
              <w:t>2018</w:t>
            </w:r>
          </w:p>
        </w:tc>
        <w:tc>
          <w:tcPr>
            <w:tcW w:w="1010" w:type="dxa"/>
          </w:tcPr>
          <w:p w14:paraId="126DC31B" w14:textId="77777777" w:rsidR="00C4038A" w:rsidRPr="00A54185" w:rsidRDefault="00C4038A" w:rsidP="00FF5ED9">
            <w:pPr>
              <w:jc w:val="center"/>
              <w:rPr>
                <w:rFonts w:ascii="Century Gothic" w:hAnsi="Century Gothic"/>
                <w:color w:val="000000"/>
                <w:sz w:val="16"/>
                <w:szCs w:val="16"/>
              </w:rPr>
            </w:pPr>
            <w:r w:rsidRPr="00A54185">
              <w:rPr>
                <w:rFonts w:ascii="Century Gothic" w:hAnsi="Century Gothic"/>
                <w:color w:val="000000"/>
                <w:sz w:val="16"/>
                <w:szCs w:val="16"/>
              </w:rPr>
              <w:t>2019</w:t>
            </w:r>
          </w:p>
        </w:tc>
        <w:tc>
          <w:tcPr>
            <w:tcW w:w="1010" w:type="dxa"/>
          </w:tcPr>
          <w:p w14:paraId="17E29DAB" w14:textId="77777777" w:rsidR="00C4038A" w:rsidRPr="00A54185" w:rsidRDefault="00C4038A" w:rsidP="00FF5ED9">
            <w:pPr>
              <w:jc w:val="center"/>
              <w:rPr>
                <w:rFonts w:ascii="Century Gothic" w:hAnsi="Century Gothic"/>
                <w:color w:val="000000"/>
                <w:sz w:val="16"/>
                <w:szCs w:val="16"/>
              </w:rPr>
            </w:pPr>
            <w:r w:rsidRPr="00A54185">
              <w:rPr>
                <w:rFonts w:ascii="Century Gothic" w:hAnsi="Century Gothic"/>
                <w:color w:val="000000"/>
                <w:sz w:val="16"/>
                <w:szCs w:val="16"/>
              </w:rPr>
              <w:t>2020</w:t>
            </w:r>
          </w:p>
        </w:tc>
        <w:tc>
          <w:tcPr>
            <w:tcW w:w="1010" w:type="dxa"/>
            <w:noWrap/>
            <w:vAlign w:val="center"/>
            <w:hideMark/>
          </w:tcPr>
          <w:p w14:paraId="6BC76373" w14:textId="77777777" w:rsidR="00C4038A" w:rsidRPr="00A54185" w:rsidRDefault="00C4038A" w:rsidP="00FF5ED9">
            <w:pPr>
              <w:jc w:val="center"/>
              <w:rPr>
                <w:rFonts w:ascii="Century Gothic" w:hAnsi="Century Gothic"/>
                <w:color w:val="000000"/>
                <w:sz w:val="16"/>
                <w:szCs w:val="16"/>
              </w:rPr>
            </w:pPr>
            <w:r w:rsidRPr="00A54185">
              <w:rPr>
                <w:rFonts w:ascii="Century Gothic" w:hAnsi="Century Gothic"/>
                <w:color w:val="000000"/>
                <w:sz w:val="16"/>
                <w:szCs w:val="16"/>
              </w:rPr>
              <w:t>2021</w:t>
            </w:r>
          </w:p>
        </w:tc>
        <w:tc>
          <w:tcPr>
            <w:tcW w:w="1010" w:type="dxa"/>
            <w:noWrap/>
            <w:vAlign w:val="center"/>
            <w:hideMark/>
          </w:tcPr>
          <w:p w14:paraId="5B3F2F6B" w14:textId="77777777" w:rsidR="00C4038A" w:rsidRPr="00A54185" w:rsidRDefault="00C4038A" w:rsidP="00FF5ED9">
            <w:pPr>
              <w:jc w:val="center"/>
              <w:rPr>
                <w:rFonts w:ascii="Century Gothic" w:hAnsi="Century Gothic"/>
                <w:color w:val="000000"/>
                <w:sz w:val="16"/>
                <w:szCs w:val="16"/>
              </w:rPr>
            </w:pPr>
            <w:r w:rsidRPr="00A54185">
              <w:rPr>
                <w:rFonts w:ascii="Century Gothic" w:hAnsi="Century Gothic"/>
                <w:color w:val="000000"/>
                <w:sz w:val="16"/>
                <w:szCs w:val="16"/>
              </w:rPr>
              <w:t>2022</w:t>
            </w:r>
          </w:p>
        </w:tc>
        <w:tc>
          <w:tcPr>
            <w:tcW w:w="1010" w:type="dxa"/>
            <w:noWrap/>
            <w:vAlign w:val="center"/>
            <w:hideMark/>
          </w:tcPr>
          <w:p w14:paraId="220B0F0A" w14:textId="77777777" w:rsidR="00C4038A" w:rsidRPr="00A54185" w:rsidRDefault="00C4038A" w:rsidP="00FF5ED9">
            <w:pPr>
              <w:jc w:val="center"/>
              <w:rPr>
                <w:rFonts w:ascii="Century Gothic" w:hAnsi="Century Gothic"/>
                <w:color w:val="000000"/>
                <w:sz w:val="16"/>
                <w:szCs w:val="16"/>
              </w:rPr>
            </w:pPr>
            <w:r w:rsidRPr="00A54185">
              <w:rPr>
                <w:rFonts w:ascii="Century Gothic" w:hAnsi="Century Gothic"/>
                <w:color w:val="000000"/>
                <w:sz w:val="16"/>
                <w:szCs w:val="16"/>
              </w:rPr>
              <w:t>2023</w:t>
            </w:r>
          </w:p>
        </w:tc>
      </w:tr>
      <w:tr w:rsidR="00C4038A" w:rsidRPr="00A54185" w14:paraId="001C160D" w14:textId="77777777" w:rsidTr="00FF5ED9">
        <w:trPr>
          <w:trHeight w:val="26"/>
        </w:trPr>
        <w:tc>
          <w:tcPr>
            <w:tcW w:w="1615" w:type="dxa"/>
            <w:noWrap/>
            <w:vAlign w:val="center"/>
            <w:hideMark/>
          </w:tcPr>
          <w:p w14:paraId="2198A5D2" w14:textId="77777777" w:rsidR="00C4038A" w:rsidRPr="00A54185" w:rsidRDefault="00C4038A" w:rsidP="00FF5ED9">
            <w:pPr>
              <w:rPr>
                <w:rFonts w:ascii="Century Gothic" w:hAnsi="Century Gothic"/>
                <w:color w:val="000000"/>
                <w:sz w:val="16"/>
                <w:szCs w:val="16"/>
              </w:rPr>
            </w:pPr>
            <w:r w:rsidRPr="00A54185">
              <w:rPr>
                <w:rFonts w:ascii="Century Gothic" w:hAnsi="Century Gothic"/>
                <w:color w:val="000000"/>
                <w:sz w:val="16"/>
                <w:szCs w:val="16"/>
              </w:rPr>
              <w:t>Електроенергія</w:t>
            </w:r>
          </w:p>
        </w:tc>
        <w:tc>
          <w:tcPr>
            <w:tcW w:w="977" w:type="dxa"/>
            <w:noWrap/>
            <w:vAlign w:val="center"/>
            <w:hideMark/>
          </w:tcPr>
          <w:p w14:paraId="781E1CB0" w14:textId="77777777" w:rsidR="00C4038A" w:rsidRPr="00A54185" w:rsidRDefault="00C4038A" w:rsidP="00FF5ED9">
            <w:pPr>
              <w:jc w:val="center"/>
              <w:rPr>
                <w:rFonts w:ascii="Century Gothic" w:hAnsi="Century Gothic"/>
                <w:color w:val="000000"/>
                <w:sz w:val="16"/>
                <w:szCs w:val="16"/>
              </w:rPr>
            </w:pPr>
            <w:r w:rsidRPr="00A54185">
              <w:rPr>
                <w:rFonts w:ascii="Century Gothic" w:hAnsi="Century Gothic"/>
                <w:color w:val="000000"/>
                <w:sz w:val="16"/>
                <w:szCs w:val="16"/>
              </w:rPr>
              <w:t>МВт*год</w:t>
            </w:r>
          </w:p>
        </w:tc>
        <w:tc>
          <w:tcPr>
            <w:tcW w:w="1010" w:type="dxa"/>
            <w:vAlign w:val="center"/>
          </w:tcPr>
          <w:p w14:paraId="363F7D01" w14:textId="77777777" w:rsidR="00C4038A" w:rsidRPr="00A54185" w:rsidRDefault="00C4038A" w:rsidP="00FF5ED9">
            <w:pPr>
              <w:jc w:val="center"/>
              <w:rPr>
                <w:rFonts w:ascii="Century Gothic" w:hAnsi="Century Gothic"/>
                <w:color w:val="000000"/>
                <w:sz w:val="16"/>
                <w:szCs w:val="16"/>
              </w:rPr>
            </w:pPr>
            <w:r w:rsidRPr="00A54185">
              <w:rPr>
                <w:rFonts w:ascii="Century Gothic" w:hAnsi="Century Gothic"/>
                <w:sz w:val="16"/>
                <w:szCs w:val="16"/>
              </w:rPr>
              <w:t>1 803,97</w:t>
            </w:r>
          </w:p>
        </w:tc>
        <w:tc>
          <w:tcPr>
            <w:tcW w:w="1010" w:type="dxa"/>
            <w:vAlign w:val="center"/>
          </w:tcPr>
          <w:p w14:paraId="3CAB6CF3" w14:textId="77777777" w:rsidR="00C4038A" w:rsidRPr="00A54185" w:rsidRDefault="00C4038A" w:rsidP="00FF5ED9">
            <w:pPr>
              <w:jc w:val="center"/>
              <w:rPr>
                <w:rFonts w:ascii="Century Gothic" w:hAnsi="Century Gothic"/>
                <w:color w:val="000000"/>
                <w:sz w:val="16"/>
                <w:szCs w:val="16"/>
              </w:rPr>
            </w:pPr>
            <w:r w:rsidRPr="00A54185">
              <w:rPr>
                <w:rFonts w:ascii="Century Gothic" w:hAnsi="Century Gothic"/>
                <w:sz w:val="16"/>
                <w:szCs w:val="16"/>
              </w:rPr>
              <w:t>1 831,03</w:t>
            </w:r>
          </w:p>
        </w:tc>
        <w:tc>
          <w:tcPr>
            <w:tcW w:w="1010" w:type="dxa"/>
            <w:vAlign w:val="center"/>
          </w:tcPr>
          <w:p w14:paraId="177F7B19" w14:textId="77777777" w:rsidR="00C4038A" w:rsidRPr="00A54185" w:rsidRDefault="00C4038A" w:rsidP="00FF5ED9">
            <w:pPr>
              <w:jc w:val="center"/>
              <w:rPr>
                <w:rFonts w:ascii="Century Gothic" w:hAnsi="Century Gothic"/>
                <w:color w:val="000000"/>
                <w:sz w:val="16"/>
                <w:szCs w:val="16"/>
              </w:rPr>
            </w:pPr>
            <w:r w:rsidRPr="00A54185">
              <w:rPr>
                <w:rFonts w:ascii="Century Gothic" w:hAnsi="Century Gothic"/>
                <w:sz w:val="16"/>
                <w:szCs w:val="16"/>
              </w:rPr>
              <w:t>1 571,27</w:t>
            </w:r>
          </w:p>
        </w:tc>
        <w:tc>
          <w:tcPr>
            <w:tcW w:w="1010" w:type="dxa"/>
            <w:vAlign w:val="center"/>
          </w:tcPr>
          <w:p w14:paraId="10A2393D" w14:textId="77777777" w:rsidR="00C4038A" w:rsidRPr="00A54185" w:rsidRDefault="00C4038A" w:rsidP="00FF5ED9">
            <w:pPr>
              <w:jc w:val="center"/>
              <w:rPr>
                <w:rFonts w:ascii="Century Gothic" w:hAnsi="Century Gothic"/>
                <w:color w:val="000000"/>
                <w:sz w:val="16"/>
                <w:szCs w:val="16"/>
              </w:rPr>
            </w:pPr>
            <w:r w:rsidRPr="00A54185">
              <w:rPr>
                <w:rFonts w:ascii="Century Gothic" w:hAnsi="Century Gothic"/>
                <w:sz w:val="16"/>
                <w:szCs w:val="16"/>
              </w:rPr>
              <w:t>1 443,89</w:t>
            </w:r>
          </w:p>
        </w:tc>
        <w:tc>
          <w:tcPr>
            <w:tcW w:w="1010" w:type="dxa"/>
            <w:noWrap/>
            <w:vAlign w:val="center"/>
          </w:tcPr>
          <w:p w14:paraId="3A7A93C1" w14:textId="77777777" w:rsidR="00C4038A" w:rsidRPr="00A54185" w:rsidRDefault="00C4038A" w:rsidP="00FF5ED9">
            <w:pPr>
              <w:jc w:val="center"/>
              <w:rPr>
                <w:rFonts w:ascii="Century Gothic" w:hAnsi="Century Gothic"/>
                <w:color w:val="000000"/>
                <w:sz w:val="16"/>
                <w:szCs w:val="16"/>
              </w:rPr>
            </w:pPr>
            <w:r w:rsidRPr="00A54185">
              <w:rPr>
                <w:rFonts w:ascii="Century Gothic" w:hAnsi="Century Gothic"/>
                <w:sz w:val="16"/>
                <w:szCs w:val="16"/>
              </w:rPr>
              <w:t>2 292,44</w:t>
            </w:r>
          </w:p>
        </w:tc>
        <w:tc>
          <w:tcPr>
            <w:tcW w:w="1010" w:type="dxa"/>
            <w:noWrap/>
            <w:vAlign w:val="center"/>
          </w:tcPr>
          <w:p w14:paraId="0B832E9B" w14:textId="77777777" w:rsidR="00C4038A" w:rsidRPr="00A54185" w:rsidRDefault="00C4038A" w:rsidP="00FF5ED9">
            <w:pPr>
              <w:jc w:val="center"/>
              <w:rPr>
                <w:rFonts w:ascii="Century Gothic" w:hAnsi="Century Gothic"/>
                <w:color w:val="000000"/>
                <w:sz w:val="16"/>
                <w:szCs w:val="16"/>
              </w:rPr>
            </w:pPr>
            <w:r w:rsidRPr="00A54185">
              <w:rPr>
                <w:rFonts w:ascii="Century Gothic" w:hAnsi="Century Gothic"/>
                <w:sz w:val="16"/>
                <w:szCs w:val="16"/>
              </w:rPr>
              <w:t>2 907,00</w:t>
            </w:r>
          </w:p>
        </w:tc>
        <w:tc>
          <w:tcPr>
            <w:tcW w:w="1010" w:type="dxa"/>
            <w:noWrap/>
            <w:vAlign w:val="center"/>
          </w:tcPr>
          <w:p w14:paraId="429F9B78" w14:textId="77777777" w:rsidR="00C4038A" w:rsidRPr="00A54185" w:rsidRDefault="00C4038A" w:rsidP="00FF5ED9">
            <w:pPr>
              <w:jc w:val="center"/>
              <w:rPr>
                <w:rFonts w:ascii="Century Gothic" w:hAnsi="Century Gothic"/>
                <w:color w:val="000000"/>
                <w:sz w:val="16"/>
                <w:szCs w:val="16"/>
              </w:rPr>
            </w:pPr>
            <w:r w:rsidRPr="00A54185">
              <w:rPr>
                <w:rFonts w:ascii="Century Gothic" w:hAnsi="Century Gothic"/>
                <w:sz w:val="16"/>
                <w:szCs w:val="16"/>
              </w:rPr>
              <w:t>2 301,36</w:t>
            </w:r>
          </w:p>
        </w:tc>
      </w:tr>
      <w:tr w:rsidR="00C4038A" w:rsidRPr="00A54185" w14:paraId="0236D9A1" w14:textId="77777777" w:rsidTr="00FF5ED9">
        <w:trPr>
          <w:trHeight w:val="26"/>
        </w:trPr>
        <w:tc>
          <w:tcPr>
            <w:tcW w:w="1615" w:type="dxa"/>
            <w:noWrap/>
            <w:vAlign w:val="center"/>
            <w:hideMark/>
          </w:tcPr>
          <w:p w14:paraId="5086A0D3" w14:textId="77777777" w:rsidR="00C4038A" w:rsidRPr="00A54185" w:rsidRDefault="00C4038A" w:rsidP="00FF5ED9">
            <w:pPr>
              <w:rPr>
                <w:rFonts w:ascii="Century Gothic" w:hAnsi="Century Gothic"/>
                <w:color w:val="000000"/>
                <w:sz w:val="16"/>
                <w:szCs w:val="16"/>
              </w:rPr>
            </w:pPr>
            <w:r w:rsidRPr="00A54185">
              <w:rPr>
                <w:rFonts w:ascii="Century Gothic" w:hAnsi="Century Gothic"/>
                <w:color w:val="000000"/>
                <w:sz w:val="16"/>
                <w:szCs w:val="16"/>
              </w:rPr>
              <w:t>Природний газ</w:t>
            </w:r>
          </w:p>
        </w:tc>
        <w:tc>
          <w:tcPr>
            <w:tcW w:w="977" w:type="dxa"/>
            <w:noWrap/>
            <w:vAlign w:val="center"/>
            <w:hideMark/>
          </w:tcPr>
          <w:p w14:paraId="57D4B005" w14:textId="77777777" w:rsidR="00C4038A" w:rsidRPr="00A54185" w:rsidRDefault="00C4038A" w:rsidP="00FF5ED9">
            <w:pPr>
              <w:jc w:val="center"/>
              <w:rPr>
                <w:rFonts w:ascii="Century Gothic" w:hAnsi="Century Gothic"/>
                <w:color w:val="000000"/>
                <w:sz w:val="16"/>
                <w:szCs w:val="16"/>
              </w:rPr>
            </w:pPr>
            <w:r w:rsidRPr="00A54185">
              <w:rPr>
                <w:rFonts w:ascii="Century Gothic" w:hAnsi="Century Gothic"/>
                <w:color w:val="000000"/>
                <w:sz w:val="16"/>
                <w:szCs w:val="16"/>
              </w:rPr>
              <w:t>тис.м</w:t>
            </w:r>
            <w:r w:rsidRPr="00A54185">
              <w:rPr>
                <w:rFonts w:ascii="Century Gothic" w:hAnsi="Century Gothic"/>
                <w:color w:val="000000"/>
                <w:sz w:val="16"/>
                <w:szCs w:val="16"/>
                <w:vertAlign w:val="superscript"/>
              </w:rPr>
              <w:t>3</w:t>
            </w:r>
          </w:p>
        </w:tc>
        <w:tc>
          <w:tcPr>
            <w:tcW w:w="1010" w:type="dxa"/>
            <w:vAlign w:val="center"/>
          </w:tcPr>
          <w:p w14:paraId="1571913A" w14:textId="77777777" w:rsidR="00C4038A" w:rsidRPr="00A54185" w:rsidRDefault="00C4038A" w:rsidP="00FF5ED9">
            <w:pPr>
              <w:jc w:val="center"/>
              <w:rPr>
                <w:rFonts w:ascii="Century Gothic" w:hAnsi="Century Gothic"/>
                <w:color w:val="000000"/>
                <w:sz w:val="16"/>
                <w:szCs w:val="16"/>
              </w:rPr>
            </w:pPr>
            <w:r w:rsidRPr="00A54185">
              <w:rPr>
                <w:rFonts w:ascii="Century Gothic" w:hAnsi="Century Gothic"/>
                <w:sz w:val="16"/>
                <w:szCs w:val="16"/>
              </w:rPr>
              <w:t>354,39</w:t>
            </w:r>
          </w:p>
        </w:tc>
        <w:tc>
          <w:tcPr>
            <w:tcW w:w="1010" w:type="dxa"/>
            <w:vAlign w:val="center"/>
          </w:tcPr>
          <w:p w14:paraId="40DD16A4" w14:textId="77777777" w:rsidR="00C4038A" w:rsidRPr="00A54185" w:rsidRDefault="00C4038A" w:rsidP="00FF5ED9">
            <w:pPr>
              <w:jc w:val="center"/>
              <w:rPr>
                <w:rFonts w:ascii="Century Gothic" w:hAnsi="Century Gothic"/>
                <w:color w:val="000000"/>
                <w:sz w:val="16"/>
                <w:szCs w:val="16"/>
              </w:rPr>
            </w:pPr>
            <w:r w:rsidRPr="00A54185">
              <w:rPr>
                <w:rFonts w:ascii="Century Gothic" w:hAnsi="Century Gothic"/>
                <w:sz w:val="16"/>
                <w:szCs w:val="16"/>
              </w:rPr>
              <w:t>297,59</w:t>
            </w:r>
          </w:p>
        </w:tc>
        <w:tc>
          <w:tcPr>
            <w:tcW w:w="1010" w:type="dxa"/>
            <w:vAlign w:val="center"/>
          </w:tcPr>
          <w:p w14:paraId="7CBA70BC" w14:textId="77777777" w:rsidR="00C4038A" w:rsidRPr="00A54185" w:rsidRDefault="00C4038A" w:rsidP="00FF5ED9">
            <w:pPr>
              <w:jc w:val="center"/>
              <w:rPr>
                <w:rFonts w:ascii="Century Gothic" w:hAnsi="Century Gothic"/>
                <w:color w:val="000000"/>
                <w:sz w:val="16"/>
                <w:szCs w:val="16"/>
              </w:rPr>
            </w:pPr>
            <w:r w:rsidRPr="00A54185">
              <w:rPr>
                <w:rFonts w:ascii="Century Gothic" w:hAnsi="Century Gothic"/>
                <w:sz w:val="16"/>
                <w:szCs w:val="16"/>
              </w:rPr>
              <w:t>289,91</w:t>
            </w:r>
          </w:p>
        </w:tc>
        <w:tc>
          <w:tcPr>
            <w:tcW w:w="1010" w:type="dxa"/>
            <w:vAlign w:val="center"/>
          </w:tcPr>
          <w:p w14:paraId="1783D05D" w14:textId="77777777" w:rsidR="00C4038A" w:rsidRPr="00A54185" w:rsidRDefault="00C4038A" w:rsidP="00FF5ED9">
            <w:pPr>
              <w:jc w:val="center"/>
              <w:rPr>
                <w:rFonts w:ascii="Century Gothic" w:hAnsi="Century Gothic"/>
                <w:color w:val="000000"/>
                <w:sz w:val="16"/>
                <w:szCs w:val="16"/>
              </w:rPr>
            </w:pPr>
            <w:r w:rsidRPr="00A54185">
              <w:rPr>
                <w:rFonts w:ascii="Century Gothic" w:hAnsi="Century Gothic"/>
                <w:sz w:val="16"/>
                <w:szCs w:val="16"/>
              </w:rPr>
              <w:t>312,41</w:t>
            </w:r>
          </w:p>
        </w:tc>
        <w:tc>
          <w:tcPr>
            <w:tcW w:w="1010" w:type="dxa"/>
            <w:noWrap/>
            <w:vAlign w:val="center"/>
          </w:tcPr>
          <w:p w14:paraId="36DD4133" w14:textId="77777777" w:rsidR="00C4038A" w:rsidRPr="00A54185" w:rsidRDefault="00C4038A" w:rsidP="00FF5ED9">
            <w:pPr>
              <w:jc w:val="center"/>
              <w:rPr>
                <w:rFonts w:ascii="Century Gothic" w:hAnsi="Century Gothic"/>
                <w:color w:val="000000"/>
                <w:sz w:val="16"/>
                <w:szCs w:val="16"/>
              </w:rPr>
            </w:pPr>
            <w:r w:rsidRPr="00A54185">
              <w:rPr>
                <w:rFonts w:ascii="Century Gothic" w:hAnsi="Century Gothic"/>
                <w:sz w:val="16"/>
                <w:szCs w:val="16"/>
              </w:rPr>
              <w:t>339,21</w:t>
            </w:r>
          </w:p>
        </w:tc>
        <w:tc>
          <w:tcPr>
            <w:tcW w:w="1010" w:type="dxa"/>
            <w:noWrap/>
            <w:vAlign w:val="center"/>
          </w:tcPr>
          <w:p w14:paraId="611B0AF5" w14:textId="77777777" w:rsidR="00C4038A" w:rsidRPr="00A54185" w:rsidRDefault="00C4038A" w:rsidP="00FF5ED9">
            <w:pPr>
              <w:jc w:val="center"/>
              <w:rPr>
                <w:rFonts w:ascii="Century Gothic" w:hAnsi="Century Gothic"/>
                <w:color w:val="000000"/>
                <w:sz w:val="16"/>
                <w:szCs w:val="16"/>
              </w:rPr>
            </w:pPr>
            <w:r w:rsidRPr="00A54185">
              <w:rPr>
                <w:rFonts w:ascii="Century Gothic" w:hAnsi="Century Gothic"/>
                <w:sz w:val="16"/>
                <w:szCs w:val="16"/>
              </w:rPr>
              <w:t>264,51</w:t>
            </w:r>
          </w:p>
        </w:tc>
        <w:tc>
          <w:tcPr>
            <w:tcW w:w="1010" w:type="dxa"/>
            <w:noWrap/>
            <w:vAlign w:val="center"/>
          </w:tcPr>
          <w:p w14:paraId="65803324" w14:textId="77777777" w:rsidR="00C4038A" w:rsidRPr="00A54185" w:rsidRDefault="00C4038A" w:rsidP="00FF5ED9">
            <w:pPr>
              <w:jc w:val="center"/>
              <w:rPr>
                <w:rFonts w:ascii="Century Gothic" w:hAnsi="Century Gothic"/>
                <w:color w:val="000000"/>
                <w:sz w:val="16"/>
                <w:szCs w:val="16"/>
              </w:rPr>
            </w:pPr>
            <w:r w:rsidRPr="00A54185">
              <w:rPr>
                <w:rFonts w:ascii="Century Gothic" w:hAnsi="Century Gothic"/>
                <w:sz w:val="16"/>
                <w:szCs w:val="16"/>
              </w:rPr>
              <w:t>330,07</w:t>
            </w:r>
          </w:p>
        </w:tc>
      </w:tr>
      <w:tr w:rsidR="00C4038A" w:rsidRPr="00A54185" w14:paraId="2167D389" w14:textId="77777777" w:rsidTr="00FF5ED9">
        <w:trPr>
          <w:trHeight w:val="26"/>
        </w:trPr>
        <w:tc>
          <w:tcPr>
            <w:tcW w:w="1615" w:type="dxa"/>
            <w:noWrap/>
            <w:vAlign w:val="center"/>
            <w:hideMark/>
          </w:tcPr>
          <w:p w14:paraId="0D479809" w14:textId="77777777" w:rsidR="00C4038A" w:rsidRPr="00A54185" w:rsidRDefault="00C4038A" w:rsidP="00FF5ED9">
            <w:pPr>
              <w:rPr>
                <w:rFonts w:ascii="Century Gothic" w:hAnsi="Century Gothic"/>
                <w:color w:val="000000"/>
                <w:sz w:val="16"/>
                <w:szCs w:val="16"/>
              </w:rPr>
            </w:pPr>
            <w:r w:rsidRPr="00A54185">
              <w:rPr>
                <w:rFonts w:ascii="Century Gothic" w:hAnsi="Century Gothic"/>
                <w:color w:val="000000"/>
                <w:sz w:val="16"/>
                <w:szCs w:val="16"/>
              </w:rPr>
              <w:t>Теплова енергія на опалення</w:t>
            </w:r>
          </w:p>
        </w:tc>
        <w:tc>
          <w:tcPr>
            <w:tcW w:w="977" w:type="dxa"/>
            <w:noWrap/>
            <w:vAlign w:val="center"/>
            <w:hideMark/>
          </w:tcPr>
          <w:p w14:paraId="0EA03AA3" w14:textId="77777777" w:rsidR="00C4038A" w:rsidRPr="00A54185" w:rsidRDefault="00C4038A" w:rsidP="00FF5ED9">
            <w:pPr>
              <w:jc w:val="center"/>
              <w:rPr>
                <w:rFonts w:ascii="Century Gothic" w:hAnsi="Century Gothic"/>
                <w:color w:val="000000"/>
                <w:sz w:val="16"/>
                <w:szCs w:val="16"/>
              </w:rPr>
            </w:pPr>
            <w:r w:rsidRPr="00A54185">
              <w:rPr>
                <w:rFonts w:ascii="Century Gothic" w:hAnsi="Century Gothic"/>
                <w:color w:val="000000"/>
                <w:sz w:val="16"/>
                <w:szCs w:val="16"/>
              </w:rPr>
              <w:t>Гкал</w:t>
            </w:r>
          </w:p>
        </w:tc>
        <w:tc>
          <w:tcPr>
            <w:tcW w:w="1010" w:type="dxa"/>
            <w:vAlign w:val="center"/>
          </w:tcPr>
          <w:p w14:paraId="33F62D83" w14:textId="77777777" w:rsidR="00C4038A" w:rsidRPr="00A54185" w:rsidRDefault="00C4038A" w:rsidP="00FF5ED9">
            <w:pPr>
              <w:jc w:val="center"/>
              <w:rPr>
                <w:rFonts w:ascii="Century Gothic" w:hAnsi="Century Gothic"/>
                <w:color w:val="000000"/>
                <w:sz w:val="16"/>
                <w:szCs w:val="16"/>
              </w:rPr>
            </w:pPr>
            <w:r w:rsidRPr="00A54185">
              <w:rPr>
                <w:rFonts w:ascii="Century Gothic" w:hAnsi="Century Gothic"/>
                <w:sz w:val="16"/>
                <w:szCs w:val="16"/>
              </w:rPr>
              <w:t>16 907,00</w:t>
            </w:r>
          </w:p>
        </w:tc>
        <w:tc>
          <w:tcPr>
            <w:tcW w:w="1010" w:type="dxa"/>
            <w:vAlign w:val="center"/>
          </w:tcPr>
          <w:p w14:paraId="063CCEED" w14:textId="77777777" w:rsidR="00C4038A" w:rsidRPr="00A54185" w:rsidRDefault="00C4038A" w:rsidP="00FF5ED9">
            <w:pPr>
              <w:jc w:val="center"/>
              <w:rPr>
                <w:rFonts w:ascii="Century Gothic" w:hAnsi="Century Gothic"/>
                <w:color w:val="000000"/>
                <w:sz w:val="16"/>
                <w:szCs w:val="16"/>
              </w:rPr>
            </w:pPr>
            <w:r w:rsidRPr="00A54185">
              <w:rPr>
                <w:rFonts w:ascii="Century Gothic" w:hAnsi="Century Gothic"/>
                <w:sz w:val="16"/>
                <w:szCs w:val="16"/>
              </w:rPr>
              <w:t>17 049,00</w:t>
            </w:r>
          </w:p>
        </w:tc>
        <w:tc>
          <w:tcPr>
            <w:tcW w:w="1010" w:type="dxa"/>
            <w:vAlign w:val="center"/>
          </w:tcPr>
          <w:p w14:paraId="65DB0B23" w14:textId="77777777" w:rsidR="00C4038A" w:rsidRPr="00A54185" w:rsidRDefault="00C4038A" w:rsidP="00FF5ED9">
            <w:pPr>
              <w:jc w:val="center"/>
              <w:rPr>
                <w:rFonts w:ascii="Century Gothic" w:hAnsi="Century Gothic"/>
                <w:color w:val="000000"/>
                <w:sz w:val="16"/>
                <w:szCs w:val="16"/>
              </w:rPr>
            </w:pPr>
            <w:r w:rsidRPr="00A54185">
              <w:rPr>
                <w:rFonts w:ascii="Century Gothic" w:hAnsi="Century Gothic"/>
                <w:sz w:val="16"/>
                <w:szCs w:val="16"/>
              </w:rPr>
              <w:t>15 022,00</w:t>
            </w:r>
          </w:p>
        </w:tc>
        <w:tc>
          <w:tcPr>
            <w:tcW w:w="1010" w:type="dxa"/>
            <w:vAlign w:val="center"/>
          </w:tcPr>
          <w:p w14:paraId="1F472648" w14:textId="77777777" w:rsidR="00C4038A" w:rsidRPr="00A54185" w:rsidRDefault="00C4038A" w:rsidP="00FF5ED9">
            <w:pPr>
              <w:jc w:val="center"/>
              <w:rPr>
                <w:rFonts w:ascii="Century Gothic" w:hAnsi="Century Gothic"/>
                <w:color w:val="000000"/>
                <w:sz w:val="16"/>
                <w:szCs w:val="16"/>
              </w:rPr>
            </w:pPr>
            <w:r w:rsidRPr="00A54185">
              <w:rPr>
                <w:rFonts w:ascii="Century Gothic" w:hAnsi="Century Gothic"/>
                <w:sz w:val="16"/>
                <w:szCs w:val="16"/>
              </w:rPr>
              <w:t>13 753,00</w:t>
            </w:r>
          </w:p>
        </w:tc>
        <w:tc>
          <w:tcPr>
            <w:tcW w:w="1010" w:type="dxa"/>
            <w:noWrap/>
            <w:vAlign w:val="center"/>
          </w:tcPr>
          <w:p w14:paraId="07944AD0" w14:textId="77777777" w:rsidR="00C4038A" w:rsidRPr="00A54185" w:rsidRDefault="00C4038A" w:rsidP="00FF5ED9">
            <w:pPr>
              <w:jc w:val="center"/>
              <w:rPr>
                <w:rFonts w:ascii="Century Gothic" w:hAnsi="Century Gothic"/>
                <w:color w:val="000000"/>
                <w:sz w:val="16"/>
                <w:szCs w:val="16"/>
              </w:rPr>
            </w:pPr>
            <w:r w:rsidRPr="00A54185">
              <w:rPr>
                <w:rFonts w:ascii="Century Gothic" w:hAnsi="Century Gothic"/>
                <w:sz w:val="16"/>
                <w:szCs w:val="16"/>
              </w:rPr>
              <w:t>15 827,00</w:t>
            </w:r>
          </w:p>
        </w:tc>
        <w:tc>
          <w:tcPr>
            <w:tcW w:w="1010" w:type="dxa"/>
            <w:noWrap/>
            <w:vAlign w:val="center"/>
          </w:tcPr>
          <w:p w14:paraId="5F06B8F2" w14:textId="77777777" w:rsidR="00C4038A" w:rsidRPr="00A54185" w:rsidRDefault="00C4038A" w:rsidP="00FF5ED9">
            <w:pPr>
              <w:jc w:val="center"/>
              <w:rPr>
                <w:rFonts w:ascii="Century Gothic" w:hAnsi="Century Gothic"/>
                <w:color w:val="000000"/>
                <w:sz w:val="16"/>
                <w:szCs w:val="16"/>
              </w:rPr>
            </w:pPr>
            <w:r w:rsidRPr="00A54185">
              <w:rPr>
                <w:rFonts w:ascii="Century Gothic" w:hAnsi="Century Gothic"/>
                <w:sz w:val="16"/>
                <w:szCs w:val="16"/>
              </w:rPr>
              <w:t>13 647,00</w:t>
            </w:r>
          </w:p>
        </w:tc>
        <w:tc>
          <w:tcPr>
            <w:tcW w:w="1010" w:type="dxa"/>
            <w:noWrap/>
            <w:vAlign w:val="center"/>
          </w:tcPr>
          <w:p w14:paraId="1FF1FC46" w14:textId="77777777" w:rsidR="00C4038A" w:rsidRPr="00A54185" w:rsidRDefault="00C4038A" w:rsidP="00FF5ED9">
            <w:pPr>
              <w:jc w:val="center"/>
              <w:rPr>
                <w:rFonts w:ascii="Century Gothic" w:hAnsi="Century Gothic"/>
                <w:color w:val="000000"/>
                <w:sz w:val="16"/>
                <w:szCs w:val="16"/>
              </w:rPr>
            </w:pPr>
            <w:r w:rsidRPr="00A54185">
              <w:rPr>
                <w:rFonts w:ascii="Century Gothic" w:hAnsi="Century Gothic"/>
                <w:sz w:val="16"/>
                <w:szCs w:val="16"/>
              </w:rPr>
              <w:t>15 046,00</w:t>
            </w:r>
          </w:p>
        </w:tc>
      </w:tr>
      <w:tr w:rsidR="00C4038A" w:rsidRPr="00A54185" w14:paraId="7F2C1B00" w14:textId="77777777" w:rsidTr="00FF5ED9">
        <w:trPr>
          <w:trHeight w:val="26"/>
        </w:trPr>
        <w:tc>
          <w:tcPr>
            <w:tcW w:w="1615" w:type="dxa"/>
            <w:noWrap/>
            <w:vAlign w:val="center"/>
            <w:hideMark/>
          </w:tcPr>
          <w:p w14:paraId="272AFAE6" w14:textId="77777777" w:rsidR="00C4038A" w:rsidRPr="00A54185" w:rsidRDefault="00C4038A" w:rsidP="00FF5ED9">
            <w:pPr>
              <w:rPr>
                <w:rFonts w:ascii="Century Gothic" w:hAnsi="Century Gothic"/>
                <w:color w:val="000000"/>
                <w:sz w:val="16"/>
                <w:szCs w:val="16"/>
              </w:rPr>
            </w:pPr>
            <w:r w:rsidRPr="00A54185">
              <w:rPr>
                <w:rFonts w:ascii="Century Gothic" w:hAnsi="Century Gothic"/>
                <w:color w:val="000000"/>
                <w:sz w:val="16"/>
                <w:szCs w:val="16"/>
              </w:rPr>
              <w:t>Дрова</w:t>
            </w:r>
          </w:p>
        </w:tc>
        <w:tc>
          <w:tcPr>
            <w:tcW w:w="977" w:type="dxa"/>
            <w:noWrap/>
            <w:vAlign w:val="center"/>
            <w:hideMark/>
          </w:tcPr>
          <w:p w14:paraId="36E81203" w14:textId="77777777" w:rsidR="00C4038A" w:rsidRPr="00A54185" w:rsidRDefault="00C4038A" w:rsidP="00FF5ED9">
            <w:pPr>
              <w:jc w:val="center"/>
              <w:rPr>
                <w:rFonts w:ascii="Century Gothic" w:hAnsi="Century Gothic"/>
                <w:color w:val="000000"/>
                <w:sz w:val="16"/>
                <w:szCs w:val="16"/>
              </w:rPr>
            </w:pPr>
            <w:r w:rsidRPr="00A54185">
              <w:rPr>
                <w:rFonts w:ascii="Century Gothic" w:hAnsi="Century Gothic"/>
                <w:color w:val="000000"/>
                <w:sz w:val="16"/>
                <w:szCs w:val="16"/>
              </w:rPr>
              <w:t>Тонна</w:t>
            </w:r>
          </w:p>
        </w:tc>
        <w:tc>
          <w:tcPr>
            <w:tcW w:w="1010" w:type="dxa"/>
            <w:vAlign w:val="center"/>
          </w:tcPr>
          <w:p w14:paraId="0007C95F" w14:textId="77777777" w:rsidR="00C4038A" w:rsidRPr="00A54185" w:rsidRDefault="00C4038A" w:rsidP="00FF5ED9">
            <w:pPr>
              <w:jc w:val="center"/>
              <w:rPr>
                <w:rFonts w:ascii="Century Gothic" w:hAnsi="Century Gothic"/>
                <w:color w:val="000000"/>
                <w:sz w:val="16"/>
                <w:szCs w:val="16"/>
              </w:rPr>
            </w:pPr>
            <w:r w:rsidRPr="00A54185">
              <w:rPr>
                <w:rFonts w:ascii="Century Gothic" w:hAnsi="Century Gothic"/>
                <w:sz w:val="16"/>
                <w:szCs w:val="16"/>
              </w:rPr>
              <w:t>18,73</w:t>
            </w:r>
          </w:p>
        </w:tc>
        <w:tc>
          <w:tcPr>
            <w:tcW w:w="1010" w:type="dxa"/>
            <w:vAlign w:val="center"/>
          </w:tcPr>
          <w:p w14:paraId="45C4F18A" w14:textId="77777777" w:rsidR="00C4038A" w:rsidRPr="00A54185" w:rsidRDefault="00C4038A" w:rsidP="00FF5ED9">
            <w:pPr>
              <w:jc w:val="center"/>
              <w:rPr>
                <w:rFonts w:ascii="Century Gothic" w:hAnsi="Century Gothic"/>
                <w:color w:val="000000"/>
                <w:sz w:val="16"/>
                <w:szCs w:val="16"/>
              </w:rPr>
            </w:pPr>
            <w:r w:rsidRPr="00A54185">
              <w:rPr>
                <w:rFonts w:ascii="Century Gothic" w:hAnsi="Century Gothic"/>
                <w:sz w:val="16"/>
                <w:szCs w:val="16"/>
              </w:rPr>
              <w:t>19,51</w:t>
            </w:r>
          </w:p>
        </w:tc>
        <w:tc>
          <w:tcPr>
            <w:tcW w:w="1010" w:type="dxa"/>
            <w:vAlign w:val="center"/>
          </w:tcPr>
          <w:p w14:paraId="2F732589" w14:textId="77777777" w:rsidR="00C4038A" w:rsidRPr="00A54185" w:rsidRDefault="00C4038A" w:rsidP="00FF5ED9">
            <w:pPr>
              <w:jc w:val="center"/>
              <w:rPr>
                <w:rFonts w:ascii="Century Gothic" w:hAnsi="Century Gothic"/>
                <w:color w:val="000000"/>
                <w:sz w:val="16"/>
                <w:szCs w:val="16"/>
              </w:rPr>
            </w:pPr>
            <w:r w:rsidRPr="00A54185">
              <w:rPr>
                <w:rFonts w:ascii="Century Gothic" w:hAnsi="Century Gothic"/>
                <w:sz w:val="16"/>
                <w:szCs w:val="16"/>
              </w:rPr>
              <w:t>21,42</w:t>
            </w:r>
          </w:p>
        </w:tc>
        <w:tc>
          <w:tcPr>
            <w:tcW w:w="1010" w:type="dxa"/>
            <w:vAlign w:val="center"/>
          </w:tcPr>
          <w:p w14:paraId="6F73B72F" w14:textId="77777777" w:rsidR="00C4038A" w:rsidRPr="00A54185" w:rsidRDefault="00C4038A" w:rsidP="00FF5ED9">
            <w:pPr>
              <w:jc w:val="center"/>
              <w:rPr>
                <w:rFonts w:ascii="Century Gothic" w:hAnsi="Century Gothic"/>
                <w:color w:val="000000"/>
                <w:sz w:val="16"/>
                <w:szCs w:val="16"/>
              </w:rPr>
            </w:pPr>
            <w:r w:rsidRPr="00A54185">
              <w:rPr>
                <w:rFonts w:ascii="Century Gothic" w:hAnsi="Century Gothic"/>
                <w:sz w:val="16"/>
                <w:szCs w:val="16"/>
              </w:rPr>
              <w:t>15,68</w:t>
            </w:r>
          </w:p>
        </w:tc>
        <w:tc>
          <w:tcPr>
            <w:tcW w:w="1010" w:type="dxa"/>
            <w:noWrap/>
            <w:vAlign w:val="center"/>
          </w:tcPr>
          <w:p w14:paraId="45476BAD" w14:textId="77777777" w:rsidR="00C4038A" w:rsidRPr="00A54185" w:rsidRDefault="00C4038A" w:rsidP="00FF5ED9">
            <w:pPr>
              <w:jc w:val="center"/>
              <w:rPr>
                <w:rFonts w:ascii="Century Gothic" w:hAnsi="Century Gothic"/>
                <w:color w:val="000000"/>
                <w:sz w:val="16"/>
                <w:szCs w:val="16"/>
              </w:rPr>
            </w:pPr>
            <w:r w:rsidRPr="00A54185">
              <w:rPr>
                <w:rFonts w:ascii="Century Gothic" w:hAnsi="Century Gothic"/>
                <w:sz w:val="16"/>
                <w:szCs w:val="16"/>
              </w:rPr>
              <w:t>34,78</w:t>
            </w:r>
          </w:p>
        </w:tc>
        <w:tc>
          <w:tcPr>
            <w:tcW w:w="1010" w:type="dxa"/>
            <w:noWrap/>
            <w:vAlign w:val="center"/>
          </w:tcPr>
          <w:p w14:paraId="5FFAB160" w14:textId="77777777" w:rsidR="00C4038A" w:rsidRPr="00A54185" w:rsidRDefault="00C4038A" w:rsidP="00FF5ED9">
            <w:pPr>
              <w:jc w:val="center"/>
              <w:rPr>
                <w:rFonts w:ascii="Century Gothic" w:hAnsi="Century Gothic"/>
                <w:color w:val="000000"/>
                <w:sz w:val="16"/>
                <w:szCs w:val="16"/>
              </w:rPr>
            </w:pPr>
            <w:r w:rsidRPr="00A54185">
              <w:rPr>
                <w:rFonts w:ascii="Century Gothic" w:hAnsi="Century Gothic"/>
                <w:sz w:val="16"/>
                <w:szCs w:val="16"/>
              </w:rPr>
              <w:t>25,53</w:t>
            </w:r>
          </w:p>
        </w:tc>
        <w:tc>
          <w:tcPr>
            <w:tcW w:w="1010" w:type="dxa"/>
            <w:noWrap/>
            <w:vAlign w:val="center"/>
          </w:tcPr>
          <w:p w14:paraId="2F738E70" w14:textId="77777777" w:rsidR="00C4038A" w:rsidRPr="00A54185" w:rsidRDefault="00C4038A" w:rsidP="00FF5ED9">
            <w:pPr>
              <w:jc w:val="center"/>
              <w:rPr>
                <w:rFonts w:ascii="Century Gothic" w:hAnsi="Century Gothic"/>
                <w:color w:val="000000"/>
                <w:sz w:val="16"/>
                <w:szCs w:val="16"/>
              </w:rPr>
            </w:pPr>
            <w:r w:rsidRPr="00A54185">
              <w:rPr>
                <w:rFonts w:ascii="Century Gothic" w:hAnsi="Century Gothic"/>
                <w:sz w:val="16"/>
                <w:szCs w:val="16"/>
              </w:rPr>
              <w:t>66,28</w:t>
            </w:r>
          </w:p>
        </w:tc>
      </w:tr>
      <w:tr w:rsidR="00C4038A" w:rsidRPr="00A54185" w14:paraId="31B92319" w14:textId="77777777" w:rsidTr="00FF5ED9">
        <w:trPr>
          <w:trHeight w:val="26"/>
        </w:trPr>
        <w:tc>
          <w:tcPr>
            <w:tcW w:w="1615" w:type="dxa"/>
            <w:noWrap/>
            <w:vAlign w:val="center"/>
            <w:hideMark/>
          </w:tcPr>
          <w:p w14:paraId="5A14D7AB" w14:textId="77777777" w:rsidR="00C4038A" w:rsidRPr="00A54185" w:rsidRDefault="00C4038A" w:rsidP="00FF5ED9">
            <w:pPr>
              <w:rPr>
                <w:rFonts w:ascii="Century Gothic" w:hAnsi="Century Gothic"/>
                <w:color w:val="000000"/>
                <w:sz w:val="16"/>
                <w:szCs w:val="16"/>
              </w:rPr>
            </w:pPr>
            <w:r w:rsidRPr="00A54185">
              <w:rPr>
                <w:rFonts w:ascii="Century Gothic" w:hAnsi="Century Gothic"/>
                <w:color w:val="000000"/>
                <w:sz w:val="16"/>
                <w:szCs w:val="16"/>
              </w:rPr>
              <w:t>Вугілля</w:t>
            </w:r>
          </w:p>
        </w:tc>
        <w:tc>
          <w:tcPr>
            <w:tcW w:w="977" w:type="dxa"/>
            <w:noWrap/>
            <w:vAlign w:val="center"/>
            <w:hideMark/>
          </w:tcPr>
          <w:p w14:paraId="6CA2A0F2" w14:textId="77777777" w:rsidR="00C4038A" w:rsidRPr="00A54185" w:rsidRDefault="00C4038A" w:rsidP="00FF5ED9">
            <w:pPr>
              <w:jc w:val="center"/>
              <w:rPr>
                <w:rFonts w:ascii="Century Gothic" w:hAnsi="Century Gothic"/>
                <w:color w:val="000000"/>
                <w:sz w:val="16"/>
                <w:szCs w:val="16"/>
              </w:rPr>
            </w:pPr>
            <w:r w:rsidRPr="00A54185">
              <w:rPr>
                <w:rFonts w:ascii="Century Gothic" w:hAnsi="Century Gothic"/>
                <w:color w:val="000000"/>
                <w:sz w:val="16"/>
                <w:szCs w:val="16"/>
              </w:rPr>
              <w:t>Тонна</w:t>
            </w:r>
          </w:p>
        </w:tc>
        <w:tc>
          <w:tcPr>
            <w:tcW w:w="1010" w:type="dxa"/>
            <w:vAlign w:val="center"/>
          </w:tcPr>
          <w:p w14:paraId="36055E59" w14:textId="77777777" w:rsidR="00C4038A" w:rsidRPr="00A54185" w:rsidRDefault="00C4038A" w:rsidP="00FF5ED9">
            <w:pPr>
              <w:jc w:val="center"/>
              <w:rPr>
                <w:rFonts w:ascii="Century Gothic" w:hAnsi="Century Gothic"/>
                <w:color w:val="000000"/>
                <w:sz w:val="16"/>
                <w:szCs w:val="16"/>
              </w:rPr>
            </w:pPr>
            <w:r w:rsidRPr="00A54185">
              <w:rPr>
                <w:rFonts w:ascii="Century Gothic" w:hAnsi="Century Gothic"/>
                <w:sz w:val="16"/>
                <w:szCs w:val="16"/>
              </w:rPr>
              <w:t>16,98</w:t>
            </w:r>
          </w:p>
        </w:tc>
        <w:tc>
          <w:tcPr>
            <w:tcW w:w="1010" w:type="dxa"/>
            <w:vAlign w:val="center"/>
          </w:tcPr>
          <w:p w14:paraId="07014EAF" w14:textId="77777777" w:rsidR="00C4038A" w:rsidRPr="00A54185" w:rsidRDefault="00C4038A" w:rsidP="00FF5ED9">
            <w:pPr>
              <w:jc w:val="center"/>
              <w:rPr>
                <w:rFonts w:ascii="Century Gothic" w:hAnsi="Century Gothic"/>
                <w:color w:val="000000"/>
                <w:sz w:val="16"/>
                <w:szCs w:val="16"/>
              </w:rPr>
            </w:pPr>
            <w:r w:rsidRPr="00A54185">
              <w:rPr>
                <w:rFonts w:ascii="Century Gothic" w:hAnsi="Century Gothic"/>
                <w:sz w:val="16"/>
                <w:szCs w:val="16"/>
              </w:rPr>
              <w:t>18,60</w:t>
            </w:r>
          </w:p>
        </w:tc>
        <w:tc>
          <w:tcPr>
            <w:tcW w:w="1010" w:type="dxa"/>
            <w:vAlign w:val="center"/>
          </w:tcPr>
          <w:p w14:paraId="58343496" w14:textId="77777777" w:rsidR="00C4038A" w:rsidRPr="00A54185" w:rsidRDefault="00C4038A" w:rsidP="00FF5ED9">
            <w:pPr>
              <w:jc w:val="center"/>
              <w:rPr>
                <w:rFonts w:ascii="Century Gothic" w:hAnsi="Century Gothic"/>
                <w:color w:val="000000"/>
                <w:sz w:val="16"/>
                <w:szCs w:val="16"/>
              </w:rPr>
            </w:pPr>
            <w:r w:rsidRPr="00A54185">
              <w:rPr>
                <w:rFonts w:ascii="Century Gothic" w:hAnsi="Century Gothic"/>
                <w:sz w:val="16"/>
                <w:szCs w:val="16"/>
              </w:rPr>
              <w:t>24,62</w:t>
            </w:r>
          </w:p>
        </w:tc>
        <w:tc>
          <w:tcPr>
            <w:tcW w:w="1010" w:type="dxa"/>
            <w:vAlign w:val="center"/>
          </w:tcPr>
          <w:p w14:paraId="65D2545A" w14:textId="77777777" w:rsidR="00C4038A" w:rsidRPr="00A54185" w:rsidRDefault="00C4038A" w:rsidP="00FF5ED9">
            <w:pPr>
              <w:jc w:val="center"/>
              <w:rPr>
                <w:rFonts w:ascii="Century Gothic" w:hAnsi="Century Gothic"/>
                <w:color w:val="000000"/>
                <w:sz w:val="16"/>
                <w:szCs w:val="16"/>
              </w:rPr>
            </w:pPr>
            <w:r w:rsidRPr="00A54185">
              <w:rPr>
                <w:rFonts w:ascii="Century Gothic" w:hAnsi="Century Gothic"/>
                <w:sz w:val="16"/>
                <w:szCs w:val="16"/>
              </w:rPr>
              <w:t>12,12</w:t>
            </w:r>
          </w:p>
        </w:tc>
        <w:tc>
          <w:tcPr>
            <w:tcW w:w="1010" w:type="dxa"/>
            <w:noWrap/>
            <w:vAlign w:val="center"/>
          </w:tcPr>
          <w:p w14:paraId="50FAF62F" w14:textId="77777777" w:rsidR="00C4038A" w:rsidRPr="00A54185" w:rsidRDefault="00C4038A" w:rsidP="00FF5ED9">
            <w:pPr>
              <w:jc w:val="center"/>
              <w:rPr>
                <w:rFonts w:ascii="Century Gothic" w:hAnsi="Century Gothic"/>
                <w:color w:val="000000"/>
                <w:sz w:val="16"/>
                <w:szCs w:val="16"/>
              </w:rPr>
            </w:pPr>
            <w:r w:rsidRPr="00A54185">
              <w:rPr>
                <w:rFonts w:ascii="Century Gothic" w:hAnsi="Century Gothic"/>
                <w:sz w:val="16"/>
                <w:szCs w:val="16"/>
              </w:rPr>
              <w:t>31,30</w:t>
            </w:r>
          </w:p>
        </w:tc>
        <w:tc>
          <w:tcPr>
            <w:tcW w:w="1010" w:type="dxa"/>
            <w:noWrap/>
            <w:vAlign w:val="center"/>
          </w:tcPr>
          <w:p w14:paraId="46C33BB8" w14:textId="77777777" w:rsidR="00C4038A" w:rsidRPr="00A54185" w:rsidRDefault="00C4038A" w:rsidP="00FF5ED9">
            <w:pPr>
              <w:jc w:val="center"/>
              <w:rPr>
                <w:rFonts w:ascii="Century Gothic" w:hAnsi="Century Gothic"/>
                <w:color w:val="000000"/>
                <w:sz w:val="16"/>
                <w:szCs w:val="16"/>
              </w:rPr>
            </w:pPr>
            <w:r w:rsidRPr="00A54185">
              <w:rPr>
                <w:rFonts w:ascii="Century Gothic" w:hAnsi="Century Gothic"/>
                <w:sz w:val="16"/>
                <w:szCs w:val="16"/>
              </w:rPr>
              <w:t>28,89</w:t>
            </w:r>
          </w:p>
        </w:tc>
        <w:tc>
          <w:tcPr>
            <w:tcW w:w="1010" w:type="dxa"/>
            <w:noWrap/>
            <w:vAlign w:val="center"/>
          </w:tcPr>
          <w:p w14:paraId="4AD6E918" w14:textId="77777777" w:rsidR="00C4038A" w:rsidRPr="00A54185" w:rsidRDefault="00C4038A" w:rsidP="00FF5ED9">
            <w:pPr>
              <w:jc w:val="center"/>
              <w:rPr>
                <w:rFonts w:ascii="Century Gothic" w:hAnsi="Century Gothic"/>
                <w:color w:val="000000"/>
                <w:sz w:val="16"/>
                <w:szCs w:val="16"/>
              </w:rPr>
            </w:pPr>
            <w:r w:rsidRPr="00A54185">
              <w:rPr>
                <w:rFonts w:ascii="Century Gothic" w:hAnsi="Century Gothic"/>
                <w:sz w:val="16"/>
                <w:szCs w:val="16"/>
              </w:rPr>
              <w:t>40,02</w:t>
            </w:r>
          </w:p>
        </w:tc>
      </w:tr>
      <w:tr w:rsidR="00C4038A" w:rsidRPr="00A54185" w14:paraId="3DB63C6F" w14:textId="77777777" w:rsidTr="00FF5ED9">
        <w:trPr>
          <w:trHeight w:val="26"/>
        </w:trPr>
        <w:tc>
          <w:tcPr>
            <w:tcW w:w="1615" w:type="dxa"/>
            <w:noWrap/>
            <w:vAlign w:val="center"/>
          </w:tcPr>
          <w:p w14:paraId="268446B5" w14:textId="77777777" w:rsidR="00C4038A" w:rsidRPr="00A54185" w:rsidRDefault="00C4038A" w:rsidP="00FF5ED9">
            <w:pPr>
              <w:rPr>
                <w:rFonts w:ascii="Century Gothic" w:hAnsi="Century Gothic"/>
                <w:color w:val="000000"/>
                <w:sz w:val="16"/>
                <w:szCs w:val="16"/>
              </w:rPr>
            </w:pPr>
            <w:r w:rsidRPr="00A54185">
              <w:rPr>
                <w:rFonts w:ascii="Century Gothic" w:hAnsi="Century Gothic"/>
                <w:color w:val="000000"/>
                <w:sz w:val="16"/>
                <w:szCs w:val="16"/>
              </w:rPr>
              <w:t>Бензин</w:t>
            </w:r>
          </w:p>
        </w:tc>
        <w:tc>
          <w:tcPr>
            <w:tcW w:w="977" w:type="dxa"/>
            <w:noWrap/>
            <w:vAlign w:val="center"/>
          </w:tcPr>
          <w:p w14:paraId="3B995250" w14:textId="77777777" w:rsidR="00C4038A" w:rsidRPr="00A54185" w:rsidRDefault="00C4038A" w:rsidP="00FF5ED9">
            <w:pPr>
              <w:jc w:val="center"/>
              <w:rPr>
                <w:rFonts w:ascii="Century Gothic" w:hAnsi="Century Gothic"/>
                <w:color w:val="000000"/>
                <w:sz w:val="16"/>
                <w:szCs w:val="16"/>
              </w:rPr>
            </w:pPr>
            <w:r w:rsidRPr="00A54185">
              <w:rPr>
                <w:rFonts w:ascii="Century Gothic" w:hAnsi="Century Gothic"/>
                <w:color w:val="000000"/>
                <w:sz w:val="16"/>
                <w:szCs w:val="16"/>
              </w:rPr>
              <w:t>тис. л</w:t>
            </w:r>
          </w:p>
        </w:tc>
        <w:tc>
          <w:tcPr>
            <w:tcW w:w="1010" w:type="dxa"/>
          </w:tcPr>
          <w:p w14:paraId="03F7A8A0" w14:textId="77777777" w:rsidR="00C4038A" w:rsidRPr="00A54185" w:rsidRDefault="00C4038A" w:rsidP="00FF5ED9">
            <w:pPr>
              <w:jc w:val="center"/>
              <w:rPr>
                <w:rFonts w:ascii="Century Gothic" w:hAnsi="Century Gothic"/>
                <w:color w:val="000000"/>
                <w:sz w:val="16"/>
                <w:szCs w:val="16"/>
              </w:rPr>
            </w:pPr>
            <w:r w:rsidRPr="00A54185">
              <w:rPr>
                <w:rFonts w:ascii="Century Gothic" w:hAnsi="Century Gothic"/>
                <w:sz w:val="16"/>
                <w:szCs w:val="16"/>
              </w:rPr>
              <w:t>6,6</w:t>
            </w:r>
          </w:p>
        </w:tc>
        <w:tc>
          <w:tcPr>
            <w:tcW w:w="1010" w:type="dxa"/>
          </w:tcPr>
          <w:p w14:paraId="4F0CA245" w14:textId="77777777" w:rsidR="00C4038A" w:rsidRPr="00A54185" w:rsidRDefault="00C4038A" w:rsidP="00FF5ED9">
            <w:pPr>
              <w:jc w:val="center"/>
              <w:rPr>
                <w:rFonts w:ascii="Century Gothic" w:hAnsi="Century Gothic"/>
                <w:color w:val="000000"/>
                <w:sz w:val="16"/>
                <w:szCs w:val="16"/>
              </w:rPr>
            </w:pPr>
            <w:r w:rsidRPr="00A54185">
              <w:rPr>
                <w:rFonts w:ascii="Century Gothic" w:hAnsi="Century Gothic"/>
                <w:sz w:val="16"/>
                <w:szCs w:val="16"/>
              </w:rPr>
              <w:t>6,3</w:t>
            </w:r>
          </w:p>
        </w:tc>
        <w:tc>
          <w:tcPr>
            <w:tcW w:w="1010" w:type="dxa"/>
          </w:tcPr>
          <w:p w14:paraId="32BA07FC" w14:textId="77777777" w:rsidR="00C4038A" w:rsidRPr="00A54185" w:rsidRDefault="00C4038A" w:rsidP="00FF5ED9">
            <w:pPr>
              <w:jc w:val="center"/>
              <w:rPr>
                <w:rFonts w:ascii="Century Gothic" w:hAnsi="Century Gothic"/>
                <w:color w:val="000000"/>
                <w:sz w:val="16"/>
                <w:szCs w:val="16"/>
              </w:rPr>
            </w:pPr>
            <w:r w:rsidRPr="00A54185">
              <w:rPr>
                <w:rFonts w:ascii="Century Gothic" w:hAnsi="Century Gothic"/>
                <w:sz w:val="16"/>
                <w:szCs w:val="16"/>
              </w:rPr>
              <w:t>5,5</w:t>
            </w:r>
          </w:p>
        </w:tc>
        <w:tc>
          <w:tcPr>
            <w:tcW w:w="1010" w:type="dxa"/>
          </w:tcPr>
          <w:p w14:paraId="25D11D00" w14:textId="77777777" w:rsidR="00C4038A" w:rsidRPr="00A54185" w:rsidRDefault="00C4038A" w:rsidP="00FF5ED9">
            <w:pPr>
              <w:jc w:val="center"/>
              <w:rPr>
                <w:rFonts w:ascii="Century Gothic" w:hAnsi="Century Gothic"/>
                <w:color w:val="000000"/>
                <w:sz w:val="16"/>
                <w:szCs w:val="16"/>
              </w:rPr>
            </w:pPr>
            <w:r w:rsidRPr="00A54185">
              <w:rPr>
                <w:rFonts w:ascii="Century Gothic" w:hAnsi="Century Gothic"/>
                <w:sz w:val="16"/>
                <w:szCs w:val="16"/>
              </w:rPr>
              <w:t>4,5</w:t>
            </w:r>
          </w:p>
        </w:tc>
        <w:tc>
          <w:tcPr>
            <w:tcW w:w="1010" w:type="dxa"/>
            <w:noWrap/>
          </w:tcPr>
          <w:p w14:paraId="6252434B" w14:textId="77777777" w:rsidR="00C4038A" w:rsidRPr="00A54185" w:rsidRDefault="00C4038A" w:rsidP="00FF5ED9">
            <w:pPr>
              <w:jc w:val="center"/>
              <w:rPr>
                <w:rFonts w:ascii="Century Gothic" w:hAnsi="Century Gothic"/>
                <w:color w:val="000000"/>
                <w:sz w:val="16"/>
                <w:szCs w:val="16"/>
              </w:rPr>
            </w:pPr>
            <w:r w:rsidRPr="00A54185">
              <w:rPr>
                <w:rFonts w:ascii="Century Gothic" w:hAnsi="Century Gothic"/>
                <w:sz w:val="16"/>
                <w:szCs w:val="16"/>
              </w:rPr>
              <w:t>4,8</w:t>
            </w:r>
          </w:p>
        </w:tc>
        <w:tc>
          <w:tcPr>
            <w:tcW w:w="1010" w:type="dxa"/>
            <w:noWrap/>
          </w:tcPr>
          <w:p w14:paraId="08EC7A3A" w14:textId="77777777" w:rsidR="00C4038A" w:rsidRPr="00A54185" w:rsidRDefault="00C4038A" w:rsidP="00FF5ED9">
            <w:pPr>
              <w:jc w:val="center"/>
              <w:rPr>
                <w:rFonts w:ascii="Century Gothic" w:hAnsi="Century Gothic"/>
                <w:color w:val="000000"/>
                <w:sz w:val="16"/>
                <w:szCs w:val="16"/>
              </w:rPr>
            </w:pPr>
            <w:r w:rsidRPr="00A54185">
              <w:rPr>
                <w:rFonts w:ascii="Century Gothic" w:hAnsi="Century Gothic"/>
                <w:sz w:val="16"/>
                <w:szCs w:val="16"/>
              </w:rPr>
              <w:t>4,1</w:t>
            </w:r>
          </w:p>
        </w:tc>
        <w:tc>
          <w:tcPr>
            <w:tcW w:w="1010" w:type="dxa"/>
            <w:noWrap/>
          </w:tcPr>
          <w:p w14:paraId="7319BEB6" w14:textId="77777777" w:rsidR="00C4038A" w:rsidRPr="00A54185" w:rsidRDefault="00C4038A" w:rsidP="00FF5ED9">
            <w:pPr>
              <w:jc w:val="center"/>
              <w:rPr>
                <w:rFonts w:ascii="Century Gothic" w:hAnsi="Century Gothic"/>
                <w:color w:val="000000"/>
                <w:sz w:val="16"/>
                <w:szCs w:val="16"/>
              </w:rPr>
            </w:pPr>
            <w:r w:rsidRPr="00A54185">
              <w:rPr>
                <w:rFonts w:ascii="Century Gothic" w:hAnsi="Century Gothic"/>
                <w:sz w:val="16"/>
                <w:szCs w:val="16"/>
              </w:rPr>
              <w:t>5,3</w:t>
            </w:r>
          </w:p>
        </w:tc>
      </w:tr>
      <w:tr w:rsidR="00C4038A" w:rsidRPr="00A54185" w14:paraId="52E085A4" w14:textId="77777777" w:rsidTr="00FF5ED9">
        <w:trPr>
          <w:trHeight w:val="26"/>
        </w:trPr>
        <w:tc>
          <w:tcPr>
            <w:tcW w:w="1615" w:type="dxa"/>
            <w:noWrap/>
            <w:vAlign w:val="center"/>
          </w:tcPr>
          <w:p w14:paraId="133952F5" w14:textId="77777777" w:rsidR="00C4038A" w:rsidRPr="00A54185" w:rsidRDefault="00C4038A" w:rsidP="00FF5ED9">
            <w:pPr>
              <w:rPr>
                <w:rFonts w:ascii="Century Gothic" w:hAnsi="Century Gothic"/>
                <w:color w:val="000000"/>
                <w:sz w:val="16"/>
                <w:szCs w:val="16"/>
              </w:rPr>
            </w:pPr>
            <w:r w:rsidRPr="00A54185">
              <w:rPr>
                <w:rFonts w:ascii="Century Gothic" w:hAnsi="Century Gothic"/>
                <w:color w:val="000000"/>
                <w:sz w:val="16"/>
                <w:szCs w:val="16"/>
              </w:rPr>
              <w:t>Дизель</w:t>
            </w:r>
          </w:p>
        </w:tc>
        <w:tc>
          <w:tcPr>
            <w:tcW w:w="977" w:type="dxa"/>
            <w:noWrap/>
            <w:vAlign w:val="center"/>
          </w:tcPr>
          <w:p w14:paraId="1930324F" w14:textId="77777777" w:rsidR="00C4038A" w:rsidRPr="00A54185" w:rsidRDefault="00C4038A" w:rsidP="00FF5ED9">
            <w:pPr>
              <w:jc w:val="center"/>
              <w:rPr>
                <w:rFonts w:ascii="Century Gothic" w:hAnsi="Century Gothic"/>
                <w:color w:val="000000"/>
                <w:sz w:val="16"/>
                <w:szCs w:val="16"/>
              </w:rPr>
            </w:pPr>
            <w:r w:rsidRPr="00A54185">
              <w:rPr>
                <w:rFonts w:ascii="Century Gothic" w:hAnsi="Century Gothic"/>
                <w:color w:val="000000"/>
                <w:sz w:val="16"/>
                <w:szCs w:val="16"/>
              </w:rPr>
              <w:t>тис. л</w:t>
            </w:r>
          </w:p>
        </w:tc>
        <w:tc>
          <w:tcPr>
            <w:tcW w:w="1010" w:type="dxa"/>
          </w:tcPr>
          <w:p w14:paraId="6906C81B" w14:textId="77777777" w:rsidR="00C4038A" w:rsidRPr="00A54185" w:rsidRDefault="00C4038A" w:rsidP="00FF5ED9">
            <w:pPr>
              <w:jc w:val="center"/>
              <w:rPr>
                <w:rFonts w:ascii="Century Gothic" w:hAnsi="Century Gothic"/>
                <w:color w:val="000000"/>
                <w:sz w:val="16"/>
                <w:szCs w:val="16"/>
              </w:rPr>
            </w:pPr>
            <w:r w:rsidRPr="00A54185">
              <w:rPr>
                <w:rFonts w:ascii="Century Gothic" w:hAnsi="Century Gothic"/>
                <w:sz w:val="16"/>
                <w:szCs w:val="16"/>
              </w:rPr>
              <w:t>25,0</w:t>
            </w:r>
          </w:p>
        </w:tc>
        <w:tc>
          <w:tcPr>
            <w:tcW w:w="1010" w:type="dxa"/>
          </w:tcPr>
          <w:p w14:paraId="4437919E" w14:textId="77777777" w:rsidR="00C4038A" w:rsidRPr="00A54185" w:rsidRDefault="00C4038A" w:rsidP="00FF5ED9">
            <w:pPr>
              <w:jc w:val="center"/>
              <w:rPr>
                <w:rFonts w:ascii="Century Gothic" w:hAnsi="Century Gothic"/>
                <w:color w:val="000000"/>
                <w:sz w:val="16"/>
                <w:szCs w:val="16"/>
              </w:rPr>
            </w:pPr>
            <w:r w:rsidRPr="00A54185">
              <w:rPr>
                <w:rFonts w:ascii="Century Gothic" w:hAnsi="Century Gothic"/>
                <w:sz w:val="16"/>
                <w:szCs w:val="16"/>
              </w:rPr>
              <w:t>22,5</w:t>
            </w:r>
          </w:p>
        </w:tc>
        <w:tc>
          <w:tcPr>
            <w:tcW w:w="1010" w:type="dxa"/>
          </w:tcPr>
          <w:p w14:paraId="22DA4420" w14:textId="77777777" w:rsidR="00C4038A" w:rsidRPr="00A54185" w:rsidRDefault="00C4038A" w:rsidP="00FF5ED9">
            <w:pPr>
              <w:jc w:val="center"/>
              <w:rPr>
                <w:rFonts w:ascii="Century Gothic" w:hAnsi="Century Gothic"/>
                <w:color w:val="000000"/>
                <w:sz w:val="16"/>
                <w:szCs w:val="16"/>
              </w:rPr>
            </w:pPr>
            <w:r w:rsidRPr="00A54185">
              <w:rPr>
                <w:rFonts w:ascii="Century Gothic" w:hAnsi="Century Gothic"/>
                <w:sz w:val="16"/>
                <w:szCs w:val="16"/>
              </w:rPr>
              <w:t>24,1</w:t>
            </w:r>
          </w:p>
        </w:tc>
        <w:tc>
          <w:tcPr>
            <w:tcW w:w="1010" w:type="dxa"/>
          </w:tcPr>
          <w:p w14:paraId="2A743E6B" w14:textId="77777777" w:rsidR="00C4038A" w:rsidRPr="00A54185" w:rsidRDefault="00C4038A" w:rsidP="00FF5ED9">
            <w:pPr>
              <w:jc w:val="center"/>
              <w:rPr>
                <w:rFonts w:ascii="Century Gothic" w:hAnsi="Century Gothic"/>
                <w:color w:val="000000"/>
                <w:sz w:val="16"/>
                <w:szCs w:val="16"/>
              </w:rPr>
            </w:pPr>
            <w:r w:rsidRPr="00A54185">
              <w:rPr>
                <w:rFonts w:ascii="Century Gothic" w:hAnsi="Century Gothic"/>
                <w:sz w:val="16"/>
                <w:szCs w:val="16"/>
              </w:rPr>
              <w:t>27,5</w:t>
            </w:r>
          </w:p>
        </w:tc>
        <w:tc>
          <w:tcPr>
            <w:tcW w:w="1010" w:type="dxa"/>
            <w:noWrap/>
          </w:tcPr>
          <w:p w14:paraId="488B4A97" w14:textId="77777777" w:rsidR="00C4038A" w:rsidRPr="00A54185" w:rsidRDefault="00C4038A" w:rsidP="00FF5ED9">
            <w:pPr>
              <w:jc w:val="center"/>
              <w:rPr>
                <w:rFonts w:ascii="Century Gothic" w:hAnsi="Century Gothic"/>
                <w:color w:val="000000"/>
                <w:sz w:val="16"/>
                <w:szCs w:val="16"/>
              </w:rPr>
            </w:pPr>
            <w:r w:rsidRPr="00A54185">
              <w:rPr>
                <w:rFonts w:ascii="Century Gothic" w:hAnsi="Century Gothic"/>
                <w:sz w:val="16"/>
                <w:szCs w:val="16"/>
              </w:rPr>
              <w:t>26,9</w:t>
            </w:r>
          </w:p>
        </w:tc>
        <w:tc>
          <w:tcPr>
            <w:tcW w:w="1010" w:type="dxa"/>
            <w:noWrap/>
          </w:tcPr>
          <w:p w14:paraId="22B953C8" w14:textId="77777777" w:rsidR="00C4038A" w:rsidRPr="00A54185" w:rsidRDefault="00C4038A" w:rsidP="00FF5ED9">
            <w:pPr>
              <w:jc w:val="center"/>
              <w:rPr>
                <w:rFonts w:ascii="Century Gothic" w:hAnsi="Century Gothic"/>
                <w:color w:val="000000"/>
                <w:sz w:val="16"/>
                <w:szCs w:val="16"/>
              </w:rPr>
            </w:pPr>
            <w:r w:rsidRPr="00A54185">
              <w:rPr>
                <w:rFonts w:ascii="Century Gothic" w:hAnsi="Century Gothic"/>
                <w:sz w:val="16"/>
                <w:szCs w:val="16"/>
              </w:rPr>
              <w:t>29,0</w:t>
            </w:r>
          </w:p>
        </w:tc>
        <w:tc>
          <w:tcPr>
            <w:tcW w:w="1010" w:type="dxa"/>
            <w:noWrap/>
          </w:tcPr>
          <w:p w14:paraId="3ACFD9BA" w14:textId="77777777" w:rsidR="00C4038A" w:rsidRPr="00A54185" w:rsidRDefault="00C4038A" w:rsidP="00FF5ED9">
            <w:pPr>
              <w:jc w:val="center"/>
              <w:rPr>
                <w:rFonts w:ascii="Century Gothic" w:hAnsi="Century Gothic"/>
                <w:sz w:val="16"/>
                <w:szCs w:val="16"/>
              </w:rPr>
            </w:pPr>
            <w:r w:rsidRPr="00A54185">
              <w:rPr>
                <w:rFonts w:ascii="Century Gothic" w:hAnsi="Century Gothic"/>
                <w:sz w:val="16"/>
                <w:szCs w:val="16"/>
              </w:rPr>
              <w:t>29,0</w:t>
            </w:r>
          </w:p>
        </w:tc>
      </w:tr>
    </w:tbl>
    <w:p w14:paraId="51960442" w14:textId="2B861DB3" w:rsidR="00C15A54" w:rsidRPr="00A54185" w:rsidRDefault="00C15A54" w:rsidP="00CD4ED1">
      <w:pPr>
        <w:spacing w:before="160" w:after="0"/>
        <w:jc w:val="right"/>
        <w:rPr>
          <w:rFonts w:ascii="Century Gothic" w:hAnsi="Century Gothic"/>
        </w:rPr>
      </w:pPr>
      <w:r w:rsidRPr="00A54185">
        <w:rPr>
          <w:rFonts w:ascii="Century Gothic" w:hAnsi="Century Gothic"/>
        </w:rPr>
        <w:t xml:space="preserve">Таблиця </w:t>
      </w:r>
      <w:r w:rsidR="00CD4CEA" w:rsidRPr="00A54185">
        <w:rPr>
          <w:rFonts w:ascii="Century Gothic" w:hAnsi="Century Gothic"/>
        </w:rPr>
        <w:t>4</w:t>
      </w:r>
      <w:r w:rsidRPr="00A54185">
        <w:rPr>
          <w:rFonts w:ascii="Century Gothic" w:hAnsi="Century Gothic"/>
        </w:rPr>
        <w:t>.</w:t>
      </w:r>
      <w:r w:rsidR="0051693F">
        <w:rPr>
          <w:rFonts w:ascii="Century Gothic" w:hAnsi="Century Gothic"/>
        </w:rPr>
        <w:t>4</w:t>
      </w:r>
    </w:p>
    <w:p w14:paraId="032E4719" w14:textId="77777777" w:rsidR="00C15A54" w:rsidRPr="00A54185" w:rsidRDefault="00C15A54" w:rsidP="00CD4ED1">
      <w:pPr>
        <w:spacing w:after="0"/>
        <w:jc w:val="center"/>
        <w:rPr>
          <w:rFonts w:ascii="Century Gothic" w:hAnsi="Century Gothic"/>
        </w:rPr>
      </w:pPr>
      <w:r w:rsidRPr="00A54185">
        <w:rPr>
          <w:rFonts w:ascii="Century Gothic" w:hAnsi="Century Gothic"/>
        </w:rPr>
        <w:t>Обсяги використання води бюджетними установами</w:t>
      </w:r>
    </w:p>
    <w:tbl>
      <w:tblPr>
        <w:tblStyle w:val="12"/>
        <w:tblW w:w="9776" w:type="dxa"/>
        <w:jc w:val="center"/>
        <w:tblLayout w:type="fixed"/>
        <w:tblLook w:val="0620" w:firstRow="1" w:lastRow="0" w:firstColumn="0" w:lastColumn="0" w:noHBand="1" w:noVBand="1"/>
      </w:tblPr>
      <w:tblGrid>
        <w:gridCol w:w="515"/>
        <w:gridCol w:w="1890"/>
        <w:gridCol w:w="921"/>
        <w:gridCol w:w="921"/>
        <w:gridCol w:w="922"/>
        <w:gridCol w:w="921"/>
        <w:gridCol w:w="921"/>
        <w:gridCol w:w="922"/>
        <w:gridCol w:w="921"/>
        <w:gridCol w:w="922"/>
      </w:tblGrid>
      <w:tr w:rsidR="00C4038A" w:rsidRPr="00A54185" w14:paraId="358468F9" w14:textId="77777777" w:rsidTr="00FF5ED9">
        <w:trPr>
          <w:cnfStyle w:val="100000000000" w:firstRow="1" w:lastRow="0" w:firstColumn="0" w:lastColumn="0" w:oddVBand="0" w:evenVBand="0" w:oddHBand="0" w:evenHBand="0" w:firstRowFirstColumn="0" w:firstRowLastColumn="0" w:lastRowFirstColumn="0" w:lastRowLastColumn="0"/>
          <w:trHeight w:val="315"/>
          <w:jc w:val="center"/>
        </w:trPr>
        <w:tc>
          <w:tcPr>
            <w:tcW w:w="515" w:type="dxa"/>
            <w:vAlign w:val="center"/>
            <w:hideMark/>
          </w:tcPr>
          <w:p w14:paraId="39719AA4" w14:textId="77777777" w:rsidR="00C4038A" w:rsidRPr="00A54185" w:rsidRDefault="00C4038A" w:rsidP="00FF5ED9">
            <w:pPr>
              <w:spacing w:line="276" w:lineRule="auto"/>
              <w:jc w:val="center"/>
              <w:rPr>
                <w:rFonts w:ascii="Century Gothic" w:hAnsi="Century Gothic"/>
                <w:szCs w:val="16"/>
              </w:rPr>
            </w:pPr>
            <w:r w:rsidRPr="00A54185">
              <w:rPr>
                <w:rFonts w:ascii="Century Gothic" w:hAnsi="Century Gothic"/>
                <w:szCs w:val="16"/>
              </w:rPr>
              <w:t>№</w:t>
            </w:r>
          </w:p>
        </w:tc>
        <w:tc>
          <w:tcPr>
            <w:tcW w:w="1890" w:type="dxa"/>
            <w:vAlign w:val="center"/>
            <w:hideMark/>
          </w:tcPr>
          <w:p w14:paraId="56465620" w14:textId="77777777" w:rsidR="00C4038A" w:rsidRPr="00A54185" w:rsidRDefault="00C4038A" w:rsidP="00FF5ED9">
            <w:pPr>
              <w:spacing w:line="276" w:lineRule="auto"/>
              <w:jc w:val="center"/>
              <w:rPr>
                <w:rFonts w:ascii="Century Gothic" w:hAnsi="Century Gothic"/>
                <w:szCs w:val="16"/>
              </w:rPr>
            </w:pPr>
            <w:r w:rsidRPr="00A54185">
              <w:rPr>
                <w:rFonts w:ascii="Century Gothic" w:hAnsi="Century Gothic"/>
                <w:szCs w:val="16"/>
              </w:rPr>
              <w:t>Показник</w:t>
            </w:r>
          </w:p>
        </w:tc>
        <w:tc>
          <w:tcPr>
            <w:tcW w:w="921" w:type="dxa"/>
            <w:vAlign w:val="center"/>
            <w:hideMark/>
          </w:tcPr>
          <w:p w14:paraId="6362ED94" w14:textId="77777777" w:rsidR="00C4038A" w:rsidRPr="00A54185" w:rsidRDefault="00C4038A" w:rsidP="00FF5ED9">
            <w:pPr>
              <w:spacing w:line="276" w:lineRule="auto"/>
              <w:jc w:val="center"/>
              <w:rPr>
                <w:rFonts w:ascii="Century Gothic" w:hAnsi="Century Gothic"/>
                <w:szCs w:val="16"/>
              </w:rPr>
            </w:pPr>
            <w:r w:rsidRPr="00A54185">
              <w:rPr>
                <w:rFonts w:ascii="Century Gothic" w:hAnsi="Century Gothic"/>
                <w:szCs w:val="16"/>
              </w:rPr>
              <w:t>Од. вим.</w:t>
            </w:r>
          </w:p>
        </w:tc>
        <w:tc>
          <w:tcPr>
            <w:tcW w:w="921" w:type="dxa"/>
            <w:vAlign w:val="center"/>
            <w:hideMark/>
          </w:tcPr>
          <w:p w14:paraId="65412C71" w14:textId="77777777" w:rsidR="00C4038A" w:rsidRPr="00A54185" w:rsidRDefault="00C4038A" w:rsidP="00FF5ED9">
            <w:pPr>
              <w:spacing w:line="276" w:lineRule="auto"/>
              <w:jc w:val="center"/>
              <w:rPr>
                <w:rFonts w:ascii="Century Gothic" w:hAnsi="Century Gothic"/>
                <w:szCs w:val="16"/>
              </w:rPr>
            </w:pPr>
            <w:r w:rsidRPr="00A54185">
              <w:rPr>
                <w:rFonts w:ascii="Century Gothic" w:hAnsi="Century Gothic"/>
                <w:szCs w:val="16"/>
              </w:rPr>
              <w:t>2017</w:t>
            </w:r>
          </w:p>
        </w:tc>
        <w:tc>
          <w:tcPr>
            <w:tcW w:w="922" w:type="dxa"/>
            <w:vAlign w:val="center"/>
            <w:hideMark/>
          </w:tcPr>
          <w:p w14:paraId="1052D78D" w14:textId="77777777" w:rsidR="00C4038A" w:rsidRPr="00A54185" w:rsidRDefault="00C4038A" w:rsidP="00FF5ED9">
            <w:pPr>
              <w:spacing w:line="276" w:lineRule="auto"/>
              <w:jc w:val="center"/>
              <w:rPr>
                <w:rFonts w:ascii="Century Gothic" w:hAnsi="Century Gothic"/>
                <w:szCs w:val="16"/>
              </w:rPr>
            </w:pPr>
            <w:r w:rsidRPr="00A54185">
              <w:rPr>
                <w:rFonts w:ascii="Century Gothic" w:hAnsi="Century Gothic"/>
                <w:szCs w:val="16"/>
              </w:rPr>
              <w:t>2018</w:t>
            </w:r>
          </w:p>
        </w:tc>
        <w:tc>
          <w:tcPr>
            <w:tcW w:w="921" w:type="dxa"/>
            <w:vAlign w:val="center"/>
            <w:hideMark/>
          </w:tcPr>
          <w:p w14:paraId="5523F04C" w14:textId="77777777" w:rsidR="00C4038A" w:rsidRPr="00A54185" w:rsidRDefault="00C4038A" w:rsidP="00FF5ED9">
            <w:pPr>
              <w:spacing w:line="276" w:lineRule="auto"/>
              <w:jc w:val="center"/>
              <w:rPr>
                <w:rFonts w:ascii="Century Gothic" w:hAnsi="Century Gothic"/>
                <w:szCs w:val="16"/>
              </w:rPr>
            </w:pPr>
            <w:r w:rsidRPr="00A54185">
              <w:rPr>
                <w:rFonts w:ascii="Century Gothic" w:hAnsi="Century Gothic"/>
                <w:szCs w:val="16"/>
              </w:rPr>
              <w:t>2019</w:t>
            </w:r>
          </w:p>
        </w:tc>
        <w:tc>
          <w:tcPr>
            <w:tcW w:w="921" w:type="dxa"/>
            <w:vAlign w:val="center"/>
            <w:hideMark/>
          </w:tcPr>
          <w:p w14:paraId="5EC676AA" w14:textId="77777777" w:rsidR="00C4038A" w:rsidRPr="00A54185" w:rsidRDefault="00C4038A" w:rsidP="00FF5ED9">
            <w:pPr>
              <w:spacing w:line="276" w:lineRule="auto"/>
              <w:jc w:val="center"/>
              <w:rPr>
                <w:rFonts w:ascii="Century Gothic" w:hAnsi="Century Gothic"/>
                <w:szCs w:val="16"/>
              </w:rPr>
            </w:pPr>
            <w:r w:rsidRPr="00A54185">
              <w:rPr>
                <w:rFonts w:ascii="Century Gothic" w:hAnsi="Century Gothic"/>
                <w:szCs w:val="16"/>
              </w:rPr>
              <w:t>2020</w:t>
            </w:r>
          </w:p>
        </w:tc>
        <w:tc>
          <w:tcPr>
            <w:tcW w:w="922" w:type="dxa"/>
            <w:vAlign w:val="center"/>
            <w:hideMark/>
          </w:tcPr>
          <w:p w14:paraId="7EC3368A" w14:textId="77777777" w:rsidR="00C4038A" w:rsidRPr="00A54185" w:rsidRDefault="00C4038A" w:rsidP="00FF5ED9">
            <w:pPr>
              <w:spacing w:line="276" w:lineRule="auto"/>
              <w:jc w:val="center"/>
              <w:rPr>
                <w:rFonts w:ascii="Century Gothic" w:hAnsi="Century Gothic"/>
                <w:szCs w:val="16"/>
              </w:rPr>
            </w:pPr>
            <w:r w:rsidRPr="00A54185">
              <w:rPr>
                <w:rFonts w:ascii="Century Gothic" w:hAnsi="Century Gothic"/>
                <w:szCs w:val="16"/>
              </w:rPr>
              <w:t>2021</w:t>
            </w:r>
          </w:p>
        </w:tc>
        <w:tc>
          <w:tcPr>
            <w:tcW w:w="921" w:type="dxa"/>
            <w:vAlign w:val="center"/>
            <w:hideMark/>
          </w:tcPr>
          <w:p w14:paraId="221043B8" w14:textId="77777777" w:rsidR="00C4038A" w:rsidRPr="00A54185" w:rsidRDefault="00C4038A" w:rsidP="00FF5ED9">
            <w:pPr>
              <w:spacing w:line="276" w:lineRule="auto"/>
              <w:jc w:val="center"/>
              <w:rPr>
                <w:rFonts w:ascii="Century Gothic" w:hAnsi="Century Gothic"/>
                <w:szCs w:val="16"/>
              </w:rPr>
            </w:pPr>
            <w:r w:rsidRPr="00A54185">
              <w:rPr>
                <w:rFonts w:ascii="Century Gothic" w:hAnsi="Century Gothic"/>
                <w:szCs w:val="16"/>
              </w:rPr>
              <w:t>2022</w:t>
            </w:r>
          </w:p>
        </w:tc>
        <w:tc>
          <w:tcPr>
            <w:tcW w:w="922" w:type="dxa"/>
            <w:vAlign w:val="center"/>
            <w:hideMark/>
          </w:tcPr>
          <w:p w14:paraId="6502BFC9" w14:textId="77777777" w:rsidR="00C4038A" w:rsidRPr="00A54185" w:rsidRDefault="00C4038A" w:rsidP="00FF5ED9">
            <w:pPr>
              <w:spacing w:line="276" w:lineRule="auto"/>
              <w:jc w:val="center"/>
              <w:rPr>
                <w:rFonts w:ascii="Century Gothic" w:hAnsi="Century Gothic"/>
                <w:szCs w:val="16"/>
              </w:rPr>
            </w:pPr>
            <w:r w:rsidRPr="00A54185">
              <w:rPr>
                <w:rFonts w:ascii="Century Gothic" w:hAnsi="Century Gothic"/>
                <w:szCs w:val="16"/>
              </w:rPr>
              <w:t>2023</w:t>
            </w:r>
          </w:p>
        </w:tc>
      </w:tr>
      <w:tr w:rsidR="00C4038A" w:rsidRPr="00A54185" w14:paraId="4B20E48A" w14:textId="77777777" w:rsidTr="00FF5ED9">
        <w:trPr>
          <w:trHeight w:val="315"/>
          <w:jc w:val="center"/>
        </w:trPr>
        <w:tc>
          <w:tcPr>
            <w:tcW w:w="515" w:type="dxa"/>
            <w:vAlign w:val="center"/>
            <w:hideMark/>
          </w:tcPr>
          <w:p w14:paraId="33BBE1F6" w14:textId="77777777" w:rsidR="00C4038A" w:rsidRPr="00A54185" w:rsidRDefault="00C4038A" w:rsidP="00FF5ED9">
            <w:pPr>
              <w:spacing w:line="276" w:lineRule="auto"/>
              <w:jc w:val="center"/>
              <w:rPr>
                <w:szCs w:val="16"/>
              </w:rPr>
            </w:pPr>
          </w:p>
        </w:tc>
        <w:tc>
          <w:tcPr>
            <w:tcW w:w="1890" w:type="dxa"/>
            <w:vAlign w:val="center"/>
            <w:hideMark/>
          </w:tcPr>
          <w:p w14:paraId="49D87B79" w14:textId="77777777" w:rsidR="00C4038A" w:rsidRPr="00A54185" w:rsidRDefault="00C4038A" w:rsidP="00FF5ED9">
            <w:pPr>
              <w:spacing w:line="276" w:lineRule="auto"/>
              <w:rPr>
                <w:szCs w:val="16"/>
              </w:rPr>
            </w:pPr>
            <w:r w:rsidRPr="00A54185">
              <w:rPr>
                <w:szCs w:val="16"/>
              </w:rPr>
              <w:t xml:space="preserve">Бюджетні будівлі, в </w:t>
            </w:r>
            <w:proofErr w:type="spellStart"/>
            <w:r w:rsidRPr="00A54185">
              <w:rPr>
                <w:szCs w:val="16"/>
              </w:rPr>
              <w:t>т.ч</w:t>
            </w:r>
            <w:proofErr w:type="spellEnd"/>
            <w:r w:rsidRPr="00A54185">
              <w:rPr>
                <w:szCs w:val="16"/>
              </w:rPr>
              <w:t>.</w:t>
            </w:r>
          </w:p>
        </w:tc>
        <w:tc>
          <w:tcPr>
            <w:tcW w:w="921" w:type="dxa"/>
            <w:noWrap/>
            <w:vAlign w:val="center"/>
            <w:hideMark/>
          </w:tcPr>
          <w:p w14:paraId="1105BA62" w14:textId="77777777" w:rsidR="00C4038A" w:rsidRPr="00A54185" w:rsidRDefault="00C4038A" w:rsidP="00FF5ED9">
            <w:pPr>
              <w:spacing w:line="276" w:lineRule="auto"/>
              <w:jc w:val="center"/>
              <w:rPr>
                <w:szCs w:val="16"/>
              </w:rPr>
            </w:pPr>
            <w:r w:rsidRPr="00A54185">
              <w:rPr>
                <w:szCs w:val="16"/>
              </w:rPr>
              <w:t>тис. м</w:t>
            </w:r>
            <w:r w:rsidRPr="00A54185">
              <w:rPr>
                <w:szCs w:val="16"/>
                <w:vertAlign w:val="superscript"/>
              </w:rPr>
              <w:t>3</w:t>
            </w:r>
          </w:p>
        </w:tc>
        <w:tc>
          <w:tcPr>
            <w:tcW w:w="921" w:type="dxa"/>
            <w:vAlign w:val="center"/>
            <w:hideMark/>
          </w:tcPr>
          <w:p w14:paraId="23CC0AE2" w14:textId="77777777" w:rsidR="00C4038A" w:rsidRPr="00A54185" w:rsidRDefault="00C4038A" w:rsidP="00FF5ED9">
            <w:pPr>
              <w:spacing w:line="276" w:lineRule="auto"/>
              <w:jc w:val="center"/>
              <w:rPr>
                <w:szCs w:val="16"/>
              </w:rPr>
            </w:pPr>
            <w:r w:rsidRPr="00A54185">
              <w:rPr>
                <w:rFonts w:cs="Calibri"/>
                <w:color w:val="000000"/>
                <w:szCs w:val="16"/>
              </w:rPr>
              <w:t>63,610</w:t>
            </w:r>
          </w:p>
        </w:tc>
        <w:tc>
          <w:tcPr>
            <w:tcW w:w="922" w:type="dxa"/>
            <w:vAlign w:val="center"/>
            <w:hideMark/>
          </w:tcPr>
          <w:p w14:paraId="65CA4C4D" w14:textId="77777777" w:rsidR="00C4038A" w:rsidRPr="00A54185" w:rsidRDefault="00C4038A" w:rsidP="00FF5ED9">
            <w:pPr>
              <w:spacing w:line="276" w:lineRule="auto"/>
              <w:jc w:val="center"/>
              <w:rPr>
                <w:szCs w:val="16"/>
              </w:rPr>
            </w:pPr>
            <w:r w:rsidRPr="00A54185">
              <w:rPr>
                <w:rFonts w:cs="Calibri"/>
                <w:color w:val="000000"/>
                <w:szCs w:val="16"/>
              </w:rPr>
              <w:t>55,777</w:t>
            </w:r>
          </w:p>
        </w:tc>
        <w:tc>
          <w:tcPr>
            <w:tcW w:w="921" w:type="dxa"/>
            <w:vAlign w:val="center"/>
            <w:hideMark/>
          </w:tcPr>
          <w:p w14:paraId="1CDE1BC3" w14:textId="77777777" w:rsidR="00C4038A" w:rsidRPr="00A54185" w:rsidRDefault="00C4038A" w:rsidP="00FF5ED9">
            <w:pPr>
              <w:spacing w:line="276" w:lineRule="auto"/>
              <w:jc w:val="center"/>
              <w:rPr>
                <w:szCs w:val="16"/>
              </w:rPr>
            </w:pPr>
            <w:r w:rsidRPr="00A54185">
              <w:rPr>
                <w:rFonts w:cs="Calibri"/>
                <w:color w:val="000000"/>
                <w:szCs w:val="16"/>
              </w:rPr>
              <w:t>56,228</w:t>
            </w:r>
          </w:p>
        </w:tc>
        <w:tc>
          <w:tcPr>
            <w:tcW w:w="921" w:type="dxa"/>
            <w:vAlign w:val="center"/>
            <w:hideMark/>
          </w:tcPr>
          <w:p w14:paraId="0FDBD000" w14:textId="77777777" w:rsidR="00C4038A" w:rsidRPr="00A54185" w:rsidRDefault="00C4038A" w:rsidP="00FF5ED9">
            <w:pPr>
              <w:spacing w:line="276" w:lineRule="auto"/>
              <w:jc w:val="center"/>
              <w:rPr>
                <w:szCs w:val="16"/>
              </w:rPr>
            </w:pPr>
            <w:r w:rsidRPr="00A54185">
              <w:rPr>
                <w:rFonts w:cs="Calibri"/>
                <w:color w:val="000000"/>
                <w:szCs w:val="16"/>
              </w:rPr>
              <w:t>51,396</w:t>
            </w:r>
          </w:p>
        </w:tc>
        <w:tc>
          <w:tcPr>
            <w:tcW w:w="922" w:type="dxa"/>
            <w:vAlign w:val="center"/>
            <w:hideMark/>
          </w:tcPr>
          <w:p w14:paraId="7EC74066" w14:textId="77777777" w:rsidR="00C4038A" w:rsidRPr="00A54185" w:rsidRDefault="00C4038A" w:rsidP="00FF5ED9">
            <w:pPr>
              <w:spacing w:line="276" w:lineRule="auto"/>
              <w:jc w:val="center"/>
              <w:rPr>
                <w:szCs w:val="16"/>
              </w:rPr>
            </w:pPr>
            <w:r w:rsidRPr="00A54185">
              <w:rPr>
                <w:rFonts w:cs="Calibri"/>
                <w:color w:val="000000"/>
                <w:szCs w:val="16"/>
              </w:rPr>
              <w:t>57,648</w:t>
            </w:r>
          </w:p>
        </w:tc>
        <w:tc>
          <w:tcPr>
            <w:tcW w:w="921" w:type="dxa"/>
            <w:vAlign w:val="center"/>
            <w:hideMark/>
          </w:tcPr>
          <w:p w14:paraId="3CFE964C" w14:textId="77777777" w:rsidR="00C4038A" w:rsidRPr="00A54185" w:rsidRDefault="00C4038A" w:rsidP="00FF5ED9">
            <w:pPr>
              <w:spacing w:line="276" w:lineRule="auto"/>
              <w:jc w:val="center"/>
              <w:rPr>
                <w:szCs w:val="16"/>
              </w:rPr>
            </w:pPr>
            <w:r w:rsidRPr="00A54185">
              <w:rPr>
                <w:rFonts w:cs="Calibri"/>
                <w:color w:val="000000"/>
                <w:szCs w:val="16"/>
              </w:rPr>
              <w:t>62,704</w:t>
            </w:r>
          </w:p>
        </w:tc>
        <w:tc>
          <w:tcPr>
            <w:tcW w:w="922" w:type="dxa"/>
            <w:vAlign w:val="center"/>
            <w:hideMark/>
          </w:tcPr>
          <w:p w14:paraId="0DD8A439" w14:textId="77777777" w:rsidR="00C4038A" w:rsidRPr="00A54185" w:rsidRDefault="00C4038A" w:rsidP="00FF5ED9">
            <w:pPr>
              <w:spacing w:line="276" w:lineRule="auto"/>
              <w:jc w:val="center"/>
              <w:rPr>
                <w:szCs w:val="16"/>
              </w:rPr>
            </w:pPr>
            <w:r w:rsidRPr="00A54185">
              <w:rPr>
                <w:rFonts w:cs="Calibri"/>
                <w:color w:val="000000"/>
                <w:szCs w:val="16"/>
              </w:rPr>
              <w:t>66,784</w:t>
            </w:r>
          </w:p>
        </w:tc>
      </w:tr>
      <w:tr w:rsidR="00C4038A" w:rsidRPr="00A54185" w14:paraId="7C6CB3BE" w14:textId="77777777" w:rsidTr="00FF5ED9">
        <w:trPr>
          <w:trHeight w:val="315"/>
          <w:jc w:val="center"/>
        </w:trPr>
        <w:tc>
          <w:tcPr>
            <w:tcW w:w="515" w:type="dxa"/>
            <w:noWrap/>
            <w:vAlign w:val="center"/>
            <w:hideMark/>
          </w:tcPr>
          <w:p w14:paraId="47EC6710" w14:textId="77777777" w:rsidR="00C4038A" w:rsidRPr="00A54185" w:rsidRDefault="00C4038A" w:rsidP="00FF5ED9">
            <w:pPr>
              <w:spacing w:line="276" w:lineRule="auto"/>
              <w:jc w:val="center"/>
              <w:rPr>
                <w:szCs w:val="16"/>
              </w:rPr>
            </w:pPr>
            <w:r w:rsidRPr="00A54185">
              <w:rPr>
                <w:szCs w:val="16"/>
              </w:rPr>
              <w:t>1</w:t>
            </w:r>
          </w:p>
        </w:tc>
        <w:tc>
          <w:tcPr>
            <w:tcW w:w="1890" w:type="dxa"/>
            <w:noWrap/>
            <w:vAlign w:val="center"/>
            <w:hideMark/>
          </w:tcPr>
          <w:p w14:paraId="533A9DFD" w14:textId="77777777" w:rsidR="00C4038A" w:rsidRPr="00A54185" w:rsidRDefault="00C4038A" w:rsidP="00FF5ED9">
            <w:pPr>
              <w:spacing w:line="276" w:lineRule="auto"/>
              <w:rPr>
                <w:szCs w:val="16"/>
              </w:rPr>
            </w:pPr>
            <w:r w:rsidRPr="00A54185">
              <w:rPr>
                <w:szCs w:val="16"/>
              </w:rPr>
              <w:t xml:space="preserve">Заклади освіти, в </w:t>
            </w:r>
            <w:proofErr w:type="spellStart"/>
            <w:r w:rsidRPr="00A54185">
              <w:rPr>
                <w:szCs w:val="16"/>
              </w:rPr>
              <w:t>т.ч</w:t>
            </w:r>
            <w:proofErr w:type="spellEnd"/>
            <w:r w:rsidRPr="00A54185">
              <w:rPr>
                <w:szCs w:val="16"/>
              </w:rPr>
              <w:t xml:space="preserve"> позашкільна освіта</w:t>
            </w:r>
          </w:p>
        </w:tc>
        <w:tc>
          <w:tcPr>
            <w:tcW w:w="921" w:type="dxa"/>
            <w:noWrap/>
            <w:vAlign w:val="center"/>
            <w:hideMark/>
          </w:tcPr>
          <w:p w14:paraId="0ACBD033" w14:textId="77777777" w:rsidR="00C4038A" w:rsidRPr="00A54185" w:rsidRDefault="00C4038A" w:rsidP="00FF5ED9">
            <w:pPr>
              <w:spacing w:line="276" w:lineRule="auto"/>
              <w:jc w:val="center"/>
              <w:rPr>
                <w:szCs w:val="16"/>
              </w:rPr>
            </w:pPr>
            <w:r w:rsidRPr="00A54185">
              <w:rPr>
                <w:szCs w:val="16"/>
              </w:rPr>
              <w:t>тис. м</w:t>
            </w:r>
            <w:r w:rsidRPr="00A54185">
              <w:rPr>
                <w:szCs w:val="16"/>
                <w:vertAlign w:val="superscript"/>
              </w:rPr>
              <w:t>3</w:t>
            </w:r>
          </w:p>
        </w:tc>
        <w:tc>
          <w:tcPr>
            <w:tcW w:w="921" w:type="dxa"/>
            <w:vAlign w:val="center"/>
            <w:hideMark/>
          </w:tcPr>
          <w:p w14:paraId="47FEED79" w14:textId="77777777" w:rsidR="00C4038A" w:rsidRPr="00A54185" w:rsidRDefault="00C4038A" w:rsidP="00FF5ED9">
            <w:pPr>
              <w:spacing w:line="276" w:lineRule="auto"/>
              <w:jc w:val="center"/>
              <w:rPr>
                <w:szCs w:val="16"/>
              </w:rPr>
            </w:pPr>
            <w:r w:rsidRPr="00A54185">
              <w:rPr>
                <w:rFonts w:cs="Calibri"/>
                <w:color w:val="000000"/>
                <w:szCs w:val="16"/>
              </w:rPr>
              <w:t>42,762</w:t>
            </w:r>
          </w:p>
        </w:tc>
        <w:tc>
          <w:tcPr>
            <w:tcW w:w="922" w:type="dxa"/>
            <w:vAlign w:val="center"/>
            <w:hideMark/>
          </w:tcPr>
          <w:p w14:paraId="19E91699" w14:textId="77777777" w:rsidR="00C4038A" w:rsidRPr="00A54185" w:rsidRDefault="00C4038A" w:rsidP="00FF5ED9">
            <w:pPr>
              <w:spacing w:line="276" w:lineRule="auto"/>
              <w:jc w:val="center"/>
              <w:rPr>
                <w:szCs w:val="16"/>
              </w:rPr>
            </w:pPr>
            <w:r w:rsidRPr="00A54185">
              <w:rPr>
                <w:rFonts w:cs="Calibri"/>
                <w:color w:val="000000"/>
                <w:szCs w:val="16"/>
              </w:rPr>
              <w:t>36,518</w:t>
            </w:r>
          </w:p>
        </w:tc>
        <w:tc>
          <w:tcPr>
            <w:tcW w:w="921" w:type="dxa"/>
            <w:vAlign w:val="center"/>
            <w:hideMark/>
          </w:tcPr>
          <w:p w14:paraId="1E14A4AE" w14:textId="77777777" w:rsidR="00C4038A" w:rsidRPr="00A54185" w:rsidRDefault="00C4038A" w:rsidP="00FF5ED9">
            <w:pPr>
              <w:spacing w:line="276" w:lineRule="auto"/>
              <w:jc w:val="center"/>
              <w:rPr>
                <w:szCs w:val="16"/>
              </w:rPr>
            </w:pPr>
            <w:r w:rsidRPr="00A54185">
              <w:rPr>
                <w:rFonts w:cs="Calibri"/>
                <w:color w:val="000000"/>
                <w:szCs w:val="16"/>
              </w:rPr>
              <w:t>36,871</w:t>
            </w:r>
          </w:p>
        </w:tc>
        <w:tc>
          <w:tcPr>
            <w:tcW w:w="921" w:type="dxa"/>
            <w:noWrap/>
            <w:vAlign w:val="center"/>
            <w:hideMark/>
          </w:tcPr>
          <w:p w14:paraId="18FE6A6D" w14:textId="77777777" w:rsidR="00C4038A" w:rsidRPr="00A54185" w:rsidRDefault="00C4038A" w:rsidP="00FF5ED9">
            <w:pPr>
              <w:spacing w:line="276" w:lineRule="auto"/>
              <w:jc w:val="center"/>
              <w:rPr>
                <w:szCs w:val="16"/>
              </w:rPr>
            </w:pPr>
            <w:r w:rsidRPr="00A54185">
              <w:rPr>
                <w:rFonts w:cs="Calibri"/>
                <w:color w:val="000000"/>
                <w:szCs w:val="16"/>
              </w:rPr>
              <w:t>31,428</w:t>
            </w:r>
          </w:p>
        </w:tc>
        <w:tc>
          <w:tcPr>
            <w:tcW w:w="922" w:type="dxa"/>
            <w:noWrap/>
            <w:vAlign w:val="center"/>
            <w:hideMark/>
          </w:tcPr>
          <w:p w14:paraId="73458873" w14:textId="77777777" w:rsidR="00C4038A" w:rsidRPr="00A54185" w:rsidRDefault="00C4038A" w:rsidP="00FF5ED9">
            <w:pPr>
              <w:spacing w:line="276" w:lineRule="auto"/>
              <w:jc w:val="center"/>
              <w:rPr>
                <w:szCs w:val="16"/>
              </w:rPr>
            </w:pPr>
            <w:r w:rsidRPr="00A54185">
              <w:rPr>
                <w:rFonts w:cs="Calibri"/>
                <w:color w:val="000000"/>
                <w:szCs w:val="16"/>
              </w:rPr>
              <w:t>39,309</w:t>
            </w:r>
          </w:p>
        </w:tc>
        <w:tc>
          <w:tcPr>
            <w:tcW w:w="921" w:type="dxa"/>
            <w:noWrap/>
            <w:vAlign w:val="center"/>
            <w:hideMark/>
          </w:tcPr>
          <w:p w14:paraId="4D908E1A" w14:textId="77777777" w:rsidR="00C4038A" w:rsidRPr="00A54185" w:rsidRDefault="00C4038A" w:rsidP="00FF5ED9">
            <w:pPr>
              <w:spacing w:line="276" w:lineRule="auto"/>
              <w:jc w:val="center"/>
              <w:rPr>
                <w:szCs w:val="16"/>
              </w:rPr>
            </w:pPr>
            <w:r w:rsidRPr="00A54185">
              <w:rPr>
                <w:rFonts w:cs="Calibri"/>
                <w:color w:val="000000"/>
                <w:szCs w:val="16"/>
              </w:rPr>
              <w:t>40,997</w:t>
            </w:r>
          </w:p>
        </w:tc>
        <w:tc>
          <w:tcPr>
            <w:tcW w:w="922" w:type="dxa"/>
            <w:noWrap/>
            <w:vAlign w:val="center"/>
            <w:hideMark/>
          </w:tcPr>
          <w:p w14:paraId="3DA84BB2" w14:textId="77777777" w:rsidR="00C4038A" w:rsidRPr="00A54185" w:rsidRDefault="00C4038A" w:rsidP="00FF5ED9">
            <w:pPr>
              <w:spacing w:line="276" w:lineRule="auto"/>
              <w:jc w:val="center"/>
              <w:rPr>
                <w:szCs w:val="16"/>
              </w:rPr>
            </w:pPr>
            <w:r w:rsidRPr="00A54185">
              <w:rPr>
                <w:rFonts w:cs="Calibri"/>
                <w:color w:val="000000"/>
                <w:szCs w:val="16"/>
              </w:rPr>
              <w:t>44,926</w:t>
            </w:r>
          </w:p>
        </w:tc>
      </w:tr>
      <w:tr w:rsidR="00C4038A" w:rsidRPr="00A54185" w14:paraId="3E51EC06" w14:textId="77777777" w:rsidTr="00FF5ED9">
        <w:trPr>
          <w:trHeight w:val="315"/>
          <w:jc w:val="center"/>
        </w:trPr>
        <w:tc>
          <w:tcPr>
            <w:tcW w:w="515" w:type="dxa"/>
            <w:noWrap/>
            <w:vAlign w:val="center"/>
            <w:hideMark/>
          </w:tcPr>
          <w:p w14:paraId="7138762F" w14:textId="77777777" w:rsidR="00C4038A" w:rsidRPr="00A54185" w:rsidRDefault="00C4038A" w:rsidP="00FF5ED9">
            <w:pPr>
              <w:spacing w:line="276" w:lineRule="auto"/>
              <w:jc w:val="center"/>
              <w:rPr>
                <w:szCs w:val="16"/>
              </w:rPr>
            </w:pPr>
            <w:r w:rsidRPr="00A54185">
              <w:rPr>
                <w:szCs w:val="16"/>
              </w:rPr>
              <w:t>2</w:t>
            </w:r>
          </w:p>
        </w:tc>
        <w:tc>
          <w:tcPr>
            <w:tcW w:w="1890" w:type="dxa"/>
            <w:noWrap/>
            <w:vAlign w:val="center"/>
            <w:hideMark/>
          </w:tcPr>
          <w:p w14:paraId="1E1AD426" w14:textId="77777777" w:rsidR="00C4038A" w:rsidRPr="00A54185" w:rsidRDefault="00C4038A" w:rsidP="00FF5ED9">
            <w:pPr>
              <w:spacing w:line="276" w:lineRule="auto"/>
              <w:rPr>
                <w:szCs w:val="16"/>
              </w:rPr>
            </w:pPr>
            <w:r w:rsidRPr="00A54185">
              <w:rPr>
                <w:szCs w:val="16"/>
              </w:rPr>
              <w:t>Заклади охорони здоров’я</w:t>
            </w:r>
          </w:p>
        </w:tc>
        <w:tc>
          <w:tcPr>
            <w:tcW w:w="921" w:type="dxa"/>
            <w:noWrap/>
            <w:vAlign w:val="center"/>
            <w:hideMark/>
          </w:tcPr>
          <w:p w14:paraId="06497F03" w14:textId="77777777" w:rsidR="00C4038A" w:rsidRPr="00A54185" w:rsidRDefault="00C4038A" w:rsidP="00FF5ED9">
            <w:pPr>
              <w:spacing w:line="276" w:lineRule="auto"/>
              <w:jc w:val="center"/>
              <w:rPr>
                <w:szCs w:val="16"/>
              </w:rPr>
            </w:pPr>
            <w:r w:rsidRPr="00A54185">
              <w:rPr>
                <w:szCs w:val="16"/>
              </w:rPr>
              <w:t>тис. м</w:t>
            </w:r>
            <w:r w:rsidRPr="00A54185">
              <w:rPr>
                <w:szCs w:val="16"/>
                <w:vertAlign w:val="superscript"/>
              </w:rPr>
              <w:t>3</w:t>
            </w:r>
          </w:p>
        </w:tc>
        <w:tc>
          <w:tcPr>
            <w:tcW w:w="921" w:type="dxa"/>
            <w:noWrap/>
            <w:vAlign w:val="center"/>
            <w:hideMark/>
          </w:tcPr>
          <w:p w14:paraId="4C9A5B53" w14:textId="77777777" w:rsidR="00C4038A" w:rsidRPr="00A54185" w:rsidRDefault="00C4038A" w:rsidP="00FF5ED9">
            <w:pPr>
              <w:spacing w:line="276" w:lineRule="auto"/>
              <w:jc w:val="center"/>
              <w:rPr>
                <w:szCs w:val="16"/>
              </w:rPr>
            </w:pPr>
            <w:r w:rsidRPr="00A54185">
              <w:rPr>
                <w:rFonts w:cs="Calibri"/>
                <w:color w:val="000000"/>
                <w:szCs w:val="16"/>
              </w:rPr>
              <w:t>20,798</w:t>
            </w:r>
          </w:p>
        </w:tc>
        <w:tc>
          <w:tcPr>
            <w:tcW w:w="922" w:type="dxa"/>
            <w:noWrap/>
            <w:vAlign w:val="center"/>
            <w:hideMark/>
          </w:tcPr>
          <w:p w14:paraId="58AE52B2" w14:textId="77777777" w:rsidR="00C4038A" w:rsidRPr="00A54185" w:rsidRDefault="00C4038A" w:rsidP="00FF5ED9">
            <w:pPr>
              <w:spacing w:line="276" w:lineRule="auto"/>
              <w:jc w:val="center"/>
              <w:rPr>
                <w:szCs w:val="16"/>
              </w:rPr>
            </w:pPr>
            <w:r w:rsidRPr="00A54185">
              <w:rPr>
                <w:rFonts w:cs="Calibri"/>
                <w:color w:val="000000"/>
                <w:szCs w:val="16"/>
              </w:rPr>
              <w:t>19,209</w:t>
            </w:r>
          </w:p>
        </w:tc>
        <w:tc>
          <w:tcPr>
            <w:tcW w:w="921" w:type="dxa"/>
            <w:noWrap/>
            <w:vAlign w:val="center"/>
            <w:hideMark/>
          </w:tcPr>
          <w:p w14:paraId="32A764CF" w14:textId="77777777" w:rsidR="00C4038A" w:rsidRPr="00A54185" w:rsidRDefault="00C4038A" w:rsidP="00FF5ED9">
            <w:pPr>
              <w:spacing w:line="276" w:lineRule="auto"/>
              <w:jc w:val="center"/>
              <w:rPr>
                <w:szCs w:val="16"/>
              </w:rPr>
            </w:pPr>
            <w:r w:rsidRPr="00A54185">
              <w:rPr>
                <w:rFonts w:cs="Calibri"/>
                <w:color w:val="000000"/>
                <w:szCs w:val="16"/>
              </w:rPr>
              <w:t>19,157</w:t>
            </w:r>
          </w:p>
        </w:tc>
        <w:tc>
          <w:tcPr>
            <w:tcW w:w="921" w:type="dxa"/>
            <w:noWrap/>
            <w:vAlign w:val="center"/>
            <w:hideMark/>
          </w:tcPr>
          <w:p w14:paraId="5AD3337D" w14:textId="77777777" w:rsidR="00C4038A" w:rsidRPr="00A54185" w:rsidRDefault="00C4038A" w:rsidP="00FF5ED9">
            <w:pPr>
              <w:spacing w:line="276" w:lineRule="auto"/>
              <w:jc w:val="center"/>
              <w:rPr>
                <w:szCs w:val="16"/>
              </w:rPr>
            </w:pPr>
            <w:r w:rsidRPr="00A54185">
              <w:rPr>
                <w:rFonts w:cs="Calibri"/>
                <w:color w:val="000000"/>
                <w:szCs w:val="16"/>
              </w:rPr>
              <w:t>19,908</w:t>
            </w:r>
          </w:p>
        </w:tc>
        <w:tc>
          <w:tcPr>
            <w:tcW w:w="922" w:type="dxa"/>
            <w:noWrap/>
            <w:vAlign w:val="center"/>
            <w:hideMark/>
          </w:tcPr>
          <w:p w14:paraId="736B1787" w14:textId="77777777" w:rsidR="00C4038A" w:rsidRPr="00A54185" w:rsidRDefault="00C4038A" w:rsidP="00FF5ED9">
            <w:pPr>
              <w:spacing w:line="276" w:lineRule="auto"/>
              <w:jc w:val="center"/>
              <w:rPr>
                <w:szCs w:val="16"/>
              </w:rPr>
            </w:pPr>
            <w:r w:rsidRPr="00A54185">
              <w:rPr>
                <w:rFonts w:cs="Calibri"/>
                <w:color w:val="000000"/>
                <w:szCs w:val="16"/>
              </w:rPr>
              <w:t>18,139</w:t>
            </w:r>
          </w:p>
        </w:tc>
        <w:tc>
          <w:tcPr>
            <w:tcW w:w="921" w:type="dxa"/>
            <w:noWrap/>
            <w:vAlign w:val="center"/>
            <w:hideMark/>
          </w:tcPr>
          <w:p w14:paraId="6E727D11" w14:textId="77777777" w:rsidR="00C4038A" w:rsidRPr="00A54185" w:rsidRDefault="00C4038A" w:rsidP="00FF5ED9">
            <w:pPr>
              <w:spacing w:line="276" w:lineRule="auto"/>
              <w:jc w:val="center"/>
              <w:rPr>
                <w:szCs w:val="16"/>
              </w:rPr>
            </w:pPr>
            <w:r w:rsidRPr="00A54185">
              <w:rPr>
                <w:rFonts w:cs="Calibri"/>
                <w:color w:val="000000"/>
                <w:szCs w:val="16"/>
              </w:rPr>
              <w:t>21,307</w:t>
            </w:r>
          </w:p>
        </w:tc>
        <w:tc>
          <w:tcPr>
            <w:tcW w:w="922" w:type="dxa"/>
            <w:noWrap/>
            <w:vAlign w:val="center"/>
            <w:hideMark/>
          </w:tcPr>
          <w:p w14:paraId="3934EC16" w14:textId="77777777" w:rsidR="00C4038A" w:rsidRPr="00A54185" w:rsidRDefault="00C4038A" w:rsidP="00FF5ED9">
            <w:pPr>
              <w:spacing w:line="276" w:lineRule="auto"/>
              <w:jc w:val="center"/>
              <w:rPr>
                <w:szCs w:val="16"/>
              </w:rPr>
            </w:pPr>
            <w:r w:rsidRPr="00A54185">
              <w:rPr>
                <w:rFonts w:cs="Calibri"/>
                <w:color w:val="000000"/>
                <w:szCs w:val="16"/>
              </w:rPr>
              <w:t>21,358</w:t>
            </w:r>
          </w:p>
        </w:tc>
      </w:tr>
      <w:tr w:rsidR="00C4038A" w:rsidRPr="00A54185" w14:paraId="30CAE907" w14:textId="77777777" w:rsidTr="00FF5ED9">
        <w:trPr>
          <w:trHeight w:val="315"/>
          <w:jc w:val="center"/>
        </w:trPr>
        <w:tc>
          <w:tcPr>
            <w:tcW w:w="515" w:type="dxa"/>
            <w:noWrap/>
            <w:vAlign w:val="center"/>
            <w:hideMark/>
          </w:tcPr>
          <w:p w14:paraId="67D86876" w14:textId="77777777" w:rsidR="00C4038A" w:rsidRPr="00A54185" w:rsidRDefault="00C4038A" w:rsidP="00FF5ED9">
            <w:pPr>
              <w:spacing w:line="276" w:lineRule="auto"/>
              <w:jc w:val="center"/>
              <w:rPr>
                <w:szCs w:val="16"/>
              </w:rPr>
            </w:pPr>
            <w:r w:rsidRPr="00A54185">
              <w:rPr>
                <w:szCs w:val="16"/>
              </w:rPr>
              <w:t>3</w:t>
            </w:r>
          </w:p>
        </w:tc>
        <w:tc>
          <w:tcPr>
            <w:tcW w:w="1890" w:type="dxa"/>
            <w:noWrap/>
            <w:vAlign w:val="center"/>
            <w:hideMark/>
          </w:tcPr>
          <w:p w14:paraId="742C5F3D" w14:textId="77777777" w:rsidR="00C4038A" w:rsidRPr="00A54185" w:rsidRDefault="00C4038A" w:rsidP="00FF5ED9">
            <w:pPr>
              <w:spacing w:line="276" w:lineRule="auto"/>
              <w:rPr>
                <w:szCs w:val="16"/>
              </w:rPr>
            </w:pPr>
            <w:r w:rsidRPr="00A54185">
              <w:rPr>
                <w:szCs w:val="16"/>
              </w:rPr>
              <w:t>Заклади культури, молоді, спорт</w:t>
            </w:r>
          </w:p>
        </w:tc>
        <w:tc>
          <w:tcPr>
            <w:tcW w:w="921" w:type="dxa"/>
            <w:noWrap/>
            <w:vAlign w:val="center"/>
            <w:hideMark/>
          </w:tcPr>
          <w:p w14:paraId="654EA856" w14:textId="77777777" w:rsidR="00C4038A" w:rsidRPr="00A54185" w:rsidRDefault="00C4038A" w:rsidP="00FF5ED9">
            <w:pPr>
              <w:spacing w:line="276" w:lineRule="auto"/>
              <w:jc w:val="center"/>
              <w:rPr>
                <w:szCs w:val="16"/>
              </w:rPr>
            </w:pPr>
            <w:r w:rsidRPr="00A54185">
              <w:rPr>
                <w:szCs w:val="16"/>
              </w:rPr>
              <w:t>тис. м</w:t>
            </w:r>
            <w:r w:rsidRPr="00A54185">
              <w:rPr>
                <w:szCs w:val="16"/>
                <w:vertAlign w:val="superscript"/>
              </w:rPr>
              <w:t>3</w:t>
            </w:r>
          </w:p>
        </w:tc>
        <w:tc>
          <w:tcPr>
            <w:tcW w:w="921" w:type="dxa"/>
            <w:vAlign w:val="center"/>
            <w:hideMark/>
          </w:tcPr>
          <w:p w14:paraId="159CCAC7" w14:textId="77777777" w:rsidR="00C4038A" w:rsidRPr="00A54185" w:rsidRDefault="00C4038A" w:rsidP="00FF5ED9">
            <w:pPr>
              <w:spacing w:line="276" w:lineRule="auto"/>
              <w:jc w:val="center"/>
              <w:rPr>
                <w:szCs w:val="16"/>
              </w:rPr>
            </w:pPr>
            <w:r w:rsidRPr="00A54185">
              <w:rPr>
                <w:rFonts w:cs="Calibri"/>
                <w:color w:val="000000"/>
                <w:szCs w:val="16"/>
              </w:rPr>
              <w:t>0,050</w:t>
            </w:r>
          </w:p>
        </w:tc>
        <w:tc>
          <w:tcPr>
            <w:tcW w:w="922" w:type="dxa"/>
            <w:vAlign w:val="center"/>
            <w:hideMark/>
          </w:tcPr>
          <w:p w14:paraId="3B1BFE79" w14:textId="77777777" w:rsidR="00C4038A" w:rsidRPr="00A54185" w:rsidRDefault="00C4038A" w:rsidP="00FF5ED9">
            <w:pPr>
              <w:spacing w:line="276" w:lineRule="auto"/>
              <w:jc w:val="center"/>
              <w:rPr>
                <w:szCs w:val="16"/>
              </w:rPr>
            </w:pPr>
            <w:r w:rsidRPr="00A54185">
              <w:rPr>
                <w:rFonts w:cs="Calibri"/>
                <w:color w:val="000000"/>
                <w:szCs w:val="16"/>
              </w:rPr>
              <w:t>0,050</w:t>
            </w:r>
          </w:p>
        </w:tc>
        <w:tc>
          <w:tcPr>
            <w:tcW w:w="921" w:type="dxa"/>
            <w:vAlign w:val="center"/>
            <w:hideMark/>
          </w:tcPr>
          <w:p w14:paraId="3BFE3B0E" w14:textId="77777777" w:rsidR="00C4038A" w:rsidRPr="00A54185" w:rsidRDefault="00C4038A" w:rsidP="00FF5ED9">
            <w:pPr>
              <w:spacing w:line="276" w:lineRule="auto"/>
              <w:jc w:val="center"/>
              <w:rPr>
                <w:szCs w:val="16"/>
              </w:rPr>
            </w:pPr>
            <w:r w:rsidRPr="00A54185">
              <w:rPr>
                <w:rFonts w:cs="Calibri"/>
                <w:color w:val="000000"/>
                <w:szCs w:val="16"/>
              </w:rPr>
              <w:t>0,200</w:t>
            </w:r>
          </w:p>
        </w:tc>
        <w:tc>
          <w:tcPr>
            <w:tcW w:w="921" w:type="dxa"/>
            <w:vAlign w:val="center"/>
            <w:hideMark/>
          </w:tcPr>
          <w:p w14:paraId="232C4C6C" w14:textId="77777777" w:rsidR="00C4038A" w:rsidRPr="00A54185" w:rsidRDefault="00C4038A" w:rsidP="00FF5ED9">
            <w:pPr>
              <w:spacing w:line="276" w:lineRule="auto"/>
              <w:jc w:val="center"/>
              <w:rPr>
                <w:szCs w:val="16"/>
              </w:rPr>
            </w:pPr>
            <w:r w:rsidRPr="00A54185">
              <w:rPr>
                <w:rFonts w:cs="Calibri"/>
                <w:color w:val="000000"/>
                <w:szCs w:val="16"/>
              </w:rPr>
              <w:t>0,060</w:t>
            </w:r>
          </w:p>
        </w:tc>
        <w:tc>
          <w:tcPr>
            <w:tcW w:w="922" w:type="dxa"/>
            <w:noWrap/>
            <w:vAlign w:val="center"/>
            <w:hideMark/>
          </w:tcPr>
          <w:p w14:paraId="757C97E2" w14:textId="77777777" w:rsidR="00C4038A" w:rsidRPr="00A54185" w:rsidRDefault="00C4038A" w:rsidP="00FF5ED9">
            <w:pPr>
              <w:spacing w:line="276" w:lineRule="auto"/>
              <w:jc w:val="center"/>
              <w:rPr>
                <w:szCs w:val="16"/>
              </w:rPr>
            </w:pPr>
            <w:r w:rsidRPr="00A54185">
              <w:rPr>
                <w:rFonts w:cs="Calibri"/>
                <w:color w:val="000000"/>
                <w:szCs w:val="16"/>
              </w:rPr>
              <w:t>0,200</w:t>
            </w:r>
          </w:p>
        </w:tc>
        <w:tc>
          <w:tcPr>
            <w:tcW w:w="921" w:type="dxa"/>
            <w:noWrap/>
            <w:vAlign w:val="center"/>
            <w:hideMark/>
          </w:tcPr>
          <w:p w14:paraId="47DBB256" w14:textId="77777777" w:rsidR="00C4038A" w:rsidRPr="00A54185" w:rsidRDefault="00C4038A" w:rsidP="00FF5ED9">
            <w:pPr>
              <w:spacing w:line="276" w:lineRule="auto"/>
              <w:jc w:val="center"/>
              <w:rPr>
                <w:szCs w:val="16"/>
              </w:rPr>
            </w:pPr>
            <w:r w:rsidRPr="00A54185">
              <w:rPr>
                <w:rFonts w:cs="Calibri"/>
                <w:color w:val="000000"/>
                <w:szCs w:val="16"/>
              </w:rPr>
              <w:t>0,400</w:t>
            </w:r>
          </w:p>
        </w:tc>
        <w:tc>
          <w:tcPr>
            <w:tcW w:w="922" w:type="dxa"/>
            <w:noWrap/>
            <w:vAlign w:val="center"/>
            <w:hideMark/>
          </w:tcPr>
          <w:p w14:paraId="5255632F" w14:textId="77777777" w:rsidR="00C4038A" w:rsidRPr="00A54185" w:rsidRDefault="00C4038A" w:rsidP="00FF5ED9">
            <w:pPr>
              <w:spacing w:line="276" w:lineRule="auto"/>
              <w:jc w:val="center"/>
              <w:rPr>
                <w:szCs w:val="16"/>
              </w:rPr>
            </w:pPr>
            <w:r w:rsidRPr="00A54185">
              <w:rPr>
                <w:rFonts w:cs="Calibri"/>
                <w:color w:val="000000"/>
                <w:szCs w:val="16"/>
              </w:rPr>
              <w:t>0,500</w:t>
            </w:r>
          </w:p>
        </w:tc>
      </w:tr>
    </w:tbl>
    <w:p w14:paraId="4318CFC6" w14:textId="2A1B2DC5" w:rsidR="00C15A54" w:rsidRPr="00A54185" w:rsidRDefault="00C15A54" w:rsidP="00CD4ED1">
      <w:pPr>
        <w:spacing w:before="160" w:after="0"/>
        <w:jc w:val="right"/>
        <w:rPr>
          <w:rFonts w:ascii="Century Gothic" w:hAnsi="Century Gothic"/>
        </w:rPr>
      </w:pPr>
      <w:r w:rsidRPr="00A54185">
        <w:rPr>
          <w:rFonts w:ascii="Century Gothic" w:hAnsi="Century Gothic"/>
        </w:rPr>
        <w:t xml:space="preserve">Таблиця </w:t>
      </w:r>
      <w:r w:rsidR="00CD4CEA" w:rsidRPr="00A54185">
        <w:rPr>
          <w:rFonts w:ascii="Century Gothic" w:hAnsi="Century Gothic"/>
        </w:rPr>
        <w:t>4.</w:t>
      </w:r>
      <w:r w:rsidR="0051693F">
        <w:rPr>
          <w:rFonts w:ascii="Century Gothic" w:hAnsi="Century Gothic"/>
        </w:rPr>
        <w:t>5</w:t>
      </w:r>
    </w:p>
    <w:p w14:paraId="29E7AF2E" w14:textId="77777777" w:rsidR="00C15A54" w:rsidRPr="00A54185" w:rsidRDefault="00C15A54" w:rsidP="00CD4ED1">
      <w:pPr>
        <w:spacing w:after="0"/>
        <w:jc w:val="center"/>
        <w:rPr>
          <w:rFonts w:ascii="Century Gothic" w:hAnsi="Century Gothic"/>
        </w:rPr>
      </w:pPr>
      <w:r w:rsidRPr="00A54185">
        <w:rPr>
          <w:rFonts w:ascii="Century Gothic" w:hAnsi="Century Gothic"/>
        </w:rPr>
        <w:t>Тарифи на основні види палива та ресурси для бюджетних будівель</w:t>
      </w:r>
    </w:p>
    <w:tbl>
      <w:tblPr>
        <w:tblStyle w:val="12"/>
        <w:tblW w:w="9776" w:type="dxa"/>
        <w:tblLayout w:type="fixed"/>
        <w:tblLook w:val="04A0" w:firstRow="1" w:lastRow="0" w:firstColumn="1" w:lastColumn="0" w:noHBand="0" w:noVBand="1"/>
      </w:tblPr>
      <w:tblGrid>
        <w:gridCol w:w="540"/>
        <w:gridCol w:w="1865"/>
        <w:gridCol w:w="921"/>
        <w:gridCol w:w="921"/>
        <w:gridCol w:w="922"/>
        <w:gridCol w:w="921"/>
        <w:gridCol w:w="921"/>
        <w:gridCol w:w="922"/>
        <w:gridCol w:w="921"/>
        <w:gridCol w:w="922"/>
      </w:tblGrid>
      <w:tr w:rsidR="00B920E7" w:rsidRPr="0062721D" w14:paraId="29928578" w14:textId="77777777" w:rsidTr="00FF5ED9">
        <w:trPr>
          <w:cnfStyle w:val="100000000000" w:firstRow="1" w:lastRow="0" w:firstColumn="0" w:lastColumn="0" w:oddVBand="0" w:evenVBand="0" w:oddHBand="0" w:evenHBand="0" w:firstRowFirstColumn="0" w:firstRowLastColumn="0" w:lastRowFirstColumn="0" w:lastRowLastColumn="0"/>
          <w:trHeight w:val="20"/>
        </w:trPr>
        <w:tc>
          <w:tcPr>
            <w:tcW w:w="540" w:type="dxa"/>
            <w:vAlign w:val="center"/>
            <w:hideMark/>
          </w:tcPr>
          <w:p w14:paraId="402CF1E6" w14:textId="77777777" w:rsidR="00B920E7" w:rsidRPr="0062721D" w:rsidRDefault="00B920E7" w:rsidP="00FF5ED9">
            <w:pPr>
              <w:spacing w:line="276" w:lineRule="auto"/>
              <w:jc w:val="center"/>
              <w:rPr>
                <w:rFonts w:ascii="Century Gothic" w:hAnsi="Century Gothic"/>
                <w:szCs w:val="16"/>
              </w:rPr>
            </w:pPr>
            <w:r w:rsidRPr="0062721D">
              <w:rPr>
                <w:rFonts w:ascii="Century Gothic" w:hAnsi="Century Gothic"/>
                <w:szCs w:val="16"/>
              </w:rPr>
              <w:t>№</w:t>
            </w:r>
          </w:p>
        </w:tc>
        <w:tc>
          <w:tcPr>
            <w:tcW w:w="1865" w:type="dxa"/>
            <w:vAlign w:val="center"/>
            <w:hideMark/>
          </w:tcPr>
          <w:p w14:paraId="1748D0C2" w14:textId="77777777" w:rsidR="00B920E7" w:rsidRPr="0062721D" w:rsidRDefault="00B920E7" w:rsidP="00FF5ED9">
            <w:pPr>
              <w:spacing w:line="276" w:lineRule="auto"/>
              <w:jc w:val="center"/>
              <w:rPr>
                <w:rFonts w:ascii="Century Gothic" w:hAnsi="Century Gothic"/>
                <w:szCs w:val="16"/>
              </w:rPr>
            </w:pPr>
            <w:r w:rsidRPr="0062721D">
              <w:rPr>
                <w:rFonts w:ascii="Century Gothic" w:hAnsi="Century Gothic"/>
                <w:szCs w:val="16"/>
              </w:rPr>
              <w:t>Показник</w:t>
            </w:r>
          </w:p>
        </w:tc>
        <w:tc>
          <w:tcPr>
            <w:tcW w:w="921" w:type="dxa"/>
            <w:vAlign w:val="center"/>
            <w:hideMark/>
          </w:tcPr>
          <w:p w14:paraId="5F7D71E6" w14:textId="77777777" w:rsidR="00B920E7" w:rsidRPr="0062721D" w:rsidRDefault="00B920E7" w:rsidP="00FF5ED9">
            <w:pPr>
              <w:spacing w:line="276" w:lineRule="auto"/>
              <w:jc w:val="center"/>
              <w:rPr>
                <w:rFonts w:ascii="Century Gothic" w:hAnsi="Century Gothic"/>
                <w:szCs w:val="16"/>
              </w:rPr>
            </w:pPr>
            <w:r w:rsidRPr="0062721D">
              <w:rPr>
                <w:rFonts w:ascii="Century Gothic" w:hAnsi="Century Gothic"/>
                <w:szCs w:val="16"/>
              </w:rPr>
              <w:t>Од. вим.</w:t>
            </w:r>
          </w:p>
        </w:tc>
        <w:tc>
          <w:tcPr>
            <w:tcW w:w="921" w:type="dxa"/>
            <w:vAlign w:val="center"/>
            <w:hideMark/>
          </w:tcPr>
          <w:p w14:paraId="6A877312" w14:textId="77777777" w:rsidR="00B920E7" w:rsidRPr="0062721D" w:rsidRDefault="00B920E7" w:rsidP="00FF5ED9">
            <w:pPr>
              <w:spacing w:line="276" w:lineRule="auto"/>
              <w:jc w:val="center"/>
              <w:rPr>
                <w:rFonts w:ascii="Century Gothic" w:hAnsi="Century Gothic"/>
                <w:szCs w:val="16"/>
              </w:rPr>
            </w:pPr>
            <w:r w:rsidRPr="0062721D">
              <w:rPr>
                <w:rFonts w:ascii="Century Gothic" w:hAnsi="Century Gothic"/>
                <w:szCs w:val="16"/>
              </w:rPr>
              <w:t>2017</w:t>
            </w:r>
          </w:p>
        </w:tc>
        <w:tc>
          <w:tcPr>
            <w:tcW w:w="922" w:type="dxa"/>
            <w:vAlign w:val="center"/>
            <w:hideMark/>
          </w:tcPr>
          <w:p w14:paraId="695676AB" w14:textId="77777777" w:rsidR="00B920E7" w:rsidRPr="0062721D" w:rsidRDefault="00B920E7" w:rsidP="00FF5ED9">
            <w:pPr>
              <w:spacing w:line="276" w:lineRule="auto"/>
              <w:jc w:val="center"/>
              <w:rPr>
                <w:rFonts w:ascii="Century Gothic" w:hAnsi="Century Gothic"/>
                <w:szCs w:val="16"/>
              </w:rPr>
            </w:pPr>
            <w:r w:rsidRPr="0062721D">
              <w:rPr>
                <w:rFonts w:ascii="Century Gothic" w:hAnsi="Century Gothic"/>
                <w:szCs w:val="16"/>
              </w:rPr>
              <w:t>2018</w:t>
            </w:r>
          </w:p>
        </w:tc>
        <w:tc>
          <w:tcPr>
            <w:tcW w:w="921" w:type="dxa"/>
            <w:vAlign w:val="center"/>
            <w:hideMark/>
          </w:tcPr>
          <w:p w14:paraId="35136500" w14:textId="77777777" w:rsidR="00B920E7" w:rsidRPr="0062721D" w:rsidRDefault="00B920E7" w:rsidP="00FF5ED9">
            <w:pPr>
              <w:spacing w:line="276" w:lineRule="auto"/>
              <w:jc w:val="center"/>
              <w:rPr>
                <w:rFonts w:ascii="Century Gothic" w:hAnsi="Century Gothic"/>
                <w:szCs w:val="16"/>
              </w:rPr>
            </w:pPr>
            <w:r w:rsidRPr="0062721D">
              <w:rPr>
                <w:rFonts w:ascii="Century Gothic" w:hAnsi="Century Gothic"/>
                <w:szCs w:val="16"/>
              </w:rPr>
              <w:t>2019</w:t>
            </w:r>
          </w:p>
        </w:tc>
        <w:tc>
          <w:tcPr>
            <w:tcW w:w="921" w:type="dxa"/>
            <w:vAlign w:val="center"/>
            <w:hideMark/>
          </w:tcPr>
          <w:p w14:paraId="44167389" w14:textId="77777777" w:rsidR="00B920E7" w:rsidRPr="0062721D" w:rsidRDefault="00B920E7" w:rsidP="00FF5ED9">
            <w:pPr>
              <w:spacing w:line="276" w:lineRule="auto"/>
              <w:jc w:val="center"/>
              <w:rPr>
                <w:rFonts w:ascii="Century Gothic" w:hAnsi="Century Gothic"/>
                <w:szCs w:val="16"/>
              </w:rPr>
            </w:pPr>
            <w:r w:rsidRPr="0062721D">
              <w:rPr>
                <w:rFonts w:ascii="Century Gothic" w:hAnsi="Century Gothic"/>
                <w:szCs w:val="16"/>
              </w:rPr>
              <w:t>2020</w:t>
            </w:r>
          </w:p>
        </w:tc>
        <w:tc>
          <w:tcPr>
            <w:tcW w:w="922" w:type="dxa"/>
            <w:vAlign w:val="center"/>
            <w:hideMark/>
          </w:tcPr>
          <w:p w14:paraId="2C5B3400" w14:textId="77777777" w:rsidR="00B920E7" w:rsidRPr="0062721D" w:rsidRDefault="00B920E7" w:rsidP="00FF5ED9">
            <w:pPr>
              <w:spacing w:line="276" w:lineRule="auto"/>
              <w:jc w:val="center"/>
              <w:rPr>
                <w:rFonts w:ascii="Century Gothic" w:hAnsi="Century Gothic"/>
                <w:szCs w:val="16"/>
              </w:rPr>
            </w:pPr>
            <w:r w:rsidRPr="0062721D">
              <w:rPr>
                <w:rFonts w:ascii="Century Gothic" w:hAnsi="Century Gothic"/>
                <w:szCs w:val="16"/>
              </w:rPr>
              <w:t>2021</w:t>
            </w:r>
          </w:p>
        </w:tc>
        <w:tc>
          <w:tcPr>
            <w:tcW w:w="921" w:type="dxa"/>
            <w:vAlign w:val="center"/>
            <w:hideMark/>
          </w:tcPr>
          <w:p w14:paraId="41E6A6B0" w14:textId="77777777" w:rsidR="00B920E7" w:rsidRPr="0062721D" w:rsidRDefault="00B920E7" w:rsidP="00FF5ED9">
            <w:pPr>
              <w:spacing w:line="276" w:lineRule="auto"/>
              <w:jc w:val="center"/>
              <w:rPr>
                <w:rFonts w:ascii="Century Gothic" w:hAnsi="Century Gothic"/>
                <w:szCs w:val="16"/>
              </w:rPr>
            </w:pPr>
            <w:r w:rsidRPr="0062721D">
              <w:rPr>
                <w:rFonts w:ascii="Century Gothic" w:hAnsi="Century Gothic"/>
                <w:szCs w:val="16"/>
              </w:rPr>
              <w:t>2022</w:t>
            </w:r>
          </w:p>
        </w:tc>
        <w:tc>
          <w:tcPr>
            <w:tcW w:w="922" w:type="dxa"/>
            <w:vAlign w:val="center"/>
            <w:hideMark/>
          </w:tcPr>
          <w:p w14:paraId="48957ABD" w14:textId="77777777" w:rsidR="00B920E7" w:rsidRPr="0062721D" w:rsidRDefault="00B920E7" w:rsidP="00FF5ED9">
            <w:pPr>
              <w:spacing w:line="276" w:lineRule="auto"/>
              <w:jc w:val="center"/>
              <w:rPr>
                <w:rFonts w:ascii="Century Gothic" w:hAnsi="Century Gothic"/>
                <w:szCs w:val="16"/>
              </w:rPr>
            </w:pPr>
            <w:r w:rsidRPr="0062721D">
              <w:rPr>
                <w:rFonts w:ascii="Century Gothic" w:hAnsi="Century Gothic"/>
                <w:szCs w:val="16"/>
              </w:rPr>
              <w:t>2023</w:t>
            </w:r>
          </w:p>
        </w:tc>
      </w:tr>
      <w:tr w:rsidR="00B920E7" w:rsidRPr="00A54185" w14:paraId="63C08052" w14:textId="77777777" w:rsidTr="00FF5ED9">
        <w:trPr>
          <w:trHeight w:val="20"/>
        </w:trPr>
        <w:tc>
          <w:tcPr>
            <w:tcW w:w="540" w:type="dxa"/>
            <w:noWrap/>
            <w:vAlign w:val="center"/>
            <w:hideMark/>
          </w:tcPr>
          <w:p w14:paraId="75171A24" w14:textId="77777777" w:rsidR="00B920E7" w:rsidRPr="0062721D" w:rsidRDefault="00B920E7" w:rsidP="00FF5ED9">
            <w:pPr>
              <w:spacing w:line="276" w:lineRule="auto"/>
              <w:jc w:val="center"/>
              <w:rPr>
                <w:szCs w:val="16"/>
              </w:rPr>
            </w:pPr>
            <w:r w:rsidRPr="0062721D">
              <w:rPr>
                <w:szCs w:val="16"/>
              </w:rPr>
              <w:t>1</w:t>
            </w:r>
          </w:p>
        </w:tc>
        <w:tc>
          <w:tcPr>
            <w:tcW w:w="1865" w:type="dxa"/>
            <w:noWrap/>
            <w:vAlign w:val="center"/>
            <w:hideMark/>
          </w:tcPr>
          <w:p w14:paraId="1252D735" w14:textId="77777777" w:rsidR="00B920E7" w:rsidRPr="0062721D" w:rsidRDefault="00B920E7" w:rsidP="00FF5ED9">
            <w:pPr>
              <w:spacing w:line="276" w:lineRule="auto"/>
              <w:rPr>
                <w:szCs w:val="16"/>
              </w:rPr>
            </w:pPr>
            <w:r w:rsidRPr="0062721D">
              <w:rPr>
                <w:szCs w:val="16"/>
              </w:rPr>
              <w:t>Електрична енергія</w:t>
            </w:r>
          </w:p>
        </w:tc>
        <w:tc>
          <w:tcPr>
            <w:tcW w:w="921" w:type="dxa"/>
            <w:noWrap/>
            <w:vAlign w:val="center"/>
            <w:hideMark/>
          </w:tcPr>
          <w:p w14:paraId="0F16D71C" w14:textId="77777777" w:rsidR="00B920E7" w:rsidRPr="0062721D" w:rsidRDefault="00B920E7" w:rsidP="00FF5ED9">
            <w:pPr>
              <w:spacing w:line="276" w:lineRule="auto"/>
              <w:jc w:val="center"/>
              <w:rPr>
                <w:szCs w:val="16"/>
              </w:rPr>
            </w:pPr>
            <w:r w:rsidRPr="0062721D">
              <w:rPr>
                <w:szCs w:val="16"/>
              </w:rPr>
              <w:t>грн/кВт</w:t>
            </w:r>
          </w:p>
        </w:tc>
        <w:tc>
          <w:tcPr>
            <w:tcW w:w="921" w:type="dxa"/>
            <w:noWrap/>
            <w:vAlign w:val="center"/>
            <w:hideMark/>
          </w:tcPr>
          <w:p w14:paraId="7A471241" w14:textId="77777777" w:rsidR="00B920E7" w:rsidRPr="0062721D" w:rsidRDefault="00B920E7" w:rsidP="00FF5ED9">
            <w:pPr>
              <w:spacing w:line="276" w:lineRule="auto"/>
              <w:jc w:val="center"/>
              <w:rPr>
                <w:szCs w:val="16"/>
              </w:rPr>
            </w:pPr>
            <w:r w:rsidRPr="0062721D">
              <w:rPr>
                <w:szCs w:val="16"/>
              </w:rPr>
              <w:t>2,68</w:t>
            </w:r>
          </w:p>
        </w:tc>
        <w:tc>
          <w:tcPr>
            <w:tcW w:w="922" w:type="dxa"/>
            <w:noWrap/>
            <w:vAlign w:val="center"/>
            <w:hideMark/>
          </w:tcPr>
          <w:p w14:paraId="13943397" w14:textId="77777777" w:rsidR="00B920E7" w:rsidRPr="0062721D" w:rsidRDefault="00B920E7" w:rsidP="00FF5ED9">
            <w:pPr>
              <w:spacing w:line="276" w:lineRule="auto"/>
              <w:jc w:val="center"/>
              <w:rPr>
                <w:szCs w:val="16"/>
              </w:rPr>
            </w:pPr>
            <w:r w:rsidRPr="0062721D">
              <w:rPr>
                <w:szCs w:val="16"/>
              </w:rPr>
              <w:t>2,51</w:t>
            </w:r>
          </w:p>
        </w:tc>
        <w:tc>
          <w:tcPr>
            <w:tcW w:w="921" w:type="dxa"/>
            <w:noWrap/>
            <w:vAlign w:val="center"/>
            <w:hideMark/>
          </w:tcPr>
          <w:p w14:paraId="378BD197" w14:textId="77777777" w:rsidR="00B920E7" w:rsidRPr="0062721D" w:rsidRDefault="00B920E7" w:rsidP="00FF5ED9">
            <w:pPr>
              <w:spacing w:line="276" w:lineRule="auto"/>
              <w:jc w:val="center"/>
              <w:rPr>
                <w:szCs w:val="16"/>
              </w:rPr>
            </w:pPr>
            <w:r w:rsidRPr="0062721D">
              <w:rPr>
                <w:szCs w:val="16"/>
              </w:rPr>
              <w:t>2,27</w:t>
            </w:r>
          </w:p>
        </w:tc>
        <w:tc>
          <w:tcPr>
            <w:tcW w:w="921" w:type="dxa"/>
            <w:vAlign w:val="center"/>
            <w:hideMark/>
          </w:tcPr>
          <w:p w14:paraId="09F46E5E" w14:textId="77777777" w:rsidR="00B920E7" w:rsidRPr="0062721D" w:rsidRDefault="00B920E7" w:rsidP="00FF5ED9">
            <w:pPr>
              <w:spacing w:line="276" w:lineRule="auto"/>
              <w:jc w:val="center"/>
              <w:rPr>
                <w:szCs w:val="16"/>
              </w:rPr>
            </w:pPr>
            <w:r w:rsidRPr="0062721D">
              <w:rPr>
                <w:szCs w:val="16"/>
              </w:rPr>
              <w:t>2,13</w:t>
            </w:r>
          </w:p>
        </w:tc>
        <w:tc>
          <w:tcPr>
            <w:tcW w:w="922" w:type="dxa"/>
            <w:noWrap/>
            <w:vAlign w:val="center"/>
            <w:hideMark/>
          </w:tcPr>
          <w:p w14:paraId="013ABDD4" w14:textId="77777777" w:rsidR="00B920E7" w:rsidRPr="0062721D" w:rsidRDefault="00B920E7" w:rsidP="00FF5ED9">
            <w:pPr>
              <w:spacing w:line="276" w:lineRule="auto"/>
              <w:jc w:val="center"/>
              <w:rPr>
                <w:szCs w:val="16"/>
              </w:rPr>
            </w:pPr>
            <w:r w:rsidRPr="0062721D">
              <w:rPr>
                <w:szCs w:val="16"/>
              </w:rPr>
              <w:t>3,28</w:t>
            </w:r>
          </w:p>
        </w:tc>
        <w:tc>
          <w:tcPr>
            <w:tcW w:w="921" w:type="dxa"/>
            <w:noWrap/>
            <w:vAlign w:val="center"/>
            <w:hideMark/>
          </w:tcPr>
          <w:p w14:paraId="459131E7" w14:textId="77777777" w:rsidR="00B920E7" w:rsidRPr="0062721D" w:rsidRDefault="00B920E7" w:rsidP="00FF5ED9">
            <w:pPr>
              <w:spacing w:line="276" w:lineRule="auto"/>
              <w:jc w:val="center"/>
              <w:rPr>
                <w:szCs w:val="16"/>
              </w:rPr>
            </w:pPr>
            <w:r w:rsidRPr="0062721D">
              <w:rPr>
                <w:szCs w:val="16"/>
              </w:rPr>
              <w:t>4,64</w:t>
            </w:r>
          </w:p>
        </w:tc>
        <w:tc>
          <w:tcPr>
            <w:tcW w:w="922" w:type="dxa"/>
            <w:noWrap/>
            <w:vAlign w:val="center"/>
            <w:hideMark/>
          </w:tcPr>
          <w:p w14:paraId="6E34341F" w14:textId="77777777" w:rsidR="00B920E7" w:rsidRPr="0062721D" w:rsidRDefault="00B920E7" w:rsidP="00FF5ED9">
            <w:pPr>
              <w:spacing w:line="276" w:lineRule="auto"/>
              <w:jc w:val="center"/>
              <w:rPr>
                <w:szCs w:val="16"/>
              </w:rPr>
            </w:pPr>
            <w:r w:rsidRPr="0062721D">
              <w:rPr>
                <w:szCs w:val="16"/>
              </w:rPr>
              <w:t>4,79</w:t>
            </w:r>
          </w:p>
        </w:tc>
      </w:tr>
      <w:tr w:rsidR="00B920E7" w:rsidRPr="00A54185" w14:paraId="4ED4F210" w14:textId="77777777" w:rsidTr="00FF5ED9">
        <w:trPr>
          <w:trHeight w:val="20"/>
        </w:trPr>
        <w:tc>
          <w:tcPr>
            <w:tcW w:w="540" w:type="dxa"/>
            <w:noWrap/>
            <w:vAlign w:val="center"/>
            <w:hideMark/>
          </w:tcPr>
          <w:p w14:paraId="6B07BBC1" w14:textId="77777777" w:rsidR="00B920E7" w:rsidRPr="0062721D" w:rsidRDefault="00B920E7" w:rsidP="00FF5ED9">
            <w:pPr>
              <w:spacing w:line="276" w:lineRule="auto"/>
              <w:jc w:val="center"/>
              <w:rPr>
                <w:szCs w:val="16"/>
              </w:rPr>
            </w:pPr>
            <w:r w:rsidRPr="0062721D">
              <w:rPr>
                <w:szCs w:val="16"/>
              </w:rPr>
              <w:t>2</w:t>
            </w:r>
          </w:p>
        </w:tc>
        <w:tc>
          <w:tcPr>
            <w:tcW w:w="1865" w:type="dxa"/>
            <w:noWrap/>
            <w:vAlign w:val="center"/>
            <w:hideMark/>
          </w:tcPr>
          <w:p w14:paraId="22BABF85" w14:textId="77777777" w:rsidR="00B920E7" w:rsidRPr="0062721D" w:rsidRDefault="00B920E7" w:rsidP="00FF5ED9">
            <w:pPr>
              <w:spacing w:line="276" w:lineRule="auto"/>
              <w:rPr>
                <w:szCs w:val="16"/>
              </w:rPr>
            </w:pPr>
            <w:r w:rsidRPr="0062721D">
              <w:rPr>
                <w:szCs w:val="16"/>
              </w:rPr>
              <w:t>Природний газ</w:t>
            </w:r>
          </w:p>
        </w:tc>
        <w:tc>
          <w:tcPr>
            <w:tcW w:w="921" w:type="dxa"/>
            <w:noWrap/>
            <w:vAlign w:val="center"/>
            <w:hideMark/>
          </w:tcPr>
          <w:p w14:paraId="71521413" w14:textId="77777777" w:rsidR="00B920E7" w:rsidRPr="0062721D" w:rsidRDefault="00B920E7" w:rsidP="00FF5ED9">
            <w:pPr>
              <w:spacing w:line="276" w:lineRule="auto"/>
              <w:jc w:val="center"/>
              <w:rPr>
                <w:szCs w:val="16"/>
              </w:rPr>
            </w:pPr>
            <w:r w:rsidRPr="0062721D">
              <w:rPr>
                <w:szCs w:val="16"/>
              </w:rPr>
              <w:t>грн/м  куб</w:t>
            </w:r>
          </w:p>
        </w:tc>
        <w:tc>
          <w:tcPr>
            <w:tcW w:w="921" w:type="dxa"/>
            <w:noWrap/>
            <w:vAlign w:val="center"/>
            <w:hideMark/>
          </w:tcPr>
          <w:p w14:paraId="74D91708" w14:textId="77777777" w:rsidR="00B920E7" w:rsidRPr="0062721D" w:rsidRDefault="00B920E7" w:rsidP="00FF5ED9">
            <w:pPr>
              <w:spacing w:line="276" w:lineRule="auto"/>
              <w:jc w:val="center"/>
              <w:rPr>
                <w:szCs w:val="16"/>
              </w:rPr>
            </w:pPr>
            <w:r w:rsidRPr="0062721D">
              <w:rPr>
                <w:szCs w:val="16"/>
              </w:rPr>
              <w:t>6,99</w:t>
            </w:r>
          </w:p>
        </w:tc>
        <w:tc>
          <w:tcPr>
            <w:tcW w:w="922" w:type="dxa"/>
            <w:noWrap/>
            <w:vAlign w:val="center"/>
            <w:hideMark/>
          </w:tcPr>
          <w:p w14:paraId="4755911B" w14:textId="77777777" w:rsidR="00B920E7" w:rsidRPr="0062721D" w:rsidRDefault="00B920E7" w:rsidP="00FF5ED9">
            <w:pPr>
              <w:spacing w:line="276" w:lineRule="auto"/>
              <w:jc w:val="center"/>
              <w:rPr>
                <w:szCs w:val="16"/>
              </w:rPr>
            </w:pPr>
            <w:r w:rsidRPr="0062721D">
              <w:rPr>
                <w:szCs w:val="16"/>
              </w:rPr>
              <w:t>6,99</w:t>
            </w:r>
          </w:p>
        </w:tc>
        <w:tc>
          <w:tcPr>
            <w:tcW w:w="921" w:type="dxa"/>
            <w:vAlign w:val="center"/>
            <w:hideMark/>
          </w:tcPr>
          <w:p w14:paraId="38AC94BF" w14:textId="77777777" w:rsidR="00B920E7" w:rsidRPr="0062721D" w:rsidRDefault="00B920E7" w:rsidP="00FF5ED9">
            <w:pPr>
              <w:spacing w:line="276" w:lineRule="auto"/>
              <w:jc w:val="center"/>
              <w:rPr>
                <w:szCs w:val="16"/>
              </w:rPr>
            </w:pPr>
            <w:r w:rsidRPr="0062721D">
              <w:rPr>
                <w:szCs w:val="16"/>
              </w:rPr>
              <w:t>6,99</w:t>
            </w:r>
          </w:p>
        </w:tc>
        <w:tc>
          <w:tcPr>
            <w:tcW w:w="921" w:type="dxa"/>
            <w:noWrap/>
            <w:vAlign w:val="center"/>
            <w:hideMark/>
          </w:tcPr>
          <w:p w14:paraId="4FD3385B" w14:textId="77777777" w:rsidR="00B920E7" w:rsidRPr="0062721D" w:rsidRDefault="00B920E7" w:rsidP="00FF5ED9">
            <w:pPr>
              <w:spacing w:line="276" w:lineRule="auto"/>
              <w:jc w:val="center"/>
              <w:rPr>
                <w:szCs w:val="16"/>
              </w:rPr>
            </w:pPr>
            <w:r w:rsidRPr="0062721D">
              <w:rPr>
                <w:szCs w:val="16"/>
              </w:rPr>
              <w:t>6,99</w:t>
            </w:r>
          </w:p>
        </w:tc>
        <w:tc>
          <w:tcPr>
            <w:tcW w:w="922" w:type="dxa"/>
            <w:noWrap/>
            <w:vAlign w:val="center"/>
            <w:hideMark/>
          </w:tcPr>
          <w:p w14:paraId="7525D425" w14:textId="77777777" w:rsidR="00B920E7" w:rsidRPr="0062721D" w:rsidRDefault="00B920E7" w:rsidP="00FF5ED9">
            <w:pPr>
              <w:spacing w:line="276" w:lineRule="auto"/>
              <w:jc w:val="center"/>
              <w:rPr>
                <w:szCs w:val="16"/>
              </w:rPr>
            </w:pPr>
            <w:r w:rsidRPr="0062721D">
              <w:rPr>
                <w:szCs w:val="16"/>
              </w:rPr>
              <w:t>6,99</w:t>
            </w:r>
          </w:p>
        </w:tc>
        <w:tc>
          <w:tcPr>
            <w:tcW w:w="921" w:type="dxa"/>
            <w:noWrap/>
            <w:vAlign w:val="center"/>
            <w:hideMark/>
          </w:tcPr>
          <w:p w14:paraId="47488E85" w14:textId="77777777" w:rsidR="00B920E7" w:rsidRPr="0062721D" w:rsidRDefault="00B920E7" w:rsidP="00FF5ED9">
            <w:pPr>
              <w:spacing w:line="276" w:lineRule="auto"/>
              <w:jc w:val="center"/>
              <w:rPr>
                <w:szCs w:val="16"/>
              </w:rPr>
            </w:pPr>
            <w:r w:rsidRPr="0062721D">
              <w:rPr>
                <w:szCs w:val="16"/>
              </w:rPr>
              <w:t>16,55</w:t>
            </w:r>
          </w:p>
        </w:tc>
        <w:tc>
          <w:tcPr>
            <w:tcW w:w="922" w:type="dxa"/>
            <w:noWrap/>
            <w:vAlign w:val="center"/>
            <w:hideMark/>
          </w:tcPr>
          <w:p w14:paraId="4590608E" w14:textId="77777777" w:rsidR="00B920E7" w:rsidRPr="0062721D" w:rsidRDefault="00B920E7" w:rsidP="00FF5ED9">
            <w:pPr>
              <w:spacing w:line="276" w:lineRule="auto"/>
              <w:jc w:val="center"/>
              <w:rPr>
                <w:szCs w:val="16"/>
              </w:rPr>
            </w:pPr>
            <w:r w:rsidRPr="0062721D">
              <w:rPr>
                <w:szCs w:val="16"/>
              </w:rPr>
              <w:t>16,55</w:t>
            </w:r>
          </w:p>
        </w:tc>
      </w:tr>
      <w:tr w:rsidR="00B920E7" w:rsidRPr="00A54185" w14:paraId="286845BE" w14:textId="77777777" w:rsidTr="00FF5ED9">
        <w:trPr>
          <w:trHeight w:val="20"/>
        </w:trPr>
        <w:tc>
          <w:tcPr>
            <w:tcW w:w="540" w:type="dxa"/>
            <w:noWrap/>
            <w:vAlign w:val="center"/>
            <w:hideMark/>
          </w:tcPr>
          <w:p w14:paraId="5A573EC8" w14:textId="77777777" w:rsidR="00B920E7" w:rsidRPr="0062721D" w:rsidRDefault="00B920E7" w:rsidP="00FF5ED9">
            <w:pPr>
              <w:spacing w:line="276" w:lineRule="auto"/>
              <w:jc w:val="center"/>
              <w:rPr>
                <w:szCs w:val="16"/>
              </w:rPr>
            </w:pPr>
            <w:r w:rsidRPr="0062721D">
              <w:rPr>
                <w:szCs w:val="16"/>
              </w:rPr>
              <w:t>3</w:t>
            </w:r>
          </w:p>
        </w:tc>
        <w:tc>
          <w:tcPr>
            <w:tcW w:w="1865" w:type="dxa"/>
            <w:noWrap/>
            <w:vAlign w:val="center"/>
            <w:hideMark/>
          </w:tcPr>
          <w:p w14:paraId="601058DE" w14:textId="77777777" w:rsidR="00B920E7" w:rsidRPr="0062721D" w:rsidRDefault="00B920E7" w:rsidP="00FF5ED9">
            <w:pPr>
              <w:spacing w:line="276" w:lineRule="auto"/>
              <w:rPr>
                <w:szCs w:val="16"/>
              </w:rPr>
            </w:pPr>
            <w:r w:rsidRPr="0062721D">
              <w:rPr>
                <w:szCs w:val="16"/>
              </w:rPr>
              <w:t>Біомаса</w:t>
            </w:r>
          </w:p>
        </w:tc>
        <w:tc>
          <w:tcPr>
            <w:tcW w:w="921" w:type="dxa"/>
            <w:noWrap/>
            <w:vAlign w:val="center"/>
            <w:hideMark/>
          </w:tcPr>
          <w:p w14:paraId="6E2E3129" w14:textId="77777777" w:rsidR="00B920E7" w:rsidRPr="0062721D" w:rsidRDefault="00B920E7" w:rsidP="00FF5ED9">
            <w:pPr>
              <w:spacing w:line="276" w:lineRule="auto"/>
              <w:jc w:val="center"/>
              <w:rPr>
                <w:szCs w:val="16"/>
              </w:rPr>
            </w:pPr>
          </w:p>
        </w:tc>
        <w:tc>
          <w:tcPr>
            <w:tcW w:w="921" w:type="dxa"/>
            <w:vAlign w:val="center"/>
            <w:hideMark/>
          </w:tcPr>
          <w:p w14:paraId="7D20DD0A" w14:textId="77777777" w:rsidR="00B920E7" w:rsidRPr="0062721D" w:rsidRDefault="00B920E7" w:rsidP="00FF5ED9">
            <w:pPr>
              <w:spacing w:line="276" w:lineRule="auto"/>
              <w:jc w:val="center"/>
              <w:rPr>
                <w:szCs w:val="16"/>
              </w:rPr>
            </w:pPr>
          </w:p>
        </w:tc>
        <w:tc>
          <w:tcPr>
            <w:tcW w:w="922" w:type="dxa"/>
            <w:vAlign w:val="center"/>
            <w:hideMark/>
          </w:tcPr>
          <w:p w14:paraId="70CCBF3E" w14:textId="77777777" w:rsidR="00B920E7" w:rsidRPr="0062721D" w:rsidRDefault="00B920E7" w:rsidP="00FF5ED9">
            <w:pPr>
              <w:spacing w:line="276" w:lineRule="auto"/>
              <w:jc w:val="center"/>
              <w:rPr>
                <w:szCs w:val="16"/>
              </w:rPr>
            </w:pPr>
          </w:p>
        </w:tc>
        <w:tc>
          <w:tcPr>
            <w:tcW w:w="921" w:type="dxa"/>
            <w:vAlign w:val="center"/>
            <w:hideMark/>
          </w:tcPr>
          <w:p w14:paraId="79D19C0A" w14:textId="77777777" w:rsidR="00B920E7" w:rsidRPr="0062721D" w:rsidRDefault="00B920E7" w:rsidP="00FF5ED9">
            <w:pPr>
              <w:spacing w:line="276" w:lineRule="auto"/>
              <w:jc w:val="center"/>
              <w:rPr>
                <w:szCs w:val="16"/>
              </w:rPr>
            </w:pPr>
          </w:p>
        </w:tc>
        <w:tc>
          <w:tcPr>
            <w:tcW w:w="921" w:type="dxa"/>
            <w:vAlign w:val="center"/>
            <w:hideMark/>
          </w:tcPr>
          <w:p w14:paraId="795C28D6" w14:textId="77777777" w:rsidR="00B920E7" w:rsidRPr="0062721D" w:rsidRDefault="00B920E7" w:rsidP="00FF5ED9">
            <w:pPr>
              <w:spacing w:line="276" w:lineRule="auto"/>
              <w:jc w:val="center"/>
              <w:rPr>
                <w:szCs w:val="16"/>
              </w:rPr>
            </w:pPr>
          </w:p>
        </w:tc>
        <w:tc>
          <w:tcPr>
            <w:tcW w:w="922" w:type="dxa"/>
            <w:vAlign w:val="center"/>
            <w:hideMark/>
          </w:tcPr>
          <w:p w14:paraId="5F9787A9" w14:textId="77777777" w:rsidR="00B920E7" w:rsidRPr="0062721D" w:rsidRDefault="00B920E7" w:rsidP="00FF5ED9">
            <w:pPr>
              <w:spacing w:line="276" w:lineRule="auto"/>
              <w:jc w:val="center"/>
              <w:rPr>
                <w:szCs w:val="16"/>
              </w:rPr>
            </w:pPr>
          </w:p>
        </w:tc>
        <w:tc>
          <w:tcPr>
            <w:tcW w:w="921" w:type="dxa"/>
            <w:vAlign w:val="center"/>
            <w:hideMark/>
          </w:tcPr>
          <w:p w14:paraId="533C4A37" w14:textId="77777777" w:rsidR="00B920E7" w:rsidRPr="0062721D" w:rsidRDefault="00B920E7" w:rsidP="00FF5ED9">
            <w:pPr>
              <w:spacing w:line="276" w:lineRule="auto"/>
              <w:jc w:val="center"/>
              <w:rPr>
                <w:szCs w:val="16"/>
              </w:rPr>
            </w:pPr>
          </w:p>
        </w:tc>
        <w:tc>
          <w:tcPr>
            <w:tcW w:w="922" w:type="dxa"/>
            <w:vAlign w:val="center"/>
            <w:hideMark/>
          </w:tcPr>
          <w:p w14:paraId="4AF8086E" w14:textId="77777777" w:rsidR="00B920E7" w:rsidRPr="0062721D" w:rsidRDefault="00B920E7" w:rsidP="00FF5ED9">
            <w:pPr>
              <w:spacing w:line="276" w:lineRule="auto"/>
              <w:jc w:val="center"/>
              <w:rPr>
                <w:szCs w:val="16"/>
              </w:rPr>
            </w:pPr>
          </w:p>
        </w:tc>
      </w:tr>
      <w:tr w:rsidR="00B920E7" w:rsidRPr="00A54185" w14:paraId="24A214C4" w14:textId="77777777" w:rsidTr="00FF5ED9">
        <w:trPr>
          <w:trHeight w:val="20"/>
        </w:trPr>
        <w:tc>
          <w:tcPr>
            <w:tcW w:w="540" w:type="dxa"/>
            <w:noWrap/>
            <w:vAlign w:val="center"/>
            <w:hideMark/>
          </w:tcPr>
          <w:p w14:paraId="43486570" w14:textId="77777777" w:rsidR="00B920E7" w:rsidRPr="0062721D" w:rsidRDefault="00B920E7" w:rsidP="00FF5ED9">
            <w:pPr>
              <w:spacing w:line="276" w:lineRule="auto"/>
              <w:jc w:val="center"/>
              <w:rPr>
                <w:szCs w:val="16"/>
              </w:rPr>
            </w:pPr>
          </w:p>
        </w:tc>
        <w:tc>
          <w:tcPr>
            <w:tcW w:w="1865" w:type="dxa"/>
            <w:noWrap/>
            <w:vAlign w:val="center"/>
            <w:hideMark/>
          </w:tcPr>
          <w:p w14:paraId="4B68443E" w14:textId="77777777" w:rsidR="00B920E7" w:rsidRPr="0062721D" w:rsidRDefault="00B920E7" w:rsidP="00FF5ED9">
            <w:pPr>
              <w:spacing w:line="276" w:lineRule="auto"/>
              <w:rPr>
                <w:i/>
                <w:iCs/>
                <w:szCs w:val="16"/>
              </w:rPr>
            </w:pPr>
            <w:r w:rsidRPr="0062721D">
              <w:rPr>
                <w:i/>
                <w:iCs/>
                <w:szCs w:val="16"/>
              </w:rPr>
              <w:t>дрова (45% вологості)</w:t>
            </w:r>
          </w:p>
        </w:tc>
        <w:tc>
          <w:tcPr>
            <w:tcW w:w="921" w:type="dxa"/>
            <w:vAlign w:val="center"/>
            <w:hideMark/>
          </w:tcPr>
          <w:p w14:paraId="7A0ECE18" w14:textId="77777777" w:rsidR="00B920E7" w:rsidRPr="0062721D" w:rsidRDefault="00B920E7" w:rsidP="00FF5ED9">
            <w:pPr>
              <w:spacing w:line="276" w:lineRule="auto"/>
              <w:jc w:val="center"/>
              <w:rPr>
                <w:szCs w:val="16"/>
              </w:rPr>
            </w:pPr>
            <w:r w:rsidRPr="0062721D">
              <w:rPr>
                <w:szCs w:val="16"/>
              </w:rPr>
              <w:t>тис грн/т</w:t>
            </w:r>
          </w:p>
        </w:tc>
        <w:tc>
          <w:tcPr>
            <w:tcW w:w="921" w:type="dxa"/>
            <w:vAlign w:val="center"/>
            <w:hideMark/>
          </w:tcPr>
          <w:p w14:paraId="25056B2D" w14:textId="77777777" w:rsidR="00B920E7" w:rsidRPr="0062721D" w:rsidRDefault="00B920E7" w:rsidP="00FF5ED9">
            <w:pPr>
              <w:spacing w:line="276" w:lineRule="auto"/>
              <w:jc w:val="center"/>
              <w:rPr>
                <w:i/>
                <w:iCs/>
                <w:szCs w:val="16"/>
              </w:rPr>
            </w:pPr>
            <w:r w:rsidRPr="0062721D">
              <w:rPr>
                <w:i/>
                <w:iCs/>
                <w:szCs w:val="16"/>
              </w:rPr>
              <w:t>967,45</w:t>
            </w:r>
          </w:p>
        </w:tc>
        <w:tc>
          <w:tcPr>
            <w:tcW w:w="922" w:type="dxa"/>
            <w:vAlign w:val="center"/>
            <w:hideMark/>
          </w:tcPr>
          <w:p w14:paraId="5BED6BF2" w14:textId="77777777" w:rsidR="00B920E7" w:rsidRPr="0062721D" w:rsidRDefault="00B920E7" w:rsidP="00FF5ED9">
            <w:pPr>
              <w:spacing w:line="276" w:lineRule="auto"/>
              <w:jc w:val="center"/>
              <w:rPr>
                <w:i/>
                <w:iCs/>
                <w:szCs w:val="16"/>
              </w:rPr>
            </w:pPr>
            <w:r w:rsidRPr="0062721D">
              <w:rPr>
                <w:i/>
                <w:iCs/>
                <w:szCs w:val="16"/>
              </w:rPr>
              <w:t>967,45</w:t>
            </w:r>
          </w:p>
        </w:tc>
        <w:tc>
          <w:tcPr>
            <w:tcW w:w="921" w:type="dxa"/>
            <w:vAlign w:val="center"/>
            <w:hideMark/>
          </w:tcPr>
          <w:p w14:paraId="3E531182" w14:textId="77777777" w:rsidR="00B920E7" w:rsidRPr="0062721D" w:rsidRDefault="00B920E7" w:rsidP="00FF5ED9">
            <w:pPr>
              <w:spacing w:line="276" w:lineRule="auto"/>
              <w:jc w:val="center"/>
              <w:rPr>
                <w:i/>
                <w:iCs/>
                <w:szCs w:val="16"/>
              </w:rPr>
            </w:pPr>
            <w:r w:rsidRPr="0062721D">
              <w:rPr>
                <w:i/>
                <w:iCs/>
                <w:szCs w:val="16"/>
              </w:rPr>
              <w:t>967,45</w:t>
            </w:r>
          </w:p>
        </w:tc>
        <w:tc>
          <w:tcPr>
            <w:tcW w:w="921" w:type="dxa"/>
            <w:vAlign w:val="center"/>
            <w:hideMark/>
          </w:tcPr>
          <w:p w14:paraId="13D385F7" w14:textId="77777777" w:rsidR="00B920E7" w:rsidRPr="0062721D" w:rsidRDefault="00B920E7" w:rsidP="00FF5ED9">
            <w:pPr>
              <w:spacing w:line="276" w:lineRule="auto"/>
              <w:jc w:val="center"/>
              <w:rPr>
                <w:i/>
                <w:iCs/>
                <w:szCs w:val="16"/>
              </w:rPr>
            </w:pPr>
            <w:r w:rsidRPr="0062721D">
              <w:rPr>
                <w:i/>
                <w:iCs/>
                <w:szCs w:val="16"/>
              </w:rPr>
              <w:t>967,45</w:t>
            </w:r>
          </w:p>
        </w:tc>
        <w:tc>
          <w:tcPr>
            <w:tcW w:w="922" w:type="dxa"/>
            <w:vAlign w:val="center"/>
            <w:hideMark/>
          </w:tcPr>
          <w:p w14:paraId="34C71120" w14:textId="77777777" w:rsidR="00B920E7" w:rsidRPr="0062721D" w:rsidRDefault="00B920E7" w:rsidP="00FF5ED9">
            <w:pPr>
              <w:spacing w:line="276" w:lineRule="auto"/>
              <w:jc w:val="center"/>
              <w:rPr>
                <w:i/>
                <w:iCs/>
                <w:szCs w:val="16"/>
              </w:rPr>
            </w:pPr>
            <w:r w:rsidRPr="0062721D">
              <w:rPr>
                <w:i/>
                <w:iCs/>
                <w:szCs w:val="16"/>
              </w:rPr>
              <w:t>967,45</w:t>
            </w:r>
          </w:p>
        </w:tc>
        <w:tc>
          <w:tcPr>
            <w:tcW w:w="921" w:type="dxa"/>
            <w:vAlign w:val="center"/>
            <w:hideMark/>
          </w:tcPr>
          <w:p w14:paraId="53E8BB89" w14:textId="77777777" w:rsidR="00B920E7" w:rsidRPr="0062721D" w:rsidRDefault="00B920E7" w:rsidP="00FF5ED9">
            <w:pPr>
              <w:spacing w:line="276" w:lineRule="auto"/>
              <w:jc w:val="center"/>
              <w:rPr>
                <w:i/>
                <w:iCs/>
                <w:szCs w:val="16"/>
              </w:rPr>
            </w:pPr>
            <w:r w:rsidRPr="0062721D">
              <w:rPr>
                <w:i/>
                <w:iCs/>
                <w:szCs w:val="16"/>
              </w:rPr>
              <w:t>967,45</w:t>
            </w:r>
          </w:p>
        </w:tc>
        <w:tc>
          <w:tcPr>
            <w:tcW w:w="922" w:type="dxa"/>
            <w:vAlign w:val="center"/>
            <w:hideMark/>
          </w:tcPr>
          <w:p w14:paraId="226F587A" w14:textId="77777777" w:rsidR="00B920E7" w:rsidRPr="0062721D" w:rsidRDefault="00B920E7" w:rsidP="00FF5ED9">
            <w:pPr>
              <w:spacing w:line="276" w:lineRule="auto"/>
              <w:jc w:val="center"/>
              <w:rPr>
                <w:i/>
                <w:iCs/>
                <w:szCs w:val="16"/>
              </w:rPr>
            </w:pPr>
            <w:r w:rsidRPr="0062721D">
              <w:rPr>
                <w:i/>
                <w:iCs/>
                <w:szCs w:val="16"/>
              </w:rPr>
              <w:t>967,45</w:t>
            </w:r>
          </w:p>
        </w:tc>
      </w:tr>
      <w:tr w:rsidR="00B920E7" w:rsidRPr="00A54185" w14:paraId="31C51D3B" w14:textId="77777777" w:rsidTr="00FF5ED9">
        <w:trPr>
          <w:trHeight w:val="20"/>
        </w:trPr>
        <w:tc>
          <w:tcPr>
            <w:tcW w:w="540" w:type="dxa"/>
            <w:noWrap/>
            <w:vAlign w:val="center"/>
            <w:hideMark/>
          </w:tcPr>
          <w:p w14:paraId="790371E0" w14:textId="77777777" w:rsidR="00B920E7" w:rsidRPr="0062721D" w:rsidRDefault="00B920E7" w:rsidP="00FF5ED9">
            <w:pPr>
              <w:spacing w:line="276" w:lineRule="auto"/>
              <w:jc w:val="center"/>
              <w:rPr>
                <w:szCs w:val="16"/>
              </w:rPr>
            </w:pPr>
            <w:r w:rsidRPr="0062721D">
              <w:rPr>
                <w:szCs w:val="16"/>
              </w:rPr>
              <w:t>4</w:t>
            </w:r>
          </w:p>
        </w:tc>
        <w:tc>
          <w:tcPr>
            <w:tcW w:w="1865" w:type="dxa"/>
            <w:noWrap/>
            <w:vAlign w:val="center"/>
            <w:hideMark/>
          </w:tcPr>
          <w:p w14:paraId="143493F1" w14:textId="77777777" w:rsidR="00B920E7" w:rsidRPr="0062721D" w:rsidRDefault="00B920E7" w:rsidP="00FF5ED9">
            <w:pPr>
              <w:spacing w:line="276" w:lineRule="auto"/>
              <w:rPr>
                <w:szCs w:val="16"/>
              </w:rPr>
            </w:pPr>
            <w:r w:rsidRPr="0062721D">
              <w:rPr>
                <w:szCs w:val="16"/>
              </w:rPr>
              <w:t>Вугілля</w:t>
            </w:r>
          </w:p>
        </w:tc>
        <w:tc>
          <w:tcPr>
            <w:tcW w:w="921" w:type="dxa"/>
            <w:vAlign w:val="center"/>
            <w:hideMark/>
          </w:tcPr>
          <w:p w14:paraId="401C37E1" w14:textId="77777777" w:rsidR="00B920E7" w:rsidRPr="0062721D" w:rsidRDefault="00B920E7" w:rsidP="00FF5ED9">
            <w:pPr>
              <w:spacing w:line="276" w:lineRule="auto"/>
              <w:jc w:val="center"/>
              <w:rPr>
                <w:szCs w:val="16"/>
              </w:rPr>
            </w:pPr>
          </w:p>
        </w:tc>
        <w:tc>
          <w:tcPr>
            <w:tcW w:w="921" w:type="dxa"/>
            <w:vAlign w:val="center"/>
            <w:hideMark/>
          </w:tcPr>
          <w:p w14:paraId="1598767A" w14:textId="77777777" w:rsidR="00B920E7" w:rsidRPr="0062721D" w:rsidRDefault="00B920E7" w:rsidP="00FF5ED9">
            <w:pPr>
              <w:spacing w:line="276" w:lineRule="auto"/>
              <w:jc w:val="center"/>
              <w:rPr>
                <w:szCs w:val="16"/>
              </w:rPr>
            </w:pPr>
          </w:p>
        </w:tc>
        <w:tc>
          <w:tcPr>
            <w:tcW w:w="922" w:type="dxa"/>
            <w:vAlign w:val="center"/>
            <w:hideMark/>
          </w:tcPr>
          <w:p w14:paraId="1505E197" w14:textId="77777777" w:rsidR="00B920E7" w:rsidRPr="0062721D" w:rsidRDefault="00B920E7" w:rsidP="00FF5ED9">
            <w:pPr>
              <w:spacing w:line="276" w:lineRule="auto"/>
              <w:jc w:val="center"/>
              <w:rPr>
                <w:szCs w:val="16"/>
              </w:rPr>
            </w:pPr>
          </w:p>
        </w:tc>
        <w:tc>
          <w:tcPr>
            <w:tcW w:w="921" w:type="dxa"/>
            <w:vAlign w:val="center"/>
            <w:hideMark/>
          </w:tcPr>
          <w:p w14:paraId="1DAC2B55" w14:textId="77777777" w:rsidR="00B920E7" w:rsidRPr="0062721D" w:rsidRDefault="00B920E7" w:rsidP="00FF5ED9">
            <w:pPr>
              <w:spacing w:line="276" w:lineRule="auto"/>
              <w:jc w:val="center"/>
              <w:rPr>
                <w:szCs w:val="16"/>
              </w:rPr>
            </w:pPr>
          </w:p>
        </w:tc>
        <w:tc>
          <w:tcPr>
            <w:tcW w:w="921" w:type="dxa"/>
            <w:vAlign w:val="center"/>
            <w:hideMark/>
          </w:tcPr>
          <w:p w14:paraId="71072EAC" w14:textId="77777777" w:rsidR="00B920E7" w:rsidRPr="0062721D" w:rsidRDefault="00B920E7" w:rsidP="00FF5ED9">
            <w:pPr>
              <w:spacing w:line="276" w:lineRule="auto"/>
              <w:jc w:val="center"/>
              <w:rPr>
                <w:szCs w:val="16"/>
              </w:rPr>
            </w:pPr>
          </w:p>
        </w:tc>
        <w:tc>
          <w:tcPr>
            <w:tcW w:w="922" w:type="dxa"/>
            <w:vAlign w:val="center"/>
            <w:hideMark/>
          </w:tcPr>
          <w:p w14:paraId="3B9671AC" w14:textId="77777777" w:rsidR="00B920E7" w:rsidRPr="0062721D" w:rsidRDefault="00B920E7" w:rsidP="00FF5ED9">
            <w:pPr>
              <w:spacing w:line="276" w:lineRule="auto"/>
              <w:jc w:val="center"/>
              <w:rPr>
                <w:szCs w:val="16"/>
              </w:rPr>
            </w:pPr>
          </w:p>
        </w:tc>
        <w:tc>
          <w:tcPr>
            <w:tcW w:w="921" w:type="dxa"/>
            <w:vAlign w:val="center"/>
            <w:hideMark/>
          </w:tcPr>
          <w:p w14:paraId="1593B0A0" w14:textId="77777777" w:rsidR="00B920E7" w:rsidRPr="0062721D" w:rsidRDefault="00B920E7" w:rsidP="00FF5ED9">
            <w:pPr>
              <w:spacing w:line="276" w:lineRule="auto"/>
              <w:jc w:val="center"/>
              <w:rPr>
                <w:szCs w:val="16"/>
              </w:rPr>
            </w:pPr>
          </w:p>
        </w:tc>
        <w:tc>
          <w:tcPr>
            <w:tcW w:w="922" w:type="dxa"/>
            <w:vAlign w:val="center"/>
            <w:hideMark/>
          </w:tcPr>
          <w:p w14:paraId="5DEB9522" w14:textId="77777777" w:rsidR="00B920E7" w:rsidRPr="0062721D" w:rsidRDefault="00B920E7" w:rsidP="00FF5ED9">
            <w:pPr>
              <w:spacing w:line="276" w:lineRule="auto"/>
              <w:jc w:val="center"/>
              <w:rPr>
                <w:szCs w:val="16"/>
              </w:rPr>
            </w:pPr>
          </w:p>
        </w:tc>
      </w:tr>
      <w:tr w:rsidR="00B920E7" w:rsidRPr="00A54185" w14:paraId="160B9B0B" w14:textId="77777777" w:rsidTr="00FF5ED9">
        <w:trPr>
          <w:trHeight w:val="20"/>
        </w:trPr>
        <w:tc>
          <w:tcPr>
            <w:tcW w:w="540" w:type="dxa"/>
            <w:noWrap/>
            <w:vAlign w:val="center"/>
            <w:hideMark/>
          </w:tcPr>
          <w:p w14:paraId="71FF3F24" w14:textId="77777777" w:rsidR="00B920E7" w:rsidRPr="0062721D" w:rsidRDefault="00B920E7" w:rsidP="00FF5ED9">
            <w:pPr>
              <w:spacing w:line="276" w:lineRule="auto"/>
              <w:jc w:val="center"/>
              <w:rPr>
                <w:szCs w:val="16"/>
              </w:rPr>
            </w:pPr>
          </w:p>
        </w:tc>
        <w:tc>
          <w:tcPr>
            <w:tcW w:w="1865" w:type="dxa"/>
            <w:noWrap/>
            <w:vAlign w:val="center"/>
            <w:hideMark/>
          </w:tcPr>
          <w:p w14:paraId="682638B1" w14:textId="77777777" w:rsidR="00B920E7" w:rsidRPr="0062721D" w:rsidRDefault="00B920E7" w:rsidP="00FF5ED9">
            <w:pPr>
              <w:spacing w:line="276" w:lineRule="auto"/>
              <w:rPr>
                <w:i/>
                <w:iCs/>
                <w:szCs w:val="16"/>
              </w:rPr>
            </w:pPr>
            <w:r w:rsidRPr="0062721D">
              <w:rPr>
                <w:i/>
                <w:iCs/>
                <w:szCs w:val="16"/>
              </w:rPr>
              <w:t>Кам’яне вугілля</w:t>
            </w:r>
          </w:p>
        </w:tc>
        <w:tc>
          <w:tcPr>
            <w:tcW w:w="921" w:type="dxa"/>
            <w:noWrap/>
            <w:vAlign w:val="center"/>
            <w:hideMark/>
          </w:tcPr>
          <w:p w14:paraId="1D59DECE" w14:textId="77777777" w:rsidR="00B920E7" w:rsidRPr="0062721D" w:rsidRDefault="00B920E7" w:rsidP="00FF5ED9">
            <w:pPr>
              <w:spacing w:line="276" w:lineRule="auto"/>
              <w:jc w:val="center"/>
              <w:rPr>
                <w:szCs w:val="16"/>
              </w:rPr>
            </w:pPr>
            <w:r w:rsidRPr="0062721D">
              <w:rPr>
                <w:szCs w:val="16"/>
              </w:rPr>
              <w:t>тис грн/т</w:t>
            </w:r>
          </w:p>
        </w:tc>
        <w:tc>
          <w:tcPr>
            <w:tcW w:w="921" w:type="dxa"/>
            <w:noWrap/>
            <w:vAlign w:val="center"/>
            <w:hideMark/>
          </w:tcPr>
          <w:p w14:paraId="1BC54C05" w14:textId="77777777" w:rsidR="00B920E7" w:rsidRPr="0062721D" w:rsidRDefault="00B920E7" w:rsidP="00FF5ED9">
            <w:pPr>
              <w:spacing w:line="276" w:lineRule="auto"/>
              <w:jc w:val="center"/>
              <w:rPr>
                <w:i/>
                <w:iCs/>
                <w:szCs w:val="16"/>
              </w:rPr>
            </w:pPr>
            <w:r w:rsidRPr="0062721D">
              <w:rPr>
                <w:i/>
                <w:iCs/>
                <w:szCs w:val="16"/>
              </w:rPr>
              <w:t>1 106,14</w:t>
            </w:r>
          </w:p>
        </w:tc>
        <w:tc>
          <w:tcPr>
            <w:tcW w:w="922" w:type="dxa"/>
            <w:noWrap/>
            <w:vAlign w:val="center"/>
            <w:hideMark/>
          </w:tcPr>
          <w:p w14:paraId="7B0224B8" w14:textId="77777777" w:rsidR="00B920E7" w:rsidRPr="0062721D" w:rsidRDefault="00B920E7" w:rsidP="00FF5ED9">
            <w:pPr>
              <w:spacing w:line="276" w:lineRule="auto"/>
              <w:jc w:val="center"/>
              <w:rPr>
                <w:i/>
                <w:iCs/>
                <w:szCs w:val="16"/>
              </w:rPr>
            </w:pPr>
            <w:r w:rsidRPr="0062721D">
              <w:rPr>
                <w:i/>
                <w:iCs/>
                <w:szCs w:val="16"/>
              </w:rPr>
              <w:t>1 383,08</w:t>
            </w:r>
          </w:p>
        </w:tc>
        <w:tc>
          <w:tcPr>
            <w:tcW w:w="921" w:type="dxa"/>
            <w:noWrap/>
            <w:vAlign w:val="center"/>
            <w:hideMark/>
          </w:tcPr>
          <w:p w14:paraId="1C479CEF" w14:textId="77777777" w:rsidR="00B920E7" w:rsidRPr="0062721D" w:rsidRDefault="00B920E7" w:rsidP="00FF5ED9">
            <w:pPr>
              <w:spacing w:line="276" w:lineRule="auto"/>
              <w:jc w:val="center"/>
              <w:rPr>
                <w:i/>
                <w:iCs/>
                <w:szCs w:val="16"/>
              </w:rPr>
            </w:pPr>
            <w:r w:rsidRPr="0062721D">
              <w:rPr>
                <w:i/>
                <w:iCs/>
                <w:szCs w:val="16"/>
              </w:rPr>
              <w:t>1 660,03</w:t>
            </w:r>
          </w:p>
        </w:tc>
        <w:tc>
          <w:tcPr>
            <w:tcW w:w="921" w:type="dxa"/>
            <w:noWrap/>
            <w:vAlign w:val="center"/>
            <w:hideMark/>
          </w:tcPr>
          <w:p w14:paraId="025C3A7F" w14:textId="77777777" w:rsidR="00B920E7" w:rsidRPr="0062721D" w:rsidRDefault="00B920E7" w:rsidP="00FF5ED9">
            <w:pPr>
              <w:spacing w:line="276" w:lineRule="auto"/>
              <w:jc w:val="center"/>
              <w:rPr>
                <w:i/>
                <w:iCs/>
                <w:szCs w:val="16"/>
              </w:rPr>
            </w:pPr>
            <w:r w:rsidRPr="0062721D">
              <w:rPr>
                <w:i/>
                <w:iCs/>
                <w:szCs w:val="16"/>
              </w:rPr>
              <w:t>1 936,97</w:t>
            </w:r>
          </w:p>
        </w:tc>
        <w:tc>
          <w:tcPr>
            <w:tcW w:w="922" w:type="dxa"/>
            <w:noWrap/>
            <w:vAlign w:val="center"/>
            <w:hideMark/>
          </w:tcPr>
          <w:p w14:paraId="273CBA0F" w14:textId="77777777" w:rsidR="00B920E7" w:rsidRPr="0062721D" w:rsidRDefault="00B920E7" w:rsidP="00FF5ED9">
            <w:pPr>
              <w:spacing w:line="276" w:lineRule="auto"/>
              <w:jc w:val="center"/>
              <w:rPr>
                <w:i/>
                <w:iCs/>
                <w:szCs w:val="16"/>
              </w:rPr>
            </w:pPr>
            <w:r w:rsidRPr="0062721D">
              <w:rPr>
                <w:i/>
                <w:iCs/>
                <w:szCs w:val="16"/>
              </w:rPr>
              <w:t>2 213,92</w:t>
            </w:r>
          </w:p>
        </w:tc>
        <w:tc>
          <w:tcPr>
            <w:tcW w:w="921" w:type="dxa"/>
            <w:noWrap/>
            <w:vAlign w:val="center"/>
            <w:hideMark/>
          </w:tcPr>
          <w:p w14:paraId="5FBA9376" w14:textId="77777777" w:rsidR="00B920E7" w:rsidRPr="0062721D" w:rsidRDefault="00B920E7" w:rsidP="00FF5ED9">
            <w:pPr>
              <w:spacing w:line="276" w:lineRule="auto"/>
              <w:jc w:val="center"/>
              <w:rPr>
                <w:i/>
                <w:iCs/>
                <w:szCs w:val="16"/>
              </w:rPr>
            </w:pPr>
            <w:r w:rsidRPr="0062721D">
              <w:rPr>
                <w:i/>
                <w:iCs/>
                <w:szCs w:val="16"/>
              </w:rPr>
              <w:t>3 952,92</w:t>
            </w:r>
          </w:p>
        </w:tc>
        <w:tc>
          <w:tcPr>
            <w:tcW w:w="922" w:type="dxa"/>
            <w:noWrap/>
            <w:vAlign w:val="center"/>
            <w:hideMark/>
          </w:tcPr>
          <w:p w14:paraId="13B807B0" w14:textId="77777777" w:rsidR="00B920E7" w:rsidRPr="0062721D" w:rsidRDefault="00B920E7" w:rsidP="00FF5ED9">
            <w:pPr>
              <w:spacing w:line="276" w:lineRule="auto"/>
              <w:jc w:val="center"/>
              <w:rPr>
                <w:i/>
                <w:iCs/>
                <w:szCs w:val="16"/>
              </w:rPr>
            </w:pPr>
            <w:r w:rsidRPr="0062721D">
              <w:rPr>
                <w:i/>
                <w:iCs/>
                <w:szCs w:val="16"/>
              </w:rPr>
              <w:t>6 306,53</w:t>
            </w:r>
          </w:p>
        </w:tc>
      </w:tr>
      <w:tr w:rsidR="00B920E7" w:rsidRPr="0062721D" w14:paraId="60C56B64" w14:textId="77777777" w:rsidTr="00FF5ED9">
        <w:trPr>
          <w:trHeight w:val="20"/>
        </w:trPr>
        <w:tc>
          <w:tcPr>
            <w:tcW w:w="540" w:type="dxa"/>
            <w:noWrap/>
            <w:vAlign w:val="center"/>
          </w:tcPr>
          <w:p w14:paraId="5647C000" w14:textId="77777777" w:rsidR="00B920E7" w:rsidRPr="0062721D" w:rsidRDefault="00B920E7" w:rsidP="00FF5ED9">
            <w:pPr>
              <w:jc w:val="center"/>
              <w:rPr>
                <w:szCs w:val="16"/>
              </w:rPr>
            </w:pPr>
            <w:r w:rsidRPr="0062721D">
              <w:rPr>
                <w:szCs w:val="16"/>
              </w:rPr>
              <w:t>5</w:t>
            </w:r>
          </w:p>
        </w:tc>
        <w:tc>
          <w:tcPr>
            <w:tcW w:w="1865" w:type="dxa"/>
            <w:noWrap/>
            <w:vAlign w:val="center"/>
          </w:tcPr>
          <w:p w14:paraId="199D9306" w14:textId="77777777" w:rsidR="00B920E7" w:rsidRPr="0062721D" w:rsidRDefault="00B920E7" w:rsidP="00FF5ED9">
            <w:pPr>
              <w:rPr>
                <w:i/>
                <w:iCs/>
                <w:szCs w:val="16"/>
              </w:rPr>
            </w:pPr>
            <w:r w:rsidRPr="0062721D">
              <w:rPr>
                <w:szCs w:val="16"/>
              </w:rPr>
              <w:t>Теплова енергія</w:t>
            </w:r>
          </w:p>
        </w:tc>
        <w:tc>
          <w:tcPr>
            <w:tcW w:w="921" w:type="dxa"/>
            <w:noWrap/>
            <w:vAlign w:val="center"/>
          </w:tcPr>
          <w:p w14:paraId="4D1E0A8C" w14:textId="77777777" w:rsidR="00B920E7" w:rsidRPr="0062721D" w:rsidRDefault="00B920E7" w:rsidP="00FF5ED9">
            <w:pPr>
              <w:spacing w:line="276" w:lineRule="auto"/>
              <w:jc w:val="center"/>
              <w:rPr>
                <w:color w:val="000000"/>
                <w:szCs w:val="16"/>
              </w:rPr>
            </w:pPr>
            <w:r w:rsidRPr="0062721D">
              <w:rPr>
                <w:szCs w:val="16"/>
              </w:rPr>
              <w:t>грн/Гкал</w:t>
            </w:r>
          </w:p>
        </w:tc>
        <w:tc>
          <w:tcPr>
            <w:tcW w:w="921" w:type="dxa"/>
            <w:noWrap/>
            <w:vAlign w:val="center"/>
          </w:tcPr>
          <w:p w14:paraId="14876DA3" w14:textId="77777777" w:rsidR="00B920E7" w:rsidRPr="0062721D" w:rsidRDefault="00B920E7" w:rsidP="00FF5ED9">
            <w:pPr>
              <w:jc w:val="center"/>
              <w:rPr>
                <w:szCs w:val="16"/>
              </w:rPr>
            </w:pPr>
            <w:r w:rsidRPr="0062721D">
              <w:rPr>
                <w:szCs w:val="16"/>
              </w:rPr>
              <w:t>1 641,52</w:t>
            </w:r>
          </w:p>
        </w:tc>
        <w:tc>
          <w:tcPr>
            <w:tcW w:w="922" w:type="dxa"/>
            <w:noWrap/>
            <w:vAlign w:val="center"/>
          </w:tcPr>
          <w:p w14:paraId="2A85B259" w14:textId="77777777" w:rsidR="00B920E7" w:rsidRPr="0062721D" w:rsidRDefault="00B920E7" w:rsidP="00FF5ED9">
            <w:pPr>
              <w:jc w:val="center"/>
              <w:rPr>
                <w:szCs w:val="16"/>
              </w:rPr>
            </w:pPr>
            <w:r w:rsidRPr="0062721D">
              <w:rPr>
                <w:szCs w:val="16"/>
              </w:rPr>
              <w:t>2 387,45</w:t>
            </w:r>
          </w:p>
        </w:tc>
        <w:tc>
          <w:tcPr>
            <w:tcW w:w="921" w:type="dxa"/>
            <w:noWrap/>
            <w:vAlign w:val="center"/>
          </w:tcPr>
          <w:p w14:paraId="6617D9A5" w14:textId="77777777" w:rsidR="00B920E7" w:rsidRPr="0062721D" w:rsidRDefault="00B920E7" w:rsidP="00FF5ED9">
            <w:pPr>
              <w:jc w:val="center"/>
              <w:rPr>
                <w:szCs w:val="16"/>
              </w:rPr>
            </w:pPr>
            <w:r w:rsidRPr="0062721D">
              <w:rPr>
                <w:szCs w:val="16"/>
              </w:rPr>
              <w:t>2 185,37</w:t>
            </w:r>
          </w:p>
        </w:tc>
        <w:tc>
          <w:tcPr>
            <w:tcW w:w="921" w:type="dxa"/>
            <w:noWrap/>
            <w:vAlign w:val="center"/>
          </w:tcPr>
          <w:p w14:paraId="3C057C90" w14:textId="77777777" w:rsidR="00B920E7" w:rsidRPr="0062721D" w:rsidRDefault="00B920E7" w:rsidP="00FF5ED9">
            <w:pPr>
              <w:jc w:val="center"/>
              <w:rPr>
                <w:szCs w:val="16"/>
              </w:rPr>
            </w:pPr>
            <w:r w:rsidRPr="0062721D">
              <w:rPr>
                <w:szCs w:val="16"/>
              </w:rPr>
              <w:t>2 185,99</w:t>
            </w:r>
          </w:p>
        </w:tc>
        <w:tc>
          <w:tcPr>
            <w:tcW w:w="922" w:type="dxa"/>
            <w:noWrap/>
            <w:vAlign w:val="center"/>
          </w:tcPr>
          <w:p w14:paraId="39887030" w14:textId="77777777" w:rsidR="00B920E7" w:rsidRPr="0062721D" w:rsidRDefault="00B920E7" w:rsidP="00FF5ED9">
            <w:pPr>
              <w:jc w:val="center"/>
              <w:rPr>
                <w:szCs w:val="16"/>
              </w:rPr>
            </w:pPr>
            <w:r w:rsidRPr="0062721D">
              <w:rPr>
                <w:szCs w:val="16"/>
              </w:rPr>
              <w:t>2 755,35</w:t>
            </w:r>
          </w:p>
        </w:tc>
        <w:tc>
          <w:tcPr>
            <w:tcW w:w="921" w:type="dxa"/>
            <w:noWrap/>
            <w:vAlign w:val="center"/>
          </w:tcPr>
          <w:p w14:paraId="4244AD0A" w14:textId="77777777" w:rsidR="00B920E7" w:rsidRPr="0062721D" w:rsidRDefault="00B920E7" w:rsidP="00FF5ED9">
            <w:pPr>
              <w:jc w:val="center"/>
              <w:rPr>
                <w:szCs w:val="16"/>
              </w:rPr>
            </w:pPr>
            <w:r w:rsidRPr="0062721D">
              <w:rPr>
                <w:szCs w:val="16"/>
              </w:rPr>
              <w:t>5 036,87</w:t>
            </w:r>
          </w:p>
        </w:tc>
        <w:tc>
          <w:tcPr>
            <w:tcW w:w="922" w:type="dxa"/>
            <w:noWrap/>
            <w:vAlign w:val="center"/>
          </w:tcPr>
          <w:p w14:paraId="5FAF3D09" w14:textId="77777777" w:rsidR="00B920E7" w:rsidRPr="0062721D" w:rsidRDefault="00B920E7" w:rsidP="00FF5ED9">
            <w:pPr>
              <w:jc w:val="center"/>
              <w:rPr>
                <w:szCs w:val="16"/>
              </w:rPr>
            </w:pPr>
            <w:r w:rsidRPr="0062721D">
              <w:rPr>
                <w:szCs w:val="16"/>
              </w:rPr>
              <w:t>4 975,93</w:t>
            </w:r>
          </w:p>
        </w:tc>
      </w:tr>
      <w:tr w:rsidR="00B920E7" w:rsidRPr="0062721D" w14:paraId="72FF8A66" w14:textId="77777777" w:rsidTr="00FF5ED9">
        <w:trPr>
          <w:trHeight w:val="20"/>
        </w:trPr>
        <w:tc>
          <w:tcPr>
            <w:tcW w:w="540" w:type="dxa"/>
            <w:noWrap/>
            <w:vAlign w:val="center"/>
          </w:tcPr>
          <w:p w14:paraId="10B5D577" w14:textId="77777777" w:rsidR="00B920E7" w:rsidRPr="0062721D" w:rsidRDefault="00B920E7" w:rsidP="00FF5ED9">
            <w:pPr>
              <w:jc w:val="center"/>
              <w:rPr>
                <w:szCs w:val="16"/>
              </w:rPr>
            </w:pPr>
            <w:r w:rsidRPr="0062721D">
              <w:rPr>
                <w:szCs w:val="16"/>
              </w:rPr>
              <w:t>6</w:t>
            </w:r>
          </w:p>
        </w:tc>
        <w:tc>
          <w:tcPr>
            <w:tcW w:w="1865" w:type="dxa"/>
            <w:noWrap/>
            <w:vAlign w:val="center"/>
          </w:tcPr>
          <w:p w14:paraId="2ACAEC8E" w14:textId="77777777" w:rsidR="00B920E7" w:rsidRPr="0062721D" w:rsidRDefault="00B920E7" w:rsidP="00FF5ED9">
            <w:pPr>
              <w:rPr>
                <w:i/>
                <w:iCs/>
                <w:szCs w:val="16"/>
              </w:rPr>
            </w:pPr>
            <w:r w:rsidRPr="0062721D">
              <w:rPr>
                <w:szCs w:val="16"/>
              </w:rPr>
              <w:t>Нафтопродукти</w:t>
            </w:r>
          </w:p>
        </w:tc>
        <w:tc>
          <w:tcPr>
            <w:tcW w:w="921" w:type="dxa"/>
            <w:noWrap/>
            <w:vAlign w:val="center"/>
          </w:tcPr>
          <w:p w14:paraId="45E1D183" w14:textId="77777777" w:rsidR="00B920E7" w:rsidRPr="0062721D" w:rsidRDefault="00B920E7" w:rsidP="00FF5ED9">
            <w:pPr>
              <w:jc w:val="center"/>
              <w:rPr>
                <w:szCs w:val="16"/>
              </w:rPr>
            </w:pPr>
          </w:p>
        </w:tc>
        <w:tc>
          <w:tcPr>
            <w:tcW w:w="921" w:type="dxa"/>
            <w:noWrap/>
            <w:vAlign w:val="center"/>
          </w:tcPr>
          <w:p w14:paraId="032F64D6" w14:textId="77777777" w:rsidR="00B920E7" w:rsidRPr="0062721D" w:rsidRDefault="00B920E7" w:rsidP="00FF5ED9">
            <w:pPr>
              <w:jc w:val="center"/>
              <w:rPr>
                <w:szCs w:val="16"/>
              </w:rPr>
            </w:pPr>
          </w:p>
        </w:tc>
        <w:tc>
          <w:tcPr>
            <w:tcW w:w="922" w:type="dxa"/>
            <w:noWrap/>
            <w:vAlign w:val="center"/>
          </w:tcPr>
          <w:p w14:paraId="4C3C1BD7" w14:textId="77777777" w:rsidR="00B920E7" w:rsidRPr="0062721D" w:rsidRDefault="00B920E7" w:rsidP="00FF5ED9">
            <w:pPr>
              <w:jc w:val="center"/>
              <w:rPr>
                <w:szCs w:val="16"/>
              </w:rPr>
            </w:pPr>
          </w:p>
        </w:tc>
        <w:tc>
          <w:tcPr>
            <w:tcW w:w="921" w:type="dxa"/>
            <w:noWrap/>
            <w:vAlign w:val="center"/>
          </w:tcPr>
          <w:p w14:paraId="3904E67E" w14:textId="77777777" w:rsidR="00B920E7" w:rsidRPr="0062721D" w:rsidRDefault="00B920E7" w:rsidP="00FF5ED9">
            <w:pPr>
              <w:jc w:val="center"/>
              <w:rPr>
                <w:szCs w:val="16"/>
              </w:rPr>
            </w:pPr>
          </w:p>
        </w:tc>
        <w:tc>
          <w:tcPr>
            <w:tcW w:w="921" w:type="dxa"/>
            <w:noWrap/>
            <w:vAlign w:val="center"/>
          </w:tcPr>
          <w:p w14:paraId="0C0B4306" w14:textId="77777777" w:rsidR="00B920E7" w:rsidRPr="0062721D" w:rsidRDefault="00B920E7" w:rsidP="00FF5ED9">
            <w:pPr>
              <w:jc w:val="center"/>
              <w:rPr>
                <w:szCs w:val="16"/>
              </w:rPr>
            </w:pPr>
          </w:p>
        </w:tc>
        <w:tc>
          <w:tcPr>
            <w:tcW w:w="922" w:type="dxa"/>
            <w:noWrap/>
            <w:vAlign w:val="center"/>
          </w:tcPr>
          <w:p w14:paraId="2716E917" w14:textId="77777777" w:rsidR="00B920E7" w:rsidRPr="0062721D" w:rsidRDefault="00B920E7" w:rsidP="00FF5ED9">
            <w:pPr>
              <w:jc w:val="center"/>
              <w:rPr>
                <w:szCs w:val="16"/>
              </w:rPr>
            </w:pPr>
          </w:p>
        </w:tc>
        <w:tc>
          <w:tcPr>
            <w:tcW w:w="921" w:type="dxa"/>
            <w:noWrap/>
            <w:vAlign w:val="center"/>
          </w:tcPr>
          <w:p w14:paraId="34F8DBC4" w14:textId="77777777" w:rsidR="00B920E7" w:rsidRPr="0062721D" w:rsidRDefault="00B920E7" w:rsidP="00FF5ED9">
            <w:pPr>
              <w:jc w:val="center"/>
              <w:rPr>
                <w:szCs w:val="16"/>
              </w:rPr>
            </w:pPr>
          </w:p>
        </w:tc>
        <w:tc>
          <w:tcPr>
            <w:tcW w:w="922" w:type="dxa"/>
            <w:noWrap/>
            <w:vAlign w:val="center"/>
          </w:tcPr>
          <w:p w14:paraId="4A13C1D3" w14:textId="77777777" w:rsidR="00B920E7" w:rsidRPr="0062721D" w:rsidRDefault="00B920E7" w:rsidP="00FF5ED9">
            <w:pPr>
              <w:jc w:val="center"/>
              <w:rPr>
                <w:szCs w:val="16"/>
              </w:rPr>
            </w:pPr>
          </w:p>
        </w:tc>
      </w:tr>
      <w:tr w:rsidR="00B920E7" w:rsidRPr="0062721D" w14:paraId="557C3EB6" w14:textId="77777777" w:rsidTr="00FF5ED9">
        <w:trPr>
          <w:trHeight w:val="20"/>
        </w:trPr>
        <w:tc>
          <w:tcPr>
            <w:tcW w:w="540" w:type="dxa"/>
            <w:noWrap/>
            <w:vAlign w:val="center"/>
          </w:tcPr>
          <w:p w14:paraId="506D6796" w14:textId="77777777" w:rsidR="00B920E7" w:rsidRPr="0062721D" w:rsidRDefault="00B920E7" w:rsidP="00FF5ED9">
            <w:pPr>
              <w:jc w:val="center"/>
              <w:rPr>
                <w:szCs w:val="16"/>
              </w:rPr>
            </w:pPr>
          </w:p>
        </w:tc>
        <w:tc>
          <w:tcPr>
            <w:tcW w:w="1865" w:type="dxa"/>
            <w:noWrap/>
            <w:vAlign w:val="center"/>
          </w:tcPr>
          <w:p w14:paraId="102BBB23" w14:textId="77777777" w:rsidR="00B920E7" w:rsidRPr="0062721D" w:rsidRDefault="00B920E7" w:rsidP="00FF5ED9">
            <w:pPr>
              <w:spacing w:line="276" w:lineRule="auto"/>
              <w:rPr>
                <w:i/>
                <w:iCs/>
                <w:szCs w:val="16"/>
              </w:rPr>
            </w:pPr>
            <w:r w:rsidRPr="0062721D">
              <w:rPr>
                <w:i/>
                <w:iCs/>
                <w:szCs w:val="16"/>
              </w:rPr>
              <w:t>Бензин</w:t>
            </w:r>
          </w:p>
        </w:tc>
        <w:tc>
          <w:tcPr>
            <w:tcW w:w="921" w:type="dxa"/>
            <w:noWrap/>
            <w:vAlign w:val="center"/>
          </w:tcPr>
          <w:p w14:paraId="78B6F8CA" w14:textId="77777777" w:rsidR="00B920E7" w:rsidRPr="0062721D" w:rsidRDefault="00B920E7" w:rsidP="00FF5ED9">
            <w:pPr>
              <w:jc w:val="center"/>
              <w:rPr>
                <w:szCs w:val="16"/>
              </w:rPr>
            </w:pPr>
            <w:r w:rsidRPr="0062721D">
              <w:rPr>
                <w:color w:val="000000"/>
                <w:szCs w:val="16"/>
              </w:rPr>
              <w:t>грн/л</w:t>
            </w:r>
          </w:p>
        </w:tc>
        <w:tc>
          <w:tcPr>
            <w:tcW w:w="921" w:type="dxa"/>
            <w:noWrap/>
            <w:vAlign w:val="center"/>
          </w:tcPr>
          <w:p w14:paraId="1E735DBD" w14:textId="77777777" w:rsidR="00B920E7" w:rsidRPr="0062721D" w:rsidRDefault="00B920E7" w:rsidP="00FF5ED9">
            <w:pPr>
              <w:spacing w:line="276" w:lineRule="auto"/>
              <w:jc w:val="center"/>
              <w:rPr>
                <w:i/>
                <w:iCs/>
                <w:szCs w:val="16"/>
              </w:rPr>
            </w:pPr>
            <w:r w:rsidRPr="0062721D">
              <w:rPr>
                <w:i/>
                <w:iCs/>
                <w:szCs w:val="16"/>
              </w:rPr>
              <w:t>23,82</w:t>
            </w:r>
          </w:p>
        </w:tc>
        <w:tc>
          <w:tcPr>
            <w:tcW w:w="922" w:type="dxa"/>
            <w:noWrap/>
            <w:vAlign w:val="center"/>
          </w:tcPr>
          <w:p w14:paraId="4ADFD4FB" w14:textId="77777777" w:rsidR="00B920E7" w:rsidRPr="0062721D" w:rsidRDefault="00B920E7" w:rsidP="00FF5ED9">
            <w:pPr>
              <w:spacing w:line="276" w:lineRule="auto"/>
              <w:jc w:val="center"/>
              <w:rPr>
                <w:i/>
                <w:iCs/>
                <w:szCs w:val="16"/>
              </w:rPr>
            </w:pPr>
            <w:r w:rsidRPr="0062721D">
              <w:rPr>
                <w:i/>
                <w:iCs/>
                <w:szCs w:val="16"/>
              </w:rPr>
              <w:t>28,43</w:t>
            </w:r>
          </w:p>
        </w:tc>
        <w:tc>
          <w:tcPr>
            <w:tcW w:w="921" w:type="dxa"/>
            <w:noWrap/>
            <w:vAlign w:val="center"/>
          </w:tcPr>
          <w:p w14:paraId="07FA794E" w14:textId="77777777" w:rsidR="00B920E7" w:rsidRPr="0062721D" w:rsidRDefault="00B920E7" w:rsidP="00FF5ED9">
            <w:pPr>
              <w:spacing w:line="276" w:lineRule="auto"/>
              <w:jc w:val="center"/>
              <w:rPr>
                <w:i/>
                <w:iCs/>
                <w:szCs w:val="16"/>
              </w:rPr>
            </w:pPr>
            <w:r w:rsidRPr="0062721D">
              <w:rPr>
                <w:i/>
                <w:iCs/>
                <w:szCs w:val="16"/>
              </w:rPr>
              <w:t>29,18</w:t>
            </w:r>
          </w:p>
        </w:tc>
        <w:tc>
          <w:tcPr>
            <w:tcW w:w="921" w:type="dxa"/>
            <w:noWrap/>
            <w:vAlign w:val="center"/>
          </w:tcPr>
          <w:p w14:paraId="2F0C49D4" w14:textId="77777777" w:rsidR="00B920E7" w:rsidRPr="0062721D" w:rsidRDefault="00B920E7" w:rsidP="00FF5ED9">
            <w:pPr>
              <w:spacing w:line="276" w:lineRule="auto"/>
              <w:jc w:val="center"/>
              <w:rPr>
                <w:i/>
                <w:iCs/>
                <w:szCs w:val="16"/>
              </w:rPr>
            </w:pPr>
            <w:r w:rsidRPr="0062721D">
              <w:rPr>
                <w:i/>
                <w:iCs/>
                <w:szCs w:val="16"/>
              </w:rPr>
              <w:t>27,21</w:t>
            </w:r>
          </w:p>
        </w:tc>
        <w:tc>
          <w:tcPr>
            <w:tcW w:w="922" w:type="dxa"/>
            <w:noWrap/>
            <w:vAlign w:val="center"/>
          </w:tcPr>
          <w:p w14:paraId="05790F1A" w14:textId="77777777" w:rsidR="00B920E7" w:rsidRPr="0062721D" w:rsidRDefault="00B920E7" w:rsidP="00FF5ED9">
            <w:pPr>
              <w:spacing w:line="276" w:lineRule="auto"/>
              <w:jc w:val="center"/>
              <w:rPr>
                <w:i/>
                <w:iCs/>
                <w:szCs w:val="16"/>
              </w:rPr>
            </w:pPr>
            <w:r w:rsidRPr="0062721D">
              <w:rPr>
                <w:i/>
                <w:iCs/>
                <w:szCs w:val="16"/>
              </w:rPr>
              <w:t>25,20</w:t>
            </w:r>
          </w:p>
        </w:tc>
        <w:tc>
          <w:tcPr>
            <w:tcW w:w="921" w:type="dxa"/>
            <w:noWrap/>
            <w:vAlign w:val="center"/>
          </w:tcPr>
          <w:p w14:paraId="10451E0F" w14:textId="77777777" w:rsidR="00B920E7" w:rsidRPr="0062721D" w:rsidRDefault="00B920E7" w:rsidP="00FF5ED9">
            <w:pPr>
              <w:spacing w:line="276" w:lineRule="auto"/>
              <w:jc w:val="center"/>
              <w:rPr>
                <w:i/>
                <w:iCs/>
                <w:szCs w:val="16"/>
              </w:rPr>
            </w:pPr>
            <w:r w:rsidRPr="0062721D">
              <w:rPr>
                <w:i/>
                <w:iCs/>
                <w:szCs w:val="16"/>
              </w:rPr>
              <w:t>44,89</w:t>
            </w:r>
          </w:p>
        </w:tc>
        <w:tc>
          <w:tcPr>
            <w:tcW w:w="922" w:type="dxa"/>
            <w:noWrap/>
            <w:vAlign w:val="center"/>
          </w:tcPr>
          <w:p w14:paraId="469ECF1C" w14:textId="77777777" w:rsidR="00B920E7" w:rsidRPr="0062721D" w:rsidRDefault="00B920E7" w:rsidP="00FF5ED9">
            <w:pPr>
              <w:spacing w:line="276" w:lineRule="auto"/>
              <w:jc w:val="center"/>
              <w:rPr>
                <w:i/>
                <w:iCs/>
                <w:szCs w:val="16"/>
              </w:rPr>
            </w:pPr>
            <w:r w:rsidRPr="0062721D">
              <w:rPr>
                <w:i/>
                <w:iCs/>
                <w:szCs w:val="16"/>
              </w:rPr>
              <w:t>52,45</w:t>
            </w:r>
          </w:p>
        </w:tc>
      </w:tr>
      <w:tr w:rsidR="00B920E7" w:rsidRPr="0062721D" w14:paraId="6E993853" w14:textId="77777777" w:rsidTr="00FF5ED9">
        <w:trPr>
          <w:trHeight w:val="20"/>
        </w:trPr>
        <w:tc>
          <w:tcPr>
            <w:tcW w:w="540" w:type="dxa"/>
            <w:noWrap/>
            <w:vAlign w:val="center"/>
          </w:tcPr>
          <w:p w14:paraId="1A7EA848" w14:textId="77777777" w:rsidR="00B920E7" w:rsidRPr="0062721D" w:rsidRDefault="00B920E7" w:rsidP="00FF5ED9">
            <w:pPr>
              <w:jc w:val="center"/>
              <w:rPr>
                <w:szCs w:val="16"/>
              </w:rPr>
            </w:pPr>
          </w:p>
        </w:tc>
        <w:tc>
          <w:tcPr>
            <w:tcW w:w="1865" w:type="dxa"/>
            <w:noWrap/>
            <w:vAlign w:val="center"/>
          </w:tcPr>
          <w:p w14:paraId="080A95AC" w14:textId="77777777" w:rsidR="00B920E7" w:rsidRPr="0062721D" w:rsidRDefault="00B920E7" w:rsidP="00FF5ED9">
            <w:pPr>
              <w:spacing w:line="276" w:lineRule="auto"/>
              <w:rPr>
                <w:i/>
                <w:iCs/>
                <w:szCs w:val="16"/>
              </w:rPr>
            </w:pPr>
            <w:r w:rsidRPr="0062721D">
              <w:rPr>
                <w:i/>
                <w:iCs/>
                <w:szCs w:val="16"/>
              </w:rPr>
              <w:t>Дизель</w:t>
            </w:r>
          </w:p>
        </w:tc>
        <w:tc>
          <w:tcPr>
            <w:tcW w:w="921" w:type="dxa"/>
            <w:noWrap/>
            <w:vAlign w:val="center"/>
          </w:tcPr>
          <w:p w14:paraId="191C8DDA" w14:textId="77777777" w:rsidR="00B920E7" w:rsidRPr="0062721D" w:rsidRDefault="00B920E7" w:rsidP="00FF5ED9">
            <w:pPr>
              <w:jc w:val="center"/>
              <w:rPr>
                <w:szCs w:val="16"/>
              </w:rPr>
            </w:pPr>
            <w:r w:rsidRPr="0062721D">
              <w:rPr>
                <w:color w:val="000000"/>
                <w:szCs w:val="16"/>
              </w:rPr>
              <w:t>грн/л</w:t>
            </w:r>
          </w:p>
        </w:tc>
        <w:tc>
          <w:tcPr>
            <w:tcW w:w="921" w:type="dxa"/>
            <w:noWrap/>
            <w:vAlign w:val="center"/>
          </w:tcPr>
          <w:p w14:paraId="777A97AB" w14:textId="77777777" w:rsidR="00B920E7" w:rsidRPr="0062721D" w:rsidRDefault="00B920E7" w:rsidP="00FF5ED9">
            <w:pPr>
              <w:spacing w:line="276" w:lineRule="auto"/>
              <w:jc w:val="center"/>
              <w:rPr>
                <w:i/>
                <w:iCs/>
                <w:szCs w:val="16"/>
              </w:rPr>
            </w:pPr>
            <w:r w:rsidRPr="0062721D">
              <w:rPr>
                <w:i/>
                <w:iCs/>
                <w:szCs w:val="16"/>
              </w:rPr>
              <w:t>23,07</w:t>
            </w:r>
          </w:p>
        </w:tc>
        <w:tc>
          <w:tcPr>
            <w:tcW w:w="922" w:type="dxa"/>
            <w:noWrap/>
            <w:vAlign w:val="center"/>
          </w:tcPr>
          <w:p w14:paraId="35197328" w14:textId="77777777" w:rsidR="00B920E7" w:rsidRPr="0062721D" w:rsidRDefault="00B920E7" w:rsidP="00FF5ED9">
            <w:pPr>
              <w:spacing w:line="276" w:lineRule="auto"/>
              <w:jc w:val="center"/>
              <w:rPr>
                <w:i/>
                <w:iCs/>
                <w:szCs w:val="16"/>
              </w:rPr>
            </w:pPr>
            <w:r w:rsidRPr="0062721D">
              <w:rPr>
                <w:i/>
                <w:iCs/>
                <w:szCs w:val="16"/>
              </w:rPr>
              <w:t>28,54</w:t>
            </w:r>
          </w:p>
        </w:tc>
        <w:tc>
          <w:tcPr>
            <w:tcW w:w="921" w:type="dxa"/>
            <w:noWrap/>
            <w:vAlign w:val="center"/>
          </w:tcPr>
          <w:p w14:paraId="2C639F12" w14:textId="77777777" w:rsidR="00B920E7" w:rsidRPr="0062721D" w:rsidRDefault="00B920E7" w:rsidP="00FF5ED9">
            <w:pPr>
              <w:spacing w:line="276" w:lineRule="auto"/>
              <w:jc w:val="center"/>
              <w:rPr>
                <w:i/>
                <w:iCs/>
                <w:szCs w:val="16"/>
              </w:rPr>
            </w:pPr>
            <w:r w:rsidRPr="0062721D">
              <w:rPr>
                <w:i/>
                <w:iCs/>
                <w:szCs w:val="16"/>
              </w:rPr>
              <w:t>28,57</w:t>
            </w:r>
          </w:p>
        </w:tc>
        <w:tc>
          <w:tcPr>
            <w:tcW w:w="921" w:type="dxa"/>
            <w:noWrap/>
            <w:vAlign w:val="center"/>
          </w:tcPr>
          <w:p w14:paraId="04DA51B4" w14:textId="77777777" w:rsidR="00B920E7" w:rsidRPr="0062721D" w:rsidRDefault="00B920E7" w:rsidP="00FF5ED9">
            <w:pPr>
              <w:spacing w:line="276" w:lineRule="auto"/>
              <w:jc w:val="center"/>
              <w:rPr>
                <w:i/>
                <w:iCs/>
                <w:szCs w:val="16"/>
              </w:rPr>
            </w:pPr>
            <w:r w:rsidRPr="0062721D">
              <w:rPr>
                <w:i/>
                <w:iCs/>
                <w:szCs w:val="16"/>
              </w:rPr>
              <w:t>23,51</w:t>
            </w:r>
          </w:p>
        </w:tc>
        <w:tc>
          <w:tcPr>
            <w:tcW w:w="922" w:type="dxa"/>
            <w:noWrap/>
            <w:vAlign w:val="center"/>
          </w:tcPr>
          <w:p w14:paraId="467D29E7" w14:textId="77777777" w:rsidR="00B920E7" w:rsidRPr="0062721D" w:rsidRDefault="00B920E7" w:rsidP="00FF5ED9">
            <w:pPr>
              <w:spacing w:line="276" w:lineRule="auto"/>
              <w:jc w:val="center"/>
              <w:rPr>
                <w:i/>
                <w:iCs/>
                <w:szCs w:val="16"/>
              </w:rPr>
            </w:pPr>
            <w:r w:rsidRPr="0062721D">
              <w:rPr>
                <w:i/>
                <w:iCs/>
                <w:szCs w:val="16"/>
              </w:rPr>
              <w:t>25,75</w:t>
            </w:r>
          </w:p>
        </w:tc>
        <w:tc>
          <w:tcPr>
            <w:tcW w:w="921" w:type="dxa"/>
            <w:noWrap/>
            <w:vAlign w:val="center"/>
          </w:tcPr>
          <w:p w14:paraId="4ABD4FA5" w14:textId="77777777" w:rsidR="00B920E7" w:rsidRPr="0062721D" w:rsidRDefault="00B920E7" w:rsidP="00FF5ED9">
            <w:pPr>
              <w:spacing w:line="276" w:lineRule="auto"/>
              <w:jc w:val="center"/>
              <w:rPr>
                <w:i/>
                <w:iCs/>
                <w:szCs w:val="16"/>
              </w:rPr>
            </w:pPr>
            <w:r w:rsidRPr="0062721D">
              <w:rPr>
                <w:i/>
                <w:iCs/>
                <w:szCs w:val="16"/>
              </w:rPr>
              <w:t>48,42</w:t>
            </w:r>
          </w:p>
        </w:tc>
        <w:tc>
          <w:tcPr>
            <w:tcW w:w="922" w:type="dxa"/>
            <w:noWrap/>
            <w:vAlign w:val="center"/>
          </w:tcPr>
          <w:p w14:paraId="5BA546C7" w14:textId="77777777" w:rsidR="00B920E7" w:rsidRPr="0062721D" w:rsidRDefault="00B920E7" w:rsidP="00FF5ED9">
            <w:pPr>
              <w:spacing w:line="276" w:lineRule="auto"/>
              <w:jc w:val="center"/>
              <w:rPr>
                <w:i/>
                <w:iCs/>
                <w:szCs w:val="16"/>
              </w:rPr>
            </w:pPr>
            <w:r w:rsidRPr="0062721D">
              <w:rPr>
                <w:i/>
                <w:iCs/>
                <w:szCs w:val="16"/>
              </w:rPr>
              <w:t>47,08</w:t>
            </w:r>
          </w:p>
        </w:tc>
      </w:tr>
    </w:tbl>
    <w:p w14:paraId="2A7029F2" w14:textId="34F86CAB" w:rsidR="00C15A54" w:rsidRPr="00A54185" w:rsidRDefault="00C15A54" w:rsidP="00CD4ED1">
      <w:pPr>
        <w:spacing w:before="160" w:after="0"/>
        <w:jc w:val="right"/>
        <w:rPr>
          <w:rFonts w:ascii="Century Gothic" w:hAnsi="Century Gothic"/>
        </w:rPr>
      </w:pPr>
      <w:r w:rsidRPr="00A54185">
        <w:rPr>
          <w:rFonts w:ascii="Century Gothic" w:hAnsi="Century Gothic"/>
        </w:rPr>
        <w:t xml:space="preserve">Таблиця </w:t>
      </w:r>
      <w:r w:rsidR="00CD4CEA" w:rsidRPr="00A54185">
        <w:rPr>
          <w:rFonts w:ascii="Century Gothic" w:hAnsi="Century Gothic"/>
        </w:rPr>
        <w:t>4</w:t>
      </w:r>
      <w:r w:rsidRPr="00A54185">
        <w:rPr>
          <w:rFonts w:ascii="Century Gothic" w:hAnsi="Century Gothic"/>
        </w:rPr>
        <w:t>.</w:t>
      </w:r>
      <w:r w:rsidR="0051693F">
        <w:rPr>
          <w:rFonts w:ascii="Century Gothic" w:hAnsi="Century Gothic"/>
        </w:rPr>
        <w:t>6</w:t>
      </w:r>
      <w:r w:rsidRPr="00A54185">
        <w:rPr>
          <w:rFonts w:ascii="Century Gothic" w:hAnsi="Century Gothic"/>
        </w:rPr>
        <w:t xml:space="preserve"> </w:t>
      </w:r>
    </w:p>
    <w:p w14:paraId="2C05EDDA" w14:textId="77777777" w:rsidR="00C15A54" w:rsidRPr="001E74BD" w:rsidRDefault="00C15A54" w:rsidP="00CD4ED1">
      <w:pPr>
        <w:spacing w:after="0"/>
        <w:jc w:val="center"/>
        <w:rPr>
          <w:rFonts w:ascii="Century Gothic" w:hAnsi="Century Gothic"/>
          <w:lang w:val="ru-RU"/>
        </w:rPr>
      </w:pPr>
      <w:r w:rsidRPr="00A54185">
        <w:rPr>
          <w:rFonts w:ascii="Century Gothic" w:hAnsi="Century Gothic"/>
        </w:rPr>
        <w:t>Обсяги витрат коштів на оплату енергії та комунальних послуг, спожитих в громадських будівлях, що утримуються за рахунок бюджету місцевого самоврядування</w:t>
      </w:r>
    </w:p>
    <w:tbl>
      <w:tblPr>
        <w:tblStyle w:val="130"/>
        <w:tblW w:w="9611" w:type="dxa"/>
        <w:tblLook w:val="04A0" w:firstRow="1" w:lastRow="0" w:firstColumn="1" w:lastColumn="0" w:noHBand="0" w:noVBand="1"/>
      </w:tblPr>
      <w:tblGrid>
        <w:gridCol w:w="469"/>
        <w:gridCol w:w="3015"/>
        <w:gridCol w:w="1064"/>
        <w:gridCol w:w="730"/>
        <w:gridCol w:w="683"/>
        <w:gridCol w:w="730"/>
        <w:gridCol w:w="730"/>
        <w:gridCol w:w="730"/>
        <w:gridCol w:w="730"/>
        <w:gridCol w:w="730"/>
      </w:tblGrid>
      <w:tr w:rsidR="003127A5" w:rsidRPr="00A54185" w14:paraId="4485B3BA" w14:textId="77777777" w:rsidTr="003127A5">
        <w:trPr>
          <w:cnfStyle w:val="100000000000" w:firstRow="1" w:lastRow="0" w:firstColumn="0" w:lastColumn="0" w:oddVBand="0" w:evenVBand="0" w:oddHBand="0" w:evenHBand="0" w:firstRowFirstColumn="0" w:firstRowLastColumn="0" w:lastRowFirstColumn="0" w:lastRowLastColumn="0"/>
          <w:trHeight w:val="23"/>
        </w:trPr>
        <w:tc>
          <w:tcPr>
            <w:tcW w:w="0" w:type="auto"/>
            <w:hideMark/>
          </w:tcPr>
          <w:p w14:paraId="21157A42" w14:textId="77777777" w:rsidR="003127A5" w:rsidRPr="003127A5" w:rsidRDefault="003127A5" w:rsidP="003127A5">
            <w:pPr>
              <w:jc w:val="center"/>
              <w:rPr>
                <w:rFonts w:ascii="Century Gothic" w:hAnsi="Century Gothic" w:cs="Times New Roman"/>
                <w:bCs/>
                <w:color w:val="FFFFFF"/>
              </w:rPr>
            </w:pPr>
            <w:r w:rsidRPr="003127A5">
              <w:rPr>
                <w:rFonts w:ascii="Century Gothic" w:hAnsi="Century Gothic" w:cs="Times New Roman"/>
                <w:bCs/>
                <w:color w:val="FFFFFF"/>
              </w:rPr>
              <w:t>№</w:t>
            </w:r>
          </w:p>
        </w:tc>
        <w:tc>
          <w:tcPr>
            <w:tcW w:w="0" w:type="auto"/>
            <w:hideMark/>
          </w:tcPr>
          <w:p w14:paraId="500006AC" w14:textId="77777777" w:rsidR="003127A5" w:rsidRPr="003127A5" w:rsidRDefault="003127A5" w:rsidP="003127A5">
            <w:pPr>
              <w:jc w:val="center"/>
              <w:rPr>
                <w:rFonts w:ascii="Century Gothic" w:hAnsi="Century Gothic" w:cs="Times New Roman"/>
                <w:bCs/>
                <w:color w:val="FFFFFF"/>
              </w:rPr>
            </w:pPr>
            <w:r w:rsidRPr="003127A5">
              <w:rPr>
                <w:rFonts w:ascii="Century Gothic" w:hAnsi="Century Gothic" w:cs="Times New Roman"/>
                <w:bCs/>
                <w:color w:val="FFFFFF"/>
              </w:rPr>
              <w:t>Показник</w:t>
            </w:r>
          </w:p>
        </w:tc>
        <w:tc>
          <w:tcPr>
            <w:tcW w:w="0" w:type="auto"/>
            <w:hideMark/>
          </w:tcPr>
          <w:p w14:paraId="2C0CE660" w14:textId="77777777" w:rsidR="003127A5" w:rsidRPr="003127A5" w:rsidRDefault="003127A5" w:rsidP="003127A5">
            <w:pPr>
              <w:jc w:val="center"/>
              <w:rPr>
                <w:rFonts w:ascii="Century Gothic" w:hAnsi="Century Gothic" w:cs="Times New Roman"/>
                <w:bCs/>
                <w:color w:val="FFFFFF"/>
              </w:rPr>
            </w:pPr>
            <w:r w:rsidRPr="003127A5">
              <w:rPr>
                <w:rFonts w:ascii="Century Gothic" w:hAnsi="Century Gothic" w:cs="Times New Roman"/>
                <w:bCs/>
                <w:color w:val="FFFFFF"/>
              </w:rPr>
              <w:t>Од. вим.</w:t>
            </w:r>
          </w:p>
        </w:tc>
        <w:tc>
          <w:tcPr>
            <w:tcW w:w="0" w:type="auto"/>
            <w:hideMark/>
          </w:tcPr>
          <w:p w14:paraId="05EECE50" w14:textId="77777777" w:rsidR="003127A5" w:rsidRPr="003127A5" w:rsidRDefault="003127A5" w:rsidP="003127A5">
            <w:pPr>
              <w:jc w:val="center"/>
              <w:rPr>
                <w:rFonts w:ascii="Century Gothic" w:hAnsi="Century Gothic" w:cs="Times New Roman"/>
                <w:bCs/>
                <w:color w:val="FFFFFF"/>
              </w:rPr>
            </w:pPr>
            <w:r w:rsidRPr="003127A5">
              <w:rPr>
                <w:rFonts w:ascii="Century Gothic" w:hAnsi="Century Gothic" w:cs="Times New Roman"/>
                <w:bCs/>
                <w:color w:val="FFFFFF"/>
              </w:rPr>
              <w:t>2017</w:t>
            </w:r>
          </w:p>
        </w:tc>
        <w:tc>
          <w:tcPr>
            <w:tcW w:w="0" w:type="auto"/>
            <w:hideMark/>
          </w:tcPr>
          <w:p w14:paraId="356D99F2" w14:textId="77777777" w:rsidR="003127A5" w:rsidRPr="003127A5" w:rsidRDefault="003127A5" w:rsidP="003127A5">
            <w:pPr>
              <w:jc w:val="center"/>
              <w:rPr>
                <w:rFonts w:ascii="Century Gothic" w:hAnsi="Century Gothic" w:cs="Times New Roman"/>
                <w:bCs/>
                <w:color w:val="FFFFFF"/>
              </w:rPr>
            </w:pPr>
            <w:r w:rsidRPr="003127A5">
              <w:rPr>
                <w:rFonts w:ascii="Century Gothic" w:hAnsi="Century Gothic" w:cs="Times New Roman"/>
                <w:bCs/>
                <w:color w:val="FFFFFF"/>
              </w:rPr>
              <w:t>2018</w:t>
            </w:r>
          </w:p>
        </w:tc>
        <w:tc>
          <w:tcPr>
            <w:tcW w:w="0" w:type="auto"/>
            <w:hideMark/>
          </w:tcPr>
          <w:p w14:paraId="48B7AC4F" w14:textId="77777777" w:rsidR="003127A5" w:rsidRPr="003127A5" w:rsidRDefault="003127A5" w:rsidP="003127A5">
            <w:pPr>
              <w:jc w:val="center"/>
              <w:rPr>
                <w:rFonts w:ascii="Century Gothic" w:hAnsi="Century Gothic" w:cs="Times New Roman"/>
                <w:bCs/>
                <w:color w:val="FFFFFF"/>
              </w:rPr>
            </w:pPr>
            <w:r w:rsidRPr="003127A5">
              <w:rPr>
                <w:rFonts w:ascii="Century Gothic" w:hAnsi="Century Gothic" w:cs="Times New Roman"/>
                <w:bCs/>
                <w:color w:val="FFFFFF"/>
              </w:rPr>
              <w:t>2019</w:t>
            </w:r>
          </w:p>
        </w:tc>
        <w:tc>
          <w:tcPr>
            <w:tcW w:w="0" w:type="auto"/>
            <w:hideMark/>
          </w:tcPr>
          <w:p w14:paraId="495A32E8" w14:textId="77777777" w:rsidR="003127A5" w:rsidRPr="003127A5" w:rsidRDefault="003127A5" w:rsidP="003127A5">
            <w:pPr>
              <w:jc w:val="center"/>
              <w:rPr>
                <w:rFonts w:ascii="Century Gothic" w:hAnsi="Century Gothic" w:cs="Times New Roman"/>
                <w:bCs/>
                <w:color w:val="FFFFFF"/>
              </w:rPr>
            </w:pPr>
            <w:r w:rsidRPr="003127A5">
              <w:rPr>
                <w:rFonts w:ascii="Century Gothic" w:hAnsi="Century Gothic" w:cs="Times New Roman"/>
                <w:bCs/>
                <w:color w:val="FFFFFF"/>
              </w:rPr>
              <w:t>2020</w:t>
            </w:r>
          </w:p>
        </w:tc>
        <w:tc>
          <w:tcPr>
            <w:tcW w:w="0" w:type="auto"/>
            <w:hideMark/>
          </w:tcPr>
          <w:p w14:paraId="245FD0D0" w14:textId="77777777" w:rsidR="003127A5" w:rsidRPr="003127A5" w:rsidRDefault="003127A5" w:rsidP="003127A5">
            <w:pPr>
              <w:jc w:val="center"/>
              <w:rPr>
                <w:rFonts w:ascii="Century Gothic" w:hAnsi="Century Gothic" w:cs="Times New Roman"/>
                <w:bCs/>
                <w:color w:val="FFFFFF"/>
              </w:rPr>
            </w:pPr>
            <w:r w:rsidRPr="003127A5">
              <w:rPr>
                <w:rFonts w:ascii="Century Gothic" w:hAnsi="Century Gothic" w:cs="Times New Roman"/>
                <w:bCs/>
                <w:color w:val="FFFFFF"/>
              </w:rPr>
              <w:t>2021</w:t>
            </w:r>
          </w:p>
        </w:tc>
        <w:tc>
          <w:tcPr>
            <w:tcW w:w="0" w:type="auto"/>
            <w:hideMark/>
          </w:tcPr>
          <w:p w14:paraId="0ADA8FEF" w14:textId="77777777" w:rsidR="003127A5" w:rsidRPr="003127A5" w:rsidRDefault="003127A5" w:rsidP="003127A5">
            <w:pPr>
              <w:jc w:val="center"/>
              <w:rPr>
                <w:rFonts w:ascii="Century Gothic" w:hAnsi="Century Gothic" w:cs="Times New Roman"/>
                <w:bCs/>
                <w:color w:val="FFFFFF"/>
              </w:rPr>
            </w:pPr>
            <w:r w:rsidRPr="003127A5">
              <w:rPr>
                <w:rFonts w:ascii="Century Gothic" w:hAnsi="Century Gothic" w:cs="Times New Roman"/>
                <w:bCs/>
                <w:color w:val="FFFFFF"/>
              </w:rPr>
              <w:t>2022</w:t>
            </w:r>
          </w:p>
        </w:tc>
        <w:tc>
          <w:tcPr>
            <w:tcW w:w="0" w:type="auto"/>
            <w:hideMark/>
          </w:tcPr>
          <w:p w14:paraId="7DD08B87" w14:textId="77777777" w:rsidR="003127A5" w:rsidRPr="003127A5" w:rsidRDefault="003127A5" w:rsidP="003127A5">
            <w:pPr>
              <w:jc w:val="center"/>
              <w:rPr>
                <w:rFonts w:ascii="Century Gothic" w:hAnsi="Century Gothic" w:cs="Times New Roman"/>
                <w:bCs/>
                <w:color w:val="FFFFFF"/>
              </w:rPr>
            </w:pPr>
            <w:r w:rsidRPr="003127A5">
              <w:rPr>
                <w:rFonts w:ascii="Century Gothic" w:hAnsi="Century Gothic" w:cs="Times New Roman"/>
                <w:bCs/>
                <w:color w:val="FFFFFF"/>
              </w:rPr>
              <w:t>2023</w:t>
            </w:r>
          </w:p>
        </w:tc>
      </w:tr>
      <w:tr w:rsidR="003127A5" w:rsidRPr="00A54185" w14:paraId="2E1306EA" w14:textId="77777777" w:rsidTr="003127A5">
        <w:trPr>
          <w:trHeight w:val="23"/>
        </w:trPr>
        <w:tc>
          <w:tcPr>
            <w:tcW w:w="0" w:type="auto"/>
            <w:noWrap/>
            <w:hideMark/>
          </w:tcPr>
          <w:p w14:paraId="584CBFCF" w14:textId="77777777" w:rsidR="003127A5" w:rsidRPr="003127A5" w:rsidRDefault="003127A5" w:rsidP="003127A5">
            <w:pPr>
              <w:jc w:val="center"/>
              <w:rPr>
                <w:rFonts w:cs="Times New Roman"/>
                <w:color w:val="000000"/>
                <w:szCs w:val="16"/>
              </w:rPr>
            </w:pPr>
            <w:r w:rsidRPr="003127A5">
              <w:rPr>
                <w:rFonts w:cs="Times New Roman"/>
                <w:color w:val="000000"/>
                <w:szCs w:val="16"/>
              </w:rPr>
              <w:t>1</w:t>
            </w:r>
          </w:p>
        </w:tc>
        <w:tc>
          <w:tcPr>
            <w:tcW w:w="0" w:type="auto"/>
            <w:noWrap/>
            <w:hideMark/>
          </w:tcPr>
          <w:p w14:paraId="13674EDB" w14:textId="77777777" w:rsidR="003127A5" w:rsidRPr="003127A5" w:rsidRDefault="003127A5" w:rsidP="003127A5">
            <w:pPr>
              <w:rPr>
                <w:rFonts w:cs="Times New Roman"/>
                <w:color w:val="000000"/>
                <w:szCs w:val="16"/>
              </w:rPr>
            </w:pPr>
            <w:r w:rsidRPr="003127A5">
              <w:rPr>
                <w:rFonts w:cs="Times New Roman"/>
                <w:color w:val="000000"/>
                <w:szCs w:val="16"/>
              </w:rPr>
              <w:t>Електрична енергія</w:t>
            </w:r>
          </w:p>
        </w:tc>
        <w:tc>
          <w:tcPr>
            <w:tcW w:w="0" w:type="auto"/>
            <w:noWrap/>
            <w:hideMark/>
          </w:tcPr>
          <w:p w14:paraId="7D48D530" w14:textId="77777777" w:rsidR="003127A5" w:rsidRPr="003127A5" w:rsidRDefault="003127A5" w:rsidP="003127A5">
            <w:pPr>
              <w:jc w:val="center"/>
              <w:rPr>
                <w:rFonts w:cs="Times New Roman"/>
                <w:color w:val="000000"/>
                <w:szCs w:val="16"/>
              </w:rPr>
            </w:pPr>
            <w:r w:rsidRPr="003127A5">
              <w:rPr>
                <w:rFonts w:cs="Times New Roman"/>
                <w:color w:val="000000"/>
                <w:szCs w:val="16"/>
              </w:rPr>
              <w:t>млн грн</w:t>
            </w:r>
          </w:p>
        </w:tc>
        <w:tc>
          <w:tcPr>
            <w:tcW w:w="0" w:type="auto"/>
            <w:hideMark/>
          </w:tcPr>
          <w:p w14:paraId="6E278407" w14:textId="77777777" w:rsidR="003127A5" w:rsidRPr="003127A5" w:rsidRDefault="003127A5" w:rsidP="003127A5">
            <w:pPr>
              <w:jc w:val="center"/>
              <w:rPr>
                <w:rFonts w:cs="Times New Roman"/>
                <w:color w:val="000000"/>
                <w:szCs w:val="16"/>
              </w:rPr>
            </w:pPr>
            <w:r w:rsidRPr="003127A5">
              <w:rPr>
                <w:rFonts w:cs="Times New Roman"/>
                <w:color w:val="000000"/>
                <w:szCs w:val="16"/>
              </w:rPr>
              <w:t>4,84</w:t>
            </w:r>
          </w:p>
        </w:tc>
        <w:tc>
          <w:tcPr>
            <w:tcW w:w="0" w:type="auto"/>
            <w:hideMark/>
          </w:tcPr>
          <w:p w14:paraId="7D00E877" w14:textId="77777777" w:rsidR="003127A5" w:rsidRPr="003127A5" w:rsidRDefault="003127A5" w:rsidP="003127A5">
            <w:pPr>
              <w:jc w:val="center"/>
              <w:rPr>
                <w:rFonts w:cs="Times New Roman"/>
                <w:color w:val="000000"/>
                <w:szCs w:val="16"/>
              </w:rPr>
            </w:pPr>
            <w:r w:rsidRPr="003127A5">
              <w:rPr>
                <w:rFonts w:cs="Times New Roman"/>
                <w:color w:val="000000"/>
                <w:szCs w:val="16"/>
              </w:rPr>
              <w:t>4,59</w:t>
            </w:r>
          </w:p>
        </w:tc>
        <w:tc>
          <w:tcPr>
            <w:tcW w:w="0" w:type="auto"/>
            <w:hideMark/>
          </w:tcPr>
          <w:p w14:paraId="26E31B09" w14:textId="77777777" w:rsidR="003127A5" w:rsidRPr="003127A5" w:rsidRDefault="003127A5" w:rsidP="003127A5">
            <w:pPr>
              <w:jc w:val="center"/>
              <w:rPr>
                <w:rFonts w:cs="Times New Roman"/>
                <w:color w:val="000000"/>
                <w:szCs w:val="16"/>
              </w:rPr>
            </w:pPr>
            <w:r w:rsidRPr="003127A5">
              <w:rPr>
                <w:rFonts w:cs="Times New Roman"/>
                <w:color w:val="000000"/>
                <w:szCs w:val="16"/>
              </w:rPr>
              <w:t>3,57</w:t>
            </w:r>
          </w:p>
        </w:tc>
        <w:tc>
          <w:tcPr>
            <w:tcW w:w="0" w:type="auto"/>
            <w:hideMark/>
          </w:tcPr>
          <w:p w14:paraId="71910135" w14:textId="77777777" w:rsidR="003127A5" w:rsidRPr="003127A5" w:rsidRDefault="003127A5" w:rsidP="003127A5">
            <w:pPr>
              <w:jc w:val="center"/>
              <w:rPr>
                <w:rFonts w:cs="Times New Roman"/>
                <w:color w:val="000000"/>
                <w:szCs w:val="16"/>
              </w:rPr>
            </w:pPr>
            <w:r w:rsidRPr="003127A5">
              <w:rPr>
                <w:rFonts w:cs="Times New Roman"/>
                <w:color w:val="000000"/>
                <w:szCs w:val="16"/>
              </w:rPr>
              <w:t>3,08</w:t>
            </w:r>
          </w:p>
        </w:tc>
        <w:tc>
          <w:tcPr>
            <w:tcW w:w="0" w:type="auto"/>
            <w:hideMark/>
          </w:tcPr>
          <w:p w14:paraId="62E83F65" w14:textId="77777777" w:rsidR="003127A5" w:rsidRPr="003127A5" w:rsidRDefault="003127A5" w:rsidP="003127A5">
            <w:pPr>
              <w:jc w:val="center"/>
              <w:rPr>
                <w:rFonts w:cs="Times New Roman"/>
                <w:color w:val="000000"/>
                <w:szCs w:val="16"/>
              </w:rPr>
            </w:pPr>
            <w:r w:rsidRPr="003127A5">
              <w:rPr>
                <w:rFonts w:cs="Times New Roman"/>
                <w:color w:val="000000"/>
                <w:szCs w:val="16"/>
              </w:rPr>
              <w:t>7,51</w:t>
            </w:r>
          </w:p>
        </w:tc>
        <w:tc>
          <w:tcPr>
            <w:tcW w:w="0" w:type="auto"/>
            <w:hideMark/>
          </w:tcPr>
          <w:p w14:paraId="02D4EA53" w14:textId="77777777" w:rsidR="003127A5" w:rsidRPr="003127A5" w:rsidRDefault="003127A5" w:rsidP="003127A5">
            <w:pPr>
              <w:jc w:val="center"/>
              <w:rPr>
                <w:rFonts w:cs="Times New Roman"/>
                <w:color w:val="000000"/>
                <w:szCs w:val="16"/>
              </w:rPr>
            </w:pPr>
            <w:r w:rsidRPr="003127A5">
              <w:rPr>
                <w:rFonts w:cs="Times New Roman"/>
                <w:color w:val="000000"/>
                <w:szCs w:val="16"/>
              </w:rPr>
              <w:t>13,48</w:t>
            </w:r>
          </w:p>
        </w:tc>
        <w:tc>
          <w:tcPr>
            <w:tcW w:w="0" w:type="auto"/>
            <w:hideMark/>
          </w:tcPr>
          <w:p w14:paraId="3D2E2375" w14:textId="77777777" w:rsidR="003127A5" w:rsidRPr="003127A5" w:rsidRDefault="003127A5" w:rsidP="003127A5">
            <w:pPr>
              <w:jc w:val="center"/>
              <w:rPr>
                <w:rFonts w:cs="Times New Roman"/>
                <w:color w:val="000000"/>
                <w:szCs w:val="16"/>
              </w:rPr>
            </w:pPr>
            <w:r w:rsidRPr="003127A5">
              <w:rPr>
                <w:rFonts w:cs="Times New Roman"/>
                <w:color w:val="000000"/>
                <w:szCs w:val="16"/>
              </w:rPr>
              <w:t>11,02</w:t>
            </w:r>
          </w:p>
        </w:tc>
      </w:tr>
      <w:tr w:rsidR="003127A5" w:rsidRPr="00A54185" w14:paraId="63A54CA5" w14:textId="77777777" w:rsidTr="003127A5">
        <w:trPr>
          <w:trHeight w:val="23"/>
        </w:trPr>
        <w:tc>
          <w:tcPr>
            <w:tcW w:w="0" w:type="auto"/>
            <w:noWrap/>
            <w:hideMark/>
          </w:tcPr>
          <w:p w14:paraId="2AFD0D76" w14:textId="77777777" w:rsidR="003127A5" w:rsidRPr="003127A5" w:rsidRDefault="003127A5" w:rsidP="003127A5">
            <w:pPr>
              <w:jc w:val="center"/>
              <w:rPr>
                <w:rFonts w:cs="Times New Roman"/>
                <w:color w:val="000000"/>
                <w:szCs w:val="16"/>
              </w:rPr>
            </w:pPr>
            <w:r w:rsidRPr="003127A5">
              <w:rPr>
                <w:rFonts w:cs="Times New Roman"/>
                <w:color w:val="000000"/>
                <w:szCs w:val="16"/>
              </w:rPr>
              <w:t>2</w:t>
            </w:r>
          </w:p>
        </w:tc>
        <w:tc>
          <w:tcPr>
            <w:tcW w:w="0" w:type="auto"/>
            <w:noWrap/>
            <w:hideMark/>
          </w:tcPr>
          <w:p w14:paraId="48FA2229" w14:textId="77777777" w:rsidR="003127A5" w:rsidRPr="003127A5" w:rsidRDefault="003127A5" w:rsidP="003127A5">
            <w:pPr>
              <w:rPr>
                <w:rFonts w:cs="Times New Roman"/>
                <w:color w:val="000000"/>
                <w:szCs w:val="16"/>
              </w:rPr>
            </w:pPr>
            <w:r w:rsidRPr="003127A5">
              <w:rPr>
                <w:rFonts w:cs="Times New Roman"/>
                <w:color w:val="000000"/>
                <w:szCs w:val="16"/>
              </w:rPr>
              <w:t>Природний газ</w:t>
            </w:r>
          </w:p>
        </w:tc>
        <w:tc>
          <w:tcPr>
            <w:tcW w:w="0" w:type="auto"/>
            <w:noWrap/>
            <w:hideMark/>
          </w:tcPr>
          <w:p w14:paraId="3EFD64DF" w14:textId="77777777" w:rsidR="003127A5" w:rsidRPr="003127A5" w:rsidRDefault="003127A5" w:rsidP="003127A5">
            <w:pPr>
              <w:jc w:val="center"/>
              <w:rPr>
                <w:rFonts w:cs="Times New Roman"/>
                <w:color w:val="000000"/>
                <w:szCs w:val="16"/>
              </w:rPr>
            </w:pPr>
            <w:r w:rsidRPr="003127A5">
              <w:rPr>
                <w:rFonts w:cs="Times New Roman"/>
                <w:color w:val="000000"/>
                <w:szCs w:val="16"/>
              </w:rPr>
              <w:t>млн грн</w:t>
            </w:r>
          </w:p>
        </w:tc>
        <w:tc>
          <w:tcPr>
            <w:tcW w:w="0" w:type="auto"/>
            <w:hideMark/>
          </w:tcPr>
          <w:p w14:paraId="1A13A105" w14:textId="77777777" w:rsidR="003127A5" w:rsidRPr="003127A5" w:rsidRDefault="003127A5" w:rsidP="003127A5">
            <w:pPr>
              <w:jc w:val="center"/>
              <w:rPr>
                <w:rFonts w:cs="Times New Roman"/>
                <w:color w:val="000000"/>
                <w:szCs w:val="16"/>
              </w:rPr>
            </w:pPr>
            <w:r w:rsidRPr="003127A5">
              <w:rPr>
                <w:rFonts w:cs="Times New Roman"/>
                <w:color w:val="000000"/>
                <w:szCs w:val="16"/>
              </w:rPr>
              <w:t>2,48</w:t>
            </w:r>
          </w:p>
        </w:tc>
        <w:tc>
          <w:tcPr>
            <w:tcW w:w="0" w:type="auto"/>
            <w:hideMark/>
          </w:tcPr>
          <w:p w14:paraId="7E1506C4" w14:textId="77777777" w:rsidR="003127A5" w:rsidRPr="003127A5" w:rsidRDefault="003127A5" w:rsidP="003127A5">
            <w:pPr>
              <w:jc w:val="center"/>
              <w:rPr>
                <w:rFonts w:cs="Times New Roman"/>
                <w:color w:val="000000"/>
                <w:szCs w:val="16"/>
              </w:rPr>
            </w:pPr>
            <w:r w:rsidRPr="003127A5">
              <w:rPr>
                <w:rFonts w:cs="Times New Roman"/>
                <w:color w:val="000000"/>
                <w:szCs w:val="16"/>
              </w:rPr>
              <w:t>2,08</w:t>
            </w:r>
          </w:p>
        </w:tc>
        <w:tc>
          <w:tcPr>
            <w:tcW w:w="0" w:type="auto"/>
            <w:hideMark/>
          </w:tcPr>
          <w:p w14:paraId="07B19820" w14:textId="77777777" w:rsidR="003127A5" w:rsidRPr="003127A5" w:rsidRDefault="003127A5" w:rsidP="003127A5">
            <w:pPr>
              <w:jc w:val="center"/>
              <w:rPr>
                <w:rFonts w:cs="Times New Roman"/>
                <w:color w:val="000000"/>
                <w:szCs w:val="16"/>
              </w:rPr>
            </w:pPr>
            <w:r w:rsidRPr="003127A5">
              <w:rPr>
                <w:rFonts w:cs="Times New Roman"/>
                <w:color w:val="000000"/>
                <w:szCs w:val="16"/>
              </w:rPr>
              <w:t>2,03</w:t>
            </w:r>
          </w:p>
        </w:tc>
        <w:tc>
          <w:tcPr>
            <w:tcW w:w="0" w:type="auto"/>
            <w:hideMark/>
          </w:tcPr>
          <w:p w14:paraId="4325AE1C" w14:textId="77777777" w:rsidR="003127A5" w:rsidRPr="003127A5" w:rsidRDefault="003127A5" w:rsidP="003127A5">
            <w:pPr>
              <w:jc w:val="center"/>
              <w:rPr>
                <w:rFonts w:cs="Times New Roman"/>
                <w:color w:val="000000"/>
                <w:szCs w:val="16"/>
              </w:rPr>
            </w:pPr>
            <w:r w:rsidRPr="003127A5">
              <w:rPr>
                <w:rFonts w:cs="Times New Roman"/>
                <w:color w:val="000000"/>
                <w:szCs w:val="16"/>
              </w:rPr>
              <w:t>2,18</w:t>
            </w:r>
          </w:p>
        </w:tc>
        <w:tc>
          <w:tcPr>
            <w:tcW w:w="0" w:type="auto"/>
            <w:hideMark/>
          </w:tcPr>
          <w:p w14:paraId="179541A4" w14:textId="77777777" w:rsidR="003127A5" w:rsidRPr="003127A5" w:rsidRDefault="003127A5" w:rsidP="003127A5">
            <w:pPr>
              <w:jc w:val="center"/>
              <w:rPr>
                <w:rFonts w:cs="Times New Roman"/>
                <w:color w:val="000000"/>
                <w:szCs w:val="16"/>
              </w:rPr>
            </w:pPr>
            <w:r w:rsidRPr="003127A5">
              <w:rPr>
                <w:rFonts w:cs="Times New Roman"/>
                <w:color w:val="000000"/>
                <w:szCs w:val="16"/>
              </w:rPr>
              <w:t>2,37</w:t>
            </w:r>
          </w:p>
        </w:tc>
        <w:tc>
          <w:tcPr>
            <w:tcW w:w="0" w:type="auto"/>
            <w:hideMark/>
          </w:tcPr>
          <w:p w14:paraId="5403DF68" w14:textId="77777777" w:rsidR="003127A5" w:rsidRPr="003127A5" w:rsidRDefault="003127A5" w:rsidP="003127A5">
            <w:pPr>
              <w:jc w:val="center"/>
              <w:rPr>
                <w:rFonts w:cs="Times New Roman"/>
                <w:color w:val="000000"/>
                <w:szCs w:val="16"/>
              </w:rPr>
            </w:pPr>
            <w:r w:rsidRPr="003127A5">
              <w:rPr>
                <w:rFonts w:cs="Times New Roman"/>
                <w:color w:val="000000"/>
                <w:szCs w:val="16"/>
              </w:rPr>
              <w:t>4,38</w:t>
            </w:r>
          </w:p>
        </w:tc>
        <w:tc>
          <w:tcPr>
            <w:tcW w:w="0" w:type="auto"/>
            <w:hideMark/>
          </w:tcPr>
          <w:p w14:paraId="339E86C7" w14:textId="77777777" w:rsidR="003127A5" w:rsidRPr="003127A5" w:rsidRDefault="003127A5" w:rsidP="003127A5">
            <w:pPr>
              <w:jc w:val="center"/>
              <w:rPr>
                <w:rFonts w:cs="Times New Roman"/>
                <w:color w:val="000000"/>
                <w:szCs w:val="16"/>
              </w:rPr>
            </w:pPr>
            <w:r w:rsidRPr="003127A5">
              <w:rPr>
                <w:rFonts w:cs="Times New Roman"/>
                <w:color w:val="000000"/>
                <w:szCs w:val="16"/>
              </w:rPr>
              <w:t>5,46</w:t>
            </w:r>
          </w:p>
        </w:tc>
      </w:tr>
      <w:tr w:rsidR="003127A5" w:rsidRPr="00A54185" w14:paraId="424ED2E6" w14:textId="77777777" w:rsidTr="003127A5">
        <w:trPr>
          <w:trHeight w:val="23"/>
        </w:trPr>
        <w:tc>
          <w:tcPr>
            <w:tcW w:w="0" w:type="auto"/>
            <w:noWrap/>
            <w:hideMark/>
          </w:tcPr>
          <w:p w14:paraId="577A334D" w14:textId="77777777" w:rsidR="003127A5" w:rsidRPr="003127A5" w:rsidRDefault="003127A5" w:rsidP="003127A5">
            <w:pPr>
              <w:jc w:val="center"/>
              <w:rPr>
                <w:rFonts w:cs="Times New Roman"/>
                <w:color w:val="000000"/>
                <w:szCs w:val="16"/>
              </w:rPr>
            </w:pPr>
            <w:r w:rsidRPr="003127A5">
              <w:rPr>
                <w:rFonts w:cs="Times New Roman"/>
                <w:color w:val="000000"/>
                <w:szCs w:val="16"/>
              </w:rPr>
              <w:t>3</w:t>
            </w:r>
          </w:p>
        </w:tc>
        <w:tc>
          <w:tcPr>
            <w:tcW w:w="0" w:type="auto"/>
            <w:noWrap/>
            <w:hideMark/>
          </w:tcPr>
          <w:p w14:paraId="060EF741" w14:textId="77777777" w:rsidR="003127A5" w:rsidRPr="003127A5" w:rsidRDefault="003127A5" w:rsidP="003127A5">
            <w:pPr>
              <w:rPr>
                <w:rFonts w:cs="Times New Roman"/>
                <w:color w:val="000000"/>
                <w:szCs w:val="16"/>
              </w:rPr>
            </w:pPr>
            <w:r w:rsidRPr="003127A5">
              <w:rPr>
                <w:rFonts w:cs="Times New Roman"/>
                <w:color w:val="000000"/>
                <w:szCs w:val="16"/>
              </w:rPr>
              <w:t>Теплова енергія на опалення</w:t>
            </w:r>
          </w:p>
        </w:tc>
        <w:tc>
          <w:tcPr>
            <w:tcW w:w="0" w:type="auto"/>
            <w:noWrap/>
            <w:hideMark/>
          </w:tcPr>
          <w:p w14:paraId="073029C5" w14:textId="77777777" w:rsidR="003127A5" w:rsidRPr="003127A5" w:rsidRDefault="003127A5" w:rsidP="003127A5">
            <w:pPr>
              <w:jc w:val="center"/>
              <w:rPr>
                <w:rFonts w:cs="Times New Roman"/>
                <w:color w:val="000000"/>
                <w:szCs w:val="16"/>
              </w:rPr>
            </w:pPr>
            <w:r w:rsidRPr="003127A5">
              <w:rPr>
                <w:rFonts w:cs="Times New Roman"/>
                <w:color w:val="000000"/>
                <w:szCs w:val="16"/>
              </w:rPr>
              <w:t>млн грн</w:t>
            </w:r>
          </w:p>
        </w:tc>
        <w:tc>
          <w:tcPr>
            <w:tcW w:w="0" w:type="auto"/>
            <w:hideMark/>
          </w:tcPr>
          <w:p w14:paraId="5DBF2409" w14:textId="77777777" w:rsidR="003127A5" w:rsidRPr="003127A5" w:rsidRDefault="003127A5" w:rsidP="003127A5">
            <w:pPr>
              <w:jc w:val="center"/>
              <w:rPr>
                <w:rFonts w:cs="Times New Roman"/>
                <w:color w:val="000000"/>
                <w:szCs w:val="16"/>
              </w:rPr>
            </w:pPr>
            <w:r w:rsidRPr="003127A5">
              <w:rPr>
                <w:rFonts w:cs="Times New Roman"/>
                <w:color w:val="000000"/>
                <w:szCs w:val="16"/>
              </w:rPr>
              <w:t>27,75</w:t>
            </w:r>
          </w:p>
        </w:tc>
        <w:tc>
          <w:tcPr>
            <w:tcW w:w="0" w:type="auto"/>
            <w:hideMark/>
          </w:tcPr>
          <w:p w14:paraId="08D65353" w14:textId="77777777" w:rsidR="003127A5" w:rsidRPr="003127A5" w:rsidRDefault="003127A5" w:rsidP="003127A5">
            <w:pPr>
              <w:jc w:val="center"/>
              <w:rPr>
                <w:rFonts w:cs="Times New Roman"/>
                <w:color w:val="000000"/>
                <w:szCs w:val="16"/>
              </w:rPr>
            </w:pPr>
            <w:r w:rsidRPr="003127A5">
              <w:rPr>
                <w:rFonts w:cs="Times New Roman"/>
                <w:color w:val="000000"/>
                <w:szCs w:val="16"/>
              </w:rPr>
              <w:t>40,7</w:t>
            </w:r>
          </w:p>
        </w:tc>
        <w:tc>
          <w:tcPr>
            <w:tcW w:w="0" w:type="auto"/>
            <w:hideMark/>
          </w:tcPr>
          <w:p w14:paraId="214759C4" w14:textId="77777777" w:rsidR="003127A5" w:rsidRPr="003127A5" w:rsidRDefault="003127A5" w:rsidP="003127A5">
            <w:pPr>
              <w:jc w:val="center"/>
              <w:rPr>
                <w:rFonts w:cs="Times New Roman"/>
                <w:color w:val="000000"/>
                <w:szCs w:val="16"/>
              </w:rPr>
            </w:pPr>
            <w:r w:rsidRPr="003127A5">
              <w:rPr>
                <w:rFonts w:cs="Times New Roman"/>
                <w:color w:val="000000"/>
                <w:szCs w:val="16"/>
              </w:rPr>
              <w:t>32,83</w:t>
            </w:r>
          </w:p>
        </w:tc>
        <w:tc>
          <w:tcPr>
            <w:tcW w:w="0" w:type="auto"/>
            <w:hideMark/>
          </w:tcPr>
          <w:p w14:paraId="494B7A09" w14:textId="77777777" w:rsidR="003127A5" w:rsidRPr="003127A5" w:rsidRDefault="003127A5" w:rsidP="003127A5">
            <w:pPr>
              <w:jc w:val="center"/>
              <w:rPr>
                <w:rFonts w:cs="Times New Roman"/>
                <w:color w:val="000000"/>
                <w:szCs w:val="16"/>
              </w:rPr>
            </w:pPr>
            <w:r w:rsidRPr="003127A5">
              <w:rPr>
                <w:rFonts w:cs="Times New Roman"/>
                <w:color w:val="000000"/>
                <w:szCs w:val="16"/>
              </w:rPr>
              <w:t>30,06</w:t>
            </w:r>
          </w:p>
        </w:tc>
        <w:tc>
          <w:tcPr>
            <w:tcW w:w="0" w:type="auto"/>
            <w:hideMark/>
          </w:tcPr>
          <w:p w14:paraId="6F959032" w14:textId="77777777" w:rsidR="003127A5" w:rsidRPr="003127A5" w:rsidRDefault="003127A5" w:rsidP="003127A5">
            <w:pPr>
              <w:jc w:val="center"/>
              <w:rPr>
                <w:rFonts w:cs="Times New Roman"/>
                <w:color w:val="000000"/>
                <w:szCs w:val="16"/>
              </w:rPr>
            </w:pPr>
            <w:r w:rsidRPr="003127A5">
              <w:rPr>
                <w:rFonts w:cs="Times New Roman"/>
                <w:color w:val="000000"/>
                <w:szCs w:val="16"/>
              </w:rPr>
              <w:t>43,61</w:t>
            </w:r>
          </w:p>
        </w:tc>
        <w:tc>
          <w:tcPr>
            <w:tcW w:w="0" w:type="auto"/>
            <w:hideMark/>
          </w:tcPr>
          <w:p w14:paraId="57C9C1B4" w14:textId="77777777" w:rsidR="003127A5" w:rsidRPr="003127A5" w:rsidRDefault="003127A5" w:rsidP="003127A5">
            <w:pPr>
              <w:jc w:val="center"/>
              <w:rPr>
                <w:rFonts w:cs="Times New Roman"/>
                <w:color w:val="000000"/>
                <w:szCs w:val="16"/>
              </w:rPr>
            </w:pPr>
            <w:r w:rsidRPr="003127A5">
              <w:rPr>
                <w:rFonts w:cs="Times New Roman"/>
                <w:color w:val="000000"/>
                <w:szCs w:val="16"/>
              </w:rPr>
              <w:t>68,74</w:t>
            </w:r>
          </w:p>
        </w:tc>
        <w:tc>
          <w:tcPr>
            <w:tcW w:w="0" w:type="auto"/>
            <w:hideMark/>
          </w:tcPr>
          <w:p w14:paraId="7218F3D3" w14:textId="77777777" w:rsidR="003127A5" w:rsidRPr="003127A5" w:rsidRDefault="003127A5" w:rsidP="003127A5">
            <w:pPr>
              <w:jc w:val="center"/>
              <w:rPr>
                <w:rFonts w:cs="Times New Roman"/>
                <w:color w:val="000000"/>
                <w:szCs w:val="16"/>
              </w:rPr>
            </w:pPr>
            <w:r w:rsidRPr="003127A5">
              <w:rPr>
                <w:rFonts w:cs="Times New Roman"/>
                <w:color w:val="000000"/>
                <w:szCs w:val="16"/>
              </w:rPr>
              <w:t>74,87</w:t>
            </w:r>
          </w:p>
        </w:tc>
      </w:tr>
      <w:tr w:rsidR="003127A5" w:rsidRPr="00A54185" w14:paraId="569DC88F" w14:textId="77777777" w:rsidTr="003127A5">
        <w:trPr>
          <w:trHeight w:val="23"/>
        </w:trPr>
        <w:tc>
          <w:tcPr>
            <w:tcW w:w="0" w:type="auto"/>
            <w:noWrap/>
            <w:hideMark/>
          </w:tcPr>
          <w:p w14:paraId="64FD9519" w14:textId="77777777" w:rsidR="003127A5" w:rsidRPr="003127A5" w:rsidRDefault="003127A5" w:rsidP="003127A5">
            <w:pPr>
              <w:jc w:val="center"/>
              <w:rPr>
                <w:rFonts w:cs="Times New Roman"/>
                <w:color w:val="000000"/>
                <w:szCs w:val="16"/>
              </w:rPr>
            </w:pPr>
            <w:r w:rsidRPr="003127A5">
              <w:rPr>
                <w:rFonts w:cs="Times New Roman"/>
                <w:color w:val="000000"/>
                <w:szCs w:val="16"/>
              </w:rPr>
              <w:t>4</w:t>
            </w:r>
          </w:p>
        </w:tc>
        <w:tc>
          <w:tcPr>
            <w:tcW w:w="0" w:type="auto"/>
            <w:noWrap/>
            <w:hideMark/>
          </w:tcPr>
          <w:p w14:paraId="6F4DCE39" w14:textId="77777777" w:rsidR="003127A5" w:rsidRPr="003127A5" w:rsidRDefault="003127A5" w:rsidP="003127A5">
            <w:pPr>
              <w:rPr>
                <w:rFonts w:cs="Times New Roman"/>
                <w:color w:val="000000"/>
                <w:szCs w:val="16"/>
              </w:rPr>
            </w:pPr>
            <w:r w:rsidRPr="003127A5">
              <w:rPr>
                <w:rFonts w:cs="Times New Roman"/>
                <w:color w:val="000000"/>
                <w:szCs w:val="16"/>
              </w:rPr>
              <w:t>Біопаливо та відходи</w:t>
            </w:r>
          </w:p>
        </w:tc>
        <w:tc>
          <w:tcPr>
            <w:tcW w:w="0" w:type="auto"/>
            <w:noWrap/>
          </w:tcPr>
          <w:p w14:paraId="16ED615D" w14:textId="22384804" w:rsidR="003127A5" w:rsidRPr="003127A5" w:rsidRDefault="003127A5" w:rsidP="003127A5">
            <w:pPr>
              <w:jc w:val="center"/>
              <w:rPr>
                <w:rFonts w:cs="Times New Roman"/>
                <w:color w:val="000000"/>
                <w:szCs w:val="16"/>
              </w:rPr>
            </w:pPr>
          </w:p>
        </w:tc>
        <w:tc>
          <w:tcPr>
            <w:tcW w:w="0" w:type="auto"/>
          </w:tcPr>
          <w:p w14:paraId="2BBCDB9E" w14:textId="7866FE57" w:rsidR="003127A5" w:rsidRPr="003127A5" w:rsidRDefault="003127A5" w:rsidP="003127A5">
            <w:pPr>
              <w:jc w:val="center"/>
              <w:rPr>
                <w:rFonts w:cs="Times New Roman"/>
                <w:color w:val="000000"/>
                <w:szCs w:val="16"/>
              </w:rPr>
            </w:pPr>
          </w:p>
        </w:tc>
        <w:tc>
          <w:tcPr>
            <w:tcW w:w="0" w:type="auto"/>
          </w:tcPr>
          <w:p w14:paraId="07420409" w14:textId="7AA71F41" w:rsidR="003127A5" w:rsidRPr="003127A5" w:rsidRDefault="003127A5" w:rsidP="003127A5">
            <w:pPr>
              <w:jc w:val="center"/>
              <w:rPr>
                <w:rFonts w:cs="Times New Roman"/>
                <w:color w:val="000000"/>
                <w:szCs w:val="16"/>
              </w:rPr>
            </w:pPr>
          </w:p>
        </w:tc>
        <w:tc>
          <w:tcPr>
            <w:tcW w:w="0" w:type="auto"/>
          </w:tcPr>
          <w:p w14:paraId="0AA17343" w14:textId="51105559" w:rsidR="003127A5" w:rsidRPr="003127A5" w:rsidRDefault="003127A5" w:rsidP="003127A5">
            <w:pPr>
              <w:jc w:val="center"/>
              <w:rPr>
                <w:rFonts w:cs="Times New Roman"/>
                <w:color w:val="000000"/>
                <w:szCs w:val="16"/>
              </w:rPr>
            </w:pPr>
          </w:p>
        </w:tc>
        <w:tc>
          <w:tcPr>
            <w:tcW w:w="0" w:type="auto"/>
          </w:tcPr>
          <w:p w14:paraId="6ECF8856" w14:textId="6B8B10CC" w:rsidR="003127A5" w:rsidRPr="003127A5" w:rsidRDefault="003127A5" w:rsidP="003127A5">
            <w:pPr>
              <w:jc w:val="center"/>
              <w:rPr>
                <w:rFonts w:cs="Times New Roman"/>
                <w:color w:val="000000"/>
                <w:szCs w:val="16"/>
              </w:rPr>
            </w:pPr>
          </w:p>
        </w:tc>
        <w:tc>
          <w:tcPr>
            <w:tcW w:w="0" w:type="auto"/>
          </w:tcPr>
          <w:p w14:paraId="2AAE3185" w14:textId="43F6BBAF" w:rsidR="003127A5" w:rsidRPr="003127A5" w:rsidRDefault="003127A5" w:rsidP="003127A5">
            <w:pPr>
              <w:jc w:val="center"/>
              <w:rPr>
                <w:rFonts w:cs="Times New Roman"/>
                <w:color w:val="000000"/>
                <w:szCs w:val="16"/>
              </w:rPr>
            </w:pPr>
          </w:p>
        </w:tc>
        <w:tc>
          <w:tcPr>
            <w:tcW w:w="0" w:type="auto"/>
          </w:tcPr>
          <w:p w14:paraId="77AE92E8" w14:textId="6EF4E4B4" w:rsidR="003127A5" w:rsidRPr="003127A5" w:rsidRDefault="003127A5" w:rsidP="003127A5">
            <w:pPr>
              <w:jc w:val="center"/>
              <w:rPr>
                <w:rFonts w:cs="Times New Roman"/>
                <w:color w:val="000000"/>
                <w:szCs w:val="16"/>
              </w:rPr>
            </w:pPr>
          </w:p>
        </w:tc>
        <w:tc>
          <w:tcPr>
            <w:tcW w:w="0" w:type="auto"/>
          </w:tcPr>
          <w:p w14:paraId="7F46B514" w14:textId="4A45B31B" w:rsidR="003127A5" w:rsidRPr="003127A5" w:rsidRDefault="003127A5" w:rsidP="003127A5">
            <w:pPr>
              <w:jc w:val="center"/>
              <w:rPr>
                <w:rFonts w:cs="Times New Roman"/>
                <w:color w:val="000000"/>
                <w:szCs w:val="16"/>
              </w:rPr>
            </w:pPr>
          </w:p>
        </w:tc>
      </w:tr>
      <w:tr w:rsidR="003127A5" w:rsidRPr="00A54185" w14:paraId="2632F01C" w14:textId="77777777" w:rsidTr="00FF5ED9">
        <w:trPr>
          <w:trHeight w:val="23"/>
        </w:trPr>
        <w:tc>
          <w:tcPr>
            <w:tcW w:w="0" w:type="auto"/>
            <w:noWrap/>
          </w:tcPr>
          <w:p w14:paraId="2E16191B" w14:textId="77777777" w:rsidR="003127A5" w:rsidRPr="00A54185" w:rsidRDefault="003127A5" w:rsidP="003127A5">
            <w:pPr>
              <w:jc w:val="center"/>
              <w:rPr>
                <w:rFonts w:cs="Times New Roman"/>
                <w:color w:val="000000"/>
                <w:szCs w:val="16"/>
              </w:rPr>
            </w:pPr>
          </w:p>
        </w:tc>
        <w:tc>
          <w:tcPr>
            <w:tcW w:w="0" w:type="auto"/>
            <w:noWrap/>
            <w:vAlign w:val="center"/>
          </w:tcPr>
          <w:p w14:paraId="5AAB9177" w14:textId="77777777" w:rsidR="003127A5" w:rsidRPr="00A54185" w:rsidRDefault="003127A5" w:rsidP="003127A5">
            <w:pPr>
              <w:spacing w:line="276" w:lineRule="auto"/>
              <w:outlineLvl w:val="0"/>
              <w:rPr>
                <w:i/>
                <w:iCs/>
                <w:szCs w:val="16"/>
              </w:rPr>
            </w:pPr>
            <w:r w:rsidRPr="00A54185">
              <w:rPr>
                <w:i/>
                <w:iCs/>
                <w:szCs w:val="16"/>
              </w:rPr>
              <w:t xml:space="preserve">дрова </w:t>
            </w:r>
          </w:p>
          <w:p w14:paraId="20CDDF9A" w14:textId="02F8697C" w:rsidR="003127A5" w:rsidRPr="00A54185" w:rsidRDefault="003127A5" w:rsidP="003127A5">
            <w:pPr>
              <w:rPr>
                <w:rFonts w:cs="Times New Roman"/>
                <w:color w:val="000000"/>
                <w:szCs w:val="16"/>
              </w:rPr>
            </w:pPr>
            <w:r w:rsidRPr="00A54185">
              <w:rPr>
                <w:i/>
                <w:iCs/>
                <w:szCs w:val="16"/>
              </w:rPr>
              <w:t>(45% вологості)</w:t>
            </w:r>
          </w:p>
        </w:tc>
        <w:tc>
          <w:tcPr>
            <w:tcW w:w="0" w:type="auto"/>
            <w:noWrap/>
          </w:tcPr>
          <w:p w14:paraId="1507D2AB" w14:textId="75CCDFF6" w:rsidR="003127A5" w:rsidRPr="00A54185" w:rsidRDefault="003127A5" w:rsidP="003127A5">
            <w:pPr>
              <w:jc w:val="center"/>
              <w:rPr>
                <w:rFonts w:cs="Times New Roman"/>
                <w:color w:val="000000"/>
                <w:szCs w:val="16"/>
              </w:rPr>
            </w:pPr>
            <w:r w:rsidRPr="003127A5">
              <w:rPr>
                <w:rFonts w:cs="Times New Roman"/>
                <w:color w:val="000000"/>
                <w:szCs w:val="16"/>
              </w:rPr>
              <w:t>млн грн</w:t>
            </w:r>
          </w:p>
        </w:tc>
        <w:tc>
          <w:tcPr>
            <w:tcW w:w="0" w:type="auto"/>
          </w:tcPr>
          <w:p w14:paraId="682994AE" w14:textId="4FB8E750" w:rsidR="003127A5" w:rsidRPr="00A54185" w:rsidRDefault="003127A5" w:rsidP="003127A5">
            <w:pPr>
              <w:jc w:val="center"/>
              <w:rPr>
                <w:rFonts w:cs="Times New Roman"/>
                <w:color w:val="000000"/>
                <w:szCs w:val="16"/>
              </w:rPr>
            </w:pPr>
            <w:r w:rsidRPr="003127A5">
              <w:rPr>
                <w:rFonts w:cs="Times New Roman"/>
                <w:color w:val="000000"/>
                <w:szCs w:val="16"/>
              </w:rPr>
              <w:t>0,02</w:t>
            </w:r>
          </w:p>
        </w:tc>
        <w:tc>
          <w:tcPr>
            <w:tcW w:w="0" w:type="auto"/>
          </w:tcPr>
          <w:p w14:paraId="1E39B7A5" w14:textId="038EC727" w:rsidR="003127A5" w:rsidRPr="00A54185" w:rsidRDefault="003127A5" w:rsidP="003127A5">
            <w:pPr>
              <w:jc w:val="center"/>
              <w:rPr>
                <w:rFonts w:cs="Times New Roman"/>
                <w:color w:val="000000"/>
                <w:szCs w:val="16"/>
              </w:rPr>
            </w:pPr>
            <w:r w:rsidRPr="003127A5">
              <w:rPr>
                <w:rFonts w:cs="Times New Roman"/>
                <w:color w:val="000000"/>
                <w:szCs w:val="16"/>
              </w:rPr>
              <w:t>0,02</w:t>
            </w:r>
          </w:p>
        </w:tc>
        <w:tc>
          <w:tcPr>
            <w:tcW w:w="0" w:type="auto"/>
          </w:tcPr>
          <w:p w14:paraId="27470604" w14:textId="177AC38A" w:rsidR="003127A5" w:rsidRPr="00A54185" w:rsidRDefault="003127A5" w:rsidP="003127A5">
            <w:pPr>
              <w:jc w:val="center"/>
              <w:rPr>
                <w:rFonts w:cs="Times New Roman"/>
                <w:color w:val="000000"/>
                <w:szCs w:val="16"/>
              </w:rPr>
            </w:pPr>
            <w:r w:rsidRPr="003127A5">
              <w:rPr>
                <w:rFonts w:cs="Times New Roman"/>
                <w:color w:val="000000"/>
                <w:szCs w:val="16"/>
              </w:rPr>
              <w:t>0,02</w:t>
            </w:r>
          </w:p>
        </w:tc>
        <w:tc>
          <w:tcPr>
            <w:tcW w:w="0" w:type="auto"/>
          </w:tcPr>
          <w:p w14:paraId="6ABE8F75" w14:textId="5BAC4A97" w:rsidR="003127A5" w:rsidRPr="00A54185" w:rsidRDefault="003127A5" w:rsidP="003127A5">
            <w:pPr>
              <w:jc w:val="center"/>
              <w:rPr>
                <w:rFonts w:cs="Times New Roman"/>
                <w:color w:val="000000"/>
                <w:szCs w:val="16"/>
              </w:rPr>
            </w:pPr>
            <w:r w:rsidRPr="003127A5">
              <w:rPr>
                <w:rFonts w:cs="Times New Roman"/>
                <w:color w:val="000000"/>
                <w:szCs w:val="16"/>
              </w:rPr>
              <w:t>0,02</w:t>
            </w:r>
          </w:p>
        </w:tc>
        <w:tc>
          <w:tcPr>
            <w:tcW w:w="0" w:type="auto"/>
          </w:tcPr>
          <w:p w14:paraId="2B926AB3" w14:textId="7BB66B4D" w:rsidR="003127A5" w:rsidRPr="00A54185" w:rsidRDefault="003127A5" w:rsidP="003127A5">
            <w:pPr>
              <w:jc w:val="center"/>
              <w:rPr>
                <w:rFonts w:cs="Times New Roman"/>
                <w:color w:val="000000"/>
                <w:szCs w:val="16"/>
              </w:rPr>
            </w:pPr>
            <w:r w:rsidRPr="003127A5">
              <w:rPr>
                <w:rFonts w:cs="Times New Roman"/>
                <w:color w:val="000000"/>
                <w:szCs w:val="16"/>
              </w:rPr>
              <w:t>0,03</w:t>
            </w:r>
          </w:p>
        </w:tc>
        <w:tc>
          <w:tcPr>
            <w:tcW w:w="0" w:type="auto"/>
          </w:tcPr>
          <w:p w14:paraId="2B141DC9" w14:textId="203F711F" w:rsidR="003127A5" w:rsidRPr="00A54185" w:rsidRDefault="003127A5" w:rsidP="003127A5">
            <w:pPr>
              <w:jc w:val="center"/>
              <w:rPr>
                <w:rFonts w:cs="Times New Roman"/>
                <w:color w:val="000000"/>
                <w:szCs w:val="16"/>
              </w:rPr>
            </w:pPr>
            <w:r w:rsidRPr="003127A5">
              <w:rPr>
                <w:rFonts w:cs="Times New Roman"/>
                <w:color w:val="000000"/>
                <w:szCs w:val="16"/>
              </w:rPr>
              <w:t>0,02</w:t>
            </w:r>
          </w:p>
        </w:tc>
        <w:tc>
          <w:tcPr>
            <w:tcW w:w="0" w:type="auto"/>
          </w:tcPr>
          <w:p w14:paraId="3DC769CF" w14:textId="3CE36763" w:rsidR="003127A5" w:rsidRPr="00A54185" w:rsidRDefault="003127A5" w:rsidP="003127A5">
            <w:pPr>
              <w:jc w:val="center"/>
              <w:rPr>
                <w:rFonts w:cs="Times New Roman"/>
                <w:color w:val="000000"/>
                <w:szCs w:val="16"/>
              </w:rPr>
            </w:pPr>
            <w:r w:rsidRPr="003127A5">
              <w:rPr>
                <w:rFonts w:cs="Times New Roman"/>
                <w:color w:val="000000"/>
                <w:szCs w:val="16"/>
              </w:rPr>
              <w:t>0,06</w:t>
            </w:r>
          </w:p>
        </w:tc>
      </w:tr>
      <w:tr w:rsidR="003127A5" w:rsidRPr="00A54185" w14:paraId="065F7F91" w14:textId="77777777" w:rsidTr="003127A5">
        <w:trPr>
          <w:trHeight w:val="23"/>
        </w:trPr>
        <w:tc>
          <w:tcPr>
            <w:tcW w:w="0" w:type="auto"/>
            <w:noWrap/>
            <w:hideMark/>
          </w:tcPr>
          <w:p w14:paraId="7E23FF5F" w14:textId="77777777" w:rsidR="003127A5" w:rsidRPr="003127A5" w:rsidRDefault="003127A5" w:rsidP="003127A5">
            <w:pPr>
              <w:jc w:val="center"/>
              <w:rPr>
                <w:rFonts w:cs="Times New Roman"/>
                <w:color w:val="000000"/>
                <w:szCs w:val="16"/>
              </w:rPr>
            </w:pPr>
            <w:r w:rsidRPr="003127A5">
              <w:rPr>
                <w:rFonts w:cs="Times New Roman"/>
                <w:color w:val="000000"/>
                <w:szCs w:val="16"/>
              </w:rPr>
              <w:t>5</w:t>
            </w:r>
          </w:p>
        </w:tc>
        <w:tc>
          <w:tcPr>
            <w:tcW w:w="0" w:type="auto"/>
            <w:noWrap/>
            <w:hideMark/>
          </w:tcPr>
          <w:p w14:paraId="4608CF28" w14:textId="77777777" w:rsidR="003127A5" w:rsidRPr="003127A5" w:rsidRDefault="003127A5" w:rsidP="003127A5">
            <w:pPr>
              <w:rPr>
                <w:rFonts w:cs="Times New Roman"/>
                <w:color w:val="000000"/>
                <w:szCs w:val="16"/>
              </w:rPr>
            </w:pPr>
            <w:r w:rsidRPr="003127A5">
              <w:rPr>
                <w:rFonts w:cs="Times New Roman"/>
                <w:color w:val="000000"/>
                <w:szCs w:val="16"/>
              </w:rPr>
              <w:t>Вугілля й торф</w:t>
            </w:r>
          </w:p>
        </w:tc>
        <w:tc>
          <w:tcPr>
            <w:tcW w:w="0" w:type="auto"/>
            <w:noWrap/>
          </w:tcPr>
          <w:p w14:paraId="5AFFFDE2" w14:textId="2F3974E1" w:rsidR="003127A5" w:rsidRPr="003127A5" w:rsidRDefault="003127A5" w:rsidP="003127A5">
            <w:pPr>
              <w:jc w:val="center"/>
              <w:rPr>
                <w:rFonts w:cs="Times New Roman"/>
                <w:color w:val="000000"/>
                <w:szCs w:val="16"/>
              </w:rPr>
            </w:pPr>
          </w:p>
        </w:tc>
        <w:tc>
          <w:tcPr>
            <w:tcW w:w="0" w:type="auto"/>
          </w:tcPr>
          <w:p w14:paraId="29BBA477" w14:textId="42C58984" w:rsidR="003127A5" w:rsidRPr="003127A5" w:rsidRDefault="003127A5" w:rsidP="003127A5">
            <w:pPr>
              <w:jc w:val="center"/>
              <w:rPr>
                <w:rFonts w:cs="Times New Roman"/>
                <w:color w:val="000000"/>
                <w:szCs w:val="16"/>
              </w:rPr>
            </w:pPr>
          </w:p>
        </w:tc>
        <w:tc>
          <w:tcPr>
            <w:tcW w:w="0" w:type="auto"/>
          </w:tcPr>
          <w:p w14:paraId="1EA12926" w14:textId="76CA1CF3" w:rsidR="003127A5" w:rsidRPr="003127A5" w:rsidRDefault="003127A5" w:rsidP="003127A5">
            <w:pPr>
              <w:jc w:val="center"/>
              <w:rPr>
                <w:rFonts w:cs="Times New Roman"/>
                <w:color w:val="000000"/>
                <w:szCs w:val="16"/>
              </w:rPr>
            </w:pPr>
          </w:p>
        </w:tc>
        <w:tc>
          <w:tcPr>
            <w:tcW w:w="0" w:type="auto"/>
          </w:tcPr>
          <w:p w14:paraId="27B447F6" w14:textId="48120802" w:rsidR="003127A5" w:rsidRPr="003127A5" w:rsidRDefault="003127A5" w:rsidP="003127A5">
            <w:pPr>
              <w:jc w:val="center"/>
              <w:rPr>
                <w:rFonts w:cs="Times New Roman"/>
                <w:color w:val="000000"/>
                <w:szCs w:val="16"/>
              </w:rPr>
            </w:pPr>
          </w:p>
        </w:tc>
        <w:tc>
          <w:tcPr>
            <w:tcW w:w="0" w:type="auto"/>
          </w:tcPr>
          <w:p w14:paraId="4A3961D6" w14:textId="6BEB9723" w:rsidR="003127A5" w:rsidRPr="003127A5" w:rsidRDefault="003127A5" w:rsidP="003127A5">
            <w:pPr>
              <w:jc w:val="center"/>
              <w:rPr>
                <w:rFonts w:cs="Times New Roman"/>
                <w:color w:val="000000"/>
                <w:szCs w:val="16"/>
              </w:rPr>
            </w:pPr>
          </w:p>
        </w:tc>
        <w:tc>
          <w:tcPr>
            <w:tcW w:w="0" w:type="auto"/>
          </w:tcPr>
          <w:p w14:paraId="166B34CC" w14:textId="2AF74A56" w:rsidR="003127A5" w:rsidRPr="003127A5" w:rsidRDefault="003127A5" w:rsidP="003127A5">
            <w:pPr>
              <w:jc w:val="center"/>
              <w:rPr>
                <w:rFonts w:cs="Times New Roman"/>
                <w:color w:val="000000"/>
                <w:szCs w:val="16"/>
              </w:rPr>
            </w:pPr>
          </w:p>
        </w:tc>
        <w:tc>
          <w:tcPr>
            <w:tcW w:w="0" w:type="auto"/>
          </w:tcPr>
          <w:p w14:paraId="29D538B9" w14:textId="14981F59" w:rsidR="003127A5" w:rsidRPr="003127A5" w:rsidRDefault="003127A5" w:rsidP="003127A5">
            <w:pPr>
              <w:jc w:val="center"/>
              <w:rPr>
                <w:rFonts w:cs="Times New Roman"/>
                <w:color w:val="000000"/>
                <w:szCs w:val="16"/>
              </w:rPr>
            </w:pPr>
          </w:p>
        </w:tc>
        <w:tc>
          <w:tcPr>
            <w:tcW w:w="0" w:type="auto"/>
          </w:tcPr>
          <w:p w14:paraId="73EDD70A" w14:textId="671E6867" w:rsidR="003127A5" w:rsidRPr="003127A5" w:rsidRDefault="003127A5" w:rsidP="003127A5">
            <w:pPr>
              <w:jc w:val="center"/>
              <w:rPr>
                <w:rFonts w:cs="Times New Roman"/>
                <w:color w:val="000000"/>
                <w:szCs w:val="16"/>
              </w:rPr>
            </w:pPr>
          </w:p>
        </w:tc>
      </w:tr>
      <w:tr w:rsidR="003127A5" w:rsidRPr="00A54185" w14:paraId="2ABA9740" w14:textId="77777777" w:rsidTr="003127A5">
        <w:trPr>
          <w:trHeight w:val="23"/>
        </w:trPr>
        <w:tc>
          <w:tcPr>
            <w:tcW w:w="0" w:type="auto"/>
            <w:noWrap/>
          </w:tcPr>
          <w:p w14:paraId="6AA18866" w14:textId="77777777" w:rsidR="003127A5" w:rsidRPr="00A54185" w:rsidRDefault="003127A5" w:rsidP="003127A5">
            <w:pPr>
              <w:jc w:val="center"/>
              <w:rPr>
                <w:rFonts w:cs="Times New Roman"/>
                <w:color w:val="000000"/>
                <w:szCs w:val="16"/>
              </w:rPr>
            </w:pPr>
          </w:p>
        </w:tc>
        <w:tc>
          <w:tcPr>
            <w:tcW w:w="0" w:type="auto"/>
            <w:noWrap/>
          </w:tcPr>
          <w:p w14:paraId="51FAB3CE" w14:textId="376D746C" w:rsidR="003127A5" w:rsidRPr="00A54185" w:rsidRDefault="003127A5" w:rsidP="003127A5">
            <w:pPr>
              <w:rPr>
                <w:rFonts w:cs="Times New Roman"/>
                <w:color w:val="000000"/>
                <w:szCs w:val="16"/>
              </w:rPr>
            </w:pPr>
            <w:r w:rsidRPr="00A54185">
              <w:rPr>
                <w:i/>
                <w:iCs/>
                <w:szCs w:val="16"/>
              </w:rPr>
              <w:t>Кам’яне вугілля</w:t>
            </w:r>
          </w:p>
        </w:tc>
        <w:tc>
          <w:tcPr>
            <w:tcW w:w="0" w:type="auto"/>
            <w:noWrap/>
          </w:tcPr>
          <w:p w14:paraId="19D0BE41" w14:textId="73EA751B" w:rsidR="003127A5" w:rsidRPr="00A54185" w:rsidRDefault="003127A5" w:rsidP="003127A5">
            <w:pPr>
              <w:jc w:val="center"/>
              <w:rPr>
                <w:rFonts w:cs="Times New Roman"/>
                <w:color w:val="000000"/>
                <w:szCs w:val="16"/>
              </w:rPr>
            </w:pPr>
            <w:r w:rsidRPr="003127A5">
              <w:rPr>
                <w:rFonts w:cs="Times New Roman"/>
                <w:color w:val="000000"/>
                <w:szCs w:val="16"/>
              </w:rPr>
              <w:t>млн грн</w:t>
            </w:r>
          </w:p>
        </w:tc>
        <w:tc>
          <w:tcPr>
            <w:tcW w:w="0" w:type="auto"/>
          </w:tcPr>
          <w:p w14:paraId="781F83F9" w14:textId="049B7064" w:rsidR="003127A5" w:rsidRPr="00A54185" w:rsidRDefault="003127A5" w:rsidP="003127A5">
            <w:pPr>
              <w:jc w:val="center"/>
              <w:rPr>
                <w:rFonts w:cs="Times New Roman"/>
                <w:color w:val="000000"/>
                <w:szCs w:val="16"/>
              </w:rPr>
            </w:pPr>
            <w:r w:rsidRPr="003127A5">
              <w:rPr>
                <w:rFonts w:cs="Times New Roman"/>
                <w:color w:val="000000"/>
                <w:szCs w:val="16"/>
              </w:rPr>
              <w:t>0,02</w:t>
            </w:r>
          </w:p>
        </w:tc>
        <w:tc>
          <w:tcPr>
            <w:tcW w:w="0" w:type="auto"/>
          </w:tcPr>
          <w:p w14:paraId="6C16E8C8" w14:textId="5A336F3D" w:rsidR="003127A5" w:rsidRPr="00A54185" w:rsidRDefault="003127A5" w:rsidP="003127A5">
            <w:pPr>
              <w:jc w:val="center"/>
              <w:rPr>
                <w:rFonts w:cs="Times New Roman"/>
                <w:color w:val="000000"/>
                <w:szCs w:val="16"/>
              </w:rPr>
            </w:pPr>
            <w:r w:rsidRPr="003127A5">
              <w:rPr>
                <w:rFonts w:cs="Times New Roman"/>
                <w:color w:val="000000"/>
                <w:szCs w:val="16"/>
              </w:rPr>
              <w:t>0,03</w:t>
            </w:r>
          </w:p>
        </w:tc>
        <w:tc>
          <w:tcPr>
            <w:tcW w:w="0" w:type="auto"/>
          </w:tcPr>
          <w:p w14:paraId="45ED2E47" w14:textId="023F58DF" w:rsidR="003127A5" w:rsidRPr="00A54185" w:rsidRDefault="003127A5" w:rsidP="003127A5">
            <w:pPr>
              <w:jc w:val="center"/>
              <w:rPr>
                <w:rFonts w:cs="Times New Roman"/>
                <w:color w:val="000000"/>
                <w:szCs w:val="16"/>
              </w:rPr>
            </w:pPr>
            <w:r w:rsidRPr="003127A5">
              <w:rPr>
                <w:rFonts w:cs="Times New Roman"/>
                <w:color w:val="000000"/>
                <w:szCs w:val="16"/>
              </w:rPr>
              <w:t>0,04</w:t>
            </w:r>
          </w:p>
        </w:tc>
        <w:tc>
          <w:tcPr>
            <w:tcW w:w="0" w:type="auto"/>
          </w:tcPr>
          <w:p w14:paraId="371529BE" w14:textId="53411117" w:rsidR="003127A5" w:rsidRPr="00A54185" w:rsidRDefault="003127A5" w:rsidP="003127A5">
            <w:pPr>
              <w:jc w:val="center"/>
              <w:rPr>
                <w:rFonts w:cs="Times New Roman"/>
                <w:color w:val="000000"/>
                <w:szCs w:val="16"/>
              </w:rPr>
            </w:pPr>
            <w:r w:rsidRPr="003127A5">
              <w:rPr>
                <w:rFonts w:cs="Times New Roman"/>
                <w:color w:val="000000"/>
                <w:szCs w:val="16"/>
              </w:rPr>
              <w:t>0,02</w:t>
            </w:r>
          </w:p>
        </w:tc>
        <w:tc>
          <w:tcPr>
            <w:tcW w:w="0" w:type="auto"/>
          </w:tcPr>
          <w:p w14:paraId="41EF3098" w14:textId="02399466" w:rsidR="003127A5" w:rsidRPr="00A54185" w:rsidRDefault="003127A5" w:rsidP="003127A5">
            <w:pPr>
              <w:jc w:val="center"/>
              <w:rPr>
                <w:rFonts w:cs="Times New Roman"/>
                <w:color w:val="000000"/>
                <w:szCs w:val="16"/>
              </w:rPr>
            </w:pPr>
            <w:r w:rsidRPr="003127A5">
              <w:rPr>
                <w:rFonts w:cs="Times New Roman"/>
                <w:color w:val="000000"/>
                <w:szCs w:val="16"/>
              </w:rPr>
              <w:t>0,07</w:t>
            </w:r>
          </w:p>
        </w:tc>
        <w:tc>
          <w:tcPr>
            <w:tcW w:w="0" w:type="auto"/>
          </w:tcPr>
          <w:p w14:paraId="10281781" w14:textId="75FECCE4" w:rsidR="003127A5" w:rsidRPr="00A54185" w:rsidRDefault="003127A5" w:rsidP="003127A5">
            <w:pPr>
              <w:jc w:val="center"/>
              <w:rPr>
                <w:rFonts w:cs="Times New Roman"/>
                <w:color w:val="000000"/>
                <w:szCs w:val="16"/>
              </w:rPr>
            </w:pPr>
            <w:r w:rsidRPr="003127A5">
              <w:rPr>
                <w:rFonts w:cs="Times New Roman"/>
                <w:color w:val="000000"/>
                <w:szCs w:val="16"/>
              </w:rPr>
              <w:t>0,11</w:t>
            </w:r>
          </w:p>
        </w:tc>
        <w:tc>
          <w:tcPr>
            <w:tcW w:w="0" w:type="auto"/>
          </w:tcPr>
          <w:p w14:paraId="6D1A72FF" w14:textId="4B073DBE" w:rsidR="003127A5" w:rsidRPr="00A54185" w:rsidRDefault="003127A5" w:rsidP="003127A5">
            <w:pPr>
              <w:jc w:val="center"/>
              <w:rPr>
                <w:rFonts w:cs="Times New Roman"/>
                <w:color w:val="000000"/>
                <w:szCs w:val="16"/>
              </w:rPr>
            </w:pPr>
            <w:r w:rsidRPr="003127A5">
              <w:rPr>
                <w:rFonts w:cs="Times New Roman"/>
                <w:color w:val="000000"/>
                <w:szCs w:val="16"/>
              </w:rPr>
              <w:t>0,25</w:t>
            </w:r>
          </w:p>
        </w:tc>
      </w:tr>
      <w:tr w:rsidR="003127A5" w:rsidRPr="00A54185" w14:paraId="13117E2C" w14:textId="77777777" w:rsidTr="003127A5">
        <w:trPr>
          <w:trHeight w:val="23"/>
        </w:trPr>
        <w:tc>
          <w:tcPr>
            <w:tcW w:w="0" w:type="auto"/>
            <w:noWrap/>
            <w:hideMark/>
          </w:tcPr>
          <w:p w14:paraId="18AD8491" w14:textId="77777777" w:rsidR="003127A5" w:rsidRPr="003127A5" w:rsidRDefault="003127A5" w:rsidP="003127A5">
            <w:pPr>
              <w:jc w:val="center"/>
              <w:rPr>
                <w:rFonts w:cs="Times New Roman"/>
                <w:color w:val="000000"/>
                <w:szCs w:val="16"/>
              </w:rPr>
            </w:pPr>
            <w:r w:rsidRPr="003127A5">
              <w:rPr>
                <w:rFonts w:cs="Times New Roman"/>
                <w:color w:val="000000"/>
                <w:szCs w:val="16"/>
              </w:rPr>
              <w:t>6</w:t>
            </w:r>
          </w:p>
        </w:tc>
        <w:tc>
          <w:tcPr>
            <w:tcW w:w="0" w:type="auto"/>
            <w:noWrap/>
            <w:hideMark/>
          </w:tcPr>
          <w:p w14:paraId="53C36C91" w14:textId="77777777" w:rsidR="003127A5" w:rsidRPr="003127A5" w:rsidRDefault="003127A5" w:rsidP="003127A5">
            <w:pPr>
              <w:rPr>
                <w:rFonts w:cs="Times New Roman"/>
                <w:color w:val="000000"/>
                <w:szCs w:val="16"/>
              </w:rPr>
            </w:pPr>
            <w:r w:rsidRPr="003127A5">
              <w:rPr>
                <w:rFonts w:cs="Times New Roman"/>
                <w:color w:val="000000"/>
                <w:szCs w:val="16"/>
              </w:rPr>
              <w:t>Нафтопродукти</w:t>
            </w:r>
          </w:p>
        </w:tc>
        <w:tc>
          <w:tcPr>
            <w:tcW w:w="0" w:type="auto"/>
            <w:noWrap/>
            <w:hideMark/>
          </w:tcPr>
          <w:p w14:paraId="0B28D1DE" w14:textId="77777777" w:rsidR="003127A5" w:rsidRPr="003127A5" w:rsidRDefault="003127A5" w:rsidP="003127A5">
            <w:pPr>
              <w:jc w:val="center"/>
              <w:rPr>
                <w:rFonts w:cs="Times New Roman"/>
                <w:color w:val="000000"/>
                <w:szCs w:val="16"/>
              </w:rPr>
            </w:pPr>
            <w:r w:rsidRPr="003127A5">
              <w:rPr>
                <w:rFonts w:cs="Times New Roman"/>
                <w:color w:val="000000"/>
                <w:szCs w:val="16"/>
              </w:rPr>
              <w:t>млн грн</w:t>
            </w:r>
          </w:p>
        </w:tc>
        <w:tc>
          <w:tcPr>
            <w:tcW w:w="0" w:type="auto"/>
            <w:hideMark/>
          </w:tcPr>
          <w:p w14:paraId="3807E74C" w14:textId="77777777" w:rsidR="003127A5" w:rsidRPr="003127A5" w:rsidRDefault="003127A5" w:rsidP="003127A5">
            <w:pPr>
              <w:jc w:val="center"/>
              <w:rPr>
                <w:rFonts w:cs="Times New Roman"/>
                <w:color w:val="000000"/>
                <w:szCs w:val="16"/>
              </w:rPr>
            </w:pPr>
            <w:r w:rsidRPr="003127A5">
              <w:rPr>
                <w:rFonts w:cs="Times New Roman"/>
                <w:color w:val="000000"/>
                <w:szCs w:val="16"/>
              </w:rPr>
              <w:t>0,73</w:t>
            </w:r>
          </w:p>
        </w:tc>
        <w:tc>
          <w:tcPr>
            <w:tcW w:w="0" w:type="auto"/>
            <w:hideMark/>
          </w:tcPr>
          <w:p w14:paraId="22412A8C" w14:textId="77777777" w:rsidR="003127A5" w:rsidRPr="003127A5" w:rsidRDefault="003127A5" w:rsidP="003127A5">
            <w:pPr>
              <w:jc w:val="center"/>
              <w:rPr>
                <w:rFonts w:cs="Times New Roman"/>
                <w:color w:val="000000"/>
                <w:szCs w:val="16"/>
              </w:rPr>
            </w:pPr>
            <w:r w:rsidRPr="003127A5">
              <w:rPr>
                <w:rFonts w:cs="Times New Roman"/>
                <w:color w:val="000000"/>
                <w:szCs w:val="16"/>
              </w:rPr>
              <w:t>0,82</w:t>
            </w:r>
          </w:p>
        </w:tc>
        <w:tc>
          <w:tcPr>
            <w:tcW w:w="0" w:type="auto"/>
            <w:hideMark/>
          </w:tcPr>
          <w:p w14:paraId="390A11D4" w14:textId="77777777" w:rsidR="003127A5" w:rsidRPr="003127A5" w:rsidRDefault="003127A5" w:rsidP="003127A5">
            <w:pPr>
              <w:jc w:val="center"/>
              <w:rPr>
                <w:rFonts w:cs="Times New Roman"/>
                <w:color w:val="000000"/>
                <w:szCs w:val="16"/>
              </w:rPr>
            </w:pPr>
            <w:r w:rsidRPr="003127A5">
              <w:rPr>
                <w:rFonts w:cs="Times New Roman"/>
                <w:color w:val="000000"/>
                <w:szCs w:val="16"/>
              </w:rPr>
              <w:t>0,85</w:t>
            </w:r>
          </w:p>
        </w:tc>
        <w:tc>
          <w:tcPr>
            <w:tcW w:w="0" w:type="auto"/>
            <w:hideMark/>
          </w:tcPr>
          <w:p w14:paraId="525ACB1B" w14:textId="77777777" w:rsidR="003127A5" w:rsidRPr="003127A5" w:rsidRDefault="003127A5" w:rsidP="003127A5">
            <w:pPr>
              <w:jc w:val="center"/>
              <w:rPr>
                <w:rFonts w:cs="Times New Roman"/>
                <w:color w:val="000000"/>
                <w:szCs w:val="16"/>
              </w:rPr>
            </w:pPr>
            <w:r w:rsidRPr="003127A5">
              <w:rPr>
                <w:rFonts w:cs="Times New Roman"/>
                <w:color w:val="000000"/>
                <w:szCs w:val="16"/>
              </w:rPr>
              <w:t>0,77</w:t>
            </w:r>
          </w:p>
        </w:tc>
        <w:tc>
          <w:tcPr>
            <w:tcW w:w="0" w:type="auto"/>
            <w:hideMark/>
          </w:tcPr>
          <w:p w14:paraId="002EA387" w14:textId="77777777" w:rsidR="003127A5" w:rsidRPr="003127A5" w:rsidRDefault="003127A5" w:rsidP="003127A5">
            <w:pPr>
              <w:jc w:val="center"/>
              <w:rPr>
                <w:rFonts w:cs="Times New Roman"/>
                <w:color w:val="000000"/>
                <w:szCs w:val="16"/>
              </w:rPr>
            </w:pPr>
            <w:r w:rsidRPr="003127A5">
              <w:rPr>
                <w:rFonts w:cs="Times New Roman"/>
                <w:color w:val="000000"/>
                <w:szCs w:val="16"/>
              </w:rPr>
              <w:t>0,81</w:t>
            </w:r>
          </w:p>
        </w:tc>
        <w:tc>
          <w:tcPr>
            <w:tcW w:w="0" w:type="auto"/>
            <w:hideMark/>
          </w:tcPr>
          <w:p w14:paraId="184427EB" w14:textId="77777777" w:rsidR="003127A5" w:rsidRPr="003127A5" w:rsidRDefault="003127A5" w:rsidP="003127A5">
            <w:pPr>
              <w:jc w:val="center"/>
              <w:rPr>
                <w:rFonts w:cs="Times New Roman"/>
                <w:color w:val="000000"/>
                <w:szCs w:val="16"/>
              </w:rPr>
            </w:pPr>
            <w:r w:rsidRPr="003127A5">
              <w:rPr>
                <w:rFonts w:cs="Times New Roman"/>
                <w:color w:val="000000"/>
                <w:szCs w:val="16"/>
              </w:rPr>
              <w:t>1,59</w:t>
            </w:r>
          </w:p>
        </w:tc>
        <w:tc>
          <w:tcPr>
            <w:tcW w:w="0" w:type="auto"/>
            <w:hideMark/>
          </w:tcPr>
          <w:p w14:paraId="09BC2CDB" w14:textId="77777777" w:rsidR="003127A5" w:rsidRPr="003127A5" w:rsidRDefault="003127A5" w:rsidP="003127A5">
            <w:pPr>
              <w:jc w:val="center"/>
              <w:rPr>
                <w:rFonts w:cs="Times New Roman"/>
                <w:color w:val="000000"/>
                <w:szCs w:val="16"/>
              </w:rPr>
            </w:pPr>
            <w:r w:rsidRPr="003127A5">
              <w:rPr>
                <w:rFonts w:cs="Times New Roman"/>
                <w:color w:val="000000"/>
                <w:szCs w:val="16"/>
              </w:rPr>
              <w:t>1,64</w:t>
            </w:r>
          </w:p>
        </w:tc>
      </w:tr>
    </w:tbl>
    <w:p w14:paraId="4099F3A9" w14:textId="77777777" w:rsidR="0051693F" w:rsidRDefault="0051693F" w:rsidP="00CD4ED1">
      <w:pPr>
        <w:spacing w:before="160"/>
        <w:rPr>
          <w:rFonts w:ascii="Century Gothic" w:hAnsi="Century Gothic"/>
          <w:b/>
          <w:bCs/>
        </w:rPr>
      </w:pPr>
    </w:p>
    <w:p w14:paraId="50E333BA" w14:textId="77777777" w:rsidR="0051693F" w:rsidRDefault="0051693F" w:rsidP="00CD4ED1">
      <w:pPr>
        <w:spacing w:before="160"/>
        <w:rPr>
          <w:rFonts w:ascii="Century Gothic" w:hAnsi="Century Gothic"/>
          <w:b/>
          <w:bCs/>
        </w:rPr>
      </w:pPr>
    </w:p>
    <w:p w14:paraId="5192C05E" w14:textId="77777777" w:rsidR="0051693F" w:rsidRDefault="0051693F" w:rsidP="00CD4ED1">
      <w:pPr>
        <w:spacing w:before="160"/>
        <w:rPr>
          <w:rFonts w:ascii="Century Gothic" w:hAnsi="Century Gothic"/>
          <w:b/>
          <w:bCs/>
        </w:rPr>
      </w:pPr>
    </w:p>
    <w:p w14:paraId="5A8C3A41" w14:textId="37444834" w:rsidR="00C15A54" w:rsidRPr="00A54185" w:rsidRDefault="00C15A54" w:rsidP="00CD4ED1">
      <w:pPr>
        <w:spacing w:before="160"/>
        <w:rPr>
          <w:rFonts w:ascii="Century Gothic" w:hAnsi="Century Gothic"/>
          <w:b/>
          <w:bCs/>
        </w:rPr>
      </w:pPr>
      <w:r w:rsidRPr="00A54185">
        <w:rPr>
          <w:rFonts w:ascii="Century Gothic" w:hAnsi="Century Gothic"/>
          <w:b/>
          <w:bCs/>
        </w:rPr>
        <w:lastRenderedPageBreak/>
        <w:t>Сектор Житлові будинки</w:t>
      </w:r>
    </w:p>
    <w:p w14:paraId="50A3C7DF" w14:textId="16601ABE" w:rsidR="00C15A54" w:rsidRPr="00A54185" w:rsidRDefault="00C15A54" w:rsidP="00CD4ED1">
      <w:pPr>
        <w:spacing w:after="0"/>
        <w:jc w:val="right"/>
        <w:rPr>
          <w:rFonts w:ascii="Century Gothic" w:hAnsi="Century Gothic"/>
        </w:rPr>
      </w:pPr>
      <w:r w:rsidRPr="00A54185">
        <w:rPr>
          <w:rFonts w:ascii="Century Gothic" w:hAnsi="Century Gothic"/>
        </w:rPr>
        <w:t xml:space="preserve">Таблиця </w:t>
      </w:r>
      <w:r w:rsidR="00CD4CEA" w:rsidRPr="00A54185">
        <w:rPr>
          <w:rFonts w:ascii="Century Gothic" w:hAnsi="Century Gothic"/>
        </w:rPr>
        <w:t>4</w:t>
      </w:r>
      <w:r w:rsidRPr="00A54185">
        <w:rPr>
          <w:rFonts w:ascii="Century Gothic" w:hAnsi="Century Gothic"/>
        </w:rPr>
        <w:t>.</w:t>
      </w:r>
      <w:r w:rsidR="0051693F">
        <w:rPr>
          <w:rFonts w:ascii="Century Gothic" w:hAnsi="Century Gothic"/>
        </w:rPr>
        <w:t>7</w:t>
      </w:r>
    </w:p>
    <w:p w14:paraId="3637A44F" w14:textId="77777777" w:rsidR="00C15A54" w:rsidRPr="00A54185" w:rsidRDefault="00C15A54" w:rsidP="00CD4ED1">
      <w:pPr>
        <w:spacing w:after="0"/>
        <w:jc w:val="center"/>
        <w:rPr>
          <w:rFonts w:ascii="Century Gothic" w:hAnsi="Century Gothic"/>
        </w:rPr>
      </w:pPr>
      <w:r w:rsidRPr="00A54185">
        <w:rPr>
          <w:rFonts w:ascii="Century Gothic" w:hAnsi="Century Gothic"/>
        </w:rPr>
        <w:t>Загальна інформація про житлові будівлі</w:t>
      </w:r>
    </w:p>
    <w:tbl>
      <w:tblPr>
        <w:tblStyle w:val="12"/>
        <w:tblW w:w="10007" w:type="dxa"/>
        <w:tblInd w:w="-274" w:type="dxa"/>
        <w:tblLook w:val="0620" w:firstRow="1" w:lastRow="0" w:firstColumn="0" w:lastColumn="0" w:noHBand="1" w:noVBand="1"/>
      </w:tblPr>
      <w:tblGrid>
        <w:gridCol w:w="394"/>
        <w:gridCol w:w="1366"/>
        <w:gridCol w:w="568"/>
        <w:gridCol w:w="1426"/>
        <w:gridCol w:w="1313"/>
        <w:gridCol w:w="939"/>
        <w:gridCol w:w="970"/>
        <w:gridCol w:w="970"/>
        <w:gridCol w:w="948"/>
        <w:gridCol w:w="1113"/>
      </w:tblGrid>
      <w:tr w:rsidR="00582FD9" w:rsidRPr="0062721D" w14:paraId="4ACE8BF6" w14:textId="77777777" w:rsidTr="00834FB7">
        <w:trPr>
          <w:cnfStyle w:val="100000000000" w:firstRow="1" w:lastRow="0" w:firstColumn="0" w:lastColumn="0" w:oddVBand="0" w:evenVBand="0" w:oddHBand="0" w:evenHBand="0" w:firstRowFirstColumn="0" w:firstRowLastColumn="0" w:lastRowFirstColumn="0" w:lastRowLastColumn="0"/>
          <w:trHeight w:val="20"/>
        </w:trPr>
        <w:tc>
          <w:tcPr>
            <w:tcW w:w="0" w:type="auto"/>
            <w:vMerge w:val="restart"/>
            <w:vAlign w:val="center"/>
          </w:tcPr>
          <w:p w14:paraId="550455EE" w14:textId="77777777" w:rsidR="00582FD9" w:rsidRPr="0062721D" w:rsidRDefault="00582FD9" w:rsidP="00FF5ED9">
            <w:pPr>
              <w:jc w:val="center"/>
              <w:rPr>
                <w:rFonts w:ascii="Century Gothic" w:hAnsi="Century Gothic" w:cs="Times New Roman"/>
                <w:szCs w:val="16"/>
              </w:rPr>
            </w:pPr>
            <w:r w:rsidRPr="0062721D">
              <w:rPr>
                <w:rFonts w:ascii="Century Gothic" w:hAnsi="Century Gothic" w:cs="Times New Roman"/>
                <w:szCs w:val="16"/>
              </w:rPr>
              <w:t>№</w:t>
            </w:r>
          </w:p>
        </w:tc>
        <w:tc>
          <w:tcPr>
            <w:tcW w:w="0" w:type="auto"/>
            <w:vMerge w:val="restart"/>
            <w:vAlign w:val="center"/>
          </w:tcPr>
          <w:p w14:paraId="22616BF9" w14:textId="77777777" w:rsidR="00582FD9" w:rsidRPr="0062721D" w:rsidRDefault="00582FD9" w:rsidP="00FF5ED9">
            <w:pPr>
              <w:jc w:val="center"/>
              <w:rPr>
                <w:rFonts w:ascii="Century Gothic" w:hAnsi="Century Gothic" w:cs="Times New Roman"/>
                <w:szCs w:val="16"/>
              </w:rPr>
            </w:pPr>
            <w:r w:rsidRPr="0062721D">
              <w:rPr>
                <w:rFonts w:ascii="Century Gothic" w:hAnsi="Century Gothic" w:cs="Times New Roman"/>
                <w:szCs w:val="16"/>
              </w:rPr>
              <w:t>Показник</w:t>
            </w:r>
          </w:p>
        </w:tc>
        <w:tc>
          <w:tcPr>
            <w:tcW w:w="0" w:type="auto"/>
            <w:vMerge w:val="restart"/>
            <w:vAlign w:val="center"/>
          </w:tcPr>
          <w:p w14:paraId="0E77E123" w14:textId="77777777" w:rsidR="00582FD9" w:rsidRPr="0062721D" w:rsidRDefault="00582FD9" w:rsidP="00FF5ED9">
            <w:pPr>
              <w:jc w:val="center"/>
              <w:rPr>
                <w:rFonts w:ascii="Century Gothic" w:hAnsi="Century Gothic" w:cs="Times New Roman"/>
                <w:szCs w:val="16"/>
              </w:rPr>
            </w:pPr>
            <w:r w:rsidRPr="0062721D">
              <w:rPr>
                <w:rFonts w:ascii="Century Gothic" w:hAnsi="Century Gothic" w:cs="Times New Roman"/>
                <w:szCs w:val="16"/>
              </w:rPr>
              <w:t>Од. вим.</w:t>
            </w:r>
          </w:p>
        </w:tc>
        <w:tc>
          <w:tcPr>
            <w:tcW w:w="0" w:type="auto"/>
            <w:vMerge w:val="restart"/>
            <w:vAlign w:val="center"/>
          </w:tcPr>
          <w:p w14:paraId="2804BF9A" w14:textId="77777777" w:rsidR="00582FD9" w:rsidRPr="0062721D" w:rsidRDefault="00582FD9" w:rsidP="00FF5ED9">
            <w:pPr>
              <w:jc w:val="center"/>
              <w:rPr>
                <w:rFonts w:ascii="Century Gothic" w:hAnsi="Century Gothic" w:cs="Times New Roman"/>
                <w:szCs w:val="16"/>
              </w:rPr>
            </w:pPr>
            <w:r w:rsidRPr="0062721D">
              <w:rPr>
                <w:rFonts w:ascii="Century Gothic" w:hAnsi="Century Gothic" w:cs="Times New Roman"/>
                <w:szCs w:val="16"/>
              </w:rPr>
              <w:t>Будівлі одноквартирні</w:t>
            </w:r>
          </w:p>
        </w:tc>
        <w:tc>
          <w:tcPr>
            <w:tcW w:w="0" w:type="auto"/>
            <w:vMerge w:val="restart"/>
            <w:vAlign w:val="center"/>
          </w:tcPr>
          <w:p w14:paraId="59374026" w14:textId="77777777" w:rsidR="00582FD9" w:rsidRPr="0062721D" w:rsidRDefault="00582FD9" w:rsidP="00FF5ED9">
            <w:pPr>
              <w:jc w:val="center"/>
              <w:rPr>
                <w:rFonts w:ascii="Century Gothic" w:hAnsi="Century Gothic" w:cs="Times New Roman"/>
                <w:szCs w:val="16"/>
              </w:rPr>
            </w:pPr>
            <w:r w:rsidRPr="0062721D">
              <w:rPr>
                <w:rFonts w:ascii="Century Gothic" w:hAnsi="Century Gothic" w:cs="Times New Roman"/>
                <w:szCs w:val="16"/>
              </w:rPr>
              <w:t>Будівлі двоквартирні</w:t>
            </w:r>
          </w:p>
        </w:tc>
        <w:tc>
          <w:tcPr>
            <w:tcW w:w="0" w:type="auto"/>
            <w:gridSpan w:val="5"/>
            <w:vAlign w:val="center"/>
          </w:tcPr>
          <w:p w14:paraId="37A4DD67" w14:textId="77777777" w:rsidR="00582FD9" w:rsidRPr="0062721D" w:rsidRDefault="00582FD9" w:rsidP="00FF5ED9">
            <w:pPr>
              <w:jc w:val="center"/>
              <w:rPr>
                <w:rFonts w:ascii="Century Gothic" w:hAnsi="Century Gothic" w:cs="Times New Roman"/>
                <w:szCs w:val="16"/>
              </w:rPr>
            </w:pPr>
            <w:r w:rsidRPr="0062721D">
              <w:rPr>
                <w:rFonts w:ascii="Century Gothic" w:hAnsi="Century Gothic" w:cs="Times New Roman"/>
                <w:szCs w:val="16"/>
              </w:rPr>
              <w:t>Будівлі багато-квартирні</w:t>
            </w:r>
          </w:p>
        </w:tc>
      </w:tr>
      <w:tr w:rsidR="00582FD9" w:rsidRPr="0062721D" w14:paraId="5899F409" w14:textId="77777777" w:rsidTr="00834FB7">
        <w:trPr>
          <w:trHeight w:val="20"/>
        </w:trPr>
        <w:tc>
          <w:tcPr>
            <w:tcW w:w="0" w:type="auto"/>
            <w:vMerge/>
            <w:vAlign w:val="center"/>
            <w:hideMark/>
          </w:tcPr>
          <w:p w14:paraId="70DC4A82" w14:textId="77777777" w:rsidR="00582FD9" w:rsidRPr="0062721D" w:rsidRDefault="00582FD9" w:rsidP="00FF5ED9">
            <w:pPr>
              <w:jc w:val="center"/>
              <w:rPr>
                <w:rFonts w:cs="Times New Roman"/>
                <w:szCs w:val="16"/>
              </w:rPr>
            </w:pPr>
          </w:p>
        </w:tc>
        <w:tc>
          <w:tcPr>
            <w:tcW w:w="0" w:type="auto"/>
            <w:vMerge/>
            <w:vAlign w:val="center"/>
            <w:hideMark/>
          </w:tcPr>
          <w:p w14:paraId="4E235DE1" w14:textId="77777777" w:rsidR="00582FD9" w:rsidRPr="0062721D" w:rsidRDefault="00582FD9" w:rsidP="00FF5ED9">
            <w:pPr>
              <w:jc w:val="center"/>
              <w:rPr>
                <w:rFonts w:cs="Times New Roman"/>
                <w:szCs w:val="16"/>
              </w:rPr>
            </w:pPr>
          </w:p>
        </w:tc>
        <w:tc>
          <w:tcPr>
            <w:tcW w:w="0" w:type="auto"/>
            <w:vMerge/>
            <w:vAlign w:val="center"/>
            <w:hideMark/>
          </w:tcPr>
          <w:p w14:paraId="3DD555EF" w14:textId="77777777" w:rsidR="00582FD9" w:rsidRPr="0062721D" w:rsidRDefault="00582FD9" w:rsidP="00FF5ED9">
            <w:pPr>
              <w:jc w:val="center"/>
              <w:rPr>
                <w:rFonts w:cs="Times New Roman"/>
                <w:szCs w:val="16"/>
              </w:rPr>
            </w:pPr>
          </w:p>
        </w:tc>
        <w:tc>
          <w:tcPr>
            <w:tcW w:w="0" w:type="auto"/>
            <w:vMerge/>
            <w:vAlign w:val="center"/>
            <w:hideMark/>
          </w:tcPr>
          <w:p w14:paraId="3C4E7975" w14:textId="77777777" w:rsidR="00582FD9" w:rsidRPr="0062721D" w:rsidRDefault="00582FD9" w:rsidP="00FF5ED9">
            <w:pPr>
              <w:jc w:val="center"/>
              <w:rPr>
                <w:rFonts w:cs="Times New Roman"/>
                <w:szCs w:val="16"/>
              </w:rPr>
            </w:pPr>
          </w:p>
        </w:tc>
        <w:tc>
          <w:tcPr>
            <w:tcW w:w="0" w:type="auto"/>
            <w:vMerge/>
            <w:vAlign w:val="center"/>
            <w:hideMark/>
          </w:tcPr>
          <w:p w14:paraId="299649DC" w14:textId="77777777" w:rsidR="00582FD9" w:rsidRPr="0062721D" w:rsidRDefault="00582FD9" w:rsidP="00FF5ED9">
            <w:pPr>
              <w:jc w:val="center"/>
              <w:rPr>
                <w:rFonts w:cs="Times New Roman"/>
                <w:szCs w:val="16"/>
              </w:rPr>
            </w:pPr>
          </w:p>
        </w:tc>
        <w:tc>
          <w:tcPr>
            <w:tcW w:w="0" w:type="auto"/>
            <w:vAlign w:val="center"/>
            <w:hideMark/>
          </w:tcPr>
          <w:p w14:paraId="059C33EC" w14:textId="77777777" w:rsidR="00582FD9" w:rsidRPr="0062721D" w:rsidRDefault="00582FD9" w:rsidP="00FF5ED9">
            <w:pPr>
              <w:jc w:val="center"/>
              <w:rPr>
                <w:rFonts w:cs="Times New Roman"/>
                <w:szCs w:val="16"/>
              </w:rPr>
            </w:pPr>
            <w:r w:rsidRPr="0062721D">
              <w:rPr>
                <w:rFonts w:cs="Times New Roman"/>
                <w:szCs w:val="16"/>
              </w:rPr>
              <w:t>(1-3 поверхи)</w:t>
            </w:r>
          </w:p>
        </w:tc>
        <w:tc>
          <w:tcPr>
            <w:tcW w:w="0" w:type="auto"/>
            <w:vAlign w:val="center"/>
            <w:hideMark/>
          </w:tcPr>
          <w:p w14:paraId="5480A4A6" w14:textId="77777777" w:rsidR="00582FD9" w:rsidRPr="0062721D" w:rsidRDefault="00582FD9" w:rsidP="00FF5ED9">
            <w:pPr>
              <w:jc w:val="center"/>
              <w:rPr>
                <w:rFonts w:cs="Times New Roman"/>
                <w:szCs w:val="16"/>
              </w:rPr>
            </w:pPr>
            <w:r w:rsidRPr="0062721D">
              <w:rPr>
                <w:rFonts w:cs="Times New Roman"/>
                <w:szCs w:val="16"/>
              </w:rPr>
              <w:t>(4-6 поверхів)</w:t>
            </w:r>
          </w:p>
        </w:tc>
        <w:tc>
          <w:tcPr>
            <w:tcW w:w="0" w:type="auto"/>
            <w:vAlign w:val="center"/>
            <w:hideMark/>
          </w:tcPr>
          <w:p w14:paraId="66394BD2" w14:textId="77777777" w:rsidR="00582FD9" w:rsidRPr="0062721D" w:rsidRDefault="00582FD9" w:rsidP="00FF5ED9">
            <w:pPr>
              <w:jc w:val="center"/>
              <w:rPr>
                <w:rFonts w:cs="Times New Roman"/>
                <w:szCs w:val="16"/>
              </w:rPr>
            </w:pPr>
            <w:r w:rsidRPr="0062721D">
              <w:rPr>
                <w:rFonts w:cs="Times New Roman"/>
                <w:szCs w:val="16"/>
              </w:rPr>
              <w:t>(7-12 поверхів)</w:t>
            </w:r>
          </w:p>
        </w:tc>
        <w:tc>
          <w:tcPr>
            <w:tcW w:w="0" w:type="auto"/>
            <w:vAlign w:val="center"/>
            <w:hideMark/>
          </w:tcPr>
          <w:p w14:paraId="3F1E971F" w14:textId="77777777" w:rsidR="00582FD9" w:rsidRPr="0062721D" w:rsidRDefault="00582FD9" w:rsidP="00FF5ED9">
            <w:pPr>
              <w:jc w:val="center"/>
              <w:rPr>
                <w:rFonts w:cs="Times New Roman"/>
                <w:szCs w:val="16"/>
              </w:rPr>
            </w:pPr>
            <w:r w:rsidRPr="0062721D">
              <w:rPr>
                <w:rFonts w:cs="Times New Roman"/>
                <w:szCs w:val="16"/>
              </w:rPr>
              <w:t>(понад 12 поверхів)</w:t>
            </w:r>
          </w:p>
        </w:tc>
        <w:tc>
          <w:tcPr>
            <w:tcW w:w="0" w:type="auto"/>
            <w:vAlign w:val="center"/>
            <w:hideMark/>
          </w:tcPr>
          <w:p w14:paraId="13986651" w14:textId="77777777" w:rsidR="00582FD9" w:rsidRPr="0062721D" w:rsidRDefault="00582FD9" w:rsidP="00FF5ED9">
            <w:pPr>
              <w:jc w:val="center"/>
              <w:rPr>
                <w:rFonts w:cs="Times New Roman"/>
                <w:szCs w:val="16"/>
              </w:rPr>
            </w:pPr>
            <w:r w:rsidRPr="0062721D">
              <w:rPr>
                <w:rFonts w:cs="Times New Roman"/>
                <w:szCs w:val="16"/>
              </w:rPr>
              <w:t>Гуртожитки</w:t>
            </w:r>
          </w:p>
        </w:tc>
      </w:tr>
      <w:tr w:rsidR="00582FD9" w:rsidRPr="0062721D" w14:paraId="1B72E83C" w14:textId="77777777" w:rsidTr="00834FB7">
        <w:trPr>
          <w:trHeight w:val="20"/>
        </w:trPr>
        <w:tc>
          <w:tcPr>
            <w:tcW w:w="0" w:type="auto"/>
            <w:vAlign w:val="center"/>
            <w:hideMark/>
          </w:tcPr>
          <w:p w14:paraId="2533E978" w14:textId="77777777" w:rsidR="00582FD9" w:rsidRPr="0062721D" w:rsidRDefault="00582FD9" w:rsidP="00FF5ED9">
            <w:pPr>
              <w:jc w:val="center"/>
              <w:rPr>
                <w:rFonts w:cs="Times New Roman"/>
                <w:szCs w:val="16"/>
              </w:rPr>
            </w:pPr>
            <w:r w:rsidRPr="0062721D">
              <w:rPr>
                <w:rFonts w:cs="Times New Roman"/>
                <w:szCs w:val="16"/>
              </w:rPr>
              <w:t>1</w:t>
            </w:r>
          </w:p>
        </w:tc>
        <w:tc>
          <w:tcPr>
            <w:tcW w:w="0" w:type="auto"/>
            <w:vAlign w:val="center"/>
            <w:hideMark/>
          </w:tcPr>
          <w:p w14:paraId="53905F28" w14:textId="77777777" w:rsidR="00582FD9" w:rsidRPr="0062721D" w:rsidRDefault="00582FD9" w:rsidP="00FF5ED9">
            <w:pPr>
              <w:rPr>
                <w:rFonts w:cs="Times New Roman"/>
                <w:szCs w:val="16"/>
              </w:rPr>
            </w:pPr>
            <w:r w:rsidRPr="0062721D">
              <w:rPr>
                <w:rFonts w:cs="Times New Roman"/>
                <w:szCs w:val="16"/>
              </w:rPr>
              <w:t>Кількість житлових будівель</w:t>
            </w:r>
          </w:p>
        </w:tc>
        <w:tc>
          <w:tcPr>
            <w:tcW w:w="0" w:type="auto"/>
            <w:vAlign w:val="center"/>
            <w:hideMark/>
          </w:tcPr>
          <w:p w14:paraId="649F7512" w14:textId="77777777" w:rsidR="00582FD9" w:rsidRPr="0062721D" w:rsidRDefault="00582FD9" w:rsidP="00FF5ED9">
            <w:pPr>
              <w:jc w:val="center"/>
              <w:rPr>
                <w:rFonts w:cs="Times New Roman"/>
                <w:szCs w:val="16"/>
              </w:rPr>
            </w:pPr>
            <w:r w:rsidRPr="0062721D">
              <w:rPr>
                <w:rFonts w:cs="Times New Roman"/>
                <w:szCs w:val="16"/>
              </w:rPr>
              <w:t>шт.</w:t>
            </w:r>
          </w:p>
        </w:tc>
        <w:tc>
          <w:tcPr>
            <w:tcW w:w="0" w:type="auto"/>
            <w:vAlign w:val="center"/>
            <w:hideMark/>
          </w:tcPr>
          <w:p w14:paraId="545B10D3" w14:textId="77777777" w:rsidR="00582FD9" w:rsidRPr="0062721D" w:rsidRDefault="00582FD9" w:rsidP="00FF5ED9">
            <w:pPr>
              <w:jc w:val="center"/>
              <w:rPr>
                <w:rFonts w:cs="Times New Roman"/>
                <w:szCs w:val="16"/>
              </w:rPr>
            </w:pPr>
            <w:r w:rsidRPr="0062721D">
              <w:rPr>
                <w:rFonts w:cs="Times New Roman"/>
                <w:szCs w:val="16"/>
              </w:rPr>
              <w:t>6088</w:t>
            </w:r>
          </w:p>
        </w:tc>
        <w:tc>
          <w:tcPr>
            <w:tcW w:w="0" w:type="auto"/>
            <w:vAlign w:val="center"/>
            <w:hideMark/>
          </w:tcPr>
          <w:p w14:paraId="44A14DF6" w14:textId="77777777" w:rsidR="00582FD9" w:rsidRPr="0062721D" w:rsidRDefault="00582FD9" w:rsidP="00FF5ED9">
            <w:pPr>
              <w:jc w:val="center"/>
              <w:rPr>
                <w:rFonts w:cs="Times New Roman"/>
                <w:szCs w:val="16"/>
              </w:rPr>
            </w:pPr>
            <w:r w:rsidRPr="0062721D">
              <w:rPr>
                <w:rFonts w:cs="Times New Roman"/>
                <w:szCs w:val="16"/>
              </w:rPr>
              <w:t>1</w:t>
            </w:r>
          </w:p>
        </w:tc>
        <w:tc>
          <w:tcPr>
            <w:tcW w:w="0" w:type="auto"/>
            <w:vAlign w:val="center"/>
          </w:tcPr>
          <w:p w14:paraId="7B38B200" w14:textId="77777777" w:rsidR="00582FD9" w:rsidRPr="0062721D" w:rsidRDefault="00582FD9" w:rsidP="00FF5ED9">
            <w:pPr>
              <w:jc w:val="center"/>
              <w:rPr>
                <w:rFonts w:cs="Times New Roman"/>
                <w:szCs w:val="16"/>
              </w:rPr>
            </w:pPr>
            <w:r w:rsidRPr="0062721D">
              <w:rPr>
                <w:rFonts w:cs="Times New Roman"/>
                <w:szCs w:val="16"/>
              </w:rPr>
              <w:t>150</w:t>
            </w:r>
          </w:p>
        </w:tc>
        <w:tc>
          <w:tcPr>
            <w:tcW w:w="0" w:type="auto"/>
            <w:vAlign w:val="center"/>
          </w:tcPr>
          <w:p w14:paraId="4911AFD2" w14:textId="77777777" w:rsidR="00582FD9" w:rsidRPr="0062721D" w:rsidRDefault="00582FD9" w:rsidP="00FF5ED9">
            <w:pPr>
              <w:jc w:val="center"/>
              <w:rPr>
                <w:rFonts w:cs="Times New Roman"/>
                <w:szCs w:val="16"/>
              </w:rPr>
            </w:pPr>
            <w:r w:rsidRPr="0062721D">
              <w:rPr>
                <w:rFonts w:cs="Times New Roman"/>
                <w:szCs w:val="16"/>
              </w:rPr>
              <w:t>287</w:t>
            </w:r>
          </w:p>
        </w:tc>
        <w:tc>
          <w:tcPr>
            <w:tcW w:w="0" w:type="auto"/>
            <w:vAlign w:val="center"/>
            <w:hideMark/>
          </w:tcPr>
          <w:p w14:paraId="4692F503" w14:textId="77777777" w:rsidR="00582FD9" w:rsidRPr="0062721D" w:rsidRDefault="00582FD9" w:rsidP="00FF5ED9">
            <w:pPr>
              <w:jc w:val="center"/>
              <w:rPr>
                <w:rFonts w:cs="Times New Roman"/>
                <w:szCs w:val="16"/>
              </w:rPr>
            </w:pPr>
            <w:r w:rsidRPr="0062721D">
              <w:rPr>
                <w:rFonts w:cs="Times New Roman"/>
                <w:szCs w:val="16"/>
              </w:rPr>
              <w:t>68</w:t>
            </w:r>
          </w:p>
        </w:tc>
        <w:tc>
          <w:tcPr>
            <w:tcW w:w="0" w:type="auto"/>
            <w:vAlign w:val="center"/>
            <w:hideMark/>
          </w:tcPr>
          <w:p w14:paraId="0ECE593F" w14:textId="77777777" w:rsidR="00582FD9" w:rsidRPr="0062721D" w:rsidRDefault="00582FD9" w:rsidP="00FF5ED9">
            <w:pPr>
              <w:jc w:val="center"/>
              <w:rPr>
                <w:rFonts w:cs="Times New Roman"/>
                <w:szCs w:val="16"/>
              </w:rPr>
            </w:pPr>
            <w:r w:rsidRPr="0062721D">
              <w:rPr>
                <w:rFonts w:cs="Times New Roman"/>
                <w:szCs w:val="16"/>
              </w:rPr>
              <w:t>0</w:t>
            </w:r>
          </w:p>
        </w:tc>
        <w:tc>
          <w:tcPr>
            <w:tcW w:w="0" w:type="auto"/>
            <w:vAlign w:val="center"/>
            <w:hideMark/>
          </w:tcPr>
          <w:p w14:paraId="1D42819B" w14:textId="77777777" w:rsidR="00582FD9" w:rsidRPr="0062721D" w:rsidRDefault="00582FD9" w:rsidP="00FF5ED9">
            <w:pPr>
              <w:jc w:val="center"/>
              <w:rPr>
                <w:rFonts w:cs="Times New Roman"/>
                <w:szCs w:val="16"/>
              </w:rPr>
            </w:pPr>
            <w:r w:rsidRPr="0062721D">
              <w:rPr>
                <w:rFonts w:cs="Times New Roman"/>
                <w:szCs w:val="16"/>
              </w:rPr>
              <w:t>0</w:t>
            </w:r>
          </w:p>
        </w:tc>
      </w:tr>
      <w:tr w:rsidR="00582FD9" w:rsidRPr="0062721D" w14:paraId="3DBED5FF" w14:textId="77777777" w:rsidTr="00834FB7">
        <w:trPr>
          <w:trHeight w:val="20"/>
        </w:trPr>
        <w:tc>
          <w:tcPr>
            <w:tcW w:w="0" w:type="auto"/>
            <w:vAlign w:val="center"/>
            <w:hideMark/>
          </w:tcPr>
          <w:p w14:paraId="2243FFDE" w14:textId="77777777" w:rsidR="00582FD9" w:rsidRPr="0062721D" w:rsidRDefault="00582FD9" w:rsidP="00FF5ED9">
            <w:pPr>
              <w:jc w:val="center"/>
              <w:rPr>
                <w:rFonts w:cs="Times New Roman"/>
                <w:szCs w:val="16"/>
              </w:rPr>
            </w:pPr>
            <w:r w:rsidRPr="0062721D">
              <w:rPr>
                <w:rFonts w:cs="Times New Roman"/>
                <w:szCs w:val="16"/>
              </w:rPr>
              <w:t>2</w:t>
            </w:r>
          </w:p>
        </w:tc>
        <w:tc>
          <w:tcPr>
            <w:tcW w:w="0" w:type="auto"/>
            <w:vAlign w:val="center"/>
            <w:hideMark/>
          </w:tcPr>
          <w:p w14:paraId="25BBB8B9" w14:textId="77777777" w:rsidR="00582FD9" w:rsidRPr="0062721D" w:rsidRDefault="00582FD9" w:rsidP="00FF5ED9">
            <w:pPr>
              <w:rPr>
                <w:rFonts w:cs="Times New Roman"/>
                <w:szCs w:val="16"/>
              </w:rPr>
            </w:pPr>
            <w:r w:rsidRPr="0062721D">
              <w:rPr>
                <w:rFonts w:cs="Times New Roman"/>
                <w:szCs w:val="16"/>
              </w:rPr>
              <w:t>Загальна площа</w:t>
            </w:r>
          </w:p>
        </w:tc>
        <w:tc>
          <w:tcPr>
            <w:tcW w:w="0" w:type="auto"/>
            <w:vAlign w:val="center"/>
            <w:hideMark/>
          </w:tcPr>
          <w:p w14:paraId="2DAA5937" w14:textId="77777777" w:rsidR="00582FD9" w:rsidRPr="0062721D" w:rsidRDefault="00582FD9" w:rsidP="00FF5ED9">
            <w:pPr>
              <w:jc w:val="center"/>
              <w:rPr>
                <w:rFonts w:cs="Times New Roman"/>
                <w:szCs w:val="16"/>
              </w:rPr>
            </w:pPr>
            <w:r w:rsidRPr="0062721D">
              <w:rPr>
                <w:rFonts w:cs="Times New Roman"/>
                <w:szCs w:val="16"/>
              </w:rPr>
              <w:t>тис. м²</w:t>
            </w:r>
          </w:p>
        </w:tc>
        <w:tc>
          <w:tcPr>
            <w:tcW w:w="0" w:type="auto"/>
            <w:vAlign w:val="center"/>
          </w:tcPr>
          <w:p w14:paraId="7B2D5BCF" w14:textId="77777777" w:rsidR="00582FD9" w:rsidRPr="0062721D" w:rsidRDefault="00582FD9" w:rsidP="00FF5ED9">
            <w:pPr>
              <w:jc w:val="center"/>
              <w:rPr>
                <w:rFonts w:cs="Times New Roman"/>
                <w:szCs w:val="16"/>
              </w:rPr>
            </w:pPr>
          </w:p>
        </w:tc>
        <w:tc>
          <w:tcPr>
            <w:tcW w:w="0" w:type="auto"/>
            <w:vAlign w:val="center"/>
            <w:hideMark/>
          </w:tcPr>
          <w:p w14:paraId="16280352" w14:textId="77777777" w:rsidR="00582FD9" w:rsidRPr="0062721D" w:rsidRDefault="00582FD9" w:rsidP="00FF5ED9">
            <w:pPr>
              <w:jc w:val="center"/>
              <w:rPr>
                <w:rFonts w:cs="Times New Roman"/>
                <w:szCs w:val="16"/>
              </w:rPr>
            </w:pPr>
            <w:r w:rsidRPr="0062721D">
              <w:rPr>
                <w:rFonts w:cs="Times New Roman"/>
                <w:szCs w:val="16"/>
              </w:rPr>
              <w:t>100,6</w:t>
            </w:r>
          </w:p>
        </w:tc>
        <w:tc>
          <w:tcPr>
            <w:tcW w:w="0" w:type="auto"/>
            <w:vAlign w:val="center"/>
          </w:tcPr>
          <w:p w14:paraId="181422A7" w14:textId="77777777" w:rsidR="00582FD9" w:rsidRPr="0062721D" w:rsidRDefault="00582FD9" w:rsidP="00FF5ED9">
            <w:pPr>
              <w:jc w:val="center"/>
              <w:rPr>
                <w:rFonts w:cs="Times New Roman"/>
                <w:szCs w:val="16"/>
              </w:rPr>
            </w:pPr>
            <w:r w:rsidRPr="0062721D">
              <w:rPr>
                <w:rFonts w:cs="Times New Roman"/>
                <w:szCs w:val="16"/>
              </w:rPr>
              <w:t>122031,3</w:t>
            </w:r>
          </w:p>
        </w:tc>
        <w:tc>
          <w:tcPr>
            <w:tcW w:w="0" w:type="auto"/>
            <w:vAlign w:val="center"/>
          </w:tcPr>
          <w:p w14:paraId="57822D8B" w14:textId="77777777" w:rsidR="00582FD9" w:rsidRPr="0062721D" w:rsidRDefault="00582FD9" w:rsidP="00FF5ED9">
            <w:pPr>
              <w:jc w:val="center"/>
              <w:rPr>
                <w:rFonts w:cs="Times New Roman"/>
                <w:szCs w:val="16"/>
              </w:rPr>
            </w:pPr>
            <w:r w:rsidRPr="0062721D">
              <w:rPr>
                <w:rFonts w:cs="Times New Roman"/>
                <w:szCs w:val="16"/>
              </w:rPr>
              <w:t>800057,5</w:t>
            </w:r>
          </w:p>
        </w:tc>
        <w:tc>
          <w:tcPr>
            <w:tcW w:w="0" w:type="auto"/>
            <w:vAlign w:val="center"/>
            <w:hideMark/>
          </w:tcPr>
          <w:p w14:paraId="381A1546" w14:textId="77777777" w:rsidR="00582FD9" w:rsidRPr="0062721D" w:rsidRDefault="00582FD9" w:rsidP="00FF5ED9">
            <w:pPr>
              <w:jc w:val="center"/>
              <w:rPr>
                <w:rFonts w:cs="Times New Roman"/>
                <w:szCs w:val="16"/>
              </w:rPr>
            </w:pPr>
            <w:r w:rsidRPr="0062721D">
              <w:rPr>
                <w:rFonts w:cs="Times New Roman"/>
                <w:szCs w:val="16"/>
              </w:rPr>
              <w:t>545308,9</w:t>
            </w:r>
          </w:p>
        </w:tc>
        <w:tc>
          <w:tcPr>
            <w:tcW w:w="0" w:type="auto"/>
            <w:vAlign w:val="center"/>
            <w:hideMark/>
          </w:tcPr>
          <w:p w14:paraId="5BAEE7DC" w14:textId="77777777" w:rsidR="00582FD9" w:rsidRPr="0062721D" w:rsidRDefault="00582FD9" w:rsidP="00FF5ED9">
            <w:pPr>
              <w:jc w:val="center"/>
              <w:rPr>
                <w:rFonts w:cs="Times New Roman"/>
                <w:szCs w:val="16"/>
              </w:rPr>
            </w:pPr>
            <w:r w:rsidRPr="0062721D">
              <w:rPr>
                <w:rFonts w:cs="Times New Roman"/>
                <w:szCs w:val="16"/>
              </w:rPr>
              <w:t>0</w:t>
            </w:r>
          </w:p>
        </w:tc>
        <w:tc>
          <w:tcPr>
            <w:tcW w:w="0" w:type="auto"/>
            <w:vAlign w:val="center"/>
            <w:hideMark/>
          </w:tcPr>
          <w:p w14:paraId="6001BD0F" w14:textId="77777777" w:rsidR="00582FD9" w:rsidRPr="0062721D" w:rsidRDefault="00582FD9" w:rsidP="00FF5ED9">
            <w:pPr>
              <w:jc w:val="center"/>
              <w:rPr>
                <w:rFonts w:cs="Times New Roman"/>
                <w:szCs w:val="16"/>
              </w:rPr>
            </w:pPr>
            <w:r w:rsidRPr="0062721D">
              <w:rPr>
                <w:rFonts w:cs="Times New Roman"/>
                <w:szCs w:val="16"/>
              </w:rPr>
              <w:t>0</w:t>
            </w:r>
          </w:p>
        </w:tc>
      </w:tr>
      <w:tr w:rsidR="00582FD9" w:rsidRPr="0062721D" w14:paraId="6BCE5377" w14:textId="77777777" w:rsidTr="00834FB7">
        <w:trPr>
          <w:trHeight w:val="20"/>
        </w:trPr>
        <w:tc>
          <w:tcPr>
            <w:tcW w:w="0" w:type="auto"/>
            <w:vAlign w:val="center"/>
            <w:hideMark/>
          </w:tcPr>
          <w:p w14:paraId="5D24608A" w14:textId="77777777" w:rsidR="00582FD9" w:rsidRPr="0062721D" w:rsidRDefault="00582FD9" w:rsidP="00FF5ED9">
            <w:pPr>
              <w:jc w:val="center"/>
              <w:rPr>
                <w:rFonts w:cs="Times New Roman"/>
                <w:szCs w:val="16"/>
              </w:rPr>
            </w:pPr>
            <w:r w:rsidRPr="0062721D">
              <w:rPr>
                <w:rFonts w:cs="Times New Roman"/>
                <w:szCs w:val="16"/>
              </w:rPr>
              <w:t>3</w:t>
            </w:r>
          </w:p>
        </w:tc>
        <w:tc>
          <w:tcPr>
            <w:tcW w:w="0" w:type="auto"/>
            <w:vAlign w:val="center"/>
            <w:hideMark/>
          </w:tcPr>
          <w:p w14:paraId="57988438" w14:textId="77777777" w:rsidR="00582FD9" w:rsidRPr="0062721D" w:rsidRDefault="00582FD9" w:rsidP="00FF5ED9">
            <w:pPr>
              <w:rPr>
                <w:rFonts w:cs="Times New Roman"/>
                <w:szCs w:val="16"/>
              </w:rPr>
            </w:pPr>
            <w:r w:rsidRPr="0062721D">
              <w:rPr>
                <w:rFonts w:cs="Times New Roman"/>
                <w:szCs w:val="16"/>
              </w:rPr>
              <w:t>Площа житлових приміщень</w:t>
            </w:r>
          </w:p>
        </w:tc>
        <w:tc>
          <w:tcPr>
            <w:tcW w:w="0" w:type="auto"/>
            <w:vAlign w:val="center"/>
            <w:hideMark/>
          </w:tcPr>
          <w:p w14:paraId="11153C60" w14:textId="77777777" w:rsidR="00582FD9" w:rsidRPr="0062721D" w:rsidRDefault="00582FD9" w:rsidP="00FF5ED9">
            <w:pPr>
              <w:jc w:val="center"/>
              <w:rPr>
                <w:rFonts w:cs="Times New Roman"/>
                <w:szCs w:val="16"/>
              </w:rPr>
            </w:pPr>
            <w:r w:rsidRPr="0062721D">
              <w:rPr>
                <w:rFonts w:cs="Times New Roman"/>
                <w:szCs w:val="16"/>
              </w:rPr>
              <w:t>тис. м²</w:t>
            </w:r>
          </w:p>
        </w:tc>
        <w:tc>
          <w:tcPr>
            <w:tcW w:w="0" w:type="auto"/>
            <w:vAlign w:val="center"/>
          </w:tcPr>
          <w:p w14:paraId="76B9F528" w14:textId="77777777" w:rsidR="00582FD9" w:rsidRPr="0062721D" w:rsidRDefault="00582FD9" w:rsidP="00FF5ED9">
            <w:pPr>
              <w:jc w:val="center"/>
              <w:rPr>
                <w:rFonts w:cs="Times New Roman"/>
                <w:szCs w:val="16"/>
              </w:rPr>
            </w:pPr>
          </w:p>
        </w:tc>
        <w:tc>
          <w:tcPr>
            <w:tcW w:w="0" w:type="auto"/>
            <w:vAlign w:val="center"/>
            <w:hideMark/>
          </w:tcPr>
          <w:p w14:paraId="56FEE7E8" w14:textId="77777777" w:rsidR="00582FD9" w:rsidRPr="0062721D" w:rsidRDefault="00582FD9" w:rsidP="00FF5ED9">
            <w:pPr>
              <w:jc w:val="center"/>
              <w:rPr>
                <w:rFonts w:cs="Times New Roman"/>
                <w:szCs w:val="16"/>
              </w:rPr>
            </w:pPr>
            <w:r w:rsidRPr="0062721D">
              <w:rPr>
                <w:rFonts w:cs="Times New Roman"/>
                <w:szCs w:val="16"/>
              </w:rPr>
              <w:t>64,1</w:t>
            </w:r>
          </w:p>
        </w:tc>
        <w:tc>
          <w:tcPr>
            <w:tcW w:w="0" w:type="auto"/>
            <w:vAlign w:val="center"/>
          </w:tcPr>
          <w:p w14:paraId="0C138A2C" w14:textId="77777777" w:rsidR="00582FD9" w:rsidRPr="0062721D" w:rsidRDefault="00582FD9" w:rsidP="00FF5ED9">
            <w:pPr>
              <w:jc w:val="center"/>
              <w:rPr>
                <w:rFonts w:cs="Times New Roman"/>
                <w:szCs w:val="16"/>
              </w:rPr>
            </w:pPr>
            <w:r w:rsidRPr="0062721D">
              <w:rPr>
                <w:rFonts w:cs="Times New Roman"/>
                <w:szCs w:val="16"/>
              </w:rPr>
              <w:t>118562,8</w:t>
            </w:r>
          </w:p>
        </w:tc>
        <w:tc>
          <w:tcPr>
            <w:tcW w:w="0" w:type="auto"/>
            <w:vAlign w:val="center"/>
          </w:tcPr>
          <w:p w14:paraId="64A87A1F" w14:textId="77777777" w:rsidR="00582FD9" w:rsidRPr="0062721D" w:rsidRDefault="00582FD9" w:rsidP="00FF5ED9">
            <w:pPr>
              <w:jc w:val="center"/>
              <w:rPr>
                <w:rFonts w:cs="Times New Roman"/>
                <w:szCs w:val="16"/>
              </w:rPr>
            </w:pPr>
            <w:r w:rsidRPr="0062721D">
              <w:rPr>
                <w:rFonts w:cs="Times New Roman"/>
                <w:szCs w:val="16"/>
              </w:rPr>
              <w:t>763490,99</w:t>
            </w:r>
          </w:p>
        </w:tc>
        <w:tc>
          <w:tcPr>
            <w:tcW w:w="0" w:type="auto"/>
            <w:vAlign w:val="center"/>
            <w:hideMark/>
          </w:tcPr>
          <w:p w14:paraId="2E61E3AF" w14:textId="77777777" w:rsidR="00582FD9" w:rsidRPr="0062721D" w:rsidRDefault="00582FD9" w:rsidP="00FF5ED9">
            <w:pPr>
              <w:jc w:val="center"/>
              <w:rPr>
                <w:rFonts w:cs="Times New Roman"/>
                <w:szCs w:val="16"/>
              </w:rPr>
            </w:pPr>
            <w:r w:rsidRPr="0062721D">
              <w:rPr>
                <w:rFonts w:cs="Times New Roman"/>
                <w:szCs w:val="16"/>
              </w:rPr>
              <w:t>372470,84</w:t>
            </w:r>
          </w:p>
        </w:tc>
        <w:tc>
          <w:tcPr>
            <w:tcW w:w="0" w:type="auto"/>
            <w:vAlign w:val="center"/>
            <w:hideMark/>
          </w:tcPr>
          <w:p w14:paraId="7C68840A" w14:textId="77777777" w:rsidR="00582FD9" w:rsidRPr="0062721D" w:rsidRDefault="00582FD9" w:rsidP="00FF5ED9">
            <w:pPr>
              <w:jc w:val="center"/>
              <w:rPr>
                <w:rFonts w:cs="Times New Roman"/>
                <w:szCs w:val="16"/>
              </w:rPr>
            </w:pPr>
            <w:r w:rsidRPr="0062721D">
              <w:rPr>
                <w:rFonts w:cs="Times New Roman"/>
                <w:szCs w:val="16"/>
              </w:rPr>
              <w:t>0</w:t>
            </w:r>
          </w:p>
        </w:tc>
        <w:tc>
          <w:tcPr>
            <w:tcW w:w="0" w:type="auto"/>
            <w:vAlign w:val="center"/>
            <w:hideMark/>
          </w:tcPr>
          <w:p w14:paraId="509E812C" w14:textId="77777777" w:rsidR="00582FD9" w:rsidRPr="0062721D" w:rsidRDefault="00582FD9" w:rsidP="00FF5ED9">
            <w:pPr>
              <w:jc w:val="center"/>
              <w:rPr>
                <w:rFonts w:cs="Times New Roman"/>
                <w:szCs w:val="16"/>
              </w:rPr>
            </w:pPr>
            <w:r w:rsidRPr="0062721D">
              <w:rPr>
                <w:rFonts w:cs="Times New Roman"/>
                <w:szCs w:val="16"/>
              </w:rPr>
              <w:t>0</w:t>
            </w:r>
          </w:p>
        </w:tc>
      </w:tr>
      <w:tr w:rsidR="00582FD9" w:rsidRPr="0062721D" w14:paraId="73B73C5C" w14:textId="77777777" w:rsidTr="00834FB7">
        <w:trPr>
          <w:trHeight w:val="20"/>
        </w:trPr>
        <w:tc>
          <w:tcPr>
            <w:tcW w:w="0" w:type="auto"/>
            <w:vAlign w:val="center"/>
            <w:hideMark/>
          </w:tcPr>
          <w:p w14:paraId="6564FE4E" w14:textId="77777777" w:rsidR="00582FD9" w:rsidRPr="0062721D" w:rsidRDefault="00582FD9" w:rsidP="00FF5ED9">
            <w:pPr>
              <w:jc w:val="center"/>
              <w:rPr>
                <w:rFonts w:cs="Times New Roman"/>
                <w:szCs w:val="16"/>
              </w:rPr>
            </w:pPr>
            <w:r w:rsidRPr="0062721D">
              <w:rPr>
                <w:rFonts w:cs="Times New Roman"/>
                <w:szCs w:val="16"/>
              </w:rPr>
              <w:t>4</w:t>
            </w:r>
          </w:p>
        </w:tc>
        <w:tc>
          <w:tcPr>
            <w:tcW w:w="0" w:type="auto"/>
            <w:vAlign w:val="center"/>
            <w:hideMark/>
          </w:tcPr>
          <w:p w14:paraId="6E7CDCC3" w14:textId="77777777" w:rsidR="00582FD9" w:rsidRPr="0062721D" w:rsidRDefault="00582FD9" w:rsidP="00FF5ED9">
            <w:pPr>
              <w:rPr>
                <w:rFonts w:cs="Times New Roman"/>
                <w:szCs w:val="16"/>
              </w:rPr>
            </w:pPr>
            <w:r w:rsidRPr="0062721D">
              <w:rPr>
                <w:rFonts w:cs="Times New Roman"/>
                <w:szCs w:val="16"/>
              </w:rPr>
              <w:t>Площа нежитлових приміщень (без урахування місць загального користування)</w:t>
            </w:r>
          </w:p>
        </w:tc>
        <w:tc>
          <w:tcPr>
            <w:tcW w:w="0" w:type="auto"/>
            <w:vAlign w:val="center"/>
            <w:hideMark/>
          </w:tcPr>
          <w:p w14:paraId="472E0A4B" w14:textId="77777777" w:rsidR="00582FD9" w:rsidRPr="0062721D" w:rsidRDefault="00582FD9" w:rsidP="00FF5ED9">
            <w:pPr>
              <w:jc w:val="center"/>
              <w:rPr>
                <w:rFonts w:cs="Times New Roman"/>
                <w:szCs w:val="16"/>
              </w:rPr>
            </w:pPr>
            <w:r w:rsidRPr="0062721D">
              <w:rPr>
                <w:rFonts w:cs="Times New Roman"/>
                <w:szCs w:val="16"/>
              </w:rPr>
              <w:t>тис. м²</w:t>
            </w:r>
          </w:p>
        </w:tc>
        <w:tc>
          <w:tcPr>
            <w:tcW w:w="0" w:type="auto"/>
            <w:vAlign w:val="center"/>
          </w:tcPr>
          <w:p w14:paraId="4C4DB6FD" w14:textId="77777777" w:rsidR="00582FD9" w:rsidRPr="0062721D" w:rsidRDefault="00582FD9" w:rsidP="00FF5ED9">
            <w:pPr>
              <w:jc w:val="center"/>
              <w:rPr>
                <w:rFonts w:cs="Times New Roman"/>
                <w:szCs w:val="16"/>
              </w:rPr>
            </w:pPr>
          </w:p>
        </w:tc>
        <w:tc>
          <w:tcPr>
            <w:tcW w:w="0" w:type="auto"/>
            <w:vAlign w:val="center"/>
            <w:hideMark/>
          </w:tcPr>
          <w:p w14:paraId="5C71D649" w14:textId="77777777" w:rsidR="00582FD9" w:rsidRPr="0062721D" w:rsidRDefault="00582FD9" w:rsidP="00FF5ED9">
            <w:pPr>
              <w:jc w:val="center"/>
              <w:rPr>
                <w:rFonts w:cs="Times New Roman"/>
                <w:szCs w:val="16"/>
              </w:rPr>
            </w:pPr>
            <w:r w:rsidRPr="0062721D">
              <w:rPr>
                <w:rFonts w:cs="Times New Roman"/>
                <w:szCs w:val="16"/>
              </w:rPr>
              <w:t>0</w:t>
            </w:r>
          </w:p>
        </w:tc>
        <w:tc>
          <w:tcPr>
            <w:tcW w:w="0" w:type="auto"/>
            <w:vAlign w:val="center"/>
            <w:hideMark/>
          </w:tcPr>
          <w:p w14:paraId="16368836" w14:textId="77777777" w:rsidR="00582FD9" w:rsidRPr="0062721D" w:rsidRDefault="00582FD9" w:rsidP="00FF5ED9">
            <w:pPr>
              <w:jc w:val="center"/>
              <w:rPr>
                <w:rFonts w:cs="Times New Roman"/>
                <w:szCs w:val="16"/>
              </w:rPr>
            </w:pPr>
            <w:r w:rsidRPr="0062721D">
              <w:rPr>
                <w:rFonts w:cs="Times New Roman"/>
                <w:szCs w:val="16"/>
              </w:rPr>
              <w:fldChar w:fldCharType="begin"/>
            </w:r>
            <w:r w:rsidRPr="0062721D">
              <w:rPr>
                <w:rFonts w:cs="Times New Roman"/>
                <w:szCs w:val="16"/>
              </w:rPr>
              <w:instrText xml:space="preserve"> =SUM(ABOVE) </w:instrText>
            </w:r>
            <w:r w:rsidRPr="0062721D">
              <w:rPr>
                <w:rFonts w:cs="Times New Roman"/>
                <w:szCs w:val="16"/>
              </w:rPr>
              <w:fldChar w:fldCharType="separate"/>
            </w:r>
            <w:r w:rsidRPr="0062721D">
              <w:rPr>
                <w:rFonts w:cs="Times New Roman"/>
                <w:noProof/>
                <w:szCs w:val="16"/>
              </w:rPr>
              <w:t>3259,68</w:t>
            </w:r>
            <w:r w:rsidRPr="0062721D">
              <w:rPr>
                <w:rFonts w:cs="Times New Roman"/>
                <w:szCs w:val="16"/>
              </w:rPr>
              <w:fldChar w:fldCharType="end"/>
            </w:r>
          </w:p>
        </w:tc>
        <w:tc>
          <w:tcPr>
            <w:tcW w:w="0" w:type="auto"/>
            <w:vAlign w:val="center"/>
            <w:hideMark/>
          </w:tcPr>
          <w:p w14:paraId="4514435A" w14:textId="77777777" w:rsidR="00582FD9" w:rsidRPr="0062721D" w:rsidRDefault="00582FD9" w:rsidP="00FF5ED9">
            <w:pPr>
              <w:jc w:val="center"/>
              <w:rPr>
                <w:rFonts w:cs="Times New Roman"/>
                <w:szCs w:val="16"/>
              </w:rPr>
            </w:pPr>
            <w:r w:rsidRPr="0062721D">
              <w:rPr>
                <w:rFonts w:cs="Times New Roman"/>
                <w:szCs w:val="16"/>
              </w:rPr>
              <w:fldChar w:fldCharType="begin"/>
            </w:r>
            <w:r w:rsidRPr="0062721D">
              <w:rPr>
                <w:rFonts w:cs="Times New Roman"/>
                <w:szCs w:val="16"/>
              </w:rPr>
              <w:instrText xml:space="preserve"> =SUM(ABOVE) </w:instrText>
            </w:r>
            <w:r w:rsidRPr="0062721D">
              <w:rPr>
                <w:rFonts w:cs="Times New Roman"/>
                <w:szCs w:val="16"/>
              </w:rPr>
              <w:fldChar w:fldCharType="separate"/>
            </w:r>
            <w:r w:rsidRPr="0062721D">
              <w:rPr>
                <w:rFonts w:cs="Times New Roman"/>
                <w:noProof/>
                <w:szCs w:val="16"/>
              </w:rPr>
              <w:t>31127,4</w:t>
            </w:r>
            <w:r w:rsidRPr="0062721D">
              <w:rPr>
                <w:rFonts w:cs="Times New Roman"/>
                <w:szCs w:val="16"/>
              </w:rPr>
              <w:fldChar w:fldCharType="end"/>
            </w:r>
          </w:p>
        </w:tc>
        <w:tc>
          <w:tcPr>
            <w:tcW w:w="0" w:type="auto"/>
            <w:vAlign w:val="center"/>
            <w:hideMark/>
          </w:tcPr>
          <w:p w14:paraId="3568B554" w14:textId="77777777" w:rsidR="00582FD9" w:rsidRPr="0062721D" w:rsidRDefault="00582FD9" w:rsidP="00FF5ED9">
            <w:pPr>
              <w:jc w:val="center"/>
              <w:rPr>
                <w:rFonts w:cs="Times New Roman"/>
                <w:szCs w:val="16"/>
              </w:rPr>
            </w:pPr>
            <w:r w:rsidRPr="0062721D">
              <w:rPr>
                <w:rFonts w:cs="Times New Roman"/>
                <w:szCs w:val="16"/>
              </w:rPr>
              <w:fldChar w:fldCharType="begin"/>
            </w:r>
            <w:r w:rsidRPr="0062721D">
              <w:rPr>
                <w:rFonts w:cs="Times New Roman"/>
                <w:szCs w:val="16"/>
              </w:rPr>
              <w:instrText xml:space="preserve"> =SUM(ABOVE) </w:instrText>
            </w:r>
            <w:r w:rsidRPr="0062721D">
              <w:rPr>
                <w:rFonts w:cs="Times New Roman"/>
                <w:szCs w:val="16"/>
              </w:rPr>
              <w:fldChar w:fldCharType="separate"/>
            </w:r>
            <w:r w:rsidRPr="0062721D">
              <w:rPr>
                <w:rFonts w:cs="Times New Roman"/>
                <w:noProof/>
                <w:szCs w:val="16"/>
              </w:rPr>
              <w:t>27218,4</w:t>
            </w:r>
            <w:r w:rsidRPr="0062721D">
              <w:rPr>
                <w:rFonts w:cs="Times New Roman"/>
                <w:szCs w:val="16"/>
              </w:rPr>
              <w:fldChar w:fldCharType="end"/>
            </w:r>
          </w:p>
        </w:tc>
        <w:tc>
          <w:tcPr>
            <w:tcW w:w="0" w:type="auto"/>
            <w:vAlign w:val="center"/>
            <w:hideMark/>
          </w:tcPr>
          <w:p w14:paraId="0D0124FF" w14:textId="77777777" w:rsidR="00582FD9" w:rsidRPr="0062721D" w:rsidRDefault="00582FD9" w:rsidP="00FF5ED9">
            <w:pPr>
              <w:jc w:val="center"/>
              <w:rPr>
                <w:rFonts w:cs="Times New Roman"/>
                <w:szCs w:val="16"/>
              </w:rPr>
            </w:pPr>
            <w:r w:rsidRPr="0062721D">
              <w:rPr>
                <w:rFonts w:cs="Times New Roman"/>
                <w:szCs w:val="16"/>
              </w:rPr>
              <w:t>0</w:t>
            </w:r>
          </w:p>
        </w:tc>
        <w:tc>
          <w:tcPr>
            <w:tcW w:w="0" w:type="auto"/>
            <w:vAlign w:val="center"/>
            <w:hideMark/>
          </w:tcPr>
          <w:p w14:paraId="7FF4F711" w14:textId="77777777" w:rsidR="00582FD9" w:rsidRPr="0062721D" w:rsidRDefault="00582FD9" w:rsidP="00FF5ED9">
            <w:pPr>
              <w:jc w:val="center"/>
              <w:rPr>
                <w:rFonts w:cs="Times New Roman"/>
                <w:szCs w:val="16"/>
              </w:rPr>
            </w:pPr>
            <w:r w:rsidRPr="0062721D">
              <w:rPr>
                <w:rFonts w:cs="Times New Roman"/>
                <w:szCs w:val="16"/>
              </w:rPr>
              <w:t>0</w:t>
            </w:r>
          </w:p>
        </w:tc>
      </w:tr>
    </w:tbl>
    <w:p w14:paraId="66C94D21" w14:textId="764DDCC3" w:rsidR="00834FB7" w:rsidRPr="0062721D" w:rsidRDefault="00834FB7" w:rsidP="00834FB7">
      <w:pPr>
        <w:spacing w:before="200" w:after="0"/>
        <w:jc w:val="right"/>
        <w:rPr>
          <w:rFonts w:ascii="Century Gothic" w:hAnsi="Century Gothic"/>
          <w:color w:val="000000"/>
        </w:rPr>
      </w:pPr>
      <w:r w:rsidRPr="0062721D">
        <w:rPr>
          <w:rFonts w:ascii="Century Gothic" w:hAnsi="Century Gothic"/>
          <w:color w:val="000000"/>
        </w:rPr>
        <w:t xml:space="preserve">Таблиця </w:t>
      </w:r>
      <w:r w:rsidR="0051693F">
        <w:rPr>
          <w:rFonts w:ascii="Century Gothic" w:eastAsia="Century Gothic" w:hAnsi="Century Gothic" w:cs="Century Gothic"/>
        </w:rPr>
        <w:t>4</w:t>
      </w:r>
      <w:r w:rsidR="0051693F" w:rsidRPr="002613F3">
        <w:rPr>
          <w:rFonts w:ascii="Century Gothic" w:eastAsia="Century Gothic" w:hAnsi="Century Gothic" w:cs="Century Gothic"/>
        </w:rPr>
        <w:t>.</w:t>
      </w:r>
      <w:r w:rsidR="0051693F">
        <w:rPr>
          <w:rFonts w:ascii="Century Gothic" w:eastAsia="Century Gothic" w:hAnsi="Century Gothic" w:cs="Century Gothic"/>
        </w:rPr>
        <w:t>8</w:t>
      </w:r>
    </w:p>
    <w:p w14:paraId="53A0CABF" w14:textId="77777777" w:rsidR="00834FB7" w:rsidRPr="0062721D" w:rsidRDefault="00834FB7" w:rsidP="00834FB7">
      <w:pPr>
        <w:spacing w:after="0"/>
        <w:jc w:val="center"/>
        <w:rPr>
          <w:rFonts w:ascii="Century Gothic" w:hAnsi="Century Gothic"/>
        </w:rPr>
      </w:pPr>
      <w:r w:rsidRPr="0062721D">
        <w:rPr>
          <w:rFonts w:ascii="Century Gothic" w:hAnsi="Century Gothic"/>
        </w:rPr>
        <w:t xml:space="preserve">Кількість домогосподарств </w:t>
      </w:r>
      <w:r w:rsidRPr="0062721D">
        <w:rPr>
          <w:rFonts w:ascii="Century Gothic" w:eastAsia="Century Gothic" w:hAnsi="Century Gothic" w:cs="Century Gothic"/>
        </w:rPr>
        <w:t xml:space="preserve">Червоноградської </w:t>
      </w:r>
      <w:r w:rsidRPr="0062721D">
        <w:rPr>
          <w:rFonts w:ascii="Century Gothic" w:hAnsi="Century Gothic"/>
        </w:rPr>
        <w:t>міської територіальної громади</w:t>
      </w:r>
    </w:p>
    <w:tbl>
      <w:tblPr>
        <w:tblStyle w:val="ae"/>
        <w:tblW w:w="9493" w:type="dxa"/>
        <w:tblLook w:val="0660" w:firstRow="1" w:lastRow="1" w:firstColumn="0" w:lastColumn="0" w:noHBand="1" w:noVBand="1"/>
      </w:tblPr>
      <w:tblGrid>
        <w:gridCol w:w="4423"/>
        <w:gridCol w:w="5070"/>
      </w:tblGrid>
      <w:tr w:rsidR="00834FB7" w:rsidRPr="0062721D" w14:paraId="415F73C2" w14:textId="77777777" w:rsidTr="00FF5ED9">
        <w:trPr>
          <w:cnfStyle w:val="100000000000" w:firstRow="1" w:lastRow="0" w:firstColumn="0" w:lastColumn="0" w:oddVBand="0" w:evenVBand="0" w:oddHBand="0" w:evenHBand="0" w:firstRowFirstColumn="0" w:firstRowLastColumn="0" w:lastRowFirstColumn="0" w:lastRowLastColumn="0"/>
          <w:trHeight w:val="20"/>
        </w:trPr>
        <w:tc>
          <w:tcPr>
            <w:tcW w:w="4423" w:type="dxa"/>
          </w:tcPr>
          <w:p w14:paraId="5A8EE078" w14:textId="77777777" w:rsidR="00834FB7" w:rsidRPr="0062721D" w:rsidRDefault="00834FB7" w:rsidP="00FF5ED9">
            <w:pPr>
              <w:rPr>
                <w:rFonts w:ascii="Century Gothic" w:hAnsi="Century Gothic"/>
                <w:szCs w:val="16"/>
              </w:rPr>
            </w:pPr>
            <w:r w:rsidRPr="0062721D">
              <w:rPr>
                <w:rFonts w:ascii="Century Gothic" w:hAnsi="Century Gothic"/>
                <w:szCs w:val="16"/>
              </w:rPr>
              <w:t>Населений пункт</w:t>
            </w:r>
          </w:p>
        </w:tc>
        <w:tc>
          <w:tcPr>
            <w:tcW w:w="5070" w:type="dxa"/>
          </w:tcPr>
          <w:p w14:paraId="364648B1" w14:textId="77777777" w:rsidR="00834FB7" w:rsidRPr="0062721D" w:rsidRDefault="00834FB7" w:rsidP="00FF5ED9">
            <w:pPr>
              <w:rPr>
                <w:rFonts w:ascii="Century Gothic" w:hAnsi="Century Gothic"/>
                <w:szCs w:val="16"/>
              </w:rPr>
            </w:pPr>
            <w:r w:rsidRPr="0062721D">
              <w:rPr>
                <w:rFonts w:ascii="Century Gothic" w:hAnsi="Century Gothic"/>
                <w:szCs w:val="16"/>
              </w:rPr>
              <w:t>К-сть, од.</w:t>
            </w:r>
          </w:p>
        </w:tc>
      </w:tr>
      <w:tr w:rsidR="00834FB7" w:rsidRPr="0062721D" w14:paraId="23FDCD27" w14:textId="77777777" w:rsidTr="00FF5ED9">
        <w:trPr>
          <w:trHeight w:val="20"/>
        </w:trPr>
        <w:tc>
          <w:tcPr>
            <w:tcW w:w="4423" w:type="dxa"/>
          </w:tcPr>
          <w:p w14:paraId="05E8C1EE" w14:textId="77777777" w:rsidR="00834FB7" w:rsidRPr="0062721D" w:rsidRDefault="00834FB7" w:rsidP="00FF5ED9">
            <w:pPr>
              <w:widowControl w:val="0"/>
              <w:rPr>
                <w:bCs/>
                <w:szCs w:val="16"/>
              </w:rPr>
            </w:pPr>
            <w:r w:rsidRPr="0062721D">
              <w:rPr>
                <w:bCs/>
                <w:szCs w:val="16"/>
              </w:rPr>
              <w:t>Шептицький</w:t>
            </w:r>
          </w:p>
        </w:tc>
        <w:tc>
          <w:tcPr>
            <w:tcW w:w="5070" w:type="dxa"/>
          </w:tcPr>
          <w:p w14:paraId="4D6482E1" w14:textId="77777777" w:rsidR="00834FB7" w:rsidRPr="0062721D" w:rsidRDefault="00834FB7" w:rsidP="00FF5ED9">
            <w:pPr>
              <w:rPr>
                <w:szCs w:val="16"/>
              </w:rPr>
            </w:pPr>
            <w:r w:rsidRPr="0062721D">
              <w:rPr>
                <w:szCs w:val="16"/>
              </w:rPr>
              <w:t>1477</w:t>
            </w:r>
          </w:p>
        </w:tc>
      </w:tr>
      <w:tr w:rsidR="00834FB7" w:rsidRPr="0062721D" w14:paraId="516C69C0" w14:textId="77777777" w:rsidTr="00FF5ED9">
        <w:trPr>
          <w:trHeight w:val="20"/>
        </w:trPr>
        <w:tc>
          <w:tcPr>
            <w:tcW w:w="4423" w:type="dxa"/>
          </w:tcPr>
          <w:p w14:paraId="5AB41BB8" w14:textId="77777777" w:rsidR="00834FB7" w:rsidRPr="0062721D" w:rsidRDefault="00834FB7" w:rsidP="00FF5ED9">
            <w:pPr>
              <w:widowControl w:val="0"/>
              <w:rPr>
                <w:bCs/>
                <w:szCs w:val="16"/>
              </w:rPr>
            </w:pPr>
            <w:r w:rsidRPr="0062721D">
              <w:rPr>
                <w:bCs/>
                <w:szCs w:val="16"/>
              </w:rPr>
              <w:t>Соснівка</w:t>
            </w:r>
          </w:p>
        </w:tc>
        <w:tc>
          <w:tcPr>
            <w:tcW w:w="5070" w:type="dxa"/>
          </w:tcPr>
          <w:p w14:paraId="4A9857C8" w14:textId="77777777" w:rsidR="00834FB7" w:rsidRPr="0062721D" w:rsidRDefault="00834FB7" w:rsidP="00FF5ED9">
            <w:pPr>
              <w:rPr>
                <w:szCs w:val="16"/>
              </w:rPr>
            </w:pPr>
            <w:r w:rsidRPr="0062721D">
              <w:rPr>
                <w:szCs w:val="16"/>
              </w:rPr>
              <w:t>522</w:t>
            </w:r>
          </w:p>
        </w:tc>
      </w:tr>
      <w:tr w:rsidR="00834FB7" w:rsidRPr="0062721D" w14:paraId="319BECF2" w14:textId="77777777" w:rsidTr="00FF5ED9">
        <w:trPr>
          <w:trHeight w:val="20"/>
        </w:trPr>
        <w:tc>
          <w:tcPr>
            <w:tcW w:w="4423" w:type="dxa"/>
          </w:tcPr>
          <w:p w14:paraId="4721B946" w14:textId="77777777" w:rsidR="00834FB7" w:rsidRPr="0062721D" w:rsidRDefault="00834FB7" w:rsidP="00FF5ED9">
            <w:pPr>
              <w:widowControl w:val="0"/>
              <w:rPr>
                <w:bCs/>
                <w:szCs w:val="16"/>
              </w:rPr>
            </w:pPr>
            <w:r w:rsidRPr="0062721D">
              <w:rPr>
                <w:bCs/>
                <w:szCs w:val="16"/>
              </w:rPr>
              <w:t>Гірник</w:t>
            </w:r>
          </w:p>
        </w:tc>
        <w:tc>
          <w:tcPr>
            <w:tcW w:w="5070" w:type="dxa"/>
          </w:tcPr>
          <w:p w14:paraId="73CD9A0D" w14:textId="77777777" w:rsidR="00834FB7" w:rsidRPr="0062721D" w:rsidRDefault="00834FB7" w:rsidP="00FF5ED9">
            <w:pPr>
              <w:rPr>
                <w:szCs w:val="16"/>
              </w:rPr>
            </w:pPr>
            <w:r w:rsidRPr="0062721D">
              <w:rPr>
                <w:szCs w:val="16"/>
              </w:rPr>
              <w:t>628</w:t>
            </w:r>
          </w:p>
        </w:tc>
      </w:tr>
      <w:tr w:rsidR="00834FB7" w:rsidRPr="0062721D" w14:paraId="21DB35B5" w14:textId="77777777" w:rsidTr="00FF5ED9">
        <w:trPr>
          <w:trHeight w:val="20"/>
        </w:trPr>
        <w:tc>
          <w:tcPr>
            <w:tcW w:w="4423" w:type="dxa"/>
          </w:tcPr>
          <w:p w14:paraId="45DDBC15" w14:textId="77777777" w:rsidR="00834FB7" w:rsidRPr="0062721D" w:rsidRDefault="00834FB7" w:rsidP="00FF5ED9">
            <w:pPr>
              <w:widowControl w:val="0"/>
              <w:rPr>
                <w:bCs/>
                <w:szCs w:val="16"/>
              </w:rPr>
            </w:pPr>
            <w:r w:rsidRPr="0062721D">
              <w:rPr>
                <w:bCs/>
                <w:szCs w:val="16"/>
              </w:rPr>
              <w:t>Межиріччя</w:t>
            </w:r>
          </w:p>
        </w:tc>
        <w:tc>
          <w:tcPr>
            <w:tcW w:w="5070" w:type="dxa"/>
          </w:tcPr>
          <w:p w14:paraId="668545FF" w14:textId="77777777" w:rsidR="00834FB7" w:rsidRPr="0062721D" w:rsidRDefault="00834FB7" w:rsidP="00FF5ED9">
            <w:pPr>
              <w:rPr>
                <w:szCs w:val="16"/>
              </w:rPr>
            </w:pPr>
            <w:r w:rsidRPr="0062721D">
              <w:rPr>
                <w:szCs w:val="16"/>
              </w:rPr>
              <w:t>383</w:t>
            </w:r>
          </w:p>
        </w:tc>
      </w:tr>
      <w:tr w:rsidR="00834FB7" w:rsidRPr="0062721D" w14:paraId="7BA6C9CD" w14:textId="77777777" w:rsidTr="00FF5ED9">
        <w:trPr>
          <w:trHeight w:val="20"/>
        </w:trPr>
        <w:tc>
          <w:tcPr>
            <w:tcW w:w="4423" w:type="dxa"/>
          </w:tcPr>
          <w:p w14:paraId="71A83412" w14:textId="77777777" w:rsidR="00834FB7" w:rsidRPr="0062721D" w:rsidRDefault="00834FB7" w:rsidP="00FF5ED9">
            <w:pPr>
              <w:widowControl w:val="0"/>
              <w:rPr>
                <w:bCs/>
                <w:szCs w:val="16"/>
              </w:rPr>
            </w:pPr>
            <w:r w:rsidRPr="0062721D">
              <w:rPr>
                <w:bCs/>
                <w:szCs w:val="16"/>
              </w:rPr>
              <w:t>Бендюга</w:t>
            </w:r>
          </w:p>
        </w:tc>
        <w:tc>
          <w:tcPr>
            <w:tcW w:w="5070" w:type="dxa"/>
          </w:tcPr>
          <w:p w14:paraId="5CE29624" w14:textId="77777777" w:rsidR="00834FB7" w:rsidRPr="0062721D" w:rsidRDefault="00834FB7" w:rsidP="00FF5ED9">
            <w:pPr>
              <w:rPr>
                <w:szCs w:val="16"/>
              </w:rPr>
            </w:pPr>
            <w:r w:rsidRPr="0062721D">
              <w:rPr>
                <w:szCs w:val="16"/>
              </w:rPr>
              <w:t>198</w:t>
            </w:r>
          </w:p>
        </w:tc>
      </w:tr>
      <w:tr w:rsidR="00834FB7" w:rsidRPr="0062721D" w14:paraId="750326CE" w14:textId="77777777" w:rsidTr="00FF5ED9">
        <w:trPr>
          <w:trHeight w:val="20"/>
        </w:trPr>
        <w:tc>
          <w:tcPr>
            <w:tcW w:w="4423" w:type="dxa"/>
          </w:tcPr>
          <w:p w14:paraId="4898BECC" w14:textId="77777777" w:rsidR="00834FB7" w:rsidRPr="0062721D" w:rsidRDefault="00834FB7" w:rsidP="00FF5ED9">
            <w:pPr>
              <w:widowControl w:val="0"/>
              <w:rPr>
                <w:bCs/>
                <w:szCs w:val="16"/>
              </w:rPr>
            </w:pPr>
            <w:proofErr w:type="spellStart"/>
            <w:r w:rsidRPr="0062721D">
              <w:rPr>
                <w:bCs/>
                <w:szCs w:val="16"/>
              </w:rPr>
              <w:t>Добрячин</w:t>
            </w:r>
            <w:proofErr w:type="spellEnd"/>
          </w:p>
        </w:tc>
        <w:tc>
          <w:tcPr>
            <w:tcW w:w="5070" w:type="dxa"/>
          </w:tcPr>
          <w:p w14:paraId="26DC85BB" w14:textId="77777777" w:rsidR="00834FB7" w:rsidRPr="0062721D" w:rsidRDefault="00834FB7" w:rsidP="00FF5ED9">
            <w:pPr>
              <w:rPr>
                <w:szCs w:val="16"/>
              </w:rPr>
            </w:pPr>
            <w:r w:rsidRPr="0062721D">
              <w:rPr>
                <w:szCs w:val="16"/>
              </w:rPr>
              <w:t>329</w:t>
            </w:r>
          </w:p>
        </w:tc>
      </w:tr>
      <w:tr w:rsidR="00834FB7" w:rsidRPr="0062721D" w14:paraId="61E7145E" w14:textId="77777777" w:rsidTr="00FF5ED9">
        <w:trPr>
          <w:trHeight w:val="20"/>
        </w:trPr>
        <w:tc>
          <w:tcPr>
            <w:tcW w:w="4423" w:type="dxa"/>
          </w:tcPr>
          <w:p w14:paraId="14F49ECE" w14:textId="77777777" w:rsidR="00834FB7" w:rsidRPr="0062721D" w:rsidRDefault="00834FB7" w:rsidP="00FF5ED9">
            <w:pPr>
              <w:widowControl w:val="0"/>
              <w:rPr>
                <w:bCs/>
                <w:szCs w:val="16"/>
              </w:rPr>
            </w:pPr>
            <w:r w:rsidRPr="0062721D">
              <w:rPr>
                <w:bCs/>
                <w:szCs w:val="16"/>
              </w:rPr>
              <w:t>Сілець</w:t>
            </w:r>
          </w:p>
        </w:tc>
        <w:tc>
          <w:tcPr>
            <w:tcW w:w="5070" w:type="dxa"/>
          </w:tcPr>
          <w:p w14:paraId="077D02F5" w14:textId="77777777" w:rsidR="00834FB7" w:rsidRPr="0062721D" w:rsidRDefault="00834FB7" w:rsidP="00FF5ED9">
            <w:pPr>
              <w:rPr>
                <w:szCs w:val="16"/>
              </w:rPr>
            </w:pPr>
            <w:r w:rsidRPr="0062721D">
              <w:rPr>
                <w:szCs w:val="16"/>
              </w:rPr>
              <w:t>1227</w:t>
            </w:r>
          </w:p>
        </w:tc>
      </w:tr>
      <w:tr w:rsidR="00834FB7" w:rsidRPr="0062721D" w14:paraId="647AAE8E" w14:textId="77777777" w:rsidTr="00FF5ED9">
        <w:trPr>
          <w:trHeight w:val="20"/>
        </w:trPr>
        <w:tc>
          <w:tcPr>
            <w:tcW w:w="4423" w:type="dxa"/>
          </w:tcPr>
          <w:p w14:paraId="79055028" w14:textId="77777777" w:rsidR="00834FB7" w:rsidRPr="0062721D" w:rsidRDefault="00834FB7" w:rsidP="00FF5ED9">
            <w:pPr>
              <w:widowControl w:val="0"/>
              <w:rPr>
                <w:bCs/>
                <w:szCs w:val="16"/>
              </w:rPr>
            </w:pPr>
            <w:r w:rsidRPr="0062721D">
              <w:rPr>
                <w:bCs/>
                <w:szCs w:val="16"/>
              </w:rPr>
              <w:t>Борятин</w:t>
            </w:r>
          </w:p>
        </w:tc>
        <w:tc>
          <w:tcPr>
            <w:tcW w:w="5070" w:type="dxa"/>
          </w:tcPr>
          <w:p w14:paraId="5BE111F4" w14:textId="77777777" w:rsidR="00834FB7" w:rsidRPr="0062721D" w:rsidRDefault="00834FB7" w:rsidP="00FF5ED9">
            <w:pPr>
              <w:rPr>
                <w:szCs w:val="16"/>
              </w:rPr>
            </w:pPr>
            <w:r w:rsidRPr="0062721D">
              <w:rPr>
                <w:szCs w:val="16"/>
              </w:rPr>
              <w:t>282</w:t>
            </w:r>
          </w:p>
        </w:tc>
      </w:tr>
      <w:tr w:rsidR="00834FB7" w:rsidRPr="0062721D" w14:paraId="291BC775" w14:textId="77777777" w:rsidTr="00FF5ED9">
        <w:trPr>
          <w:trHeight w:val="20"/>
        </w:trPr>
        <w:tc>
          <w:tcPr>
            <w:tcW w:w="4423" w:type="dxa"/>
          </w:tcPr>
          <w:p w14:paraId="51877386" w14:textId="77777777" w:rsidR="00834FB7" w:rsidRPr="0062721D" w:rsidRDefault="00834FB7" w:rsidP="00FF5ED9">
            <w:pPr>
              <w:widowControl w:val="0"/>
              <w:rPr>
                <w:bCs/>
                <w:szCs w:val="16"/>
              </w:rPr>
            </w:pPr>
            <w:proofErr w:type="spellStart"/>
            <w:r w:rsidRPr="0062721D">
              <w:rPr>
                <w:bCs/>
                <w:szCs w:val="16"/>
              </w:rPr>
              <w:t>Волсвин</w:t>
            </w:r>
            <w:proofErr w:type="spellEnd"/>
          </w:p>
        </w:tc>
        <w:tc>
          <w:tcPr>
            <w:tcW w:w="5070" w:type="dxa"/>
          </w:tcPr>
          <w:p w14:paraId="5467B1C5" w14:textId="77777777" w:rsidR="00834FB7" w:rsidRPr="0062721D" w:rsidRDefault="00834FB7" w:rsidP="00FF5ED9">
            <w:pPr>
              <w:rPr>
                <w:szCs w:val="16"/>
              </w:rPr>
            </w:pPr>
            <w:r w:rsidRPr="0062721D">
              <w:rPr>
                <w:szCs w:val="16"/>
              </w:rPr>
              <w:t>514</w:t>
            </w:r>
          </w:p>
        </w:tc>
      </w:tr>
      <w:tr w:rsidR="00834FB7" w:rsidRPr="0062721D" w14:paraId="62BDF2D4" w14:textId="77777777" w:rsidTr="00FF5ED9">
        <w:trPr>
          <w:trHeight w:val="20"/>
        </w:trPr>
        <w:tc>
          <w:tcPr>
            <w:tcW w:w="4423" w:type="dxa"/>
          </w:tcPr>
          <w:p w14:paraId="29BF94C5" w14:textId="77777777" w:rsidR="00834FB7" w:rsidRPr="0062721D" w:rsidRDefault="00834FB7" w:rsidP="00FF5ED9">
            <w:pPr>
              <w:widowControl w:val="0"/>
              <w:rPr>
                <w:szCs w:val="16"/>
              </w:rPr>
            </w:pPr>
            <w:r w:rsidRPr="0062721D">
              <w:rPr>
                <w:szCs w:val="16"/>
              </w:rPr>
              <w:t>Городище</w:t>
            </w:r>
          </w:p>
        </w:tc>
        <w:tc>
          <w:tcPr>
            <w:tcW w:w="5070" w:type="dxa"/>
          </w:tcPr>
          <w:p w14:paraId="35BB050F" w14:textId="77777777" w:rsidR="00834FB7" w:rsidRPr="0062721D" w:rsidRDefault="00834FB7" w:rsidP="00FF5ED9">
            <w:pPr>
              <w:rPr>
                <w:szCs w:val="16"/>
              </w:rPr>
            </w:pPr>
            <w:r w:rsidRPr="0062721D">
              <w:rPr>
                <w:szCs w:val="16"/>
              </w:rPr>
              <w:t>59</w:t>
            </w:r>
          </w:p>
        </w:tc>
      </w:tr>
      <w:tr w:rsidR="00834FB7" w:rsidRPr="0062721D" w14:paraId="2DE6562A" w14:textId="77777777" w:rsidTr="00FF5ED9">
        <w:trPr>
          <w:trHeight w:val="20"/>
        </w:trPr>
        <w:tc>
          <w:tcPr>
            <w:tcW w:w="4423" w:type="dxa"/>
          </w:tcPr>
          <w:p w14:paraId="2C199BD0" w14:textId="77777777" w:rsidR="00834FB7" w:rsidRPr="0062721D" w:rsidRDefault="00834FB7" w:rsidP="00FF5ED9">
            <w:pPr>
              <w:widowControl w:val="0"/>
              <w:rPr>
                <w:szCs w:val="16"/>
              </w:rPr>
            </w:pPr>
            <w:r w:rsidRPr="0062721D">
              <w:rPr>
                <w:szCs w:val="16"/>
              </w:rPr>
              <w:t>Острів</w:t>
            </w:r>
          </w:p>
        </w:tc>
        <w:tc>
          <w:tcPr>
            <w:tcW w:w="5070" w:type="dxa"/>
          </w:tcPr>
          <w:p w14:paraId="6D7B4A82" w14:textId="77777777" w:rsidR="00834FB7" w:rsidRPr="0062721D" w:rsidRDefault="00834FB7" w:rsidP="00FF5ED9">
            <w:pPr>
              <w:rPr>
                <w:szCs w:val="16"/>
              </w:rPr>
            </w:pPr>
            <w:r w:rsidRPr="0062721D">
              <w:rPr>
                <w:szCs w:val="16"/>
              </w:rPr>
              <w:t>486</w:t>
            </w:r>
          </w:p>
        </w:tc>
      </w:tr>
      <w:tr w:rsidR="00834FB7" w:rsidRPr="0062721D" w14:paraId="7AF76F02" w14:textId="77777777" w:rsidTr="00FF5ED9">
        <w:trPr>
          <w:trHeight w:val="20"/>
        </w:trPr>
        <w:tc>
          <w:tcPr>
            <w:tcW w:w="4423" w:type="dxa"/>
          </w:tcPr>
          <w:p w14:paraId="78844353" w14:textId="77777777" w:rsidR="00834FB7" w:rsidRPr="0062721D" w:rsidRDefault="00834FB7" w:rsidP="00FF5ED9">
            <w:pPr>
              <w:widowControl w:val="0"/>
              <w:rPr>
                <w:szCs w:val="16"/>
              </w:rPr>
            </w:pPr>
            <w:proofErr w:type="spellStart"/>
            <w:r w:rsidRPr="0062721D">
              <w:rPr>
                <w:szCs w:val="16"/>
              </w:rPr>
              <w:t>Поздимир</w:t>
            </w:r>
            <w:proofErr w:type="spellEnd"/>
          </w:p>
        </w:tc>
        <w:tc>
          <w:tcPr>
            <w:tcW w:w="5070" w:type="dxa"/>
          </w:tcPr>
          <w:p w14:paraId="0517BE98" w14:textId="77777777" w:rsidR="00834FB7" w:rsidRPr="0062721D" w:rsidRDefault="00834FB7" w:rsidP="00FF5ED9">
            <w:pPr>
              <w:rPr>
                <w:szCs w:val="16"/>
              </w:rPr>
            </w:pPr>
            <w:r w:rsidRPr="0062721D">
              <w:rPr>
                <w:szCs w:val="16"/>
              </w:rPr>
              <w:t>315</w:t>
            </w:r>
          </w:p>
        </w:tc>
      </w:tr>
      <w:tr w:rsidR="00834FB7" w:rsidRPr="0062721D" w14:paraId="79EF9EF7" w14:textId="77777777" w:rsidTr="00FF5ED9">
        <w:trPr>
          <w:cnfStyle w:val="010000000000" w:firstRow="0" w:lastRow="1" w:firstColumn="0" w:lastColumn="0" w:oddVBand="0" w:evenVBand="0" w:oddHBand="0" w:evenHBand="0" w:firstRowFirstColumn="0" w:firstRowLastColumn="0" w:lastRowFirstColumn="0" w:lastRowLastColumn="0"/>
          <w:trHeight w:val="20"/>
        </w:trPr>
        <w:tc>
          <w:tcPr>
            <w:tcW w:w="4423" w:type="dxa"/>
          </w:tcPr>
          <w:p w14:paraId="016A9CDC" w14:textId="77777777" w:rsidR="00834FB7" w:rsidRPr="0062721D" w:rsidRDefault="00834FB7" w:rsidP="00FF5ED9">
            <w:pPr>
              <w:widowControl w:val="0"/>
              <w:rPr>
                <w:rFonts w:ascii="Century Gothic" w:hAnsi="Century Gothic"/>
                <w:szCs w:val="16"/>
              </w:rPr>
            </w:pPr>
            <w:r w:rsidRPr="0062721D">
              <w:rPr>
                <w:rFonts w:ascii="Century Gothic" w:hAnsi="Century Gothic"/>
                <w:szCs w:val="16"/>
              </w:rPr>
              <w:t>Разом</w:t>
            </w:r>
          </w:p>
        </w:tc>
        <w:tc>
          <w:tcPr>
            <w:tcW w:w="5070" w:type="dxa"/>
          </w:tcPr>
          <w:p w14:paraId="72106495" w14:textId="77777777" w:rsidR="00834FB7" w:rsidRPr="0062721D" w:rsidRDefault="00834FB7" w:rsidP="00FF5ED9">
            <w:pPr>
              <w:rPr>
                <w:rFonts w:ascii="Century Gothic" w:hAnsi="Century Gothic"/>
                <w:szCs w:val="16"/>
              </w:rPr>
            </w:pPr>
            <w:r w:rsidRPr="0062721D">
              <w:rPr>
                <w:rFonts w:ascii="Century Gothic" w:hAnsi="Century Gothic"/>
                <w:szCs w:val="16"/>
              </w:rPr>
              <w:fldChar w:fldCharType="begin"/>
            </w:r>
            <w:r w:rsidRPr="0062721D">
              <w:rPr>
                <w:rFonts w:ascii="Century Gothic" w:hAnsi="Century Gothic"/>
                <w:szCs w:val="16"/>
              </w:rPr>
              <w:instrText xml:space="preserve"> =SUM(ABOVE) </w:instrText>
            </w:r>
            <w:r w:rsidRPr="0062721D">
              <w:rPr>
                <w:rFonts w:ascii="Century Gothic" w:hAnsi="Century Gothic"/>
                <w:szCs w:val="16"/>
              </w:rPr>
              <w:fldChar w:fldCharType="separate"/>
            </w:r>
            <w:r w:rsidRPr="0062721D">
              <w:rPr>
                <w:rFonts w:ascii="Century Gothic" w:hAnsi="Century Gothic"/>
                <w:noProof/>
                <w:szCs w:val="16"/>
              </w:rPr>
              <w:t>6420</w:t>
            </w:r>
            <w:r w:rsidRPr="0062721D">
              <w:rPr>
                <w:rFonts w:ascii="Century Gothic" w:hAnsi="Century Gothic"/>
                <w:szCs w:val="16"/>
              </w:rPr>
              <w:fldChar w:fldCharType="end"/>
            </w:r>
          </w:p>
        </w:tc>
      </w:tr>
    </w:tbl>
    <w:p w14:paraId="6856312E" w14:textId="3E900E0E" w:rsidR="00C15A54" w:rsidRPr="00A54185" w:rsidRDefault="00C15A54" w:rsidP="00CD4ED1">
      <w:pPr>
        <w:spacing w:before="160" w:after="0"/>
        <w:jc w:val="right"/>
        <w:rPr>
          <w:rFonts w:ascii="Century Gothic" w:hAnsi="Century Gothic"/>
        </w:rPr>
      </w:pPr>
      <w:r w:rsidRPr="00A54185">
        <w:rPr>
          <w:rFonts w:ascii="Century Gothic" w:hAnsi="Century Gothic"/>
        </w:rPr>
        <w:t xml:space="preserve">Таблиця </w:t>
      </w:r>
      <w:r w:rsidR="00CD4CEA" w:rsidRPr="00A54185">
        <w:rPr>
          <w:rFonts w:ascii="Century Gothic" w:hAnsi="Century Gothic"/>
        </w:rPr>
        <w:t>4.</w:t>
      </w:r>
      <w:r w:rsidR="0051693F">
        <w:rPr>
          <w:rFonts w:ascii="Century Gothic" w:hAnsi="Century Gothic"/>
        </w:rPr>
        <w:t>9</w:t>
      </w:r>
    </w:p>
    <w:p w14:paraId="4DA9B2E3" w14:textId="77777777" w:rsidR="00C15A54" w:rsidRPr="00A54185" w:rsidRDefault="00C15A54" w:rsidP="00CD4ED1">
      <w:pPr>
        <w:spacing w:after="0"/>
        <w:jc w:val="center"/>
        <w:rPr>
          <w:rFonts w:ascii="Century Gothic" w:hAnsi="Century Gothic"/>
        </w:rPr>
      </w:pPr>
      <w:r w:rsidRPr="00A54185">
        <w:rPr>
          <w:rFonts w:ascii="Century Gothic" w:hAnsi="Century Gothic"/>
        </w:rPr>
        <w:t>Річне споживання енергії (палива) багатоквартирними будинками</w:t>
      </w:r>
    </w:p>
    <w:tbl>
      <w:tblPr>
        <w:tblStyle w:val="510"/>
        <w:tblW w:w="9776" w:type="dxa"/>
        <w:tblLook w:val="0620" w:firstRow="1" w:lastRow="0" w:firstColumn="0" w:lastColumn="0" w:noHBand="1" w:noVBand="1"/>
      </w:tblPr>
      <w:tblGrid>
        <w:gridCol w:w="540"/>
        <w:gridCol w:w="1723"/>
        <w:gridCol w:w="939"/>
        <w:gridCol w:w="939"/>
        <w:gridCol w:w="939"/>
        <w:gridCol w:w="939"/>
        <w:gridCol w:w="939"/>
        <w:gridCol w:w="939"/>
        <w:gridCol w:w="939"/>
        <w:gridCol w:w="940"/>
      </w:tblGrid>
      <w:tr w:rsidR="00C15A54" w:rsidRPr="00A54185" w14:paraId="08A163CD" w14:textId="77777777" w:rsidTr="00FF5ED9">
        <w:trPr>
          <w:cnfStyle w:val="100000000000" w:firstRow="1" w:lastRow="0" w:firstColumn="0" w:lastColumn="0" w:oddVBand="0" w:evenVBand="0" w:oddHBand="0" w:evenHBand="0" w:firstRowFirstColumn="0" w:firstRowLastColumn="0" w:lastRowFirstColumn="0" w:lastRowLastColumn="0"/>
          <w:trHeight w:val="20"/>
        </w:trPr>
        <w:tc>
          <w:tcPr>
            <w:tcW w:w="540" w:type="dxa"/>
            <w:vAlign w:val="center"/>
            <w:hideMark/>
          </w:tcPr>
          <w:p w14:paraId="02408E01" w14:textId="77777777" w:rsidR="00C15A54" w:rsidRPr="00A54185" w:rsidRDefault="00C15A54" w:rsidP="00CD4ED1">
            <w:pPr>
              <w:spacing w:line="276" w:lineRule="auto"/>
              <w:jc w:val="center"/>
              <w:outlineLvl w:val="0"/>
              <w:rPr>
                <w:rFonts w:ascii="Century Gothic" w:eastAsia="Times New Roman" w:hAnsi="Century Gothic"/>
                <w:sz w:val="16"/>
                <w:szCs w:val="16"/>
              </w:rPr>
            </w:pPr>
            <w:bookmarkStart w:id="114" w:name="_Toc188434988"/>
            <w:r w:rsidRPr="00A54185">
              <w:rPr>
                <w:rFonts w:ascii="Century Gothic" w:eastAsia="Times New Roman" w:hAnsi="Century Gothic"/>
                <w:sz w:val="16"/>
                <w:szCs w:val="16"/>
              </w:rPr>
              <w:t>№</w:t>
            </w:r>
            <w:bookmarkEnd w:id="114"/>
          </w:p>
        </w:tc>
        <w:tc>
          <w:tcPr>
            <w:tcW w:w="1723" w:type="dxa"/>
            <w:vAlign w:val="center"/>
            <w:hideMark/>
          </w:tcPr>
          <w:p w14:paraId="0194602F" w14:textId="77777777" w:rsidR="00C15A54" w:rsidRPr="00A54185" w:rsidRDefault="00C15A54" w:rsidP="00CD4ED1">
            <w:pPr>
              <w:spacing w:line="276" w:lineRule="auto"/>
              <w:jc w:val="center"/>
              <w:outlineLvl w:val="0"/>
              <w:rPr>
                <w:rFonts w:ascii="Century Gothic" w:eastAsia="Times New Roman" w:hAnsi="Century Gothic"/>
                <w:sz w:val="16"/>
                <w:szCs w:val="16"/>
              </w:rPr>
            </w:pPr>
            <w:bookmarkStart w:id="115" w:name="_Toc188434989"/>
            <w:r w:rsidRPr="00A54185">
              <w:rPr>
                <w:rFonts w:ascii="Century Gothic" w:eastAsia="Times New Roman" w:hAnsi="Century Gothic"/>
                <w:sz w:val="16"/>
                <w:szCs w:val="16"/>
              </w:rPr>
              <w:t>Показник</w:t>
            </w:r>
            <w:bookmarkEnd w:id="115"/>
          </w:p>
        </w:tc>
        <w:tc>
          <w:tcPr>
            <w:tcW w:w="939" w:type="dxa"/>
            <w:vAlign w:val="center"/>
            <w:hideMark/>
          </w:tcPr>
          <w:p w14:paraId="343A97CF" w14:textId="77777777" w:rsidR="00C15A54" w:rsidRPr="00A54185" w:rsidRDefault="00C15A54" w:rsidP="00CD4ED1">
            <w:pPr>
              <w:spacing w:line="276" w:lineRule="auto"/>
              <w:jc w:val="center"/>
              <w:outlineLvl w:val="0"/>
              <w:rPr>
                <w:rFonts w:ascii="Century Gothic" w:eastAsia="Times New Roman" w:hAnsi="Century Gothic"/>
                <w:sz w:val="16"/>
                <w:szCs w:val="16"/>
              </w:rPr>
            </w:pPr>
            <w:bookmarkStart w:id="116" w:name="_Toc188434990"/>
            <w:r w:rsidRPr="00A54185">
              <w:rPr>
                <w:rFonts w:ascii="Century Gothic" w:eastAsia="Times New Roman" w:hAnsi="Century Gothic"/>
                <w:sz w:val="16"/>
                <w:szCs w:val="16"/>
              </w:rPr>
              <w:t>Од. вим.</w:t>
            </w:r>
            <w:bookmarkEnd w:id="116"/>
          </w:p>
        </w:tc>
        <w:tc>
          <w:tcPr>
            <w:tcW w:w="939" w:type="dxa"/>
            <w:vAlign w:val="center"/>
            <w:hideMark/>
          </w:tcPr>
          <w:p w14:paraId="46DEBB88" w14:textId="77777777" w:rsidR="00C15A54" w:rsidRPr="00A54185" w:rsidRDefault="00C15A54" w:rsidP="00CD4ED1">
            <w:pPr>
              <w:spacing w:line="276" w:lineRule="auto"/>
              <w:jc w:val="center"/>
              <w:outlineLvl w:val="0"/>
              <w:rPr>
                <w:rFonts w:ascii="Century Gothic" w:eastAsia="Times New Roman" w:hAnsi="Century Gothic"/>
                <w:sz w:val="16"/>
                <w:szCs w:val="16"/>
              </w:rPr>
            </w:pPr>
            <w:bookmarkStart w:id="117" w:name="_Toc188434991"/>
            <w:r w:rsidRPr="00A54185">
              <w:rPr>
                <w:rFonts w:ascii="Century Gothic" w:eastAsia="Times New Roman" w:hAnsi="Century Gothic"/>
                <w:sz w:val="16"/>
                <w:szCs w:val="16"/>
              </w:rPr>
              <w:t>2017</w:t>
            </w:r>
            <w:bookmarkEnd w:id="117"/>
          </w:p>
        </w:tc>
        <w:tc>
          <w:tcPr>
            <w:tcW w:w="939" w:type="dxa"/>
            <w:vAlign w:val="center"/>
            <w:hideMark/>
          </w:tcPr>
          <w:p w14:paraId="69CD2735" w14:textId="77777777" w:rsidR="00C15A54" w:rsidRPr="00A54185" w:rsidRDefault="00C15A54" w:rsidP="00CD4ED1">
            <w:pPr>
              <w:spacing w:line="276" w:lineRule="auto"/>
              <w:jc w:val="center"/>
              <w:outlineLvl w:val="0"/>
              <w:rPr>
                <w:rFonts w:ascii="Century Gothic" w:eastAsia="Times New Roman" w:hAnsi="Century Gothic"/>
                <w:sz w:val="16"/>
                <w:szCs w:val="16"/>
              </w:rPr>
            </w:pPr>
            <w:bookmarkStart w:id="118" w:name="_Toc188434992"/>
            <w:r w:rsidRPr="00A54185">
              <w:rPr>
                <w:rFonts w:ascii="Century Gothic" w:eastAsia="Times New Roman" w:hAnsi="Century Gothic"/>
                <w:sz w:val="16"/>
                <w:szCs w:val="16"/>
              </w:rPr>
              <w:t>2018</w:t>
            </w:r>
            <w:bookmarkEnd w:id="118"/>
          </w:p>
        </w:tc>
        <w:tc>
          <w:tcPr>
            <w:tcW w:w="939" w:type="dxa"/>
            <w:vAlign w:val="center"/>
            <w:hideMark/>
          </w:tcPr>
          <w:p w14:paraId="7E6619D5" w14:textId="77777777" w:rsidR="00C15A54" w:rsidRPr="00A54185" w:rsidRDefault="00C15A54" w:rsidP="00CD4ED1">
            <w:pPr>
              <w:spacing w:line="276" w:lineRule="auto"/>
              <w:jc w:val="center"/>
              <w:outlineLvl w:val="0"/>
              <w:rPr>
                <w:rFonts w:ascii="Century Gothic" w:eastAsia="Times New Roman" w:hAnsi="Century Gothic"/>
                <w:sz w:val="16"/>
                <w:szCs w:val="16"/>
              </w:rPr>
            </w:pPr>
            <w:bookmarkStart w:id="119" w:name="_Toc188434993"/>
            <w:r w:rsidRPr="00A54185">
              <w:rPr>
                <w:rFonts w:ascii="Century Gothic" w:eastAsia="Times New Roman" w:hAnsi="Century Gothic"/>
                <w:sz w:val="16"/>
                <w:szCs w:val="16"/>
              </w:rPr>
              <w:t>2019</w:t>
            </w:r>
            <w:bookmarkEnd w:id="119"/>
          </w:p>
        </w:tc>
        <w:tc>
          <w:tcPr>
            <w:tcW w:w="939" w:type="dxa"/>
            <w:vAlign w:val="center"/>
            <w:hideMark/>
          </w:tcPr>
          <w:p w14:paraId="2DF9EAB4" w14:textId="77777777" w:rsidR="00C15A54" w:rsidRPr="00A54185" w:rsidRDefault="00C15A54" w:rsidP="00CD4ED1">
            <w:pPr>
              <w:spacing w:line="276" w:lineRule="auto"/>
              <w:jc w:val="center"/>
              <w:outlineLvl w:val="0"/>
              <w:rPr>
                <w:rFonts w:ascii="Century Gothic" w:eastAsia="Times New Roman" w:hAnsi="Century Gothic"/>
                <w:sz w:val="16"/>
                <w:szCs w:val="16"/>
              </w:rPr>
            </w:pPr>
            <w:bookmarkStart w:id="120" w:name="_Toc188434994"/>
            <w:r w:rsidRPr="00A54185">
              <w:rPr>
                <w:rFonts w:ascii="Century Gothic" w:eastAsia="Times New Roman" w:hAnsi="Century Gothic"/>
                <w:sz w:val="16"/>
                <w:szCs w:val="16"/>
              </w:rPr>
              <w:t>2020</w:t>
            </w:r>
            <w:bookmarkEnd w:id="120"/>
          </w:p>
        </w:tc>
        <w:tc>
          <w:tcPr>
            <w:tcW w:w="939" w:type="dxa"/>
            <w:vAlign w:val="center"/>
            <w:hideMark/>
          </w:tcPr>
          <w:p w14:paraId="67ADCBA3" w14:textId="77777777" w:rsidR="00C15A54" w:rsidRPr="00A54185" w:rsidRDefault="00C15A54" w:rsidP="00CD4ED1">
            <w:pPr>
              <w:spacing w:line="276" w:lineRule="auto"/>
              <w:jc w:val="center"/>
              <w:outlineLvl w:val="0"/>
              <w:rPr>
                <w:rFonts w:ascii="Century Gothic" w:eastAsia="Times New Roman" w:hAnsi="Century Gothic"/>
                <w:sz w:val="16"/>
                <w:szCs w:val="16"/>
              </w:rPr>
            </w:pPr>
            <w:bookmarkStart w:id="121" w:name="_Toc188434995"/>
            <w:r w:rsidRPr="00A54185">
              <w:rPr>
                <w:rFonts w:ascii="Century Gothic" w:eastAsia="Times New Roman" w:hAnsi="Century Gothic"/>
                <w:sz w:val="16"/>
                <w:szCs w:val="16"/>
              </w:rPr>
              <w:t>2021</w:t>
            </w:r>
            <w:bookmarkEnd w:id="121"/>
          </w:p>
        </w:tc>
        <w:tc>
          <w:tcPr>
            <w:tcW w:w="939" w:type="dxa"/>
            <w:vAlign w:val="center"/>
            <w:hideMark/>
          </w:tcPr>
          <w:p w14:paraId="116A1AAA" w14:textId="77777777" w:rsidR="00C15A54" w:rsidRPr="00A54185" w:rsidRDefault="00C15A54" w:rsidP="00CD4ED1">
            <w:pPr>
              <w:spacing w:line="276" w:lineRule="auto"/>
              <w:jc w:val="center"/>
              <w:outlineLvl w:val="0"/>
              <w:rPr>
                <w:rFonts w:ascii="Century Gothic" w:eastAsia="Times New Roman" w:hAnsi="Century Gothic"/>
                <w:sz w:val="16"/>
                <w:szCs w:val="16"/>
              </w:rPr>
            </w:pPr>
            <w:bookmarkStart w:id="122" w:name="_Toc188434996"/>
            <w:r w:rsidRPr="00A54185">
              <w:rPr>
                <w:rFonts w:ascii="Century Gothic" w:eastAsia="Times New Roman" w:hAnsi="Century Gothic"/>
                <w:sz w:val="16"/>
                <w:szCs w:val="16"/>
              </w:rPr>
              <w:t>2022</w:t>
            </w:r>
            <w:bookmarkEnd w:id="122"/>
          </w:p>
        </w:tc>
        <w:tc>
          <w:tcPr>
            <w:tcW w:w="940" w:type="dxa"/>
            <w:vAlign w:val="center"/>
            <w:hideMark/>
          </w:tcPr>
          <w:p w14:paraId="2E8D9532" w14:textId="77777777" w:rsidR="00C15A54" w:rsidRPr="00A54185" w:rsidRDefault="00C15A54" w:rsidP="00CD4ED1">
            <w:pPr>
              <w:spacing w:line="276" w:lineRule="auto"/>
              <w:jc w:val="center"/>
              <w:outlineLvl w:val="0"/>
              <w:rPr>
                <w:rFonts w:ascii="Century Gothic" w:eastAsia="Times New Roman" w:hAnsi="Century Gothic"/>
                <w:sz w:val="16"/>
                <w:szCs w:val="16"/>
              </w:rPr>
            </w:pPr>
            <w:bookmarkStart w:id="123" w:name="_Toc188434997"/>
            <w:r w:rsidRPr="00A54185">
              <w:rPr>
                <w:rFonts w:ascii="Century Gothic" w:eastAsia="Times New Roman" w:hAnsi="Century Gothic"/>
                <w:sz w:val="16"/>
                <w:szCs w:val="16"/>
              </w:rPr>
              <w:t>2023</w:t>
            </w:r>
            <w:bookmarkEnd w:id="123"/>
          </w:p>
        </w:tc>
      </w:tr>
      <w:tr w:rsidR="004E36EC" w:rsidRPr="00A54185" w14:paraId="02FEAEB6" w14:textId="77777777" w:rsidTr="00FF5ED9">
        <w:trPr>
          <w:trHeight w:val="20"/>
        </w:trPr>
        <w:tc>
          <w:tcPr>
            <w:tcW w:w="540" w:type="dxa"/>
            <w:noWrap/>
            <w:vAlign w:val="center"/>
            <w:hideMark/>
          </w:tcPr>
          <w:p w14:paraId="327E71A3" w14:textId="77777777" w:rsidR="004E36EC" w:rsidRPr="00A54185" w:rsidRDefault="004E36EC" w:rsidP="004E36EC">
            <w:pPr>
              <w:spacing w:line="276" w:lineRule="auto"/>
              <w:jc w:val="center"/>
              <w:outlineLvl w:val="0"/>
              <w:rPr>
                <w:rFonts w:ascii="Century Gothic" w:eastAsia="Times New Roman" w:hAnsi="Century Gothic"/>
                <w:sz w:val="16"/>
                <w:szCs w:val="16"/>
              </w:rPr>
            </w:pPr>
            <w:bookmarkStart w:id="124" w:name="_Toc188434998"/>
            <w:r w:rsidRPr="00A54185">
              <w:rPr>
                <w:rFonts w:ascii="Century Gothic" w:eastAsia="Times New Roman" w:hAnsi="Century Gothic"/>
                <w:sz w:val="16"/>
                <w:szCs w:val="16"/>
              </w:rPr>
              <w:t>1</w:t>
            </w:r>
            <w:bookmarkEnd w:id="124"/>
          </w:p>
        </w:tc>
        <w:tc>
          <w:tcPr>
            <w:tcW w:w="1723" w:type="dxa"/>
            <w:noWrap/>
            <w:vAlign w:val="center"/>
            <w:hideMark/>
          </w:tcPr>
          <w:p w14:paraId="37DA3C9A" w14:textId="77777777" w:rsidR="004E36EC" w:rsidRPr="00A54185" w:rsidRDefault="004E36EC" w:rsidP="004E36EC">
            <w:pPr>
              <w:spacing w:line="276" w:lineRule="auto"/>
              <w:outlineLvl w:val="0"/>
              <w:rPr>
                <w:rFonts w:ascii="Century Gothic" w:eastAsia="Times New Roman" w:hAnsi="Century Gothic"/>
                <w:sz w:val="16"/>
                <w:szCs w:val="16"/>
              </w:rPr>
            </w:pPr>
            <w:bookmarkStart w:id="125" w:name="_Toc188434999"/>
            <w:r w:rsidRPr="00A54185">
              <w:rPr>
                <w:rFonts w:ascii="Century Gothic" w:eastAsia="Times New Roman" w:hAnsi="Century Gothic"/>
                <w:sz w:val="16"/>
                <w:szCs w:val="16"/>
              </w:rPr>
              <w:t>Електрична енергія</w:t>
            </w:r>
            <w:bookmarkEnd w:id="125"/>
          </w:p>
        </w:tc>
        <w:tc>
          <w:tcPr>
            <w:tcW w:w="939" w:type="dxa"/>
            <w:noWrap/>
            <w:vAlign w:val="center"/>
            <w:hideMark/>
          </w:tcPr>
          <w:p w14:paraId="4A53B73D" w14:textId="77777777" w:rsidR="004E36EC" w:rsidRPr="00A54185" w:rsidRDefault="004E36EC" w:rsidP="004E36EC">
            <w:pPr>
              <w:spacing w:line="276" w:lineRule="auto"/>
              <w:jc w:val="center"/>
              <w:outlineLvl w:val="0"/>
              <w:rPr>
                <w:rFonts w:ascii="Century Gothic" w:eastAsia="Times New Roman" w:hAnsi="Century Gothic"/>
                <w:sz w:val="16"/>
                <w:szCs w:val="16"/>
              </w:rPr>
            </w:pPr>
            <w:bookmarkStart w:id="126" w:name="_Toc188435000"/>
            <w:r w:rsidRPr="00A54185">
              <w:rPr>
                <w:rFonts w:ascii="Century Gothic" w:eastAsia="Times New Roman" w:hAnsi="Century Gothic"/>
                <w:sz w:val="16"/>
                <w:szCs w:val="16"/>
              </w:rPr>
              <w:t xml:space="preserve">тис. </w:t>
            </w:r>
            <w:proofErr w:type="spellStart"/>
            <w:r w:rsidRPr="00A54185">
              <w:rPr>
                <w:rFonts w:ascii="Century Gothic" w:eastAsia="Times New Roman" w:hAnsi="Century Gothic"/>
                <w:sz w:val="16"/>
                <w:szCs w:val="16"/>
              </w:rPr>
              <w:t>кВт·год</w:t>
            </w:r>
            <w:bookmarkEnd w:id="126"/>
            <w:proofErr w:type="spellEnd"/>
          </w:p>
        </w:tc>
        <w:tc>
          <w:tcPr>
            <w:tcW w:w="939" w:type="dxa"/>
            <w:vAlign w:val="center"/>
            <w:hideMark/>
          </w:tcPr>
          <w:p w14:paraId="08A96A18" w14:textId="76ED74B5" w:rsidR="004E36EC" w:rsidRPr="00A54185" w:rsidRDefault="004E36EC" w:rsidP="004E36EC">
            <w:pPr>
              <w:spacing w:line="276" w:lineRule="auto"/>
              <w:jc w:val="center"/>
              <w:outlineLvl w:val="0"/>
              <w:rPr>
                <w:rFonts w:ascii="Century Gothic" w:eastAsia="Times New Roman" w:hAnsi="Century Gothic"/>
                <w:sz w:val="16"/>
                <w:szCs w:val="16"/>
              </w:rPr>
            </w:pPr>
            <w:r w:rsidRPr="0062721D">
              <w:rPr>
                <w:rFonts w:ascii="Century Gothic" w:hAnsi="Century Gothic"/>
                <w:sz w:val="16"/>
                <w:szCs w:val="16"/>
              </w:rPr>
              <w:t>51 565,0</w:t>
            </w:r>
          </w:p>
        </w:tc>
        <w:tc>
          <w:tcPr>
            <w:tcW w:w="939" w:type="dxa"/>
            <w:vAlign w:val="center"/>
            <w:hideMark/>
          </w:tcPr>
          <w:p w14:paraId="6657C068" w14:textId="25736235" w:rsidR="004E36EC" w:rsidRPr="00A54185" w:rsidRDefault="004E36EC" w:rsidP="004E36EC">
            <w:pPr>
              <w:spacing w:line="276" w:lineRule="auto"/>
              <w:jc w:val="center"/>
              <w:outlineLvl w:val="0"/>
              <w:rPr>
                <w:rFonts w:ascii="Century Gothic" w:eastAsia="Times New Roman" w:hAnsi="Century Gothic"/>
                <w:sz w:val="16"/>
                <w:szCs w:val="16"/>
              </w:rPr>
            </w:pPr>
            <w:r w:rsidRPr="0062721D">
              <w:rPr>
                <w:rFonts w:ascii="Century Gothic" w:hAnsi="Century Gothic"/>
                <w:sz w:val="16"/>
                <w:szCs w:val="16"/>
              </w:rPr>
              <w:t>53 832,5</w:t>
            </w:r>
          </w:p>
        </w:tc>
        <w:tc>
          <w:tcPr>
            <w:tcW w:w="939" w:type="dxa"/>
            <w:vAlign w:val="center"/>
            <w:hideMark/>
          </w:tcPr>
          <w:p w14:paraId="4F7D3DA2" w14:textId="3ACC513F" w:rsidR="004E36EC" w:rsidRPr="00A54185" w:rsidRDefault="004E36EC" w:rsidP="004E36EC">
            <w:pPr>
              <w:spacing w:line="276" w:lineRule="auto"/>
              <w:jc w:val="center"/>
              <w:outlineLvl w:val="0"/>
              <w:rPr>
                <w:rFonts w:ascii="Century Gothic" w:eastAsia="Times New Roman" w:hAnsi="Century Gothic"/>
                <w:sz w:val="16"/>
                <w:szCs w:val="16"/>
              </w:rPr>
            </w:pPr>
            <w:r w:rsidRPr="0062721D">
              <w:rPr>
                <w:rFonts w:ascii="Century Gothic" w:hAnsi="Century Gothic"/>
                <w:sz w:val="16"/>
                <w:szCs w:val="16"/>
              </w:rPr>
              <w:t>53 754,4</w:t>
            </w:r>
          </w:p>
        </w:tc>
        <w:tc>
          <w:tcPr>
            <w:tcW w:w="939" w:type="dxa"/>
            <w:vAlign w:val="center"/>
            <w:hideMark/>
          </w:tcPr>
          <w:p w14:paraId="12B24041" w14:textId="334802CD" w:rsidR="004E36EC" w:rsidRPr="00A54185" w:rsidRDefault="004E36EC" w:rsidP="004E36EC">
            <w:pPr>
              <w:spacing w:line="276" w:lineRule="auto"/>
              <w:jc w:val="center"/>
              <w:outlineLvl w:val="0"/>
              <w:rPr>
                <w:rFonts w:ascii="Century Gothic" w:eastAsia="Times New Roman" w:hAnsi="Century Gothic"/>
                <w:sz w:val="16"/>
                <w:szCs w:val="16"/>
              </w:rPr>
            </w:pPr>
            <w:r w:rsidRPr="0062721D">
              <w:rPr>
                <w:rFonts w:ascii="Century Gothic" w:hAnsi="Century Gothic"/>
                <w:sz w:val="16"/>
                <w:szCs w:val="16"/>
              </w:rPr>
              <w:t>55 930,4</w:t>
            </w:r>
          </w:p>
        </w:tc>
        <w:tc>
          <w:tcPr>
            <w:tcW w:w="939" w:type="dxa"/>
            <w:vAlign w:val="center"/>
            <w:hideMark/>
          </w:tcPr>
          <w:p w14:paraId="5B57AD44" w14:textId="5D740109" w:rsidR="004E36EC" w:rsidRPr="00A54185" w:rsidRDefault="004E36EC" w:rsidP="004E36EC">
            <w:pPr>
              <w:spacing w:line="276" w:lineRule="auto"/>
              <w:jc w:val="center"/>
              <w:outlineLvl w:val="0"/>
              <w:rPr>
                <w:rFonts w:ascii="Century Gothic" w:eastAsia="Times New Roman" w:hAnsi="Century Gothic"/>
                <w:sz w:val="16"/>
                <w:szCs w:val="16"/>
              </w:rPr>
            </w:pPr>
            <w:r w:rsidRPr="0062721D">
              <w:rPr>
                <w:rFonts w:ascii="Century Gothic" w:hAnsi="Century Gothic"/>
                <w:sz w:val="16"/>
                <w:szCs w:val="16"/>
              </w:rPr>
              <w:t>63 185,1</w:t>
            </w:r>
          </w:p>
        </w:tc>
        <w:tc>
          <w:tcPr>
            <w:tcW w:w="939" w:type="dxa"/>
            <w:vAlign w:val="center"/>
            <w:hideMark/>
          </w:tcPr>
          <w:p w14:paraId="4D9EF79F" w14:textId="4E3B983E" w:rsidR="004E36EC" w:rsidRPr="00A54185" w:rsidRDefault="004E36EC" w:rsidP="004E36EC">
            <w:pPr>
              <w:spacing w:line="276" w:lineRule="auto"/>
              <w:jc w:val="center"/>
              <w:outlineLvl w:val="0"/>
              <w:rPr>
                <w:rFonts w:ascii="Century Gothic" w:eastAsia="Times New Roman" w:hAnsi="Century Gothic"/>
                <w:sz w:val="16"/>
                <w:szCs w:val="16"/>
              </w:rPr>
            </w:pPr>
            <w:r w:rsidRPr="0062721D">
              <w:rPr>
                <w:rFonts w:ascii="Century Gothic" w:hAnsi="Century Gothic"/>
                <w:sz w:val="16"/>
                <w:szCs w:val="16"/>
              </w:rPr>
              <w:t>60 147,8</w:t>
            </w:r>
          </w:p>
        </w:tc>
        <w:tc>
          <w:tcPr>
            <w:tcW w:w="940" w:type="dxa"/>
            <w:vAlign w:val="center"/>
            <w:hideMark/>
          </w:tcPr>
          <w:p w14:paraId="668E7A82" w14:textId="0D6F4542" w:rsidR="004E36EC" w:rsidRPr="00A54185" w:rsidRDefault="004E36EC" w:rsidP="004E36EC">
            <w:pPr>
              <w:spacing w:line="276" w:lineRule="auto"/>
              <w:jc w:val="center"/>
              <w:outlineLvl w:val="0"/>
              <w:rPr>
                <w:rFonts w:ascii="Century Gothic" w:eastAsia="Times New Roman" w:hAnsi="Century Gothic"/>
                <w:sz w:val="16"/>
                <w:szCs w:val="16"/>
              </w:rPr>
            </w:pPr>
            <w:r w:rsidRPr="0062721D">
              <w:rPr>
                <w:rFonts w:ascii="Century Gothic" w:hAnsi="Century Gothic"/>
                <w:sz w:val="16"/>
                <w:szCs w:val="16"/>
              </w:rPr>
              <w:t>58 520,6</w:t>
            </w:r>
          </w:p>
        </w:tc>
      </w:tr>
      <w:tr w:rsidR="003663DA" w:rsidRPr="00A54185" w14:paraId="11BFA641" w14:textId="77777777" w:rsidTr="00FF5ED9">
        <w:trPr>
          <w:trHeight w:val="20"/>
        </w:trPr>
        <w:tc>
          <w:tcPr>
            <w:tcW w:w="540" w:type="dxa"/>
            <w:noWrap/>
            <w:vAlign w:val="center"/>
            <w:hideMark/>
          </w:tcPr>
          <w:p w14:paraId="7F813BA7" w14:textId="77777777" w:rsidR="003663DA" w:rsidRPr="00A54185" w:rsidRDefault="003663DA" w:rsidP="003663DA">
            <w:pPr>
              <w:spacing w:line="276" w:lineRule="auto"/>
              <w:jc w:val="center"/>
              <w:outlineLvl w:val="0"/>
              <w:rPr>
                <w:rFonts w:ascii="Century Gothic" w:eastAsia="Times New Roman" w:hAnsi="Century Gothic"/>
                <w:sz w:val="16"/>
                <w:szCs w:val="16"/>
              </w:rPr>
            </w:pPr>
            <w:bookmarkStart w:id="127" w:name="_Toc188435008"/>
            <w:r w:rsidRPr="00A54185">
              <w:rPr>
                <w:rFonts w:ascii="Century Gothic" w:eastAsia="Times New Roman" w:hAnsi="Century Gothic"/>
                <w:sz w:val="16"/>
                <w:szCs w:val="16"/>
              </w:rPr>
              <w:t>2</w:t>
            </w:r>
            <w:bookmarkEnd w:id="127"/>
          </w:p>
        </w:tc>
        <w:tc>
          <w:tcPr>
            <w:tcW w:w="1723" w:type="dxa"/>
            <w:noWrap/>
            <w:vAlign w:val="center"/>
            <w:hideMark/>
          </w:tcPr>
          <w:p w14:paraId="1BDA7713" w14:textId="77777777" w:rsidR="003663DA" w:rsidRPr="00A54185" w:rsidRDefault="003663DA" w:rsidP="003663DA">
            <w:pPr>
              <w:spacing w:line="276" w:lineRule="auto"/>
              <w:outlineLvl w:val="0"/>
              <w:rPr>
                <w:rFonts w:ascii="Century Gothic" w:eastAsia="Times New Roman" w:hAnsi="Century Gothic"/>
                <w:sz w:val="16"/>
                <w:szCs w:val="16"/>
              </w:rPr>
            </w:pPr>
            <w:bookmarkStart w:id="128" w:name="_Toc188435009"/>
            <w:r w:rsidRPr="00A54185">
              <w:rPr>
                <w:rFonts w:ascii="Century Gothic" w:eastAsia="Times New Roman" w:hAnsi="Century Gothic"/>
                <w:sz w:val="16"/>
                <w:szCs w:val="16"/>
              </w:rPr>
              <w:t>Природний газ</w:t>
            </w:r>
            <w:bookmarkEnd w:id="128"/>
          </w:p>
        </w:tc>
        <w:tc>
          <w:tcPr>
            <w:tcW w:w="939" w:type="dxa"/>
            <w:noWrap/>
            <w:vAlign w:val="center"/>
            <w:hideMark/>
          </w:tcPr>
          <w:p w14:paraId="2716D29F" w14:textId="77777777" w:rsidR="003663DA" w:rsidRPr="00A54185" w:rsidRDefault="003663DA" w:rsidP="003663DA">
            <w:pPr>
              <w:spacing w:line="276" w:lineRule="auto"/>
              <w:jc w:val="center"/>
              <w:outlineLvl w:val="0"/>
              <w:rPr>
                <w:rFonts w:ascii="Century Gothic" w:eastAsia="Times New Roman" w:hAnsi="Century Gothic"/>
                <w:sz w:val="16"/>
                <w:szCs w:val="16"/>
              </w:rPr>
            </w:pPr>
            <w:bookmarkStart w:id="129" w:name="_Toc188435010"/>
            <w:r w:rsidRPr="00A54185">
              <w:rPr>
                <w:rFonts w:ascii="Century Gothic" w:eastAsia="Times New Roman" w:hAnsi="Century Gothic"/>
                <w:sz w:val="16"/>
                <w:szCs w:val="16"/>
              </w:rPr>
              <w:t>тис. м</w:t>
            </w:r>
            <w:r w:rsidRPr="00A54185">
              <w:rPr>
                <w:rFonts w:ascii="Century Gothic" w:eastAsia="Times New Roman" w:hAnsi="Century Gothic"/>
                <w:sz w:val="16"/>
                <w:szCs w:val="16"/>
                <w:vertAlign w:val="superscript"/>
              </w:rPr>
              <w:t>3</w:t>
            </w:r>
            <w:bookmarkEnd w:id="129"/>
          </w:p>
        </w:tc>
        <w:tc>
          <w:tcPr>
            <w:tcW w:w="939" w:type="dxa"/>
            <w:vAlign w:val="center"/>
            <w:hideMark/>
          </w:tcPr>
          <w:p w14:paraId="319AD283" w14:textId="78E87DD7" w:rsidR="003663DA" w:rsidRPr="00A54185" w:rsidRDefault="003663DA" w:rsidP="003663DA">
            <w:pPr>
              <w:spacing w:line="276" w:lineRule="auto"/>
              <w:jc w:val="center"/>
              <w:outlineLvl w:val="0"/>
              <w:rPr>
                <w:rFonts w:ascii="Century Gothic" w:eastAsia="Times New Roman" w:hAnsi="Century Gothic"/>
                <w:sz w:val="16"/>
                <w:szCs w:val="16"/>
              </w:rPr>
            </w:pPr>
            <w:r w:rsidRPr="0062721D">
              <w:rPr>
                <w:rFonts w:ascii="Century Gothic" w:hAnsi="Century Gothic"/>
                <w:sz w:val="16"/>
                <w:szCs w:val="16"/>
              </w:rPr>
              <w:t>6 861,2</w:t>
            </w:r>
          </w:p>
        </w:tc>
        <w:tc>
          <w:tcPr>
            <w:tcW w:w="939" w:type="dxa"/>
            <w:vAlign w:val="center"/>
            <w:hideMark/>
          </w:tcPr>
          <w:p w14:paraId="1B8AC0A3" w14:textId="07753C58" w:rsidR="003663DA" w:rsidRPr="00A54185" w:rsidRDefault="003663DA" w:rsidP="003663DA">
            <w:pPr>
              <w:spacing w:line="276" w:lineRule="auto"/>
              <w:jc w:val="center"/>
              <w:outlineLvl w:val="0"/>
              <w:rPr>
                <w:rFonts w:ascii="Century Gothic" w:eastAsia="Times New Roman" w:hAnsi="Century Gothic"/>
                <w:sz w:val="16"/>
                <w:szCs w:val="16"/>
              </w:rPr>
            </w:pPr>
            <w:r w:rsidRPr="0062721D">
              <w:rPr>
                <w:rFonts w:ascii="Century Gothic" w:hAnsi="Century Gothic"/>
                <w:sz w:val="16"/>
                <w:szCs w:val="16"/>
              </w:rPr>
              <w:t>6 329,5</w:t>
            </w:r>
          </w:p>
        </w:tc>
        <w:tc>
          <w:tcPr>
            <w:tcW w:w="939" w:type="dxa"/>
            <w:vAlign w:val="center"/>
            <w:hideMark/>
          </w:tcPr>
          <w:p w14:paraId="350CE6E9" w14:textId="75FA2C51" w:rsidR="003663DA" w:rsidRPr="00A54185" w:rsidRDefault="003663DA" w:rsidP="003663DA">
            <w:pPr>
              <w:spacing w:line="276" w:lineRule="auto"/>
              <w:jc w:val="center"/>
              <w:outlineLvl w:val="0"/>
              <w:rPr>
                <w:rFonts w:ascii="Century Gothic" w:eastAsia="Times New Roman" w:hAnsi="Century Gothic"/>
                <w:sz w:val="16"/>
                <w:szCs w:val="16"/>
              </w:rPr>
            </w:pPr>
            <w:r w:rsidRPr="0062721D">
              <w:rPr>
                <w:rFonts w:ascii="Century Gothic" w:hAnsi="Century Gothic"/>
                <w:sz w:val="16"/>
                <w:szCs w:val="16"/>
              </w:rPr>
              <w:t>5 336,3</w:t>
            </w:r>
          </w:p>
        </w:tc>
        <w:tc>
          <w:tcPr>
            <w:tcW w:w="939" w:type="dxa"/>
            <w:vAlign w:val="center"/>
            <w:hideMark/>
          </w:tcPr>
          <w:p w14:paraId="4B034D3D" w14:textId="57278C3C" w:rsidR="003663DA" w:rsidRPr="00A54185" w:rsidRDefault="003663DA" w:rsidP="003663DA">
            <w:pPr>
              <w:spacing w:line="276" w:lineRule="auto"/>
              <w:jc w:val="center"/>
              <w:outlineLvl w:val="0"/>
              <w:rPr>
                <w:rFonts w:ascii="Century Gothic" w:eastAsia="Times New Roman" w:hAnsi="Century Gothic"/>
                <w:sz w:val="16"/>
                <w:szCs w:val="16"/>
              </w:rPr>
            </w:pPr>
            <w:r w:rsidRPr="0062721D">
              <w:rPr>
                <w:rFonts w:ascii="Century Gothic" w:hAnsi="Century Gothic"/>
                <w:sz w:val="16"/>
                <w:szCs w:val="16"/>
              </w:rPr>
              <w:t>5 738,1</w:t>
            </w:r>
          </w:p>
        </w:tc>
        <w:tc>
          <w:tcPr>
            <w:tcW w:w="939" w:type="dxa"/>
            <w:vAlign w:val="center"/>
            <w:hideMark/>
          </w:tcPr>
          <w:p w14:paraId="58B6F9C5" w14:textId="47B73FBC" w:rsidR="003663DA" w:rsidRPr="00A54185" w:rsidRDefault="003663DA" w:rsidP="003663DA">
            <w:pPr>
              <w:spacing w:line="276" w:lineRule="auto"/>
              <w:jc w:val="center"/>
              <w:outlineLvl w:val="0"/>
              <w:rPr>
                <w:rFonts w:ascii="Century Gothic" w:eastAsia="Times New Roman" w:hAnsi="Century Gothic"/>
                <w:sz w:val="16"/>
                <w:szCs w:val="16"/>
              </w:rPr>
            </w:pPr>
            <w:r w:rsidRPr="0062721D">
              <w:rPr>
                <w:rFonts w:ascii="Century Gothic" w:hAnsi="Century Gothic"/>
                <w:sz w:val="16"/>
                <w:szCs w:val="16"/>
              </w:rPr>
              <w:t>6 111,3</w:t>
            </w:r>
          </w:p>
        </w:tc>
        <w:tc>
          <w:tcPr>
            <w:tcW w:w="939" w:type="dxa"/>
            <w:vAlign w:val="center"/>
            <w:hideMark/>
          </w:tcPr>
          <w:p w14:paraId="7E98E7E2" w14:textId="2AF8819A" w:rsidR="003663DA" w:rsidRPr="00A54185" w:rsidRDefault="003663DA" w:rsidP="003663DA">
            <w:pPr>
              <w:spacing w:line="276" w:lineRule="auto"/>
              <w:jc w:val="center"/>
              <w:outlineLvl w:val="0"/>
              <w:rPr>
                <w:rFonts w:ascii="Century Gothic" w:eastAsia="Times New Roman" w:hAnsi="Century Gothic"/>
                <w:sz w:val="16"/>
                <w:szCs w:val="16"/>
              </w:rPr>
            </w:pPr>
            <w:r w:rsidRPr="0062721D">
              <w:rPr>
                <w:rFonts w:ascii="Century Gothic" w:hAnsi="Century Gothic"/>
                <w:sz w:val="16"/>
                <w:szCs w:val="16"/>
              </w:rPr>
              <w:t>5 611,4</w:t>
            </w:r>
          </w:p>
        </w:tc>
        <w:tc>
          <w:tcPr>
            <w:tcW w:w="940" w:type="dxa"/>
            <w:vAlign w:val="center"/>
            <w:hideMark/>
          </w:tcPr>
          <w:p w14:paraId="4B04C9D4" w14:textId="3D2E104F" w:rsidR="003663DA" w:rsidRPr="00A54185" w:rsidRDefault="003663DA" w:rsidP="003663DA">
            <w:pPr>
              <w:spacing w:line="276" w:lineRule="auto"/>
              <w:jc w:val="center"/>
              <w:outlineLvl w:val="0"/>
              <w:rPr>
                <w:rFonts w:ascii="Century Gothic" w:eastAsia="Times New Roman" w:hAnsi="Century Gothic"/>
                <w:sz w:val="16"/>
                <w:szCs w:val="16"/>
              </w:rPr>
            </w:pPr>
            <w:r w:rsidRPr="0062721D">
              <w:rPr>
                <w:rFonts w:ascii="Century Gothic" w:hAnsi="Century Gothic"/>
                <w:sz w:val="16"/>
                <w:szCs w:val="16"/>
              </w:rPr>
              <w:t>5 646,3</w:t>
            </w:r>
          </w:p>
        </w:tc>
      </w:tr>
      <w:tr w:rsidR="00730D07" w:rsidRPr="00A54185" w14:paraId="21BEF3D2" w14:textId="77777777" w:rsidTr="00FF5ED9">
        <w:trPr>
          <w:trHeight w:val="20"/>
        </w:trPr>
        <w:tc>
          <w:tcPr>
            <w:tcW w:w="540" w:type="dxa"/>
            <w:noWrap/>
            <w:vAlign w:val="center"/>
          </w:tcPr>
          <w:p w14:paraId="3C2208A9" w14:textId="77777777" w:rsidR="00730D07" w:rsidRPr="00A54185" w:rsidRDefault="00730D07" w:rsidP="00730D07">
            <w:pPr>
              <w:jc w:val="center"/>
              <w:outlineLvl w:val="0"/>
              <w:rPr>
                <w:rFonts w:ascii="Century Gothic" w:eastAsia="Times New Roman" w:hAnsi="Century Gothic"/>
                <w:sz w:val="16"/>
                <w:szCs w:val="16"/>
              </w:rPr>
            </w:pPr>
          </w:p>
        </w:tc>
        <w:tc>
          <w:tcPr>
            <w:tcW w:w="1723" w:type="dxa"/>
            <w:noWrap/>
            <w:vAlign w:val="center"/>
          </w:tcPr>
          <w:p w14:paraId="00B3158A" w14:textId="094D0681" w:rsidR="00730D07" w:rsidRPr="00A54185" w:rsidRDefault="00730D07" w:rsidP="00730D07">
            <w:pPr>
              <w:outlineLvl w:val="0"/>
              <w:rPr>
                <w:rFonts w:ascii="Century Gothic" w:eastAsia="Times New Roman" w:hAnsi="Century Gothic"/>
                <w:sz w:val="16"/>
                <w:szCs w:val="16"/>
              </w:rPr>
            </w:pPr>
            <w:r w:rsidRPr="0062721D">
              <w:rPr>
                <w:rFonts w:ascii="Century Gothic" w:hAnsi="Century Gothic"/>
                <w:sz w:val="16"/>
                <w:szCs w:val="16"/>
              </w:rPr>
              <w:t>Теплова енергія</w:t>
            </w:r>
          </w:p>
        </w:tc>
        <w:tc>
          <w:tcPr>
            <w:tcW w:w="939" w:type="dxa"/>
            <w:noWrap/>
            <w:vAlign w:val="center"/>
          </w:tcPr>
          <w:p w14:paraId="714DEFF3" w14:textId="7F8DBFCD" w:rsidR="00730D07" w:rsidRPr="00A54185" w:rsidRDefault="00EF2E93" w:rsidP="00730D07">
            <w:pPr>
              <w:jc w:val="center"/>
              <w:outlineLvl w:val="0"/>
              <w:rPr>
                <w:rFonts w:ascii="Century Gothic" w:eastAsia="Times New Roman" w:hAnsi="Century Gothic"/>
                <w:sz w:val="16"/>
                <w:szCs w:val="16"/>
              </w:rPr>
            </w:pPr>
            <w:r w:rsidRPr="0062721D">
              <w:rPr>
                <w:rFonts w:ascii="Century Gothic" w:hAnsi="Century Gothic"/>
                <w:sz w:val="16"/>
                <w:szCs w:val="16"/>
              </w:rPr>
              <w:t>Гкал</w:t>
            </w:r>
          </w:p>
        </w:tc>
        <w:tc>
          <w:tcPr>
            <w:tcW w:w="939" w:type="dxa"/>
            <w:vAlign w:val="center"/>
          </w:tcPr>
          <w:p w14:paraId="55FB2C8C" w14:textId="540A7DCC" w:rsidR="00730D07" w:rsidRPr="00A54185" w:rsidRDefault="00730D07" w:rsidP="00730D07">
            <w:pPr>
              <w:jc w:val="center"/>
              <w:outlineLvl w:val="0"/>
              <w:rPr>
                <w:rFonts w:ascii="Century Gothic" w:eastAsia="Times New Roman" w:hAnsi="Century Gothic"/>
                <w:sz w:val="16"/>
                <w:szCs w:val="16"/>
              </w:rPr>
            </w:pPr>
            <w:r w:rsidRPr="0062721D">
              <w:rPr>
                <w:rFonts w:ascii="Century Gothic" w:hAnsi="Century Gothic"/>
                <w:sz w:val="16"/>
                <w:szCs w:val="16"/>
              </w:rPr>
              <w:t>57 982,0</w:t>
            </w:r>
          </w:p>
        </w:tc>
        <w:tc>
          <w:tcPr>
            <w:tcW w:w="939" w:type="dxa"/>
            <w:vAlign w:val="center"/>
          </w:tcPr>
          <w:p w14:paraId="1FE8D233" w14:textId="3188E50F" w:rsidR="00730D07" w:rsidRPr="00A54185" w:rsidRDefault="00730D07" w:rsidP="00730D07">
            <w:pPr>
              <w:jc w:val="center"/>
              <w:outlineLvl w:val="0"/>
              <w:rPr>
                <w:rFonts w:ascii="Century Gothic" w:eastAsia="Times New Roman" w:hAnsi="Century Gothic"/>
                <w:sz w:val="16"/>
                <w:szCs w:val="16"/>
              </w:rPr>
            </w:pPr>
            <w:r w:rsidRPr="0062721D">
              <w:rPr>
                <w:rFonts w:ascii="Century Gothic" w:hAnsi="Century Gothic"/>
                <w:sz w:val="16"/>
                <w:szCs w:val="16"/>
              </w:rPr>
              <w:t>52 908,0</w:t>
            </w:r>
          </w:p>
        </w:tc>
        <w:tc>
          <w:tcPr>
            <w:tcW w:w="939" w:type="dxa"/>
            <w:vAlign w:val="center"/>
          </w:tcPr>
          <w:p w14:paraId="41D4B21D" w14:textId="6BC84424" w:rsidR="00730D07" w:rsidRPr="00A54185" w:rsidRDefault="00730D07" w:rsidP="00730D07">
            <w:pPr>
              <w:jc w:val="center"/>
              <w:outlineLvl w:val="0"/>
              <w:rPr>
                <w:rFonts w:ascii="Century Gothic" w:eastAsia="Times New Roman" w:hAnsi="Century Gothic"/>
                <w:sz w:val="16"/>
                <w:szCs w:val="16"/>
              </w:rPr>
            </w:pPr>
            <w:r w:rsidRPr="0062721D">
              <w:rPr>
                <w:rFonts w:ascii="Century Gothic" w:hAnsi="Century Gothic"/>
                <w:sz w:val="16"/>
                <w:szCs w:val="16"/>
              </w:rPr>
              <w:t>39 671,0</w:t>
            </w:r>
          </w:p>
        </w:tc>
        <w:tc>
          <w:tcPr>
            <w:tcW w:w="939" w:type="dxa"/>
            <w:vAlign w:val="center"/>
          </w:tcPr>
          <w:p w14:paraId="17C1D63C" w14:textId="7CEB1528" w:rsidR="00730D07" w:rsidRPr="00A54185" w:rsidRDefault="00730D07" w:rsidP="00730D07">
            <w:pPr>
              <w:jc w:val="center"/>
              <w:outlineLvl w:val="0"/>
              <w:rPr>
                <w:rFonts w:ascii="Century Gothic" w:eastAsia="Times New Roman" w:hAnsi="Century Gothic"/>
                <w:sz w:val="16"/>
                <w:szCs w:val="16"/>
              </w:rPr>
            </w:pPr>
            <w:r w:rsidRPr="0062721D">
              <w:rPr>
                <w:rFonts w:ascii="Century Gothic" w:hAnsi="Century Gothic"/>
                <w:sz w:val="16"/>
                <w:szCs w:val="16"/>
              </w:rPr>
              <w:t>35 415,0</w:t>
            </w:r>
          </w:p>
        </w:tc>
        <w:tc>
          <w:tcPr>
            <w:tcW w:w="939" w:type="dxa"/>
            <w:vAlign w:val="center"/>
          </w:tcPr>
          <w:p w14:paraId="02446B28" w14:textId="619797F0" w:rsidR="00730D07" w:rsidRPr="00A54185" w:rsidRDefault="00730D07" w:rsidP="00730D07">
            <w:pPr>
              <w:jc w:val="center"/>
              <w:outlineLvl w:val="0"/>
              <w:rPr>
                <w:rFonts w:ascii="Century Gothic" w:eastAsia="Times New Roman" w:hAnsi="Century Gothic"/>
                <w:sz w:val="16"/>
                <w:szCs w:val="16"/>
              </w:rPr>
            </w:pPr>
            <w:r w:rsidRPr="0062721D">
              <w:rPr>
                <w:rFonts w:ascii="Century Gothic" w:hAnsi="Century Gothic"/>
                <w:sz w:val="16"/>
                <w:szCs w:val="16"/>
              </w:rPr>
              <w:t>35 664,0</w:t>
            </w:r>
          </w:p>
        </w:tc>
        <w:tc>
          <w:tcPr>
            <w:tcW w:w="939" w:type="dxa"/>
            <w:vAlign w:val="center"/>
          </w:tcPr>
          <w:p w14:paraId="15CF8938" w14:textId="0FACCE7F" w:rsidR="00730D07" w:rsidRPr="00A54185" w:rsidRDefault="00730D07" w:rsidP="00730D07">
            <w:pPr>
              <w:jc w:val="center"/>
              <w:outlineLvl w:val="0"/>
              <w:rPr>
                <w:rFonts w:ascii="Century Gothic" w:eastAsia="Times New Roman" w:hAnsi="Century Gothic"/>
                <w:sz w:val="16"/>
                <w:szCs w:val="16"/>
              </w:rPr>
            </w:pPr>
            <w:r w:rsidRPr="0062721D">
              <w:rPr>
                <w:rFonts w:ascii="Century Gothic" w:hAnsi="Century Gothic"/>
                <w:sz w:val="16"/>
                <w:szCs w:val="16"/>
              </w:rPr>
              <w:t>25 466,0</w:t>
            </w:r>
          </w:p>
        </w:tc>
        <w:tc>
          <w:tcPr>
            <w:tcW w:w="940" w:type="dxa"/>
            <w:vAlign w:val="center"/>
          </w:tcPr>
          <w:p w14:paraId="55CFD8DA" w14:textId="737A9EB9" w:rsidR="00730D07" w:rsidRPr="00A54185" w:rsidRDefault="00730D07" w:rsidP="00730D07">
            <w:pPr>
              <w:jc w:val="center"/>
              <w:outlineLvl w:val="0"/>
              <w:rPr>
                <w:rFonts w:ascii="Century Gothic" w:eastAsia="Times New Roman" w:hAnsi="Century Gothic"/>
                <w:sz w:val="16"/>
                <w:szCs w:val="16"/>
              </w:rPr>
            </w:pPr>
            <w:r w:rsidRPr="0062721D">
              <w:rPr>
                <w:rFonts w:ascii="Century Gothic" w:hAnsi="Century Gothic"/>
                <w:sz w:val="16"/>
                <w:szCs w:val="16"/>
              </w:rPr>
              <w:t>23 864,0</w:t>
            </w:r>
          </w:p>
        </w:tc>
      </w:tr>
    </w:tbl>
    <w:p w14:paraId="0059D619" w14:textId="1296A24D" w:rsidR="00C15A54" w:rsidRPr="00A54185" w:rsidRDefault="00C15A54" w:rsidP="00CD4ED1">
      <w:pPr>
        <w:spacing w:before="160" w:after="0"/>
        <w:jc w:val="right"/>
        <w:rPr>
          <w:rFonts w:ascii="Century Gothic" w:hAnsi="Century Gothic"/>
        </w:rPr>
      </w:pPr>
      <w:r w:rsidRPr="00A54185">
        <w:rPr>
          <w:rFonts w:ascii="Century Gothic" w:hAnsi="Century Gothic"/>
        </w:rPr>
        <w:t xml:space="preserve">Таблиця </w:t>
      </w:r>
      <w:r w:rsidR="00CD4CEA" w:rsidRPr="00A54185">
        <w:rPr>
          <w:rFonts w:ascii="Century Gothic" w:hAnsi="Century Gothic"/>
        </w:rPr>
        <w:t>4.1</w:t>
      </w:r>
      <w:r w:rsidR="0051693F">
        <w:rPr>
          <w:rFonts w:ascii="Century Gothic" w:hAnsi="Century Gothic"/>
        </w:rPr>
        <w:t>0</w:t>
      </w:r>
    </w:p>
    <w:p w14:paraId="11771F54" w14:textId="77777777" w:rsidR="00C15A54" w:rsidRPr="00A54185" w:rsidRDefault="00C15A54" w:rsidP="00CD4ED1">
      <w:pPr>
        <w:spacing w:after="0"/>
        <w:jc w:val="center"/>
        <w:rPr>
          <w:rFonts w:ascii="Century Gothic" w:hAnsi="Century Gothic"/>
        </w:rPr>
      </w:pPr>
      <w:r w:rsidRPr="00A54185">
        <w:rPr>
          <w:rFonts w:ascii="Century Gothic" w:hAnsi="Century Gothic"/>
        </w:rPr>
        <w:t>Річне споживання енергії (палива) одноквартирними  будинками</w:t>
      </w:r>
    </w:p>
    <w:tbl>
      <w:tblPr>
        <w:tblStyle w:val="510"/>
        <w:tblW w:w="9776" w:type="dxa"/>
        <w:tblLook w:val="0620" w:firstRow="1" w:lastRow="0" w:firstColumn="0" w:lastColumn="0" w:noHBand="1" w:noVBand="1"/>
      </w:tblPr>
      <w:tblGrid>
        <w:gridCol w:w="540"/>
        <w:gridCol w:w="1723"/>
        <w:gridCol w:w="993"/>
        <w:gridCol w:w="850"/>
        <w:gridCol w:w="992"/>
        <w:gridCol w:w="851"/>
        <w:gridCol w:w="992"/>
        <w:gridCol w:w="992"/>
        <w:gridCol w:w="851"/>
        <w:gridCol w:w="992"/>
      </w:tblGrid>
      <w:tr w:rsidR="00C15A54" w:rsidRPr="00A54185" w14:paraId="46AD4494" w14:textId="77777777" w:rsidTr="00FF5ED9">
        <w:trPr>
          <w:cnfStyle w:val="100000000000" w:firstRow="1" w:lastRow="0" w:firstColumn="0" w:lastColumn="0" w:oddVBand="0" w:evenVBand="0" w:oddHBand="0" w:evenHBand="0" w:firstRowFirstColumn="0" w:firstRowLastColumn="0" w:lastRowFirstColumn="0" w:lastRowLastColumn="0"/>
          <w:trHeight w:val="20"/>
        </w:trPr>
        <w:tc>
          <w:tcPr>
            <w:tcW w:w="540" w:type="dxa"/>
            <w:vAlign w:val="center"/>
            <w:hideMark/>
          </w:tcPr>
          <w:p w14:paraId="21F98D5F" w14:textId="77777777" w:rsidR="00C15A54" w:rsidRPr="00A54185" w:rsidRDefault="00C15A54" w:rsidP="00CD4ED1">
            <w:pPr>
              <w:spacing w:line="276" w:lineRule="auto"/>
              <w:jc w:val="center"/>
              <w:outlineLvl w:val="0"/>
              <w:rPr>
                <w:rFonts w:ascii="Century Gothic" w:eastAsia="Times New Roman" w:hAnsi="Century Gothic"/>
                <w:sz w:val="16"/>
                <w:szCs w:val="16"/>
              </w:rPr>
            </w:pPr>
            <w:bookmarkStart w:id="130" w:name="_Toc188435018"/>
            <w:r w:rsidRPr="00A54185">
              <w:rPr>
                <w:rFonts w:ascii="Century Gothic" w:eastAsia="Times New Roman" w:hAnsi="Century Gothic"/>
                <w:sz w:val="16"/>
                <w:szCs w:val="16"/>
              </w:rPr>
              <w:t>№</w:t>
            </w:r>
            <w:bookmarkEnd w:id="130"/>
          </w:p>
        </w:tc>
        <w:tc>
          <w:tcPr>
            <w:tcW w:w="1723" w:type="dxa"/>
            <w:vAlign w:val="center"/>
            <w:hideMark/>
          </w:tcPr>
          <w:p w14:paraId="7DB12BAA" w14:textId="77777777" w:rsidR="00C15A54" w:rsidRPr="00A54185" w:rsidRDefault="00C15A54" w:rsidP="00CD4ED1">
            <w:pPr>
              <w:spacing w:line="276" w:lineRule="auto"/>
              <w:jc w:val="center"/>
              <w:outlineLvl w:val="0"/>
              <w:rPr>
                <w:rFonts w:ascii="Century Gothic" w:eastAsia="Times New Roman" w:hAnsi="Century Gothic"/>
                <w:sz w:val="16"/>
                <w:szCs w:val="16"/>
              </w:rPr>
            </w:pPr>
            <w:bookmarkStart w:id="131" w:name="_Toc188435019"/>
            <w:r w:rsidRPr="00A54185">
              <w:rPr>
                <w:rFonts w:ascii="Century Gothic" w:eastAsia="Times New Roman" w:hAnsi="Century Gothic"/>
                <w:sz w:val="16"/>
                <w:szCs w:val="16"/>
              </w:rPr>
              <w:t>Показник</w:t>
            </w:r>
            <w:bookmarkEnd w:id="131"/>
          </w:p>
        </w:tc>
        <w:tc>
          <w:tcPr>
            <w:tcW w:w="993" w:type="dxa"/>
            <w:vAlign w:val="center"/>
            <w:hideMark/>
          </w:tcPr>
          <w:p w14:paraId="10E506FB" w14:textId="77777777" w:rsidR="00C15A54" w:rsidRPr="00A54185" w:rsidRDefault="00C15A54" w:rsidP="00CD4ED1">
            <w:pPr>
              <w:spacing w:line="276" w:lineRule="auto"/>
              <w:jc w:val="center"/>
              <w:outlineLvl w:val="0"/>
              <w:rPr>
                <w:rFonts w:ascii="Century Gothic" w:eastAsia="Times New Roman" w:hAnsi="Century Gothic"/>
                <w:sz w:val="16"/>
                <w:szCs w:val="16"/>
              </w:rPr>
            </w:pPr>
            <w:bookmarkStart w:id="132" w:name="_Toc188435020"/>
            <w:r w:rsidRPr="00A54185">
              <w:rPr>
                <w:rFonts w:ascii="Century Gothic" w:eastAsia="Times New Roman" w:hAnsi="Century Gothic"/>
                <w:sz w:val="16"/>
                <w:szCs w:val="16"/>
              </w:rPr>
              <w:t>Од. вим.</w:t>
            </w:r>
            <w:bookmarkEnd w:id="132"/>
          </w:p>
        </w:tc>
        <w:tc>
          <w:tcPr>
            <w:tcW w:w="850" w:type="dxa"/>
            <w:vAlign w:val="center"/>
            <w:hideMark/>
          </w:tcPr>
          <w:p w14:paraId="3D498627" w14:textId="77777777" w:rsidR="00C15A54" w:rsidRPr="00A54185" w:rsidRDefault="00C15A54" w:rsidP="00CD4ED1">
            <w:pPr>
              <w:spacing w:line="276" w:lineRule="auto"/>
              <w:jc w:val="center"/>
              <w:outlineLvl w:val="0"/>
              <w:rPr>
                <w:rFonts w:ascii="Century Gothic" w:eastAsia="Times New Roman" w:hAnsi="Century Gothic"/>
                <w:sz w:val="16"/>
                <w:szCs w:val="16"/>
              </w:rPr>
            </w:pPr>
            <w:bookmarkStart w:id="133" w:name="_Toc188435021"/>
            <w:r w:rsidRPr="00A54185">
              <w:rPr>
                <w:rFonts w:ascii="Century Gothic" w:eastAsia="Times New Roman" w:hAnsi="Century Gothic"/>
                <w:sz w:val="16"/>
                <w:szCs w:val="16"/>
              </w:rPr>
              <w:t>2017</w:t>
            </w:r>
            <w:bookmarkEnd w:id="133"/>
          </w:p>
        </w:tc>
        <w:tc>
          <w:tcPr>
            <w:tcW w:w="992" w:type="dxa"/>
            <w:vAlign w:val="center"/>
            <w:hideMark/>
          </w:tcPr>
          <w:p w14:paraId="48AC5E22" w14:textId="77777777" w:rsidR="00C15A54" w:rsidRPr="00A54185" w:rsidRDefault="00C15A54" w:rsidP="00CD4ED1">
            <w:pPr>
              <w:spacing w:line="276" w:lineRule="auto"/>
              <w:jc w:val="center"/>
              <w:outlineLvl w:val="0"/>
              <w:rPr>
                <w:rFonts w:ascii="Century Gothic" w:eastAsia="Times New Roman" w:hAnsi="Century Gothic"/>
                <w:sz w:val="16"/>
                <w:szCs w:val="16"/>
              </w:rPr>
            </w:pPr>
            <w:bookmarkStart w:id="134" w:name="_Toc188435022"/>
            <w:r w:rsidRPr="00A54185">
              <w:rPr>
                <w:rFonts w:ascii="Century Gothic" w:eastAsia="Times New Roman" w:hAnsi="Century Gothic"/>
                <w:sz w:val="16"/>
                <w:szCs w:val="16"/>
              </w:rPr>
              <w:t>2018</w:t>
            </w:r>
            <w:bookmarkEnd w:id="134"/>
          </w:p>
        </w:tc>
        <w:tc>
          <w:tcPr>
            <w:tcW w:w="851" w:type="dxa"/>
            <w:vAlign w:val="center"/>
            <w:hideMark/>
          </w:tcPr>
          <w:p w14:paraId="17A421A2" w14:textId="77777777" w:rsidR="00C15A54" w:rsidRPr="00A54185" w:rsidRDefault="00C15A54" w:rsidP="00CD4ED1">
            <w:pPr>
              <w:spacing w:line="276" w:lineRule="auto"/>
              <w:jc w:val="center"/>
              <w:outlineLvl w:val="0"/>
              <w:rPr>
                <w:rFonts w:ascii="Century Gothic" w:eastAsia="Times New Roman" w:hAnsi="Century Gothic"/>
                <w:sz w:val="16"/>
                <w:szCs w:val="16"/>
              </w:rPr>
            </w:pPr>
            <w:bookmarkStart w:id="135" w:name="_Toc188435023"/>
            <w:r w:rsidRPr="00A54185">
              <w:rPr>
                <w:rFonts w:ascii="Century Gothic" w:eastAsia="Times New Roman" w:hAnsi="Century Gothic"/>
                <w:sz w:val="16"/>
                <w:szCs w:val="16"/>
              </w:rPr>
              <w:t>2019</w:t>
            </w:r>
            <w:bookmarkEnd w:id="135"/>
          </w:p>
        </w:tc>
        <w:tc>
          <w:tcPr>
            <w:tcW w:w="992" w:type="dxa"/>
            <w:vAlign w:val="center"/>
            <w:hideMark/>
          </w:tcPr>
          <w:p w14:paraId="0EAB112E" w14:textId="77777777" w:rsidR="00C15A54" w:rsidRPr="00A54185" w:rsidRDefault="00C15A54" w:rsidP="00CD4ED1">
            <w:pPr>
              <w:spacing w:line="276" w:lineRule="auto"/>
              <w:jc w:val="center"/>
              <w:outlineLvl w:val="0"/>
              <w:rPr>
                <w:rFonts w:ascii="Century Gothic" w:eastAsia="Times New Roman" w:hAnsi="Century Gothic"/>
                <w:sz w:val="16"/>
                <w:szCs w:val="16"/>
              </w:rPr>
            </w:pPr>
            <w:bookmarkStart w:id="136" w:name="_Toc188435024"/>
            <w:r w:rsidRPr="00A54185">
              <w:rPr>
                <w:rFonts w:ascii="Century Gothic" w:eastAsia="Times New Roman" w:hAnsi="Century Gothic"/>
                <w:sz w:val="16"/>
                <w:szCs w:val="16"/>
              </w:rPr>
              <w:t>2020</w:t>
            </w:r>
            <w:bookmarkEnd w:id="136"/>
          </w:p>
        </w:tc>
        <w:tc>
          <w:tcPr>
            <w:tcW w:w="992" w:type="dxa"/>
            <w:vAlign w:val="center"/>
            <w:hideMark/>
          </w:tcPr>
          <w:p w14:paraId="53BED692" w14:textId="77777777" w:rsidR="00C15A54" w:rsidRPr="00A54185" w:rsidRDefault="00C15A54" w:rsidP="00CD4ED1">
            <w:pPr>
              <w:spacing w:line="276" w:lineRule="auto"/>
              <w:jc w:val="center"/>
              <w:outlineLvl w:val="0"/>
              <w:rPr>
                <w:rFonts w:ascii="Century Gothic" w:eastAsia="Times New Roman" w:hAnsi="Century Gothic"/>
                <w:sz w:val="16"/>
                <w:szCs w:val="16"/>
              </w:rPr>
            </w:pPr>
            <w:bookmarkStart w:id="137" w:name="_Toc188435025"/>
            <w:r w:rsidRPr="00A54185">
              <w:rPr>
                <w:rFonts w:ascii="Century Gothic" w:eastAsia="Times New Roman" w:hAnsi="Century Gothic"/>
                <w:sz w:val="16"/>
                <w:szCs w:val="16"/>
              </w:rPr>
              <w:t>2021</w:t>
            </w:r>
            <w:bookmarkEnd w:id="137"/>
          </w:p>
        </w:tc>
        <w:tc>
          <w:tcPr>
            <w:tcW w:w="851" w:type="dxa"/>
            <w:vAlign w:val="center"/>
            <w:hideMark/>
          </w:tcPr>
          <w:p w14:paraId="5B3A761B" w14:textId="77777777" w:rsidR="00C15A54" w:rsidRPr="00A54185" w:rsidRDefault="00C15A54" w:rsidP="00CD4ED1">
            <w:pPr>
              <w:spacing w:line="276" w:lineRule="auto"/>
              <w:jc w:val="center"/>
              <w:outlineLvl w:val="0"/>
              <w:rPr>
                <w:rFonts w:ascii="Century Gothic" w:eastAsia="Times New Roman" w:hAnsi="Century Gothic"/>
                <w:sz w:val="16"/>
                <w:szCs w:val="16"/>
              </w:rPr>
            </w:pPr>
            <w:bookmarkStart w:id="138" w:name="_Toc188435026"/>
            <w:r w:rsidRPr="00A54185">
              <w:rPr>
                <w:rFonts w:ascii="Century Gothic" w:eastAsia="Times New Roman" w:hAnsi="Century Gothic"/>
                <w:sz w:val="16"/>
                <w:szCs w:val="16"/>
              </w:rPr>
              <w:t>2022</w:t>
            </w:r>
            <w:bookmarkEnd w:id="138"/>
          </w:p>
        </w:tc>
        <w:tc>
          <w:tcPr>
            <w:tcW w:w="992" w:type="dxa"/>
            <w:vAlign w:val="center"/>
            <w:hideMark/>
          </w:tcPr>
          <w:p w14:paraId="6CD1C631" w14:textId="77777777" w:rsidR="00C15A54" w:rsidRPr="00A54185" w:rsidRDefault="00C15A54" w:rsidP="00CD4ED1">
            <w:pPr>
              <w:spacing w:line="276" w:lineRule="auto"/>
              <w:jc w:val="center"/>
              <w:outlineLvl w:val="0"/>
              <w:rPr>
                <w:rFonts w:ascii="Century Gothic" w:eastAsia="Times New Roman" w:hAnsi="Century Gothic"/>
                <w:sz w:val="16"/>
                <w:szCs w:val="16"/>
              </w:rPr>
            </w:pPr>
            <w:bookmarkStart w:id="139" w:name="_Toc188435027"/>
            <w:r w:rsidRPr="00A54185">
              <w:rPr>
                <w:rFonts w:ascii="Century Gothic" w:eastAsia="Times New Roman" w:hAnsi="Century Gothic"/>
                <w:sz w:val="16"/>
                <w:szCs w:val="16"/>
              </w:rPr>
              <w:t>2023</w:t>
            </w:r>
            <w:bookmarkEnd w:id="139"/>
          </w:p>
        </w:tc>
      </w:tr>
      <w:tr w:rsidR="00F74A7C" w:rsidRPr="00A54185" w14:paraId="3859DCDB" w14:textId="77777777" w:rsidTr="00FF5ED9">
        <w:trPr>
          <w:trHeight w:val="20"/>
        </w:trPr>
        <w:tc>
          <w:tcPr>
            <w:tcW w:w="540" w:type="dxa"/>
            <w:noWrap/>
            <w:vAlign w:val="center"/>
            <w:hideMark/>
          </w:tcPr>
          <w:p w14:paraId="002CC87F" w14:textId="77777777" w:rsidR="00F74A7C" w:rsidRPr="00A54185" w:rsidRDefault="00F74A7C" w:rsidP="00F74A7C">
            <w:pPr>
              <w:spacing w:line="276" w:lineRule="auto"/>
              <w:jc w:val="center"/>
              <w:outlineLvl w:val="0"/>
              <w:rPr>
                <w:rFonts w:ascii="Century Gothic" w:eastAsia="Times New Roman" w:hAnsi="Century Gothic"/>
                <w:sz w:val="16"/>
                <w:szCs w:val="16"/>
              </w:rPr>
            </w:pPr>
            <w:bookmarkStart w:id="140" w:name="_Toc188435028"/>
            <w:r w:rsidRPr="00A54185">
              <w:rPr>
                <w:rFonts w:ascii="Century Gothic" w:eastAsia="Times New Roman" w:hAnsi="Century Gothic"/>
                <w:sz w:val="16"/>
                <w:szCs w:val="16"/>
              </w:rPr>
              <w:t>1</w:t>
            </w:r>
            <w:bookmarkEnd w:id="140"/>
          </w:p>
        </w:tc>
        <w:tc>
          <w:tcPr>
            <w:tcW w:w="1723" w:type="dxa"/>
            <w:noWrap/>
            <w:vAlign w:val="center"/>
            <w:hideMark/>
          </w:tcPr>
          <w:p w14:paraId="511464BC" w14:textId="77777777" w:rsidR="00F74A7C" w:rsidRPr="00A54185" w:rsidRDefault="00F74A7C" w:rsidP="00F74A7C">
            <w:pPr>
              <w:spacing w:line="276" w:lineRule="auto"/>
              <w:outlineLvl w:val="0"/>
              <w:rPr>
                <w:rFonts w:ascii="Century Gothic" w:eastAsia="Times New Roman" w:hAnsi="Century Gothic"/>
                <w:sz w:val="16"/>
                <w:szCs w:val="16"/>
              </w:rPr>
            </w:pPr>
            <w:bookmarkStart w:id="141" w:name="_Toc188435029"/>
            <w:r w:rsidRPr="00A54185">
              <w:rPr>
                <w:rFonts w:ascii="Century Gothic" w:eastAsia="Times New Roman" w:hAnsi="Century Gothic"/>
                <w:sz w:val="16"/>
                <w:szCs w:val="16"/>
              </w:rPr>
              <w:t>Електрична енергія</w:t>
            </w:r>
            <w:bookmarkEnd w:id="141"/>
          </w:p>
        </w:tc>
        <w:tc>
          <w:tcPr>
            <w:tcW w:w="993" w:type="dxa"/>
            <w:noWrap/>
            <w:vAlign w:val="center"/>
            <w:hideMark/>
          </w:tcPr>
          <w:p w14:paraId="16696DC5" w14:textId="77777777" w:rsidR="00F74A7C" w:rsidRPr="00A54185" w:rsidRDefault="00F74A7C" w:rsidP="00F74A7C">
            <w:pPr>
              <w:spacing w:line="276" w:lineRule="auto"/>
              <w:jc w:val="center"/>
              <w:outlineLvl w:val="0"/>
              <w:rPr>
                <w:rFonts w:ascii="Century Gothic" w:eastAsia="Times New Roman" w:hAnsi="Century Gothic"/>
                <w:sz w:val="16"/>
                <w:szCs w:val="16"/>
              </w:rPr>
            </w:pPr>
            <w:bookmarkStart w:id="142" w:name="_Toc188435030"/>
            <w:r w:rsidRPr="00A54185">
              <w:rPr>
                <w:rFonts w:ascii="Century Gothic" w:eastAsia="Times New Roman" w:hAnsi="Century Gothic"/>
                <w:sz w:val="16"/>
                <w:szCs w:val="16"/>
              </w:rPr>
              <w:t xml:space="preserve">тис. </w:t>
            </w:r>
            <w:proofErr w:type="spellStart"/>
            <w:r w:rsidRPr="00A54185">
              <w:rPr>
                <w:rFonts w:ascii="Century Gothic" w:eastAsia="Times New Roman" w:hAnsi="Century Gothic"/>
                <w:sz w:val="16"/>
                <w:szCs w:val="16"/>
              </w:rPr>
              <w:t>кВт·год</w:t>
            </w:r>
            <w:bookmarkEnd w:id="142"/>
            <w:proofErr w:type="spellEnd"/>
          </w:p>
        </w:tc>
        <w:tc>
          <w:tcPr>
            <w:tcW w:w="850" w:type="dxa"/>
            <w:vAlign w:val="center"/>
            <w:hideMark/>
          </w:tcPr>
          <w:p w14:paraId="65A4EEE3" w14:textId="16964EDA" w:rsidR="00F74A7C" w:rsidRPr="00A54185" w:rsidRDefault="00F74A7C" w:rsidP="00F74A7C">
            <w:pPr>
              <w:spacing w:line="276" w:lineRule="auto"/>
              <w:jc w:val="center"/>
              <w:outlineLvl w:val="0"/>
              <w:rPr>
                <w:rFonts w:ascii="Century Gothic" w:eastAsia="Times New Roman" w:hAnsi="Century Gothic"/>
                <w:sz w:val="16"/>
                <w:szCs w:val="16"/>
              </w:rPr>
            </w:pPr>
            <w:r w:rsidRPr="0062721D">
              <w:rPr>
                <w:rFonts w:ascii="Century Gothic" w:hAnsi="Century Gothic"/>
                <w:sz w:val="16"/>
                <w:szCs w:val="16"/>
              </w:rPr>
              <w:t>14 532,0</w:t>
            </w:r>
          </w:p>
        </w:tc>
        <w:tc>
          <w:tcPr>
            <w:tcW w:w="992" w:type="dxa"/>
            <w:vAlign w:val="center"/>
            <w:hideMark/>
          </w:tcPr>
          <w:p w14:paraId="036D6FE2" w14:textId="1E8AA100" w:rsidR="00F74A7C" w:rsidRPr="00A54185" w:rsidRDefault="00F74A7C" w:rsidP="00F74A7C">
            <w:pPr>
              <w:spacing w:line="276" w:lineRule="auto"/>
              <w:jc w:val="center"/>
              <w:outlineLvl w:val="0"/>
              <w:rPr>
                <w:rFonts w:ascii="Century Gothic" w:eastAsia="Times New Roman" w:hAnsi="Century Gothic"/>
                <w:sz w:val="16"/>
                <w:szCs w:val="16"/>
              </w:rPr>
            </w:pPr>
            <w:r w:rsidRPr="0062721D">
              <w:rPr>
                <w:rFonts w:ascii="Century Gothic" w:hAnsi="Century Gothic"/>
                <w:sz w:val="16"/>
                <w:szCs w:val="16"/>
              </w:rPr>
              <w:t>15 383,5</w:t>
            </w:r>
          </w:p>
        </w:tc>
        <w:tc>
          <w:tcPr>
            <w:tcW w:w="851" w:type="dxa"/>
            <w:vAlign w:val="center"/>
            <w:hideMark/>
          </w:tcPr>
          <w:p w14:paraId="1869D66B" w14:textId="467BED8A" w:rsidR="00F74A7C" w:rsidRPr="00A54185" w:rsidRDefault="00F74A7C" w:rsidP="00F74A7C">
            <w:pPr>
              <w:spacing w:line="276" w:lineRule="auto"/>
              <w:jc w:val="center"/>
              <w:outlineLvl w:val="0"/>
              <w:rPr>
                <w:rFonts w:ascii="Century Gothic" w:eastAsia="Times New Roman" w:hAnsi="Century Gothic"/>
                <w:sz w:val="16"/>
                <w:szCs w:val="16"/>
              </w:rPr>
            </w:pPr>
            <w:r w:rsidRPr="0062721D">
              <w:rPr>
                <w:rFonts w:ascii="Century Gothic" w:hAnsi="Century Gothic"/>
                <w:sz w:val="16"/>
                <w:szCs w:val="16"/>
              </w:rPr>
              <w:t>15 806,5</w:t>
            </w:r>
          </w:p>
        </w:tc>
        <w:tc>
          <w:tcPr>
            <w:tcW w:w="992" w:type="dxa"/>
            <w:vAlign w:val="center"/>
            <w:hideMark/>
          </w:tcPr>
          <w:p w14:paraId="2F538BE2" w14:textId="1ABB6A98" w:rsidR="00F74A7C" w:rsidRPr="00A54185" w:rsidRDefault="00F74A7C" w:rsidP="00F74A7C">
            <w:pPr>
              <w:spacing w:line="276" w:lineRule="auto"/>
              <w:jc w:val="center"/>
              <w:outlineLvl w:val="0"/>
              <w:rPr>
                <w:rFonts w:ascii="Century Gothic" w:eastAsia="Times New Roman" w:hAnsi="Century Gothic"/>
                <w:sz w:val="16"/>
                <w:szCs w:val="16"/>
              </w:rPr>
            </w:pPr>
            <w:r w:rsidRPr="0062721D">
              <w:rPr>
                <w:rFonts w:ascii="Century Gothic" w:hAnsi="Century Gothic"/>
                <w:sz w:val="16"/>
                <w:szCs w:val="16"/>
              </w:rPr>
              <w:t>16 466,4</w:t>
            </w:r>
          </w:p>
        </w:tc>
        <w:tc>
          <w:tcPr>
            <w:tcW w:w="992" w:type="dxa"/>
            <w:vAlign w:val="center"/>
            <w:hideMark/>
          </w:tcPr>
          <w:p w14:paraId="332A1BBE" w14:textId="2E12ED5E" w:rsidR="00F74A7C" w:rsidRPr="00A54185" w:rsidRDefault="00F74A7C" w:rsidP="00F74A7C">
            <w:pPr>
              <w:spacing w:line="276" w:lineRule="auto"/>
              <w:jc w:val="center"/>
              <w:outlineLvl w:val="0"/>
              <w:rPr>
                <w:rFonts w:ascii="Century Gothic" w:eastAsia="Times New Roman" w:hAnsi="Century Gothic"/>
                <w:sz w:val="16"/>
                <w:szCs w:val="16"/>
              </w:rPr>
            </w:pPr>
            <w:r w:rsidRPr="0062721D">
              <w:rPr>
                <w:rFonts w:ascii="Century Gothic" w:hAnsi="Century Gothic"/>
                <w:sz w:val="16"/>
                <w:szCs w:val="16"/>
              </w:rPr>
              <w:t>17 660,7</w:t>
            </w:r>
          </w:p>
        </w:tc>
        <w:tc>
          <w:tcPr>
            <w:tcW w:w="851" w:type="dxa"/>
            <w:vAlign w:val="center"/>
            <w:hideMark/>
          </w:tcPr>
          <w:p w14:paraId="71771C2A" w14:textId="6BDD687E" w:rsidR="00F74A7C" w:rsidRPr="00A54185" w:rsidRDefault="00F74A7C" w:rsidP="00F74A7C">
            <w:pPr>
              <w:spacing w:line="276" w:lineRule="auto"/>
              <w:jc w:val="center"/>
              <w:outlineLvl w:val="0"/>
              <w:rPr>
                <w:rFonts w:ascii="Century Gothic" w:eastAsia="Times New Roman" w:hAnsi="Century Gothic"/>
                <w:sz w:val="16"/>
                <w:szCs w:val="16"/>
              </w:rPr>
            </w:pPr>
            <w:r w:rsidRPr="0062721D">
              <w:rPr>
                <w:rFonts w:ascii="Century Gothic" w:hAnsi="Century Gothic"/>
                <w:sz w:val="16"/>
                <w:szCs w:val="16"/>
              </w:rPr>
              <w:t>17 199,1</w:t>
            </w:r>
          </w:p>
        </w:tc>
        <w:tc>
          <w:tcPr>
            <w:tcW w:w="992" w:type="dxa"/>
            <w:vAlign w:val="center"/>
            <w:hideMark/>
          </w:tcPr>
          <w:p w14:paraId="018076CA" w14:textId="703328E9" w:rsidR="00F74A7C" w:rsidRPr="00A54185" w:rsidRDefault="00F74A7C" w:rsidP="00F74A7C">
            <w:pPr>
              <w:spacing w:line="276" w:lineRule="auto"/>
              <w:jc w:val="center"/>
              <w:outlineLvl w:val="0"/>
              <w:rPr>
                <w:rFonts w:ascii="Century Gothic" w:eastAsia="Times New Roman" w:hAnsi="Century Gothic"/>
                <w:sz w:val="16"/>
                <w:szCs w:val="16"/>
              </w:rPr>
            </w:pPr>
            <w:r w:rsidRPr="0062721D">
              <w:rPr>
                <w:rFonts w:ascii="Century Gothic" w:hAnsi="Century Gothic"/>
                <w:sz w:val="16"/>
                <w:szCs w:val="16"/>
              </w:rPr>
              <w:t>9 629,7</w:t>
            </w:r>
          </w:p>
        </w:tc>
      </w:tr>
      <w:tr w:rsidR="00F44167" w:rsidRPr="00A54185" w14:paraId="7985FF6A" w14:textId="77777777" w:rsidTr="00FF5ED9">
        <w:trPr>
          <w:trHeight w:val="20"/>
        </w:trPr>
        <w:tc>
          <w:tcPr>
            <w:tcW w:w="540" w:type="dxa"/>
            <w:noWrap/>
            <w:vAlign w:val="center"/>
            <w:hideMark/>
          </w:tcPr>
          <w:p w14:paraId="6A7A7D3F" w14:textId="77777777" w:rsidR="00F44167" w:rsidRPr="00A54185" w:rsidRDefault="00F44167" w:rsidP="00F44167">
            <w:pPr>
              <w:spacing w:line="276" w:lineRule="auto"/>
              <w:jc w:val="center"/>
              <w:outlineLvl w:val="0"/>
              <w:rPr>
                <w:rFonts w:ascii="Century Gothic" w:eastAsia="Times New Roman" w:hAnsi="Century Gothic"/>
                <w:sz w:val="16"/>
                <w:szCs w:val="16"/>
              </w:rPr>
            </w:pPr>
            <w:bookmarkStart w:id="143" w:name="_Toc188435038"/>
            <w:r w:rsidRPr="00A54185">
              <w:rPr>
                <w:rFonts w:ascii="Century Gothic" w:eastAsia="Times New Roman" w:hAnsi="Century Gothic"/>
                <w:sz w:val="16"/>
                <w:szCs w:val="16"/>
              </w:rPr>
              <w:t>2</w:t>
            </w:r>
            <w:bookmarkEnd w:id="143"/>
          </w:p>
        </w:tc>
        <w:tc>
          <w:tcPr>
            <w:tcW w:w="1723" w:type="dxa"/>
            <w:noWrap/>
            <w:vAlign w:val="center"/>
            <w:hideMark/>
          </w:tcPr>
          <w:p w14:paraId="7823CE52" w14:textId="77777777" w:rsidR="00F44167" w:rsidRPr="00A54185" w:rsidRDefault="00F44167" w:rsidP="00F44167">
            <w:pPr>
              <w:spacing w:line="276" w:lineRule="auto"/>
              <w:outlineLvl w:val="0"/>
              <w:rPr>
                <w:rFonts w:ascii="Century Gothic" w:eastAsia="Times New Roman" w:hAnsi="Century Gothic"/>
                <w:sz w:val="16"/>
                <w:szCs w:val="16"/>
              </w:rPr>
            </w:pPr>
            <w:bookmarkStart w:id="144" w:name="_Toc188435039"/>
            <w:r w:rsidRPr="00A54185">
              <w:rPr>
                <w:rFonts w:ascii="Century Gothic" w:eastAsia="Times New Roman" w:hAnsi="Century Gothic"/>
                <w:sz w:val="16"/>
                <w:szCs w:val="16"/>
              </w:rPr>
              <w:t>Природний газ</w:t>
            </w:r>
            <w:bookmarkEnd w:id="144"/>
          </w:p>
        </w:tc>
        <w:tc>
          <w:tcPr>
            <w:tcW w:w="993" w:type="dxa"/>
            <w:noWrap/>
            <w:vAlign w:val="center"/>
            <w:hideMark/>
          </w:tcPr>
          <w:p w14:paraId="10AF2A56" w14:textId="77777777" w:rsidR="00F44167" w:rsidRPr="00A54185" w:rsidRDefault="00F44167" w:rsidP="00F44167">
            <w:pPr>
              <w:spacing w:line="276" w:lineRule="auto"/>
              <w:jc w:val="center"/>
              <w:outlineLvl w:val="0"/>
              <w:rPr>
                <w:rFonts w:ascii="Century Gothic" w:eastAsia="Times New Roman" w:hAnsi="Century Gothic"/>
                <w:sz w:val="16"/>
                <w:szCs w:val="16"/>
              </w:rPr>
            </w:pPr>
            <w:bookmarkStart w:id="145" w:name="_Toc188435040"/>
            <w:r w:rsidRPr="00A54185">
              <w:rPr>
                <w:rFonts w:ascii="Century Gothic" w:eastAsia="Times New Roman" w:hAnsi="Century Gothic"/>
                <w:sz w:val="16"/>
                <w:szCs w:val="16"/>
              </w:rPr>
              <w:t>тис. м</w:t>
            </w:r>
            <w:r w:rsidRPr="00A54185">
              <w:rPr>
                <w:rFonts w:ascii="Century Gothic" w:eastAsia="Times New Roman" w:hAnsi="Century Gothic"/>
                <w:sz w:val="16"/>
                <w:szCs w:val="16"/>
                <w:vertAlign w:val="superscript"/>
              </w:rPr>
              <w:t>3</w:t>
            </w:r>
            <w:bookmarkEnd w:id="145"/>
          </w:p>
        </w:tc>
        <w:tc>
          <w:tcPr>
            <w:tcW w:w="850" w:type="dxa"/>
            <w:vAlign w:val="center"/>
            <w:hideMark/>
          </w:tcPr>
          <w:p w14:paraId="2AF7D32D" w14:textId="004F725D" w:rsidR="00F44167" w:rsidRPr="00A54185" w:rsidRDefault="00F44167" w:rsidP="00F44167">
            <w:pPr>
              <w:spacing w:line="276" w:lineRule="auto"/>
              <w:jc w:val="center"/>
              <w:outlineLvl w:val="0"/>
              <w:rPr>
                <w:rFonts w:ascii="Century Gothic" w:eastAsia="Times New Roman" w:hAnsi="Century Gothic"/>
                <w:sz w:val="16"/>
                <w:szCs w:val="16"/>
              </w:rPr>
            </w:pPr>
            <w:r w:rsidRPr="0062721D">
              <w:rPr>
                <w:rFonts w:ascii="Century Gothic" w:hAnsi="Century Gothic"/>
                <w:sz w:val="16"/>
                <w:szCs w:val="16"/>
              </w:rPr>
              <w:t>12 155,4</w:t>
            </w:r>
          </w:p>
        </w:tc>
        <w:tc>
          <w:tcPr>
            <w:tcW w:w="992" w:type="dxa"/>
            <w:vAlign w:val="center"/>
            <w:hideMark/>
          </w:tcPr>
          <w:p w14:paraId="006D2617" w14:textId="585BB939" w:rsidR="00F44167" w:rsidRPr="00A54185" w:rsidRDefault="00F44167" w:rsidP="00F44167">
            <w:pPr>
              <w:spacing w:line="276" w:lineRule="auto"/>
              <w:jc w:val="center"/>
              <w:outlineLvl w:val="0"/>
              <w:rPr>
                <w:rFonts w:ascii="Century Gothic" w:eastAsia="Times New Roman" w:hAnsi="Century Gothic"/>
                <w:sz w:val="16"/>
                <w:szCs w:val="16"/>
              </w:rPr>
            </w:pPr>
            <w:r w:rsidRPr="0062721D">
              <w:rPr>
                <w:rFonts w:ascii="Century Gothic" w:hAnsi="Century Gothic"/>
                <w:sz w:val="16"/>
                <w:szCs w:val="16"/>
              </w:rPr>
              <w:t>11 213,5</w:t>
            </w:r>
          </w:p>
        </w:tc>
        <w:tc>
          <w:tcPr>
            <w:tcW w:w="851" w:type="dxa"/>
            <w:vAlign w:val="center"/>
            <w:hideMark/>
          </w:tcPr>
          <w:p w14:paraId="765AF16E" w14:textId="3FE1914A" w:rsidR="00F44167" w:rsidRPr="00A54185" w:rsidRDefault="00F44167" w:rsidP="00F44167">
            <w:pPr>
              <w:spacing w:line="276" w:lineRule="auto"/>
              <w:jc w:val="center"/>
              <w:outlineLvl w:val="0"/>
              <w:rPr>
                <w:rFonts w:ascii="Century Gothic" w:eastAsia="Times New Roman" w:hAnsi="Century Gothic"/>
                <w:sz w:val="16"/>
                <w:szCs w:val="16"/>
              </w:rPr>
            </w:pPr>
            <w:r w:rsidRPr="0062721D">
              <w:rPr>
                <w:rFonts w:ascii="Century Gothic" w:hAnsi="Century Gothic"/>
                <w:sz w:val="16"/>
                <w:szCs w:val="16"/>
              </w:rPr>
              <w:t>9 453,8</w:t>
            </w:r>
          </w:p>
        </w:tc>
        <w:tc>
          <w:tcPr>
            <w:tcW w:w="992" w:type="dxa"/>
            <w:vAlign w:val="center"/>
            <w:hideMark/>
          </w:tcPr>
          <w:p w14:paraId="19ED0831" w14:textId="5F047AFD" w:rsidR="00F44167" w:rsidRPr="00A54185" w:rsidRDefault="00F44167" w:rsidP="00F44167">
            <w:pPr>
              <w:spacing w:line="276" w:lineRule="auto"/>
              <w:jc w:val="center"/>
              <w:outlineLvl w:val="0"/>
              <w:rPr>
                <w:rFonts w:ascii="Century Gothic" w:eastAsia="Times New Roman" w:hAnsi="Century Gothic"/>
                <w:sz w:val="16"/>
                <w:szCs w:val="16"/>
              </w:rPr>
            </w:pPr>
            <w:r w:rsidRPr="0062721D">
              <w:rPr>
                <w:rFonts w:ascii="Century Gothic" w:hAnsi="Century Gothic"/>
                <w:sz w:val="16"/>
                <w:szCs w:val="16"/>
              </w:rPr>
              <w:t>10 165,7</w:t>
            </w:r>
          </w:p>
        </w:tc>
        <w:tc>
          <w:tcPr>
            <w:tcW w:w="992" w:type="dxa"/>
            <w:vAlign w:val="center"/>
            <w:hideMark/>
          </w:tcPr>
          <w:p w14:paraId="35600F27" w14:textId="79499D0F" w:rsidR="00F44167" w:rsidRPr="00A54185" w:rsidRDefault="00F44167" w:rsidP="00F44167">
            <w:pPr>
              <w:spacing w:line="276" w:lineRule="auto"/>
              <w:jc w:val="center"/>
              <w:outlineLvl w:val="0"/>
              <w:rPr>
                <w:rFonts w:ascii="Century Gothic" w:eastAsia="Times New Roman" w:hAnsi="Century Gothic"/>
                <w:sz w:val="16"/>
                <w:szCs w:val="16"/>
              </w:rPr>
            </w:pPr>
            <w:r w:rsidRPr="0062721D">
              <w:rPr>
                <w:rFonts w:ascii="Century Gothic" w:hAnsi="Century Gothic"/>
                <w:sz w:val="16"/>
                <w:szCs w:val="16"/>
              </w:rPr>
              <w:t>10 826,8</w:t>
            </w:r>
          </w:p>
        </w:tc>
        <w:tc>
          <w:tcPr>
            <w:tcW w:w="851" w:type="dxa"/>
            <w:vAlign w:val="center"/>
            <w:hideMark/>
          </w:tcPr>
          <w:p w14:paraId="41320C5B" w14:textId="67EA756B" w:rsidR="00F44167" w:rsidRPr="00A54185" w:rsidRDefault="00F44167" w:rsidP="00F44167">
            <w:pPr>
              <w:spacing w:line="276" w:lineRule="auto"/>
              <w:jc w:val="center"/>
              <w:outlineLvl w:val="0"/>
              <w:rPr>
                <w:rFonts w:ascii="Century Gothic" w:eastAsia="Times New Roman" w:hAnsi="Century Gothic"/>
                <w:sz w:val="16"/>
                <w:szCs w:val="16"/>
              </w:rPr>
            </w:pPr>
            <w:r w:rsidRPr="0062721D">
              <w:rPr>
                <w:rFonts w:ascii="Century Gothic" w:hAnsi="Century Gothic"/>
                <w:sz w:val="16"/>
                <w:szCs w:val="16"/>
              </w:rPr>
              <w:t>9 941,3</w:t>
            </w:r>
          </w:p>
        </w:tc>
        <w:tc>
          <w:tcPr>
            <w:tcW w:w="992" w:type="dxa"/>
            <w:vAlign w:val="center"/>
            <w:hideMark/>
          </w:tcPr>
          <w:p w14:paraId="3810D9F3" w14:textId="3B860DD0" w:rsidR="00F44167" w:rsidRPr="00A54185" w:rsidRDefault="00F44167" w:rsidP="00F44167">
            <w:pPr>
              <w:spacing w:line="276" w:lineRule="auto"/>
              <w:jc w:val="center"/>
              <w:outlineLvl w:val="0"/>
              <w:rPr>
                <w:rFonts w:ascii="Century Gothic" w:eastAsia="Times New Roman" w:hAnsi="Century Gothic"/>
                <w:sz w:val="16"/>
                <w:szCs w:val="16"/>
              </w:rPr>
            </w:pPr>
            <w:r w:rsidRPr="0062721D">
              <w:rPr>
                <w:rFonts w:ascii="Century Gothic" w:hAnsi="Century Gothic"/>
                <w:sz w:val="16"/>
                <w:szCs w:val="16"/>
              </w:rPr>
              <w:t>9 511,3</w:t>
            </w:r>
          </w:p>
        </w:tc>
      </w:tr>
      <w:tr w:rsidR="00C15A54" w:rsidRPr="00A54185" w14:paraId="4401E76A" w14:textId="77777777" w:rsidTr="00FF5ED9">
        <w:trPr>
          <w:trHeight w:val="20"/>
        </w:trPr>
        <w:tc>
          <w:tcPr>
            <w:tcW w:w="540" w:type="dxa"/>
            <w:noWrap/>
            <w:vAlign w:val="center"/>
            <w:hideMark/>
          </w:tcPr>
          <w:p w14:paraId="24A471EE" w14:textId="77777777" w:rsidR="00C15A54" w:rsidRPr="00A54185" w:rsidRDefault="00C15A54" w:rsidP="00CD4ED1">
            <w:pPr>
              <w:spacing w:line="276" w:lineRule="auto"/>
              <w:jc w:val="center"/>
              <w:outlineLvl w:val="0"/>
              <w:rPr>
                <w:rFonts w:ascii="Century Gothic" w:eastAsia="Times New Roman" w:hAnsi="Century Gothic"/>
                <w:sz w:val="16"/>
                <w:szCs w:val="16"/>
              </w:rPr>
            </w:pPr>
            <w:bookmarkStart w:id="146" w:name="_Toc188435048"/>
            <w:r w:rsidRPr="00A54185">
              <w:rPr>
                <w:rFonts w:ascii="Century Gothic" w:eastAsia="Times New Roman" w:hAnsi="Century Gothic"/>
                <w:sz w:val="16"/>
                <w:szCs w:val="16"/>
              </w:rPr>
              <w:t>3</w:t>
            </w:r>
            <w:bookmarkEnd w:id="146"/>
          </w:p>
        </w:tc>
        <w:tc>
          <w:tcPr>
            <w:tcW w:w="1723" w:type="dxa"/>
            <w:noWrap/>
            <w:vAlign w:val="center"/>
            <w:hideMark/>
          </w:tcPr>
          <w:p w14:paraId="53B38B01" w14:textId="77777777" w:rsidR="00C15A54" w:rsidRPr="00A54185" w:rsidRDefault="00C15A54" w:rsidP="00CD4ED1">
            <w:pPr>
              <w:spacing w:line="276" w:lineRule="auto"/>
              <w:outlineLvl w:val="0"/>
              <w:rPr>
                <w:rFonts w:ascii="Century Gothic" w:eastAsia="Times New Roman" w:hAnsi="Century Gothic"/>
                <w:sz w:val="16"/>
                <w:szCs w:val="16"/>
              </w:rPr>
            </w:pPr>
            <w:bookmarkStart w:id="147" w:name="_Toc188435049"/>
            <w:r w:rsidRPr="00A54185">
              <w:rPr>
                <w:rFonts w:ascii="Century Gothic" w:eastAsia="Times New Roman" w:hAnsi="Century Gothic"/>
                <w:sz w:val="16"/>
                <w:szCs w:val="16"/>
              </w:rPr>
              <w:t>Біомаса</w:t>
            </w:r>
            <w:bookmarkEnd w:id="147"/>
          </w:p>
        </w:tc>
        <w:tc>
          <w:tcPr>
            <w:tcW w:w="993" w:type="dxa"/>
            <w:vAlign w:val="center"/>
            <w:hideMark/>
          </w:tcPr>
          <w:p w14:paraId="29E89382" w14:textId="77777777" w:rsidR="00C15A54" w:rsidRPr="00A54185" w:rsidRDefault="00C15A54" w:rsidP="00CD4ED1">
            <w:pPr>
              <w:spacing w:line="276" w:lineRule="auto"/>
              <w:jc w:val="center"/>
              <w:outlineLvl w:val="0"/>
              <w:rPr>
                <w:rFonts w:ascii="Century Gothic" w:eastAsia="Times New Roman" w:hAnsi="Century Gothic"/>
                <w:sz w:val="16"/>
                <w:szCs w:val="16"/>
              </w:rPr>
            </w:pPr>
            <w:bookmarkStart w:id="148" w:name="_Toc188435050"/>
            <w:r w:rsidRPr="00A54185">
              <w:rPr>
                <w:rFonts w:ascii="Century Gothic" w:eastAsia="Times New Roman" w:hAnsi="Century Gothic"/>
                <w:sz w:val="16"/>
                <w:szCs w:val="16"/>
              </w:rPr>
              <w:t>-</w:t>
            </w:r>
            <w:bookmarkEnd w:id="148"/>
          </w:p>
        </w:tc>
        <w:tc>
          <w:tcPr>
            <w:tcW w:w="850" w:type="dxa"/>
            <w:vAlign w:val="center"/>
            <w:hideMark/>
          </w:tcPr>
          <w:p w14:paraId="5A6FBC84" w14:textId="77777777" w:rsidR="00C15A54" w:rsidRPr="00A54185" w:rsidRDefault="00C15A54" w:rsidP="00CD4ED1">
            <w:pPr>
              <w:spacing w:line="276" w:lineRule="auto"/>
              <w:jc w:val="center"/>
              <w:outlineLvl w:val="0"/>
              <w:rPr>
                <w:rFonts w:ascii="Century Gothic" w:eastAsia="Times New Roman" w:hAnsi="Century Gothic"/>
                <w:sz w:val="16"/>
                <w:szCs w:val="16"/>
              </w:rPr>
            </w:pPr>
          </w:p>
        </w:tc>
        <w:tc>
          <w:tcPr>
            <w:tcW w:w="992" w:type="dxa"/>
            <w:vAlign w:val="center"/>
            <w:hideMark/>
          </w:tcPr>
          <w:p w14:paraId="0B9FE913" w14:textId="77777777" w:rsidR="00C15A54" w:rsidRPr="00A54185" w:rsidRDefault="00C15A54" w:rsidP="00CD4ED1">
            <w:pPr>
              <w:spacing w:line="276" w:lineRule="auto"/>
              <w:jc w:val="center"/>
              <w:outlineLvl w:val="0"/>
              <w:rPr>
                <w:rFonts w:ascii="Century Gothic" w:eastAsia="Times New Roman" w:hAnsi="Century Gothic"/>
                <w:sz w:val="16"/>
                <w:szCs w:val="16"/>
              </w:rPr>
            </w:pPr>
          </w:p>
        </w:tc>
        <w:tc>
          <w:tcPr>
            <w:tcW w:w="851" w:type="dxa"/>
            <w:vAlign w:val="center"/>
            <w:hideMark/>
          </w:tcPr>
          <w:p w14:paraId="10BD3E92" w14:textId="77777777" w:rsidR="00C15A54" w:rsidRPr="00A54185" w:rsidRDefault="00C15A54" w:rsidP="00CD4ED1">
            <w:pPr>
              <w:spacing w:line="276" w:lineRule="auto"/>
              <w:jc w:val="center"/>
              <w:outlineLvl w:val="0"/>
              <w:rPr>
                <w:rFonts w:ascii="Century Gothic" w:eastAsia="Times New Roman" w:hAnsi="Century Gothic"/>
                <w:sz w:val="16"/>
                <w:szCs w:val="16"/>
              </w:rPr>
            </w:pPr>
          </w:p>
        </w:tc>
        <w:tc>
          <w:tcPr>
            <w:tcW w:w="992" w:type="dxa"/>
            <w:vAlign w:val="center"/>
            <w:hideMark/>
          </w:tcPr>
          <w:p w14:paraId="47161126" w14:textId="77777777" w:rsidR="00C15A54" w:rsidRPr="00A54185" w:rsidRDefault="00C15A54" w:rsidP="00CD4ED1">
            <w:pPr>
              <w:spacing w:line="276" w:lineRule="auto"/>
              <w:jc w:val="center"/>
              <w:outlineLvl w:val="0"/>
              <w:rPr>
                <w:rFonts w:ascii="Century Gothic" w:eastAsia="Times New Roman" w:hAnsi="Century Gothic"/>
                <w:sz w:val="16"/>
                <w:szCs w:val="16"/>
              </w:rPr>
            </w:pPr>
          </w:p>
        </w:tc>
        <w:tc>
          <w:tcPr>
            <w:tcW w:w="992" w:type="dxa"/>
            <w:vAlign w:val="center"/>
            <w:hideMark/>
          </w:tcPr>
          <w:p w14:paraId="349CBBCB" w14:textId="77777777" w:rsidR="00C15A54" w:rsidRPr="00A54185" w:rsidRDefault="00C15A54" w:rsidP="00CD4ED1">
            <w:pPr>
              <w:spacing w:line="276" w:lineRule="auto"/>
              <w:jc w:val="center"/>
              <w:outlineLvl w:val="0"/>
              <w:rPr>
                <w:rFonts w:ascii="Century Gothic" w:eastAsia="Times New Roman" w:hAnsi="Century Gothic"/>
                <w:sz w:val="16"/>
                <w:szCs w:val="16"/>
              </w:rPr>
            </w:pPr>
          </w:p>
        </w:tc>
        <w:tc>
          <w:tcPr>
            <w:tcW w:w="851" w:type="dxa"/>
            <w:vAlign w:val="center"/>
            <w:hideMark/>
          </w:tcPr>
          <w:p w14:paraId="7BDD1E2E" w14:textId="77777777" w:rsidR="00C15A54" w:rsidRPr="00A54185" w:rsidRDefault="00C15A54" w:rsidP="00CD4ED1">
            <w:pPr>
              <w:spacing w:line="276" w:lineRule="auto"/>
              <w:jc w:val="center"/>
              <w:outlineLvl w:val="0"/>
              <w:rPr>
                <w:rFonts w:ascii="Century Gothic" w:eastAsia="Times New Roman" w:hAnsi="Century Gothic"/>
                <w:sz w:val="16"/>
                <w:szCs w:val="16"/>
              </w:rPr>
            </w:pPr>
          </w:p>
        </w:tc>
        <w:tc>
          <w:tcPr>
            <w:tcW w:w="992" w:type="dxa"/>
            <w:vAlign w:val="center"/>
            <w:hideMark/>
          </w:tcPr>
          <w:p w14:paraId="6CDBB6D4" w14:textId="77777777" w:rsidR="00C15A54" w:rsidRPr="00A54185" w:rsidRDefault="00C15A54" w:rsidP="00CD4ED1">
            <w:pPr>
              <w:spacing w:line="276" w:lineRule="auto"/>
              <w:jc w:val="center"/>
              <w:outlineLvl w:val="0"/>
              <w:rPr>
                <w:rFonts w:ascii="Century Gothic" w:eastAsia="Times New Roman" w:hAnsi="Century Gothic"/>
                <w:sz w:val="16"/>
                <w:szCs w:val="16"/>
              </w:rPr>
            </w:pPr>
          </w:p>
        </w:tc>
      </w:tr>
      <w:tr w:rsidR="00142050" w:rsidRPr="00A54185" w14:paraId="1E057538" w14:textId="77777777" w:rsidTr="00FF5ED9">
        <w:trPr>
          <w:trHeight w:val="20"/>
        </w:trPr>
        <w:tc>
          <w:tcPr>
            <w:tcW w:w="540" w:type="dxa"/>
            <w:noWrap/>
            <w:vAlign w:val="center"/>
            <w:hideMark/>
          </w:tcPr>
          <w:p w14:paraId="1817A5DA" w14:textId="77777777" w:rsidR="00142050" w:rsidRPr="00A54185" w:rsidRDefault="00142050" w:rsidP="00142050">
            <w:pPr>
              <w:spacing w:line="276" w:lineRule="auto"/>
              <w:jc w:val="center"/>
              <w:outlineLvl w:val="0"/>
              <w:rPr>
                <w:rFonts w:ascii="Century Gothic" w:eastAsia="Times New Roman" w:hAnsi="Century Gothic"/>
                <w:sz w:val="16"/>
                <w:szCs w:val="16"/>
              </w:rPr>
            </w:pPr>
          </w:p>
        </w:tc>
        <w:tc>
          <w:tcPr>
            <w:tcW w:w="1723" w:type="dxa"/>
            <w:noWrap/>
            <w:vAlign w:val="center"/>
            <w:hideMark/>
          </w:tcPr>
          <w:p w14:paraId="5E425597" w14:textId="77777777" w:rsidR="00142050" w:rsidRPr="00A54185" w:rsidRDefault="00142050" w:rsidP="00142050">
            <w:pPr>
              <w:spacing w:line="276" w:lineRule="auto"/>
              <w:outlineLvl w:val="0"/>
              <w:rPr>
                <w:rFonts w:ascii="Century Gothic" w:eastAsia="Times New Roman" w:hAnsi="Century Gothic"/>
                <w:i/>
                <w:iCs/>
                <w:sz w:val="16"/>
                <w:szCs w:val="16"/>
              </w:rPr>
            </w:pPr>
            <w:bookmarkStart w:id="149" w:name="_Toc188435051"/>
            <w:r w:rsidRPr="00A54185">
              <w:rPr>
                <w:rFonts w:ascii="Century Gothic" w:eastAsia="Times New Roman" w:hAnsi="Century Gothic"/>
                <w:i/>
                <w:iCs/>
                <w:sz w:val="16"/>
                <w:szCs w:val="16"/>
              </w:rPr>
              <w:t>дрова (45% вологості)</w:t>
            </w:r>
            <w:bookmarkEnd w:id="149"/>
          </w:p>
        </w:tc>
        <w:tc>
          <w:tcPr>
            <w:tcW w:w="993" w:type="dxa"/>
            <w:noWrap/>
            <w:vAlign w:val="center"/>
            <w:hideMark/>
          </w:tcPr>
          <w:p w14:paraId="31DA60F1" w14:textId="77777777" w:rsidR="00142050" w:rsidRPr="00A54185" w:rsidRDefault="00142050" w:rsidP="00142050">
            <w:pPr>
              <w:spacing w:line="276" w:lineRule="auto"/>
              <w:jc w:val="center"/>
              <w:outlineLvl w:val="0"/>
              <w:rPr>
                <w:rFonts w:ascii="Century Gothic" w:eastAsia="Times New Roman" w:hAnsi="Century Gothic"/>
                <w:sz w:val="16"/>
                <w:szCs w:val="16"/>
              </w:rPr>
            </w:pPr>
            <w:bookmarkStart w:id="150" w:name="_Toc188435052"/>
            <w:r w:rsidRPr="00A54185">
              <w:rPr>
                <w:rFonts w:ascii="Century Gothic" w:eastAsia="Times New Roman" w:hAnsi="Century Gothic"/>
                <w:sz w:val="16"/>
                <w:szCs w:val="16"/>
              </w:rPr>
              <w:t>тис. м</w:t>
            </w:r>
            <w:r w:rsidRPr="00A54185">
              <w:rPr>
                <w:rFonts w:ascii="Century Gothic" w:eastAsia="Times New Roman" w:hAnsi="Century Gothic"/>
                <w:sz w:val="16"/>
                <w:szCs w:val="16"/>
                <w:vertAlign w:val="superscript"/>
              </w:rPr>
              <w:t>3</w:t>
            </w:r>
            <w:bookmarkEnd w:id="150"/>
          </w:p>
        </w:tc>
        <w:tc>
          <w:tcPr>
            <w:tcW w:w="850" w:type="dxa"/>
            <w:vAlign w:val="center"/>
            <w:hideMark/>
          </w:tcPr>
          <w:p w14:paraId="21C5C449" w14:textId="2D1A1730" w:rsidR="00142050" w:rsidRPr="00A54185" w:rsidRDefault="00142050" w:rsidP="00142050">
            <w:pPr>
              <w:spacing w:line="276" w:lineRule="auto"/>
              <w:jc w:val="center"/>
              <w:outlineLvl w:val="0"/>
              <w:rPr>
                <w:rFonts w:ascii="Century Gothic" w:eastAsia="Times New Roman" w:hAnsi="Century Gothic"/>
                <w:sz w:val="16"/>
                <w:szCs w:val="16"/>
              </w:rPr>
            </w:pPr>
            <w:r w:rsidRPr="0062721D">
              <w:rPr>
                <w:rFonts w:ascii="Century Gothic" w:hAnsi="Century Gothic"/>
                <w:sz w:val="16"/>
                <w:szCs w:val="16"/>
              </w:rPr>
              <w:t>26 986,4</w:t>
            </w:r>
          </w:p>
        </w:tc>
        <w:tc>
          <w:tcPr>
            <w:tcW w:w="992" w:type="dxa"/>
            <w:vAlign w:val="center"/>
            <w:hideMark/>
          </w:tcPr>
          <w:p w14:paraId="3B07E9FB" w14:textId="3E61DB85" w:rsidR="00142050" w:rsidRPr="00A54185" w:rsidRDefault="00142050" w:rsidP="00142050">
            <w:pPr>
              <w:spacing w:line="276" w:lineRule="auto"/>
              <w:jc w:val="center"/>
              <w:outlineLvl w:val="0"/>
              <w:rPr>
                <w:rFonts w:ascii="Century Gothic" w:eastAsia="Times New Roman" w:hAnsi="Century Gothic"/>
                <w:sz w:val="16"/>
                <w:szCs w:val="16"/>
              </w:rPr>
            </w:pPr>
            <w:r w:rsidRPr="0062721D">
              <w:rPr>
                <w:rFonts w:ascii="Century Gothic" w:hAnsi="Century Gothic"/>
                <w:sz w:val="16"/>
                <w:szCs w:val="16"/>
              </w:rPr>
              <w:t>24 533,1</w:t>
            </w:r>
          </w:p>
        </w:tc>
        <w:tc>
          <w:tcPr>
            <w:tcW w:w="851" w:type="dxa"/>
            <w:vAlign w:val="center"/>
            <w:hideMark/>
          </w:tcPr>
          <w:p w14:paraId="39A80445" w14:textId="72016D45" w:rsidR="00142050" w:rsidRPr="00A54185" w:rsidRDefault="00142050" w:rsidP="00142050">
            <w:pPr>
              <w:spacing w:line="276" w:lineRule="auto"/>
              <w:jc w:val="center"/>
              <w:outlineLvl w:val="0"/>
              <w:rPr>
                <w:rFonts w:ascii="Century Gothic" w:eastAsia="Times New Roman" w:hAnsi="Century Gothic"/>
                <w:sz w:val="16"/>
                <w:szCs w:val="16"/>
              </w:rPr>
            </w:pPr>
            <w:r w:rsidRPr="0062721D">
              <w:rPr>
                <w:rFonts w:ascii="Century Gothic" w:hAnsi="Century Gothic"/>
                <w:sz w:val="16"/>
                <w:szCs w:val="16"/>
              </w:rPr>
              <w:t>16 897,2</w:t>
            </w:r>
          </w:p>
        </w:tc>
        <w:tc>
          <w:tcPr>
            <w:tcW w:w="992" w:type="dxa"/>
            <w:vAlign w:val="center"/>
            <w:hideMark/>
          </w:tcPr>
          <w:p w14:paraId="7DB8ACD8" w14:textId="4B642C36" w:rsidR="00142050" w:rsidRPr="00A54185" w:rsidRDefault="00142050" w:rsidP="00142050">
            <w:pPr>
              <w:spacing w:line="276" w:lineRule="auto"/>
              <w:jc w:val="center"/>
              <w:outlineLvl w:val="0"/>
              <w:rPr>
                <w:rFonts w:ascii="Century Gothic" w:eastAsia="Times New Roman" w:hAnsi="Century Gothic"/>
                <w:sz w:val="16"/>
                <w:szCs w:val="16"/>
              </w:rPr>
            </w:pPr>
            <w:r w:rsidRPr="0062721D">
              <w:rPr>
                <w:rFonts w:ascii="Century Gothic" w:hAnsi="Century Gothic"/>
                <w:sz w:val="16"/>
                <w:szCs w:val="16"/>
              </w:rPr>
              <w:t>19 422,1</w:t>
            </w:r>
          </w:p>
        </w:tc>
        <w:tc>
          <w:tcPr>
            <w:tcW w:w="992" w:type="dxa"/>
            <w:vAlign w:val="center"/>
            <w:hideMark/>
          </w:tcPr>
          <w:p w14:paraId="30CBDC3F" w14:textId="0943406D" w:rsidR="00142050" w:rsidRPr="00A54185" w:rsidRDefault="00142050" w:rsidP="00142050">
            <w:pPr>
              <w:spacing w:line="276" w:lineRule="auto"/>
              <w:jc w:val="center"/>
              <w:outlineLvl w:val="0"/>
              <w:rPr>
                <w:rFonts w:ascii="Century Gothic" w:eastAsia="Times New Roman" w:hAnsi="Century Gothic"/>
                <w:sz w:val="16"/>
                <w:szCs w:val="16"/>
              </w:rPr>
            </w:pPr>
            <w:r w:rsidRPr="0062721D">
              <w:rPr>
                <w:rFonts w:ascii="Century Gothic" w:hAnsi="Century Gothic"/>
                <w:sz w:val="16"/>
                <w:szCs w:val="16"/>
              </w:rPr>
              <w:t>20 444,3</w:t>
            </w:r>
          </w:p>
        </w:tc>
        <w:tc>
          <w:tcPr>
            <w:tcW w:w="851" w:type="dxa"/>
            <w:vAlign w:val="center"/>
            <w:hideMark/>
          </w:tcPr>
          <w:p w14:paraId="17CD2771" w14:textId="725DB449" w:rsidR="00142050" w:rsidRPr="00A54185" w:rsidRDefault="00142050" w:rsidP="00142050">
            <w:pPr>
              <w:spacing w:line="276" w:lineRule="auto"/>
              <w:jc w:val="center"/>
              <w:outlineLvl w:val="0"/>
              <w:rPr>
                <w:rFonts w:ascii="Century Gothic" w:eastAsia="Times New Roman" w:hAnsi="Century Gothic"/>
                <w:sz w:val="16"/>
                <w:szCs w:val="16"/>
              </w:rPr>
            </w:pPr>
            <w:r w:rsidRPr="0062721D">
              <w:rPr>
                <w:rFonts w:ascii="Century Gothic" w:hAnsi="Century Gothic"/>
                <w:sz w:val="16"/>
                <w:szCs w:val="16"/>
              </w:rPr>
              <w:t>14 603,1</w:t>
            </w:r>
          </w:p>
        </w:tc>
        <w:tc>
          <w:tcPr>
            <w:tcW w:w="992" w:type="dxa"/>
            <w:vAlign w:val="center"/>
            <w:hideMark/>
          </w:tcPr>
          <w:p w14:paraId="346EE9A0" w14:textId="420E7BB3" w:rsidR="00142050" w:rsidRPr="00A54185" w:rsidRDefault="00142050" w:rsidP="00142050">
            <w:pPr>
              <w:spacing w:line="276" w:lineRule="auto"/>
              <w:jc w:val="center"/>
              <w:outlineLvl w:val="0"/>
              <w:rPr>
                <w:rFonts w:ascii="Century Gothic" w:eastAsia="Times New Roman" w:hAnsi="Century Gothic"/>
                <w:sz w:val="16"/>
                <w:szCs w:val="16"/>
              </w:rPr>
            </w:pPr>
            <w:r w:rsidRPr="0062721D">
              <w:rPr>
                <w:rFonts w:ascii="Century Gothic" w:hAnsi="Century Gothic"/>
                <w:sz w:val="16"/>
                <w:szCs w:val="16"/>
              </w:rPr>
              <w:t>13 275,5</w:t>
            </w:r>
          </w:p>
        </w:tc>
      </w:tr>
    </w:tbl>
    <w:p w14:paraId="36251EB1" w14:textId="77777777" w:rsidR="0051693F" w:rsidRDefault="0051693F" w:rsidP="00CD4ED1">
      <w:pPr>
        <w:spacing w:before="160" w:after="0"/>
        <w:jc w:val="right"/>
        <w:rPr>
          <w:rFonts w:ascii="Century Gothic" w:hAnsi="Century Gothic"/>
        </w:rPr>
      </w:pPr>
    </w:p>
    <w:p w14:paraId="19E5678B" w14:textId="77777777" w:rsidR="0051693F" w:rsidRDefault="0051693F" w:rsidP="00CD4ED1">
      <w:pPr>
        <w:spacing w:before="160" w:after="0"/>
        <w:jc w:val="right"/>
        <w:rPr>
          <w:rFonts w:ascii="Century Gothic" w:hAnsi="Century Gothic"/>
        </w:rPr>
      </w:pPr>
    </w:p>
    <w:p w14:paraId="7AE973C1" w14:textId="77777777" w:rsidR="0051693F" w:rsidRDefault="0051693F" w:rsidP="00CD4ED1">
      <w:pPr>
        <w:spacing w:before="160" w:after="0"/>
        <w:jc w:val="right"/>
        <w:rPr>
          <w:rFonts w:ascii="Century Gothic" w:hAnsi="Century Gothic"/>
        </w:rPr>
      </w:pPr>
    </w:p>
    <w:p w14:paraId="731E08CA" w14:textId="10C1EE8E" w:rsidR="00C15A54" w:rsidRPr="00A54185" w:rsidRDefault="00C15A54" w:rsidP="00CD4ED1">
      <w:pPr>
        <w:spacing w:before="160" w:after="0"/>
        <w:jc w:val="right"/>
        <w:rPr>
          <w:rFonts w:ascii="Century Gothic" w:hAnsi="Century Gothic"/>
        </w:rPr>
      </w:pPr>
      <w:r w:rsidRPr="00A54185">
        <w:rPr>
          <w:rFonts w:ascii="Century Gothic" w:hAnsi="Century Gothic"/>
        </w:rPr>
        <w:lastRenderedPageBreak/>
        <w:t xml:space="preserve">Таблиця </w:t>
      </w:r>
      <w:r w:rsidR="00CD4CEA" w:rsidRPr="00A54185">
        <w:rPr>
          <w:rFonts w:ascii="Century Gothic" w:hAnsi="Century Gothic"/>
        </w:rPr>
        <w:t>4.1</w:t>
      </w:r>
      <w:r w:rsidR="0051693F">
        <w:rPr>
          <w:rFonts w:ascii="Century Gothic" w:hAnsi="Century Gothic"/>
        </w:rPr>
        <w:t>1</w:t>
      </w:r>
    </w:p>
    <w:p w14:paraId="62441C0D" w14:textId="77777777" w:rsidR="00C15A54" w:rsidRPr="00A54185" w:rsidRDefault="00C15A54" w:rsidP="00CD4ED1">
      <w:pPr>
        <w:spacing w:after="0"/>
        <w:jc w:val="center"/>
        <w:rPr>
          <w:rFonts w:ascii="Century Gothic" w:hAnsi="Century Gothic"/>
        </w:rPr>
      </w:pPr>
      <w:r w:rsidRPr="00A54185">
        <w:rPr>
          <w:rFonts w:ascii="Century Gothic" w:hAnsi="Century Gothic"/>
        </w:rPr>
        <w:t>Тарифи на основні види палива та ресурси (без ПДВ) для житлових будівель</w:t>
      </w:r>
    </w:p>
    <w:tbl>
      <w:tblPr>
        <w:tblStyle w:val="12"/>
        <w:tblW w:w="0" w:type="auto"/>
        <w:tblInd w:w="10" w:type="dxa"/>
        <w:tblLayout w:type="fixed"/>
        <w:tblLook w:val="04A0" w:firstRow="1" w:lastRow="0" w:firstColumn="1" w:lastColumn="0" w:noHBand="0" w:noVBand="1"/>
      </w:tblPr>
      <w:tblGrid>
        <w:gridCol w:w="386"/>
        <w:gridCol w:w="1447"/>
        <w:gridCol w:w="992"/>
        <w:gridCol w:w="993"/>
        <w:gridCol w:w="992"/>
        <w:gridCol w:w="992"/>
        <w:gridCol w:w="992"/>
        <w:gridCol w:w="884"/>
        <w:gridCol w:w="970"/>
        <w:gridCol w:w="979"/>
      </w:tblGrid>
      <w:tr w:rsidR="00FF0369" w:rsidRPr="0062721D" w14:paraId="0F517EA4" w14:textId="77777777" w:rsidTr="00FF5ED9">
        <w:trPr>
          <w:cnfStyle w:val="100000000000" w:firstRow="1" w:lastRow="0" w:firstColumn="0" w:lastColumn="0" w:oddVBand="0" w:evenVBand="0" w:oddHBand="0" w:evenHBand="0" w:firstRowFirstColumn="0" w:firstRowLastColumn="0" w:lastRowFirstColumn="0" w:lastRowLastColumn="0"/>
          <w:trHeight w:val="20"/>
        </w:trPr>
        <w:tc>
          <w:tcPr>
            <w:tcW w:w="386" w:type="dxa"/>
            <w:vAlign w:val="center"/>
            <w:hideMark/>
          </w:tcPr>
          <w:p w14:paraId="3C4D7272" w14:textId="77777777" w:rsidR="00FF0369" w:rsidRPr="0062721D" w:rsidRDefault="00FF0369" w:rsidP="00FF5ED9">
            <w:pPr>
              <w:spacing w:line="276" w:lineRule="auto"/>
              <w:jc w:val="center"/>
              <w:rPr>
                <w:rFonts w:ascii="Century Gothic" w:hAnsi="Century Gothic"/>
                <w:szCs w:val="16"/>
              </w:rPr>
            </w:pPr>
            <w:r w:rsidRPr="0062721D">
              <w:rPr>
                <w:rFonts w:ascii="Century Gothic" w:hAnsi="Century Gothic"/>
                <w:szCs w:val="16"/>
              </w:rPr>
              <w:t>№</w:t>
            </w:r>
          </w:p>
        </w:tc>
        <w:tc>
          <w:tcPr>
            <w:tcW w:w="1447" w:type="dxa"/>
            <w:vAlign w:val="center"/>
            <w:hideMark/>
          </w:tcPr>
          <w:p w14:paraId="022C4879" w14:textId="77777777" w:rsidR="00FF0369" w:rsidRPr="0062721D" w:rsidRDefault="00FF0369" w:rsidP="00FF5ED9">
            <w:pPr>
              <w:spacing w:line="276" w:lineRule="auto"/>
              <w:jc w:val="center"/>
              <w:rPr>
                <w:rFonts w:ascii="Century Gothic" w:hAnsi="Century Gothic"/>
                <w:szCs w:val="16"/>
              </w:rPr>
            </w:pPr>
            <w:r w:rsidRPr="0062721D">
              <w:rPr>
                <w:rFonts w:ascii="Century Gothic" w:hAnsi="Century Gothic"/>
                <w:szCs w:val="16"/>
              </w:rPr>
              <w:t>Показник</w:t>
            </w:r>
          </w:p>
        </w:tc>
        <w:tc>
          <w:tcPr>
            <w:tcW w:w="992" w:type="dxa"/>
            <w:vAlign w:val="center"/>
            <w:hideMark/>
          </w:tcPr>
          <w:p w14:paraId="77E50140" w14:textId="77777777" w:rsidR="00FF0369" w:rsidRPr="0062721D" w:rsidRDefault="00FF0369" w:rsidP="00FF5ED9">
            <w:pPr>
              <w:spacing w:line="276" w:lineRule="auto"/>
              <w:jc w:val="center"/>
              <w:rPr>
                <w:rFonts w:ascii="Century Gothic" w:hAnsi="Century Gothic"/>
                <w:szCs w:val="16"/>
              </w:rPr>
            </w:pPr>
            <w:r w:rsidRPr="0062721D">
              <w:rPr>
                <w:rFonts w:ascii="Century Gothic" w:hAnsi="Century Gothic"/>
                <w:szCs w:val="16"/>
              </w:rPr>
              <w:t>Од. вим.</w:t>
            </w:r>
          </w:p>
        </w:tc>
        <w:tc>
          <w:tcPr>
            <w:tcW w:w="993" w:type="dxa"/>
            <w:vAlign w:val="center"/>
            <w:hideMark/>
          </w:tcPr>
          <w:p w14:paraId="276DF668" w14:textId="77777777" w:rsidR="00FF0369" w:rsidRPr="0062721D" w:rsidRDefault="00FF0369" w:rsidP="00FF5ED9">
            <w:pPr>
              <w:spacing w:line="276" w:lineRule="auto"/>
              <w:jc w:val="center"/>
              <w:rPr>
                <w:rFonts w:ascii="Century Gothic" w:hAnsi="Century Gothic"/>
                <w:szCs w:val="16"/>
              </w:rPr>
            </w:pPr>
            <w:r w:rsidRPr="0062721D">
              <w:rPr>
                <w:rFonts w:ascii="Century Gothic" w:hAnsi="Century Gothic"/>
                <w:szCs w:val="16"/>
              </w:rPr>
              <w:t>2017</w:t>
            </w:r>
          </w:p>
        </w:tc>
        <w:tc>
          <w:tcPr>
            <w:tcW w:w="992" w:type="dxa"/>
            <w:vAlign w:val="center"/>
            <w:hideMark/>
          </w:tcPr>
          <w:p w14:paraId="4092AB74" w14:textId="77777777" w:rsidR="00FF0369" w:rsidRPr="0062721D" w:rsidRDefault="00FF0369" w:rsidP="00FF5ED9">
            <w:pPr>
              <w:spacing w:line="276" w:lineRule="auto"/>
              <w:jc w:val="center"/>
              <w:rPr>
                <w:rFonts w:ascii="Century Gothic" w:hAnsi="Century Gothic"/>
                <w:szCs w:val="16"/>
              </w:rPr>
            </w:pPr>
            <w:r w:rsidRPr="0062721D">
              <w:rPr>
                <w:rFonts w:ascii="Century Gothic" w:hAnsi="Century Gothic"/>
                <w:szCs w:val="16"/>
              </w:rPr>
              <w:t>2018</w:t>
            </w:r>
          </w:p>
        </w:tc>
        <w:tc>
          <w:tcPr>
            <w:tcW w:w="992" w:type="dxa"/>
            <w:vAlign w:val="center"/>
            <w:hideMark/>
          </w:tcPr>
          <w:p w14:paraId="55C85968" w14:textId="77777777" w:rsidR="00FF0369" w:rsidRPr="0062721D" w:rsidRDefault="00FF0369" w:rsidP="00FF5ED9">
            <w:pPr>
              <w:spacing w:line="276" w:lineRule="auto"/>
              <w:jc w:val="center"/>
              <w:rPr>
                <w:rFonts w:ascii="Century Gothic" w:hAnsi="Century Gothic"/>
                <w:szCs w:val="16"/>
              </w:rPr>
            </w:pPr>
            <w:r w:rsidRPr="0062721D">
              <w:rPr>
                <w:rFonts w:ascii="Century Gothic" w:hAnsi="Century Gothic"/>
                <w:szCs w:val="16"/>
              </w:rPr>
              <w:t>2019</w:t>
            </w:r>
          </w:p>
        </w:tc>
        <w:tc>
          <w:tcPr>
            <w:tcW w:w="992" w:type="dxa"/>
            <w:vAlign w:val="center"/>
            <w:hideMark/>
          </w:tcPr>
          <w:p w14:paraId="021AC393" w14:textId="77777777" w:rsidR="00FF0369" w:rsidRPr="0062721D" w:rsidRDefault="00FF0369" w:rsidP="00FF5ED9">
            <w:pPr>
              <w:spacing w:line="276" w:lineRule="auto"/>
              <w:jc w:val="center"/>
              <w:rPr>
                <w:rFonts w:ascii="Century Gothic" w:hAnsi="Century Gothic"/>
                <w:szCs w:val="16"/>
              </w:rPr>
            </w:pPr>
            <w:r w:rsidRPr="0062721D">
              <w:rPr>
                <w:rFonts w:ascii="Century Gothic" w:hAnsi="Century Gothic"/>
                <w:szCs w:val="16"/>
              </w:rPr>
              <w:t>2020</w:t>
            </w:r>
          </w:p>
        </w:tc>
        <w:tc>
          <w:tcPr>
            <w:tcW w:w="884" w:type="dxa"/>
            <w:vAlign w:val="center"/>
            <w:hideMark/>
          </w:tcPr>
          <w:p w14:paraId="57CD9B3E" w14:textId="77777777" w:rsidR="00FF0369" w:rsidRPr="0062721D" w:rsidRDefault="00FF0369" w:rsidP="00FF5ED9">
            <w:pPr>
              <w:spacing w:line="276" w:lineRule="auto"/>
              <w:jc w:val="center"/>
              <w:rPr>
                <w:rFonts w:ascii="Century Gothic" w:hAnsi="Century Gothic"/>
                <w:szCs w:val="16"/>
              </w:rPr>
            </w:pPr>
            <w:r w:rsidRPr="0062721D">
              <w:rPr>
                <w:rFonts w:ascii="Century Gothic" w:hAnsi="Century Gothic"/>
                <w:szCs w:val="16"/>
              </w:rPr>
              <w:t>2021</w:t>
            </w:r>
          </w:p>
        </w:tc>
        <w:tc>
          <w:tcPr>
            <w:tcW w:w="970" w:type="dxa"/>
            <w:vAlign w:val="center"/>
            <w:hideMark/>
          </w:tcPr>
          <w:p w14:paraId="05C98640" w14:textId="77777777" w:rsidR="00FF0369" w:rsidRPr="0062721D" w:rsidRDefault="00FF0369" w:rsidP="00FF5ED9">
            <w:pPr>
              <w:spacing w:line="276" w:lineRule="auto"/>
              <w:jc w:val="center"/>
              <w:rPr>
                <w:rFonts w:ascii="Century Gothic" w:hAnsi="Century Gothic"/>
                <w:szCs w:val="16"/>
              </w:rPr>
            </w:pPr>
            <w:r w:rsidRPr="0062721D">
              <w:rPr>
                <w:rFonts w:ascii="Century Gothic" w:hAnsi="Century Gothic"/>
                <w:szCs w:val="16"/>
              </w:rPr>
              <w:t>2022</w:t>
            </w:r>
          </w:p>
        </w:tc>
        <w:tc>
          <w:tcPr>
            <w:tcW w:w="979" w:type="dxa"/>
            <w:vAlign w:val="center"/>
            <w:hideMark/>
          </w:tcPr>
          <w:p w14:paraId="1F2FFEDF" w14:textId="77777777" w:rsidR="00FF0369" w:rsidRPr="0062721D" w:rsidRDefault="00FF0369" w:rsidP="00FF5ED9">
            <w:pPr>
              <w:spacing w:line="276" w:lineRule="auto"/>
              <w:jc w:val="center"/>
              <w:rPr>
                <w:rFonts w:ascii="Century Gothic" w:hAnsi="Century Gothic"/>
                <w:szCs w:val="16"/>
              </w:rPr>
            </w:pPr>
            <w:r w:rsidRPr="0062721D">
              <w:rPr>
                <w:rFonts w:ascii="Century Gothic" w:hAnsi="Century Gothic"/>
                <w:szCs w:val="16"/>
              </w:rPr>
              <w:t>2023</w:t>
            </w:r>
          </w:p>
        </w:tc>
      </w:tr>
      <w:tr w:rsidR="00FF0369" w:rsidRPr="00A54185" w14:paraId="42D8D9B8" w14:textId="77777777" w:rsidTr="00FF5ED9">
        <w:trPr>
          <w:trHeight w:val="20"/>
        </w:trPr>
        <w:tc>
          <w:tcPr>
            <w:tcW w:w="386" w:type="dxa"/>
            <w:noWrap/>
            <w:vAlign w:val="center"/>
            <w:hideMark/>
          </w:tcPr>
          <w:p w14:paraId="447413F3" w14:textId="77777777" w:rsidR="00FF0369" w:rsidRPr="0062721D" w:rsidRDefault="00FF0369" w:rsidP="00FF5ED9">
            <w:pPr>
              <w:spacing w:line="276" w:lineRule="auto"/>
              <w:jc w:val="center"/>
              <w:rPr>
                <w:szCs w:val="16"/>
              </w:rPr>
            </w:pPr>
            <w:r w:rsidRPr="0062721D">
              <w:rPr>
                <w:szCs w:val="16"/>
              </w:rPr>
              <w:t>1</w:t>
            </w:r>
          </w:p>
        </w:tc>
        <w:tc>
          <w:tcPr>
            <w:tcW w:w="1447" w:type="dxa"/>
            <w:noWrap/>
            <w:vAlign w:val="center"/>
            <w:hideMark/>
          </w:tcPr>
          <w:p w14:paraId="342E17DC" w14:textId="77777777" w:rsidR="00FF0369" w:rsidRPr="0062721D" w:rsidRDefault="00FF0369" w:rsidP="00FF5ED9">
            <w:pPr>
              <w:spacing w:line="276" w:lineRule="auto"/>
              <w:rPr>
                <w:szCs w:val="16"/>
              </w:rPr>
            </w:pPr>
            <w:r w:rsidRPr="0062721D">
              <w:rPr>
                <w:szCs w:val="16"/>
              </w:rPr>
              <w:t>Електрична</w:t>
            </w:r>
          </w:p>
          <w:p w14:paraId="675630CE" w14:textId="77777777" w:rsidR="00FF0369" w:rsidRPr="0062721D" w:rsidRDefault="00FF0369" w:rsidP="00FF5ED9">
            <w:pPr>
              <w:spacing w:line="276" w:lineRule="auto"/>
              <w:rPr>
                <w:szCs w:val="16"/>
              </w:rPr>
            </w:pPr>
            <w:r w:rsidRPr="0062721D">
              <w:rPr>
                <w:szCs w:val="16"/>
              </w:rPr>
              <w:t>енергія</w:t>
            </w:r>
          </w:p>
        </w:tc>
        <w:tc>
          <w:tcPr>
            <w:tcW w:w="992" w:type="dxa"/>
            <w:noWrap/>
            <w:vAlign w:val="center"/>
            <w:hideMark/>
          </w:tcPr>
          <w:p w14:paraId="709B3F87" w14:textId="77777777" w:rsidR="00FF0369" w:rsidRPr="0062721D" w:rsidRDefault="00FF0369" w:rsidP="00FF5ED9">
            <w:pPr>
              <w:jc w:val="center"/>
              <w:rPr>
                <w:szCs w:val="16"/>
              </w:rPr>
            </w:pPr>
            <w:r w:rsidRPr="0062721D">
              <w:rPr>
                <w:szCs w:val="16"/>
              </w:rPr>
              <w:t>грн/</w:t>
            </w:r>
            <w:proofErr w:type="spellStart"/>
            <w:r w:rsidRPr="0062721D">
              <w:rPr>
                <w:szCs w:val="16"/>
              </w:rPr>
              <w:t>кВт·год</w:t>
            </w:r>
            <w:proofErr w:type="spellEnd"/>
          </w:p>
        </w:tc>
        <w:tc>
          <w:tcPr>
            <w:tcW w:w="993" w:type="dxa"/>
            <w:vAlign w:val="center"/>
            <w:hideMark/>
          </w:tcPr>
          <w:p w14:paraId="0EE0FF14" w14:textId="77777777" w:rsidR="00FF0369" w:rsidRPr="0062721D" w:rsidRDefault="00FF0369" w:rsidP="00FF5ED9">
            <w:pPr>
              <w:spacing w:line="276" w:lineRule="auto"/>
              <w:jc w:val="center"/>
              <w:rPr>
                <w:szCs w:val="16"/>
              </w:rPr>
            </w:pPr>
            <w:r w:rsidRPr="0062721D">
              <w:rPr>
                <w:szCs w:val="16"/>
              </w:rPr>
              <w:t>1,68</w:t>
            </w:r>
          </w:p>
        </w:tc>
        <w:tc>
          <w:tcPr>
            <w:tcW w:w="992" w:type="dxa"/>
            <w:vAlign w:val="center"/>
            <w:hideMark/>
          </w:tcPr>
          <w:p w14:paraId="68A65E6E" w14:textId="77777777" w:rsidR="00FF0369" w:rsidRPr="0062721D" w:rsidRDefault="00FF0369" w:rsidP="00FF5ED9">
            <w:pPr>
              <w:spacing w:line="276" w:lineRule="auto"/>
              <w:jc w:val="center"/>
              <w:rPr>
                <w:szCs w:val="16"/>
              </w:rPr>
            </w:pPr>
            <w:r w:rsidRPr="0062721D">
              <w:rPr>
                <w:szCs w:val="16"/>
              </w:rPr>
              <w:t>1,68</w:t>
            </w:r>
          </w:p>
        </w:tc>
        <w:tc>
          <w:tcPr>
            <w:tcW w:w="992" w:type="dxa"/>
            <w:vAlign w:val="center"/>
            <w:hideMark/>
          </w:tcPr>
          <w:p w14:paraId="51819CB1" w14:textId="77777777" w:rsidR="00FF0369" w:rsidRPr="0062721D" w:rsidRDefault="00FF0369" w:rsidP="00FF5ED9">
            <w:pPr>
              <w:spacing w:line="276" w:lineRule="auto"/>
              <w:jc w:val="center"/>
              <w:rPr>
                <w:szCs w:val="16"/>
              </w:rPr>
            </w:pPr>
            <w:r w:rsidRPr="0062721D">
              <w:rPr>
                <w:szCs w:val="16"/>
              </w:rPr>
              <w:t>1,68</w:t>
            </w:r>
          </w:p>
        </w:tc>
        <w:tc>
          <w:tcPr>
            <w:tcW w:w="992" w:type="dxa"/>
            <w:vAlign w:val="center"/>
            <w:hideMark/>
          </w:tcPr>
          <w:p w14:paraId="7465205E" w14:textId="77777777" w:rsidR="00FF0369" w:rsidRPr="0062721D" w:rsidRDefault="00FF0369" w:rsidP="00FF5ED9">
            <w:pPr>
              <w:spacing w:line="276" w:lineRule="auto"/>
              <w:jc w:val="center"/>
              <w:rPr>
                <w:szCs w:val="16"/>
              </w:rPr>
            </w:pPr>
            <w:r w:rsidRPr="0062721D">
              <w:rPr>
                <w:szCs w:val="16"/>
              </w:rPr>
              <w:t>1,68</w:t>
            </w:r>
          </w:p>
        </w:tc>
        <w:tc>
          <w:tcPr>
            <w:tcW w:w="884" w:type="dxa"/>
            <w:vAlign w:val="center"/>
            <w:hideMark/>
          </w:tcPr>
          <w:p w14:paraId="6697AFD4" w14:textId="77777777" w:rsidR="00FF0369" w:rsidRPr="0062721D" w:rsidRDefault="00FF0369" w:rsidP="00FF5ED9">
            <w:pPr>
              <w:spacing w:line="276" w:lineRule="auto"/>
              <w:jc w:val="center"/>
              <w:rPr>
                <w:szCs w:val="16"/>
              </w:rPr>
            </w:pPr>
            <w:r w:rsidRPr="0062721D">
              <w:rPr>
                <w:szCs w:val="16"/>
              </w:rPr>
              <w:t>1,68</w:t>
            </w:r>
          </w:p>
        </w:tc>
        <w:tc>
          <w:tcPr>
            <w:tcW w:w="970" w:type="dxa"/>
            <w:vAlign w:val="center"/>
            <w:hideMark/>
          </w:tcPr>
          <w:p w14:paraId="6441579E" w14:textId="77777777" w:rsidR="00FF0369" w:rsidRPr="0062721D" w:rsidRDefault="00FF0369" w:rsidP="00FF5ED9">
            <w:pPr>
              <w:spacing w:line="276" w:lineRule="auto"/>
              <w:jc w:val="center"/>
              <w:rPr>
                <w:szCs w:val="16"/>
              </w:rPr>
            </w:pPr>
            <w:r w:rsidRPr="0062721D">
              <w:rPr>
                <w:szCs w:val="16"/>
              </w:rPr>
              <w:t>1,68</w:t>
            </w:r>
          </w:p>
        </w:tc>
        <w:tc>
          <w:tcPr>
            <w:tcW w:w="979" w:type="dxa"/>
            <w:vAlign w:val="center"/>
            <w:hideMark/>
          </w:tcPr>
          <w:p w14:paraId="39CB2F0D" w14:textId="77777777" w:rsidR="00FF0369" w:rsidRPr="0062721D" w:rsidRDefault="00FF0369" w:rsidP="00FF5ED9">
            <w:pPr>
              <w:spacing w:line="276" w:lineRule="auto"/>
              <w:jc w:val="center"/>
              <w:rPr>
                <w:szCs w:val="16"/>
              </w:rPr>
            </w:pPr>
            <w:r w:rsidRPr="0062721D">
              <w:rPr>
                <w:szCs w:val="16"/>
              </w:rPr>
              <w:t>2,64</w:t>
            </w:r>
          </w:p>
        </w:tc>
      </w:tr>
      <w:tr w:rsidR="00FF0369" w:rsidRPr="00A54185" w14:paraId="7AAAC9EA" w14:textId="77777777" w:rsidTr="00FF5ED9">
        <w:trPr>
          <w:trHeight w:val="20"/>
        </w:trPr>
        <w:tc>
          <w:tcPr>
            <w:tcW w:w="386" w:type="dxa"/>
            <w:noWrap/>
            <w:vAlign w:val="center"/>
            <w:hideMark/>
          </w:tcPr>
          <w:p w14:paraId="14253313" w14:textId="77777777" w:rsidR="00FF0369" w:rsidRPr="0062721D" w:rsidRDefault="00FF0369" w:rsidP="00FF5ED9">
            <w:pPr>
              <w:spacing w:line="276" w:lineRule="auto"/>
              <w:jc w:val="center"/>
              <w:rPr>
                <w:szCs w:val="16"/>
              </w:rPr>
            </w:pPr>
            <w:r w:rsidRPr="0062721D">
              <w:rPr>
                <w:szCs w:val="16"/>
              </w:rPr>
              <w:t>2</w:t>
            </w:r>
          </w:p>
        </w:tc>
        <w:tc>
          <w:tcPr>
            <w:tcW w:w="1447" w:type="dxa"/>
            <w:noWrap/>
            <w:vAlign w:val="center"/>
            <w:hideMark/>
          </w:tcPr>
          <w:p w14:paraId="72252176" w14:textId="77777777" w:rsidR="00FF0369" w:rsidRPr="0062721D" w:rsidRDefault="00FF0369" w:rsidP="00FF5ED9">
            <w:pPr>
              <w:spacing w:line="276" w:lineRule="auto"/>
              <w:rPr>
                <w:szCs w:val="16"/>
              </w:rPr>
            </w:pPr>
            <w:r w:rsidRPr="0062721D">
              <w:rPr>
                <w:szCs w:val="16"/>
              </w:rPr>
              <w:t>Природний</w:t>
            </w:r>
          </w:p>
          <w:p w14:paraId="1581A99A" w14:textId="77777777" w:rsidR="00FF0369" w:rsidRPr="0062721D" w:rsidRDefault="00FF0369" w:rsidP="00FF5ED9">
            <w:pPr>
              <w:spacing w:line="276" w:lineRule="auto"/>
              <w:rPr>
                <w:szCs w:val="16"/>
              </w:rPr>
            </w:pPr>
            <w:r w:rsidRPr="0062721D">
              <w:rPr>
                <w:szCs w:val="16"/>
              </w:rPr>
              <w:t>газ</w:t>
            </w:r>
          </w:p>
        </w:tc>
        <w:tc>
          <w:tcPr>
            <w:tcW w:w="992" w:type="dxa"/>
            <w:noWrap/>
            <w:vAlign w:val="center"/>
            <w:hideMark/>
          </w:tcPr>
          <w:p w14:paraId="2A5424A1" w14:textId="77777777" w:rsidR="00FF0369" w:rsidRPr="0062721D" w:rsidRDefault="00FF0369" w:rsidP="00FF5ED9">
            <w:pPr>
              <w:spacing w:line="276" w:lineRule="auto"/>
              <w:jc w:val="center"/>
              <w:rPr>
                <w:szCs w:val="16"/>
              </w:rPr>
            </w:pPr>
            <w:r w:rsidRPr="0062721D">
              <w:rPr>
                <w:szCs w:val="16"/>
              </w:rPr>
              <w:t>грн/м куб</w:t>
            </w:r>
          </w:p>
        </w:tc>
        <w:tc>
          <w:tcPr>
            <w:tcW w:w="993" w:type="dxa"/>
            <w:vAlign w:val="center"/>
            <w:hideMark/>
          </w:tcPr>
          <w:p w14:paraId="790E0A5A" w14:textId="77777777" w:rsidR="00FF0369" w:rsidRPr="0062721D" w:rsidRDefault="00FF0369" w:rsidP="00FF5ED9">
            <w:pPr>
              <w:spacing w:line="276" w:lineRule="auto"/>
              <w:jc w:val="center"/>
              <w:rPr>
                <w:szCs w:val="16"/>
              </w:rPr>
            </w:pPr>
            <w:r w:rsidRPr="0062721D">
              <w:rPr>
                <w:szCs w:val="16"/>
              </w:rPr>
              <w:t>6,88</w:t>
            </w:r>
          </w:p>
        </w:tc>
        <w:tc>
          <w:tcPr>
            <w:tcW w:w="992" w:type="dxa"/>
            <w:vAlign w:val="center"/>
            <w:hideMark/>
          </w:tcPr>
          <w:p w14:paraId="2AB0250B" w14:textId="77777777" w:rsidR="00FF0369" w:rsidRPr="0062721D" w:rsidRDefault="00FF0369" w:rsidP="00FF5ED9">
            <w:pPr>
              <w:spacing w:line="276" w:lineRule="auto"/>
              <w:jc w:val="center"/>
              <w:rPr>
                <w:szCs w:val="16"/>
              </w:rPr>
            </w:pPr>
            <w:r w:rsidRPr="0062721D">
              <w:rPr>
                <w:szCs w:val="16"/>
              </w:rPr>
              <w:t>6,96</w:t>
            </w:r>
          </w:p>
        </w:tc>
        <w:tc>
          <w:tcPr>
            <w:tcW w:w="992" w:type="dxa"/>
            <w:vAlign w:val="center"/>
            <w:hideMark/>
          </w:tcPr>
          <w:p w14:paraId="4289E4B2" w14:textId="77777777" w:rsidR="00FF0369" w:rsidRPr="0062721D" w:rsidRDefault="00FF0369" w:rsidP="00FF5ED9">
            <w:pPr>
              <w:spacing w:line="276" w:lineRule="auto"/>
              <w:jc w:val="center"/>
              <w:rPr>
                <w:szCs w:val="16"/>
              </w:rPr>
            </w:pPr>
            <w:r w:rsidRPr="0062721D">
              <w:rPr>
                <w:szCs w:val="16"/>
              </w:rPr>
              <w:t>8,54</w:t>
            </w:r>
          </w:p>
        </w:tc>
        <w:tc>
          <w:tcPr>
            <w:tcW w:w="992" w:type="dxa"/>
            <w:vAlign w:val="center"/>
            <w:hideMark/>
          </w:tcPr>
          <w:p w14:paraId="3F17685D" w14:textId="77777777" w:rsidR="00FF0369" w:rsidRPr="0062721D" w:rsidRDefault="00FF0369" w:rsidP="00FF5ED9">
            <w:pPr>
              <w:spacing w:line="276" w:lineRule="auto"/>
              <w:jc w:val="center"/>
              <w:rPr>
                <w:szCs w:val="16"/>
              </w:rPr>
            </w:pPr>
            <w:r w:rsidRPr="0062721D">
              <w:rPr>
                <w:szCs w:val="16"/>
              </w:rPr>
              <w:t>6,95</w:t>
            </w:r>
          </w:p>
        </w:tc>
        <w:tc>
          <w:tcPr>
            <w:tcW w:w="884" w:type="dxa"/>
            <w:vAlign w:val="center"/>
            <w:hideMark/>
          </w:tcPr>
          <w:p w14:paraId="000BA09D" w14:textId="77777777" w:rsidR="00FF0369" w:rsidRPr="0062721D" w:rsidRDefault="00FF0369" w:rsidP="00FF5ED9">
            <w:pPr>
              <w:spacing w:line="276" w:lineRule="auto"/>
              <w:jc w:val="center"/>
              <w:rPr>
                <w:szCs w:val="16"/>
              </w:rPr>
            </w:pPr>
            <w:r w:rsidRPr="0062721D">
              <w:rPr>
                <w:szCs w:val="16"/>
              </w:rPr>
              <w:t>8,87</w:t>
            </w:r>
          </w:p>
        </w:tc>
        <w:tc>
          <w:tcPr>
            <w:tcW w:w="970" w:type="dxa"/>
            <w:vAlign w:val="center"/>
            <w:hideMark/>
          </w:tcPr>
          <w:p w14:paraId="591D5EEE" w14:textId="77777777" w:rsidR="00FF0369" w:rsidRPr="0062721D" w:rsidRDefault="00FF0369" w:rsidP="00FF5ED9">
            <w:pPr>
              <w:spacing w:line="276" w:lineRule="auto"/>
              <w:jc w:val="center"/>
              <w:rPr>
                <w:szCs w:val="16"/>
              </w:rPr>
            </w:pPr>
            <w:r w:rsidRPr="0062721D">
              <w:rPr>
                <w:szCs w:val="16"/>
              </w:rPr>
              <w:t>9,87</w:t>
            </w:r>
          </w:p>
        </w:tc>
        <w:tc>
          <w:tcPr>
            <w:tcW w:w="979" w:type="dxa"/>
            <w:vAlign w:val="center"/>
            <w:hideMark/>
          </w:tcPr>
          <w:p w14:paraId="56CFBDA2" w14:textId="77777777" w:rsidR="00FF0369" w:rsidRPr="0062721D" w:rsidRDefault="00FF0369" w:rsidP="00FF5ED9">
            <w:pPr>
              <w:spacing w:line="276" w:lineRule="auto"/>
              <w:jc w:val="center"/>
              <w:rPr>
                <w:szCs w:val="16"/>
              </w:rPr>
            </w:pPr>
            <w:r w:rsidRPr="0062721D">
              <w:rPr>
                <w:szCs w:val="16"/>
              </w:rPr>
              <w:t>9,84</w:t>
            </w:r>
          </w:p>
        </w:tc>
      </w:tr>
      <w:tr w:rsidR="00FF0369" w:rsidRPr="00A54185" w14:paraId="2656D720" w14:textId="77777777" w:rsidTr="00FF5ED9">
        <w:trPr>
          <w:trHeight w:val="20"/>
        </w:trPr>
        <w:tc>
          <w:tcPr>
            <w:tcW w:w="386" w:type="dxa"/>
            <w:noWrap/>
            <w:vAlign w:val="center"/>
            <w:hideMark/>
          </w:tcPr>
          <w:p w14:paraId="0510FC97" w14:textId="77777777" w:rsidR="00FF0369" w:rsidRPr="0062721D" w:rsidRDefault="00FF0369" w:rsidP="00FF5ED9">
            <w:pPr>
              <w:spacing w:line="276" w:lineRule="auto"/>
              <w:jc w:val="center"/>
              <w:rPr>
                <w:szCs w:val="16"/>
              </w:rPr>
            </w:pPr>
            <w:r w:rsidRPr="0062721D">
              <w:rPr>
                <w:szCs w:val="16"/>
              </w:rPr>
              <w:t>3</w:t>
            </w:r>
          </w:p>
        </w:tc>
        <w:tc>
          <w:tcPr>
            <w:tcW w:w="1447" w:type="dxa"/>
            <w:noWrap/>
            <w:vAlign w:val="center"/>
            <w:hideMark/>
          </w:tcPr>
          <w:p w14:paraId="77B6D397" w14:textId="77777777" w:rsidR="00FF0369" w:rsidRPr="0062721D" w:rsidRDefault="00FF0369" w:rsidP="00FF5ED9">
            <w:pPr>
              <w:spacing w:line="276" w:lineRule="auto"/>
              <w:rPr>
                <w:szCs w:val="16"/>
              </w:rPr>
            </w:pPr>
            <w:r w:rsidRPr="0062721D">
              <w:rPr>
                <w:szCs w:val="16"/>
              </w:rPr>
              <w:t>Біомаса</w:t>
            </w:r>
          </w:p>
        </w:tc>
        <w:tc>
          <w:tcPr>
            <w:tcW w:w="992" w:type="dxa"/>
            <w:noWrap/>
            <w:vAlign w:val="center"/>
          </w:tcPr>
          <w:p w14:paraId="3BE04489" w14:textId="77777777" w:rsidR="00FF0369" w:rsidRPr="0062721D" w:rsidRDefault="00FF0369" w:rsidP="00FF5ED9">
            <w:pPr>
              <w:spacing w:line="276" w:lineRule="auto"/>
              <w:jc w:val="center"/>
              <w:rPr>
                <w:szCs w:val="16"/>
              </w:rPr>
            </w:pPr>
          </w:p>
        </w:tc>
        <w:tc>
          <w:tcPr>
            <w:tcW w:w="993" w:type="dxa"/>
            <w:vAlign w:val="center"/>
            <w:hideMark/>
          </w:tcPr>
          <w:p w14:paraId="25B21F34" w14:textId="77777777" w:rsidR="00FF0369" w:rsidRPr="0062721D" w:rsidRDefault="00FF0369" w:rsidP="00FF5ED9">
            <w:pPr>
              <w:spacing w:line="276" w:lineRule="auto"/>
              <w:jc w:val="center"/>
              <w:rPr>
                <w:szCs w:val="16"/>
              </w:rPr>
            </w:pPr>
          </w:p>
        </w:tc>
        <w:tc>
          <w:tcPr>
            <w:tcW w:w="992" w:type="dxa"/>
            <w:vAlign w:val="center"/>
            <w:hideMark/>
          </w:tcPr>
          <w:p w14:paraId="3D63C2CA" w14:textId="77777777" w:rsidR="00FF0369" w:rsidRPr="0062721D" w:rsidRDefault="00FF0369" w:rsidP="00FF5ED9">
            <w:pPr>
              <w:spacing w:line="276" w:lineRule="auto"/>
              <w:jc w:val="center"/>
              <w:rPr>
                <w:szCs w:val="16"/>
              </w:rPr>
            </w:pPr>
          </w:p>
        </w:tc>
        <w:tc>
          <w:tcPr>
            <w:tcW w:w="992" w:type="dxa"/>
            <w:noWrap/>
            <w:vAlign w:val="center"/>
            <w:hideMark/>
          </w:tcPr>
          <w:p w14:paraId="3734A25D" w14:textId="77777777" w:rsidR="00FF0369" w:rsidRPr="0062721D" w:rsidRDefault="00FF0369" w:rsidP="00FF5ED9">
            <w:pPr>
              <w:spacing w:line="276" w:lineRule="auto"/>
              <w:jc w:val="center"/>
              <w:rPr>
                <w:szCs w:val="16"/>
              </w:rPr>
            </w:pPr>
          </w:p>
        </w:tc>
        <w:tc>
          <w:tcPr>
            <w:tcW w:w="992" w:type="dxa"/>
            <w:noWrap/>
            <w:vAlign w:val="center"/>
            <w:hideMark/>
          </w:tcPr>
          <w:p w14:paraId="7945A199" w14:textId="77777777" w:rsidR="00FF0369" w:rsidRPr="0062721D" w:rsidRDefault="00FF0369" w:rsidP="00FF5ED9">
            <w:pPr>
              <w:spacing w:line="276" w:lineRule="auto"/>
              <w:jc w:val="center"/>
              <w:rPr>
                <w:szCs w:val="16"/>
              </w:rPr>
            </w:pPr>
          </w:p>
        </w:tc>
        <w:tc>
          <w:tcPr>
            <w:tcW w:w="884" w:type="dxa"/>
            <w:noWrap/>
            <w:vAlign w:val="center"/>
            <w:hideMark/>
          </w:tcPr>
          <w:p w14:paraId="7F556649" w14:textId="77777777" w:rsidR="00FF0369" w:rsidRPr="0062721D" w:rsidRDefault="00FF0369" w:rsidP="00FF5ED9">
            <w:pPr>
              <w:spacing w:line="276" w:lineRule="auto"/>
              <w:jc w:val="center"/>
              <w:rPr>
                <w:szCs w:val="16"/>
              </w:rPr>
            </w:pPr>
          </w:p>
        </w:tc>
        <w:tc>
          <w:tcPr>
            <w:tcW w:w="970" w:type="dxa"/>
            <w:noWrap/>
            <w:vAlign w:val="center"/>
            <w:hideMark/>
          </w:tcPr>
          <w:p w14:paraId="0A41FA88" w14:textId="77777777" w:rsidR="00FF0369" w:rsidRPr="0062721D" w:rsidRDefault="00FF0369" w:rsidP="00FF5ED9">
            <w:pPr>
              <w:spacing w:line="276" w:lineRule="auto"/>
              <w:jc w:val="center"/>
              <w:rPr>
                <w:szCs w:val="16"/>
              </w:rPr>
            </w:pPr>
          </w:p>
        </w:tc>
        <w:tc>
          <w:tcPr>
            <w:tcW w:w="979" w:type="dxa"/>
            <w:noWrap/>
            <w:vAlign w:val="center"/>
            <w:hideMark/>
          </w:tcPr>
          <w:p w14:paraId="2034D833" w14:textId="77777777" w:rsidR="00FF0369" w:rsidRPr="0062721D" w:rsidRDefault="00FF0369" w:rsidP="00FF5ED9">
            <w:pPr>
              <w:spacing w:line="276" w:lineRule="auto"/>
              <w:jc w:val="center"/>
              <w:rPr>
                <w:szCs w:val="16"/>
              </w:rPr>
            </w:pPr>
          </w:p>
        </w:tc>
      </w:tr>
      <w:tr w:rsidR="00FF0369" w:rsidRPr="00A54185" w14:paraId="0EAE23D8" w14:textId="77777777" w:rsidTr="00FF5ED9">
        <w:trPr>
          <w:trHeight w:val="20"/>
        </w:trPr>
        <w:tc>
          <w:tcPr>
            <w:tcW w:w="386" w:type="dxa"/>
            <w:noWrap/>
            <w:vAlign w:val="center"/>
            <w:hideMark/>
          </w:tcPr>
          <w:p w14:paraId="6C879BBF" w14:textId="77777777" w:rsidR="00FF0369" w:rsidRPr="0062721D" w:rsidRDefault="00FF0369" w:rsidP="00FF5ED9">
            <w:pPr>
              <w:spacing w:line="276" w:lineRule="auto"/>
              <w:jc w:val="center"/>
              <w:rPr>
                <w:szCs w:val="16"/>
              </w:rPr>
            </w:pPr>
          </w:p>
        </w:tc>
        <w:tc>
          <w:tcPr>
            <w:tcW w:w="1447" w:type="dxa"/>
            <w:noWrap/>
            <w:vAlign w:val="center"/>
            <w:hideMark/>
          </w:tcPr>
          <w:p w14:paraId="296EE646" w14:textId="77777777" w:rsidR="00FF0369" w:rsidRPr="0062721D" w:rsidRDefault="00FF0369" w:rsidP="00FF5ED9">
            <w:pPr>
              <w:spacing w:line="276" w:lineRule="auto"/>
              <w:rPr>
                <w:szCs w:val="16"/>
              </w:rPr>
            </w:pPr>
            <w:r w:rsidRPr="0062721D">
              <w:rPr>
                <w:szCs w:val="16"/>
              </w:rPr>
              <w:t>дрова (45% вологості)</w:t>
            </w:r>
          </w:p>
        </w:tc>
        <w:tc>
          <w:tcPr>
            <w:tcW w:w="992" w:type="dxa"/>
            <w:noWrap/>
            <w:vAlign w:val="center"/>
            <w:hideMark/>
          </w:tcPr>
          <w:p w14:paraId="1E84D6E3" w14:textId="77777777" w:rsidR="00FF0369" w:rsidRPr="0062721D" w:rsidRDefault="00FF0369" w:rsidP="00FF5ED9">
            <w:pPr>
              <w:spacing w:line="276" w:lineRule="auto"/>
              <w:jc w:val="center"/>
              <w:rPr>
                <w:szCs w:val="16"/>
              </w:rPr>
            </w:pPr>
            <w:r w:rsidRPr="0062721D">
              <w:rPr>
                <w:szCs w:val="16"/>
              </w:rPr>
              <w:t>грн/т</w:t>
            </w:r>
          </w:p>
        </w:tc>
        <w:tc>
          <w:tcPr>
            <w:tcW w:w="993" w:type="dxa"/>
            <w:vAlign w:val="center"/>
            <w:hideMark/>
          </w:tcPr>
          <w:p w14:paraId="69347291" w14:textId="77777777" w:rsidR="00FF0369" w:rsidRPr="0062721D" w:rsidRDefault="00FF0369" w:rsidP="00FF5ED9">
            <w:pPr>
              <w:spacing w:line="276" w:lineRule="auto"/>
              <w:jc w:val="center"/>
              <w:rPr>
                <w:szCs w:val="16"/>
              </w:rPr>
            </w:pPr>
            <w:r w:rsidRPr="0062721D">
              <w:rPr>
                <w:szCs w:val="16"/>
              </w:rPr>
              <w:t>967,45</w:t>
            </w:r>
          </w:p>
        </w:tc>
        <w:tc>
          <w:tcPr>
            <w:tcW w:w="992" w:type="dxa"/>
            <w:vAlign w:val="center"/>
            <w:hideMark/>
          </w:tcPr>
          <w:p w14:paraId="1C1C160B" w14:textId="77777777" w:rsidR="00FF0369" w:rsidRPr="0062721D" w:rsidRDefault="00FF0369" w:rsidP="00FF5ED9">
            <w:pPr>
              <w:spacing w:line="276" w:lineRule="auto"/>
              <w:jc w:val="center"/>
              <w:rPr>
                <w:szCs w:val="16"/>
              </w:rPr>
            </w:pPr>
            <w:r w:rsidRPr="0062721D">
              <w:rPr>
                <w:szCs w:val="16"/>
              </w:rPr>
              <w:t>967,45</w:t>
            </w:r>
          </w:p>
        </w:tc>
        <w:tc>
          <w:tcPr>
            <w:tcW w:w="992" w:type="dxa"/>
            <w:vAlign w:val="center"/>
            <w:hideMark/>
          </w:tcPr>
          <w:p w14:paraId="7C867703" w14:textId="77777777" w:rsidR="00FF0369" w:rsidRPr="0062721D" w:rsidRDefault="00FF0369" w:rsidP="00FF5ED9">
            <w:pPr>
              <w:spacing w:line="276" w:lineRule="auto"/>
              <w:jc w:val="center"/>
              <w:rPr>
                <w:szCs w:val="16"/>
              </w:rPr>
            </w:pPr>
            <w:r w:rsidRPr="0062721D">
              <w:rPr>
                <w:szCs w:val="16"/>
              </w:rPr>
              <w:t>967,45</w:t>
            </w:r>
          </w:p>
        </w:tc>
        <w:tc>
          <w:tcPr>
            <w:tcW w:w="992" w:type="dxa"/>
            <w:vAlign w:val="center"/>
            <w:hideMark/>
          </w:tcPr>
          <w:p w14:paraId="4D90B82F" w14:textId="77777777" w:rsidR="00FF0369" w:rsidRPr="0062721D" w:rsidRDefault="00FF0369" w:rsidP="00FF5ED9">
            <w:pPr>
              <w:spacing w:line="276" w:lineRule="auto"/>
              <w:jc w:val="center"/>
              <w:rPr>
                <w:szCs w:val="16"/>
              </w:rPr>
            </w:pPr>
            <w:r w:rsidRPr="0062721D">
              <w:rPr>
                <w:szCs w:val="16"/>
              </w:rPr>
              <w:t>967,45</w:t>
            </w:r>
          </w:p>
        </w:tc>
        <w:tc>
          <w:tcPr>
            <w:tcW w:w="884" w:type="dxa"/>
            <w:vAlign w:val="center"/>
            <w:hideMark/>
          </w:tcPr>
          <w:p w14:paraId="43F6B3EC" w14:textId="77777777" w:rsidR="00FF0369" w:rsidRPr="0062721D" w:rsidRDefault="00FF0369" w:rsidP="00FF5ED9">
            <w:pPr>
              <w:spacing w:line="276" w:lineRule="auto"/>
              <w:jc w:val="center"/>
              <w:rPr>
                <w:szCs w:val="16"/>
              </w:rPr>
            </w:pPr>
            <w:r w:rsidRPr="0062721D">
              <w:rPr>
                <w:szCs w:val="16"/>
              </w:rPr>
              <w:t>967,45</w:t>
            </w:r>
          </w:p>
        </w:tc>
        <w:tc>
          <w:tcPr>
            <w:tcW w:w="970" w:type="dxa"/>
            <w:vAlign w:val="center"/>
            <w:hideMark/>
          </w:tcPr>
          <w:p w14:paraId="6A613E32" w14:textId="77777777" w:rsidR="00FF0369" w:rsidRPr="0062721D" w:rsidRDefault="00FF0369" w:rsidP="00FF5ED9">
            <w:pPr>
              <w:spacing w:line="276" w:lineRule="auto"/>
              <w:jc w:val="center"/>
              <w:rPr>
                <w:szCs w:val="16"/>
              </w:rPr>
            </w:pPr>
            <w:r w:rsidRPr="0062721D">
              <w:rPr>
                <w:szCs w:val="16"/>
              </w:rPr>
              <w:t>967,45</w:t>
            </w:r>
          </w:p>
        </w:tc>
        <w:tc>
          <w:tcPr>
            <w:tcW w:w="979" w:type="dxa"/>
            <w:vAlign w:val="center"/>
            <w:hideMark/>
          </w:tcPr>
          <w:p w14:paraId="2F9BFFB9" w14:textId="77777777" w:rsidR="00FF0369" w:rsidRPr="0062721D" w:rsidRDefault="00FF0369" w:rsidP="00FF5ED9">
            <w:pPr>
              <w:spacing w:line="276" w:lineRule="auto"/>
              <w:jc w:val="center"/>
              <w:rPr>
                <w:szCs w:val="16"/>
              </w:rPr>
            </w:pPr>
            <w:r w:rsidRPr="0062721D">
              <w:rPr>
                <w:szCs w:val="16"/>
              </w:rPr>
              <w:t>967,45</w:t>
            </w:r>
          </w:p>
        </w:tc>
      </w:tr>
      <w:tr w:rsidR="00FF0369" w:rsidRPr="00A54185" w14:paraId="73524E39" w14:textId="77777777" w:rsidTr="00FF5ED9">
        <w:trPr>
          <w:trHeight w:val="20"/>
        </w:trPr>
        <w:tc>
          <w:tcPr>
            <w:tcW w:w="386" w:type="dxa"/>
            <w:noWrap/>
            <w:vAlign w:val="center"/>
            <w:hideMark/>
          </w:tcPr>
          <w:p w14:paraId="49A1BB75" w14:textId="77777777" w:rsidR="00FF0369" w:rsidRPr="0062721D" w:rsidRDefault="00FF0369" w:rsidP="00FF5ED9">
            <w:pPr>
              <w:spacing w:line="276" w:lineRule="auto"/>
              <w:jc w:val="center"/>
              <w:rPr>
                <w:szCs w:val="16"/>
              </w:rPr>
            </w:pPr>
            <w:r w:rsidRPr="0062721D">
              <w:rPr>
                <w:szCs w:val="16"/>
              </w:rPr>
              <w:t>4</w:t>
            </w:r>
          </w:p>
        </w:tc>
        <w:tc>
          <w:tcPr>
            <w:tcW w:w="1447" w:type="dxa"/>
            <w:noWrap/>
            <w:vAlign w:val="center"/>
            <w:hideMark/>
          </w:tcPr>
          <w:p w14:paraId="5CA154DD" w14:textId="77777777" w:rsidR="00FF0369" w:rsidRPr="0062721D" w:rsidRDefault="00FF0369" w:rsidP="00FF5ED9">
            <w:pPr>
              <w:spacing w:line="276" w:lineRule="auto"/>
              <w:rPr>
                <w:szCs w:val="16"/>
              </w:rPr>
            </w:pPr>
            <w:r w:rsidRPr="0062721D">
              <w:rPr>
                <w:szCs w:val="16"/>
              </w:rPr>
              <w:t>Вугілля</w:t>
            </w:r>
          </w:p>
        </w:tc>
        <w:tc>
          <w:tcPr>
            <w:tcW w:w="992" w:type="dxa"/>
            <w:noWrap/>
            <w:vAlign w:val="center"/>
          </w:tcPr>
          <w:p w14:paraId="34418890" w14:textId="77777777" w:rsidR="00FF0369" w:rsidRPr="0062721D" w:rsidRDefault="00FF0369" w:rsidP="00FF5ED9">
            <w:pPr>
              <w:spacing w:line="276" w:lineRule="auto"/>
              <w:jc w:val="center"/>
              <w:rPr>
                <w:szCs w:val="16"/>
              </w:rPr>
            </w:pPr>
          </w:p>
        </w:tc>
        <w:tc>
          <w:tcPr>
            <w:tcW w:w="993" w:type="dxa"/>
            <w:vAlign w:val="center"/>
            <w:hideMark/>
          </w:tcPr>
          <w:p w14:paraId="5120D3D4" w14:textId="77777777" w:rsidR="00FF0369" w:rsidRPr="0062721D" w:rsidRDefault="00FF0369" w:rsidP="00FF5ED9">
            <w:pPr>
              <w:spacing w:line="276" w:lineRule="auto"/>
              <w:jc w:val="center"/>
              <w:rPr>
                <w:szCs w:val="16"/>
              </w:rPr>
            </w:pPr>
          </w:p>
        </w:tc>
        <w:tc>
          <w:tcPr>
            <w:tcW w:w="992" w:type="dxa"/>
            <w:vAlign w:val="center"/>
            <w:hideMark/>
          </w:tcPr>
          <w:p w14:paraId="736B4BD9" w14:textId="77777777" w:rsidR="00FF0369" w:rsidRPr="0062721D" w:rsidRDefault="00FF0369" w:rsidP="00FF5ED9">
            <w:pPr>
              <w:spacing w:line="276" w:lineRule="auto"/>
              <w:jc w:val="center"/>
              <w:rPr>
                <w:szCs w:val="16"/>
              </w:rPr>
            </w:pPr>
          </w:p>
        </w:tc>
        <w:tc>
          <w:tcPr>
            <w:tcW w:w="992" w:type="dxa"/>
            <w:vAlign w:val="center"/>
            <w:hideMark/>
          </w:tcPr>
          <w:p w14:paraId="7649A9E2" w14:textId="77777777" w:rsidR="00FF0369" w:rsidRPr="0062721D" w:rsidRDefault="00FF0369" w:rsidP="00FF5ED9">
            <w:pPr>
              <w:spacing w:line="276" w:lineRule="auto"/>
              <w:jc w:val="center"/>
              <w:rPr>
                <w:szCs w:val="16"/>
              </w:rPr>
            </w:pPr>
          </w:p>
        </w:tc>
        <w:tc>
          <w:tcPr>
            <w:tcW w:w="992" w:type="dxa"/>
            <w:vAlign w:val="center"/>
            <w:hideMark/>
          </w:tcPr>
          <w:p w14:paraId="03072C3B" w14:textId="77777777" w:rsidR="00FF0369" w:rsidRPr="0062721D" w:rsidRDefault="00FF0369" w:rsidP="00FF5ED9">
            <w:pPr>
              <w:spacing w:line="276" w:lineRule="auto"/>
              <w:jc w:val="center"/>
              <w:rPr>
                <w:szCs w:val="16"/>
              </w:rPr>
            </w:pPr>
          </w:p>
        </w:tc>
        <w:tc>
          <w:tcPr>
            <w:tcW w:w="884" w:type="dxa"/>
            <w:vAlign w:val="center"/>
            <w:hideMark/>
          </w:tcPr>
          <w:p w14:paraId="453880EA" w14:textId="77777777" w:rsidR="00FF0369" w:rsidRPr="0062721D" w:rsidRDefault="00FF0369" w:rsidP="00FF5ED9">
            <w:pPr>
              <w:spacing w:line="276" w:lineRule="auto"/>
              <w:jc w:val="center"/>
              <w:rPr>
                <w:szCs w:val="16"/>
              </w:rPr>
            </w:pPr>
          </w:p>
        </w:tc>
        <w:tc>
          <w:tcPr>
            <w:tcW w:w="970" w:type="dxa"/>
            <w:vAlign w:val="center"/>
            <w:hideMark/>
          </w:tcPr>
          <w:p w14:paraId="23B674AB" w14:textId="77777777" w:rsidR="00FF0369" w:rsidRPr="0062721D" w:rsidRDefault="00FF0369" w:rsidP="00FF5ED9">
            <w:pPr>
              <w:spacing w:line="276" w:lineRule="auto"/>
              <w:jc w:val="center"/>
              <w:rPr>
                <w:szCs w:val="16"/>
              </w:rPr>
            </w:pPr>
          </w:p>
        </w:tc>
        <w:tc>
          <w:tcPr>
            <w:tcW w:w="979" w:type="dxa"/>
            <w:vAlign w:val="center"/>
            <w:hideMark/>
          </w:tcPr>
          <w:p w14:paraId="29A67E91" w14:textId="77777777" w:rsidR="00FF0369" w:rsidRPr="0062721D" w:rsidRDefault="00FF0369" w:rsidP="00FF5ED9">
            <w:pPr>
              <w:spacing w:line="276" w:lineRule="auto"/>
              <w:jc w:val="center"/>
              <w:rPr>
                <w:szCs w:val="16"/>
              </w:rPr>
            </w:pPr>
          </w:p>
        </w:tc>
      </w:tr>
      <w:tr w:rsidR="00FF0369" w:rsidRPr="00A54185" w14:paraId="607430B8" w14:textId="77777777" w:rsidTr="00FF5ED9">
        <w:trPr>
          <w:trHeight w:val="20"/>
        </w:trPr>
        <w:tc>
          <w:tcPr>
            <w:tcW w:w="386" w:type="dxa"/>
            <w:noWrap/>
            <w:vAlign w:val="center"/>
            <w:hideMark/>
          </w:tcPr>
          <w:p w14:paraId="378FE0D6" w14:textId="77777777" w:rsidR="00FF0369" w:rsidRPr="0062721D" w:rsidRDefault="00FF0369" w:rsidP="00FF5ED9">
            <w:pPr>
              <w:spacing w:line="276" w:lineRule="auto"/>
              <w:jc w:val="center"/>
              <w:rPr>
                <w:szCs w:val="16"/>
              </w:rPr>
            </w:pPr>
          </w:p>
        </w:tc>
        <w:tc>
          <w:tcPr>
            <w:tcW w:w="1447" w:type="dxa"/>
            <w:noWrap/>
            <w:vAlign w:val="center"/>
            <w:hideMark/>
          </w:tcPr>
          <w:p w14:paraId="25B13C99" w14:textId="77777777" w:rsidR="00FF0369" w:rsidRPr="0062721D" w:rsidRDefault="00FF0369" w:rsidP="00FF5ED9">
            <w:pPr>
              <w:spacing w:line="276" w:lineRule="auto"/>
              <w:rPr>
                <w:szCs w:val="16"/>
              </w:rPr>
            </w:pPr>
            <w:r w:rsidRPr="0062721D">
              <w:rPr>
                <w:szCs w:val="16"/>
              </w:rPr>
              <w:t>Кам’яне</w:t>
            </w:r>
          </w:p>
          <w:p w14:paraId="1B6E7EAB" w14:textId="77777777" w:rsidR="00FF0369" w:rsidRPr="0062721D" w:rsidRDefault="00FF0369" w:rsidP="00FF5ED9">
            <w:pPr>
              <w:spacing w:line="276" w:lineRule="auto"/>
              <w:rPr>
                <w:szCs w:val="16"/>
              </w:rPr>
            </w:pPr>
            <w:r w:rsidRPr="0062721D">
              <w:rPr>
                <w:szCs w:val="16"/>
              </w:rPr>
              <w:t>вугілля</w:t>
            </w:r>
          </w:p>
        </w:tc>
        <w:tc>
          <w:tcPr>
            <w:tcW w:w="992" w:type="dxa"/>
            <w:noWrap/>
            <w:vAlign w:val="center"/>
            <w:hideMark/>
          </w:tcPr>
          <w:p w14:paraId="78FE2BBA" w14:textId="77777777" w:rsidR="00FF0369" w:rsidRPr="0062721D" w:rsidRDefault="00FF0369" w:rsidP="00FF5ED9">
            <w:pPr>
              <w:spacing w:line="276" w:lineRule="auto"/>
              <w:jc w:val="center"/>
              <w:rPr>
                <w:szCs w:val="16"/>
              </w:rPr>
            </w:pPr>
            <w:r w:rsidRPr="0062721D">
              <w:rPr>
                <w:szCs w:val="16"/>
              </w:rPr>
              <w:t>грн/т</w:t>
            </w:r>
          </w:p>
        </w:tc>
        <w:tc>
          <w:tcPr>
            <w:tcW w:w="993" w:type="dxa"/>
            <w:vAlign w:val="center"/>
            <w:hideMark/>
          </w:tcPr>
          <w:p w14:paraId="49E074F5" w14:textId="77777777" w:rsidR="00FF0369" w:rsidRPr="0062721D" w:rsidRDefault="00FF0369" w:rsidP="00FF5ED9">
            <w:pPr>
              <w:spacing w:line="276" w:lineRule="auto"/>
              <w:jc w:val="center"/>
              <w:rPr>
                <w:spacing w:val="-6"/>
                <w:szCs w:val="16"/>
              </w:rPr>
            </w:pPr>
            <w:r w:rsidRPr="0062721D">
              <w:rPr>
                <w:spacing w:val="-6"/>
                <w:szCs w:val="16"/>
              </w:rPr>
              <w:t>11 476,63</w:t>
            </w:r>
          </w:p>
        </w:tc>
        <w:tc>
          <w:tcPr>
            <w:tcW w:w="992" w:type="dxa"/>
            <w:vAlign w:val="center"/>
            <w:hideMark/>
          </w:tcPr>
          <w:p w14:paraId="42F3B48B" w14:textId="77777777" w:rsidR="00FF0369" w:rsidRPr="0062721D" w:rsidRDefault="00FF0369" w:rsidP="00FF5ED9">
            <w:pPr>
              <w:spacing w:line="276" w:lineRule="auto"/>
              <w:jc w:val="center"/>
              <w:rPr>
                <w:spacing w:val="-6"/>
                <w:szCs w:val="16"/>
              </w:rPr>
            </w:pPr>
            <w:r w:rsidRPr="0062721D">
              <w:rPr>
                <w:spacing w:val="-6"/>
                <w:szCs w:val="16"/>
              </w:rPr>
              <w:t>14 100,92</w:t>
            </w:r>
          </w:p>
        </w:tc>
        <w:tc>
          <w:tcPr>
            <w:tcW w:w="992" w:type="dxa"/>
            <w:vAlign w:val="center"/>
            <w:hideMark/>
          </w:tcPr>
          <w:p w14:paraId="1A6214A9" w14:textId="77777777" w:rsidR="00FF0369" w:rsidRPr="0062721D" w:rsidRDefault="00FF0369" w:rsidP="00FF5ED9">
            <w:pPr>
              <w:spacing w:line="276" w:lineRule="auto"/>
              <w:jc w:val="center"/>
              <w:rPr>
                <w:spacing w:val="-6"/>
                <w:szCs w:val="16"/>
              </w:rPr>
            </w:pPr>
            <w:r w:rsidRPr="0062721D">
              <w:rPr>
                <w:spacing w:val="-6"/>
                <w:szCs w:val="16"/>
              </w:rPr>
              <w:t>13 315,21</w:t>
            </w:r>
          </w:p>
        </w:tc>
        <w:tc>
          <w:tcPr>
            <w:tcW w:w="992" w:type="dxa"/>
            <w:vAlign w:val="center"/>
            <w:hideMark/>
          </w:tcPr>
          <w:p w14:paraId="3FBF5AE8" w14:textId="77777777" w:rsidR="00FF0369" w:rsidRPr="0062721D" w:rsidRDefault="00FF0369" w:rsidP="00FF5ED9">
            <w:pPr>
              <w:spacing w:line="276" w:lineRule="auto"/>
              <w:jc w:val="center"/>
              <w:rPr>
                <w:spacing w:val="-6"/>
                <w:szCs w:val="16"/>
              </w:rPr>
            </w:pPr>
            <w:r w:rsidRPr="0062721D">
              <w:rPr>
                <w:spacing w:val="-6"/>
                <w:szCs w:val="16"/>
              </w:rPr>
              <w:t>10 768,35</w:t>
            </w:r>
          </w:p>
        </w:tc>
        <w:tc>
          <w:tcPr>
            <w:tcW w:w="884" w:type="dxa"/>
            <w:vAlign w:val="center"/>
            <w:hideMark/>
          </w:tcPr>
          <w:p w14:paraId="2B0F4302" w14:textId="77777777" w:rsidR="00FF0369" w:rsidRPr="0062721D" w:rsidRDefault="00FF0369" w:rsidP="00FF5ED9">
            <w:pPr>
              <w:spacing w:line="276" w:lineRule="auto"/>
              <w:jc w:val="center"/>
              <w:rPr>
                <w:spacing w:val="-6"/>
                <w:szCs w:val="16"/>
              </w:rPr>
            </w:pPr>
            <w:r w:rsidRPr="0062721D">
              <w:rPr>
                <w:spacing w:val="-6"/>
                <w:szCs w:val="16"/>
              </w:rPr>
              <w:t>11 529,58</w:t>
            </w:r>
          </w:p>
        </w:tc>
        <w:tc>
          <w:tcPr>
            <w:tcW w:w="970" w:type="dxa"/>
            <w:vAlign w:val="center"/>
            <w:hideMark/>
          </w:tcPr>
          <w:p w14:paraId="038A7D92" w14:textId="77777777" w:rsidR="00FF0369" w:rsidRPr="0062721D" w:rsidRDefault="00FF0369" w:rsidP="00FF5ED9">
            <w:pPr>
              <w:spacing w:line="276" w:lineRule="auto"/>
              <w:jc w:val="center"/>
              <w:rPr>
                <w:spacing w:val="-6"/>
                <w:szCs w:val="16"/>
              </w:rPr>
            </w:pPr>
            <w:r w:rsidRPr="0062721D">
              <w:rPr>
                <w:spacing w:val="-6"/>
                <w:szCs w:val="16"/>
              </w:rPr>
              <w:t>15 000,00</w:t>
            </w:r>
          </w:p>
        </w:tc>
        <w:tc>
          <w:tcPr>
            <w:tcW w:w="979" w:type="dxa"/>
            <w:vAlign w:val="center"/>
            <w:hideMark/>
          </w:tcPr>
          <w:p w14:paraId="72FFF558" w14:textId="77777777" w:rsidR="00FF0369" w:rsidRPr="0062721D" w:rsidRDefault="00FF0369" w:rsidP="00FF5ED9">
            <w:pPr>
              <w:spacing w:line="276" w:lineRule="auto"/>
              <w:jc w:val="center"/>
              <w:rPr>
                <w:spacing w:val="-6"/>
                <w:szCs w:val="16"/>
              </w:rPr>
            </w:pPr>
            <w:r w:rsidRPr="0062721D">
              <w:rPr>
                <w:spacing w:val="-6"/>
                <w:szCs w:val="16"/>
              </w:rPr>
              <w:t>15 000,00</w:t>
            </w:r>
          </w:p>
        </w:tc>
      </w:tr>
      <w:tr w:rsidR="00FF0369" w:rsidRPr="0062721D" w14:paraId="5DB22D64" w14:textId="77777777" w:rsidTr="00FF5ED9">
        <w:trPr>
          <w:trHeight w:val="20"/>
        </w:trPr>
        <w:tc>
          <w:tcPr>
            <w:tcW w:w="386" w:type="dxa"/>
            <w:noWrap/>
            <w:vAlign w:val="center"/>
          </w:tcPr>
          <w:p w14:paraId="647DF781" w14:textId="77777777" w:rsidR="00FF0369" w:rsidRPr="0062721D" w:rsidRDefault="00FF0369" w:rsidP="00FF5ED9">
            <w:pPr>
              <w:jc w:val="center"/>
              <w:rPr>
                <w:szCs w:val="16"/>
              </w:rPr>
            </w:pPr>
            <w:r w:rsidRPr="0062721D">
              <w:rPr>
                <w:szCs w:val="16"/>
              </w:rPr>
              <w:t>5</w:t>
            </w:r>
          </w:p>
        </w:tc>
        <w:tc>
          <w:tcPr>
            <w:tcW w:w="1447" w:type="dxa"/>
            <w:noWrap/>
            <w:vAlign w:val="center"/>
          </w:tcPr>
          <w:p w14:paraId="4F8D08F2" w14:textId="77777777" w:rsidR="00FF0369" w:rsidRPr="0062721D" w:rsidRDefault="00FF0369" w:rsidP="00FF5ED9">
            <w:pPr>
              <w:rPr>
                <w:i/>
                <w:iCs/>
                <w:szCs w:val="16"/>
              </w:rPr>
            </w:pPr>
            <w:r w:rsidRPr="0062721D">
              <w:rPr>
                <w:szCs w:val="16"/>
              </w:rPr>
              <w:t>Теплова енергія</w:t>
            </w:r>
          </w:p>
        </w:tc>
        <w:tc>
          <w:tcPr>
            <w:tcW w:w="992" w:type="dxa"/>
            <w:noWrap/>
            <w:vAlign w:val="center"/>
          </w:tcPr>
          <w:p w14:paraId="709D1A22" w14:textId="77777777" w:rsidR="00FF0369" w:rsidRPr="0062721D" w:rsidRDefault="00FF0369" w:rsidP="00FF5ED9">
            <w:pPr>
              <w:jc w:val="center"/>
              <w:rPr>
                <w:szCs w:val="16"/>
              </w:rPr>
            </w:pPr>
            <w:r w:rsidRPr="0062721D">
              <w:rPr>
                <w:szCs w:val="16"/>
              </w:rPr>
              <w:t>грн/Гкал</w:t>
            </w:r>
          </w:p>
        </w:tc>
        <w:tc>
          <w:tcPr>
            <w:tcW w:w="993" w:type="dxa"/>
            <w:vAlign w:val="center"/>
          </w:tcPr>
          <w:p w14:paraId="56006B9C" w14:textId="77777777" w:rsidR="00FF0369" w:rsidRPr="0062721D" w:rsidRDefault="00FF0369" w:rsidP="00FF5ED9">
            <w:pPr>
              <w:jc w:val="center"/>
              <w:rPr>
                <w:spacing w:val="-6"/>
                <w:szCs w:val="16"/>
              </w:rPr>
            </w:pPr>
            <w:r w:rsidRPr="0062721D">
              <w:rPr>
                <w:spacing w:val="-6"/>
                <w:szCs w:val="16"/>
              </w:rPr>
              <w:t>1 615,43</w:t>
            </w:r>
          </w:p>
        </w:tc>
        <w:tc>
          <w:tcPr>
            <w:tcW w:w="992" w:type="dxa"/>
            <w:vAlign w:val="center"/>
          </w:tcPr>
          <w:p w14:paraId="692D10D1" w14:textId="77777777" w:rsidR="00FF0369" w:rsidRPr="0062721D" w:rsidRDefault="00FF0369" w:rsidP="00FF5ED9">
            <w:pPr>
              <w:jc w:val="center"/>
              <w:rPr>
                <w:spacing w:val="-6"/>
                <w:szCs w:val="16"/>
              </w:rPr>
            </w:pPr>
            <w:r w:rsidRPr="0062721D">
              <w:rPr>
                <w:spacing w:val="-6"/>
                <w:szCs w:val="16"/>
              </w:rPr>
              <w:t>1 615,43</w:t>
            </w:r>
          </w:p>
        </w:tc>
        <w:tc>
          <w:tcPr>
            <w:tcW w:w="992" w:type="dxa"/>
            <w:vAlign w:val="center"/>
          </w:tcPr>
          <w:p w14:paraId="00EB1745" w14:textId="77777777" w:rsidR="00FF0369" w:rsidRPr="0062721D" w:rsidRDefault="00FF0369" w:rsidP="00FF5ED9">
            <w:pPr>
              <w:jc w:val="center"/>
              <w:rPr>
                <w:spacing w:val="-6"/>
                <w:szCs w:val="16"/>
              </w:rPr>
            </w:pPr>
            <w:r w:rsidRPr="0062721D">
              <w:rPr>
                <w:spacing w:val="-6"/>
                <w:szCs w:val="16"/>
              </w:rPr>
              <w:t>1 615,43</w:t>
            </w:r>
          </w:p>
        </w:tc>
        <w:tc>
          <w:tcPr>
            <w:tcW w:w="992" w:type="dxa"/>
            <w:vAlign w:val="center"/>
          </w:tcPr>
          <w:p w14:paraId="55E85069" w14:textId="77777777" w:rsidR="00FF0369" w:rsidRPr="0062721D" w:rsidRDefault="00FF0369" w:rsidP="00FF5ED9">
            <w:pPr>
              <w:jc w:val="center"/>
              <w:rPr>
                <w:spacing w:val="-6"/>
                <w:szCs w:val="16"/>
              </w:rPr>
            </w:pPr>
            <w:r w:rsidRPr="0062721D">
              <w:rPr>
                <w:spacing w:val="-6"/>
                <w:szCs w:val="16"/>
              </w:rPr>
              <w:t>1 615,43</w:t>
            </w:r>
          </w:p>
        </w:tc>
        <w:tc>
          <w:tcPr>
            <w:tcW w:w="884" w:type="dxa"/>
            <w:vAlign w:val="center"/>
          </w:tcPr>
          <w:p w14:paraId="4C61BBA3" w14:textId="77777777" w:rsidR="00FF0369" w:rsidRPr="0062721D" w:rsidRDefault="00FF0369" w:rsidP="00FF5ED9">
            <w:pPr>
              <w:jc w:val="center"/>
              <w:rPr>
                <w:spacing w:val="-6"/>
                <w:szCs w:val="16"/>
              </w:rPr>
            </w:pPr>
            <w:r w:rsidRPr="0062721D">
              <w:rPr>
                <w:spacing w:val="-6"/>
                <w:szCs w:val="16"/>
              </w:rPr>
              <w:t>2 140,47</w:t>
            </w:r>
          </w:p>
        </w:tc>
        <w:tc>
          <w:tcPr>
            <w:tcW w:w="970" w:type="dxa"/>
            <w:vAlign w:val="center"/>
          </w:tcPr>
          <w:p w14:paraId="5C684C4E" w14:textId="77777777" w:rsidR="00FF0369" w:rsidRPr="0062721D" w:rsidRDefault="00FF0369" w:rsidP="00FF5ED9">
            <w:pPr>
              <w:jc w:val="center"/>
              <w:rPr>
                <w:spacing w:val="-6"/>
                <w:szCs w:val="16"/>
              </w:rPr>
            </w:pPr>
            <w:r w:rsidRPr="0062721D">
              <w:rPr>
                <w:spacing w:val="-6"/>
                <w:szCs w:val="16"/>
              </w:rPr>
              <w:t>2 140,47</w:t>
            </w:r>
          </w:p>
        </w:tc>
        <w:tc>
          <w:tcPr>
            <w:tcW w:w="979" w:type="dxa"/>
            <w:vAlign w:val="center"/>
          </w:tcPr>
          <w:p w14:paraId="2844425A" w14:textId="77777777" w:rsidR="00FF0369" w:rsidRPr="0062721D" w:rsidRDefault="00FF0369" w:rsidP="00FF5ED9">
            <w:pPr>
              <w:jc w:val="center"/>
              <w:rPr>
                <w:spacing w:val="-6"/>
                <w:szCs w:val="16"/>
              </w:rPr>
            </w:pPr>
            <w:r w:rsidRPr="0062721D">
              <w:rPr>
                <w:spacing w:val="-6"/>
                <w:szCs w:val="16"/>
              </w:rPr>
              <w:t>2 140,47</w:t>
            </w:r>
          </w:p>
        </w:tc>
      </w:tr>
    </w:tbl>
    <w:p w14:paraId="390C1D93" w14:textId="467A61B4" w:rsidR="00C15A54" w:rsidRPr="00A54185" w:rsidRDefault="00C15A54" w:rsidP="00CD4ED1">
      <w:pPr>
        <w:spacing w:before="160" w:after="0"/>
        <w:jc w:val="right"/>
        <w:rPr>
          <w:rFonts w:ascii="Century Gothic" w:hAnsi="Century Gothic"/>
        </w:rPr>
      </w:pPr>
      <w:r w:rsidRPr="00A54185">
        <w:rPr>
          <w:rFonts w:ascii="Century Gothic" w:hAnsi="Century Gothic"/>
        </w:rPr>
        <w:t xml:space="preserve">Таблиця </w:t>
      </w:r>
      <w:r w:rsidR="00CD4CEA" w:rsidRPr="00A54185">
        <w:rPr>
          <w:rFonts w:ascii="Century Gothic" w:hAnsi="Century Gothic"/>
        </w:rPr>
        <w:t>4.1</w:t>
      </w:r>
      <w:r w:rsidR="00660FAA">
        <w:rPr>
          <w:rFonts w:ascii="Century Gothic" w:hAnsi="Century Gothic"/>
        </w:rPr>
        <w:t>2</w:t>
      </w:r>
    </w:p>
    <w:p w14:paraId="20D77170" w14:textId="0DCEE689" w:rsidR="00C15A54" w:rsidRPr="00A54185" w:rsidRDefault="00C15A54" w:rsidP="00CD4ED1">
      <w:pPr>
        <w:spacing w:after="0"/>
        <w:jc w:val="center"/>
        <w:rPr>
          <w:rFonts w:ascii="Century Gothic" w:hAnsi="Century Gothic"/>
        </w:rPr>
      </w:pPr>
      <w:r w:rsidRPr="00A54185">
        <w:rPr>
          <w:rFonts w:ascii="Century Gothic" w:hAnsi="Century Gothic"/>
        </w:rPr>
        <w:t>Обсяги витрат коштів на оплату енергії та комунальних послуг, спожитих в житлових будівлях (без ПДВ)</w:t>
      </w:r>
      <w:r w:rsidR="00502DCD" w:rsidRPr="00A54185">
        <w:rPr>
          <w:rFonts w:ascii="Century Gothic" w:hAnsi="Century Gothic"/>
        </w:rPr>
        <w:t>, млн. грн.</w:t>
      </w:r>
    </w:p>
    <w:tbl>
      <w:tblPr>
        <w:tblStyle w:val="510"/>
        <w:tblW w:w="9570" w:type="dxa"/>
        <w:tblLook w:val="0620" w:firstRow="1" w:lastRow="0" w:firstColumn="0" w:lastColumn="0" w:noHBand="1" w:noVBand="1"/>
      </w:tblPr>
      <w:tblGrid>
        <w:gridCol w:w="591"/>
        <w:gridCol w:w="2197"/>
        <w:gridCol w:w="794"/>
        <w:gridCol w:w="794"/>
        <w:gridCol w:w="1039"/>
        <w:gridCol w:w="1039"/>
        <w:gridCol w:w="1038"/>
        <w:gridCol w:w="1039"/>
        <w:gridCol w:w="1039"/>
      </w:tblGrid>
      <w:tr w:rsidR="00502DCD" w:rsidRPr="00A54185" w14:paraId="249989F6" w14:textId="77777777" w:rsidTr="00502DCD">
        <w:trPr>
          <w:cnfStyle w:val="100000000000" w:firstRow="1" w:lastRow="0" w:firstColumn="0" w:lastColumn="0" w:oddVBand="0" w:evenVBand="0" w:oddHBand="0" w:evenHBand="0" w:firstRowFirstColumn="0" w:firstRowLastColumn="0" w:lastRowFirstColumn="0" w:lastRowLastColumn="0"/>
          <w:trHeight w:val="20"/>
        </w:trPr>
        <w:tc>
          <w:tcPr>
            <w:tcW w:w="591" w:type="dxa"/>
            <w:vAlign w:val="center"/>
            <w:hideMark/>
          </w:tcPr>
          <w:p w14:paraId="042791C9" w14:textId="77777777" w:rsidR="00502DCD" w:rsidRPr="00A54185" w:rsidRDefault="00502DCD" w:rsidP="007B3690">
            <w:pPr>
              <w:spacing w:line="276" w:lineRule="auto"/>
              <w:jc w:val="center"/>
              <w:outlineLvl w:val="0"/>
              <w:rPr>
                <w:rFonts w:ascii="Century Gothic" w:eastAsia="Times New Roman" w:hAnsi="Century Gothic"/>
                <w:sz w:val="16"/>
                <w:szCs w:val="16"/>
              </w:rPr>
            </w:pPr>
            <w:bookmarkStart w:id="151" w:name="_Toc188435130"/>
            <w:r w:rsidRPr="00A54185">
              <w:rPr>
                <w:rFonts w:ascii="Century Gothic" w:eastAsia="Times New Roman" w:hAnsi="Century Gothic"/>
                <w:sz w:val="16"/>
                <w:szCs w:val="16"/>
              </w:rPr>
              <w:t>№</w:t>
            </w:r>
            <w:bookmarkEnd w:id="151"/>
          </w:p>
        </w:tc>
        <w:tc>
          <w:tcPr>
            <w:tcW w:w="2197" w:type="dxa"/>
            <w:vAlign w:val="center"/>
            <w:hideMark/>
          </w:tcPr>
          <w:p w14:paraId="7D10730E" w14:textId="77777777" w:rsidR="00502DCD" w:rsidRPr="00A54185" w:rsidRDefault="00502DCD" w:rsidP="007B3690">
            <w:pPr>
              <w:spacing w:line="276" w:lineRule="auto"/>
              <w:jc w:val="center"/>
              <w:outlineLvl w:val="0"/>
              <w:rPr>
                <w:rFonts w:ascii="Century Gothic" w:eastAsia="Times New Roman" w:hAnsi="Century Gothic"/>
                <w:sz w:val="16"/>
                <w:szCs w:val="16"/>
              </w:rPr>
            </w:pPr>
            <w:bookmarkStart w:id="152" w:name="_Toc188435131"/>
            <w:r w:rsidRPr="00A54185">
              <w:rPr>
                <w:rFonts w:ascii="Century Gothic" w:eastAsia="Times New Roman" w:hAnsi="Century Gothic"/>
                <w:sz w:val="16"/>
                <w:szCs w:val="16"/>
              </w:rPr>
              <w:t>Показник</w:t>
            </w:r>
            <w:bookmarkEnd w:id="152"/>
          </w:p>
        </w:tc>
        <w:tc>
          <w:tcPr>
            <w:tcW w:w="794" w:type="dxa"/>
            <w:vAlign w:val="center"/>
          </w:tcPr>
          <w:p w14:paraId="0D2CF6F0" w14:textId="5C1C547F" w:rsidR="00502DCD" w:rsidRPr="00A54185" w:rsidRDefault="00502DCD" w:rsidP="007B3690">
            <w:pPr>
              <w:jc w:val="center"/>
              <w:outlineLvl w:val="0"/>
              <w:rPr>
                <w:rFonts w:ascii="Century Gothic" w:eastAsia="Times New Roman" w:hAnsi="Century Gothic"/>
                <w:sz w:val="16"/>
                <w:szCs w:val="16"/>
              </w:rPr>
            </w:pPr>
            <w:r w:rsidRPr="0062721D">
              <w:rPr>
                <w:rFonts w:ascii="Century Gothic" w:eastAsia="Times New Roman" w:hAnsi="Century Gothic" w:cs="Century Gothic"/>
                <w:sz w:val="16"/>
                <w:szCs w:val="16"/>
              </w:rPr>
              <w:t>2017</w:t>
            </w:r>
          </w:p>
        </w:tc>
        <w:tc>
          <w:tcPr>
            <w:tcW w:w="794" w:type="dxa"/>
            <w:vAlign w:val="center"/>
          </w:tcPr>
          <w:p w14:paraId="110A0B97" w14:textId="45E26C45" w:rsidR="00502DCD" w:rsidRPr="00A54185" w:rsidRDefault="00502DCD" w:rsidP="00511E14">
            <w:pPr>
              <w:jc w:val="center"/>
              <w:outlineLvl w:val="0"/>
              <w:rPr>
                <w:rFonts w:ascii="Century Gothic" w:eastAsia="Times New Roman" w:hAnsi="Century Gothic"/>
                <w:sz w:val="16"/>
                <w:szCs w:val="16"/>
              </w:rPr>
            </w:pPr>
            <w:r w:rsidRPr="0062721D">
              <w:rPr>
                <w:rFonts w:ascii="Century Gothic" w:eastAsia="Times New Roman" w:hAnsi="Century Gothic" w:cs="Century Gothic"/>
                <w:sz w:val="16"/>
                <w:szCs w:val="16"/>
              </w:rPr>
              <w:t>2018</w:t>
            </w:r>
          </w:p>
        </w:tc>
        <w:tc>
          <w:tcPr>
            <w:tcW w:w="1039" w:type="dxa"/>
            <w:vAlign w:val="center"/>
            <w:hideMark/>
          </w:tcPr>
          <w:p w14:paraId="4F01C0BD" w14:textId="0080EEFC" w:rsidR="00502DCD" w:rsidRPr="00A54185" w:rsidRDefault="00502DCD" w:rsidP="00511E14">
            <w:pPr>
              <w:spacing w:line="276" w:lineRule="auto"/>
              <w:jc w:val="center"/>
              <w:outlineLvl w:val="0"/>
              <w:rPr>
                <w:rFonts w:ascii="Century Gothic" w:eastAsia="Times New Roman" w:hAnsi="Century Gothic"/>
                <w:sz w:val="16"/>
                <w:szCs w:val="16"/>
              </w:rPr>
            </w:pPr>
            <w:r w:rsidRPr="0062721D">
              <w:rPr>
                <w:rFonts w:ascii="Century Gothic" w:eastAsia="Times New Roman" w:hAnsi="Century Gothic" w:cs="Century Gothic"/>
                <w:sz w:val="16"/>
                <w:szCs w:val="16"/>
              </w:rPr>
              <w:t>2019</w:t>
            </w:r>
          </w:p>
        </w:tc>
        <w:tc>
          <w:tcPr>
            <w:tcW w:w="1039" w:type="dxa"/>
            <w:vAlign w:val="center"/>
            <w:hideMark/>
          </w:tcPr>
          <w:p w14:paraId="114BEF80" w14:textId="1E37D0CC" w:rsidR="00502DCD" w:rsidRPr="00A54185" w:rsidRDefault="00502DCD" w:rsidP="00511E14">
            <w:pPr>
              <w:spacing w:line="276" w:lineRule="auto"/>
              <w:jc w:val="center"/>
              <w:outlineLvl w:val="0"/>
              <w:rPr>
                <w:rFonts w:ascii="Century Gothic" w:eastAsia="Times New Roman" w:hAnsi="Century Gothic"/>
                <w:sz w:val="16"/>
                <w:szCs w:val="16"/>
              </w:rPr>
            </w:pPr>
            <w:r w:rsidRPr="0062721D">
              <w:rPr>
                <w:rFonts w:ascii="Century Gothic" w:eastAsia="Times New Roman" w:hAnsi="Century Gothic" w:cs="Century Gothic"/>
                <w:sz w:val="16"/>
                <w:szCs w:val="16"/>
              </w:rPr>
              <w:t>2020</w:t>
            </w:r>
          </w:p>
        </w:tc>
        <w:tc>
          <w:tcPr>
            <w:tcW w:w="1038" w:type="dxa"/>
            <w:vAlign w:val="center"/>
            <w:hideMark/>
          </w:tcPr>
          <w:p w14:paraId="292FB700" w14:textId="0938B698" w:rsidR="00502DCD" w:rsidRPr="00A54185" w:rsidRDefault="00502DCD" w:rsidP="007B3690">
            <w:pPr>
              <w:spacing w:line="276" w:lineRule="auto"/>
              <w:jc w:val="center"/>
              <w:outlineLvl w:val="0"/>
              <w:rPr>
                <w:rFonts w:ascii="Century Gothic" w:eastAsia="Times New Roman" w:hAnsi="Century Gothic"/>
                <w:sz w:val="16"/>
                <w:szCs w:val="16"/>
              </w:rPr>
            </w:pPr>
            <w:r w:rsidRPr="0062721D">
              <w:rPr>
                <w:rFonts w:ascii="Century Gothic" w:eastAsia="Times New Roman" w:hAnsi="Century Gothic" w:cs="Century Gothic"/>
                <w:sz w:val="16"/>
                <w:szCs w:val="16"/>
              </w:rPr>
              <w:t>2021</w:t>
            </w:r>
          </w:p>
        </w:tc>
        <w:tc>
          <w:tcPr>
            <w:tcW w:w="1039" w:type="dxa"/>
            <w:vAlign w:val="center"/>
            <w:hideMark/>
          </w:tcPr>
          <w:p w14:paraId="268C4901" w14:textId="1F11CD19" w:rsidR="00502DCD" w:rsidRPr="00A54185" w:rsidRDefault="00502DCD" w:rsidP="007B3690">
            <w:pPr>
              <w:spacing w:line="276" w:lineRule="auto"/>
              <w:jc w:val="center"/>
              <w:outlineLvl w:val="0"/>
              <w:rPr>
                <w:rFonts w:ascii="Century Gothic" w:eastAsia="Times New Roman" w:hAnsi="Century Gothic"/>
                <w:sz w:val="16"/>
                <w:szCs w:val="16"/>
              </w:rPr>
            </w:pPr>
            <w:r w:rsidRPr="0062721D">
              <w:rPr>
                <w:rFonts w:ascii="Century Gothic" w:eastAsia="Times New Roman" w:hAnsi="Century Gothic" w:cs="Century Gothic"/>
                <w:sz w:val="16"/>
                <w:szCs w:val="16"/>
              </w:rPr>
              <w:t>2022</w:t>
            </w:r>
          </w:p>
        </w:tc>
        <w:tc>
          <w:tcPr>
            <w:tcW w:w="1039" w:type="dxa"/>
            <w:vAlign w:val="center"/>
            <w:hideMark/>
          </w:tcPr>
          <w:p w14:paraId="6ED96235" w14:textId="627F2363" w:rsidR="00502DCD" w:rsidRPr="00A54185" w:rsidRDefault="00502DCD" w:rsidP="007B3690">
            <w:pPr>
              <w:spacing w:line="276" w:lineRule="auto"/>
              <w:jc w:val="center"/>
              <w:outlineLvl w:val="0"/>
              <w:rPr>
                <w:rFonts w:ascii="Century Gothic" w:eastAsia="Times New Roman" w:hAnsi="Century Gothic"/>
                <w:sz w:val="16"/>
                <w:szCs w:val="16"/>
              </w:rPr>
            </w:pPr>
            <w:r w:rsidRPr="0062721D">
              <w:rPr>
                <w:rFonts w:ascii="Century Gothic" w:eastAsia="Times New Roman" w:hAnsi="Century Gothic" w:cs="Century Gothic"/>
                <w:sz w:val="16"/>
                <w:szCs w:val="16"/>
              </w:rPr>
              <w:t>2023</w:t>
            </w:r>
          </w:p>
        </w:tc>
      </w:tr>
      <w:tr w:rsidR="00502DCD" w:rsidRPr="00A54185" w14:paraId="25DCD119" w14:textId="77777777" w:rsidTr="00502DCD">
        <w:trPr>
          <w:trHeight w:val="20"/>
        </w:trPr>
        <w:tc>
          <w:tcPr>
            <w:tcW w:w="591" w:type="dxa"/>
            <w:noWrap/>
            <w:vAlign w:val="center"/>
            <w:hideMark/>
          </w:tcPr>
          <w:p w14:paraId="314E5BD7" w14:textId="77777777" w:rsidR="00502DCD" w:rsidRPr="00A54185" w:rsidRDefault="00502DCD" w:rsidP="0037791E">
            <w:pPr>
              <w:spacing w:line="276" w:lineRule="auto"/>
              <w:jc w:val="center"/>
              <w:outlineLvl w:val="0"/>
              <w:rPr>
                <w:rFonts w:ascii="Century Gothic" w:eastAsia="Times New Roman" w:hAnsi="Century Gothic"/>
                <w:sz w:val="16"/>
                <w:szCs w:val="16"/>
              </w:rPr>
            </w:pPr>
            <w:bookmarkStart w:id="153" w:name="_Toc188435138"/>
            <w:r w:rsidRPr="00A54185">
              <w:rPr>
                <w:rFonts w:ascii="Century Gothic" w:eastAsia="Times New Roman" w:hAnsi="Century Gothic"/>
                <w:sz w:val="16"/>
                <w:szCs w:val="16"/>
              </w:rPr>
              <w:t>1</w:t>
            </w:r>
            <w:bookmarkEnd w:id="153"/>
          </w:p>
        </w:tc>
        <w:tc>
          <w:tcPr>
            <w:tcW w:w="2197" w:type="dxa"/>
            <w:noWrap/>
            <w:vAlign w:val="center"/>
            <w:hideMark/>
          </w:tcPr>
          <w:p w14:paraId="262606CC" w14:textId="77777777" w:rsidR="00502DCD" w:rsidRPr="00A54185" w:rsidRDefault="00502DCD" w:rsidP="0037791E">
            <w:pPr>
              <w:spacing w:line="276" w:lineRule="auto"/>
              <w:outlineLvl w:val="0"/>
              <w:rPr>
                <w:rFonts w:ascii="Century Gothic" w:eastAsia="Times New Roman" w:hAnsi="Century Gothic"/>
                <w:sz w:val="16"/>
                <w:szCs w:val="16"/>
              </w:rPr>
            </w:pPr>
            <w:bookmarkStart w:id="154" w:name="_Toc188435139"/>
            <w:r w:rsidRPr="00A54185">
              <w:rPr>
                <w:rFonts w:ascii="Century Gothic" w:eastAsia="Times New Roman" w:hAnsi="Century Gothic"/>
                <w:sz w:val="16"/>
                <w:szCs w:val="16"/>
              </w:rPr>
              <w:t>Електрична енергія</w:t>
            </w:r>
            <w:bookmarkEnd w:id="154"/>
          </w:p>
        </w:tc>
        <w:tc>
          <w:tcPr>
            <w:tcW w:w="794" w:type="dxa"/>
            <w:vAlign w:val="center"/>
          </w:tcPr>
          <w:p w14:paraId="6FC296E0" w14:textId="75A24E4C" w:rsidR="00502DCD" w:rsidRPr="00A54185" w:rsidRDefault="00502DCD" w:rsidP="0037791E">
            <w:pPr>
              <w:jc w:val="center"/>
              <w:outlineLvl w:val="0"/>
              <w:rPr>
                <w:rFonts w:ascii="Century Gothic" w:eastAsia="Times New Roman" w:hAnsi="Century Gothic"/>
                <w:sz w:val="16"/>
                <w:szCs w:val="16"/>
              </w:rPr>
            </w:pPr>
            <w:r w:rsidRPr="0062721D">
              <w:rPr>
                <w:rFonts w:ascii="Century Gothic" w:eastAsia="Times New Roman" w:hAnsi="Century Gothic" w:cs="Century Gothic"/>
                <w:color w:val="000000" w:themeColor="text1"/>
                <w:sz w:val="16"/>
                <w:szCs w:val="16"/>
              </w:rPr>
              <w:t>111</w:t>
            </w:r>
          </w:p>
        </w:tc>
        <w:tc>
          <w:tcPr>
            <w:tcW w:w="794" w:type="dxa"/>
            <w:vAlign w:val="center"/>
          </w:tcPr>
          <w:p w14:paraId="172303BE" w14:textId="6EA2B324" w:rsidR="00502DCD" w:rsidRPr="00A54185" w:rsidRDefault="00502DCD" w:rsidP="0037791E">
            <w:pPr>
              <w:jc w:val="center"/>
              <w:outlineLvl w:val="0"/>
              <w:rPr>
                <w:rFonts w:ascii="Century Gothic" w:eastAsia="Times New Roman" w:hAnsi="Century Gothic"/>
                <w:sz w:val="16"/>
                <w:szCs w:val="16"/>
              </w:rPr>
            </w:pPr>
            <w:r w:rsidRPr="0062721D">
              <w:rPr>
                <w:rFonts w:ascii="Century Gothic" w:eastAsia="Times New Roman" w:hAnsi="Century Gothic" w:cs="Century Gothic"/>
                <w:color w:val="000000" w:themeColor="text1"/>
                <w:sz w:val="16"/>
                <w:szCs w:val="16"/>
              </w:rPr>
              <w:t>116,2</w:t>
            </w:r>
          </w:p>
        </w:tc>
        <w:tc>
          <w:tcPr>
            <w:tcW w:w="1039" w:type="dxa"/>
            <w:vAlign w:val="center"/>
            <w:hideMark/>
          </w:tcPr>
          <w:p w14:paraId="68A6B90A" w14:textId="3281F0BC" w:rsidR="00502DCD" w:rsidRPr="00A54185" w:rsidRDefault="00502DCD" w:rsidP="0037791E">
            <w:pPr>
              <w:spacing w:line="276" w:lineRule="auto"/>
              <w:jc w:val="center"/>
              <w:outlineLvl w:val="0"/>
              <w:rPr>
                <w:rFonts w:ascii="Century Gothic" w:eastAsia="Times New Roman" w:hAnsi="Century Gothic"/>
                <w:sz w:val="16"/>
                <w:szCs w:val="16"/>
              </w:rPr>
            </w:pPr>
            <w:r w:rsidRPr="0062721D">
              <w:rPr>
                <w:rFonts w:ascii="Century Gothic" w:eastAsia="Times New Roman" w:hAnsi="Century Gothic" w:cs="Century Gothic"/>
                <w:color w:val="000000" w:themeColor="text1"/>
                <w:sz w:val="16"/>
                <w:szCs w:val="16"/>
              </w:rPr>
              <w:t>116,9</w:t>
            </w:r>
          </w:p>
        </w:tc>
        <w:tc>
          <w:tcPr>
            <w:tcW w:w="1039" w:type="dxa"/>
            <w:vAlign w:val="center"/>
            <w:hideMark/>
          </w:tcPr>
          <w:p w14:paraId="5F15998F" w14:textId="34E7BBD6" w:rsidR="00502DCD" w:rsidRPr="00A54185" w:rsidRDefault="00502DCD" w:rsidP="0037791E">
            <w:pPr>
              <w:spacing w:line="276" w:lineRule="auto"/>
              <w:jc w:val="center"/>
              <w:outlineLvl w:val="0"/>
              <w:rPr>
                <w:rFonts w:ascii="Century Gothic" w:eastAsia="Times New Roman" w:hAnsi="Century Gothic"/>
                <w:sz w:val="16"/>
                <w:szCs w:val="16"/>
              </w:rPr>
            </w:pPr>
            <w:r w:rsidRPr="0062721D">
              <w:rPr>
                <w:rFonts w:ascii="Century Gothic" w:eastAsia="Times New Roman" w:hAnsi="Century Gothic" w:cs="Century Gothic"/>
                <w:color w:val="000000" w:themeColor="text1"/>
                <w:sz w:val="16"/>
                <w:szCs w:val="16"/>
              </w:rPr>
              <w:t>121,7</w:t>
            </w:r>
          </w:p>
        </w:tc>
        <w:tc>
          <w:tcPr>
            <w:tcW w:w="1038" w:type="dxa"/>
            <w:vAlign w:val="center"/>
            <w:hideMark/>
          </w:tcPr>
          <w:p w14:paraId="5AB0F67D" w14:textId="4A430D32" w:rsidR="00502DCD" w:rsidRPr="00A54185" w:rsidRDefault="00502DCD" w:rsidP="0037791E">
            <w:pPr>
              <w:spacing w:line="276" w:lineRule="auto"/>
              <w:jc w:val="center"/>
              <w:outlineLvl w:val="0"/>
              <w:rPr>
                <w:rFonts w:ascii="Century Gothic" w:eastAsia="Times New Roman" w:hAnsi="Century Gothic"/>
                <w:sz w:val="16"/>
                <w:szCs w:val="16"/>
              </w:rPr>
            </w:pPr>
            <w:r w:rsidRPr="0062721D">
              <w:rPr>
                <w:rFonts w:ascii="Century Gothic" w:eastAsia="Times New Roman" w:hAnsi="Century Gothic" w:cs="Century Gothic"/>
                <w:color w:val="000000" w:themeColor="text1"/>
                <w:sz w:val="16"/>
                <w:szCs w:val="16"/>
              </w:rPr>
              <w:t>135,9</w:t>
            </w:r>
          </w:p>
        </w:tc>
        <w:tc>
          <w:tcPr>
            <w:tcW w:w="1039" w:type="dxa"/>
            <w:vAlign w:val="center"/>
            <w:hideMark/>
          </w:tcPr>
          <w:p w14:paraId="51ECF6B2" w14:textId="79C79922" w:rsidR="00502DCD" w:rsidRPr="00A54185" w:rsidRDefault="00502DCD" w:rsidP="0037791E">
            <w:pPr>
              <w:spacing w:line="276" w:lineRule="auto"/>
              <w:jc w:val="center"/>
              <w:outlineLvl w:val="0"/>
              <w:rPr>
                <w:rFonts w:ascii="Century Gothic" w:eastAsia="Times New Roman" w:hAnsi="Century Gothic"/>
                <w:sz w:val="16"/>
                <w:szCs w:val="16"/>
              </w:rPr>
            </w:pPr>
            <w:r w:rsidRPr="0062721D">
              <w:rPr>
                <w:rFonts w:ascii="Century Gothic" w:eastAsia="Times New Roman" w:hAnsi="Century Gothic" w:cs="Century Gothic"/>
                <w:color w:val="000000" w:themeColor="text1"/>
                <w:sz w:val="16"/>
                <w:szCs w:val="16"/>
              </w:rPr>
              <w:t>129,9</w:t>
            </w:r>
          </w:p>
        </w:tc>
        <w:tc>
          <w:tcPr>
            <w:tcW w:w="1039" w:type="dxa"/>
            <w:vAlign w:val="center"/>
            <w:hideMark/>
          </w:tcPr>
          <w:p w14:paraId="0AC0E9FA" w14:textId="418C2B59" w:rsidR="00502DCD" w:rsidRPr="00A54185" w:rsidRDefault="00502DCD" w:rsidP="0037791E">
            <w:pPr>
              <w:spacing w:line="276" w:lineRule="auto"/>
              <w:jc w:val="center"/>
              <w:outlineLvl w:val="0"/>
              <w:rPr>
                <w:rFonts w:ascii="Century Gothic" w:eastAsia="Times New Roman" w:hAnsi="Century Gothic"/>
                <w:sz w:val="16"/>
                <w:szCs w:val="16"/>
              </w:rPr>
            </w:pPr>
            <w:r w:rsidRPr="0062721D">
              <w:rPr>
                <w:rFonts w:ascii="Century Gothic" w:eastAsia="Times New Roman" w:hAnsi="Century Gothic" w:cs="Century Gothic"/>
                <w:color w:val="000000" w:themeColor="text1"/>
                <w:sz w:val="16"/>
                <w:szCs w:val="16"/>
              </w:rPr>
              <w:t>179,9</w:t>
            </w:r>
          </w:p>
        </w:tc>
      </w:tr>
      <w:tr w:rsidR="00502DCD" w:rsidRPr="00A54185" w14:paraId="6FE3D844" w14:textId="77777777" w:rsidTr="00502DCD">
        <w:trPr>
          <w:trHeight w:val="20"/>
        </w:trPr>
        <w:tc>
          <w:tcPr>
            <w:tcW w:w="591" w:type="dxa"/>
            <w:noWrap/>
            <w:vAlign w:val="center"/>
            <w:hideMark/>
          </w:tcPr>
          <w:p w14:paraId="234E652E" w14:textId="77777777" w:rsidR="00502DCD" w:rsidRPr="00A54185" w:rsidRDefault="00502DCD" w:rsidP="003D5B04">
            <w:pPr>
              <w:spacing w:line="276" w:lineRule="auto"/>
              <w:jc w:val="center"/>
              <w:outlineLvl w:val="0"/>
              <w:rPr>
                <w:rFonts w:ascii="Century Gothic" w:eastAsia="Times New Roman" w:hAnsi="Century Gothic"/>
                <w:sz w:val="16"/>
                <w:szCs w:val="16"/>
              </w:rPr>
            </w:pPr>
            <w:bookmarkStart w:id="155" w:name="_Toc188435146"/>
            <w:r w:rsidRPr="00A54185">
              <w:rPr>
                <w:rFonts w:ascii="Century Gothic" w:eastAsia="Times New Roman" w:hAnsi="Century Gothic"/>
                <w:sz w:val="16"/>
                <w:szCs w:val="16"/>
              </w:rPr>
              <w:t>2</w:t>
            </w:r>
            <w:bookmarkEnd w:id="155"/>
          </w:p>
        </w:tc>
        <w:tc>
          <w:tcPr>
            <w:tcW w:w="2197" w:type="dxa"/>
            <w:noWrap/>
            <w:vAlign w:val="center"/>
            <w:hideMark/>
          </w:tcPr>
          <w:p w14:paraId="118C58ED" w14:textId="77777777" w:rsidR="00502DCD" w:rsidRPr="00A54185" w:rsidRDefault="00502DCD" w:rsidP="003D5B04">
            <w:pPr>
              <w:spacing w:line="276" w:lineRule="auto"/>
              <w:outlineLvl w:val="0"/>
              <w:rPr>
                <w:rFonts w:ascii="Century Gothic" w:eastAsia="Times New Roman" w:hAnsi="Century Gothic"/>
                <w:sz w:val="16"/>
                <w:szCs w:val="16"/>
              </w:rPr>
            </w:pPr>
            <w:bookmarkStart w:id="156" w:name="_Toc188435147"/>
            <w:r w:rsidRPr="00A54185">
              <w:rPr>
                <w:rFonts w:ascii="Century Gothic" w:eastAsia="Times New Roman" w:hAnsi="Century Gothic"/>
                <w:sz w:val="16"/>
                <w:szCs w:val="16"/>
              </w:rPr>
              <w:t>Природний газ</w:t>
            </w:r>
            <w:bookmarkEnd w:id="156"/>
          </w:p>
        </w:tc>
        <w:tc>
          <w:tcPr>
            <w:tcW w:w="794" w:type="dxa"/>
            <w:vAlign w:val="center"/>
          </w:tcPr>
          <w:p w14:paraId="27BFF66E" w14:textId="4CB8DDE9" w:rsidR="00502DCD" w:rsidRPr="00A54185" w:rsidRDefault="00502DCD" w:rsidP="003D5B04">
            <w:pPr>
              <w:jc w:val="center"/>
              <w:outlineLvl w:val="0"/>
              <w:rPr>
                <w:rFonts w:ascii="Century Gothic" w:eastAsia="Times New Roman" w:hAnsi="Century Gothic"/>
                <w:sz w:val="16"/>
                <w:szCs w:val="16"/>
              </w:rPr>
            </w:pPr>
            <w:r w:rsidRPr="0062721D">
              <w:rPr>
                <w:rFonts w:ascii="Century Gothic" w:eastAsia="Times New Roman" w:hAnsi="Century Gothic" w:cs="Century Gothic"/>
                <w:color w:val="000000" w:themeColor="text1"/>
                <w:sz w:val="16"/>
                <w:szCs w:val="16"/>
              </w:rPr>
              <w:t>130,8</w:t>
            </w:r>
          </w:p>
        </w:tc>
        <w:tc>
          <w:tcPr>
            <w:tcW w:w="794" w:type="dxa"/>
            <w:vAlign w:val="center"/>
          </w:tcPr>
          <w:p w14:paraId="0A5D9D2D" w14:textId="6B2619B2" w:rsidR="00502DCD" w:rsidRPr="00A54185" w:rsidRDefault="00502DCD" w:rsidP="003D5B04">
            <w:pPr>
              <w:jc w:val="center"/>
              <w:outlineLvl w:val="0"/>
              <w:rPr>
                <w:rFonts w:ascii="Century Gothic" w:eastAsia="Times New Roman" w:hAnsi="Century Gothic"/>
                <w:sz w:val="16"/>
                <w:szCs w:val="16"/>
              </w:rPr>
            </w:pPr>
            <w:r w:rsidRPr="0062721D">
              <w:rPr>
                <w:rFonts w:ascii="Century Gothic" w:eastAsia="Times New Roman" w:hAnsi="Century Gothic" w:cs="Century Gothic"/>
                <w:color w:val="000000" w:themeColor="text1"/>
                <w:sz w:val="16"/>
                <w:szCs w:val="16"/>
              </w:rPr>
              <w:t>122,1</w:t>
            </w:r>
          </w:p>
        </w:tc>
        <w:tc>
          <w:tcPr>
            <w:tcW w:w="1039" w:type="dxa"/>
            <w:vAlign w:val="center"/>
            <w:hideMark/>
          </w:tcPr>
          <w:p w14:paraId="2F95509A" w14:textId="41031B7D" w:rsidR="00502DCD" w:rsidRPr="00A54185" w:rsidRDefault="00502DCD" w:rsidP="003D5B04">
            <w:pPr>
              <w:spacing w:line="276" w:lineRule="auto"/>
              <w:jc w:val="center"/>
              <w:outlineLvl w:val="0"/>
              <w:rPr>
                <w:rFonts w:ascii="Century Gothic" w:eastAsia="Times New Roman" w:hAnsi="Century Gothic"/>
                <w:sz w:val="16"/>
                <w:szCs w:val="16"/>
              </w:rPr>
            </w:pPr>
            <w:r w:rsidRPr="0062721D">
              <w:rPr>
                <w:rFonts w:ascii="Century Gothic" w:eastAsia="Times New Roman" w:hAnsi="Century Gothic" w:cs="Century Gothic"/>
                <w:color w:val="000000" w:themeColor="text1"/>
                <w:sz w:val="16"/>
                <w:szCs w:val="16"/>
              </w:rPr>
              <w:t>126,3</w:t>
            </w:r>
          </w:p>
        </w:tc>
        <w:tc>
          <w:tcPr>
            <w:tcW w:w="1039" w:type="dxa"/>
            <w:vAlign w:val="center"/>
            <w:hideMark/>
          </w:tcPr>
          <w:p w14:paraId="0E41F41F" w14:textId="1E01BFF9" w:rsidR="00502DCD" w:rsidRPr="00A54185" w:rsidRDefault="00502DCD" w:rsidP="003D5B04">
            <w:pPr>
              <w:spacing w:line="276" w:lineRule="auto"/>
              <w:jc w:val="center"/>
              <w:outlineLvl w:val="0"/>
              <w:rPr>
                <w:rFonts w:ascii="Century Gothic" w:eastAsia="Times New Roman" w:hAnsi="Century Gothic"/>
                <w:sz w:val="16"/>
                <w:szCs w:val="16"/>
              </w:rPr>
            </w:pPr>
            <w:r w:rsidRPr="0062721D">
              <w:rPr>
                <w:rFonts w:ascii="Century Gothic" w:eastAsia="Times New Roman" w:hAnsi="Century Gothic" w:cs="Century Gothic"/>
                <w:color w:val="000000" w:themeColor="text1"/>
                <w:sz w:val="16"/>
                <w:szCs w:val="16"/>
              </w:rPr>
              <w:t>110,6</w:t>
            </w:r>
          </w:p>
        </w:tc>
        <w:tc>
          <w:tcPr>
            <w:tcW w:w="1038" w:type="dxa"/>
            <w:vAlign w:val="center"/>
            <w:hideMark/>
          </w:tcPr>
          <w:p w14:paraId="133F0A61" w14:textId="43C249E7" w:rsidR="00502DCD" w:rsidRPr="00A54185" w:rsidRDefault="00502DCD" w:rsidP="003D5B04">
            <w:pPr>
              <w:spacing w:line="276" w:lineRule="auto"/>
              <w:jc w:val="center"/>
              <w:outlineLvl w:val="0"/>
              <w:rPr>
                <w:rFonts w:ascii="Century Gothic" w:eastAsia="Times New Roman" w:hAnsi="Century Gothic"/>
                <w:sz w:val="16"/>
                <w:szCs w:val="16"/>
              </w:rPr>
            </w:pPr>
            <w:r w:rsidRPr="0062721D">
              <w:rPr>
                <w:rFonts w:ascii="Century Gothic" w:eastAsia="Times New Roman" w:hAnsi="Century Gothic" w:cs="Century Gothic"/>
                <w:color w:val="000000" w:themeColor="text1"/>
                <w:sz w:val="16"/>
                <w:szCs w:val="16"/>
              </w:rPr>
              <w:t>150,2</w:t>
            </w:r>
          </w:p>
        </w:tc>
        <w:tc>
          <w:tcPr>
            <w:tcW w:w="1039" w:type="dxa"/>
            <w:vAlign w:val="center"/>
            <w:hideMark/>
          </w:tcPr>
          <w:p w14:paraId="747DD8CB" w14:textId="1EB0F09D" w:rsidR="00502DCD" w:rsidRPr="00A54185" w:rsidRDefault="00502DCD" w:rsidP="003D5B04">
            <w:pPr>
              <w:spacing w:line="276" w:lineRule="auto"/>
              <w:jc w:val="center"/>
              <w:outlineLvl w:val="0"/>
              <w:rPr>
                <w:rFonts w:ascii="Century Gothic" w:eastAsia="Times New Roman" w:hAnsi="Century Gothic"/>
                <w:sz w:val="16"/>
                <w:szCs w:val="16"/>
              </w:rPr>
            </w:pPr>
            <w:r w:rsidRPr="0062721D">
              <w:rPr>
                <w:rFonts w:ascii="Century Gothic" w:eastAsia="Times New Roman" w:hAnsi="Century Gothic" w:cs="Century Gothic"/>
                <w:color w:val="000000" w:themeColor="text1"/>
                <w:sz w:val="16"/>
                <w:szCs w:val="16"/>
              </w:rPr>
              <w:t>153,5</w:t>
            </w:r>
          </w:p>
        </w:tc>
        <w:tc>
          <w:tcPr>
            <w:tcW w:w="1039" w:type="dxa"/>
            <w:vAlign w:val="center"/>
            <w:hideMark/>
          </w:tcPr>
          <w:p w14:paraId="1AF2CE5F" w14:textId="21BA187F" w:rsidR="00502DCD" w:rsidRPr="00A54185" w:rsidRDefault="00502DCD" w:rsidP="003D5B04">
            <w:pPr>
              <w:spacing w:line="276" w:lineRule="auto"/>
              <w:jc w:val="center"/>
              <w:outlineLvl w:val="0"/>
              <w:rPr>
                <w:rFonts w:ascii="Century Gothic" w:eastAsia="Times New Roman" w:hAnsi="Century Gothic"/>
                <w:sz w:val="16"/>
                <w:szCs w:val="16"/>
              </w:rPr>
            </w:pPr>
            <w:r w:rsidRPr="0062721D">
              <w:rPr>
                <w:rFonts w:ascii="Century Gothic" w:eastAsia="Times New Roman" w:hAnsi="Century Gothic" w:cs="Century Gothic"/>
                <w:color w:val="000000" w:themeColor="text1"/>
                <w:sz w:val="16"/>
                <w:szCs w:val="16"/>
              </w:rPr>
              <w:t>149,2</w:t>
            </w:r>
          </w:p>
        </w:tc>
      </w:tr>
      <w:tr w:rsidR="00502DCD" w:rsidRPr="00A54185" w14:paraId="262736E0" w14:textId="77777777" w:rsidTr="00502DCD">
        <w:trPr>
          <w:trHeight w:val="20"/>
        </w:trPr>
        <w:tc>
          <w:tcPr>
            <w:tcW w:w="591" w:type="dxa"/>
            <w:noWrap/>
            <w:vAlign w:val="center"/>
            <w:hideMark/>
          </w:tcPr>
          <w:p w14:paraId="12ECAD08" w14:textId="77777777" w:rsidR="00502DCD" w:rsidRPr="00A54185" w:rsidRDefault="00502DCD" w:rsidP="007B3690">
            <w:pPr>
              <w:spacing w:line="276" w:lineRule="auto"/>
              <w:jc w:val="center"/>
              <w:outlineLvl w:val="0"/>
              <w:rPr>
                <w:rFonts w:ascii="Century Gothic" w:eastAsia="Times New Roman" w:hAnsi="Century Gothic"/>
                <w:sz w:val="16"/>
                <w:szCs w:val="16"/>
              </w:rPr>
            </w:pPr>
            <w:bookmarkStart w:id="157" w:name="_Toc188435154"/>
            <w:r w:rsidRPr="00A54185">
              <w:rPr>
                <w:rFonts w:ascii="Century Gothic" w:eastAsia="Times New Roman" w:hAnsi="Century Gothic"/>
                <w:sz w:val="16"/>
                <w:szCs w:val="16"/>
              </w:rPr>
              <w:t>3</w:t>
            </w:r>
            <w:bookmarkEnd w:id="157"/>
          </w:p>
        </w:tc>
        <w:tc>
          <w:tcPr>
            <w:tcW w:w="2197" w:type="dxa"/>
            <w:noWrap/>
            <w:vAlign w:val="center"/>
            <w:hideMark/>
          </w:tcPr>
          <w:p w14:paraId="1CB6B6FE" w14:textId="77777777" w:rsidR="00502DCD" w:rsidRPr="00A54185" w:rsidRDefault="00502DCD" w:rsidP="007B3690">
            <w:pPr>
              <w:spacing w:line="276" w:lineRule="auto"/>
              <w:outlineLvl w:val="0"/>
              <w:rPr>
                <w:rFonts w:ascii="Century Gothic" w:eastAsia="Times New Roman" w:hAnsi="Century Gothic"/>
                <w:sz w:val="16"/>
                <w:szCs w:val="16"/>
              </w:rPr>
            </w:pPr>
            <w:bookmarkStart w:id="158" w:name="_Toc188435155"/>
            <w:r w:rsidRPr="00A54185">
              <w:rPr>
                <w:rFonts w:ascii="Century Gothic" w:eastAsia="Times New Roman" w:hAnsi="Century Gothic"/>
                <w:sz w:val="16"/>
                <w:szCs w:val="16"/>
              </w:rPr>
              <w:t>Біомаса</w:t>
            </w:r>
            <w:bookmarkEnd w:id="158"/>
          </w:p>
        </w:tc>
        <w:tc>
          <w:tcPr>
            <w:tcW w:w="794" w:type="dxa"/>
          </w:tcPr>
          <w:p w14:paraId="108D82A1" w14:textId="77777777" w:rsidR="00502DCD" w:rsidRPr="00A54185" w:rsidRDefault="00502DCD" w:rsidP="007B3690">
            <w:pPr>
              <w:jc w:val="center"/>
              <w:outlineLvl w:val="0"/>
              <w:rPr>
                <w:rFonts w:ascii="Century Gothic" w:eastAsia="Times New Roman" w:hAnsi="Century Gothic"/>
                <w:sz w:val="16"/>
                <w:szCs w:val="16"/>
              </w:rPr>
            </w:pPr>
          </w:p>
        </w:tc>
        <w:tc>
          <w:tcPr>
            <w:tcW w:w="794" w:type="dxa"/>
          </w:tcPr>
          <w:p w14:paraId="1FD9080C" w14:textId="77777777" w:rsidR="00502DCD" w:rsidRPr="00A54185" w:rsidRDefault="00502DCD" w:rsidP="007B3690">
            <w:pPr>
              <w:jc w:val="center"/>
              <w:outlineLvl w:val="0"/>
              <w:rPr>
                <w:rFonts w:ascii="Century Gothic" w:eastAsia="Times New Roman" w:hAnsi="Century Gothic"/>
                <w:sz w:val="16"/>
                <w:szCs w:val="16"/>
              </w:rPr>
            </w:pPr>
          </w:p>
        </w:tc>
        <w:tc>
          <w:tcPr>
            <w:tcW w:w="1039" w:type="dxa"/>
            <w:vAlign w:val="center"/>
            <w:hideMark/>
          </w:tcPr>
          <w:p w14:paraId="41EBD711" w14:textId="286A495F" w:rsidR="00502DCD" w:rsidRPr="00A54185" w:rsidRDefault="00502DCD" w:rsidP="007B3690">
            <w:pPr>
              <w:spacing w:line="276" w:lineRule="auto"/>
              <w:jc w:val="center"/>
              <w:outlineLvl w:val="0"/>
              <w:rPr>
                <w:rFonts w:ascii="Century Gothic" w:eastAsia="Times New Roman" w:hAnsi="Century Gothic"/>
                <w:sz w:val="16"/>
                <w:szCs w:val="16"/>
              </w:rPr>
            </w:pPr>
          </w:p>
        </w:tc>
        <w:tc>
          <w:tcPr>
            <w:tcW w:w="1039" w:type="dxa"/>
            <w:vAlign w:val="center"/>
            <w:hideMark/>
          </w:tcPr>
          <w:p w14:paraId="0FA671CF" w14:textId="77777777" w:rsidR="00502DCD" w:rsidRPr="00A54185" w:rsidRDefault="00502DCD" w:rsidP="007B3690">
            <w:pPr>
              <w:spacing w:line="276" w:lineRule="auto"/>
              <w:jc w:val="center"/>
              <w:outlineLvl w:val="0"/>
              <w:rPr>
                <w:rFonts w:ascii="Century Gothic" w:eastAsia="Times New Roman" w:hAnsi="Century Gothic"/>
                <w:sz w:val="16"/>
                <w:szCs w:val="16"/>
              </w:rPr>
            </w:pPr>
          </w:p>
        </w:tc>
        <w:tc>
          <w:tcPr>
            <w:tcW w:w="1038" w:type="dxa"/>
            <w:vAlign w:val="center"/>
            <w:hideMark/>
          </w:tcPr>
          <w:p w14:paraId="7F68C260" w14:textId="77777777" w:rsidR="00502DCD" w:rsidRPr="00A54185" w:rsidRDefault="00502DCD" w:rsidP="007B3690">
            <w:pPr>
              <w:spacing w:line="276" w:lineRule="auto"/>
              <w:jc w:val="center"/>
              <w:outlineLvl w:val="0"/>
              <w:rPr>
                <w:rFonts w:ascii="Century Gothic" w:eastAsia="Times New Roman" w:hAnsi="Century Gothic"/>
                <w:sz w:val="16"/>
                <w:szCs w:val="16"/>
              </w:rPr>
            </w:pPr>
          </w:p>
        </w:tc>
        <w:tc>
          <w:tcPr>
            <w:tcW w:w="1039" w:type="dxa"/>
            <w:vAlign w:val="center"/>
            <w:hideMark/>
          </w:tcPr>
          <w:p w14:paraId="70F5D535" w14:textId="77777777" w:rsidR="00502DCD" w:rsidRPr="00A54185" w:rsidRDefault="00502DCD" w:rsidP="007B3690">
            <w:pPr>
              <w:spacing w:line="276" w:lineRule="auto"/>
              <w:jc w:val="center"/>
              <w:outlineLvl w:val="0"/>
              <w:rPr>
                <w:rFonts w:ascii="Century Gothic" w:eastAsia="Times New Roman" w:hAnsi="Century Gothic"/>
                <w:sz w:val="16"/>
                <w:szCs w:val="16"/>
              </w:rPr>
            </w:pPr>
          </w:p>
        </w:tc>
        <w:tc>
          <w:tcPr>
            <w:tcW w:w="1039" w:type="dxa"/>
            <w:vAlign w:val="center"/>
            <w:hideMark/>
          </w:tcPr>
          <w:p w14:paraId="220147AB" w14:textId="77777777" w:rsidR="00502DCD" w:rsidRPr="00A54185" w:rsidRDefault="00502DCD" w:rsidP="007B3690">
            <w:pPr>
              <w:spacing w:line="276" w:lineRule="auto"/>
              <w:jc w:val="center"/>
              <w:outlineLvl w:val="0"/>
              <w:rPr>
                <w:rFonts w:ascii="Century Gothic" w:eastAsia="Times New Roman" w:hAnsi="Century Gothic"/>
                <w:sz w:val="16"/>
                <w:szCs w:val="16"/>
              </w:rPr>
            </w:pPr>
          </w:p>
        </w:tc>
      </w:tr>
      <w:tr w:rsidR="00502DCD" w:rsidRPr="00A54185" w14:paraId="3FE4E76B" w14:textId="77777777" w:rsidTr="00502DCD">
        <w:trPr>
          <w:trHeight w:val="20"/>
        </w:trPr>
        <w:tc>
          <w:tcPr>
            <w:tcW w:w="591" w:type="dxa"/>
            <w:noWrap/>
            <w:vAlign w:val="center"/>
            <w:hideMark/>
          </w:tcPr>
          <w:p w14:paraId="4970FB5A" w14:textId="77777777" w:rsidR="00502DCD" w:rsidRPr="00A54185" w:rsidRDefault="00502DCD" w:rsidP="002E559B">
            <w:pPr>
              <w:spacing w:line="276" w:lineRule="auto"/>
              <w:jc w:val="center"/>
              <w:outlineLvl w:val="0"/>
              <w:rPr>
                <w:rFonts w:ascii="Century Gothic" w:eastAsia="Times New Roman" w:hAnsi="Century Gothic"/>
                <w:sz w:val="16"/>
                <w:szCs w:val="16"/>
              </w:rPr>
            </w:pPr>
          </w:p>
        </w:tc>
        <w:tc>
          <w:tcPr>
            <w:tcW w:w="2197" w:type="dxa"/>
            <w:noWrap/>
            <w:vAlign w:val="center"/>
            <w:hideMark/>
          </w:tcPr>
          <w:p w14:paraId="0E678C95" w14:textId="77777777" w:rsidR="00502DCD" w:rsidRPr="00A54185" w:rsidRDefault="00502DCD" w:rsidP="002E559B">
            <w:pPr>
              <w:spacing w:line="276" w:lineRule="auto"/>
              <w:outlineLvl w:val="0"/>
              <w:rPr>
                <w:rFonts w:ascii="Century Gothic" w:eastAsia="Times New Roman" w:hAnsi="Century Gothic"/>
                <w:i/>
                <w:iCs/>
                <w:sz w:val="16"/>
                <w:szCs w:val="16"/>
              </w:rPr>
            </w:pPr>
            <w:bookmarkStart w:id="159" w:name="_Toc188435156"/>
            <w:r w:rsidRPr="00A54185">
              <w:rPr>
                <w:rFonts w:ascii="Century Gothic" w:eastAsia="Times New Roman" w:hAnsi="Century Gothic"/>
                <w:i/>
                <w:iCs/>
                <w:sz w:val="16"/>
                <w:szCs w:val="16"/>
              </w:rPr>
              <w:t>дрова (45% вологості)</w:t>
            </w:r>
            <w:bookmarkEnd w:id="159"/>
          </w:p>
        </w:tc>
        <w:tc>
          <w:tcPr>
            <w:tcW w:w="794" w:type="dxa"/>
            <w:vAlign w:val="center"/>
          </w:tcPr>
          <w:p w14:paraId="4BE4A033" w14:textId="29B278B6" w:rsidR="00502DCD" w:rsidRPr="00A54185" w:rsidRDefault="00502DCD" w:rsidP="002E559B">
            <w:pPr>
              <w:jc w:val="center"/>
              <w:outlineLvl w:val="0"/>
              <w:rPr>
                <w:rFonts w:ascii="Century Gothic" w:eastAsia="Times New Roman" w:hAnsi="Century Gothic"/>
                <w:sz w:val="16"/>
                <w:szCs w:val="16"/>
              </w:rPr>
            </w:pPr>
            <w:r w:rsidRPr="0062721D">
              <w:rPr>
                <w:rFonts w:ascii="Century Gothic" w:eastAsia="Times New Roman" w:hAnsi="Century Gothic" w:cs="Century Gothic"/>
                <w:color w:val="000000" w:themeColor="text1"/>
                <w:sz w:val="16"/>
                <w:szCs w:val="16"/>
              </w:rPr>
              <w:t>26,1</w:t>
            </w:r>
          </w:p>
        </w:tc>
        <w:tc>
          <w:tcPr>
            <w:tcW w:w="794" w:type="dxa"/>
            <w:vAlign w:val="center"/>
          </w:tcPr>
          <w:p w14:paraId="1CE2A111" w14:textId="3ECD9950" w:rsidR="00502DCD" w:rsidRPr="00A54185" w:rsidRDefault="00502DCD" w:rsidP="002E559B">
            <w:pPr>
              <w:jc w:val="center"/>
              <w:outlineLvl w:val="0"/>
              <w:rPr>
                <w:rFonts w:ascii="Century Gothic" w:eastAsia="Times New Roman" w:hAnsi="Century Gothic"/>
                <w:sz w:val="16"/>
                <w:szCs w:val="16"/>
              </w:rPr>
            </w:pPr>
            <w:r w:rsidRPr="0062721D">
              <w:rPr>
                <w:rFonts w:ascii="Century Gothic" w:eastAsia="Times New Roman" w:hAnsi="Century Gothic" w:cs="Century Gothic"/>
                <w:color w:val="000000" w:themeColor="text1"/>
                <w:sz w:val="16"/>
                <w:szCs w:val="16"/>
              </w:rPr>
              <w:t>23,7</w:t>
            </w:r>
          </w:p>
        </w:tc>
        <w:tc>
          <w:tcPr>
            <w:tcW w:w="1039" w:type="dxa"/>
            <w:vAlign w:val="center"/>
            <w:hideMark/>
          </w:tcPr>
          <w:p w14:paraId="5EC46C29" w14:textId="6075AFF4" w:rsidR="00502DCD" w:rsidRPr="00A54185" w:rsidRDefault="00502DCD" w:rsidP="002E559B">
            <w:pPr>
              <w:spacing w:line="276" w:lineRule="auto"/>
              <w:jc w:val="center"/>
              <w:outlineLvl w:val="0"/>
              <w:rPr>
                <w:rFonts w:ascii="Century Gothic" w:eastAsia="Times New Roman" w:hAnsi="Century Gothic"/>
                <w:sz w:val="16"/>
                <w:szCs w:val="16"/>
              </w:rPr>
            </w:pPr>
            <w:r w:rsidRPr="0062721D">
              <w:rPr>
                <w:rFonts w:ascii="Century Gothic" w:eastAsia="Times New Roman" w:hAnsi="Century Gothic" w:cs="Century Gothic"/>
                <w:color w:val="000000" w:themeColor="text1"/>
                <w:sz w:val="16"/>
                <w:szCs w:val="16"/>
              </w:rPr>
              <w:t>16,3</w:t>
            </w:r>
          </w:p>
        </w:tc>
        <w:tc>
          <w:tcPr>
            <w:tcW w:w="1039" w:type="dxa"/>
            <w:vAlign w:val="center"/>
            <w:hideMark/>
          </w:tcPr>
          <w:p w14:paraId="30765256" w14:textId="0572FACD" w:rsidR="00502DCD" w:rsidRPr="00A54185" w:rsidRDefault="00502DCD" w:rsidP="002E559B">
            <w:pPr>
              <w:spacing w:line="276" w:lineRule="auto"/>
              <w:jc w:val="center"/>
              <w:outlineLvl w:val="0"/>
              <w:rPr>
                <w:rFonts w:ascii="Century Gothic" w:eastAsia="Times New Roman" w:hAnsi="Century Gothic"/>
                <w:sz w:val="16"/>
                <w:szCs w:val="16"/>
              </w:rPr>
            </w:pPr>
            <w:r w:rsidRPr="0062721D">
              <w:rPr>
                <w:rFonts w:ascii="Century Gothic" w:eastAsia="Times New Roman" w:hAnsi="Century Gothic" w:cs="Century Gothic"/>
                <w:color w:val="000000" w:themeColor="text1"/>
                <w:sz w:val="16"/>
                <w:szCs w:val="16"/>
              </w:rPr>
              <w:t>18,8</w:t>
            </w:r>
          </w:p>
        </w:tc>
        <w:tc>
          <w:tcPr>
            <w:tcW w:w="1038" w:type="dxa"/>
            <w:vAlign w:val="center"/>
            <w:hideMark/>
          </w:tcPr>
          <w:p w14:paraId="4641873B" w14:textId="1D831000" w:rsidR="00502DCD" w:rsidRPr="00A54185" w:rsidRDefault="00502DCD" w:rsidP="002E559B">
            <w:pPr>
              <w:spacing w:line="276" w:lineRule="auto"/>
              <w:jc w:val="center"/>
              <w:outlineLvl w:val="0"/>
              <w:rPr>
                <w:rFonts w:ascii="Century Gothic" w:eastAsia="Times New Roman" w:hAnsi="Century Gothic"/>
                <w:sz w:val="16"/>
                <w:szCs w:val="16"/>
              </w:rPr>
            </w:pPr>
            <w:r w:rsidRPr="0062721D">
              <w:rPr>
                <w:rFonts w:ascii="Century Gothic" w:eastAsia="Times New Roman" w:hAnsi="Century Gothic" w:cs="Century Gothic"/>
                <w:color w:val="000000" w:themeColor="text1"/>
                <w:sz w:val="16"/>
                <w:szCs w:val="16"/>
              </w:rPr>
              <w:t>19,8</w:t>
            </w:r>
          </w:p>
        </w:tc>
        <w:tc>
          <w:tcPr>
            <w:tcW w:w="1039" w:type="dxa"/>
            <w:vAlign w:val="center"/>
            <w:hideMark/>
          </w:tcPr>
          <w:p w14:paraId="5AEDC20A" w14:textId="33640A32" w:rsidR="00502DCD" w:rsidRPr="00A54185" w:rsidRDefault="00502DCD" w:rsidP="002E559B">
            <w:pPr>
              <w:spacing w:line="276" w:lineRule="auto"/>
              <w:jc w:val="center"/>
              <w:outlineLvl w:val="0"/>
              <w:rPr>
                <w:rFonts w:ascii="Century Gothic" w:eastAsia="Times New Roman" w:hAnsi="Century Gothic"/>
                <w:sz w:val="16"/>
                <w:szCs w:val="16"/>
              </w:rPr>
            </w:pPr>
            <w:r w:rsidRPr="0062721D">
              <w:rPr>
                <w:rFonts w:ascii="Century Gothic" w:eastAsia="Times New Roman" w:hAnsi="Century Gothic" w:cs="Century Gothic"/>
                <w:color w:val="000000" w:themeColor="text1"/>
                <w:sz w:val="16"/>
                <w:szCs w:val="16"/>
              </w:rPr>
              <w:t>14,1</w:t>
            </w:r>
          </w:p>
        </w:tc>
        <w:tc>
          <w:tcPr>
            <w:tcW w:w="1039" w:type="dxa"/>
            <w:vAlign w:val="center"/>
            <w:hideMark/>
          </w:tcPr>
          <w:p w14:paraId="6E39F124" w14:textId="201019D1" w:rsidR="00502DCD" w:rsidRPr="00A54185" w:rsidRDefault="00502DCD" w:rsidP="002E559B">
            <w:pPr>
              <w:spacing w:line="276" w:lineRule="auto"/>
              <w:jc w:val="center"/>
              <w:outlineLvl w:val="0"/>
              <w:rPr>
                <w:rFonts w:ascii="Century Gothic" w:eastAsia="Times New Roman" w:hAnsi="Century Gothic"/>
                <w:sz w:val="16"/>
                <w:szCs w:val="16"/>
              </w:rPr>
            </w:pPr>
            <w:r w:rsidRPr="0062721D">
              <w:rPr>
                <w:rFonts w:ascii="Century Gothic" w:eastAsia="Times New Roman" w:hAnsi="Century Gothic" w:cs="Century Gothic"/>
                <w:color w:val="000000" w:themeColor="text1"/>
                <w:sz w:val="16"/>
                <w:szCs w:val="16"/>
              </w:rPr>
              <w:t>12,8</w:t>
            </w:r>
          </w:p>
        </w:tc>
      </w:tr>
      <w:tr w:rsidR="001052EA" w:rsidRPr="00A54185" w14:paraId="4D9A8ABE" w14:textId="77777777" w:rsidTr="00502DCD">
        <w:trPr>
          <w:trHeight w:val="20"/>
        </w:trPr>
        <w:tc>
          <w:tcPr>
            <w:tcW w:w="591" w:type="dxa"/>
            <w:noWrap/>
            <w:vAlign w:val="center"/>
            <w:hideMark/>
          </w:tcPr>
          <w:p w14:paraId="4B8EB8BB" w14:textId="1428544D" w:rsidR="001052EA" w:rsidRPr="00A54185" w:rsidRDefault="001052EA" w:rsidP="001052EA">
            <w:pPr>
              <w:spacing w:line="276" w:lineRule="auto"/>
              <w:jc w:val="center"/>
              <w:outlineLvl w:val="1"/>
              <w:rPr>
                <w:rFonts w:ascii="Century Gothic" w:eastAsia="Times New Roman" w:hAnsi="Century Gothic"/>
                <w:sz w:val="16"/>
                <w:szCs w:val="16"/>
              </w:rPr>
            </w:pPr>
            <w:r w:rsidRPr="00A54185">
              <w:rPr>
                <w:rFonts w:ascii="Century Gothic" w:eastAsia="Times New Roman" w:hAnsi="Century Gothic"/>
                <w:sz w:val="16"/>
                <w:szCs w:val="16"/>
              </w:rPr>
              <w:t>4</w:t>
            </w:r>
          </w:p>
        </w:tc>
        <w:tc>
          <w:tcPr>
            <w:tcW w:w="2197" w:type="dxa"/>
            <w:noWrap/>
            <w:vAlign w:val="center"/>
            <w:hideMark/>
          </w:tcPr>
          <w:p w14:paraId="3D51B500" w14:textId="22986C85" w:rsidR="001052EA" w:rsidRPr="00A54185" w:rsidRDefault="001052EA" w:rsidP="001052EA">
            <w:pPr>
              <w:spacing w:line="276" w:lineRule="auto"/>
              <w:outlineLvl w:val="1"/>
              <w:rPr>
                <w:rFonts w:ascii="Century Gothic" w:eastAsia="Times New Roman" w:hAnsi="Century Gothic"/>
                <w:sz w:val="16"/>
                <w:szCs w:val="16"/>
              </w:rPr>
            </w:pPr>
            <w:r w:rsidRPr="0062721D">
              <w:rPr>
                <w:rFonts w:ascii="Century Gothic" w:eastAsia="Times New Roman" w:hAnsi="Century Gothic" w:cs="Century Gothic"/>
                <w:sz w:val="16"/>
                <w:szCs w:val="16"/>
              </w:rPr>
              <w:t>Теплова енергія</w:t>
            </w:r>
          </w:p>
        </w:tc>
        <w:tc>
          <w:tcPr>
            <w:tcW w:w="794" w:type="dxa"/>
            <w:vAlign w:val="center"/>
          </w:tcPr>
          <w:p w14:paraId="1C6DB4BA" w14:textId="2C4574F5" w:rsidR="001052EA" w:rsidRPr="00A54185" w:rsidRDefault="001052EA" w:rsidP="001052EA">
            <w:pPr>
              <w:jc w:val="center"/>
              <w:outlineLvl w:val="1"/>
              <w:rPr>
                <w:rFonts w:ascii="Century Gothic" w:eastAsia="Times New Roman" w:hAnsi="Century Gothic"/>
                <w:sz w:val="16"/>
                <w:szCs w:val="16"/>
              </w:rPr>
            </w:pPr>
            <w:r w:rsidRPr="0062721D">
              <w:rPr>
                <w:rFonts w:ascii="Century Gothic" w:eastAsia="Times New Roman" w:hAnsi="Century Gothic" w:cs="Century Gothic"/>
                <w:color w:val="000000" w:themeColor="text1"/>
                <w:sz w:val="16"/>
                <w:szCs w:val="16"/>
              </w:rPr>
              <w:t>93,7</w:t>
            </w:r>
          </w:p>
        </w:tc>
        <w:tc>
          <w:tcPr>
            <w:tcW w:w="794" w:type="dxa"/>
            <w:vAlign w:val="center"/>
          </w:tcPr>
          <w:p w14:paraId="37BB02A9" w14:textId="7FA4AEFF" w:rsidR="001052EA" w:rsidRPr="00A54185" w:rsidRDefault="001052EA" w:rsidP="001052EA">
            <w:pPr>
              <w:jc w:val="center"/>
              <w:outlineLvl w:val="1"/>
              <w:rPr>
                <w:rFonts w:ascii="Century Gothic" w:eastAsia="Times New Roman" w:hAnsi="Century Gothic"/>
                <w:sz w:val="16"/>
                <w:szCs w:val="16"/>
              </w:rPr>
            </w:pPr>
            <w:r w:rsidRPr="0062721D">
              <w:rPr>
                <w:rFonts w:ascii="Century Gothic" w:eastAsia="Times New Roman" w:hAnsi="Century Gothic" w:cs="Century Gothic"/>
                <w:color w:val="000000" w:themeColor="text1"/>
                <w:sz w:val="16"/>
                <w:szCs w:val="16"/>
              </w:rPr>
              <w:t>85,5</w:t>
            </w:r>
          </w:p>
        </w:tc>
        <w:tc>
          <w:tcPr>
            <w:tcW w:w="1039" w:type="dxa"/>
            <w:vAlign w:val="center"/>
            <w:hideMark/>
          </w:tcPr>
          <w:p w14:paraId="5A37B761" w14:textId="6BDA5E3A" w:rsidR="001052EA" w:rsidRPr="00A54185" w:rsidRDefault="001052EA" w:rsidP="001052EA">
            <w:pPr>
              <w:spacing w:line="276" w:lineRule="auto"/>
              <w:jc w:val="center"/>
              <w:outlineLvl w:val="1"/>
              <w:rPr>
                <w:rFonts w:ascii="Century Gothic" w:eastAsia="Times New Roman" w:hAnsi="Century Gothic"/>
                <w:sz w:val="16"/>
                <w:szCs w:val="16"/>
              </w:rPr>
            </w:pPr>
            <w:r w:rsidRPr="0062721D">
              <w:rPr>
                <w:rFonts w:ascii="Century Gothic" w:eastAsia="Times New Roman" w:hAnsi="Century Gothic" w:cs="Century Gothic"/>
                <w:color w:val="000000" w:themeColor="text1"/>
                <w:sz w:val="16"/>
                <w:szCs w:val="16"/>
              </w:rPr>
              <w:t>64,1</w:t>
            </w:r>
          </w:p>
        </w:tc>
        <w:tc>
          <w:tcPr>
            <w:tcW w:w="1039" w:type="dxa"/>
            <w:vAlign w:val="center"/>
            <w:hideMark/>
          </w:tcPr>
          <w:p w14:paraId="2682EAF8" w14:textId="335DBEFF" w:rsidR="001052EA" w:rsidRPr="00A54185" w:rsidRDefault="001052EA" w:rsidP="001052EA">
            <w:pPr>
              <w:spacing w:line="276" w:lineRule="auto"/>
              <w:jc w:val="center"/>
              <w:outlineLvl w:val="1"/>
              <w:rPr>
                <w:rFonts w:ascii="Century Gothic" w:eastAsia="Times New Roman" w:hAnsi="Century Gothic"/>
                <w:sz w:val="16"/>
                <w:szCs w:val="16"/>
              </w:rPr>
            </w:pPr>
            <w:r w:rsidRPr="0062721D">
              <w:rPr>
                <w:rFonts w:ascii="Century Gothic" w:eastAsia="Times New Roman" w:hAnsi="Century Gothic" w:cs="Century Gothic"/>
                <w:color w:val="000000" w:themeColor="text1"/>
                <w:sz w:val="16"/>
                <w:szCs w:val="16"/>
              </w:rPr>
              <w:t>57,2</w:t>
            </w:r>
          </w:p>
        </w:tc>
        <w:tc>
          <w:tcPr>
            <w:tcW w:w="1038" w:type="dxa"/>
            <w:vAlign w:val="center"/>
            <w:hideMark/>
          </w:tcPr>
          <w:p w14:paraId="077CF7B3" w14:textId="2E751414" w:rsidR="001052EA" w:rsidRPr="00A54185" w:rsidRDefault="001052EA" w:rsidP="001052EA">
            <w:pPr>
              <w:spacing w:line="276" w:lineRule="auto"/>
              <w:jc w:val="center"/>
              <w:outlineLvl w:val="1"/>
              <w:rPr>
                <w:rFonts w:ascii="Century Gothic" w:eastAsia="Times New Roman" w:hAnsi="Century Gothic"/>
                <w:sz w:val="16"/>
                <w:szCs w:val="16"/>
              </w:rPr>
            </w:pPr>
            <w:r w:rsidRPr="0062721D">
              <w:rPr>
                <w:rFonts w:ascii="Century Gothic" w:eastAsia="Times New Roman" w:hAnsi="Century Gothic" w:cs="Century Gothic"/>
                <w:color w:val="000000" w:themeColor="text1"/>
                <w:sz w:val="16"/>
                <w:szCs w:val="16"/>
              </w:rPr>
              <w:t>76,3</w:t>
            </w:r>
          </w:p>
        </w:tc>
        <w:tc>
          <w:tcPr>
            <w:tcW w:w="1039" w:type="dxa"/>
            <w:vAlign w:val="center"/>
            <w:hideMark/>
          </w:tcPr>
          <w:p w14:paraId="60374C11" w14:textId="5C901C21" w:rsidR="001052EA" w:rsidRPr="00A54185" w:rsidRDefault="001052EA" w:rsidP="001052EA">
            <w:pPr>
              <w:spacing w:line="276" w:lineRule="auto"/>
              <w:jc w:val="center"/>
              <w:outlineLvl w:val="1"/>
              <w:rPr>
                <w:rFonts w:ascii="Century Gothic" w:eastAsia="Times New Roman" w:hAnsi="Century Gothic"/>
                <w:sz w:val="16"/>
                <w:szCs w:val="16"/>
              </w:rPr>
            </w:pPr>
            <w:r w:rsidRPr="0062721D">
              <w:rPr>
                <w:rFonts w:ascii="Century Gothic" w:eastAsia="Times New Roman" w:hAnsi="Century Gothic" w:cs="Century Gothic"/>
                <w:color w:val="000000" w:themeColor="text1"/>
                <w:sz w:val="16"/>
                <w:szCs w:val="16"/>
              </w:rPr>
              <w:t>54,5</w:t>
            </w:r>
          </w:p>
        </w:tc>
        <w:tc>
          <w:tcPr>
            <w:tcW w:w="1039" w:type="dxa"/>
            <w:vAlign w:val="center"/>
            <w:hideMark/>
          </w:tcPr>
          <w:p w14:paraId="446E114D" w14:textId="1F94082A" w:rsidR="001052EA" w:rsidRPr="00A54185" w:rsidRDefault="001052EA" w:rsidP="001052EA">
            <w:pPr>
              <w:spacing w:line="276" w:lineRule="auto"/>
              <w:jc w:val="center"/>
              <w:outlineLvl w:val="1"/>
              <w:rPr>
                <w:rFonts w:ascii="Century Gothic" w:eastAsia="Times New Roman" w:hAnsi="Century Gothic"/>
                <w:sz w:val="16"/>
                <w:szCs w:val="16"/>
              </w:rPr>
            </w:pPr>
            <w:r w:rsidRPr="0062721D">
              <w:rPr>
                <w:rFonts w:ascii="Century Gothic" w:eastAsia="Times New Roman" w:hAnsi="Century Gothic" w:cs="Century Gothic"/>
                <w:color w:val="000000" w:themeColor="text1"/>
                <w:sz w:val="16"/>
                <w:szCs w:val="16"/>
              </w:rPr>
              <w:t>51,1</w:t>
            </w:r>
          </w:p>
        </w:tc>
      </w:tr>
    </w:tbl>
    <w:p w14:paraId="2CBEF6BA" w14:textId="77777777" w:rsidR="00C15A54" w:rsidRPr="00A54185" w:rsidRDefault="00C15A54" w:rsidP="00CD4ED1">
      <w:pPr>
        <w:spacing w:before="160"/>
        <w:rPr>
          <w:rFonts w:ascii="Century Gothic" w:hAnsi="Century Gothic"/>
          <w:b/>
          <w:bCs/>
        </w:rPr>
      </w:pPr>
      <w:r w:rsidRPr="00A54185">
        <w:rPr>
          <w:rFonts w:ascii="Century Gothic" w:hAnsi="Century Gothic"/>
          <w:b/>
          <w:bCs/>
        </w:rPr>
        <w:t>Сектор електропостачання</w:t>
      </w:r>
    </w:p>
    <w:p w14:paraId="44F48C4E" w14:textId="70E5D55A" w:rsidR="00C15A54" w:rsidRPr="00A54185" w:rsidRDefault="00C15A54" w:rsidP="00CD4ED1">
      <w:pPr>
        <w:spacing w:before="160" w:after="0"/>
        <w:jc w:val="right"/>
        <w:rPr>
          <w:rFonts w:ascii="Century Gothic" w:hAnsi="Century Gothic"/>
        </w:rPr>
      </w:pPr>
      <w:r w:rsidRPr="00A54185">
        <w:rPr>
          <w:rFonts w:ascii="Century Gothic" w:hAnsi="Century Gothic"/>
        </w:rPr>
        <w:t xml:space="preserve">Таблиця </w:t>
      </w:r>
      <w:r w:rsidR="00CB261A" w:rsidRPr="00A54185">
        <w:rPr>
          <w:rFonts w:ascii="Century Gothic" w:hAnsi="Century Gothic"/>
        </w:rPr>
        <w:t>4.1</w:t>
      </w:r>
      <w:r w:rsidR="00660FAA">
        <w:rPr>
          <w:rFonts w:ascii="Century Gothic" w:hAnsi="Century Gothic"/>
        </w:rPr>
        <w:t>3</w:t>
      </w:r>
    </w:p>
    <w:p w14:paraId="74B77130" w14:textId="77777777" w:rsidR="00C15A54" w:rsidRPr="00A54185" w:rsidRDefault="00C15A54" w:rsidP="00CD4ED1">
      <w:pPr>
        <w:spacing w:after="0"/>
        <w:jc w:val="center"/>
        <w:rPr>
          <w:rFonts w:ascii="Century Gothic" w:hAnsi="Century Gothic"/>
        </w:rPr>
      </w:pPr>
      <w:r w:rsidRPr="00A54185">
        <w:rPr>
          <w:rFonts w:ascii="Century Gothic" w:hAnsi="Century Gothic"/>
        </w:rPr>
        <w:t xml:space="preserve">Обсяги постачання електричної енергії споживачам на території територіальної громади (заповнюється у розрізі кожного </w:t>
      </w:r>
      <w:proofErr w:type="spellStart"/>
      <w:r w:rsidRPr="00A54185">
        <w:rPr>
          <w:rFonts w:ascii="Century Gothic" w:hAnsi="Century Gothic"/>
        </w:rPr>
        <w:t>електропостачальника</w:t>
      </w:r>
      <w:proofErr w:type="spellEnd"/>
      <w:r w:rsidRPr="00A54185">
        <w:rPr>
          <w:rFonts w:ascii="Century Gothic" w:hAnsi="Century Gothic"/>
        </w:rPr>
        <w:t>/оператора системи розподілу)</w:t>
      </w:r>
    </w:p>
    <w:tbl>
      <w:tblPr>
        <w:tblStyle w:val="12"/>
        <w:tblW w:w="0" w:type="auto"/>
        <w:tblLayout w:type="fixed"/>
        <w:tblLook w:val="0460" w:firstRow="1" w:lastRow="1" w:firstColumn="0" w:lastColumn="0" w:noHBand="0" w:noVBand="1"/>
      </w:tblPr>
      <w:tblGrid>
        <w:gridCol w:w="1933"/>
        <w:gridCol w:w="1113"/>
        <w:gridCol w:w="1113"/>
        <w:gridCol w:w="1113"/>
        <w:gridCol w:w="1113"/>
        <w:gridCol w:w="1113"/>
        <w:gridCol w:w="1113"/>
        <w:gridCol w:w="1113"/>
      </w:tblGrid>
      <w:tr w:rsidR="00A50577" w:rsidRPr="00A54185" w14:paraId="38AE8C78" w14:textId="77777777" w:rsidTr="00FF5ED9">
        <w:trPr>
          <w:cnfStyle w:val="100000000000" w:firstRow="1" w:lastRow="0" w:firstColumn="0" w:lastColumn="0" w:oddVBand="0" w:evenVBand="0" w:oddHBand="0" w:evenHBand="0" w:firstRowFirstColumn="0" w:firstRowLastColumn="0" w:lastRowFirstColumn="0" w:lastRowLastColumn="0"/>
          <w:trHeight w:val="30"/>
        </w:trPr>
        <w:tc>
          <w:tcPr>
            <w:tcW w:w="1933" w:type="dxa"/>
            <w:vAlign w:val="center"/>
          </w:tcPr>
          <w:p w14:paraId="39F1849F" w14:textId="77777777" w:rsidR="00A50577" w:rsidRPr="0062721D" w:rsidRDefault="00A50577" w:rsidP="00FF5ED9">
            <w:pPr>
              <w:pBdr>
                <w:top w:val="nil"/>
                <w:left w:val="nil"/>
                <w:bottom w:val="nil"/>
                <w:right w:val="nil"/>
                <w:between w:val="nil"/>
              </w:pBdr>
              <w:spacing w:line="259" w:lineRule="auto"/>
              <w:jc w:val="center"/>
              <w:rPr>
                <w:rFonts w:ascii="Century Gothic" w:hAnsi="Century Gothic"/>
                <w:szCs w:val="16"/>
              </w:rPr>
            </w:pPr>
            <w:r w:rsidRPr="0062721D">
              <w:rPr>
                <w:rFonts w:ascii="Century Gothic" w:hAnsi="Century Gothic"/>
                <w:szCs w:val="16"/>
              </w:rPr>
              <w:t>Категорії споживачів</w:t>
            </w:r>
          </w:p>
        </w:tc>
        <w:tc>
          <w:tcPr>
            <w:tcW w:w="1113" w:type="dxa"/>
            <w:vAlign w:val="bottom"/>
          </w:tcPr>
          <w:p w14:paraId="0179A739" w14:textId="77777777" w:rsidR="00A50577" w:rsidRPr="0062721D" w:rsidRDefault="00A50577" w:rsidP="00FF5ED9">
            <w:pPr>
              <w:pBdr>
                <w:top w:val="nil"/>
                <w:left w:val="nil"/>
                <w:bottom w:val="nil"/>
                <w:right w:val="nil"/>
                <w:between w:val="nil"/>
              </w:pBdr>
              <w:spacing w:line="259" w:lineRule="auto"/>
              <w:jc w:val="center"/>
              <w:rPr>
                <w:rFonts w:ascii="Century Gothic" w:hAnsi="Century Gothic"/>
                <w:szCs w:val="16"/>
              </w:rPr>
            </w:pPr>
            <w:r w:rsidRPr="0062721D">
              <w:rPr>
                <w:rFonts w:ascii="Century Gothic" w:hAnsi="Century Gothic" w:cs="Calibri"/>
                <w:szCs w:val="16"/>
              </w:rPr>
              <w:t>2017</w:t>
            </w:r>
          </w:p>
        </w:tc>
        <w:tc>
          <w:tcPr>
            <w:tcW w:w="1113" w:type="dxa"/>
            <w:vAlign w:val="bottom"/>
          </w:tcPr>
          <w:p w14:paraId="3310F8EB" w14:textId="77777777" w:rsidR="00A50577" w:rsidRPr="0062721D" w:rsidRDefault="00A50577" w:rsidP="00FF5ED9">
            <w:pPr>
              <w:pBdr>
                <w:top w:val="nil"/>
                <w:left w:val="nil"/>
                <w:bottom w:val="nil"/>
                <w:right w:val="nil"/>
                <w:between w:val="nil"/>
              </w:pBdr>
              <w:spacing w:line="259" w:lineRule="auto"/>
              <w:jc w:val="center"/>
              <w:rPr>
                <w:rFonts w:ascii="Century Gothic" w:hAnsi="Century Gothic"/>
                <w:szCs w:val="16"/>
              </w:rPr>
            </w:pPr>
            <w:r w:rsidRPr="0062721D">
              <w:rPr>
                <w:rFonts w:ascii="Century Gothic" w:hAnsi="Century Gothic" w:cs="Calibri"/>
                <w:szCs w:val="16"/>
              </w:rPr>
              <w:t>2018</w:t>
            </w:r>
          </w:p>
        </w:tc>
        <w:tc>
          <w:tcPr>
            <w:tcW w:w="1113" w:type="dxa"/>
            <w:vAlign w:val="bottom"/>
          </w:tcPr>
          <w:p w14:paraId="2D2A2697" w14:textId="77777777" w:rsidR="00A50577" w:rsidRPr="0062721D" w:rsidRDefault="00A50577" w:rsidP="00FF5ED9">
            <w:pPr>
              <w:pBdr>
                <w:top w:val="nil"/>
                <w:left w:val="nil"/>
                <w:bottom w:val="nil"/>
                <w:right w:val="nil"/>
                <w:between w:val="nil"/>
              </w:pBdr>
              <w:spacing w:line="259" w:lineRule="auto"/>
              <w:jc w:val="center"/>
              <w:rPr>
                <w:rFonts w:ascii="Century Gothic" w:hAnsi="Century Gothic"/>
                <w:szCs w:val="16"/>
              </w:rPr>
            </w:pPr>
            <w:r w:rsidRPr="0062721D">
              <w:rPr>
                <w:rFonts w:ascii="Century Gothic" w:hAnsi="Century Gothic" w:cs="Calibri"/>
                <w:szCs w:val="16"/>
              </w:rPr>
              <w:t>2019</w:t>
            </w:r>
          </w:p>
        </w:tc>
        <w:tc>
          <w:tcPr>
            <w:tcW w:w="1113" w:type="dxa"/>
            <w:vAlign w:val="bottom"/>
          </w:tcPr>
          <w:p w14:paraId="45173E51" w14:textId="77777777" w:rsidR="00A50577" w:rsidRPr="0062721D" w:rsidRDefault="00A50577" w:rsidP="00FF5ED9">
            <w:pPr>
              <w:pBdr>
                <w:top w:val="nil"/>
                <w:left w:val="nil"/>
                <w:bottom w:val="nil"/>
                <w:right w:val="nil"/>
                <w:between w:val="nil"/>
              </w:pBdr>
              <w:spacing w:line="259" w:lineRule="auto"/>
              <w:jc w:val="center"/>
              <w:rPr>
                <w:rFonts w:ascii="Century Gothic" w:hAnsi="Century Gothic"/>
                <w:szCs w:val="16"/>
              </w:rPr>
            </w:pPr>
            <w:r w:rsidRPr="0062721D">
              <w:rPr>
                <w:rFonts w:ascii="Century Gothic" w:hAnsi="Century Gothic" w:cs="Calibri"/>
                <w:szCs w:val="16"/>
              </w:rPr>
              <w:t>2020</w:t>
            </w:r>
          </w:p>
        </w:tc>
        <w:tc>
          <w:tcPr>
            <w:tcW w:w="1113" w:type="dxa"/>
            <w:vAlign w:val="bottom"/>
          </w:tcPr>
          <w:p w14:paraId="27BE8840" w14:textId="77777777" w:rsidR="00A50577" w:rsidRPr="0062721D" w:rsidRDefault="00A50577" w:rsidP="00FF5ED9">
            <w:pPr>
              <w:pBdr>
                <w:top w:val="nil"/>
                <w:left w:val="nil"/>
                <w:bottom w:val="nil"/>
                <w:right w:val="nil"/>
                <w:between w:val="nil"/>
              </w:pBdr>
              <w:spacing w:line="259" w:lineRule="auto"/>
              <w:jc w:val="center"/>
              <w:rPr>
                <w:rFonts w:ascii="Century Gothic" w:hAnsi="Century Gothic"/>
                <w:szCs w:val="16"/>
              </w:rPr>
            </w:pPr>
            <w:r w:rsidRPr="0062721D">
              <w:rPr>
                <w:rFonts w:ascii="Century Gothic" w:hAnsi="Century Gothic" w:cs="Calibri"/>
                <w:szCs w:val="16"/>
              </w:rPr>
              <w:t>2021</w:t>
            </w:r>
          </w:p>
        </w:tc>
        <w:tc>
          <w:tcPr>
            <w:tcW w:w="1113" w:type="dxa"/>
            <w:vAlign w:val="bottom"/>
          </w:tcPr>
          <w:p w14:paraId="537DC0BD" w14:textId="77777777" w:rsidR="00A50577" w:rsidRPr="0062721D" w:rsidRDefault="00A50577" w:rsidP="00FF5ED9">
            <w:pPr>
              <w:pBdr>
                <w:top w:val="nil"/>
                <w:left w:val="nil"/>
                <w:bottom w:val="nil"/>
                <w:right w:val="nil"/>
                <w:between w:val="nil"/>
              </w:pBdr>
              <w:spacing w:line="259" w:lineRule="auto"/>
              <w:jc w:val="center"/>
              <w:rPr>
                <w:rFonts w:ascii="Century Gothic" w:hAnsi="Century Gothic"/>
                <w:szCs w:val="16"/>
              </w:rPr>
            </w:pPr>
            <w:r w:rsidRPr="0062721D">
              <w:rPr>
                <w:rFonts w:ascii="Century Gothic" w:hAnsi="Century Gothic" w:cs="Calibri"/>
                <w:szCs w:val="16"/>
              </w:rPr>
              <w:t>2022</w:t>
            </w:r>
          </w:p>
        </w:tc>
        <w:tc>
          <w:tcPr>
            <w:tcW w:w="1113" w:type="dxa"/>
            <w:vAlign w:val="bottom"/>
          </w:tcPr>
          <w:p w14:paraId="1A57E310" w14:textId="77777777" w:rsidR="00A50577" w:rsidRPr="0062721D" w:rsidRDefault="00A50577" w:rsidP="00FF5ED9">
            <w:pPr>
              <w:pBdr>
                <w:top w:val="nil"/>
                <w:left w:val="nil"/>
                <w:bottom w:val="nil"/>
                <w:right w:val="nil"/>
                <w:between w:val="nil"/>
              </w:pBdr>
              <w:spacing w:line="259" w:lineRule="auto"/>
              <w:jc w:val="center"/>
              <w:rPr>
                <w:rFonts w:ascii="Century Gothic" w:hAnsi="Century Gothic"/>
                <w:szCs w:val="16"/>
              </w:rPr>
            </w:pPr>
            <w:r w:rsidRPr="0062721D">
              <w:rPr>
                <w:rFonts w:ascii="Century Gothic" w:hAnsi="Century Gothic" w:cs="Calibri"/>
                <w:szCs w:val="16"/>
              </w:rPr>
              <w:t>2023</w:t>
            </w:r>
          </w:p>
        </w:tc>
      </w:tr>
      <w:tr w:rsidR="00A50577" w:rsidRPr="00A54185" w14:paraId="32809687" w14:textId="77777777" w:rsidTr="00FF5ED9">
        <w:trPr>
          <w:trHeight w:val="30"/>
        </w:trPr>
        <w:tc>
          <w:tcPr>
            <w:tcW w:w="1933" w:type="dxa"/>
            <w:vAlign w:val="center"/>
          </w:tcPr>
          <w:p w14:paraId="1B4F9F27" w14:textId="77777777" w:rsidR="00A50577" w:rsidRPr="0062721D" w:rsidRDefault="00A50577" w:rsidP="00FF5ED9">
            <w:pPr>
              <w:pBdr>
                <w:top w:val="nil"/>
                <w:left w:val="nil"/>
                <w:bottom w:val="nil"/>
                <w:right w:val="nil"/>
                <w:between w:val="nil"/>
              </w:pBdr>
              <w:spacing w:line="259" w:lineRule="auto"/>
              <w:rPr>
                <w:szCs w:val="16"/>
              </w:rPr>
            </w:pPr>
            <w:r w:rsidRPr="0062721D">
              <w:rPr>
                <w:szCs w:val="16"/>
              </w:rPr>
              <w:t>Бюджетні будівлі</w:t>
            </w:r>
          </w:p>
        </w:tc>
        <w:tc>
          <w:tcPr>
            <w:tcW w:w="1113" w:type="dxa"/>
            <w:vAlign w:val="center"/>
          </w:tcPr>
          <w:p w14:paraId="5899608D" w14:textId="77777777" w:rsidR="00A50577" w:rsidRPr="0062721D" w:rsidRDefault="00A50577" w:rsidP="00FF5ED9">
            <w:pPr>
              <w:pBdr>
                <w:top w:val="nil"/>
                <w:left w:val="nil"/>
                <w:bottom w:val="nil"/>
                <w:right w:val="nil"/>
                <w:between w:val="nil"/>
              </w:pBdr>
              <w:spacing w:line="259" w:lineRule="auto"/>
              <w:jc w:val="center"/>
              <w:rPr>
                <w:szCs w:val="16"/>
              </w:rPr>
            </w:pPr>
            <w:r w:rsidRPr="0062721D">
              <w:rPr>
                <w:rFonts w:cs="Calibri"/>
                <w:szCs w:val="16"/>
              </w:rPr>
              <w:t>4 148,028</w:t>
            </w:r>
          </w:p>
        </w:tc>
        <w:tc>
          <w:tcPr>
            <w:tcW w:w="1113" w:type="dxa"/>
            <w:vAlign w:val="center"/>
          </w:tcPr>
          <w:p w14:paraId="0F19E2B5" w14:textId="77777777" w:rsidR="00A50577" w:rsidRPr="0062721D" w:rsidRDefault="00A50577" w:rsidP="00FF5ED9">
            <w:pPr>
              <w:pBdr>
                <w:top w:val="nil"/>
                <w:left w:val="nil"/>
                <w:bottom w:val="nil"/>
                <w:right w:val="nil"/>
                <w:between w:val="nil"/>
              </w:pBdr>
              <w:spacing w:line="259" w:lineRule="auto"/>
              <w:jc w:val="center"/>
              <w:rPr>
                <w:szCs w:val="16"/>
              </w:rPr>
            </w:pPr>
            <w:r w:rsidRPr="0062721D">
              <w:rPr>
                <w:rFonts w:cs="Calibri"/>
                <w:szCs w:val="16"/>
              </w:rPr>
              <w:t>4 454,753</w:t>
            </w:r>
          </w:p>
        </w:tc>
        <w:tc>
          <w:tcPr>
            <w:tcW w:w="1113" w:type="dxa"/>
            <w:vAlign w:val="center"/>
          </w:tcPr>
          <w:p w14:paraId="6F1AF94A" w14:textId="77777777" w:rsidR="00A50577" w:rsidRPr="0062721D" w:rsidRDefault="00A50577" w:rsidP="00FF5ED9">
            <w:pPr>
              <w:pBdr>
                <w:top w:val="nil"/>
                <w:left w:val="nil"/>
                <w:bottom w:val="nil"/>
                <w:right w:val="nil"/>
                <w:between w:val="nil"/>
              </w:pBdr>
              <w:spacing w:line="259" w:lineRule="auto"/>
              <w:jc w:val="center"/>
              <w:rPr>
                <w:szCs w:val="16"/>
              </w:rPr>
            </w:pPr>
            <w:r w:rsidRPr="0062721D">
              <w:rPr>
                <w:rFonts w:cs="Calibri"/>
                <w:szCs w:val="16"/>
              </w:rPr>
              <w:t>4 057,307</w:t>
            </w:r>
          </w:p>
        </w:tc>
        <w:tc>
          <w:tcPr>
            <w:tcW w:w="1113" w:type="dxa"/>
            <w:vAlign w:val="center"/>
          </w:tcPr>
          <w:p w14:paraId="78DA8D48" w14:textId="77777777" w:rsidR="00A50577" w:rsidRPr="0062721D" w:rsidRDefault="00A50577" w:rsidP="00FF5ED9">
            <w:pPr>
              <w:pBdr>
                <w:top w:val="nil"/>
                <w:left w:val="nil"/>
                <w:bottom w:val="nil"/>
                <w:right w:val="nil"/>
                <w:between w:val="nil"/>
              </w:pBdr>
              <w:spacing w:line="259" w:lineRule="auto"/>
              <w:jc w:val="center"/>
              <w:rPr>
                <w:szCs w:val="16"/>
              </w:rPr>
            </w:pPr>
            <w:r w:rsidRPr="0062721D">
              <w:rPr>
                <w:rFonts w:cs="Calibri"/>
                <w:szCs w:val="16"/>
              </w:rPr>
              <w:t>3 885,385</w:t>
            </w:r>
          </w:p>
        </w:tc>
        <w:tc>
          <w:tcPr>
            <w:tcW w:w="1113" w:type="dxa"/>
            <w:vAlign w:val="center"/>
          </w:tcPr>
          <w:p w14:paraId="736AF7AB" w14:textId="77777777" w:rsidR="00A50577" w:rsidRPr="0062721D" w:rsidRDefault="00A50577" w:rsidP="00FF5ED9">
            <w:pPr>
              <w:pBdr>
                <w:top w:val="nil"/>
                <w:left w:val="nil"/>
                <w:bottom w:val="nil"/>
                <w:right w:val="nil"/>
                <w:between w:val="nil"/>
              </w:pBdr>
              <w:spacing w:line="259" w:lineRule="auto"/>
              <w:jc w:val="center"/>
              <w:rPr>
                <w:szCs w:val="16"/>
              </w:rPr>
            </w:pPr>
            <w:r w:rsidRPr="0062721D">
              <w:rPr>
                <w:rFonts w:cs="Calibri"/>
                <w:szCs w:val="16"/>
              </w:rPr>
              <w:t>4 156,808</w:t>
            </w:r>
          </w:p>
        </w:tc>
        <w:tc>
          <w:tcPr>
            <w:tcW w:w="1113" w:type="dxa"/>
            <w:vAlign w:val="center"/>
          </w:tcPr>
          <w:p w14:paraId="69AC4657" w14:textId="77777777" w:rsidR="00A50577" w:rsidRPr="0062721D" w:rsidRDefault="00A50577" w:rsidP="00FF5ED9">
            <w:pPr>
              <w:pBdr>
                <w:top w:val="nil"/>
                <w:left w:val="nil"/>
                <w:bottom w:val="nil"/>
                <w:right w:val="nil"/>
                <w:between w:val="nil"/>
              </w:pBdr>
              <w:spacing w:line="259" w:lineRule="auto"/>
              <w:jc w:val="center"/>
              <w:rPr>
                <w:szCs w:val="16"/>
              </w:rPr>
            </w:pPr>
            <w:r w:rsidRPr="0062721D">
              <w:rPr>
                <w:rFonts w:cs="Calibri"/>
                <w:szCs w:val="16"/>
              </w:rPr>
              <w:t>4 640,522</w:t>
            </w:r>
          </w:p>
        </w:tc>
        <w:tc>
          <w:tcPr>
            <w:tcW w:w="1113" w:type="dxa"/>
            <w:vAlign w:val="center"/>
          </w:tcPr>
          <w:p w14:paraId="1113751D" w14:textId="77777777" w:rsidR="00A50577" w:rsidRPr="0062721D" w:rsidRDefault="00A50577" w:rsidP="00FF5ED9">
            <w:pPr>
              <w:pBdr>
                <w:top w:val="nil"/>
                <w:left w:val="nil"/>
                <w:bottom w:val="nil"/>
                <w:right w:val="nil"/>
                <w:between w:val="nil"/>
              </w:pBdr>
              <w:spacing w:line="259" w:lineRule="auto"/>
              <w:jc w:val="center"/>
              <w:rPr>
                <w:szCs w:val="16"/>
              </w:rPr>
            </w:pPr>
            <w:r w:rsidRPr="0062721D">
              <w:rPr>
                <w:rFonts w:cs="Calibri"/>
                <w:szCs w:val="16"/>
              </w:rPr>
              <w:t>4 479,506</w:t>
            </w:r>
          </w:p>
        </w:tc>
      </w:tr>
      <w:tr w:rsidR="00A50577" w:rsidRPr="00A54185" w14:paraId="71086784" w14:textId="77777777" w:rsidTr="00FF5ED9">
        <w:trPr>
          <w:trHeight w:val="30"/>
        </w:trPr>
        <w:tc>
          <w:tcPr>
            <w:tcW w:w="1933" w:type="dxa"/>
            <w:vAlign w:val="center"/>
          </w:tcPr>
          <w:p w14:paraId="0A1B8D57" w14:textId="77777777" w:rsidR="00A50577" w:rsidRPr="0062721D" w:rsidRDefault="00A50577" w:rsidP="00FF5ED9">
            <w:pPr>
              <w:pBdr>
                <w:top w:val="nil"/>
                <w:left w:val="nil"/>
                <w:bottom w:val="nil"/>
                <w:right w:val="nil"/>
                <w:between w:val="nil"/>
              </w:pBdr>
              <w:spacing w:line="259" w:lineRule="auto"/>
              <w:rPr>
                <w:szCs w:val="16"/>
              </w:rPr>
            </w:pPr>
            <w:r w:rsidRPr="0062721D">
              <w:rPr>
                <w:szCs w:val="16"/>
              </w:rPr>
              <w:t>Побутові споживачі (населення)</w:t>
            </w:r>
          </w:p>
        </w:tc>
        <w:tc>
          <w:tcPr>
            <w:tcW w:w="1113" w:type="dxa"/>
            <w:vAlign w:val="center"/>
          </w:tcPr>
          <w:p w14:paraId="5E0A0358" w14:textId="77777777" w:rsidR="00A50577" w:rsidRPr="0062721D" w:rsidRDefault="00A50577" w:rsidP="00FF5ED9">
            <w:pPr>
              <w:pBdr>
                <w:top w:val="nil"/>
                <w:left w:val="nil"/>
                <w:bottom w:val="nil"/>
                <w:right w:val="nil"/>
                <w:between w:val="nil"/>
              </w:pBdr>
              <w:spacing w:line="259" w:lineRule="auto"/>
              <w:jc w:val="center"/>
              <w:rPr>
                <w:szCs w:val="16"/>
              </w:rPr>
            </w:pPr>
            <w:r w:rsidRPr="0062721D">
              <w:rPr>
                <w:rFonts w:cs="Calibri"/>
                <w:szCs w:val="16"/>
              </w:rPr>
              <w:t>66 097,010</w:t>
            </w:r>
          </w:p>
        </w:tc>
        <w:tc>
          <w:tcPr>
            <w:tcW w:w="1113" w:type="dxa"/>
            <w:vAlign w:val="center"/>
          </w:tcPr>
          <w:p w14:paraId="412F1E69" w14:textId="77777777" w:rsidR="00A50577" w:rsidRPr="0062721D" w:rsidRDefault="00A50577" w:rsidP="00FF5ED9">
            <w:pPr>
              <w:pBdr>
                <w:top w:val="nil"/>
                <w:left w:val="nil"/>
                <w:bottom w:val="nil"/>
                <w:right w:val="nil"/>
                <w:between w:val="nil"/>
              </w:pBdr>
              <w:spacing w:line="259" w:lineRule="auto"/>
              <w:jc w:val="center"/>
              <w:rPr>
                <w:szCs w:val="16"/>
              </w:rPr>
            </w:pPr>
            <w:r w:rsidRPr="0062721D">
              <w:rPr>
                <w:rFonts w:cs="Calibri"/>
                <w:szCs w:val="16"/>
              </w:rPr>
              <w:t>69 216,073</w:t>
            </w:r>
          </w:p>
        </w:tc>
        <w:tc>
          <w:tcPr>
            <w:tcW w:w="1113" w:type="dxa"/>
            <w:vAlign w:val="center"/>
          </w:tcPr>
          <w:p w14:paraId="47AE7B02" w14:textId="77777777" w:rsidR="00A50577" w:rsidRPr="0062721D" w:rsidRDefault="00A50577" w:rsidP="00FF5ED9">
            <w:pPr>
              <w:pBdr>
                <w:top w:val="nil"/>
                <w:left w:val="nil"/>
                <w:bottom w:val="nil"/>
                <w:right w:val="nil"/>
                <w:between w:val="nil"/>
              </w:pBdr>
              <w:spacing w:line="259" w:lineRule="auto"/>
              <w:jc w:val="center"/>
              <w:rPr>
                <w:szCs w:val="16"/>
              </w:rPr>
            </w:pPr>
            <w:r w:rsidRPr="0062721D">
              <w:rPr>
                <w:rFonts w:cs="Calibri"/>
                <w:szCs w:val="16"/>
              </w:rPr>
              <w:t>69 560,879</w:t>
            </w:r>
          </w:p>
        </w:tc>
        <w:tc>
          <w:tcPr>
            <w:tcW w:w="1113" w:type="dxa"/>
            <w:vAlign w:val="center"/>
          </w:tcPr>
          <w:p w14:paraId="0BB1E5E7" w14:textId="77777777" w:rsidR="00A50577" w:rsidRPr="0062721D" w:rsidRDefault="00A50577" w:rsidP="00FF5ED9">
            <w:pPr>
              <w:pBdr>
                <w:top w:val="nil"/>
                <w:left w:val="nil"/>
                <w:bottom w:val="nil"/>
                <w:right w:val="nil"/>
                <w:between w:val="nil"/>
              </w:pBdr>
              <w:spacing w:line="259" w:lineRule="auto"/>
              <w:jc w:val="center"/>
              <w:rPr>
                <w:szCs w:val="16"/>
              </w:rPr>
            </w:pPr>
            <w:r w:rsidRPr="0062721D">
              <w:rPr>
                <w:rFonts w:cs="Calibri"/>
                <w:szCs w:val="16"/>
              </w:rPr>
              <w:t>72 396,838</w:t>
            </w:r>
          </w:p>
        </w:tc>
        <w:tc>
          <w:tcPr>
            <w:tcW w:w="1113" w:type="dxa"/>
            <w:vAlign w:val="center"/>
          </w:tcPr>
          <w:p w14:paraId="42CD9128" w14:textId="77777777" w:rsidR="00A50577" w:rsidRPr="0062721D" w:rsidRDefault="00A50577" w:rsidP="00FF5ED9">
            <w:pPr>
              <w:pBdr>
                <w:top w:val="nil"/>
                <w:left w:val="nil"/>
                <w:bottom w:val="nil"/>
                <w:right w:val="nil"/>
                <w:between w:val="nil"/>
              </w:pBdr>
              <w:spacing w:line="259" w:lineRule="auto"/>
              <w:jc w:val="center"/>
              <w:rPr>
                <w:szCs w:val="16"/>
              </w:rPr>
            </w:pPr>
            <w:r w:rsidRPr="0062721D">
              <w:rPr>
                <w:rFonts w:cs="Calibri"/>
                <w:szCs w:val="16"/>
              </w:rPr>
              <w:t>80 845,832</w:t>
            </w:r>
          </w:p>
        </w:tc>
        <w:tc>
          <w:tcPr>
            <w:tcW w:w="1113" w:type="dxa"/>
            <w:vAlign w:val="center"/>
          </w:tcPr>
          <w:p w14:paraId="634674E2" w14:textId="77777777" w:rsidR="00A50577" w:rsidRPr="0062721D" w:rsidRDefault="00A50577" w:rsidP="00FF5ED9">
            <w:pPr>
              <w:pBdr>
                <w:top w:val="nil"/>
                <w:left w:val="nil"/>
                <w:bottom w:val="nil"/>
                <w:right w:val="nil"/>
                <w:between w:val="nil"/>
              </w:pBdr>
              <w:spacing w:line="259" w:lineRule="auto"/>
              <w:jc w:val="center"/>
              <w:rPr>
                <w:szCs w:val="16"/>
              </w:rPr>
            </w:pPr>
            <w:r w:rsidRPr="0062721D">
              <w:rPr>
                <w:rFonts w:cs="Calibri"/>
                <w:szCs w:val="16"/>
              </w:rPr>
              <w:t>77 346,924</w:t>
            </w:r>
          </w:p>
        </w:tc>
        <w:tc>
          <w:tcPr>
            <w:tcW w:w="1113" w:type="dxa"/>
            <w:vAlign w:val="center"/>
          </w:tcPr>
          <w:p w14:paraId="20FEFBA3" w14:textId="77777777" w:rsidR="00A50577" w:rsidRPr="0062721D" w:rsidRDefault="00A50577" w:rsidP="00FF5ED9">
            <w:pPr>
              <w:pBdr>
                <w:top w:val="nil"/>
                <w:left w:val="nil"/>
                <w:bottom w:val="nil"/>
                <w:right w:val="nil"/>
                <w:between w:val="nil"/>
              </w:pBdr>
              <w:spacing w:line="259" w:lineRule="auto"/>
              <w:jc w:val="center"/>
              <w:rPr>
                <w:szCs w:val="16"/>
              </w:rPr>
            </w:pPr>
            <w:r w:rsidRPr="0062721D">
              <w:rPr>
                <w:rFonts w:cs="Calibri"/>
                <w:szCs w:val="16"/>
              </w:rPr>
              <w:t>68 150,360</w:t>
            </w:r>
          </w:p>
        </w:tc>
      </w:tr>
      <w:tr w:rsidR="00A50577" w:rsidRPr="00A54185" w14:paraId="73E15547" w14:textId="77777777" w:rsidTr="00FF5ED9">
        <w:trPr>
          <w:trHeight w:val="30"/>
        </w:trPr>
        <w:tc>
          <w:tcPr>
            <w:tcW w:w="1933" w:type="dxa"/>
            <w:vAlign w:val="center"/>
          </w:tcPr>
          <w:p w14:paraId="6A7821D8" w14:textId="77777777" w:rsidR="00A50577" w:rsidRPr="0062721D" w:rsidRDefault="00A50577" w:rsidP="00FF5ED9">
            <w:pPr>
              <w:pBdr>
                <w:top w:val="nil"/>
                <w:left w:val="nil"/>
                <w:bottom w:val="nil"/>
                <w:right w:val="nil"/>
                <w:between w:val="nil"/>
              </w:pBdr>
              <w:spacing w:line="259" w:lineRule="auto"/>
              <w:rPr>
                <w:szCs w:val="16"/>
              </w:rPr>
            </w:pPr>
            <w:r w:rsidRPr="0062721D">
              <w:rPr>
                <w:szCs w:val="16"/>
              </w:rPr>
              <w:t>Малий та середній бізнес</w:t>
            </w:r>
          </w:p>
        </w:tc>
        <w:tc>
          <w:tcPr>
            <w:tcW w:w="1113" w:type="dxa"/>
            <w:vAlign w:val="center"/>
          </w:tcPr>
          <w:p w14:paraId="1DB75514" w14:textId="77777777" w:rsidR="00A50577" w:rsidRPr="0062721D" w:rsidRDefault="00A50577" w:rsidP="00FF5ED9">
            <w:pPr>
              <w:pBdr>
                <w:top w:val="nil"/>
                <w:left w:val="nil"/>
                <w:bottom w:val="nil"/>
                <w:right w:val="nil"/>
                <w:between w:val="nil"/>
              </w:pBdr>
              <w:spacing w:line="259" w:lineRule="auto"/>
              <w:jc w:val="center"/>
              <w:rPr>
                <w:szCs w:val="16"/>
              </w:rPr>
            </w:pPr>
            <w:r w:rsidRPr="0062721D">
              <w:rPr>
                <w:rFonts w:cs="Calibri"/>
                <w:szCs w:val="16"/>
              </w:rPr>
              <w:t>27 988,232</w:t>
            </w:r>
          </w:p>
        </w:tc>
        <w:tc>
          <w:tcPr>
            <w:tcW w:w="1113" w:type="dxa"/>
            <w:vAlign w:val="center"/>
          </w:tcPr>
          <w:p w14:paraId="1D47B28A" w14:textId="77777777" w:rsidR="00A50577" w:rsidRPr="0062721D" w:rsidRDefault="00A50577" w:rsidP="00FF5ED9">
            <w:pPr>
              <w:pBdr>
                <w:top w:val="nil"/>
                <w:left w:val="nil"/>
                <w:bottom w:val="nil"/>
                <w:right w:val="nil"/>
                <w:between w:val="nil"/>
              </w:pBdr>
              <w:spacing w:line="259" w:lineRule="auto"/>
              <w:jc w:val="center"/>
              <w:rPr>
                <w:szCs w:val="16"/>
              </w:rPr>
            </w:pPr>
            <w:r w:rsidRPr="0062721D">
              <w:rPr>
                <w:rFonts w:cs="Calibri"/>
                <w:szCs w:val="16"/>
              </w:rPr>
              <w:t>30 057,816</w:t>
            </w:r>
          </w:p>
        </w:tc>
        <w:tc>
          <w:tcPr>
            <w:tcW w:w="1113" w:type="dxa"/>
            <w:vAlign w:val="center"/>
          </w:tcPr>
          <w:p w14:paraId="62991C8A" w14:textId="77777777" w:rsidR="00A50577" w:rsidRPr="0062721D" w:rsidRDefault="00A50577" w:rsidP="00FF5ED9">
            <w:pPr>
              <w:pBdr>
                <w:top w:val="nil"/>
                <w:left w:val="nil"/>
                <w:bottom w:val="nil"/>
                <w:right w:val="nil"/>
                <w:between w:val="nil"/>
              </w:pBdr>
              <w:spacing w:line="259" w:lineRule="auto"/>
              <w:jc w:val="center"/>
              <w:rPr>
                <w:szCs w:val="16"/>
              </w:rPr>
            </w:pPr>
            <w:r w:rsidRPr="0062721D">
              <w:rPr>
                <w:rFonts w:cs="Calibri"/>
                <w:szCs w:val="16"/>
              </w:rPr>
              <w:t>27 376,102</w:t>
            </w:r>
          </w:p>
        </w:tc>
        <w:tc>
          <w:tcPr>
            <w:tcW w:w="1113" w:type="dxa"/>
            <w:vAlign w:val="center"/>
          </w:tcPr>
          <w:p w14:paraId="26E8D41E" w14:textId="77777777" w:rsidR="00A50577" w:rsidRPr="0062721D" w:rsidRDefault="00A50577" w:rsidP="00FF5ED9">
            <w:pPr>
              <w:pBdr>
                <w:top w:val="nil"/>
                <w:left w:val="nil"/>
                <w:bottom w:val="nil"/>
                <w:right w:val="nil"/>
                <w:between w:val="nil"/>
              </w:pBdr>
              <w:spacing w:line="259" w:lineRule="auto"/>
              <w:jc w:val="center"/>
              <w:rPr>
                <w:szCs w:val="16"/>
              </w:rPr>
            </w:pPr>
            <w:r w:rsidRPr="0062721D">
              <w:rPr>
                <w:rFonts w:cs="Calibri"/>
                <w:szCs w:val="16"/>
              </w:rPr>
              <w:t>26 216,085</w:t>
            </w:r>
          </w:p>
        </w:tc>
        <w:tc>
          <w:tcPr>
            <w:tcW w:w="1113" w:type="dxa"/>
            <w:vAlign w:val="center"/>
          </w:tcPr>
          <w:p w14:paraId="4D1E51A6" w14:textId="77777777" w:rsidR="00A50577" w:rsidRPr="0062721D" w:rsidRDefault="00A50577" w:rsidP="00FF5ED9">
            <w:pPr>
              <w:pBdr>
                <w:top w:val="nil"/>
                <w:left w:val="nil"/>
                <w:bottom w:val="nil"/>
                <w:right w:val="nil"/>
                <w:between w:val="nil"/>
              </w:pBdr>
              <w:spacing w:line="259" w:lineRule="auto"/>
              <w:jc w:val="center"/>
              <w:rPr>
                <w:szCs w:val="16"/>
              </w:rPr>
            </w:pPr>
            <w:r w:rsidRPr="0062721D">
              <w:rPr>
                <w:rFonts w:cs="Calibri"/>
                <w:szCs w:val="16"/>
              </w:rPr>
              <w:t>28 047,476</w:t>
            </w:r>
          </w:p>
        </w:tc>
        <w:tc>
          <w:tcPr>
            <w:tcW w:w="1113" w:type="dxa"/>
            <w:vAlign w:val="center"/>
          </w:tcPr>
          <w:p w14:paraId="1F2F2379" w14:textId="77777777" w:rsidR="00A50577" w:rsidRPr="0062721D" w:rsidRDefault="00A50577" w:rsidP="00FF5ED9">
            <w:pPr>
              <w:pBdr>
                <w:top w:val="nil"/>
                <w:left w:val="nil"/>
                <w:bottom w:val="nil"/>
                <w:right w:val="nil"/>
                <w:between w:val="nil"/>
              </w:pBdr>
              <w:spacing w:line="259" w:lineRule="auto"/>
              <w:jc w:val="center"/>
              <w:rPr>
                <w:szCs w:val="16"/>
              </w:rPr>
            </w:pPr>
            <w:r w:rsidRPr="0062721D">
              <w:rPr>
                <w:rFonts w:cs="Calibri"/>
                <w:szCs w:val="16"/>
              </w:rPr>
              <w:t>31 311,262</w:t>
            </w:r>
          </w:p>
        </w:tc>
        <w:tc>
          <w:tcPr>
            <w:tcW w:w="1113" w:type="dxa"/>
            <w:vAlign w:val="center"/>
          </w:tcPr>
          <w:p w14:paraId="6E70AE73" w14:textId="77777777" w:rsidR="00A50577" w:rsidRPr="0062721D" w:rsidRDefault="00A50577" w:rsidP="00FF5ED9">
            <w:pPr>
              <w:pBdr>
                <w:top w:val="nil"/>
                <w:left w:val="nil"/>
                <w:bottom w:val="nil"/>
                <w:right w:val="nil"/>
                <w:between w:val="nil"/>
              </w:pBdr>
              <w:spacing w:line="259" w:lineRule="auto"/>
              <w:jc w:val="center"/>
              <w:rPr>
                <w:szCs w:val="16"/>
              </w:rPr>
            </w:pPr>
            <w:r w:rsidRPr="0062721D">
              <w:rPr>
                <w:rFonts w:cs="Calibri"/>
                <w:szCs w:val="16"/>
              </w:rPr>
              <w:t>32 031,090</w:t>
            </w:r>
          </w:p>
        </w:tc>
      </w:tr>
      <w:tr w:rsidR="00A50577" w:rsidRPr="00A54185" w14:paraId="01BDB61A" w14:textId="77777777" w:rsidTr="00FF5ED9">
        <w:trPr>
          <w:trHeight w:val="30"/>
        </w:trPr>
        <w:tc>
          <w:tcPr>
            <w:tcW w:w="1933" w:type="dxa"/>
            <w:vAlign w:val="center"/>
          </w:tcPr>
          <w:p w14:paraId="26918D64" w14:textId="77777777" w:rsidR="00A50577" w:rsidRPr="0062721D" w:rsidRDefault="00A50577" w:rsidP="00FF5ED9">
            <w:pPr>
              <w:pBdr>
                <w:top w:val="nil"/>
                <w:left w:val="nil"/>
                <w:bottom w:val="nil"/>
                <w:right w:val="nil"/>
                <w:between w:val="nil"/>
              </w:pBdr>
              <w:spacing w:line="259" w:lineRule="auto"/>
              <w:rPr>
                <w:szCs w:val="16"/>
              </w:rPr>
            </w:pPr>
            <w:r w:rsidRPr="0062721D">
              <w:rPr>
                <w:szCs w:val="16"/>
              </w:rPr>
              <w:t>Промисловість</w:t>
            </w:r>
          </w:p>
        </w:tc>
        <w:tc>
          <w:tcPr>
            <w:tcW w:w="1113" w:type="dxa"/>
            <w:vAlign w:val="center"/>
          </w:tcPr>
          <w:p w14:paraId="38E9EDE6" w14:textId="77777777" w:rsidR="00A50577" w:rsidRPr="0062721D" w:rsidRDefault="00A50577" w:rsidP="00FF5ED9">
            <w:pPr>
              <w:pBdr>
                <w:top w:val="nil"/>
                <w:left w:val="nil"/>
                <w:bottom w:val="nil"/>
                <w:right w:val="nil"/>
                <w:between w:val="nil"/>
              </w:pBdr>
              <w:spacing w:line="259" w:lineRule="auto"/>
              <w:jc w:val="center"/>
              <w:rPr>
                <w:szCs w:val="16"/>
              </w:rPr>
            </w:pPr>
            <w:r w:rsidRPr="0062721D">
              <w:rPr>
                <w:rFonts w:cs="Calibri"/>
                <w:szCs w:val="16"/>
              </w:rPr>
              <w:t>53 382,349</w:t>
            </w:r>
          </w:p>
        </w:tc>
        <w:tc>
          <w:tcPr>
            <w:tcW w:w="1113" w:type="dxa"/>
            <w:vAlign w:val="center"/>
          </w:tcPr>
          <w:p w14:paraId="01586FB8" w14:textId="77777777" w:rsidR="00A50577" w:rsidRPr="0062721D" w:rsidRDefault="00A50577" w:rsidP="00FF5ED9">
            <w:pPr>
              <w:pBdr>
                <w:top w:val="nil"/>
                <w:left w:val="nil"/>
                <w:bottom w:val="nil"/>
                <w:right w:val="nil"/>
                <w:between w:val="nil"/>
              </w:pBdr>
              <w:spacing w:line="259" w:lineRule="auto"/>
              <w:jc w:val="center"/>
              <w:rPr>
                <w:szCs w:val="16"/>
              </w:rPr>
            </w:pPr>
            <w:r w:rsidRPr="0062721D">
              <w:rPr>
                <w:rFonts w:cs="Calibri"/>
                <w:szCs w:val="16"/>
              </w:rPr>
              <w:t>57 329,697</w:t>
            </w:r>
          </w:p>
        </w:tc>
        <w:tc>
          <w:tcPr>
            <w:tcW w:w="1113" w:type="dxa"/>
            <w:vAlign w:val="center"/>
          </w:tcPr>
          <w:p w14:paraId="38C28D2F" w14:textId="77777777" w:rsidR="00A50577" w:rsidRPr="0062721D" w:rsidRDefault="00A50577" w:rsidP="00FF5ED9">
            <w:pPr>
              <w:pBdr>
                <w:top w:val="nil"/>
                <w:left w:val="nil"/>
                <w:bottom w:val="nil"/>
                <w:right w:val="nil"/>
                <w:between w:val="nil"/>
              </w:pBdr>
              <w:spacing w:line="259" w:lineRule="auto"/>
              <w:jc w:val="center"/>
              <w:rPr>
                <w:szCs w:val="16"/>
              </w:rPr>
            </w:pPr>
            <w:r w:rsidRPr="0062721D">
              <w:rPr>
                <w:rFonts w:cs="Calibri"/>
                <w:szCs w:val="16"/>
              </w:rPr>
              <w:t>52 214,826</w:t>
            </w:r>
          </w:p>
        </w:tc>
        <w:tc>
          <w:tcPr>
            <w:tcW w:w="1113" w:type="dxa"/>
            <w:vAlign w:val="center"/>
          </w:tcPr>
          <w:p w14:paraId="1AAF056A" w14:textId="77777777" w:rsidR="00A50577" w:rsidRPr="0062721D" w:rsidRDefault="00A50577" w:rsidP="00FF5ED9">
            <w:pPr>
              <w:pBdr>
                <w:top w:val="nil"/>
                <w:left w:val="nil"/>
                <w:bottom w:val="nil"/>
                <w:right w:val="nil"/>
                <w:between w:val="nil"/>
              </w:pBdr>
              <w:spacing w:line="259" w:lineRule="auto"/>
              <w:jc w:val="center"/>
              <w:rPr>
                <w:szCs w:val="16"/>
              </w:rPr>
            </w:pPr>
            <w:r w:rsidRPr="0062721D">
              <w:rPr>
                <w:rFonts w:cs="Calibri"/>
                <w:szCs w:val="16"/>
              </w:rPr>
              <w:t>50 002,309</w:t>
            </w:r>
          </w:p>
        </w:tc>
        <w:tc>
          <w:tcPr>
            <w:tcW w:w="1113" w:type="dxa"/>
            <w:vAlign w:val="center"/>
          </w:tcPr>
          <w:p w14:paraId="476F816F" w14:textId="77777777" w:rsidR="00A50577" w:rsidRPr="0062721D" w:rsidRDefault="00A50577" w:rsidP="00FF5ED9">
            <w:pPr>
              <w:pBdr>
                <w:top w:val="nil"/>
                <w:left w:val="nil"/>
                <w:bottom w:val="nil"/>
                <w:right w:val="nil"/>
                <w:between w:val="nil"/>
              </w:pBdr>
              <w:spacing w:line="259" w:lineRule="auto"/>
              <w:jc w:val="center"/>
              <w:rPr>
                <w:szCs w:val="16"/>
              </w:rPr>
            </w:pPr>
            <w:r w:rsidRPr="0062721D">
              <w:rPr>
                <w:rFonts w:cs="Calibri"/>
                <w:szCs w:val="16"/>
              </w:rPr>
              <w:t>53 495,347</w:t>
            </w:r>
          </w:p>
        </w:tc>
        <w:tc>
          <w:tcPr>
            <w:tcW w:w="1113" w:type="dxa"/>
            <w:vAlign w:val="center"/>
          </w:tcPr>
          <w:p w14:paraId="1BC55592" w14:textId="77777777" w:rsidR="00A50577" w:rsidRPr="0062721D" w:rsidRDefault="00A50577" w:rsidP="00FF5ED9">
            <w:pPr>
              <w:pBdr>
                <w:top w:val="nil"/>
                <w:left w:val="nil"/>
                <w:bottom w:val="nil"/>
                <w:right w:val="nil"/>
                <w:between w:val="nil"/>
              </w:pBdr>
              <w:spacing w:line="259" w:lineRule="auto"/>
              <w:jc w:val="center"/>
              <w:rPr>
                <w:szCs w:val="16"/>
              </w:rPr>
            </w:pPr>
            <w:r w:rsidRPr="0062721D">
              <w:rPr>
                <w:rFonts w:cs="Calibri"/>
                <w:szCs w:val="16"/>
              </w:rPr>
              <w:t>59 720,412</w:t>
            </w:r>
          </w:p>
        </w:tc>
        <w:tc>
          <w:tcPr>
            <w:tcW w:w="1113" w:type="dxa"/>
            <w:vAlign w:val="center"/>
          </w:tcPr>
          <w:p w14:paraId="7C707822" w14:textId="77777777" w:rsidR="00A50577" w:rsidRPr="0062721D" w:rsidRDefault="00A50577" w:rsidP="00FF5ED9">
            <w:pPr>
              <w:pBdr>
                <w:top w:val="nil"/>
                <w:left w:val="nil"/>
                <w:bottom w:val="nil"/>
                <w:right w:val="nil"/>
                <w:between w:val="nil"/>
              </w:pBdr>
              <w:spacing w:line="259" w:lineRule="auto"/>
              <w:jc w:val="center"/>
              <w:rPr>
                <w:szCs w:val="16"/>
              </w:rPr>
            </w:pPr>
            <w:r w:rsidRPr="0062721D">
              <w:rPr>
                <w:rFonts w:cs="Calibri"/>
                <w:szCs w:val="16"/>
              </w:rPr>
              <w:t>44 062,899</w:t>
            </w:r>
          </w:p>
        </w:tc>
      </w:tr>
      <w:tr w:rsidR="00A50577" w:rsidRPr="00A54185" w14:paraId="56F44A68" w14:textId="77777777" w:rsidTr="00FF5ED9">
        <w:trPr>
          <w:trHeight w:val="30"/>
        </w:trPr>
        <w:tc>
          <w:tcPr>
            <w:tcW w:w="1933" w:type="dxa"/>
            <w:vAlign w:val="center"/>
          </w:tcPr>
          <w:p w14:paraId="65FFBFC3" w14:textId="6A314073" w:rsidR="00A50577" w:rsidRPr="0062721D" w:rsidRDefault="00E5087E" w:rsidP="00FF5ED9">
            <w:pPr>
              <w:rPr>
                <w:rFonts w:cs="Calibri"/>
                <w:szCs w:val="16"/>
              </w:rPr>
            </w:pPr>
            <w:r w:rsidRPr="0062721D">
              <w:rPr>
                <w:rFonts w:cs="Calibri"/>
                <w:szCs w:val="16"/>
              </w:rPr>
              <w:t xml:space="preserve">КП </w:t>
            </w:r>
            <w:r>
              <w:rPr>
                <w:rFonts w:cs="Calibri"/>
                <w:szCs w:val="16"/>
              </w:rPr>
              <w:t>Тепломережа ШМР</w:t>
            </w:r>
            <w:bookmarkStart w:id="160" w:name="_GoBack"/>
            <w:bookmarkEnd w:id="160"/>
          </w:p>
        </w:tc>
        <w:tc>
          <w:tcPr>
            <w:tcW w:w="1113" w:type="dxa"/>
            <w:vAlign w:val="center"/>
          </w:tcPr>
          <w:p w14:paraId="1F6C7E27" w14:textId="77777777" w:rsidR="00A50577" w:rsidRPr="0062721D" w:rsidRDefault="00A50577" w:rsidP="00FF5ED9">
            <w:pPr>
              <w:pBdr>
                <w:top w:val="nil"/>
                <w:left w:val="nil"/>
                <w:bottom w:val="nil"/>
                <w:right w:val="nil"/>
                <w:between w:val="nil"/>
              </w:pBdr>
              <w:spacing w:line="259" w:lineRule="auto"/>
              <w:jc w:val="center"/>
              <w:rPr>
                <w:rFonts w:cs="Calibri"/>
                <w:szCs w:val="16"/>
              </w:rPr>
            </w:pPr>
            <w:r w:rsidRPr="0062721D">
              <w:rPr>
                <w:rFonts w:cs="Calibri"/>
                <w:szCs w:val="16"/>
              </w:rPr>
              <w:t>4 020,341</w:t>
            </w:r>
          </w:p>
        </w:tc>
        <w:tc>
          <w:tcPr>
            <w:tcW w:w="1113" w:type="dxa"/>
            <w:vAlign w:val="center"/>
          </w:tcPr>
          <w:p w14:paraId="20304E46" w14:textId="77777777" w:rsidR="00A50577" w:rsidRPr="0062721D" w:rsidRDefault="00A50577" w:rsidP="00FF5ED9">
            <w:pPr>
              <w:pBdr>
                <w:top w:val="nil"/>
                <w:left w:val="nil"/>
                <w:bottom w:val="nil"/>
                <w:right w:val="nil"/>
                <w:between w:val="nil"/>
              </w:pBdr>
              <w:spacing w:line="259" w:lineRule="auto"/>
              <w:jc w:val="center"/>
              <w:rPr>
                <w:rFonts w:cs="Calibri"/>
                <w:szCs w:val="16"/>
              </w:rPr>
            </w:pPr>
            <w:r w:rsidRPr="0062721D">
              <w:rPr>
                <w:rFonts w:cs="Calibri"/>
                <w:szCs w:val="16"/>
              </w:rPr>
              <w:t>4 195,890</w:t>
            </w:r>
          </w:p>
        </w:tc>
        <w:tc>
          <w:tcPr>
            <w:tcW w:w="1113" w:type="dxa"/>
            <w:vAlign w:val="center"/>
          </w:tcPr>
          <w:p w14:paraId="78379E6E" w14:textId="77777777" w:rsidR="00A50577" w:rsidRPr="0062721D" w:rsidRDefault="00A50577" w:rsidP="00FF5ED9">
            <w:pPr>
              <w:pBdr>
                <w:top w:val="nil"/>
                <w:left w:val="nil"/>
                <w:bottom w:val="nil"/>
                <w:right w:val="nil"/>
                <w:between w:val="nil"/>
              </w:pBdr>
              <w:spacing w:line="259" w:lineRule="auto"/>
              <w:jc w:val="center"/>
              <w:rPr>
                <w:rFonts w:cs="Calibri"/>
                <w:szCs w:val="16"/>
              </w:rPr>
            </w:pPr>
            <w:r w:rsidRPr="0062721D">
              <w:rPr>
                <w:rFonts w:cs="Calibri"/>
                <w:szCs w:val="16"/>
              </w:rPr>
              <w:t>3 746,215</w:t>
            </w:r>
          </w:p>
        </w:tc>
        <w:tc>
          <w:tcPr>
            <w:tcW w:w="1113" w:type="dxa"/>
            <w:vAlign w:val="center"/>
          </w:tcPr>
          <w:p w14:paraId="08C5DB59" w14:textId="77777777" w:rsidR="00A50577" w:rsidRPr="0062721D" w:rsidRDefault="00A50577" w:rsidP="00FF5ED9">
            <w:pPr>
              <w:pBdr>
                <w:top w:val="nil"/>
                <w:left w:val="nil"/>
                <w:bottom w:val="nil"/>
                <w:right w:val="nil"/>
                <w:between w:val="nil"/>
              </w:pBdr>
              <w:spacing w:line="259" w:lineRule="auto"/>
              <w:jc w:val="center"/>
              <w:rPr>
                <w:rFonts w:cs="Calibri"/>
                <w:szCs w:val="16"/>
              </w:rPr>
            </w:pPr>
            <w:r w:rsidRPr="0062721D">
              <w:rPr>
                <w:rFonts w:cs="Calibri"/>
                <w:szCs w:val="16"/>
              </w:rPr>
              <w:t>3 863,279</w:t>
            </w:r>
          </w:p>
        </w:tc>
        <w:tc>
          <w:tcPr>
            <w:tcW w:w="1113" w:type="dxa"/>
            <w:vAlign w:val="center"/>
          </w:tcPr>
          <w:p w14:paraId="297CA2B3" w14:textId="77777777" w:rsidR="00A50577" w:rsidRPr="0062721D" w:rsidRDefault="00A50577" w:rsidP="00FF5ED9">
            <w:pPr>
              <w:pBdr>
                <w:top w:val="nil"/>
                <w:left w:val="nil"/>
                <w:bottom w:val="nil"/>
                <w:right w:val="nil"/>
                <w:between w:val="nil"/>
              </w:pBdr>
              <w:spacing w:line="259" w:lineRule="auto"/>
              <w:jc w:val="center"/>
              <w:rPr>
                <w:rFonts w:cs="Calibri"/>
                <w:szCs w:val="16"/>
              </w:rPr>
            </w:pPr>
            <w:r w:rsidRPr="0062721D">
              <w:rPr>
                <w:rFonts w:cs="Calibri"/>
                <w:szCs w:val="16"/>
              </w:rPr>
              <w:t>3 873,038</w:t>
            </w:r>
          </w:p>
        </w:tc>
        <w:tc>
          <w:tcPr>
            <w:tcW w:w="1113" w:type="dxa"/>
            <w:vAlign w:val="center"/>
          </w:tcPr>
          <w:p w14:paraId="2D7A7DCD" w14:textId="77777777" w:rsidR="00A50577" w:rsidRPr="0062721D" w:rsidRDefault="00A50577" w:rsidP="00FF5ED9">
            <w:pPr>
              <w:pBdr>
                <w:top w:val="nil"/>
                <w:left w:val="nil"/>
                <w:bottom w:val="nil"/>
                <w:right w:val="nil"/>
                <w:between w:val="nil"/>
              </w:pBdr>
              <w:spacing w:line="259" w:lineRule="auto"/>
              <w:jc w:val="center"/>
              <w:rPr>
                <w:rFonts w:cs="Calibri"/>
                <w:szCs w:val="16"/>
              </w:rPr>
            </w:pPr>
            <w:r w:rsidRPr="0062721D">
              <w:rPr>
                <w:rFonts w:cs="Calibri"/>
                <w:szCs w:val="16"/>
              </w:rPr>
              <w:t>3 179,235</w:t>
            </w:r>
          </w:p>
        </w:tc>
        <w:tc>
          <w:tcPr>
            <w:tcW w:w="1113" w:type="dxa"/>
            <w:vAlign w:val="center"/>
          </w:tcPr>
          <w:p w14:paraId="4F38F3F8" w14:textId="77777777" w:rsidR="00A50577" w:rsidRPr="0062721D" w:rsidRDefault="00A50577" w:rsidP="00FF5ED9">
            <w:pPr>
              <w:pBdr>
                <w:top w:val="nil"/>
                <w:left w:val="nil"/>
                <w:bottom w:val="nil"/>
                <w:right w:val="nil"/>
                <w:between w:val="nil"/>
              </w:pBdr>
              <w:spacing w:line="259" w:lineRule="auto"/>
              <w:jc w:val="center"/>
              <w:rPr>
                <w:rFonts w:cs="Calibri"/>
                <w:szCs w:val="16"/>
              </w:rPr>
            </w:pPr>
            <w:r w:rsidRPr="0062721D">
              <w:rPr>
                <w:rFonts w:cs="Calibri"/>
                <w:szCs w:val="16"/>
              </w:rPr>
              <w:t>3 405,020</w:t>
            </w:r>
          </w:p>
        </w:tc>
      </w:tr>
      <w:tr w:rsidR="00A50577" w:rsidRPr="00A54185" w14:paraId="50DD0C8F" w14:textId="77777777" w:rsidTr="00FF5ED9">
        <w:trPr>
          <w:cnfStyle w:val="010000000000" w:firstRow="0" w:lastRow="1" w:firstColumn="0" w:lastColumn="0" w:oddVBand="0" w:evenVBand="0" w:oddHBand="0" w:evenHBand="0" w:firstRowFirstColumn="0" w:firstRowLastColumn="0" w:lastRowFirstColumn="0" w:lastRowLastColumn="0"/>
          <w:trHeight w:val="30"/>
        </w:trPr>
        <w:tc>
          <w:tcPr>
            <w:tcW w:w="1933" w:type="dxa"/>
            <w:vAlign w:val="center"/>
          </w:tcPr>
          <w:p w14:paraId="74D76566" w14:textId="77777777" w:rsidR="00A50577" w:rsidRPr="0062721D" w:rsidRDefault="00A50577" w:rsidP="00FF5ED9">
            <w:pPr>
              <w:pBdr>
                <w:top w:val="nil"/>
                <w:left w:val="nil"/>
                <w:bottom w:val="nil"/>
                <w:right w:val="nil"/>
                <w:between w:val="nil"/>
              </w:pBdr>
              <w:spacing w:line="259" w:lineRule="auto"/>
              <w:jc w:val="center"/>
              <w:rPr>
                <w:rFonts w:ascii="Century Gothic" w:hAnsi="Century Gothic"/>
                <w:szCs w:val="16"/>
              </w:rPr>
            </w:pPr>
            <w:r w:rsidRPr="0062721D">
              <w:rPr>
                <w:rFonts w:ascii="Century Gothic" w:hAnsi="Century Gothic"/>
                <w:szCs w:val="16"/>
              </w:rPr>
              <w:t>Разом</w:t>
            </w:r>
          </w:p>
        </w:tc>
        <w:tc>
          <w:tcPr>
            <w:tcW w:w="1113" w:type="dxa"/>
            <w:vAlign w:val="center"/>
          </w:tcPr>
          <w:p w14:paraId="0659F04C" w14:textId="77777777" w:rsidR="00A50577" w:rsidRPr="0062721D" w:rsidRDefault="00A50577" w:rsidP="00FF5ED9">
            <w:pPr>
              <w:pBdr>
                <w:top w:val="nil"/>
                <w:left w:val="nil"/>
                <w:bottom w:val="nil"/>
                <w:right w:val="nil"/>
                <w:between w:val="nil"/>
              </w:pBdr>
              <w:spacing w:line="259" w:lineRule="auto"/>
              <w:jc w:val="center"/>
              <w:rPr>
                <w:rFonts w:ascii="Century Gothic" w:hAnsi="Century Gothic"/>
                <w:szCs w:val="16"/>
              </w:rPr>
            </w:pPr>
            <w:r w:rsidRPr="0062721D">
              <w:rPr>
                <w:rFonts w:ascii="Century Gothic" w:hAnsi="Century Gothic" w:cs="Calibri"/>
                <w:szCs w:val="16"/>
              </w:rPr>
              <w:t>157 652,960</w:t>
            </w:r>
          </w:p>
        </w:tc>
        <w:tc>
          <w:tcPr>
            <w:tcW w:w="1113" w:type="dxa"/>
            <w:vAlign w:val="center"/>
          </w:tcPr>
          <w:p w14:paraId="43643900" w14:textId="77777777" w:rsidR="00A50577" w:rsidRPr="0062721D" w:rsidRDefault="00A50577" w:rsidP="00FF5ED9">
            <w:pPr>
              <w:pBdr>
                <w:top w:val="nil"/>
                <w:left w:val="nil"/>
                <w:bottom w:val="nil"/>
                <w:right w:val="nil"/>
                <w:between w:val="nil"/>
              </w:pBdr>
              <w:spacing w:line="259" w:lineRule="auto"/>
              <w:jc w:val="center"/>
              <w:rPr>
                <w:rFonts w:ascii="Century Gothic" w:hAnsi="Century Gothic"/>
                <w:szCs w:val="16"/>
              </w:rPr>
            </w:pPr>
            <w:r w:rsidRPr="0062721D">
              <w:rPr>
                <w:rFonts w:ascii="Century Gothic" w:hAnsi="Century Gothic" w:cs="Calibri"/>
                <w:szCs w:val="16"/>
              </w:rPr>
              <w:t>167 272,229</w:t>
            </w:r>
          </w:p>
        </w:tc>
        <w:tc>
          <w:tcPr>
            <w:tcW w:w="1113" w:type="dxa"/>
            <w:vAlign w:val="center"/>
          </w:tcPr>
          <w:p w14:paraId="76EB80F9" w14:textId="77777777" w:rsidR="00A50577" w:rsidRPr="0062721D" w:rsidRDefault="00A50577" w:rsidP="00FF5ED9">
            <w:pPr>
              <w:pBdr>
                <w:top w:val="nil"/>
                <w:left w:val="nil"/>
                <w:bottom w:val="nil"/>
                <w:right w:val="nil"/>
                <w:between w:val="nil"/>
              </w:pBdr>
              <w:spacing w:line="259" w:lineRule="auto"/>
              <w:jc w:val="center"/>
              <w:rPr>
                <w:rFonts w:ascii="Century Gothic" w:hAnsi="Century Gothic"/>
                <w:szCs w:val="16"/>
              </w:rPr>
            </w:pPr>
            <w:r w:rsidRPr="0062721D">
              <w:rPr>
                <w:rFonts w:ascii="Century Gothic" w:hAnsi="Century Gothic" w:cs="Calibri"/>
                <w:szCs w:val="16"/>
              </w:rPr>
              <w:t>158 974,329</w:t>
            </w:r>
          </w:p>
        </w:tc>
        <w:tc>
          <w:tcPr>
            <w:tcW w:w="1113" w:type="dxa"/>
            <w:vAlign w:val="center"/>
          </w:tcPr>
          <w:p w14:paraId="43BFD7B4" w14:textId="77777777" w:rsidR="00A50577" w:rsidRPr="0062721D" w:rsidRDefault="00A50577" w:rsidP="00FF5ED9">
            <w:pPr>
              <w:pBdr>
                <w:top w:val="nil"/>
                <w:left w:val="nil"/>
                <w:bottom w:val="nil"/>
                <w:right w:val="nil"/>
                <w:between w:val="nil"/>
              </w:pBdr>
              <w:spacing w:line="259" w:lineRule="auto"/>
              <w:jc w:val="center"/>
              <w:rPr>
                <w:rFonts w:ascii="Century Gothic" w:hAnsi="Century Gothic"/>
                <w:szCs w:val="16"/>
              </w:rPr>
            </w:pPr>
            <w:r w:rsidRPr="0062721D">
              <w:rPr>
                <w:rFonts w:ascii="Century Gothic" w:hAnsi="Century Gothic" w:cs="Calibri"/>
                <w:szCs w:val="16"/>
              </w:rPr>
              <w:t>158 383,896</w:t>
            </w:r>
          </w:p>
        </w:tc>
        <w:tc>
          <w:tcPr>
            <w:tcW w:w="1113" w:type="dxa"/>
            <w:vAlign w:val="center"/>
          </w:tcPr>
          <w:p w14:paraId="31C2E8FC" w14:textId="77777777" w:rsidR="00A50577" w:rsidRPr="0062721D" w:rsidRDefault="00A50577" w:rsidP="00FF5ED9">
            <w:pPr>
              <w:pBdr>
                <w:top w:val="nil"/>
                <w:left w:val="nil"/>
                <w:bottom w:val="nil"/>
                <w:right w:val="nil"/>
                <w:between w:val="nil"/>
              </w:pBdr>
              <w:spacing w:line="259" w:lineRule="auto"/>
              <w:jc w:val="center"/>
              <w:rPr>
                <w:rFonts w:ascii="Century Gothic" w:hAnsi="Century Gothic"/>
                <w:szCs w:val="16"/>
              </w:rPr>
            </w:pPr>
            <w:r w:rsidRPr="0062721D">
              <w:rPr>
                <w:rFonts w:ascii="Century Gothic" w:hAnsi="Century Gothic" w:cs="Calibri"/>
                <w:szCs w:val="16"/>
              </w:rPr>
              <w:t>172 439,501</w:t>
            </w:r>
          </w:p>
        </w:tc>
        <w:tc>
          <w:tcPr>
            <w:tcW w:w="1113" w:type="dxa"/>
            <w:vAlign w:val="center"/>
          </w:tcPr>
          <w:p w14:paraId="1D70E829" w14:textId="77777777" w:rsidR="00A50577" w:rsidRPr="0062721D" w:rsidRDefault="00A50577" w:rsidP="00FF5ED9">
            <w:pPr>
              <w:pBdr>
                <w:top w:val="nil"/>
                <w:left w:val="nil"/>
                <w:bottom w:val="nil"/>
                <w:right w:val="nil"/>
                <w:between w:val="nil"/>
              </w:pBdr>
              <w:spacing w:line="259" w:lineRule="auto"/>
              <w:jc w:val="center"/>
              <w:rPr>
                <w:rFonts w:ascii="Century Gothic" w:hAnsi="Century Gothic"/>
                <w:szCs w:val="16"/>
              </w:rPr>
            </w:pPr>
            <w:r w:rsidRPr="0062721D">
              <w:rPr>
                <w:rFonts w:ascii="Century Gothic" w:hAnsi="Century Gothic" w:cs="Calibri"/>
                <w:szCs w:val="16"/>
              </w:rPr>
              <w:t>178 220,355</w:t>
            </w:r>
          </w:p>
        </w:tc>
        <w:tc>
          <w:tcPr>
            <w:tcW w:w="1113" w:type="dxa"/>
            <w:vAlign w:val="center"/>
          </w:tcPr>
          <w:p w14:paraId="0F8733DB" w14:textId="77777777" w:rsidR="00A50577" w:rsidRPr="0062721D" w:rsidRDefault="00A50577" w:rsidP="00FF5ED9">
            <w:pPr>
              <w:pBdr>
                <w:top w:val="nil"/>
                <w:left w:val="nil"/>
                <w:bottom w:val="nil"/>
                <w:right w:val="nil"/>
                <w:between w:val="nil"/>
              </w:pBdr>
              <w:spacing w:line="259" w:lineRule="auto"/>
              <w:jc w:val="center"/>
              <w:rPr>
                <w:rFonts w:ascii="Century Gothic" w:hAnsi="Century Gothic"/>
                <w:szCs w:val="16"/>
              </w:rPr>
            </w:pPr>
            <w:r w:rsidRPr="0062721D">
              <w:rPr>
                <w:rFonts w:ascii="Century Gothic" w:hAnsi="Century Gothic" w:cs="Calibri"/>
                <w:szCs w:val="16"/>
              </w:rPr>
              <w:t>154 151,875</w:t>
            </w:r>
          </w:p>
        </w:tc>
      </w:tr>
    </w:tbl>
    <w:p w14:paraId="1C2637D7" w14:textId="77777777" w:rsidR="00C15A54" w:rsidRPr="00A54185" w:rsidRDefault="00C15A54" w:rsidP="00CD4ED1">
      <w:pPr>
        <w:spacing w:before="160" w:after="160"/>
        <w:rPr>
          <w:rFonts w:ascii="Century Gothic" w:hAnsi="Century Gothic"/>
          <w:b/>
          <w:bCs/>
        </w:rPr>
      </w:pPr>
      <w:r w:rsidRPr="00A54185">
        <w:rPr>
          <w:rFonts w:ascii="Century Gothic" w:hAnsi="Century Gothic"/>
          <w:b/>
          <w:bCs/>
        </w:rPr>
        <w:t>Сектор газопостачання</w:t>
      </w:r>
    </w:p>
    <w:p w14:paraId="4BB3D379" w14:textId="2B7A714F" w:rsidR="00C15A54" w:rsidRPr="00A54185" w:rsidRDefault="00C15A54" w:rsidP="00CD4ED1">
      <w:pPr>
        <w:spacing w:before="160" w:after="0"/>
        <w:jc w:val="right"/>
        <w:rPr>
          <w:rFonts w:ascii="Century Gothic" w:hAnsi="Century Gothic"/>
        </w:rPr>
      </w:pPr>
      <w:r w:rsidRPr="00A54185">
        <w:rPr>
          <w:rFonts w:ascii="Century Gothic" w:hAnsi="Century Gothic"/>
        </w:rPr>
        <w:t xml:space="preserve">Таблиця </w:t>
      </w:r>
      <w:r w:rsidR="00CB261A" w:rsidRPr="00A54185">
        <w:rPr>
          <w:rFonts w:ascii="Century Gothic" w:hAnsi="Century Gothic"/>
        </w:rPr>
        <w:t>4.</w:t>
      </w:r>
      <w:r w:rsidR="00660FAA">
        <w:rPr>
          <w:rFonts w:ascii="Century Gothic" w:hAnsi="Century Gothic"/>
        </w:rPr>
        <w:t>14</w:t>
      </w:r>
    </w:p>
    <w:p w14:paraId="4CC4AEC9" w14:textId="133225A2" w:rsidR="00C15A54" w:rsidRPr="00A54185" w:rsidRDefault="00C15A54" w:rsidP="00CD4ED1">
      <w:pPr>
        <w:spacing w:after="0"/>
        <w:jc w:val="center"/>
        <w:rPr>
          <w:rFonts w:ascii="Century Gothic" w:hAnsi="Century Gothic"/>
        </w:rPr>
      </w:pPr>
      <w:r w:rsidRPr="00A54185">
        <w:rPr>
          <w:rFonts w:ascii="Century Gothic" w:hAnsi="Century Gothic"/>
        </w:rPr>
        <w:t>Обсяги постачання природного газу споживачам на території територіальної громади</w:t>
      </w:r>
      <w:r w:rsidR="00F15D35" w:rsidRPr="00A54185">
        <w:rPr>
          <w:rFonts w:ascii="Century Gothic" w:hAnsi="Century Gothic"/>
        </w:rPr>
        <w:t xml:space="preserve"> </w:t>
      </w:r>
      <w:r w:rsidR="00F15D35" w:rsidRPr="0062721D">
        <w:rPr>
          <w:rFonts w:ascii="Century Gothic" w:hAnsi="Century Gothic"/>
        </w:rPr>
        <w:t>(тис. м3)</w:t>
      </w:r>
    </w:p>
    <w:tbl>
      <w:tblPr>
        <w:tblStyle w:val="12"/>
        <w:tblW w:w="9779" w:type="dxa"/>
        <w:tblLook w:val="0460" w:firstRow="1" w:lastRow="1" w:firstColumn="0" w:lastColumn="0" w:noHBand="0" w:noVBand="1"/>
      </w:tblPr>
      <w:tblGrid>
        <w:gridCol w:w="2925"/>
        <w:gridCol w:w="980"/>
        <w:gridCol w:w="979"/>
        <w:gridCol w:w="979"/>
        <w:gridCol w:w="979"/>
        <w:gridCol w:w="979"/>
        <w:gridCol w:w="979"/>
        <w:gridCol w:w="979"/>
      </w:tblGrid>
      <w:tr w:rsidR="00B64B5D" w:rsidRPr="00A54185" w14:paraId="154CFA72" w14:textId="77777777" w:rsidTr="00FF5ED9">
        <w:trPr>
          <w:cnfStyle w:val="100000000000" w:firstRow="1" w:lastRow="0" w:firstColumn="0" w:lastColumn="0" w:oddVBand="0" w:evenVBand="0" w:oddHBand="0" w:evenHBand="0" w:firstRowFirstColumn="0" w:firstRowLastColumn="0" w:lastRowFirstColumn="0" w:lastRowLastColumn="0"/>
          <w:trHeight w:val="27"/>
        </w:trPr>
        <w:tc>
          <w:tcPr>
            <w:tcW w:w="0" w:type="auto"/>
            <w:vAlign w:val="center"/>
          </w:tcPr>
          <w:p w14:paraId="777463E0" w14:textId="77777777" w:rsidR="00B64B5D" w:rsidRPr="0062721D" w:rsidRDefault="00B64B5D" w:rsidP="00FF5ED9">
            <w:pPr>
              <w:pBdr>
                <w:top w:val="nil"/>
                <w:left w:val="nil"/>
                <w:bottom w:val="nil"/>
                <w:right w:val="nil"/>
                <w:between w:val="nil"/>
              </w:pBdr>
              <w:spacing w:line="259" w:lineRule="auto"/>
              <w:jc w:val="center"/>
              <w:rPr>
                <w:rFonts w:ascii="Century Gothic" w:hAnsi="Century Gothic"/>
                <w:szCs w:val="16"/>
              </w:rPr>
            </w:pPr>
            <w:r w:rsidRPr="0062721D">
              <w:rPr>
                <w:rFonts w:ascii="Century Gothic" w:hAnsi="Century Gothic"/>
                <w:szCs w:val="16"/>
              </w:rPr>
              <w:t>Категорії споживачів</w:t>
            </w:r>
          </w:p>
        </w:tc>
        <w:tc>
          <w:tcPr>
            <w:tcW w:w="0" w:type="auto"/>
            <w:vAlign w:val="bottom"/>
          </w:tcPr>
          <w:p w14:paraId="47289324" w14:textId="77777777" w:rsidR="00B64B5D" w:rsidRPr="0062721D" w:rsidRDefault="00B64B5D" w:rsidP="00FF5ED9">
            <w:pPr>
              <w:pBdr>
                <w:top w:val="nil"/>
                <w:left w:val="nil"/>
                <w:bottom w:val="nil"/>
                <w:right w:val="nil"/>
                <w:between w:val="nil"/>
              </w:pBdr>
              <w:spacing w:line="259" w:lineRule="auto"/>
              <w:jc w:val="center"/>
              <w:rPr>
                <w:rFonts w:ascii="Century Gothic" w:hAnsi="Century Gothic"/>
                <w:szCs w:val="16"/>
              </w:rPr>
            </w:pPr>
            <w:r w:rsidRPr="0062721D">
              <w:rPr>
                <w:rFonts w:ascii="Century Gothic" w:hAnsi="Century Gothic" w:cs="Calibri"/>
                <w:szCs w:val="16"/>
              </w:rPr>
              <w:t>2017</w:t>
            </w:r>
          </w:p>
        </w:tc>
        <w:tc>
          <w:tcPr>
            <w:tcW w:w="0" w:type="auto"/>
            <w:vAlign w:val="bottom"/>
          </w:tcPr>
          <w:p w14:paraId="7AA1B533" w14:textId="77777777" w:rsidR="00B64B5D" w:rsidRPr="0062721D" w:rsidRDefault="00B64B5D" w:rsidP="00FF5ED9">
            <w:pPr>
              <w:pBdr>
                <w:top w:val="nil"/>
                <w:left w:val="nil"/>
                <w:bottom w:val="nil"/>
                <w:right w:val="nil"/>
                <w:between w:val="nil"/>
              </w:pBdr>
              <w:spacing w:line="259" w:lineRule="auto"/>
              <w:jc w:val="center"/>
              <w:rPr>
                <w:rFonts w:ascii="Century Gothic" w:hAnsi="Century Gothic"/>
                <w:szCs w:val="16"/>
              </w:rPr>
            </w:pPr>
            <w:r w:rsidRPr="0062721D">
              <w:rPr>
                <w:rFonts w:ascii="Century Gothic" w:hAnsi="Century Gothic" w:cs="Calibri"/>
                <w:szCs w:val="16"/>
              </w:rPr>
              <w:t>2018</w:t>
            </w:r>
          </w:p>
        </w:tc>
        <w:tc>
          <w:tcPr>
            <w:tcW w:w="0" w:type="auto"/>
            <w:vAlign w:val="bottom"/>
          </w:tcPr>
          <w:p w14:paraId="28B15FAA" w14:textId="77777777" w:rsidR="00B64B5D" w:rsidRPr="0062721D" w:rsidRDefault="00B64B5D" w:rsidP="00FF5ED9">
            <w:pPr>
              <w:pBdr>
                <w:top w:val="nil"/>
                <w:left w:val="nil"/>
                <w:bottom w:val="nil"/>
                <w:right w:val="nil"/>
                <w:between w:val="nil"/>
              </w:pBdr>
              <w:spacing w:line="259" w:lineRule="auto"/>
              <w:jc w:val="center"/>
              <w:rPr>
                <w:rFonts w:ascii="Century Gothic" w:hAnsi="Century Gothic"/>
                <w:szCs w:val="16"/>
              </w:rPr>
            </w:pPr>
            <w:r w:rsidRPr="0062721D">
              <w:rPr>
                <w:rFonts w:ascii="Century Gothic" w:hAnsi="Century Gothic" w:cs="Calibri"/>
                <w:szCs w:val="16"/>
              </w:rPr>
              <w:t>2019</w:t>
            </w:r>
          </w:p>
        </w:tc>
        <w:tc>
          <w:tcPr>
            <w:tcW w:w="0" w:type="auto"/>
            <w:vAlign w:val="bottom"/>
          </w:tcPr>
          <w:p w14:paraId="37AFB33B" w14:textId="77777777" w:rsidR="00B64B5D" w:rsidRPr="0062721D" w:rsidRDefault="00B64B5D" w:rsidP="00FF5ED9">
            <w:pPr>
              <w:pBdr>
                <w:top w:val="nil"/>
                <w:left w:val="nil"/>
                <w:bottom w:val="nil"/>
                <w:right w:val="nil"/>
                <w:between w:val="nil"/>
              </w:pBdr>
              <w:spacing w:line="259" w:lineRule="auto"/>
              <w:jc w:val="center"/>
              <w:rPr>
                <w:rFonts w:ascii="Century Gothic" w:hAnsi="Century Gothic"/>
                <w:szCs w:val="16"/>
              </w:rPr>
            </w:pPr>
            <w:r w:rsidRPr="0062721D">
              <w:rPr>
                <w:rFonts w:ascii="Century Gothic" w:hAnsi="Century Gothic" w:cs="Calibri"/>
                <w:szCs w:val="16"/>
              </w:rPr>
              <w:t>2020</w:t>
            </w:r>
          </w:p>
        </w:tc>
        <w:tc>
          <w:tcPr>
            <w:tcW w:w="0" w:type="auto"/>
            <w:vAlign w:val="bottom"/>
          </w:tcPr>
          <w:p w14:paraId="6A7BBA4B" w14:textId="77777777" w:rsidR="00B64B5D" w:rsidRPr="0062721D" w:rsidRDefault="00B64B5D" w:rsidP="00FF5ED9">
            <w:pPr>
              <w:pBdr>
                <w:top w:val="nil"/>
                <w:left w:val="nil"/>
                <w:bottom w:val="nil"/>
                <w:right w:val="nil"/>
                <w:between w:val="nil"/>
              </w:pBdr>
              <w:spacing w:line="259" w:lineRule="auto"/>
              <w:jc w:val="center"/>
              <w:rPr>
                <w:rFonts w:ascii="Century Gothic" w:hAnsi="Century Gothic"/>
                <w:szCs w:val="16"/>
              </w:rPr>
            </w:pPr>
            <w:r w:rsidRPr="0062721D">
              <w:rPr>
                <w:rFonts w:ascii="Century Gothic" w:hAnsi="Century Gothic" w:cs="Calibri"/>
                <w:szCs w:val="16"/>
              </w:rPr>
              <w:t>2021</w:t>
            </w:r>
          </w:p>
        </w:tc>
        <w:tc>
          <w:tcPr>
            <w:tcW w:w="0" w:type="auto"/>
            <w:vAlign w:val="bottom"/>
          </w:tcPr>
          <w:p w14:paraId="27A6C39D" w14:textId="77777777" w:rsidR="00B64B5D" w:rsidRPr="0062721D" w:rsidRDefault="00B64B5D" w:rsidP="00FF5ED9">
            <w:pPr>
              <w:pBdr>
                <w:top w:val="nil"/>
                <w:left w:val="nil"/>
                <w:bottom w:val="nil"/>
                <w:right w:val="nil"/>
                <w:between w:val="nil"/>
              </w:pBdr>
              <w:spacing w:line="259" w:lineRule="auto"/>
              <w:jc w:val="center"/>
              <w:rPr>
                <w:rFonts w:ascii="Century Gothic" w:hAnsi="Century Gothic"/>
                <w:szCs w:val="16"/>
              </w:rPr>
            </w:pPr>
            <w:r w:rsidRPr="0062721D">
              <w:rPr>
                <w:rFonts w:ascii="Century Gothic" w:hAnsi="Century Gothic" w:cs="Calibri"/>
                <w:szCs w:val="16"/>
              </w:rPr>
              <w:t>2022</w:t>
            </w:r>
          </w:p>
        </w:tc>
        <w:tc>
          <w:tcPr>
            <w:tcW w:w="0" w:type="auto"/>
            <w:vAlign w:val="bottom"/>
          </w:tcPr>
          <w:p w14:paraId="43AB14E2" w14:textId="77777777" w:rsidR="00B64B5D" w:rsidRPr="0062721D" w:rsidRDefault="00B64B5D" w:rsidP="00FF5ED9">
            <w:pPr>
              <w:pBdr>
                <w:top w:val="nil"/>
                <w:left w:val="nil"/>
                <w:bottom w:val="nil"/>
                <w:right w:val="nil"/>
                <w:between w:val="nil"/>
              </w:pBdr>
              <w:spacing w:line="259" w:lineRule="auto"/>
              <w:jc w:val="center"/>
              <w:rPr>
                <w:rFonts w:ascii="Century Gothic" w:hAnsi="Century Gothic"/>
                <w:szCs w:val="16"/>
              </w:rPr>
            </w:pPr>
            <w:r w:rsidRPr="0062721D">
              <w:rPr>
                <w:rFonts w:ascii="Century Gothic" w:hAnsi="Century Gothic" w:cs="Calibri"/>
                <w:szCs w:val="16"/>
              </w:rPr>
              <w:t>2023</w:t>
            </w:r>
          </w:p>
        </w:tc>
      </w:tr>
      <w:tr w:rsidR="00B64B5D" w:rsidRPr="00A54185" w14:paraId="6E3B77D7" w14:textId="77777777" w:rsidTr="00FF5ED9">
        <w:trPr>
          <w:trHeight w:val="27"/>
        </w:trPr>
        <w:tc>
          <w:tcPr>
            <w:tcW w:w="0" w:type="auto"/>
            <w:vAlign w:val="center"/>
          </w:tcPr>
          <w:p w14:paraId="4530A0CF" w14:textId="77777777" w:rsidR="00B64B5D" w:rsidRPr="0062721D" w:rsidRDefault="00B64B5D" w:rsidP="00FF5ED9">
            <w:pPr>
              <w:pBdr>
                <w:top w:val="nil"/>
                <w:left w:val="nil"/>
                <w:bottom w:val="nil"/>
                <w:right w:val="nil"/>
                <w:between w:val="nil"/>
              </w:pBdr>
              <w:spacing w:line="259" w:lineRule="auto"/>
              <w:rPr>
                <w:szCs w:val="16"/>
              </w:rPr>
            </w:pPr>
            <w:r w:rsidRPr="0062721D">
              <w:rPr>
                <w:szCs w:val="16"/>
              </w:rPr>
              <w:t>Бюджетні будівлі</w:t>
            </w:r>
          </w:p>
        </w:tc>
        <w:tc>
          <w:tcPr>
            <w:tcW w:w="0" w:type="auto"/>
            <w:vAlign w:val="bottom"/>
          </w:tcPr>
          <w:p w14:paraId="75960448" w14:textId="77777777" w:rsidR="00B64B5D" w:rsidRPr="0062721D" w:rsidRDefault="00B64B5D" w:rsidP="00FF5ED9">
            <w:pPr>
              <w:pBdr>
                <w:top w:val="nil"/>
                <w:left w:val="nil"/>
                <w:bottom w:val="nil"/>
                <w:right w:val="nil"/>
                <w:between w:val="nil"/>
              </w:pBdr>
              <w:spacing w:line="259" w:lineRule="auto"/>
              <w:jc w:val="center"/>
              <w:rPr>
                <w:szCs w:val="16"/>
              </w:rPr>
            </w:pPr>
            <w:r w:rsidRPr="0062721D">
              <w:rPr>
                <w:rFonts w:cs="Calibri"/>
                <w:szCs w:val="16"/>
              </w:rPr>
              <w:t>354,39</w:t>
            </w:r>
          </w:p>
        </w:tc>
        <w:tc>
          <w:tcPr>
            <w:tcW w:w="0" w:type="auto"/>
            <w:vAlign w:val="bottom"/>
          </w:tcPr>
          <w:p w14:paraId="172F2B41" w14:textId="77777777" w:rsidR="00B64B5D" w:rsidRPr="0062721D" w:rsidRDefault="00B64B5D" w:rsidP="00FF5ED9">
            <w:pPr>
              <w:pBdr>
                <w:top w:val="nil"/>
                <w:left w:val="nil"/>
                <w:bottom w:val="nil"/>
                <w:right w:val="nil"/>
                <w:between w:val="nil"/>
              </w:pBdr>
              <w:spacing w:line="259" w:lineRule="auto"/>
              <w:jc w:val="center"/>
              <w:rPr>
                <w:szCs w:val="16"/>
              </w:rPr>
            </w:pPr>
            <w:r w:rsidRPr="0062721D">
              <w:rPr>
                <w:rFonts w:cs="Calibri"/>
                <w:szCs w:val="16"/>
              </w:rPr>
              <w:t>297,59</w:t>
            </w:r>
          </w:p>
        </w:tc>
        <w:tc>
          <w:tcPr>
            <w:tcW w:w="0" w:type="auto"/>
            <w:vAlign w:val="bottom"/>
          </w:tcPr>
          <w:p w14:paraId="079B2213" w14:textId="77777777" w:rsidR="00B64B5D" w:rsidRPr="0062721D" w:rsidRDefault="00B64B5D" w:rsidP="00FF5ED9">
            <w:pPr>
              <w:pBdr>
                <w:top w:val="nil"/>
                <w:left w:val="nil"/>
                <w:bottom w:val="nil"/>
                <w:right w:val="nil"/>
                <w:between w:val="nil"/>
              </w:pBdr>
              <w:spacing w:line="259" w:lineRule="auto"/>
              <w:jc w:val="center"/>
              <w:rPr>
                <w:szCs w:val="16"/>
              </w:rPr>
            </w:pPr>
            <w:r w:rsidRPr="0062721D">
              <w:rPr>
                <w:rFonts w:cs="Calibri"/>
                <w:szCs w:val="16"/>
              </w:rPr>
              <w:t>289,91</w:t>
            </w:r>
          </w:p>
        </w:tc>
        <w:tc>
          <w:tcPr>
            <w:tcW w:w="0" w:type="auto"/>
            <w:vAlign w:val="bottom"/>
          </w:tcPr>
          <w:p w14:paraId="6576F4FD" w14:textId="77777777" w:rsidR="00B64B5D" w:rsidRPr="0062721D" w:rsidRDefault="00B64B5D" w:rsidP="00FF5ED9">
            <w:pPr>
              <w:pBdr>
                <w:top w:val="nil"/>
                <w:left w:val="nil"/>
                <w:bottom w:val="nil"/>
                <w:right w:val="nil"/>
                <w:between w:val="nil"/>
              </w:pBdr>
              <w:spacing w:line="259" w:lineRule="auto"/>
              <w:jc w:val="center"/>
              <w:rPr>
                <w:szCs w:val="16"/>
              </w:rPr>
            </w:pPr>
            <w:r w:rsidRPr="0062721D">
              <w:rPr>
                <w:rFonts w:cs="Calibri"/>
                <w:szCs w:val="16"/>
              </w:rPr>
              <w:t>312,41</w:t>
            </w:r>
          </w:p>
        </w:tc>
        <w:tc>
          <w:tcPr>
            <w:tcW w:w="0" w:type="auto"/>
            <w:vAlign w:val="bottom"/>
          </w:tcPr>
          <w:p w14:paraId="1FA16FB2" w14:textId="77777777" w:rsidR="00B64B5D" w:rsidRPr="0062721D" w:rsidRDefault="00B64B5D" w:rsidP="00FF5ED9">
            <w:pPr>
              <w:pBdr>
                <w:top w:val="nil"/>
                <w:left w:val="nil"/>
                <w:bottom w:val="nil"/>
                <w:right w:val="nil"/>
                <w:between w:val="nil"/>
              </w:pBdr>
              <w:spacing w:line="259" w:lineRule="auto"/>
              <w:jc w:val="center"/>
              <w:rPr>
                <w:szCs w:val="16"/>
              </w:rPr>
            </w:pPr>
            <w:r w:rsidRPr="0062721D">
              <w:rPr>
                <w:rFonts w:cs="Calibri"/>
                <w:szCs w:val="16"/>
              </w:rPr>
              <w:t>339,21</w:t>
            </w:r>
          </w:p>
        </w:tc>
        <w:tc>
          <w:tcPr>
            <w:tcW w:w="0" w:type="auto"/>
            <w:vAlign w:val="bottom"/>
          </w:tcPr>
          <w:p w14:paraId="0F46B4B7" w14:textId="77777777" w:rsidR="00B64B5D" w:rsidRPr="0062721D" w:rsidRDefault="00B64B5D" w:rsidP="00FF5ED9">
            <w:pPr>
              <w:pBdr>
                <w:top w:val="nil"/>
                <w:left w:val="nil"/>
                <w:bottom w:val="nil"/>
                <w:right w:val="nil"/>
                <w:between w:val="nil"/>
              </w:pBdr>
              <w:spacing w:line="259" w:lineRule="auto"/>
              <w:jc w:val="center"/>
              <w:rPr>
                <w:szCs w:val="16"/>
              </w:rPr>
            </w:pPr>
            <w:r w:rsidRPr="0062721D">
              <w:rPr>
                <w:rFonts w:cs="Calibri"/>
                <w:szCs w:val="16"/>
              </w:rPr>
              <w:t>264,51</w:t>
            </w:r>
          </w:p>
        </w:tc>
        <w:tc>
          <w:tcPr>
            <w:tcW w:w="0" w:type="auto"/>
            <w:vAlign w:val="bottom"/>
          </w:tcPr>
          <w:p w14:paraId="268F9B09" w14:textId="77777777" w:rsidR="00B64B5D" w:rsidRPr="0062721D" w:rsidRDefault="00B64B5D" w:rsidP="00FF5ED9">
            <w:pPr>
              <w:pBdr>
                <w:top w:val="nil"/>
                <w:left w:val="nil"/>
                <w:bottom w:val="nil"/>
                <w:right w:val="nil"/>
                <w:between w:val="nil"/>
              </w:pBdr>
              <w:spacing w:line="259" w:lineRule="auto"/>
              <w:jc w:val="center"/>
              <w:rPr>
                <w:szCs w:val="16"/>
              </w:rPr>
            </w:pPr>
            <w:r w:rsidRPr="0062721D">
              <w:rPr>
                <w:rFonts w:cs="Calibri"/>
                <w:szCs w:val="16"/>
              </w:rPr>
              <w:t>330,07</w:t>
            </w:r>
          </w:p>
        </w:tc>
      </w:tr>
      <w:tr w:rsidR="00B64B5D" w:rsidRPr="00A54185" w14:paraId="1C8BBF47" w14:textId="77777777" w:rsidTr="00FF5ED9">
        <w:trPr>
          <w:trHeight w:val="27"/>
        </w:trPr>
        <w:tc>
          <w:tcPr>
            <w:tcW w:w="0" w:type="auto"/>
            <w:vAlign w:val="center"/>
          </w:tcPr>
          <w:p w14:paraId="7A716F8F" w14:textId="77777777" w:rsidR="00B64B5D" w:rsidRPr="0062721D" w:rsidRDefault="00B64B5D" w:rsidP="00FF5ED9">
            <w:pPr>
              <w:pBdr>
                <w:top w:val="nil"/>
                <w:left w:val="nil"/>
                <w:bottom w:val="nil"/>
                <w:right w:val="nil"/>
                <w:between w:val="nil"/>
              </w:pBdr>
              <w:spacing w:line="259" w:lineRule="auto"/>
              <w:rPr>
                <w:szCs w:val="16"/>
              </w:rPr>
            </w:pPr>
            <w:r w:rsidRPr="0062721D">
              <w:rPr>
                <w:szCs w:val="16"/>
              </w:rPr>
              <w:t>Побутові споживачі (населення)</w:t>
            </w:r>
          </w:p>
        </w:tc>
        <w:tc>
          <w:tcPr>
            <w:tcW w:w="0" w:type="auto"/>
            <w:vAlign w:val="bottom"/>
          </w:tcPr>
          <w:p w14:paraId="6CD1B5E9" w14:textId="77777777" w:rsidR="00B64B5D" w:rsidRPr="0062721D" w:rsidRDefault="00B64B5D" w:rsidP="00FF5ED9">
            <w:pPr>
              <w:pBdr>
                <w:top w:val="nil"/>
                <w:left w:val="nil"/>
                <w:bottom w:val="nil"/>
                <w:right w:val="nil"/>
                <w:between w:val="nil"/>
              </w:pBdr>
              <w:spacing w:line="259" w:lineRule="auto"/>
              <w:jc w:val="center"/>
              <w:rPr>
                <w:szCs w:val="16"/>
              </w:rPr>
            </w:pPr>
            <w:r w:rsidRPr="0062721D">
              <w:rPr>
                <w:rFonts w:cs="Calibri"/>
                <w:szCs w:val="16"/>
              </w:rPr>
              <w:t>19 016,54</w:t>
            </w:r>
          </w:p>
        </w:tc>
        <w:tc>
          <w:tcPr>
            <w:tcW w:w="0" w:type="auto"/>
            <w:vAlign w:val="bottom"/>
          </w:tcPr>
          <w:p w14:paraId="443C9A50" w14:textId="77777777" w:rsidR="00B64B5D" w:rsidRPr="0062721D" w:rsidRDefault="00B64B5D" w:rsidP="00FF5ED9">
            <w:pPr>
              <w:pBdr>
                <w:top w:val="nil"/>
                <w:left w:val="nil"/>
                <w:bottom w:val="nil"/>
                <w:right w:val="nil"/>
                <w:between w:val="nil"/>
              </w:pBdr>
              <w:spacing w:line="259" w:lineRule="auto"/>
              <w:jc w:val="center"/>
              <w:rPr>
                <w:szCs w:val="16"/>
              </w:rPr>
            </w:pPr>
            <w:r w:rsidRPr="0062721D">
              <w:rPr>
                <w:rFonts w:cs="Calibri"/>
                <w:szCs w:val="16"/>
              </w:rPr>
              <w:t>17 543,04</w:t>
            </w:r>
          </w:p>
        </w:tc>
        <w:tc>
          <w:tcPr>
            <w:tcW w:w="0" w:type="auto"/>
            <w:vAlign w:val="bottom"/>
          </w:tcPr>
          <w:p w14:paraId="63F8D3D7" w14:textId="77777777" w:rsidR="00B64B5D" w:rsidRPr="0062721D" w:rsidRDefault="00B64B5D" w:rsidP="00FF5ED9">
            <w:pPr>
              <w:pBdr>
                <w:top w:val="nil"/>
                <w:left w:val="nil"/>
                <w:bottom w:val="nil"/>
                <w:right w:val="nil"/>
                <w:between w:val="nil"/>
              </w:pBdr>
              <w:spacing w:line="259" w:lineRule="auto"/>
              <w:jc w:val="center"/>
              <w:rPr>
                <w:szCs w:val="16"/>
              </w:rPr>
            </w:pPr>
            <w:r w:rsidRPr="0062721D">
              <w:rPr>
                <w:rFonts w:cs="Calibri"/>
                <w:szCs w:val="16"/>
              </w:rPr>
              <w:t>14 790,10</w:t>
            </w:r>
          </w:p>
        </w:tc>
        <w:tc>
          <w:tcPr>
            <w:tcW w:w="0" w:type="auto"/>
            <w:vAlign w:val="bottom"/>
          </w:tcPr>
          <w:p w14:paraId="5BE3C4B5" w14:textId="77777777" w:rsidR="00B64B5D" w:rsidRPr="0062721D" w:rsidRDefault="00B64B5D" w:rsidP="00FF5ED9">
            <w:pPr>
              <w:pBdr>
                <w:top w:val="nil"/>
                <w:left w:val="nil"/>
                <w:bottom w:val="nil"/>
                <w:right w:val="nil"/>
                <w:between w:val="nil"/>
              </w:pBdr>
              <w:spacing w:line="259" w:lineRule="auto"/>
              <w:jc w:val="center"/>
              <w:rPr>
                <w:szCs w:val="16"/>
              </w:rPr>
            </w:pPr>
            <w:r w:rsidRPr="0062721D">
              <w:rPr>
                <w:rFonts w:cs="Calibri"/>
                <w:szCs w:val="16"/>
              </w:rPr>
              <w:t>15 903,73</w:t>
            </w:r>
          </w:p>
        </w:tc>
        <w:tc>
          <w:tcPr>
            <w:tcW w:w="0" w:type="auto"/>
            <w:vAlign w:val="bottom"/>
          </w:tcPr>
          <w:p w14:paraId="4BFE3948" w14:textId="77777777" w:rsidR="00B64B5D" w:rsidRPr="0062721D" w:rsidRDefault="00B64B5D" w:rsidP="00FF5ED9">
            <w:pPr>
              <w:pBdr>
                <w:top w:val="nil"/>
                <w:left w:val="nil"/>
                <w:bottom w:val="nil"/>
                <w:right w:val="nil"/>
                <w:between w:val="nil"/>
              </w:pBdr>
              <w:spacing w:line="259" w:lineRule="auto"/>
              <w:jc w:val="center"/>
              <w:rPr>
                <w:szCs w:val="16"/>
              </w:rPr>
            </w:pPr>
            <w:r w:rsidRPr="0062721D">
              <w:rPr>
                <w:rFonts w:cs="Calibri"/>
                <w:szCs w:val="16"/>
              </w:rPr>
              <w:t>16 938,10</w:t>
            </w:r>
          </w:p>
        </w:tc>
        <w:tc>
          <w:tcPr>
            <w:tcW w:w="0" w:type="auto"/>
            <w:vAlign w:val="bottom"/>
          </w:tcPr>
          <w:p w14:paraId="72E85DB7" w14:textId="77777777" w:rsidR="00B64B5D" w:rsidRPr="0062721D" w:rsidRDefault="00B64B5D" w:rsidP="00FF5ED9">
            <w:pPr>
              <w:pBdr>
                <w:top w:val="nil"/>
                <w:left w:val="nil"/>
                <w:bottom w:val="nil"/>
                <w:right w:val="nil"/>
                <w:between w:val="nil"/>
              </w:pBdr>
              <w:spacing w:line="259" w:lineRule="auto"/>
              <w:jc w:val="center"/>
              <w:rPr>
                <w:szCs w:val="16"/>
              </w:rPr>
            </w:pPr>
            <w:r w:rsidRPr="0062721D">
              <w:rPr>
                <w:rFonts w:cs="Calibri"/>
                <w:szCs w:val="16"/>
              </w:rPr>
              <w:t>15 552,73</w:t>
            </w:r>
          </w:p>
        </w:tc>
        <w:tc>
          <w:tcPr>
            <w:tcW w:w="0" w:type="auto"/>
            <w:vAlign w:val="bottom"/>
          </w:tcPr>
          <w:p w14:paraId="57601829" w14:textId="77777777" w:rsidR="00B64B5D" w:rsidRPr="0062721D" w:rsidRDefault="00B64B5D" w:rsidP="00FF5ED9">
            <w:pPr>
              <w:pBdr>
                <w:top w:val="nil"/>
                <w:left w:val="nil"/>
                <w:bottom w:val="nil"/>
                <w:right w:val="nil"/>
                <w:between w:val="nil"/>
              </w:pBdr>
              <w:spacing w:line="259" w:lineRule="auto"/>
              <w:jc w:val="center"/>
              <w:rPr>
                <w:szCs w:val="16"/>
              </w:rPr>
            </w:pPr>
            <w:r w:rsidRPr="0062721D">
              <w:rPr>
                <w:rFonts w:cs="Calibri"/>
                <w:szCs w:val="16"/>
              </w:rPr>
              <w:t>15 157,61</w:t>
            </w:r>
          </w:p>
        </w:tc>
      </w:tr>
      <w:tr w:rsidR="00B64B5D" w:rsidRPr="00A54185" w14:paraId="43F9D33B" w14:textId="77777777" w:rsidTr="00FF5ED9">
        <w:trPr>
          <w:trHeight w:val="27"/>
        </w:trPr>
        <w:tc>
          <w:tcPr>
            <w:tcW w:w="0" w:type="auto"/>
            <w:vAlign w:val="center"/>
          </w:tcPr>
          <w:p w14:paraId="3835CD3A" w14:textId="77777777" w:rsidR="00B64B5D" w:rsidRPr="0062721D" w:rsidRDefault="00B64B5D" w:rsidP="00FF5ED9">
            <w:pPr>
              <w:pBdr>
                <w:top w:val="nil"/>
                <w:left w:val="nil"/>
                <w:bottom w:val="nil"/>
                <w:right w:val="nil"/>
                <w:between w:val="nil"/>
              </w:pBdr>
              <w:spacing w:line="259" w:lineRule="auto"/>
              <w:rPr>
                <w:szCs w:val="16"/>
              </w:rPr>
            </w:pPr>
            <w:r w:rsidRPr="0062721D">
              <w:rPr>
                <w:szCs w:val="16"/>
              </w:rPr>
              <w:t>Малий та середній бізнес</w:t>
            </w:r>
          </w:p>
        </w:tc>
        <w:tc>
          <w:tcPr>
            <w:tcW w:w="0" w:type="auto"/>
            <w:vAlign w:val="bottom"/>
          </w:tcPr>
          <w:p w14:paraId="030EFA06" w14:textId="77777777" w:rsidR="00B64B5D" w:rsidRPr="0062721D" w:rsidRDefault="00B64B5D" w:rsidP="00FF5ED9">
            <w:pPr>
              <w:pBdr>
                <w:top w:val="nil"/>
                <w:left w:val="nil"/>
                <w:bottom w:val="nil"/>
                <w:right w:val="nil"/>
                <w:between w:val="nil"/>
              </w:pBdr>
              <w:spacing w:line="259" w:lineRule="auto"/>
              <w:jc w:val="center"/>
              <w:rPr>
                <w:szCs w:val="16"/>
              </w:rPr>
            </w:pPr>
            <w:r w:rsidRPr="0062721D">
              <w:rPr>
                <w:rFonts w:cs="Calibri"/>
                <w:szCs w:val="16"/>
              </w:rPr>
              <w:t>99,41</w:t>
            </w:r>
          </w:p>
        </w:tc>
        <w:tc>
          <w:tcPr>
            <w:tcW w:w="0" w:type="auto"/>
            <w:vAlign w:val="bottom"/>
          </w:tcPr>
          <w:p w14:paraId="709A6462" w14:textId="77777777" w:rsidR="00B64B5D" w:rsidRPr="0062721D" w:rsidRDefault="00B64B5D" w:rsidP="00FF5ED9">
            <w:pPr>
              <w:pBdr>
                <w:top w:val="nil"/>
                <w:left w:val="nil"/>
                <w:bottom w:val="nil"/>
                <w:right w:val="nil"/>
                <w:between w:val="nil"/>
              </w:pBdr>
              <w:spacing w:line="259" w:lineRule="auto"/>
              <w:jc w:val="center"/>
              <w:rPr>
                <w:szCs w:val="16"/>
              </w:rPr>
            </w:pPr>
            <w:r w:rsidRPr="0062721D">
              <w:rPr>
                <w:rFonts w:cs="Calibri"/>
                <w:szCs w:val="16"/>
              </w:rPr>
              <w:t>124,26</w:t>
            </w:r>
          </w:p>
        </w:tc>
        <w:tc>
          <w:tcPr>
            <w:tcW w:w="0" w:type="auto"/>
            <w:vAlign w:val="bottom"/>
          </w:tcPr>
          <w:p w14:paraId="6E0A0A3F" w14:textId="77777777" w:rsidR="00B64B5D" w:rsidRPr="0062721D" w:rsidRDefault="00B64B5D" w:rsidP="00FF5ED9">
            <w:pPr>
              <w:pBdr>
                <w:top w:val="nil"/>
                <w:left w:val="nil"/>
                <w:bottom w:val="nil"/>
                <w:right w:val="nil"/>
                <w:between w:val="nil"/>
              </w:pBdr>
              <w:spacing w:line="259" w:lineRule="auto"/>
              <w:jc w:val="center"/>
              <w:rPr>
                <w:szCs w:val="16"/>
              </w:rPr>
            </w:pPr>
            <w:r w:rsidRPr="0062721D">
              <w:rPr>
                <w:rFonts w:cs="Calibri"/>
                <w:szCs w:val="16"/>
              </w:rPr>
              <w:t>93,64</w:t>
            </w:r>
          </w:p>
        </w:tc>
        <w:tc>
          <w:tcPr>
            <w:tcW w:w="0" w:type="auto"/>
            <w:vAlign w:val="bottom"/>
          </w:tcPr>
          <w:p w14:paraId="12381364" w14:textId="77777777" w:rsidR="00B64B5D" w:rsidRPr="0062721D" w:rsidRDefault="00B64B5D" w:rsidP="00FF5ED9">
            <w:pPr>
              <w:pBdr>
                <w:top w:val="nil"/>
                <w:left w:val="nil"/>
                <w:bottom w:val="nil"/>
                <w:right w:val="nil"/>
                <w:between w:val="nil"/>
              </w:pBdr>
              <w:spacing w:line="259" w:lineRule="auto"/>
              <w:jc w:val="center"/>
              <w:rPr>
                <w:szCs w:val="16"/>
              </w:rPr>
            </w:pPr>
            <w:r w:rsidRPr="0062721D">
              <w:rPr>
                <w:rFonts w:cs="Calibri"/>
                <w:szCs w:val="16"/>
              </w:rPr>
              <w:t>98,00</w:t>
            </w:r>
          </w:p>
        </w:tc>
        <w:tc>
          <w:tcPr>
            <w:tcW w:w="0" w:type="auto"/>
            <w:vAlign w:val="bottom"/>
          </w:tcPr>
          <w:p w14:paraId="0C4CAA97" w14:textId="77777777" w:rsidR="00B64B5D" w:rsidRPr="0062721D" w:rsidRDefault="00B64B5D" w:rsidP="00FF5ED9">
            <w:pPr>
              <w:pBdr>
                <w:top w:val="nil"/>
                <w:left w:val="nil"/>
                <w:bottom w:val="nil"/>
                <w:right w:val="nil"/>
                <w:between w:val="nil"/>
              </w:pBdr>
              <w:spacing w:line="259" w:lineRule="auto"/>
              <w:jc w:val="center"/>
              <w:rPr>
                <w:szCs w:val="16"/>
              </w:rPr>
            </w:pPr>
            <w:r w:rsidRPr="0062721D">
              <w:rPr>
                <w:rFonts w:cs="Calibri"/>
                <w:szCs w:val="16"/>
              </w:rPr>
              <w:t>115,88</w:t>
            </w:r>
          </w:p>
        </w:tc>
        <w:tc>
          <w:tcPr>
            <w:tcW w:w="0" w:type="auto"/>
            <w:vAlign w:val="bottom"/>
          </w:tcPr>
          <w:p w14:paraId="74390C5D" w14:textId="77777777" w:rsidR="00B64B5D" w:rsidRPr="0062721D" w:rsidRDefault="00B64B5D" w:rsidP="00FF5ED9">
            <w:pPr>
              <w:pBdr>
                <w:top w:val="nil"/>
                <w:left w:val="nil"/>
                <w:bottom w:val="nil"/>
                <w:right w:val="nil"/>
                <w:between w:val="nil"/>
              </w:pBdr>
              <w:spacing w:line="259" w:lineRule="auto"/>
              <w:jc w:val="center"/>
              <w:rPr>
                <w:szCs w:val="16"/>
              </w:rPr>
            </w:pPr>
            <w:r w:rsidRPr="0062721D">
              <w:rPr>
                <w:rFonts w:cs="Calibri"/>
                <w:szCs w:val="16"/>
              </w:rPr>
              <w:t>98,40</w:t>
            </w:r>
          </w:p>
        </w:tc>
        <w:tc>
          <w:tcPr>
            <w:tcW w:w="0" w:type="auto"/>
            <w:vAlign w:val="bottom"/>
          </w:tcPr>
          <w:p w14:paraId="4B9C3DC0" w14:textId="77777777" w:rsidR="00B64B5D" w:rsidRPr="0062721D" w:rsidRDefault="00B64B5D" w:rsidP="00FF5ED9">
            <w:pPr>
              <w:pBdr>
                <w:top w:val="nil"/>
                <w:left w:val="nil"/>
                <w:bottom w:val="nil"/>
                <w:right w:val="nil"/>
                <w:between w:val="nil"/>
              </w:pBdr>
              <w:spacing w:line="259" w:lineRule="auto"/>
              <w:jc w:val="center"/>
              <w:rPr>
                <w:szCs w:val="16"/>
              </w:rPr>
            </w:pPr>
            <w:r w:rsidRPr="0062721D">
              <w:rPr>
                <w:rFonts w:cs="Calibri"/>
                <w:szCs w:val="16"/>
              </w:rPr>
              <w:t>74,69</w:t>
            </w:r>
          </w:p>
        </w:tc>
      </w:tr>
      <w:tr w:rsidR="00B64B5D" w:rsidRPr="00A54185" w14:paraId="40D759EA" w14:textId="77777777" w:rsidTr="00FF5ED9">
        <w:trPr>
          <w:trHeight w:val="27"/>
        </w:trPr>
        <w:tc>
          <w:tcPr>
            <w:tcW w:w="0" w:type="auto"/>
            <w:vAlign w:val="center"/>
          </w:tcPr>
          <w:p w14:paraId="62294829" w14:textId="77777777" w:rsidR="00B64B5D" w:rsidRPr="0062721D" w:rsidRDefault="00B64B5D" w:rsidP="00FF5ED9">
            <w:pPr>
              <w:pBdr>
                <w:top w:val="nil"/>
                <w:left w:val="nil"/>
                <w:bottom w:val="nil"/>
                <w:right w:val="nil"/>
                <w:between w:val="nil"/>
              </w:pBdr>
              <w:spacing w:line="259" w:lineRule="auto"/>
              <w:rPr>
                <w:szCs w:val="16"/>
              </w:rPr>
            </w:pPr>
            <w:r w:rsidRPr="0062721D">
              <w:rPr>
                <w:szCs w:val="16"/>
              </w:rPr>
              <w:t>Промисловість</w:t>
            </w:r>
          </w:p>
        </w:tc>
        <w:tc>
          <w:tcPr>
            <w:tcW w:w="0" w:type="auto"/>
            <w:vAlign w:val="bottom"/>
          </w:tcPr>
          <w:p w14:paraId="64C242E8" w14:textId="77777777" w:rsidR="00B64B5D" w:rsidRPr="0062721D" w:rsidRDefault="00B64B5D" w:rsidP="00FF5ED9">
            <w:pPr>
              <w:pBdr>
                <w:top w:val="nil"/>
                <w:left w:val="nil"/>
                <w:bottom w:val="nil"/>
                <w:right w:val="nil"/>
                <w:between w:val="nil"/>
              </w:pBdr>
              <w:spacing w:line="259" w:lineRule="auto"/>
              <w:jc w:val="center"/>
              <w:rPr>
                <w:szCs w:val="16"/>
              </w:rPr>
            </w:pPr>
            <w:r w:rsidRPr="0062721D">
              <w:rPr>
                <w:rFonts w:cs="Calibri"/>
                <w:szCs w:val="16"/>
              </w:rPr>
              <w:t>818,65</w:t>
            </w:r>
          </w:p>
        </w:tc>
        <w:tc>
          <w:tcPr>
            <w:tcW w:w="0" w:type="auto"/>
            <w:vAlign w:val="bottom"/>
          </w:tcPr>
          <w:p w14:paraId="0B8D9B59" w14:textId="77777777" w:rsidR="00B64B5D" w:rsidRPr="0062721D" w:rsidRDefault="00B64B5D" w:rsidP="00FF5ED9">
            <w:pPr>
              <w:pBdr>
                <w:top w:val="nil"/>
                <w:left w:val="nil"/>
                <w:bottom w:val="nil"/>
                <w:right w:val="nil"/>
                <w:between w:val="nil"/>
              </w:pBdr>
              <w:spacing w:line="259" w:lineRule="auto"/>
              <w:jc w:val="center"/>
              <w:rPr>
                <w:szCs w:val="16"/>
              </w:rPr>
            </w:pPr>
            <w:r w:rsidRPr="0062721D">
              <w:rPr>
                <w:rFonts w:cs="Calibri"/>
                <w:szCs w:val="16"/>
              </w:rPr>
              <w:t>731,89</w:t>
            </w:r>
          </w:p>
        </w:tc>
        <w:tc>
          <w:tcPr>
            <w:tcW w:w="0" w:type="auto"/>
            <w:vAlign w:val="bottom"/>
          </w:tcPr>
          <w:p w14:paraId="528D495F" w14:textId="77777777" w:rsidR="00B64B5D" w:rsidRPr="0062721D" w:rsidRDefault="00B64B5D" w:rsidP="00FF5ED9">
            <w:pPr>
              <w:pBdr>
                <w:top w:val="nil"/>
                <w:left w:val="nil"/>
                <w:bottom w:val="nil"/>
                <w:right w:val="nil"/>
                <w:between w:val="nil"/>
              </w:pBdr>
              <w:spacing w:line="259" w:lineRule="auto"/>
              <w:jc w:val="center"/>
              <w:rPr>
                <w:szCs w:val="16"/>
              </w:rPr>
            </w:pPr>
            <w:r w:rsidRPr="0062721D">
              <w:rPr>
                <w:rFonts w:cs="Calibri"/>
                <w:szCs w:val="16"/>
              </w:rPr>
              <w:t>554,57</w:t>
            </w:r>
          </w:p>
        </w:tc>
        <w:tc>
          <w:tcPr>
            <w:tcW w:w="0" w:type="auto"/>
            <w:vAlign w:val="bottom"/>
          </w:tcPr>
          <w:p w14:paraId="1144A984" w14:textId="77777777" w:rsidR="00B64B5D" w:rsidRPr="0062721D" w:rsidRDefault="00B64B5D" w:rsidP="00FF5ED9">
            <w:pPr>
              <w:pBdr>
                <w:top w:val="nil"/>
                <w:left w:val="nil"/>
                <w:bottom w:val="nil"/>
                <w:right w:val="nil"/>
                <w:between w:val="nil"/>
              </w:pBdr>
              <w:spacing w:line="259" w:lineRule="auto"/>
              <w:jc w:val="center"/>
              <w:rPr>
                <w:szCs w:val="16"/>
              </w:rPr>
            </w:pPr>
            <w:r w:rsidRPr="0062721D">
              <w:rPr>
                <w:rFonts w:cs="Calibri"/>
                <w:szCs w:val="16"/>
              </w:rPr>
              <w:t>564,26</w:t>
            </w:r>
          </w:p>
        </w:tc>
        <w:tc>
          <w:tcPr>
            <w:tcW w:w="0" w:type="auto"/>
            <w:vAlign w:val="bottom"/>
          </w:tcPr>
          <w:p w14:paraId="1227E4ED" w14:textId="77777777" w:rsidR="00B64B5D" w:rsidRPr="0062721D" w:rsidRDefault="00B64B5D" w:rsidP="00FF5ED9">
            <w:pPr>
              <w:pBdr>
                <w:top w:val="nil"/>
                <w:left w:val="nil"/>
                <w:bottom w:val="nil"/>
                <w:right w:val="nil"/>
                <w:between w:val="nil"/>
              </w:pBdr>
              <w:spacing w:line="259" w:lineRule="auto"/>
              <w:jc w:val="center"/>
              <w:rPr>
                <w:szCs w:val="16"/>
              </w:rPr>
            </w:pPr>
            <w:r w:rsidRPr="0062721D">
              <w:rPr>
                <w:rFonts w:cs="Calibri"/>
                <w:szCs w:val="16"/>
              </w:rPr>
              <w:t>591,86</w:t>
            </w:r>
          </w:p>
        </w:tc>
        <w:tc>
          <w:tcPr>
            <w:tcW w:w="0" w:type="auto"/>
            <w:vAlign w:val="bottom"/>
          </w:tcPr>
          <w:p w14:paraId="1F8625E0" w14:textId="77777777" w:rsidR="00B64B5D" w:rsidRPr="0062721D" w:rsidRDefault="00B64B5D" w:rsidP="00FF5ED9">
            <w:pPr>
              <w:pBdr>
                <w:top w:val="nil"/>
                <w:left w:val="nil"/>
                <w:bottom w:val="nil"/>
                <w:right w:val="nil"/>
                <w:between w:val="nil"/>
              </w:pBdr>
              <w:spacing w:line="259" w:lineRule="auto"/>
              <w:jc w:val="center"/>
              <w:rPr>
                <w:szCs w:val="16"/>
              </w:rPr>
            </w:pPr>
            <w:r w:rsidRPr="0062721D">
              <w:rPr>
                <w:rFonts w:cs="Calibri"/>
                <w:szCs w:val="16"/>
              </w:rPr>
              <w:t>419,10</w:t>
            </w:r>
          </w:p>
        </w:tc>
        <w:tc>
          <w:tcPr>
            <w:tcW w:w="0" w:type="auto"/>
            <w:vAlign w:val="bottom"/>
          </w:tcPr>
          <w:p w14:paraId="7867CAAD" w14:textId="77777777" w:rsidR="00B64B5D" w:rsidRPr="0062721D" w:rsidRDefault="00B64B5D" w:rsidP="00FF5ED9">
            <w:pPr>
              <w:pBdr>
                <w:top w:val="nil"/>
                <w:left w:val="nil"/>
                <w:bottom w:val="nil"/>
                <w:right w:val="nil"/>
                <w:between w:val="nil"/>
              </w:pBdr>
              <w:spacing w:line="259" w:lineRule="auto"/>
              <w:jc w:val="center"/>
              <w:rPr>
                <w:szCs w:val="16"/>
              </w:rPr>
            </w:pPr>
            <w:r w:rsidRPr="0062721D">
              <w:rPr>
                <w:rFonts w:cs="Calibri"/>
                <w:szCs w:val="16"/>
              </w:rPr>
              <w:t>493,69</w:t>
            </w:r>
          </w:p>
        </w:tc>
      </w:tr>
      <w:tr w:rsidR="00B64B5D" w:rsidRPr="00A54185" w14:paraId="11FD76F6" w14:textId="77777777" w:rsidTr="00FF5ED9">
        <w:trPr>
          <w:trHeight w:val="27"/>
        </w:trPr>
        <w:tc>
          <w:tcPr>
            <w:tcW w:w="0" w:type="auto"/>
            <w:vAlign w:val="center"/>
          </w:tcPr>
          <w:p w14:paraId="20A144A5" w14:textId="5802420D" w:rsidR="00B64B5D" w:rsidRPr="0062721D" w:rsidRDefault="00B64B5D" w:rsidP="00E5087E">
            <w:pPr>
              <w:rPr>
                <w:rFonts w:cs="Calibri"/>
                <w:szCs w:val="16"/>
              </w:rPr>
            </w:pPr>
            <w:r w:rsidRPr="0062721D">
              <w:rPr>
                <w:rFonts w:cs="Calibri"/>
                <w:szCs w:val="16"/>
              </w:rPr>
              <w:t xml:space="preserve">КП </w:t>
            </w:r>
            <w:r w:rsidR="00E5087E">
              <w:rPr>
                <w:rFonts w:cs="Calibri"/>
                <w:szCs w:val="16"/>
              </w:rPr>
              <w:t>Тепломережа ШМР</w:t>
            </w:r>
          </w:p>
        </w:tc>
        <w:tc>
          <w:tcPr>
            <w:tcW w:w="0" w:type="auto"/>
            <w:vAlign w:val="bottom"/>
          </w:tcPr>
          <w:p w14:paraId="65D3313A" w14:textId="77777777" w:rsidR="00B64B5D" w:rsidRPr="0062721D" w:rsidRDefault="00B64B5D" w:rsidP="00FF5ED9">
            <w:pPr>
              <w:pBdr>
                <w:top w:val="nil"/>
                <w:left w:val="nil"/>
                <w:bottom w:val="nil"/>
                <w:right w:val="nil"/>
                <w:between w:val="nil"/>
              </w:pBdr>
              <w:spacing w:line="259" w:lineRule="auto"/>
              <w:jc w:val="center"/>
              <w:rPr>
                <w:rFonts w:cs="Calibri"/>
                <w:szCs w:val="16"/>
              </w:rPr>
            </w:pPr>
            <w:r w:rsidRPr="0062721D">
              <w:rPr>
                <w:rFonts w:cs="Calibri"/>
                <w:szCs w:val="16"/>
              </w:rPr>
              <w:t>15 691,18</w:t>
            </w:r>
          </w:p>
        </w:tc>
        <w:tc>
          <w:tcPr>
            <w:tcW w:w="0" w:type="auto"/>
            <w:vAlign w:val="bottom"/>
          </w:tcPr>
          <w:p w14:paraId="72145C41" w14:textId="77777777" w:rsidR="00B64B5D" w:rsidRPr="0062721D" w:rsidRDefault="00B64B5D" w:rsidP="00FF5ED9">
            <w:pPr>
              <w:pBdr>
                <w:top w:val="nil"/>
                <w:left w:val="nil"/>
                <w:bottom w:val="nil"/>
                <w:right w:val="nil"/>
                <w:between w:val="nil"/>
              </w:pBdr>
              <w:spacing w:line="259" w:lineRule="auto"/>
              <w:jc w:val="center"/>
              <w:rPr>
                <w:rFonts w:cs="Calibri"/>
                <w:szCs w:val="16"/>
              </w:rPr>
            </w:pPr>
            <w:r w:rsidRPr="0062721D">
              <w:rPr>
                <w:rFonts w:cs="Calibri"/>
                <w:szCs w:val="16"/>
              </w:rPr>
              <w:t>15 297,56</w:t>
            </w:r>
          </w:p>
        </w:tc>
        <w:tc>
          <w:tcPr>
            <w:tcW w:w="0" w:type="auto"/>
            <w:vAlign w:val="bottom"/>
          </w:tcPr>
          <w:p w14:paraId="12240FD2" w14:textId="77777777" w:rsidR="00B64B5D" w:rsidRPr="0062721D" w:rsidRDefault="00B64B5D" w:rsidP="00FF5ED9">
            <w:pPr>
              <w:pBdr>
                <w:top w:val="nil"/>
                <w:left w:val="nil"/>
                <w:bottom w:val="nil"/>
                <w:right w:val="nil"/>
                <w:between w:val="nil"/>
              </w:pBdr>
              <w:spacing w:line="259" w:lineRule="auto"/>
              <w:jc w:val="center"/>
              <w:rPr>
                <w:rFonts w:cs="Calibri"/>
                <w:szCs w:val="16"/>
              </w:rPr>
            </w:pPr>
            <w:r w:rsidRPr="0062721D">
              <w:rPr>
                <w:rFonts w:cs="Calibri"/>
                <w:szCs w:val="16"/>
              </w:rPr>
              <w:t>12 672,29</w:t>
            </w:r>
          </w:p>
        </w:tc>
        <w:tc>
          <w:tcPr>
            <w:tcW w:w="0" w:type="auto"/>
            <w:vAlign w:val="bottom"/>
          </w:tcPr>
          <w:p w14:paraId="0C7F957A" w14:textId="77777777" w:rsidR="00B64B5D" w:rsidRPr="0062721D" w:rsidRDefault="00B64B5D" w:rsidP="00FF5ED9">
            <w:pPr>
              <w:pBdr>
                <w:top w:val="nil"/>
                <w:left w:val="nil"/>
                <w:bottom w:val="nil"/>
                <w:right w:val="nil"/>
                <w:between w:val="nil"/>
              </w:pBdr>
              <w:spacing w:line="259" w:lineRule="auto"/>
              <w:jc w:val="center"/>
              <w:rPr>
                <w:rFonts w:cs="Calibri"/>
                <w:szCs w:val="16"/>
              </w:rPr>
            </w:pPr>
            <w:r w:rsidRPr="0062721D">
              <w:rPr>
                <w:rFonts w:cs="Calibri"/>
                <w:szCs w:val="16"/>
              </w:rPr>
              <w:t>11 302,79</w:t>
            </w:r>
          </w:p>
        </w:tc>
        <w:tc>
          <w:tcPr>
            <w:tcW w:w="0" w:type="auto"/>
            <w:vAlign w:val="bottom"/>
          </w:tcPr>
          <w:p w14:paraId="159626EA" w14:textId="77777777" w:rsidR="00B64B5D" w:rsidRPr="0062721D" w:rsidRDefault="00B64B5D" w:rsidP="00FF5ED9">
            <w:pPr>
              <w:pBdr>
                <w:top w:val="nil"/>
                <w:left w:val="nil"/>
                <w:bottom w:val="nil"/>
                <w:right w:val="nil"/>
                <w:between w:val="nil"/>
              </w:pBdr>
              <w:spacing w:line="259" w:lineRule="auto"/>
              <w:jc w:val="center"/>
              <w:rPr>
                <w:rFonts w:cs="Calibri"/>
                <w:szCs w:val="16"/>
              </w:rPr>
            </w:pPr>
            <w:r w:rsidRPr="0062721D">
              <w:rPr>
                <w:rFonts w:cs="Calibri"/>
                <w:szCs w:val="16"/>
              </w:rPr>
              <w:t>12 176,04</w:t>
            </w:r>
          </w:p>
        </w:tc>
        <w:tc>
          <w:tcPr>
            <w:tcW w:w="0" w:type="auto"/>
            <w:vAlign w:val="bottom"/>
          </w:tcPr>
          <w:p w14:paraId="3C5F9E53" w14:textId="77777777" w:rsidR="00B64B5D" w:rsidRPr="0062721D" w:rsidRDefault="00B64B5D" w:rsidP="00FF5ED9">
            <w:pPr>
              <w:pBdr>
                <w:top w:val="nil"/>
                <w:left w:val="nil"/>
                <w:bottom w:val="nil"/>
                <w:right w:val="nil"/>
                <w:between w:val="nil"/>
              </w:pBdr>
              <w:spacing w:line="259" w:lineRule="auto"/>
              <w:jc w:val="center"/>
              <w:rPr>
                <w:rFonts w:cs="Calibri"/>
                <w:szCs w:val="16"/>
              </w:rPr>
            </w:pPr>
            <w:r w:rsidRPr="0062721D">
              <w:rPr>
                <w:rFonts w:cs="Calibri"/>
                <w:szCs w:val="16"/>
              </w:rPr>
              <w:t>9 451,63</w:t>
            </w:r>
          </w:p>
        </w:tc>
        <w:tc>
          <w:tcPr>
            <w:tcW w:w="0" w:type="auto"/>
            <w:vAlign w:val="bottom"/>
          </w:tcPr>
          <w:p w14:paraId="3B499C49" w14:textId="77777777" w:rsidR="00B64B5D" w:rsidRPr="0062721D" w:rsidRDefault="00B64B5D" w:rsidP="00FF5ED9">
            <w:pPr>
              <w:pBdr>
                <w:top w:val="nil"/>
                <w:left w:val="nil"/>
                <w:bottom w:val="nil"/>
                <w:right w:val="nil"/>
                <w:between w:val="nil"/>
              </w:pBdr>
              <w:spacing w:line="259" w:lineRule="auto"/>
              <w:jc w:val="center"/>
              <w:rPr>
                <w:rFonts w:cs="Calibri"/>
                <w:szCs w:val="16"/>
              </w:rPr>
            </w:pPr>
            <w:r w:rsidRPr="0062721D">
              <w:rPr>
                <w:rFonts w:cs="Calibri"/>
                <w:szCs w:val="16"/>
              </w:rPr>
              <w:t>9 008,15</w:t>
            </w:r>
          </w:p>
        </w:tc>
      </w:tr>
      <w:tr w:rsidR="00B64B5D" w:rsidRPr="00A54185" w14:paraId="6AFA2366" w14:textId="77777777" w:rsidTr="00FF5ED9">
        <w:trPr>
          <w:cnfStyle w:val="010000000000" w:firstRow="0" w:lastRow="1" w:firstColumn="0" w:lastColumn="0" w:oddVBand="0" w:evenVBand="0" w:oddHBand="0" w:evenHBand="0" w:firstRowFirstColumn="0" w:firstRowLastColumn="0" w:lastRowFirstColumn="0" w:lastRowLastColumn="0"/>
          <w:trHeight w:val="27"/>
        </w:trPr>
        <w:tc>
          <w:tcPr>
            <w:tcW w:w="0" w:type="auto"/>
            <w:vAlign w:val="center"/>
          </w:tcPr>
          <w:p w14:paraId="43C9780F" w14:textId="77777777" w:rsidR="00B64B5D" w:rsidRPr="0062721D" w:rsidRDefault="00B64B5D" w:rsidP="00FF5ED9">
            <w:pPr>
              <w:pBdr>
                <w:top w:val="nil"/>
                <w:left w:val="nil"/>
                <w:bottom w:val="nil"/>
                <w:right w:val="nil"/>
                <w:between w:val="nil"/>
              </w:pBdr>
              <w:spacing w:line="259" w:lineRule="auto"/>
              <w:jc w:val="center"/>
              <w:rPr>
                <w:rFonts w:ascii="Century Gothic" w:hAnsi="Century Gothic"/>
                <w:szCs w:val="16"/>
              </w:rPr>
            </w:pPr>
            <w:r w:rsidRPr="0062721D">
              <w:rPr>
                <w:rFonts w:ascii="Century Gothic" w:hAnsi="Century Gothic"/>
                <w:szCs w:val="16"/>
              </w:rPr>
              <w:t>Разом</w:t>
            </w:r>
          </w:p>
        </w:tc>
        <w:tc>
          <w:tcPr>
            <w:tcW w:w="0" w:type="auto"/>
            <w:vAlign w:val="bottom"/>
          </w:tcPr>
          <w:p w14:paraId="230FB63C" w14:textId="77777777" w:rsidR="00B64B5D" w:rsidRPr="0062721D" w:rsidRDefault="00B64B5D" w:rsidP="00FF5ED9">
            <w:pPr>
              <w:pBdr>
                <w:top w:val="nil"/>
                <w:left w:val="nil"/>
                <w:bottom w:val="nil"/>
                <w:right w:val="nil"/>
                <w:between w:val="nil"/>
              </w:pBdr>
              <w:spacing w:line="259" w:lineRule="auto"/>
              <w:jc w:val="center"/>
              <w:rPr>
                <w:rFonts w:ascii="Century Gothic" w:hAnsi="Century Gothic"/>
                <w:szCs w:val="16"/>
              </w:rPr>
            </w:pPr>
            <w:r w:rsidRPr="0062721D">
              <w:rPr>
                <w:rFonts w:ascii="Century Gothic" w:hAnsi="Century Gothic" w:cs="Calibri"/>
                <w:szCs w:val="16"/>
              </w:rPr>
              <w:t>35 980,16</w:t>
            </w:r>
          </w:p>
        </w:tc>
        <w:tc>
          <w:tcPr>
            <w:tcW w:w="0" w:type="auto"/>
            <w:vAlign w:val="bottom"/>
          </w:tcPr>
          <w:p w14:paraId="2CCEED05" w14:textId="77777777" w:rsidR="00B64B5D" w:rsidRPr="0062721D" w:rsidRDefault="00B64B5D" w:rsidP="00FF5ED9">
            <w:pPr>
              <w:pBdr>
                <w:top w:val="nil"/>
                <w:left w:val="nil"/>
                <w:bottom w:val="nil"/>
                <w:right w:val="nil"/>
                <w:between w:val="nil"/>
              </w:pBdr>
              <w:spacing w:line="259" w:lineRule="auto"/>
              <w:jc w:val="center"/>
              <w:rPr>
                <w:rFonts w:ascii="Century Gothic" w:hAnsi="Century Gothic"/>
                <w:szCs w:val="16"/>
              </w:rPr>
            </w:pPr>
            <w:r w:rsidRPr="0062721D">
              <w:rPr>
                <w:rFonts w:ascii="Century Gothic" w:hAnsi="Century Gothic" w:cs="Calibri"/>
                <w:szCs w:val="16"/>
              </w:rPr>
              <w:t>33 994,33</w:t>
            </w:r>
          </w:p>
        </w:tc>
        <w:tc>
          <w:tcPr>
            <w:tcW w:w="0" w:type="auto"/>
            <w:vAlign w:val="bottom"/>
          </w:tcPr>
          <w:p w14:paraId="1967AEC3" w14:textId="77777777" w:rsidR="00B64B5D" w:rsidRPr="0062721D" w:rsidRDefault="00B64B5D" w:rsidP="00FF5ED9">
            <w:pPr>
              <w:pBdr>
                <w:top w:val="nil"/>
                <w:left w:val="nil"/>
                <w:bottom w:val="nil"/>
                <w:right w:val="nil"/>
                <w:between w:val="nil"/>
              </w:pBdr>
              <w:spacing w:line="259" w:lineRule="auto"/>
              <w:jc w:val="center"/>
              <w:rPr>
                <w:rFonts w:ascii="Century Gothic" w:hAnsi="Century Gothic"/>
                <w:szCs w:val="16"/>
              </w:rPr>
            </w:pPr>
            <w:r w:rsidRPr="0062721D">
              <w:rPr>
                <w:rFonts w:ascii="Century Gothic" w:hAnsi="Century Gothic" w:cs="Calibri"/>
                <w:szCs w:val="16"/>
              </w:rPr>
              <w:t>28 400,52</w:t>
            </w:r>
          </w:p>
        </w:tc>
        <w:tc>
          <w:tcPr>
            <w:tcW w:w="0" w:type="auto"/>
            <w:vAlign w:val="bottom"/>
          </w:tcPr>
          <w:p w14:paraId="39A82F6E" w14:textId="77777777" w:rsidR="00B64B5D" w:rsidRPr="0062721D" w:rsidRDefault="00B64B5D" w:rsidP="00FF5ED9">
            <w:pPr>
              <w:pBdr>
                <w:top w:val="nil"/>
                <w:left w:val="nil"/>
                <w:bottom w:val="nil"/>
                <w:right w:val="nil"/>
                <w:between w:val="nil"/>
              </w:pBdr>
              <w:spacing w:line="259" w:lineRule="auto"/>
              <w:jc w:val="center"/>
              <w:rPr>
                <w:rFonts w:ascii="Century Gothic" w:hAnsi="Century Gothic"/>
                <w:szCs w:val="16"/>
              </w:rPr>
            </w:pPr>
            <w:r w:rsidRPr="0062721D">
              <w:rPr>
                <w:rFonts w:ascii="Century Gothic" w:hAnsi="Century Gothic" w:cs="Calibri"/>
                <w:szCs w:val="16"/>
              </w:rPr>
              <w:t>28 181,18</w:t>
            </w:r>
          </w:p>
        </w:tc>
        <w:tc>
          <w:tcPr>
            <w:tcW w:w="0" w:type="auto"/>
            <w:vAlign w:val="bottom"/>
          </w:tcPr>
          <w:p w14:paraId="04305878" w14:textId="77777777" w:rsidR="00B64B5D" w:rsidRPr="0062721D" w:rsidRDefault="00B64B5D" w:rsidP="00FF5ED9">
            <w:pPr>
              <w:pBdr>
                <w:top w:val="nil"/>
                <w:left w:val="nil"/>
                <w:bottom w:val="nil"/>
                <w:right w:val="nil"/>
                <w:between w:val="nil"/>
              </w:pBdr>
              <w:spacing w:line="259" w:lineRule="auto"/>
              <w:jc w:val="center"/>
              <w:rPr>
                <w:rFonts w:ascii="Century Gothic" w:hAnsi="Century Gothic"/>
                <w:szCs w:val="16"/>
              </w:rPr>
            </w:pPr>
            <w:r w:rsidRPr="0062721D">
              <w:rPr>
                <w:rFonts w:ascii="Century Gothic" w:hAnsi="Century Gothic" w:cs="Calibri"/>
                <w:szCs w:val="16"/>
              </w:rPr>
              <w:t>30 161,08</w:t>
            </w:r>
          </w:p>
        </w:tc>
        <w:tc>
          <w:tcPr>
            <w:tcW w:w="0" w:type="auto"/>
            <w:vAlign w:val="bottom"/>
          </w:tcPr>
          <w:p w14:paraId="4DBEAE56" w14:textId="77777777" w:rsidR="00B64B5D" w:rsidRPr="0062721D" w:rsidRDefault="00B64B5D" w:rsidP="00FF5ED9">
            <w:pPr>
              <w:pBdr>
                <w:top w:val="nil"/>
                <w:left w:val="nil"/>
                <w:bottom w:val="nil"/>
                <w:right w:val="nil"/>
                <w:between w:val="nil"/>
              </w:pBdr>
              <w:spacing w:line="259" w:lineRule="auto"/>
              <w:jc w:val="center"/>
              <w:rPr>
                <w:rFonts w:ascii="Century Gothic" w:hAnsi="Century Gothic"/>
                <w:szCs w:val="16"/>
              </w:rPr>
            </w:pPr>
            <w:r w:rsidRPr="0062721D">
              <w:rPr>
                <w:rFonts w:ascii="Century Gothic" w:hAnsi="Century Gothic" w:cs="Calibri"/>
                <w:szCs w:val="16"/>
              </w:rPr>
              <w:t>25 786,37</w:t>
            </w:r>
          </w:p>
        </w:tc>
        <w:tc>
          <w:tcPr>
            <w:tcW w:w="0" w:type="auto"/>
            <w:vAlign w:val="bottom"/>
          </w:tcPr>
          <w:p w14:paraId="273302AB" w14:textId="77777777" w:rsidR="00B64B5D" w:rsidRPr="0062721D" w:rsidRDefault="00B64B5D" w:rsidP="00FF5ED9">
            <w:pPr>
              <w:pBdr>
                <w:top w:val="nil"/>
                <w:left w:val="nil"/>
                <w:bottom w:val="nil"/>
                <w:right w:val="nil"/>
                <w:between w:val="nil"/>
              </w:pBdr>
              <w:spacing w:line="259" w:lineRule="auto"/>
              <w:jc w:val="center"/>
              <w:rPr>
                <w:rFonts w:ascii="Century Gothic" w:hAnsi="Century Gothic"/>
                <w:szCs w:val="16"/>
              </w:rPr>
            </w:pPr>
            <w:r w:rsidRPr="0062721D">
              <w:rPr>
                <w:rFonts w:ascii="Century Gothic" w:hAnsi="Century Gothic" w:cs="Calibri"/>
                <w:szCs w:val="16"/>
              </w:rPr>
              <w:t>25 064,21</w:t>
            </w:r>
          </w:p>
        </w:tc>
      </w:tr>
    </w:tbl>
    <w:p w14:paraId="027F4F8F" w14:textId="77777777" w:rsidR="00660FAA" w:rsidRDefault="00660FAA" w:rsidP="00CD4ED1">
      <w:pPr>
        <w:spacing w:before="160"/>
        <w:rPr>
          <w:rFonts w:ascii="Century Gothic" w:hAnsi="Century Gothic"/>
          <w:b/>
          <w:bCs/>
        </w:rPr>
      </w:pPr>
    </w:p>
    <w:p w14:paraId="6B8BCCF3" w14:textId="77777777" w:rsidR="00660FAA" w:rsidRDefault="00660FAA" w:rsidP="00CD4ED1">
      <w:pPr>
        <w:spacing w:before="160"/>
        <w:rPr>
          <w:rFonts w:ascii="Century Gothic" w:hAnsi="Century Gothic"/>
          <w:b/>
          <w:bCs/>
        </w:rPr>
      </w:pPr>
    </w:p>
    <w:p w14:paraId="2C16EF77" w14:textId="77777777" w:rsidR="00660FAA" w:rsidRDefault="00660FAA" w:rsidP="00CD4ED1">
      <w:pPr>
        <w:spacing w:before="160"/>
        <w:rPr>
          <w:rFonts w:ascii="Century Gothic" w:hAnsi="Century Gothic"/>
          <w:b/>
          <w:bCs/>
        </w:rPr>
      </w:pPr>
    </w:p>
    <w:p w14:paraId="51799E63" w14:textId="6D4285E1" w:rsidR="00C15A54" w:rsidRPr="00A54185" w:rsidRDefault="00C15A54" w:rsidP="00CD4ED1">
      <w:pPr>
        <w:spacing w:before="160"/>
        <w:rPr>
          <w:rFonts w:ascii="Century Gothic" w:hAnsi="Century Gothic"/>
          <w:b/>
          <w:bCs/>
        </w:rPr>
      </w:pPr>
      <w:r w:rsidRPr="00A54185">
        <w:rPr>
          <w:rFonts w:ascii="Century Gothic" w:hAnsi="Century Gothic"/>
          <w:b/>
          <w:bCs/>
        </w:rPr>
        <w:t>Сектор водопостачання та водовідведення</w:t>
      </w:r>
    </w:p>
    <w:p w14:paraId="41BE0F96" w14:textId="73E8F2E4" w:rsidR="00C15A54" w:rsidRPr="00A54185" w:rsidRDefault="00C15A54" w:rsidP="00CD4ED1">
      <w:pPr>
        <w:spacing w:after="0"/>
        <w:jc w:val="right"/>
        <w:rPr>
          <w:rFonts w:ascii="Century Gothic" w:hAnsi="Century Gothic"/>
        </w:rPr>
      </w:pPr>
      <w:r w:rsidRPr="00A54185">
        <w:rPr>
          <w:rFonts w:ascii="Century Gothic" w:hAnsi="Century Gothic"/>
        </w:rPr>
        <w:t xml:space="preserve">Таблиця </w:t>
      </w:r>
      <w:r w:rsidR="00CB261A" w:rsidRPr="00A54185">
        <w:rPr>
          <w:rFonts w:ascii="Century Gothic" w:hAnsi="Century Gothic"/>
        </w:rPr>
        <w:t>4.</w:t>
      </w:r>
      <w:r w:rsidR="00660FAA">
        <w:rPr>
          <w:rFonts w:ascii="Century Gothic" w:hAnsi="Century Gothic"/>
        </w:rPr>
        <w:t>1</w:t>
      </w:r>
      <w:r w:rsidR="00CB261A" w:rsidRPr="00A54185">
        <w:rPr>
          <w:rFonts w:ascii="Century Gothic" w:hAnsi="Century Gothic"/>
        </w:rPr>
        <w:t>5</w:t>
      </w:r>
    </w:p>
    <w:p w14:paraId="3368BC3E" w14:textId="77777777" w:rsidR="00C15A54" w:rsidRPr="00A54185" w:rsidRDefault="00C15A54" w:rsidP="00CD4ED1">
      <w:pPr>
        <w:spacing w:after="0"/>
        <w:jc w:val="center"/>
        <w:rPr>
          <w:rFonts w:ascii="Century Gothic" w:hAnsi="Century Gothic"/>
        </w:rPr>
      </w:pPr>
      <w:r w:rsidRPr="00A54185">
        <w:rPr>
          <w:rFonts w:ascii="Century Gothic" w:hAnsi="Century Gothic"/>
        </w:rPr>
        <w:t>Загальна інформація про систему централізованого водопостачання і водовідведення</w:t>
      </w:r>
    </w:p>
    <w:tbl>
      <w:tblPr>
        <w:tblStyle w:val="12"/>
        <w:tblW w:w="9640" w:type="dxa"/>
        <w:tblLook w:val="04A0" w:firstRow="1" w:lastRow="0" w:firstColumn="1" w:lastColumn="0" w:noHBand="0" w:noVBand="1"/>
      </w:tblPr>
      <w:tblGrid>
        <w:gridCol w:w="461"/>
        <w:gridCol w:w="7213"/>
        <w:gridCol w:w="944"/>
        <w:gridCol w:w="1022"/>
      </w:tblGrid>
      <w:tr w:rsidR="00D31C21" w:rsidRPr="0062721D" w14:paraId="1FE66DEA" w14:textId="77777777" w:rsidTr="00FF5ED9">
        <w:trPr>
          <w:cnfStyle w:val="100000000000" w:firstRow="1" w:lastRow="0" w:firstColumn="0" w:lastColumn="0" w:oddVBand="0" w:evenVBand="0" w:oddHBand="0" w:evenHBand="0" w:firstRowFirstColumn="0" w:firstRowLastColumn="0" w:lastRowFirstColumn="0" w:lastRowLastColumn="0"/>
          <w:trHeight w:val="20"/>
        </w:trPr>
        <w:tc>
          <w:tcPr>
            <w:tcW w:w="0" w:type="auto"/>
            <w:hideMark/>
          </w:tcPr>
          <w:p w14:paraId="5238A294" w14:textId="77777777" w:rsidR="00D31C21" w:rsidRPr="0062721D" w:rsidRDefault="00D31C21" w:rsidP="00FF5ED9">
            <w:pPr>
              <w:jc w:val="center"/>
              <w:rPr>
                <w:rFonts w:ascii="Century Gothic" w:hAnsi="Century Gothic"/>
                <w:szCs w:val="16"/>
              </w:rPr>
            </w:pPr>
            <w:r w:rsidRPr="0062721D">
              <w:rPr>
                <w:rFonts w:ascii="Century Gothic" w:hAnsi="Century Gothic"/>
                <w:szCs w:val="16"/>
              </w:rPr>
              <w:t>№</w:t>
            </w:r>
          </w:p>
        </w:tc>
        <w:tc>
          <w:tcPr>
            <w:tcW w:w="0" w:type="auto"/>
            <w:hideMark/>
          </w:tcPr>
          <w:p w14:paraId="61C1F42F" w14:textId="77777777" w:rsidR="00D31C21" w:rsidRPr="0062721D" w:rsidRDefault="00D31C21" w:rsidP="00FF5ED9">
            <w:pPr>
              <w:jc w:val="center"/>
              <w:rPr>
                <w:rFonts w:ascii="Century Gothic" w:hAnsi="Century Gothic"/>
                <w:szCs w:val="16"/>
              </w:rPr>
            </w:pPr>
            <w:r w:rsidRPr="0062721D">
              <w:rPr>
                <w:rFonts w:ascii="Century Gothic" w:hAnsi="Century Gothic"/>
                <w:szCs w:val="16"/>
              </w:rPr>
              <w:t>Показник</w:t>
            </w:r>
          </w:p>
        </w:tc>
        <w:tc>
          <w:tcPr>
            <w:tcW w:w="0" w:type="auto"/>
            <w:hideMark/>
          </w:tcPr>
          <w:p w14:paraId="68C1A8E8" w14:textId="77777777" w:rsidR="00D31C21" w:rsidRPr="0062721D" w:rsidRDefault="00D31C21" w:rsidP="00FF5ED9">
            <w:pPr>
              <w:jc w:val="center"/>
              <w:rPr>
                <w:rFonts w:ascii="Century Gothic" w:hAnsi="Century Gothic"/>
                <w:szCs w:val="16"/>
              </w:rPr>
            </w:pPr>
            <w:r w:rsidRPr="0062721D">
              <w:rPr>
                <w:rFonts w:ascii="Century Gothic" w:hAnsi="Century Gothic"/>
                <w:szCs w:val="16"/>
              </w:rPr>
              <w:t>Од. вим.</w:t>
            </w:r>
          </w:p>
        </w:tc>
        <w:tc>
          <w:tcPr>
            <w:tcW w:w="0" w:type="auto"/>
            <w:hideMark/>
          </w:tcPr>
          <w:p w14:paraId="6879B375" w14:textId="77777777" w:rsidR="00D31C21" w:rsidRPr="0062721D" w:rsidRDefault="00D31C21" w:rsidP="00FF5ED9">
            <w:pPr>
              <w:jc w:val="center"/>
              <w:rPr>
                <w:rFonts w:ascii="Century Gothic" w:hAnsi="Century Gothic"/>
                <w:szCs w:val="16"/>
              </w:rPr>
            </w:pPr>
            <w:r w:rsidRPr="0062721D">
              <w:rPr>
                <w:rFonts w:ascii="Century Gothic" w:hAnsi="Century Gothic"/>
                <w:szCs w:val="16"/>
              </w:rPr>
              <w:t>Значення</w:t>
            </w:r>
          </w:p>
        </w:tc>
      </w:tr>
      <w:tr w:rsidR="00D31C21" w:rsidRPr="0062721D" w14:paraId="4D360CC4" w14:textId="77777777" w:rsidTr="00FF5ED9">
        <w:trPr>
          <w:trHeight w:val="20"/>
        </w:trPr>
        <w:tc>
          <w:tcPr>
            <w:tcW w:w="0" w:type="auto"/>
            <w:hideMark/>
          </w:tcPr>
          <w:p w14:paraId="66137EC0" w14:textId="77777777" w:rsidR="00D31C21" w:rsidRPr="0062721D" w:rsidRDefault="00D31C21" w:rsidP="00FF5ED9">
            <w:pPr>
              <w:jc w:val="center"/>
              <w:rPr>
                <w:szCs w:val="16"/>
              </w:rPr>
            </w:pPr>
            <w:r w:rsidRPr="0062721D">
              <w:rPr>
                <w:szCs w:val="16"/>
              </w:rPr>
              <w:t>1</w:t>
            </w:r>
          </w:p>
        </w:tc>
        <w:tc>
          <w:tcPr>
            <w:tcW w:w="0" w:type="auto"/>
            <w:hideMark/>
          </w:tcPr>
          <w:p w14:paraId="14F2764D" w14:textId="77777777" w:rsidR="00D31C21" w:rsidRPr="0062721D" w:rsidRDefault="00D31C21" w:rsidP="00FF5ED9">
            <w:pPr>
              <w:rPr>
                <w:szCs w:val="16"/>
              </w:rPr>
            </w:pPr>
            <w:r w:rsidRPr="0062721D">
              <w:rPr>
                <w:szCs w:val="16"/>
              </w:rPr>
              <w:t>Чисельність населення, яке охоплене послугою централізованого водопостачання</w:t>
            </w:r>
          </w:p>
        </w:tc>
        <w:tc>
          <w:tcPr>
            <w:tcW w:w="0" w:type="auto"/>
            <w:hideMark/>
          </w:tcPr>
          <w:p w14:paraId="34B126B0" w14:textId="77777777" w:rsidR="00D31C21" w:rsidRPr="0062721D" w:rsidRDefault="00D31C21" w:rsidP="00FF5ED9">
            <w:pPr>
              <w:jc w:val="center"/>
              <w:rPr>
                <w:szCs w:val="16"/>
              </w:rPr>
            </w:pPr>
            <w:proofErr w:type="spellStart"/>
            <w:r w:rsidRPr="0062721D">
              <w:rPr>
                <w:szCs w:val="16"/>
              </w:rPr>
              <w:t>чол</w:t>
            </w:r>
            <w:proofErr w:type="spellEnd"/>
            <w:r w:rsidRPr="0062721D">
              <w:rPr>
                <w:szCs w:val="16"/>
              </w:rPr>
              <w:t>.</w:t>
            </w:r>
          </w:p>
        </w:tc>
        <w:tc>
          <w:tcPr>
            <w:tcW w:w="0" w:type="auto"/>
            <w:hideMark/>
          </w:tcPr>
          <w:p w14:paraId="0B26090E" w14:textId="77777777" w:rsidR="00D31C21" w:rsidRPr="0062721D" w:rsidRDefault="00D31C21" w:rsidP="00FF5ED9">
            <w:pPr>
              <w:jc w:val="center"/>
              <w:rPr>
                <w:szCs w:val="16"/>
              </w:rPr>
            </w:pPr>
            <w:r w:rsidRPr="0062721D">
              <w:rPr>
                <w:szCs w:val="16"/>
              </w:rPr>
              <w:t>75034</w:t>
            </w:r>
          </w:p>
        </w:tc>
      </w:tr>
      <w:tr w:rsidR="00D31C21" w:rsidRPr="0062721D" w14:paraId="739F3D61" w14:textId="77777777" w:rsidTr="00FF5ED9">
        <w:trPr>
          <w:trHeight w:val="20"/>
        </w:trPr>
        <w:tc>
          <w:tcPr>
            <w:tcW w:w="0" w:type="auto"/>
            <w:hideMark/>
          </w:tcPr>
          <w:p w14:paraId="2D949B43" w14:textId="77777777" w:rsidR="00D31C21" w:rsidRPr="0062721D" w:rsidRDefault="00D31C21" w:rsidP="00FF5ED9">
            <w:pPr>
              <w:jc w:val="center"/>
              <w:rPr>
                <w:szCs w:val="16"/>
              </w:rPr>
            </w:pPr>
            <w:r w:rsidRPr="0062721D">
              <w:rPr>
                <w:szCs w:val="16"/>
              </w:rPr>
              <w:t>2</w:t>
            </w:r>
          </w:p>
        </w:tc>
        <w:tc>
          <w:tcPr>
            <w:tcW w:w="0" w:type="auto"/>
            <w:hideMark/>
          </w:tcPr>
          <w:p w14:paraId="39152DEF" w14:textId="77777777" w:rsidR="00D31C21" w:rsidRPr="0062721D" w:rsidRDefault="00D31C21" w:rsidP="00FF5ED9">
            <w:pPr>
              <w:rPr>
                <w:szCs w:val="16"/>
              </w:rPr>
            </w:pPr>
            <w:r w:rsidRPr="0062721D">
              <w:rPr>
                <w:szCs w:val="16"/>
              </w:rPr>
              <w:t>Чисельність населення, яке охоплене послугою централізованого водовідведення</w:t>
            </w:r>
          </w:p>
        </w:tc>
        <w:tc>
          <w:tcPr>
            <w:tcW w:w="0" w:type="auto"/>
            <w:hideMark/>
          </w:tcPr>
          <w:p w14:paraId="7C90066F" w14:textId="77777777" w:rsidR="00D31C21" w:rsidRPr="0062721D" w:rsidRDefault="00D31C21" w:rsidP="00FF5ED9">
            <w:pPr>
              <w:jc w:val="center"/>
              <w:rPr>
                <w:szCs w:val="16"/>
              </w:rPr>
            </w:pPr>
            <w:proofErr w:type="spellStart"/>
            <w:r w:rsidRPr="0062721D">
              <w:rPr>
                <w:szCs w:val="16"/>
              </w:rPr>
              <w:t>чол</w:t>
            </w:r>
            <w:proofErr w:type="spellEnd"/>
            <w:r w:rsidRPr="0062721D">
              <w:rPr>
                <w:szCs w:val="16"/>
              </w:rPr>
              <w:t>.</w:t>
            </w:r>
          </w:p>
        </w:tc>
        <w:tc>
          <w:tcPr>
            <w:tcW w:w="0" w:type="auto"/>
            <w:hideMark/>
          </w:tcPr>
          <w:p w14:paraId="3C53BDA5" w14:textId="77777777" w:rsidR="00D31C21" w:rsidRPr="0062721D" w:rsidRDefault="00D31C21" w:rsidP="00FF5ED9">
            <w:pPr>
              <w:jc w:val="center"/>
              <w:rPr>
                <w:szCs w:val="16"/>
              </w:rPr>
            </w:pPr>
            <w:r w:rsidRPr="0062721D">
              <w:rPr>
                <w:szCs w:val="16"/>
              </w:rPr>
              <w:t>68150</w:t>
            </w:r>
          </w:p>
        </w:tc>
      </w:tr>
      <w:tr w:rsidR="00D31C21" w:rsidRPr="0062721D" w14:paraId="3A24D1D2" w14:textId="77777777" w:rsidTr="00FF5ED9">
        <w:trPr>
          <w:trHeight w:val="20"/>
        </w:trPr>
        <w:tc>
          <w:tcPr>
            <w:tcW w:w="0" w:type="auto"/>
            <w:hideMark/>
          </w:tcPr>
          <w:p w14:paraId="3F02954B" w14:textId="77777777" w:rsidR="00D31C21" w:rsidRPr="0062721D" w:rsidRDefault="00D31C21" w:rsidP="00FF5ED9">
            <w:pPr>
              <w:jc w:val="center"/>
              <w:rPr>
                <w:szCs w:val="16"/>
              </w:rPr>
            </w:pPr>
            <w:r w:rsidRPr="0062721D">
              <w:rPr>
                <w:szCs w:val="16"/>
              </w:rPr>
              <w:t>3</w:t>
            </w:r>
          </w:p>
        </w:tc>
        <w:tc>
          <w:tcPr>
            <w:tcW w:w="0" w:type="auto"/>
            <w:hideMark/>
          </w:tcPr>
          <w:p w14:paraId="61263D2E" w14:textId="77777777" w:rsidR="00D31C21" w:rsidRPr="0062721D" w:rsidRDefault="00D31C21" w:rsidP="00FF5ED9">
            <w:pPr>
              <w:rPr>
                <w:szCs w:val="16"/>
              </w:rPr>
            </w:pPr>
            <w:r w:rsidRPr="0062721D">
              <w:rPr>
                <w:szCs w:val="16"/>
              </w:rPr>
              <w:t>Кількість споживачів послуг централізованого водопостачання</w:t>
            </w:r>
          </w:p>
        </w:tc>
        <w:tc>
          <w:tcPr>
            <w:tcW w:w="0" w:type="auto"/>
            <w:hideMark/>
          </w:tcPr>
          <w:p w14:paraId="1305ECDF" w14:textId="77777777" w:rsidR="00D31C21" w:rsidRPr="0062721D" w:rsidRDefault="00D31C21" w:rsidP="00FF5ED9">
            <w:pPr>
              <w:jc w:val="center"/>
              <w:rPr>
                <w:szCs w:val="16"/>
              </w:rPr>
            </w:pPr>
            <w:r w:rsidRPr="0062721D">
              <w:rPr>
                <w:szCs w:val="16"/>
              </w:rPr>
              <w:t>шт.</w:t>
            </w:r>
          </w:p>
        </w:tc>
        <w:tc>
          <w:tcPr>
            <w:tcW w:w="0" w:type="auto"/>
            <w:hideMark/>
          </w:tcPr>
          <w:p w14:paraId="655CF4B6" w14:textId="77777777" w:rsidR="00D31C21" w:rsidRPr="0062721D" w:rsidRDefault="00D31C21" w:rsidP="00FF5ED9">
            <w:pPr>
              <w:jc w:val="center"/>
              <w:rPr>
                <w:szCs w:val="16"/>
              </w:rPr>
            </w:pPr>
            <w:r w:rsidRPr="0062721D">
              <w:rPr>
                <w:szCs w:val="16"/>
              </w:rPr>
              <w:t>33250</w:t>
            </w:r>
          </w:p>
        </w:tc>
      </w:tr>
      <w:tr w:rsidR="00D31C21" w:rsidRPr="0062721D" w14:paraId="68B9A483" w14:textId="77777777" w:rsidTr="00FF5ED9">
        <w:trPr>
          <w:trHeight w:val="20"/>
        </w:trPr>
        <w:tc>
          <w:tcPr>
            <w:tcW w:w="0" w:type="auto"/>
            <w:hideMark/>
          </w:tcPr>
          <w:p w14:paraId="319227C0" w14:textId="77777777" w:rsidR="00D31C21" w:rsidRPr="0062721D" w:rsidRDefault="00D31C21" w:rsidP="00FF5ED9">
            <w:pPr>
              <w:jc w:val="center"/>
              <w:rPr>
                <w:szCs w:val="16"/>
              </w:rPr>
            </w:pPr>
            <w:r w:rsidRPr="0062721D">
              <w:rPr>
                <w:szCs w:val="16"/>
              </w:rPr>
              <w:t>3.1</w:t>
            </w:r>
          </w:p>
        </w:tc>
        <w:tc>
          <w:tcPr>
            <w:tcW w:w="0" w:type="auto"/>
            <w:hideMark/>
          </w:tcPr>
          <w:p w14:paraId="4F0BCF02" w14:textId="77777777" w:rsidR="00D31C21" w:rsidRPr="0062721D" w:rsidRDefault="00D31C21" w:rsidP="00FF5ED9">
            <w:pPr>
              <w:rPr>
                <w:szCs w:val="16"/>
              </w:rPr>
            </w:pPr>
            <w:r w:rsidRPr="0062721D">
              <w:rPr>
                <w:szCs w:val="16"/>
              </w:rPr>
              <w:t>- побутові споживачі</w:t>
            </w:r>
          </w:p>
        </w:tc>
        <w:tc>
          <w:tcPr>
            <w:tcW w:w="0" w:type="auto"/>
            <w:hideMark/>
          </w:tcPr>
          <w:p w14:paraId="13116CE6" w14:textId="77777777" w:rsidR="00D31C21" w:rsidRPr="0062721D" w:rsidRDefault="00D31C21" w:rsidP="00FF5ED9">
            <w:pPr>
              <w:jc w:val="center"/>
              <w:rPr>
                <w:szCs w:val="16"/>
              </w:rPr>
            </w:pPr>
            <w:r w:rsidRPr="0062721D">
              <w:rPr>
                <w:szCs w:val="16"/>
              </w:rPr>
              <w:t>шт.</w:t>
            </w:r>
          </w:p>
        </w:tc>
        <w:tc>
          <w:tcPr>
            <w:tcW w:w="0" w:type="auto"/>
            <w:hideMark/>
          </w:tcPr>
          <w:p w14:paraId="1E8B7FFC" w14:textId="77777777" w:rsidR="00D31C21" w:rsidRPr="0062721D" w:rsidRDefault="00D31C21" w:rsidP="00FF5ED9">
            <w:pPr>
              <w:jc w:val="center"/>
              <w:rPr>
                <w:szCs w:val="16"/>
              </w:rPr>
            </w:pPr>
            <w:r w:rsidRPr="0062721D">
              <w:rPr>
                <w:szCs w:val="16"/>
              </w:rPr>
              <w:t>32234</w:t>
            </w:r>
          </w:p>
        </w:tc>
      </w:tr>
      <w:tr w:rsidR="00D31C21" w:rsidRPr="0062721D" w14:paraId="6C4C8B89" w14:textId="77777777" w:rsidTr="00FF5ED9">
        <w:trPr>
          <w:trHeight w:val="20"/>
        </w:trPr>
        <w:tc>
          <w:tcPr>
            <w:tcW w:w="0" w:type="auto"/>
            <w:hideMark/>
          </w:tcPr>
          <w:p w14:paraId="34E917BF" w14:textId="77777777" w:rsidR="00D31C21" w:rsidRPr="0062721D" w:rsidRDefault="00D31C21" w:rsidP="00FF5ED9">
            <w:pPr>
              <w:jc w:val="center"/>
              <w:rPr>
                <w:szCs w:val="16"/>
              </w:rPr>
            </w:pPr>
            <w:r w:rsidRPr="0062721D">
              <w:rPr>
                <w:szCs w:val="16"/>
              </w:rPr>
              <w:t>3.2</w:t>
            </w:r>
          </w:p>
        </w:tc>
        <w:tc>
          <w:tcPr>
            <w:tcW w:w="0" w:type="auto"/>
            <w:hideMark/>
          </w:tcPr>
          <w:p w14:paraId="6D40D246" w14:textId="77777777" w:rsidR="00D31C21" w:rsidRPr="0062721D" w:rsidRDefault="00D31C21" w:rsidP="00FF5ED9">
            <w:pPr>
              <w:rPr>
                <w:szCs w:val="16"/>
              </w:rPr>
            </w:pPr>
            <w:r w:rsidRPr="0062721D">
              <w:rPr>
                <w:szCs w:val="16"/>
              </w:rPr>
              <w:t>- бюджетні установи</w:t>
            </w:r>
          </w:p>
        </w:tc>
        <w:tc>
          <w:tcPr>
            <w:tcW w:w="0" w:type="auto"/>
            <w:hideMark/>
          </w:tcPr>
          <w:p w14:paraId="6ACFCA1A" w14:textId="77777777" w:rsidR="00D31C21" w:rsidRPr="0062721D" w:rsidRDefault="00D31C21" w:rsidP="00FF5ED9">
            <w:pPr>
              <w:jc w:val="center"/>
              <w:rPr>
                <w:szCs w:val="16"/>
              </w:rPr>
            </w:pPr>
            <w:r w:rsidRPr="0062721D">
              <w:rPr>
                <w:szCs w:val="16"/>
              </w:rPr>
              <w:t>шт.</w:t>
            </w:r>
          </w:p>
        </w:tc>
        <w:tc>
          <w:tcPr>
            <w:tcW w:w="0" w:type="auto"/>
            <w:hideMark/>
          </w:tcPr>
          <w:p w14:paraId="40893F42" w14:textId="77777777" w:rsidR="00D31C21" w:rsidRPr="0062721D" w:rsidRDefault="00D31C21" w:rsidP="00FF5ED9">
            <w:pPr>
              <w:jc w:val="center"/>
              <w:rPr>
                <w:szCs w:val="16"/>
              </w:rPr>
            </w:pPr>
            <w:r w:rsidRPr="0062721D">
              <w:rPr>
                <w:szCs w:val="16"/>
              </w:rPr>
              <w:t>32</w:t>
            </w:r>
          </w:p>
        </w:tc>
      </w:tr>
      <w:tr w:rsidR="00D31C21" w:rsidRPr="0062721D" w14:paraId="7A9AB978" w14:textId="77777777" w:rsidTr="00FF5ED9">
        <w:trPr>
          <w:trHeight w:val="20"/>
        </w:trPr>
        <w:tc>
          <w:tcPr>
            <w:tcW w:w="0" w:type="auto"/>
            <w:hideMark/>
          </w:tcPr>
          <w:p w14:paraId="4F91E853" w14:textId="77777777" w:rsidR="00D31C21" w:rsidRPr="0062721D" w:rsidRDefault="00D31C21" w:rsidP="00FF5ED9">
            <w:pPr>
              <w:jc w:val="center"/>
              <w:rPr>
                <w:szCs w:val="16"/>
              </w:rPr>
            </w:pPr>
            <w:r w:rsidRPr="0062721D">
              <w:rPr>
                <w:szCs w:val="16"/>
              </w:rPr>
              <w:t>3.3</w:t>
            </w:r>
          </w:p>
        </w:tc>
        <w:tc>
          <w:tcPr>
            <w:tcW w:w="0" w:type="auto"/>
            <w:hideMark/>
          </w:tcPr>
          <w:p w14:paraId="2B8AA52D" w14:textId="77777777" w:rsidR="00D31C21" w:rsidRPr="0062721D" w:rsidRDefault="00D31C21" w:rsidP="00FF5ED9">
            <w:pPr>
              <w:rPr>
                <w:szCs w:val="16"/>
              </w:rPr>
            </w:pPr>
            <w:r w:rsidRPr="0062721D">
              <w:rPr>
                <w:szCs w:val="16"/>
              </w:rPr>
              <w:t>- інші споживачі</w:t>
            </w:r>
          </w:p>
        </w:tc>
        <w:tc>
          <w:tcPr>
            <w:tcW w:w="0" w:type="auto"/>
            <w:hideMark/>
          </w:tcPr>
          <w:p w14:paraId="00EF6DD8" w14:textId="77777777" w:rsidR="00D31C21" w:rsidRPr="0062721D" w:rsidRDefault="00D31C21" w:rsidP="00FF5ED9">
            <w:pPr>
              <w:jc w:val="center"/>
              <w:rPr>
                <w:szCs w:val="16"/>
              </w:rPr>
            </w:pPr>
            <w:r w:rsidRPr="0062721D">
              <w:rPr>
                <w:szCs w:val="16"/>
              </w:rPr>
              <w:t>шт.</w:t>
            </w:r>
          </w:p>
        </w:tc>
        <w:tc>
          <w:tcPr>
            <w:tcW w:w="0" w:type="auto"/>
            <w:hideMark/>
          </w:tcPr>
          <w:p w14:paraId="7C55974F" w14:textId="77777777" w:rsidR="00D31C21" w:rsidRPr="0062721D" w:rsidRDefault="00D31C21" w:rsidP="00FF5ED9">
            <w:pPr>
              <w:jc w:val="center"/>
              <w:rPr>
                <w:szCs w:val="16"/>
              </w:rPr>
            </w:pPr>
            <w:r w:rsidRPr="0062721D">
              <w:rPr>
                <w:szCs w:val="16"/>
              </w:rPr>
              <w:t>984</w:t>
            </w:r>
          </w:p>
        </w:tc>
      </w:tr>
      <w:tr w:rsidR="00D31C21" w:rsidRPr="0062721D" w14:paraId="1BA09071" w14:textId="77777777" w:rsidTr="00FF5ED9">
        <w:trPr>
          <w:trHeight w:val="20"/>
        </w:trPr>
        <w:tc>
          <w:tcPr>
            <w:tcW w:w="0" w:type="auto"/>
            <w:hideMark/>
          </w:tcPr>
          <w:p w14:paraId="1CCA1B12" w14:textId="77777777" w:rsidR="00D31C21" w:rsidRPr="0062721D" w:rsidRDefault="00D31C21" w:rsidP="00FF5ED9">
            <w:pPr>
              <w:jc w:val="center"/>
              <w:rPr>
                <w:szCs w:val="16"/>
              </w:rPr>
            </w:pPr>
            <w:r w:rsidRPr="0062721D">
              <w:rPr>
                <w:szCs w:val="16"/>
              </w:rPr>
              <w:t>4</w:t>
            </w:r>
          </w:p>
        </w:tc>
        <w:tc>
          <w:tcPr>
            <w:tcW w:w="0" w:type="auto"/>
            <w:hideMark/>
          </w:tcPr>
          <w:p w14:paraId="107D395D" w14:textId="77777777" w:rsidR="00D31C21" w:rsidRPr="0062721D" w:rsidRDefault="00D31C21" w:rsidP="00FF5ED9">
            <w:pPr>
              <w:rPr>
                <w:szCs w:val="16"/>
              </w:rPr>
            </w:pPr>
            <w:r w:rsidRPr="0062721D">
              <w:rPr>
                <w:szCs w:val="16"/>
              </w:rPr>
              <w:t>Кількість споживачів послуг централізованого водовідведення</w:t>
            </w:r>
          </w:p>
        </w:tc>
        <w:tc>
          <w:tcPr>
            <w:tcW w:w="0" w:type="auto"/>
            <w:hideMark/>
          </w:tcPr>
          <w:p w14:paraId="2F0E64A0" w14:textId="77777777" w:rsidR="00D31C21" w:rsidRPr="0062721D" w:rsidRDefault="00D31C21" w:rsidP="00FF5ED9">
            <w:pPr>
              <w:jc w:val="center"/>
              <w:rPr>
                <w:szCs w:val="16"/>
              </w:rPr>
            </w:pPr>
            <w:r w:rsidRPr="0062721D">
              <w:rPr>
                <w:szCs w:val="16"/>
              </w:rPr>
              <w:t>шт.</w:t>
            </w:r>
          </w:p>
        </w:tc>
        <w:tc>
          <w:tcPr>
            <w:tcW w:w="0" w:type="auto"/>
            <w:hideMark/>
          </w:tcPr>
          <w:p w14:paraId="56371EAC" w14:textId="77777777" w:rsidR="00D31C21" w:rsidRPr="0062721D" w:rsidRDefault="00D31C21" w:rsidP="00FF5ED9">
            <w:pPr>
              <w:jc w:val="center"/>
              <w:rPr>
                <w:szCs w:val="16"/>
              </w:rPr>
            </w:pPr>
            <w:r w:rsidRPr="0062721D">
              <w:rPr>
                <w:szCs w:val="16"/>
              </w:rPr>
              <w:t>30466</w:t>
            </w:r>
          </w:p>
        </w:tc>
      </w:tr>
      <w:tr w:rsidR="00D31C21" w:rsidRPr="0062721D" w14:paraId="60F48C36" w14:textId="77777777" w:rsidTr="00FF5ED9">
        <w:trPr>
          <w:trHeight w:val="20"/>
        </w:trPr>
        <w:tc>
          <w:tcPr>
            <w:tcW w:w="0" w:type="auto"/>
            <w:hideMark/>
          </w:tcPr>
          <w:p w14:paraId="79D1FE5D" w14:textId="77777777" w:rsidR="00D31C21" w:rsidRPr="0062721D" w:rsidRDefault="00D31C21" w:rsidP="00FF5ED9">
            <w:pPr>
              <w:jc w:val="center"/>
              <w:rPr>
                <w:szCs w:val="16"/>
              </w:rPr>
            </w:pPr>
            <w:r w:rsidRPr="0062721D">
              <w:rPr>
                <w:szCs w:val="16"/>
              </w:rPr>
              <w:t>4.1</w:t>
            </w:r>
          </w:p>
        </w:tc>
        <w:tc>
          <w:tcPr>
            <w:tcW w:w="0" w:type="auto"/>
            <w:hideMark/>
          </w:tcPr>
          <w:p w14:paraId="08182249" w14:textId="77777777" w:rsidR="00D31C21" w:rsidRPr="0062721D" w:rsidRDefault="00D31C21" w:rsidP="00FF5ED9">
            <w:pPr>
              <w:rPr>
                <w:szCs w:val="16"/>
              </w:rPr>
            </w:pPr>
            <w:r w:rsidRPr="0062721D">
              <w:rPr>
                <w:szCs w:val="16"/>
              </w:rPr>
              <w:t>- побутові споживачі</w:t>
            </w:r>
          </w:p>
        </w:tc>
        <w:tc>
          <w:tcPr>
            <w:tcW w:w="0" w:type="auto"/>
            <w:hideMark/>
          </w:tcPr>
          <w:p w14:paraId="20E7FE99" w14:textId="77777777" w:rsidR="00D31C21" w:rsidRPr="0062721D" w:rsidRDefault="00D31C21" w:rsidP="00FF5ED9">
            <w:pPr>
              <w:jc w:val="center"/>
              <w:rPr>
                <w:szCs w:val="16"/>
              </w:rPr>
            </w:pPr>
            <w:r w:rsidRPr="0062721D">
              <w:rPr>
                <w:szCs w:val="16"/>
              </w:rPr>
              <w:t>шт.</w:t>
            </w:r>
          </w:p>
        </w:tc>
        <w:tc>
          <w:tcPr>
            <w:tcW w:w="0" w:type="auto"/>
            <w:hideMark/>
          </w:tcPr>
          <w:p w14:paraId="7F1EF045" w14:textId="77777777" w:rsidR="00D31C21" w:rsidRPr="0062721D" w:rsidRDefault="00D31C21" w:rsidP="00FF5ED9">
            <w:pPr>
              <w:jc w:val="center"/>
              <w:rPr>
                <w:szCs w:val="16"/>
              </w:rPr>
            </w:pPr>
            <w:r w:rsidRPr="0062721D">
              <w:rPr>
                <w:szCs w:val="16"/>
              </w:rPr>
              <w:t>29595</w:t>
            </w:r>
          </w:p>
        </w:tc>
      </w:tr>
      <w:tr w:rsidR="00D31C21" w:rsidRPr="0062721D" w14:paraId="59F7F314" w14:textId="77777777" w:rsidTr="00FF5ED9">
        <w:trPr>
          <w:trHeight w:val="20"/>
        </w:trPr>
        <w:tc>
          <w:tcPr>
            <w:tcW w:w="0" w:type="auto"/>
            <w:hideMark/>
          </w:tcPr>
          <w:p w14:paraId="20B3EB48" w14:textId="77777777" w:rsidR="00D31C21" w:rsidRPr="0062721D" w:rsidRDefault="00D31C21" w:rsidP="00FF5ED9">
            <w:pPr>
              <w:jc w:val="center"/>
              <w:rPr>
                <w:szCs w:val="16"/>
              </w:rPr>
            </w:pPr>
            <w:r w:rsidRPr="0062721D">
              <w:rPr>
                <w:szCs w:val="16"/>
              </w:rPr>
              <w:t>4.2</w:t>
            </w:r>
          </w:p>
        </w:tc>
        <w:tc>
          <w:tcPr>
            <w:tcW w:w="0" w:type="auto"/>
            <w:hideMark/>
          </w:tcPr>
          <w:p w14:paraId="3155DFB5" w14:textId="77777777" w:rsidR="00D31C21" w:rsidRPr="0062721D" w:rsidRDefault="00D31C21" w:rsidP="00FF5ED9">
            <w:pPr>
              <w:rPr>
                <w:szCs w:val="16"/>
              </w:rPr>
            </w:pPr>
            <w:r w:rsidRPr="0062721D">
              <w:rPr>
                <w:szCs w:val="16"/>
              </w:rPr>
              <w:t>- бюджетні установи</w:t>
            </w:r>
          </w:p>
        </w:tc>
        <w:tc>
          <w:tcPr>
            <w:tcW w:w="0" w:type="auto"/>
            <w:hideMark/>
          </w:tcPr>
          <w:p w14:paraId="4673DF39" w14:textId="77777777" w:rsidR="00D31C21" w:rsidRPr="0062721D" w:rsidRDefault="00D31C21" w:rsidP="00FF5ED9">
            <w:pPr>
              <w:jc w:val="center"/>
              <w:rPr>
                <w:szCs w:val="16"/>
              </w:rPr>
            </w:pPr>
            <w:r w:rsidRPr="0062721D">
              <w:rPr>
                <w:szCs w:val="16"/>
              </w:rPr>
              <w:t>шт.</w:t>
            </w:r>
          </w:p>
        </w:tc>
        <w:tc>
          <w:tcPr>
            <w:tcW w:w="0" w:type="auto"/>
            <w:hideMark/>
          </w:tcPr>
          <w:p w14:paraId="66475796" w14:textId="77777777" w:rsidR="00D31C21" w:rsidRPr="0062721D" w:rsidRDefault="00D31C21" w:rsidP="00FF5ED9">
            <w:pPr>
              <w:jc w:val="center"/>
              <w:rPr>
                <w:szCs w:val="16"/>
              </w:rPr>
            </w:pPr>
            <w:r w:rsidRPr="0062721D">
              <w:rPr>
                <w:szCs w:val="16"/>
              </w:rPr>
              <w:t>30</w:t>
            </w:r>
          </w:p>
        </w:tc>
      </w:tr>
      <w:tr w:rsidR="00D31C21" w:rsidRPr="0062721D" w14:paraId="20660405" w14:textId="77777777" w:rsidTr="00FF5ED9">
        <w:trPr>
          <w:trHeight w:val="20"/>
        </w:trPr>
        <w:tc>
          <w:tcPr>
            <w:tcW w:w="0" w:type="auto"/>
            <w:hideMark/>
          </w:tcPr>
          <w:p w14:paraId="18351B16" w14:textId="77777777" w:rsidR="00D31C21" w:rsidRPr="0062721D" w:rsidRDefault="00D31C21" w:rsidP="00FF5ED9">
            <w:pPr>
              <w:jc w:val="center"/>
              <w:rPr>
                <w:szCs w:val="16"/>
              </w:rPr>
            </w:pPr>
            <w:r w:rsidRPr="0062721D">
              <w:rPr>
                <w:szCs w:val="16"/>
              </w:rPr>
              <w:t>4.3</w:t>
            </w:r>
          </w:p>
        </w:tc>
        <w:tc>
          <w:tcPr>
            <w:tcW w:w="0" w:type="auto"/>
            <w:hideMark/>
          </w:tcPr>
          <w:p w14:paraId="485CE625" w14:textId="77777777" w:rsidR="00D31C21" w:rsidRPr="0062721D" w:rsidRDefault="00D31C21" w:rsidP="00FF5ED9">
            <w:pPr>
              <w:rPr>
                <w:szCs w:val="16"/>
              </w:rPr>
            </w:pPr>
            <w:r w:rsidRPr="0062721D">
              <w:rPr>
                <w:szCs w:val="16"/>
              </w:rPr>
              <w:t>- інші споживачі</w:t>
            </w:r>
          </w:p>
        </w:tc>
        <w:tc>
          <w:tcPr>
            <w:tcW w:w="0" w:type="auto"/>
            <w:hideMark/>
          </w:tcPr>
          <w:p w14:paraId="2EF5FA66" w14:textId="77777777" w:rsidR="00D31C21" w:rsidRPr="0062721D" w:rsidRDefault="00D31C21" w:rsidP="00FF5ED9">
            <w:pPr>
              <w:jc w:val="center"/>
              <w:rPr>
                <w:szCs w:val="16"/>
              </w:rPr>
            </w:pPr>
            <w:r w:rsidRPr="0062721D">
              <w:rPr>
                <w:szCs w:val="16"/>
              </w:rPr>
              <w:t>шт.</w:t>
            </w:r>
          </w:p>
        </w:tc>
        <w:tc>
          <w:tcPr>
            <w:tcW w:w="0" w:type="auto"/>
            <w:hideMark/>
          </w:tcPr>
          <w:p w14:paraId="2D93F68B" w14:textId="77777777" w:rsidR="00D31C21" w:rsidRPr="0062721D" w:rsidRDefault="00D31C21" w:rsidP="00FF5ED9">
            <w:pPr>
              <w:jc w:val="center"/>
              <w:rPr>
                <w:szCs w:val="16"/>
              </w:rPr>
            </w:pPr>
            <w:r w:rsidRPr="0062721D">
              <w:rPr>
                <w:szCs w:val="16"/>
              </w:rPr>
              <w:t>841</w:t>
            </w:r>
          </w:p>
        </w:tc>
      </w:tr>
      <w:tr w:rsidR="00D31C21" w:rsidRPr="0062721D" w14:paraId="21018602" w14:textId="77777777" w:rsidTr="00FF5ED9">
        <w:trPr>
          <w:trHeight w:val="20"/>
        </w:trPr>
        <w:tc>
          <w:tcPr>
            <w:tcW w:w="0" w:type="auto"/>
            <w:hideMark/>
          </w:tcPr>
          <w:p w14:paraId="04B4FF46" w14:textId="77777777" w:rsidR="00D31C21" w:rsidRPr="0062721D" w:rsidRDefault="00D31C21" w:rsidP="00FF5ED9">
            <w:pPr>
              <w:jc w:val="center"/>
              <w:rPr>
                <w:szCs w:val="16"/>
              </w:rPr>
            </w:pPr>
            <w:r w:rsidRPr="0062721D">
              <w:rPr>
                <w:szCs w:val="16"/>
              </w:rPr>
              <w:t>5</w:t>
            </w:r>
          </w:p>
        </w:tc>
        <w:tc>
          <w:tcPr>
            <w:tcW w:w="0" w:type="auto"/>
            <w:hideMark/>
          </w:tcPr>
          <w:p w14:paraId="2EB1D089" w14:textId="77777777" w:rsidR="00D31C21" w:rsidRPr="0062721D" w:rsidRDefault="00D31C21" w:rsidP="00FF5ED9">
            <w:pPr>
              <w:rPr>
                <w:szCs w:val="16"/>
              </w:rPr>
            </w:pPr>
            <w:r w:rsidRPr="0062721D">
              <w:rPr>
                <w:szCs w:val="16"/>
              </w:rPr>
              <w:t>Кількість споживачів, які мають комерційні вузли обліку води</w:t>
            </w:r>
          </w:p>
        </w:tc>
        <w:tc>
          <w:tcPr>
            <w:tcW w:w="0" w:type="auto"/>
            <w:hideMark/>
          </w:tcPr>
          <w:p w14:paraId="7699E2C5" w14:textId="77777777" w:rsidR="00D31C21" w:rsidRPr="0062721D" w:rsidRDefault="00D31C21" w:rsidP="00FF5ED9">
            <w:pPr>
              <w:jc w:val="center"/>
              <w:rPr>
                <w:szCs w:val="16"/>
              </w:rPr>
            </w:pPr>
            <w:r w:rsidRPr="0062721D">
              <w:rPr>
                <w:szCs w:val="16"/>
              </w:rPr>
              <w:t>шт.</w:t>
            </w:r>
          </w:p>
        </w:tc>
        <w:tc>
          <w:tcPr>
            <w:tcW w:w="0" w:type="auto"/>
            <w:hideMark/>
          </w:tcPr>
          <w:p w14:paraId="089D98F4" w14:textId="77777777" w:rsidR="00D31C21" w:rsidRPr="0062721D" w:rsidRDefault="00D31C21" w:rsidP="00FF5ED9">
            <w:pPr>
              <w:jc w:val="center"/>
              <w:rPr>
                <w:szCs w:val="16"/>
              </w:rPr>
            </w:pPr>
            <w:r w:rsidRPr="0062721D">
              <w:rPr>
                <w:szCs w:val="16"/>
              </w:rPr>
              <w:t>28768</w:t>
            </w:r>
          </w:p>
        </w:tc>
      </w:tr>
      <w:tr w:rsidR="00D31C21" w:rsidRPr="0062721D" w14:paraId="5200646D" w14:textId="77777777" w:rsidTr="00FF5ED9">
        <w:trPr>
          <w:trHeight w:val="20"/>
        </w:trPr>
        <w:tc>
          <w:tcPr>
            <w:tcW w:w="0" w:type="auto"/>
            <w:hideMark/>
          </w:tcPr>
          <w:p w14:paraId="527ECB80" w14:textId="77777777" w:rsidR="00D31C21" w:rsidRPr="0062721D" w:rsidRDefault="00D31C21" w:rsidP="00FF5ED9">
            <w:pPr>
              <w:jc w:val="center"/>
              <w:rPr>
                <w:szCs w:val="16"/>
              </w:rPr>
            </w:pPr>
            <w:r w:rsidRPr="0062721D">
              <w:rPr>
                <w:szCs w:val="16"/>
              </w:rPr>
              <w:t>5.1</w:t>
            </w:r>
          </w:p>
        </w:tc>
        <w:tc>
          <w:tcPr>
            <w:tcW w:w="0" w:type="auto"/>
            <w:hideMark/>
          </w:tcPr>
          <w:p w14:paraId="6551BFFE" w14:textId="77777777" w:rsidR="00D31C21" w:rsidRPr="0062721D" w:rsidRDefault="00D31C21" w:rsidP="00FF5ED9">
            <w:pPr>
              <w:rPr>
                <w:szCs w:val="16"/>
              </w:rPr>
            </w:pPr>
            <w:r w:rsidRPr="0062721D">
              <w:rPr>
                <w:szCs w:val="16"/>
              </w:rPr>
              <w:t>- побутові споживачі</w:t>
            </w:r>
          </w:p>
        </w:tc>
        <w:tc>
          <w:tcPr>
            <w:tcW w:w="0" w:type="auto"/>
            <w:hideMark/>
          </w:tcPr>
          <w:p w14:paraId="0C3F72F4" w14:textId="77777777" w:rsidR="00D31C21" w:rsidRPr="0062721D" w:rsidRDefault="00D31C21" w:rsidP="00FF5ED9">
            <w:pPr>
              <w:jc w:val="center"/>
              <w:rPr>
                <w:szCs w:val="16"/>
              </w:rPr>
            </w:pPr>
            <w:r w:rsidRPr="0062721D">
              <w:rPr>
                <w:szCs w:val="16"/>
              </w:rPr>
              <w:t>шт.</w:t>
            </w:r>
          </w:p>
        </w:tc>
        <w:tc>
          <w:tcPr>
            <w:tcW w:w="0" w:type="auto"/>
            <w:hideMark/>
          </w:tcPr>
          <w:p w14:paraId="7929C1E5" w14:textId="77777777" w:rsidR="00D31C21" w:rsidRPr="0062721D" w:rsidRDefault="00D31C21" w:rsidP="00FF5ED9">
            <w:pPr>
              <w:jc w:val="center"/>
              <w:rPr>
                <w:szCs w:val="16"/>
              </w:rPr>
            </w:pPr>
            <w:r w:rsidRPr="0062721D">
              <w:rPr>
                <w:szCs w:val="16"/>
              </w:rPr>
              <w:t>27753</w:t>
            </w:r>
          </w:p>
        </w:tc>
      </w:tr>
      <w:tr w:rsidR="00D31C21" w:rsidRPr="0062721D" w14:paraId="13281479" w14:textId="77777777" w:rsidTr="00FF5ED9">
        <w:trPr>
          <w:trHeight w:val="20"/>
        </w:trPr>
        <w:tc>
          <w:tcPr>
            <w:tcW w:w="0" w:type="auto"/>
            <w:hideMark/>
          </w:tcPr>
          <w:p w14:paraId="74199BB6" w14:textId="77777777" w:rsidR="00D31C21" w:rsidRPr="0062721D" w:rsidRDefault="00D31C21" w:rsidP="00FF5ED9">
            <w:pPr>
              <w:jc w:val="center"/>
              <w:rPr>
                <w:szCs w:val="16"/>
              </w:rPr>
            </w:pPr>
            <w:r w:rsidRPr="0062721D">
              <w:rPr>
                <w:szCs w:val="16"/>
              </w:rPr>
              <w:t>5.2</w:t>
            </w:r>
          </w:p>
        </w:tc>
        <w:tc>
          <w:tcPr>
            <w:tcW w:w="0" w:type="auto"/>
            <w:hideMark/>
          </w:tcPr>
          <w:p w14:paraId="15778776" w14:textId="77777777" w:rsidR="00D31C21" w:rsidRPr="0062721D" w:rsidRDefault="00D31C21" w:rsidP="00FF5ED9">
            <w:pPr>
              <w:rPr>
                <w:szCs w:val="16"/>
              </w:rPr>
            </w:pPr>
            <w:r w:rsidRPr="0062721D">
              <w:rPr>
                <w:szCs w:val="16"/>
              </w:rPr>
              <w:t>- бюджетні установи</w:t>
            </w:r>
          </w:p>
        </w:tc>
        <w:tc>
          <w:tcPr>
            <w:tcW w:w="0" w:type="auto"/>
            <w:hideMark/>
          </w:tcPr>
          <w:p w14:paraId="2594748A" w14:textId="77777777" w:rsidR="00D31C21" w:rsidRPr="0062721D" w:rsidRDefault="00D31C21" w:rsidP="00FF5ED9">
            <w:pPr>
              <w:jc w:val="center"/>
              <w:rPr>
                <w:szCs w:val="16"/>
              </w:rPr>
            </w:pPr>
            <w:r w:rsidRPr="0062721D">
              <w:rPr>
                <w:szCs w:val="16"/>
              </w:rPr>
              <w:t>шт.</w:t>
            </w:r>
          </w:p>
        </w:tc>
        <w:tc>
          <w:tcPr>
            <w:tcW w:w="0" w:type="auto"/>
            <w:hideMark/>
          </w:tcPr>
          <w:p w14:paraId="4B478E3A" w14:textId="77777777" w:rsidR="00D31C21" w:rsidRPr="0062721D" w:rsidRDefault="00D31C21" w:rsidP="00FF5ED9">
            <w:pPr>
              <w:jc w:val="center"/>
              <w:rPr>
                <w:szCs w:val="16"/>
              </w:rPr>
            </w:pPr>
            <w:r w:rsidRPr="0062721D">
              <w:rPr>
                <w:szCs w:val="16"/>
              </w:rPr>
              <w:t>32</w:t>
            </w:r>
          </w:p>
        </w:tc>
      </w:tr>
      <w:tr w:rsidR="00D31C21" w:rsidRPr="0062721D" w14:paraId="26BC2652" w14:textId="77777777" w:rsidTr="00FF5ED9">
        <w:trPr>
          <w:trHeight w:val="20"/>
        </w:trPr>
        <w:tc>
          <w:tcPr>
            <w:tcW w:w="0" w:type="auto"/>
            <w:hideMark/>
          </w:tcPr>
          <w:p w14:paraId="03A631CA" w14:textId="77777777" w:rsidR="00D31C21" w:rsidRPr="0062721D" w:rsidRDefault="00D31C21" w:rsidP="00FF5ED9">
            <w:pPr>
              <w:jc w:val="center"/>
              <w:rPr>
                <w:szCs w:val="16"/>
              </w:rPr>
            </w:pPr>
            <w:r w:rsidRPr="0062721D">
              <w:rPr>
                <w:szCs w:val="16"/>
              </w:rPr>
              <w:t>5.3</w:t>
            </w:r>
          </w:p>
        </w:tc>
        <w:tc>
          <w:tcPr>
            <w:tcW w:w="0" w:type="auto"/>
            <w:hideMark/>
          </w:tcPr>
          <w:p w14:paraId="19D0BEF8" w14:textId="77777777" w:rsidR="00D31C21" w:rsidRPr="0062721D" w:rsidRDefault="00D31C21" w:rsidP="00FF5ED9">
            <w:pPr>
              <w:rPr>
                <w:szCs w:val="16"/>
              </w:rPr>
            </w:pPr>
            <w:r w:rsidRPr="0062721D">
              <w:rPr>
                <w:szCs w:val="16"/>
              </w:rPr>
              <w:t>- інші споживачі</w:t>
            </w:r>
          </w:p>
        </w:tc>
        <w:tc>
          <w:tcPr>
            <w:tcW w:w="0" w:type="auto"/>
            <w:hideMark/>
          </w:tcPr>
          <w:p w14:paraId="783AE67D" w14:textId="77777777" w:rsidR="00D31C21" w:rsidRPr="0062721D" w:rsidRDefault="00D31C21" w:rsidP="00FF5ED9">
            <w:pPr>
              <w:jc w:val="center"/>
              <w:rPr>
                <w:szCs w:val="16"/>
              </w:rPr>
            </w:pPr>
            <w:r w:rsidRPr="0062721D">
              <w:rPr>
                <w:szCs w:val="16"/>
              </w:rPr>
              <w:t>шт.</w:t>
            </w:r>
          </w:p>
        </w:tc>
        <w:tc>
          <w:tcPr>
            <w:tcW w:w="0" w:type="auto"/>
            <w:hideMark/>
          </w:tcPr>
          <w:p w14:paraId="06A944AC" w14:textId="77777777" w:rsidR="00D31C21" w:rsidRPr="0062721D" w:rsidRDefault="00D31C21" w:rsidP="00FF5ED9">
            <w:pPr>
              <w:jc w:val="center"/>
              <w:rPr>
                <w:szCs w:val="16"/>
              </w:rPr>
            </w:pPr>
            <w:r w:rsidRPr="0062721D">
              <w:rPr>
                <w:szCs w:val="16"/>
              </w:rPr>
              <w:t>983</w:t>
            </w:r>
          </w:p>
        </w:tc>
      </w:tr>
      <w:tr w:rsidR="00D31C21" w:rsidRPr="0062721D" w14:paraId="45C8814A" w14:textId="77777777" w:rsidTr="00FF5ED9">
        <w:trPr>
          <w:trHeight w:val="20"/>
        </w:trPr>
        <w:tc>
          <w:tcPr>
            <w:tcW w:w="0" w:type="auto"/>
            <w:hideMark/>
          </w:tcPr>
          <w:p w14:paraId="1B16D53C" w14:textId="77777777" w:rsidR="00D31C21" w:rsidRPr="0062721D" w:rsidRDefault="00D31C21" w:rsidP="00FF5ED9">
            <w:pPr>
              <w:jc w:val="center"/>
              <w:rPr>
                <w:szCs w:val="16"/>
              </w:rPr>
            </w:pPr>
            <w:r w:rsidRPr="0062721D">
              <w:rPr>
                <w:szCs w:val="16"/>
              </w:rPr>
              <w:t>6</w:t>
            </w:r>
          </w:p>
        </w:tc>
        <w:tc>
          <w:tcPr>
            <w:tcW w:w="0" w:type="auto"/>
            <w:hideMark/>
          </w:tcPr>
          <w:p w14:paraId="55FF102C" w14:textId="77777777" w:rsidR="00D31C21" w:rsidRPr="0062721D" w:rsidRDefault="00D31C21" w:rsidP="00FF5ED9">
            <w:pPr>
              <w:rPr>
                <w:szCs w:val="16"/>
              </w:rPr>
            </w:pPr>
            <w:r w:rsidRPr="0062721D">
              <w:rPr>
                <w:szCs w:val="16"/>
              </w:rPr>
              <w:t>Кількість водозабірних споруд з поверхневих джерел водопостачання</w:t>
            </w:r>
          </w:p>
        </w:tc>
        <w:tc>
          <w:tcPr>
            <w:tcW w:w="0" w:type="auto"/>
            <w:hideMark/>
          </w:tcPr>
          <w:p w14:paraId="351C5CB9" w14:textId="77777777" w:rsidR="00D31C21" w:rsidRPr="0062721D" w:rsidRDefault="00D31C21" w:rsidP="00FF5ED9">
            <w:pPr>
              <w:jc w:val="center"/>
              <w:rPr>
                <w:szCs w:val="16"/>
              </w:rPr>
            </w:pPr>
            <w:r w:rsidRPr="0062721D">
              <w:rPr>
                <w:szCs w:val="16"/>
              </w:rPr>
              <w:t>шт.</w:t>
            </w:r>
          </w:p>
        </w:tc>
        <w:tc>
          <w:tcPr>
            <w:tcW w:w="0" w:type="auto"/>
            <w:hideMark/>
          </w:tcPr>
          <w:p w14:paraId="1C1DFEE6" w14:textId="77777777" w:rsidR="00D31C21" w:rsidRPr="0062721D" w:rsidRDefault="00D31C21" w:rsidP="00FF5ED9">
            <w:pPr>
              <w:jc w:val="center"/>
              <w:rPr>
                <w:szCs w:val="16"/>
              </w:rPr>
            </w:pPr>
            <w:r w:rsidRPr="0062721D">
              <w:rPr>
                <w:szCs w:val="16"/>
              </w:rPr>
              <w:t>0</w:t>
            </w:r>
          </w:p>
        </w:tc>
      </w:tr>
      <w:tr w:rsidR="00D31C21" w:rsidRPr="0062721D" w14:paraId="650D301B" w14:textId="77777777" w:rsidTr="00FF5ED9">
        <w:trPr>
          <w:trHeight w:val="20"/>
        </w:trPr>
        <w:tc>
          <w:tcPr>
            <w:tcW w:w="0" w:type="auto"/>
            <w:hideMark/>
          </w:tcPr>
          <w:p w14:paraId="3814D584" w14:textId="77777777" w:rsidR="00D31C21" w:rsidRPr="0062721D" w:rsidRDefault="00D31C21" w:rsidP="00FF5ED9">
            <w:pPr>
              <w:jc w:val="center"/>
              <w:rPr>
                <w:szCs w:val="16"/>
              </w:rPr>
            </w:pPr>
            <w:r w:rsidRPr="0062721D">
              <w:rPr>
                <w:szCs w:val="16"/>
              </w:rPr>
              <w:t>7</w:t>
            </w:r>
          </w:p>
        </w:tc>
        <w:tc>
          <w:tcPr>
            <w:tcW w:w="0" w:type="auto"/>
            <w:hideMark/>
          </w:tcPr>
          <w:p w14:paraId="124FF66F" w14:textId="77777777" w:rsidR="00D31C21" w:rsidRPr="0062721D" w:rsidRDefault="00D31C21" w:rsidP="00FF5ED9">
            <w:pPr>
              <w:rPr>
                <w:szCs w:val="16"/>
              </w:rPr>
            </w:pPr>
            <w:r w:rsidRPr="0062721D">
              <w:rPr>
                <w:szCs w:val="16"/>
              </w:rPr>
              <w:t>Середньодобовий дебіт (продуктивність) поверхневих джерел водопостачання</w:t>
            </w:r>
          </w:p>
        </w:tc>
        <w:tc>
          <w:tcPr>
            <w:tcW w:w="0" w:type="auto"/>
            <w:hideMark/>
          </w:tcPr>
          <w:p w14:paraId="20ADACC2" w14:textId="77777777" w:rsidR="00D31C21" w:rsidRPr="0062721D" w:rsidRDefault="00D31C21" w:rsidP="00FF5ED9">
            <w:pPr>
              <w:jc w:val="center"/>
              <w:rPr>
                <w:szCs w:val="16"/>
              </w:rPr>
            </w:pPr>
            <w:r w:rsidRPr="0062721D">
              <w:rPr>
                <w:szCs w:val="16"/>
              </w:rPr>
              <w:t>м³/год</w:t>
            </w:r>
          </w:p>
        </w:tc>
        <w:tc>
          <w:tcPr>
            <w:tcW w:w="0" w:type="auto"/>
            <w:hideMark/>
          </w:tcPr>
          <w:p w14:paraId="41C95D4D" w14:textId="77777777" w:rsidR="00D31C21" w:rsidRPr="0062721D" w:rsidRDefault="00D31C21" w:rsidP="00FF5ED9">
            <w:pPr>
              <w:jc w:val="center"/>
              <w:rPr>
                <w:szCs w:val="16"/>
              </w:rPr>
            </w:pPr>
            <w:r w:rsidRPr="0062721D">
              <w:rPr>
                <w:szCs w:val="16"/>
              </w:rPr>
              <w:t>0</w:t>
            </w:r>
          </w:p>
        </w:tc>
      </w:tr>
      <w:tr w:rsidR="00D31C21" w:rsidRPr="0062721D" w14:paraId="4E6AB173" w14:textId="77777777" w:rsidTr="00FF5ED9">
        <w:trPr>
          <w:trHeight w:val="20"/>
        </w:trPr>
        <w:tc>
          <w:tcPr>
            <w:tcW w:w="0" w:type="auto"/>
            <w:hideMark/>
          </w:tcPr>
          <w:p w14:paraId="45FB738B" w14:textId="77777777" w:rsidR="00D31C21" w:rsidRPr="0062721D" w:rsidRDefault="00D31C21" w:rsidP="00FF5ED9">
            <w:pPr>
              <w:jc w:val="center"/>
              <w:rPr>
                <w:szCs w:val="16"/>
              </w:rPr>
            </w:pPr>
            <w:r w:rsidRPr="0062721D">
              <w:rPr>
                <w:szCs w:val="16"/>
              </w:rPr>
              <w:t>8</w:t>
            </w:r>
          </w:p>
        </w:tc>
        <w:tc>
          <w:tcPr>
            <w:tcW w:w="0" w:type="auto"/>
            <w:hideMark/>
          </w:tcPr>
          <w:p w14:paraId="5A8C7F60" w14:textId="77777777" w:rsidR="00D31C21" w:rsidRPr="0062721D" w:rsidRDefault="00D31C21" w:rsidP="00FF5ED9">
            <w:pPr>
              <w:rPr>
                <w:szCs w:val="16"/>
              </w:rPr>
            </w:pPr>
            <w:r w:rsidRPr="0062721D">
              <w:rPr>
                <w:szCs w:val="16"/>
              </w:rPr>
              <w:t>Кількість водозабірних споруд з підземних джерел водопостачання (свердловин)</w:t>
            </w:r>
          </w:p>
        </w:tc>
        <w:tc>
          <w:tcPr>
            <w:tcW w:w="0" w:type="auto"/>
            <w:hideMark/>
          </w:tcPr>
          <w:p w14:paraId="5AFF6495" w14:textId="77777777" w:rsidR="00D31C21" w:rsidRPr="0062721D" w:rsidRDefault="00D31C21" w:rsidP="00FF5ED9">
            <w:pPr>
              <w:jc w:val="center"/>
              <w:rPr>
                <w:szCs w:val="16"/>
              </w:rPr>
            </w:pPr>
            <w:r w:rsidRPr="0062721D">
              <w:rPr>
                <w:szCs w:val="16"/>
              </w:rPr>
              <w:t>шт.</w:t>
            </w:r>
          </w:p>
        </w:tc>
        <w:tc>
          <w:tcPr>
            <w:tcW w:w="0" w:type="auto"/>
            <w:hideMark/>
          </w:tcPr>
          <w:p w14:paraId="12C298C0" w14:textId="77777777" w:rsidR="00D31C21" w:rsidRPr="0062721D" w:rsidRDefault="00D31C21" w:rsidP="00FF5ED9">
            <w:pPr>
              <w:jc w:val="center"/>
              <w:rPr>
                <w:szCs w:val="16"/>
              </w:rPr>
            </w:pPr>
            <w:r w:rsidRPr="0062721D">
              <w:rPr>
                <w:szCs w:val="16"/>
              </w:rPr>
              <w:t>59</w:t>
            </w:r>
          </w:p>
        </w:tc>
      </w:tr>
      <w:tr w:rsidR="00D31C21" w:rsidRPr="0062721D" w14:paraId="58E7686B" w14:textId="77777777" w:rsidTr="00FF5ED9">
        <w:trPr>
          <w:trHeight w:val="20"/>
        </w:trPr>
        <w:tc>
          <w:tcPr>
            <w:tcW w:w="0" w:type="auto"/>
            <w:hideMark/>
          </w:tcPr>
          <w:p w14:paraId="6E266F5A" w14:textId="77777777" w:rsidR="00D31C21" w:rsidRPr="0062721D" w:rsidRDefault="00D31C21" w:rsidP="00FF5ED9">
            <w:pPr>
              <w:jc w:val="center"/>
              <w:rPr>
                <w:szCs w:val="16"/>
              </w:rPr>
            </w:pPr>
            <w:r w:rsidRPr="0062721D">
              <w:rPr>
                <w:szCs w:val="16"/>
              </w:rPr>
              <w:t>9</w:t>
            </w:r>
          </w:p>
        </w:tc>
        <w:tc>
          <w:tcPr>
            <w:tcW w:w="0" w:type="auto"/>
            <w:hideMark/>
          </w:tcPr>
          <w:p w14:paraId="538AC316" w14:textId="77777777" w:rsidR="00D31C21" w:rsidRPr="0062721D" w:rsidRDefault="00D31C21" w:rsidP="00FF5ED9">
            <w:pPr>
              <w:rPr>
                <w:szCs w:val="16"/>
              </w:rPr>
            </w:pPr>
            <w:r w:rsidRPr="0062721D">
              <w:rPr>
                <w:szCs w:val="16"/>
              </w:rPr>
              <w:t>Середньодобовий дебіт свердловин</w:t>
            </w:r>
          </w:p>
        </w:tc>
        <w:tc>
          <w:tcPr>
            <w:tcW w:w="0" w:type="auto"/>
            <w:hideMark/>
          </w:tcPr>
          <w:p w14:paraId="0D6AF258" w14:textId="77777777" w:rsidR="00D31C21" w:rsidRPr="0062721D" w:rsidRDefault="00D31C21" w:rsidP="00FF5ED9">
            <w:pPr>
              <w:jc w:val="center"/>
              <w:rPr>
                <w:szCs w:val="16"/>
              </w:rPr>
            </w:pPr>
            <w:r w:rsidRPr="0062721D">
              <w:rPr>
                <w:szCs w:val="16"/>
              </w:rPr>
              <w:t>м³/год</w:t>
            </w:r>
          </w:p>
        </w:tc>
        <w:tc>
          <w:tcPr>
            <w:tcW w:w="0" w:type="auto"/>
            <w:hideMark/>
          </w:tcPr>
          <w:p w14:paraId="5ADFDB28" w14:textId="77777777" w:rsidR="00D31C21" w:rsidRPr="0062721D" w:rsidRDefault="00D31C21" w:rsidP="00FF5ED9">
            <w:pPr>
              <w:jc w:val="center"/>
              <w:rPr>
                <w:szCs w:val="16"/>
              </w:rPr>
            </w:pPr>
            <w:r w:rsidRPr="0062721D">
              <w:rPr>
                <w:szCs w:val="16"/>
              </w:rPr>
              <w:t>120</w:t>
            </w:r>
          </w:p>
        </w:tc>
      </w:tr>
      <w:tr w:rsidR="00D31C21" w:rsidRPr="0062721D" w14:paraId="72AFD462" w14:textId="77777777" w:rsidTr="00FF5ED9">
        <w:trPr>
          <w:trHeight w:val="20"/>
        </w:trPr>
        <w:tc>
          <w:tcPr>
            <w:tcW w:w="0" w:type="auto"/>
            <w:hideMark/>
          </w:tcPr>
          <w:p w14:paraId="409DB760" w14:textId="77777777" w:rsidR="00D31C21" w:rsidRPr="0062721D" w:rsidRDefault="00D31C21" w:rsidP="00FF5ED9">
            <w:pPr>
              <w:jc w:val="center"/>
              <w:rPr>
                <w:szCs w:val="16"/>
              </w:rPr>
            </w:pPr>
            <w:r w:rsidRPr="0062721D">
              <w:rPr>
                <w:szCs w:val="16"/>
              </w:rPr>
              <w:t>10</w:t>
            </w:r>
          </w:p>
        </w:tc>
        <w:tc>
          <w:tcPr>
            <w:tcW w:w="0" w:type="auto"/>
            <w:hideMark/>
          </w:tcPr>
          <w:p w14:paraId="7D90A3EE" w14:textId="77777777" w:rsidR="00D31C21" w:rsidRPr="0062721D" w:rsidRDefault="00D31C21" w:rsidP="00FF5ED9">
            <w:pPr>
              <w:rPr>
                <w:szCs w:val="16"/>
              </w:rPr>
            </w:pPr>
            <w:r w:rsidRPr="0062721D">
              <w:rPr>
                <w:szCs w:val="16"/>
              </w:rPr>
              <w:t xml:space="preserve">Загальна кількість насосних станцій, всього в </w:t>
            </w:r>
            <w:proofErr w:type="spellStart"/>
            <w:r w:rsidRPr="0062721D">
              <w:rPr>
                <w:szCs w:val="16"/>
              </w:rPr>
              <w:t>т.ч</w:t>
            </w:r>
            <w:proofErr w:type="spellEnd"/>
            <w:r w:rsidRPr="0062721D">
              <w:rPr>
                <w:szCs w:val="16"/>
              </w:rPr>
              <w:t>:</w:t>
            </w:r>
          </w:p>
        </w:tc>
        <w:tc>
          <w:tcPr>
            <w:tcW w:w="0" w:type="auto"/>
            <w:hideMark/>
          </w:tcPr>
          <w:p w14:paraId="30EDDB4C" w14:textId="77777777" w:rsidR="00D31C21" w:rsidRPr="0062721D" w:rsidRDefault="00D31C21" w:rsidP="00FF5ED9">
            <w:pPr>
              <w:jc w:val="center"/>
              <w:rPr>
                <w:szCs w:val="16"/>
              </w:rPr>
            </w:pPr>
            <w:r w:rsidRPr="0062721D">
              <w:rPr>
                <w:szCs w:val="16"/>
              </w:rPr>
              <w:t>шт.</w:t>
            </w:r>
          </w:p>
        </w:tc>
        <w:tc>
          <w:tcPr>
            <w:tcW w:w="0" w:type="auto"/>
            <w:hideMark/>
          </w:tcPr>
          <w:p w14:paraId="3002B393" w14:textId="77777777" w:rsidR="00D31C21" w:rsidRPr="0062721D" w:rsidRDefault="00D31C21" w:rsidP="00FF5ED9">
            <w:pPr>
              <w:jc w:val="center"/>
              <w:rPr>
                <w:szCs w:val="16"/>
              </w:rPr>
            </w:pPr>
            <w:r w:rsidRPr="0062721D">
              <w:rPr>
                <w:szCs w:val="16"/>
              </w:rPr>
              <w:t>64</w:t>
            </w:r>
          </w:p>
        </w:tc>
      </w:tr>
      <w:tr w:rsidR="00D31C21" w:rsidRPr="0062721D" w14:paraId="62588C66" w14:textId="77777777" w:rsidTr="00FF5ED9">
        <w:trPr>
          <w:trHeight w:val="20"/>
        </w:trPr>
        <w:tc>
          <w:tcPr>
            <w:tcW w:w="0" w:type="auto"/>
            <w:hideMark/>
          </w:tcPr>
          <w:p w14:paraId="5E73A677" w14:textId="77777777" w:rsidR="00D31C21" w:rsidRPr="0062721D" w:rsidRDefault="00D31C21" w:rsidP="00FF5ED9">
            <w:pPr>
              <w:jc w:val="center"/>
              <w:rPr>
                <w:szCs w:val="16"/>
              </w:rPr>
            </w:pPr>
            <w:r w:rsidRPr="0062721D">
              <w:rPr>
                <w:szCs w:val="16"/>
              </w:rPr>
              <w:t>11</w:t>
            </w:r>
          </w:p>
        </w:tc>
        <w:tc>
          <w:tcPr>
            <w:tcW w:w="0" w:type="auto"/>
            <w:hideMark/>
          </w:tcPr>
          <w:p w14:paraId="15C60E9B" w14:textId="77777777" w:rsidR="00D31C21" w:rsidRPr="0062721D" w:rsidRDefault="00D31C21" w:rsidP="00FF5ED9">
            <w:pPr>
              <w:rPr>
                <w:szCs w:val="16"/>
              </w:rPr>
            </w:pPr>
            <w:r w:rsidRPr="0062721D">
              <w:rPr>
                <w:szCs w:val="16"/>
              </w:rPr>
              <w:t>- насосні станції першого підйому</w:t>
            </w:r>
          </w:p>
        </w:tc>
        <w:tc>
          <w:tcPr>
            <w:tcW w:w="0" w:type="auto"/>
            <w:hideMark/>
          </w:tcPr>
          <w:p w14:paraId="6A2B0EF2" w14:textId="77777777" w:rsidR="00D31C21" w:rsidRPr="0062721D" w:rsidRDefault="00D31C21" w:rsidP="00FF5ED9">
            <w:pPr>
              <w:jc w:val="center"/>
              <w:rPr>
                <w:szCs w:val="16"/>
              </w:rPr>
            </w:pPr>
            <w:r w:rsidRPr="0062721D">
              <w:rPr>
                <w:szCs w:val="16"/>
              </w:rPr>
              <w:t>шт.</w:t>
            </w:r>
          </w:p>
        </w:tc>
        <w:tc>
          <w:tcPr>
            <w:tcW w:w="0" w:type="auto"/>
            <w:hideMark/>
          </w:tcPr>
          <w:p w14:paraId="10E9546D" w14:textId="77777777" w:rsidR="00D31C21" w:rsidRPr="0062721D" w:rsidRDefault="00D31C21" w:rsidP="00FF5ED9">
            <w:pPr>
              <w:jc w:val="center"/>
              <w:rPr>
                <w:szCs w:val="16"/>
              </w:rPr>
            </w:pPr>
            <w:r w:rsidRPr="0062721D">
              <w:rPr>
                <w:szCs w:val="16"/>
              </w:rPr>
              <w:t>59</w:t>
            </w:r>
          </w:p>
        </w:tc>
      </w:tr>
      <w:tr w:rsidR="00D31C21" w:rsidRPr="0062721D" w14:paraId="1B422997" w14:textId="77777777" w:rsidTr="00FF5ED9">
        <w:trPr>
          <w:trHeight w:val="20"/>
        </w:trPr>
        <w:tc>
          <w:tcPr>
            <w:tcW w:w="0" w:type="auto"/>
            <w:hideMark/>
          </w:tcPr>
          <w:p w14:paraId="7A0F04BC" w14:textId="77777777" w:rsidR="00D31C21" w:rsidRPr="0062721D" w:rsidRDefault="00D31C21" w:rsidP="00FF5ED9">
            <w:pPr>
              <w:jc w:val="center"/>
              <w:rPr>
                <w:szCs w:val="16"/>
              </w:rPr>
            </w:pPr>
            <w:r w:rsidRPr="0062721D">
              <w:rPr>
                <w:szCs w:val="16"/>
              </w:rPr>
              <w:t>12</w:t>
            </w:r>
          </w:p>
        </w:tc>
        <w:tc>
          <w:tcPr>
            <w:tcW w:w="0" w:type="auto"/>
            <w:hideMark/>
          </w:tcPr>
          <w:p w14:paraId="2D359EC7" w14:textId="77777777" w:rsidR="00D31C21" w:rsidRPr="0062721D" w:rsidRDefault="00D31C21" w:rsidP="00FF5ED9">
            <w:pPr>
              <w:rPr>
                <w:szCs w:val="16"/>
              </w:rPr>
            </w:pPr>
            <w:r w:rsidRPr="0062721D">
              <w:rPr>
                <w:szCs w:val="16"/>
              </w:rPr>
              <w:t>- насосні станції другого підйому</w:t>
            </w:r>
          </w:p>
        </w:tc>
        <w:tc>
          <w:tcPr>
            <w:tcW w:w="0" w:type="auto"/>
            <w:hideMark/>
          </w:tcPr>
          <w:p w14:paraId="7D190325" w14:textId="77777777" w:rsidR="00D31C21" w:rsidRPr="0062721D" w:rsidRDefault="00D31C21" w:rsidP="00FF5ED9">
            <w:pPr>
              <w:jc w:val="center"/>
              <w:rPr>
                <w:szCs w:val="16"/>
              </w:rPr>
            </w:pPr>
            <w:r w:rsidRPr="0062721D">
              <w:rPr>
                <w:szCs w:val="16"/>
              </w:rPr>
              <w:t>шт.</w:t>
            </w:r>
          </w:p>
        </w:tc>
        <w:tc>
          <w:tcPr>
            <w:tcW w:w="0" w:type="auto"/>
            <w:hideMark/>
          </w:tcPr>
          <w:p w14:paraId="439A8DE4" w14:textId="77777777" w:rsidR="00D31C21" w:rsidRPr="0062721D" w:rsidRDefault="00D31C21" w:rsidP="00FF5ED9">
            <w:pPr>
              <w:jc w:val="center"/>
              <w:rPr>
                <w:szCs w:val="16"/>
              </w:rPr>
            </w:pPr>
            <w:r w:rsidRPr="0062721D">
              <w:rPr>
                <w:szCs w:val="16"/>
              </w:rPr>
              <w:t>4</w:t>
            </w:r>
          </w:p>
        </w:tc>
      </w:tr>
      <w:tr w:rsidR="00D31C21" w:rsidRPr="0062721D" w14:paraId="49249564" w14:textId="77777777" w:rsidTr="00FF5ED9">
        <w:trPr>
          <w:trHeight w:val="20"/>
        </w:trPr>
        <w:tc>
          <w:tcPr>
            <w:tcW w:w="0" w:type="auto"/>
            <w:hideMark/>
          </w:tcPr>
          <w:p w14:paraId="54423D74" w14:textId="77777777" w:rsidR="00D31C21" w:rsidRPr="0062721D" w:rsidRDefault="00D31C21" w:rsidP="00FF5ED9">
            <w:pPr>
              <w:jc w:val="center"/>
              <w:rPr>
                <w:szCs w:val="16"/>
              </w:rPr>
            </w:pPr>
            <w:r w:rsidRPr="0062721D">
              <w:rPr>
                <w:szCs w:val="16"/>
              </w:rPr>
              <w:t>13</w:t>
            </w:r>
          </w:p>
        </w:tc>
        <w:tc>
          <w:tcPr>
            <w:tcW w:w="0" w:type="auto"/>
            <w:hideMark/>
          </w:tcPr>
          <w:p w14:paraId="0C3C5C71" w14:textId="77777777" w:rsidR="00D31C21" w:rsidRPr="0062721D" w:rsidRDefault="00D31C21" w:rsidP="00FF5ED9">
            <w:pPr>
              <w:rPr>
                <w:szCs w:val="16"/>
              </w:rPr>
            </w:pPr>
            <w:r w:rsidRPr="0062721D">
              <w:rPr>
                <w:szCs w:val="16"/>
              </w:rPr>
              <w:t>- насосні станції третього підйому</w:t>
            </w:r>
          </w:p>
        </w:tc>
        <w:tc>
          <w:tcPr>
            <w:tcW w:w="0" w:type="auto"/>
            <w:hideMark/>
          </w:tcPr>
          <w:p w14:paraId="02B3119A" w14:textId="77777777" w:rsidR="00D31C21" w:rsidRPr="0062721D" w:rsidRDefault="00D31C21" w:rsidP="00FF5ED9">
            <w:pPr>
              <w:jc w:val="center"/>
              <w:rPr>
                <w:szCs w:val="16"/>
              </w:rPr>
            </w:pPr>
            <w:r w:rsidRPr="0062721D">
              <w:rPr>
                <w:szCs w:val="16"/>
              </w:rPr>
              <w:t>шт.</w:t>
            </w:r>
          </w:p>
        </w:tc>
        <w:tc>
          <w:tcPr>
            <w:tcW w:w="0" w:type="auto"/>
            <w:hideMark/>
          </w:tcPr>
          <w:p w14:paraId="2AB6FD6A" w14:textId="77777777" w:rsidR="00D31C21" w:rsidRPr="0062721D" w:rsidRDefault="00D31C21" w:rsidP="00FF5ED9">
            <w:pPr>
              <w:jc w:val="center"/>
              <w:rPr>
                <w:szCs w:val="16"/>
              </w:rPr>
            </w:pPr>
            <w:r w:rsidRPr="0062721D">
              <w:rPr>
                <w:szCs w:val="16"/>
              </w:rPr>
              <w:t>1</w:t>
            </w:r>
          </w:p>
        </w:tc>
      </w:tr>
      <w:tr w:rsidR="00D31C21" w:rsidRPr="0062721D" w14:paraId="2F00FF9C" w14:textId="77777777" w:rsidTr="00FF5ED9">
        <w:trPr>
          <w:trHeight w:val="20"/>
        </w:trPr>
        <w:tc>
          <w:tcPr>
            <w:tcW w:w="0" w:type="auto"/>
            <w:hideMark/>
          </w:tcPr>
          <w:p w14:paraId="1B83EB8E" w14:textId="77777777" w:rsidR="00D31C21" w:rsidRPr="0062721D" w:rsidRDefault="00D31C21" w:rsidP="00FF5ED9">
            <w:pPr>
              <w:jc w:val="center"/>
              <w:rPr>
                <w:szCs w:val="16"/>
              </w:rPr>
            </w:pPr>
            <w:r w:rsidRPr="0062721D">
              <w:rPr>
                <w:szCs w:val="16"/>
              </w:rPr>
              <w:t>14</w:t>
            </w:r>
          </w:p>
        </w:tc>
        <w:tc>
          <w:tcPr>
            <w:tcW w:w="0" w:type="auto"/>
            <w:hideMark/>
          </w:tcPr>
          <w:p w14:paraId="2EF07257" w14:textId="77777777" w:rsidR="00D31C21" w:rsidRPr="0062721D" w:rsidRDefault="00D31C21" w:rsidP="00FF5ED9">
            <w:pPr>
              <w:rPr>
                <w:szCs w:val="16"/>
              </w:rPr>
            </w:pPr>
            <w:r w:rsidRPr="0062721D">
              <w:rPr>
                <w:szCs w:val="16"/>
              </w:rPr>
              <w:t>Кількість водонапірних башт</w:t>
            </w:r>
          </w:p>
        </w:tc>
        <w:tc>
          <w:tcPr>
            <w:tcW w:w="0" w:type="auto"/>
            <w:hideMark/>
          </w:tcPr>
          <w:p w14:paraId="595F3F95" w14:textId="77777777" w:rsidR="00D31C21" w:rsidRPr="0062721D" w:rsidRDefault="00D31C21" w:rsidP="00FF5ED9">
            <w:pPr>
              <w:jc w:val="center"/>
              <w:rPr>
                <w:szCs w:val="16"/>
              </w:rPr>
            </w:pPr>
            <w:r w:rsidRPr="0062721D">
              <w:rPr>
                <w:szCs w:val="16"/>
              </w:rPr>
              <w:t>шт.</w:t>
            </w:r>
          </w:p>
        </w:tc>
        <w:tc>
          <w:tcPr>
            <w:tcW w:w="0" w:type="auto"/>
            <w:hideMark/>
          </w:tcPr>
          <w:p w14:paraId="36171803" w14:textId="77777777" w:rsidR="00D31C21" w:rsidRPr="0062721D" w:rsidRDefault="00D31C21" w:rsidP="00FF5ED9">
            <w:pPr>
              <w:jc w:val="center"/>
              <w:rPr>
                <w:szCs w:val="16"/>
              </w:rPr>
            </w:pPr>
            <w:r w:rsidRPr="0062721D">
              <w:rPr>
                <w:szCs w:val="16"/>
              </w:rPr>
              <w:t>0</w:t>
            </w:r>
          </w:p>
        </w:tc>
      </w:tr>
      <w:tr w:rsidR="00D31C21" w:rsidRPr="0062721D" w14:paraId="5453BEFB" w14:textId="77777777" w:rsidTr="00FF5ED9">
        <w:trPr>
          <w:trHeight w:val="20"/>
        </w:trPr>
        <w:tc>
          <w:tcPr>
            <w:tcW w:w="0" w:type="auto"/>
            <w:hideMark/>
          </w:tcPr>
          <w:p w14:paraId="545AD950" w14:textId="77777777" w:rsidR="00D31C21" w:rsidRPr="0062721D" w:rsidRDefault="00D31C21" w:rsidP="00FF5ED9">
            <w:pPr>
              <w:jc w:val="center"/>
              <w:rPr>
                <w:szCs w:val="16"/>
              </w:rPr>
            </w:pPr>
            <w:r w:rsidRPr="0062721D">
              <w:rPr>
                <w:szCs w:val="16"/>
              </w:rPr>
              <w:t>15</w:t>
            </w:r>
          </w:p>
        </w:tc>
        <w:tc>
          <w:tcPr>
            <w:tcW w:w="0" w:type="auto"/>
            <w:hideMark/>
          </w:tcPr>
          <w:p w14:paraId="3C4FC381" w14:textId="77777777" w:rsidR="00D31C21" w:rsidRPr="0062721D" w:rsidRDefault="00D31C21" w:rsidP="00FF5ED9">
            <w:pPr>
              <w:rPr>
                <w:szCs w:val="16"/>
              </w:rPr>
            </w:pPr>
            <w:r w:rsidRPr="0062721D">
              <w:rPr>
                <w:szCs w:val="16"/>
              </w:rPr>
              <w:t>Довжина мереж централізованого водопостачання</w:t>
            </w:r>
          </w:p>
        </w:tc>
        <w:tc>
          <w:tcPr>
            <w:tcW w:w="0" w:type="auto"/>
            <w:hideMark/>
          </w:tcPr>
          <w:p w14:paraId="5B0C05DA" w14:textId="77777777" w:rsidR="00D31C21" w:rsidRPr="0062721D" w:rsidRDefault="00D31C21" w:rsidP="00FF5ED9">
            <w:pPr>
              <w:jc w:val="center"/>
              <w:rPr>
                <w:szCs w:val="16"/>
              </w:rPr>
            </w:pPr>
            <w:r w:rsidRPr="0062721D">
              <w:rPr>
                <w:szCs w:val="16"/>
              </w:rPr>
              <w:t>км</w:t>
            </w:r>
          </w:p>
        </w:tc>
        <w:tc>
          <w:tcPr>
            <w:tcW w:w="0" w:type="auto"/>
            <w:hideMark/>
          </w:tcPr>
          <w:p w14:paraId="77495BCD" w14:textId="77777777" w:rsidR="00D31C21" w:rsidRPr="0062721D" w:rsidRDefault="00D31C21" w:rsidP="00FF5ED9">
            <w:pPr>
              <w:jc w:val="center"/>
              <w:rPr>
                <w:szCs w:val="16"/>
              </w:rPr>
            </w:pPr>
            <w:r w:rsidRPr="0062721D">
              <w:rPr>
                <w:szCs w:val="16"/>
              </w:rPr>
              <w:t>327,19</w:t>
            </w:r>
          </w:p>
        </w:tc>
      </w:tr>
      <w:tr w:rsidR="00D31C21" w:rsidRPr="0062721D" w14:paraId="526F6263" w14:textId="77777777" w:rsidTr="00FF5ED9">
        <w:trPr>
          <w:trHeight w:val="20"/>
        </w:trPr>
        <w:tc>
          <w:tcPr>
            <w:tcW w:w="0" w:type="auto"/>
            <w:hideMark/>
          </w:tcPr>
          <w:p w14:paraId="2BD29899" w14:textId="77777777" w:rsidR="00D31C21" w:rsidRPr="0062721D" w:rsidRDefault="00D31C21" w:rsidP="00FF5ED9">
            <w:pPr>
              <w:jc w:val="center"/>
              <w:rPr>
                <w:szCs w:val="16"/>
              </w:rPr>
            </w:pPr>
            <w:r w:rsidRPr="0062721D">
              <w:rPr>
                <w:szCs w:val="16"/>
              </w:rPr>
              <w:t>16</w:t>
            </w:r>
          </w:p>
        </w:tc>
        <w:tc>
          <w:tcPr>
            <w:tcW w:w="0" w:type="auto"/>
            <w:hideMark/>
          </w:tcPr>
          <w:p w14:paraId="4934F142" w14:textId="77777777" w:rsidR="00D31C21" w:rsidRPr="0062721D" w:rsidRDefault="00D31C21" w:rsidP="00FF5ED9">
            <w:pPr>
              <w:rPr>
                <w:szCs w:val="16"/>
              </w:rPr>
            </w:pPr>
            <w:r w:rsidRPr="0062721D">
              <w:rPr>
                <w:szCs w:val="16"/>
              </w:rPr>
              <w:t>Довжина мереж централізованого водопостачання, які потребують заміни</w:t>
            </w:r>
          </w:p>
        </w:tc>
        <w:tc>
          <w:tcPr>
            <w:tcW w:w="0" w:type="auto"/>
            <w:hideMark/>
          </w:tcPr>
          <w:p w14:paraId="0F185C5A" w14:textId="77777777" w:rsidR="00D31C21" w:rsidRPr="0062721D" w:rsidRDefault="00D31C21" w:rsidP="00FF5ED9">
            <w:pPr>
              <w:jc w:val="center"/>
              <w:rPr>
                <w:szCs w:val="16"/>
              </w:rPr>
            </w:pPr>
            <w:r w:rsidRPr="0062721D">
              <w:rPr>
                <w:szCs w:val="16"/>
              </w:rPr>
              <w:t>км</w:t>
            </w:r>
          </w:p>
        </w:tc>
        <w:tc>
          <w:tcPr>
            <w:tcW w:w="0" w:type="auto"/>
            <w:hideMark/>
          </w:tcPr>
          <w:p w14:paraId="349BA756" w14:textId="77777777" w:rsidR="00D31C21" w:rsidRPr="0062721D" w:rsidRDefault="00D31C21" w:rsidP="00FF5ED9">
            <w:pPr>
              <w:jc w:val="center"/>
              <w:rPr>
                <w:szCs w:val="16"/>
              </w:rPr>
            </w:pPr>
            <w:r w:rsidRPr="0062721D">
              <w:rPr>
                <w:szCs w:val="16"/>
              </w:rPr>
              <w:t>60,7</w:t>
            </w:r>
          </w:p>
        </w:tc>
      </w:tr>
      <w:tr w:rsidR="00D31C21" w:rsidRPr="0062721D" w14:paraId="13D8DF8F" w14:textId="77777777" w:rsidTr="00FF5ED9">
        <w:trPr>
          <w:trHeight w:val="20"/>
        </w:trPr>
        <w:tc>
          <w:tcPr>
            <w:tcW w:w="0" w:type="auto"/>
            <w:hideMark/>
          </w:tcPr>
          <w:p w14:paraId="161E4922" w14:textId="77777777" w:rsidR="00D31C21" w:rsidRPr="0062721D" w:rsidRDefault="00D31C21" w:rsidP="00FF5ED9">
            <w:pPr>
              <w:jc w:val="center"/>
              <w:rPr>
                <w:szCs w:val="16"/>
              </w:rPr>
            </w:pPr>
            <w:r w:rsidRPr="0062721D">
              <w:rPr>
                <w:szCs w:val="16"/>
              </w:rPr>
              <w:t>17</w:t>
            </w:r>
          </w:p>
        </w:tc>
        <w:tc>
          <w:tcPr>
            <w:tcW w:w="0" w:type="auto"/>
            <w:hideMark/>
          </w:tcPr>
          <w:p w14:paraId="22E856AC" w14:textId="77777777" w:rsidR="00D31C21" w:rsidRPr="0062721D" w:rsidRDefault="00D31C21" w:rsidP="00FF5ED9">
            <w:pPr>
              <w:rPr>
                <w:szCs w:val="16"/>
              </w:rPr>
            </w:pPr>
            <w:r w:rsidRPr="0062721D">
              <w:rPr>
                <w:szCs w:val="16"/>
              </w:rPr>
              <w:t>Кількість очисних споруд централізованого водовідведення</w:t>
            </w:r>
          </w:p>
        </w:tc>
        <w:tc>
          <w:tcPr>
            <w:tcW w:w="0" w:type="auto"/>
            <w:hideMark/>
          </w:tcPr>
          <w:p w14:paraId="4651DC9A" w14:textId="77777777" w:rsidR="00D31C21" w:rsidRPr="0062721D" w:rsidRDefault="00D31C21" w:rsidP="00FF5ED9">
            <w:pPr>
              <w:jc w:val="center"/>
              <w:rPr>
                <w:szCs w:val="16"/>
              </w:rPr>
            </w:pPr>
            <w:r w:rsidRPr="0062721D">
              <w:rPr>
                <w:szCs w:val="16"/>
              </w:rPr>
              <w:t>шт.</w:t>
            </w:r>
          </w:p>
        </w:tc>
        <w:tc>
          <w:tcPr>
            <w:tcW w:w="0" w:type="auto"/>
            <w:hideMark/>
          </w:tcPr>
          <w:p w14:paraId="4D88CACC" w14:textId="77777777" w:rsidR="00D31C21" w:rsidRPr="0062721D" w:rsidRDefault="00D31C21" w:rsidP="00FF5ED9">
            <w:pPr>
              <w:jc w:val="center"/>
              <w:rPr>
                <w:szCs w:val="16"/>
              </w:rPr>
            </w:pPr>
            <w:r w:rsidRPr="0062721D">
              <w:rPr>
                <w:szCs w:val="16"/>
              </w:rPr>
              <w:t>3</w:t>
            </w:r>
          </w:p>
        </w:tc>
      </w:tr>
      <w:tr w:rsidR="00D31C21" w:rsidRPr="0062721D" w14:paraId="1BCCF648" w14:textId="77777777" w:rsidTr="00FF5ED9">
        <w:trPr>
          <w:trHeight w:val="20"/>
        </w:trPr>
        <w:tc>
          <w:tcPr>
            <w:tcW w:w="0" w:type="auto"/>
            <w:hideMark/>
          </w:tcPr>
          <w:p w14:paraId="02053690" w14:textId="77777777" w:rsidR="00D31C21" w:rsidRPr="0062721D" w:rsidRDefault="00D31C21" w:rsidP="00FF5ED9">
            <w:pPr>
              <w:jc w:val="center"/>
              <w:rPr>
                <w:szCs w:val="16"/>
              </w:rPr>
            </w:pPr>
            <w:r w:rsidRPr="0062721D">
              <w:rPr>
                <w:szCs w:val="16"/>
              </w:rPr>
              <w:t>18</w:t>
            </w:r>
          </w:p>
        </w:tc>
        <w:tc>
          <w:tcPr>
            <w:tcW w:w="0" w:type="auto"/>
            <w:hideMark/>
          </w:tcPr>
          <w:p w14:paraId="1D0ADBFA" w14:textId="77777777" w:rsidR="00D31C21" w:rsidRPr="0062721D" w:rsidRDefault="00D31C21" w:rsidP="00FF5ED9">
            <w:pPr>
              <w:rPr>
                <w:szCs w:val="16"/>
              </w:rPr>
            </w:pPr>
            <w:r w:rsidRPr="0062721D">
              <w:rPr>
                <w:szCs w:val="16"/>
              </w:rPr>
              <w:t>Виробнича потужність очисних споруд водовідведення</w:t>
            </w:r>
          </w:p>
        </w:tc>
        <w:tc>
          <w:tcPr>
            <w:tcW w:w="0" w:type="auto"/>
            <w:hideMark/>
          </w:tcPr>
          <w:p w14:paraId="44A5B900" w14:textId="77777777" w:rsidR="00D31C21" w:rsidRPr="0062721D" w:rsidRDefault="00D31C21" w:rsidP="00FF5ED9">
            <w:pPr>
              <w:jc w:val="center"/>
              <w:rPr>
                <w:szCs w:val="16"/>
              </w:rPr>
            </w:pPr>
            <w:r w:rsidRPr="0062721D">
              <w:rPr>
                <w:szCs w:val="16"/>
              </w:rPr>
              <w:t>м³/добу</w:t>
            </w:r>
          </w:p>
        </w:tc>
        <w:tc>
          <w:tcPr>
            <w:tcW w:w="0" w:type="auto"/>
            <w:hideMark/>
          </w:tcPr>
          <w:p w14:paraId="24B701CE" w14:textId="77777777" w:rsidR="00D31C21" w:rsidRPr="0062721D" w:rsidRDefault="00D31C21" w:rsidP="00FF5ED9">
            <w:pPr>
              <w:jc w:val="center"/>
              <w:rPr>
                <w:szCs w:val="16"/>
              </w:rPr>
            </w:pPr>
            <w:r w:rsidRPr="0062721D">
              <w:rPr>
                <w:szCs w:val="16"/>
              </w:rPr>
              <w:t>21726</w:t>
            </w:r>
          </w:p>
        </w:tc>
      </w:tr>
      <w:tr w:rsidR="00D31C21" w:rsidRPr="0062721D" w14:paraId="5F5A905D" w14:textId="77777777" w:rsidTr="00FF5ED9">
        <w:trPr>
          <w:trHeight w:val="20"/>
        </w:trPr>
        <w:tc>
          <w:tcPr>
            <w:tcW w:w="0" w:type="auto"/>
            <w:hideMark/>
          </w:tcPr>
          <w:p w14:paraId="2110F5B6" w14:textId="77777777" w:rsidR="00D31C21" w:rsidRPr="0062721D" w:rsidRDefault="00D31C21" w:rsidP="00FF5ED9">
            <w:pPr>
              <w:jc w:val="center"/>
              <w:rPr>
                <w:szCs w:val="16"/>
              </w:rPr>
            </w:pPr>
            <w:r w:rsidRPr="0062721D">
              <w:rPr>
                <w:szCs w:val="16"/>
              </w:rPr>
              <w:t>19</w:t>
            </w:r>
          </w:p>
        </w:tc>
        <w:tc>
          <w:tcPr>
            <w:tcW w:w="0" w:type="auto"/>
            <w:hideMark/>
          </w:tcPr>
          <w:p w14:paraId="22AEFA85" w14:textId="77777777" w:rsidR="00D31C21" w:rsidRPr="0062721D" w:rsidRDefault="00D31C21" w:rsidP="00FF5ED9">
            <w:pPr>
              <w:rPr>
                <w:szCs w:val="16"/>
              </w:rPr>
            </w:pPr>
            <w:r w:rsidRPr="0062721D">
              <w:rPr>
                <w:szCs w:val="16"/>
              </w:rPr>
              <w:t>Кількість насосних станцій водовідведення</w:t>
            </w:r>
          </w:p>
        </w:tc>
        <w:tc>
          <w:tcPr>
            <w:tcW w:w="0" w:type="auto"/>
            <w:hideMark/>
          </w:tcPr>
          <w:p w14:paraId="2DCD8B05" w14:textId="77777777" w:rsidR="00D31C21" w:rsidRPr="0062721D" w:rsidRDefault="00D31C21" w:rsidP="00FF5ED9">
            <w:pPr>
              <w:jc w:val="center"/>
              <w:rPr>
                <w:szCs w:val="16"/>
              </w:rPr>
            </w:pPr>
            <w:r w:rsidRPr="0062721D">
              <w:rPr>
                <w:szCs w:val="16"/>
              </w:rPr>
              <w:t>шт.</w:t>
            </w:r>
          </w:p>
        </w:tc>
        <w:tc>
          <w:tcPr>
            <w:tcW w:w="0" w:type="auto"/>
            <w:hideMark/>
          </w:tcPr>
          <w:p w14:paraId="415B1C54" w14:textId="77777777" w:rsidR="00D31C21" w:rsidRPr="0062721D" w:rsidRDefault="00D31C21" w:rsidP="00FF5ED9">
            <w:pPr>
              <w:jc w:val="center"/>
              <w:rPr>
                <w:szCs w:val="16"/>
              </w:rPr>
            </w:pPr>
            <w:r w:rsidRPr="0062721D">
              <w:rPr>
                <w:szCs w:val="16"/>
              </w:rPr>
              <w:t>24</w:t>
            </w:r>
          </w:p>
        </w:tc>
      </w:tr>
      <w:tr w:rsidR="00D31C21" w:rsidRPr="0062721D" w14:paraId="5001B838" w14:textId="77777777" w:rsidTr="00FF5ED9">
        <w:trPr>
          <w:trHeight w:val="20"/>
        </w:trPr>
        <w:tc>
          <w:tcPr>
            <w:tcW w:w="0" w:type="auto"/>
            <w:hideMark/>
          </w:tcPr>
          <w:p w14:paraId="3061356D" w14:textId="77777777" w:rsidR="00D31C21" w:rsidRPr="0062721D" w:rsidRDefault="00D31C21" w:rsidP="00FF5ED9">
            <w:pPr>
              <w:jc w:val="center"/>
              <w:rPr>
                <w:szCs w:val="16"/>
              </w:rPr>
            </w:pPr>
            <w:r w:rsidRPr="0062721D">
              <w:rPr>
                <w:szCs w:val="16"/>
              </w:rPr>
              <w:t>20</w:t>
            </w:r>
          </w:p>
        </w:tc>
        <w:tc>
          <w:tcPr>
            <w:tcW w:w="0" w:type="auto"/>
            <w:hideMark/>
          </w:tcPr>
          <w:p w14:paraId="1C4B50D2" w14:textId="77777777" w:rsidR="00D31C21" w:rsidRPr="0062721D" w:rsidRDefault="00D31C21" w:rsidP="00FF5ED9">
            <w:pPr>
              <w:rPr>
                <w:szCs w:val="16"/>
              </w:rPr>
            </w:pPr>
            <w:r w:rsidRPr="0062721D">
              <w:rPr>
                <w:szCs w:val="16"/>
              </w:rPr>
              <w:t>Довжина мереж централізованого водовідведення</w:t>
            </w:r>
          </w:p>
        </w:tc>
        <w:tc>
          <w:tcPr>
            <w:tcW w:w="0" w:type="auto"/>
            <w:hideMark/>
          </w:tcPr>
          <w:p w14:paraId="106840F0" w14:textId="77777777" w:rsidR="00D31C21" w:rsidRPr="0062721D" w:rsidRDefault="00D31C21" w:rsidP="00FF5ED9">
            <w:pPr>
              <w:jc w:val="center"/>
              <w:rPr>
                <w:szCs w:val="16"/>
              </w:rPr>
            </w:pPr>
            <w:r w:rsidRPr="0062721D">
              <w:rPr>
                <w:szCs w:val="16"/>
              </w:rPr>
              <w:t>км</w:t>
            </w:r>
          </w:p>
        </w:tc>
        <w:tc>
          <w:tcPr>
            <w:tcW w:w="0" w:type="auto"/>
            <w:hideMark/>
          </w:tcPr>
          <w:p w14:paraId="0A8FF6F4" w14:textId="77777777" w:rsidR="00D31C21" w:rsidRPr="0062721D" w:rsidRDefault="00D31C21" w:rsidP="00FF5ED9">
            <w:pPr>
              <w:jc w:val="center"/>
              <w:rPr>
                <w:szCs w:val="16"/>
              </w:rPr>
            </w:pPr>
            <w:r w:rsidRPr="0062721D">
              <w:rPr>
                <w:szCs w:val="16"/>
              </w:rPr>
              <w:t>232,5</w:t>
            </w:r>
          </w:p>
        </w:tc>
      </w:tr>
      <w:tr w:rsidR="00D31C21" w:rsidRPr="0062721D" w14:paraId="5E2B0C0C" w14:textId="77777777" w:rsidTr="00FF5ED9">
        <w:trPr>
          <w:trHeight w:val="20"/>
        </w:trPr>
        <w:tc>
          <w:tcPr>
            <w:tcW w:w="0" w:type="auto"/>
            <w:hideMark/>
          </w:tcPr>
          <w:p w14:paraId="6D05246B" w14:textId="77777777" w:rsidR="00D31C21" w:rsidRPr="0062721D" w:rsidRDefault="00D31C21" w:rsidP="00FF5ED9">
            <w:pPr>
              <w:jc w:val="center"/>
              <w:rPr>
                <w:szCs w:val="16"/>
              </w:rPr>
            </w:pPr>
            <w:r w:rsidRPr="0062721D">
              <w:rPr>
                <w:szCs w:val="16"/>
              </w:rPr>
              <w:t>21</w:t>
            </w:r>
          </w:p>
        </w:tc>
        <w:tc>
          <w:tcPr>
            <w:tcW w:w="0" w:type="auto"/>
            <w:hideMark/>
          </w:tcPr>
          <w:p w14:paraId="7953022C" w14:textId="77777777" w:rsidR="00D31C21" w:rsidRPr="0062721D" w:rsidRDefault="00D31C21" w:rsidP="00FF5ED9">
            <w:pPr>
              <w:rPr>
                <w:szCs w:val="16"/>
              </w:rPr>
            </w:pPr>
            <w:r w:rsidRPr="0062721D">
              <w:rPr>
                <w:szCs w:val="16"/>
              </w:rPr>
              <w:t>Довжина мереж централізованого водовідведення, які потребують заміни</w:t>
            </w:r>
          </w:p>
        </w:tc>
        <w:tc>
          <w:tcPr>
            <w:tcW w:w="0" w:type="auto"/>
            <w:hideMark/>
          </w:tcPr>
          <w:p w14:paraId="00874202" w14:textId="77777777" w:rsidR="00D31C21" w:rsidRPr="0062721D" w:rsidRDefault="00D31C21" w:rsidP="00FF5ED9">
            <w:pPr>
              <w:jc w:val="center"/>
              <w:rPr>
                <w:szCs w:val="16"/>
              </w:rPr>
            </w:pPr>
            <w:r w:rsidRPr="0062721D">
              <w:rPr>
                <w:szCs w:val="16"/>
              </w:rPr>
              <w:t>км</w:t>
            </w:r>
          </w:p>
        </w:tc>
        <w:tc>
          <w:tcPr>
            <w:tcW w:w="0" w:type="auto"/>
            <w:hideMark/>
          </w:tcPr>
          <w:p w14:paraId="5FFBE91E" w14:textId="77777777" w:rsidR="00D31C21" w:rsidRPr="0062721D" w:rsidRDefault="00D31C21" w:rsidP="00FF5ED9">
            <w:pPr>
              <w:jc w:val="center"/>
              <w:rPr>
                <w:szCs w:val="16"/>
              </w:rPr>
            </w:pPr>
            <w:r w:rsidRPr="0062721D">
              <w:rPr>
                <w:szCs w:val="16"/>
              </w:rPr>
              <w:t>36,1</w:t>
            </w:r>
          </w:p>
        </w:tc>
      </w:tr>
    </w:tbl>
    <w:p w14:paraId="3067B8AE" w14:textId="60D1BC24" w:rsidR="00C15A54" w:rsidRPr="00A54185" w:rsidRDefault="00C15A54" w:rsidP="00CD4ED1">
      <w:pPr>
        <w:spacing w:before="160" w:after="0"/>
        <w:jc w:val="right"/>
        <w:rPr>
          <w:rFonts w:ascii="Century Gothic" w:hAnsi="Century Gothic"/>
        </w:rPr>
      </w:pPr>
      <w:r w:rsidRPr="00A54185">
        <w:rPr>
          <w:rFonts w:ascii="Century Gothic" w:hAnsi="Century Gothic"/>
        </w:rPr>
        <w:t xml:space="preserve">Таблиця </w:t>
      </w:r>
      <w:r w:rsidR="00CB261A" w:rsidRPr="00A54185">
        <w:rPr>
          <w:rFonts w:ascii="Century Gothic" w:hAnsi="Century Gothic"/>
        </w:rPr>
        <w:t>4.</w:t>
      </w:r>
      <w:r w:rsidR="00660FAA">
        <w:rPr>
          <w:rFonts w:ascii="Century Gothic" w:hAnsi="Century Gothic"/>
        </w:rPr>
        <w:t>1</w:t>
      </w:r>
      <w:r w:rsidR="00CB261A" w:rsidRPr="00A54185">
        <w:rPr>
          <w:rFonts w:ascii="Century Gothic" w:hAnsi="Century Gothic"/>
        </w:rPr>
        <w:t>6</w:t>
      </w:r>
    </w:p>
    <w:p w14:paraId="1624AAAE" w14:textId="77777777" w:rsidR="00C15A54" w:rsidRPr="00A54185" w:rsidRDefault="00C15A54" w:rsidP="00CD4ED1">
      <w:pPr>
        <w:spacing w:after="0"/>
        <w:jc w:val="center"/>
        <w:rPr>
          <w:rFonts w:ascii="Century Gothic" w:hAnsi="Century Gothic"/>
        </w:rPr>
      </w:pPr>
      <w:r w:rsidRPr="00A54185">
        <w:rPr>
          <w:rFonts w:ascii="Century Gothic" w:hAnsi="Century Gothic"/>
        </w:rPr>
        <w:t>Обсяги використання води у системі централізованого водопостачання та водовідведення</w:t>
      </w:r>
    </w:p>
    <w:tbl>
      <w:tblPr>
        <w:tblStyle w:val="12"/>
        <w:tblW w:w="0" w:type="auto"/>
        <w:tblInd w:w="-10" w:type="dxa"/>
        <w:tblLook w:val="04A0" w:firstRow="1" w:lastRow="0" w:firstColumn="1" w:lastColumn="0" w:noHBand="0" w:noVBand="1"/>
      </w:tblPr>
      <w:tblGrid>
        <w:gridCol w:w="438"/>
        <w:gridCol w:w="4283"/>
        <w:gridCol w:w="704"/>
        <w:gridCol w:w="704"/>
        <w:gridCol w:w="704"/>
        <w:gridCol w:w="704"/>
        <w:gridCol w:w="704"/>
        <w:gridCol w:w="704"/>
        <w:gridCol w:w="704"/>
      </w:tblGrid>
      <w:tr w:rsidR="00E20EA3" w:rsidRPr="0062721D" w14:paraId="2C21E09A" w14:textId="77777777" w:rsidTr="00FF5ED9">
        <w:trPr>
          <w:cnfStyle w:val="100000000000" w:firstRow="1" w:lastRow="0" w:firstColumn="0" w:lastColumn="0" w:oddVBand="0" w:evenVBand="0" w:oddHBand="0" w:evenHBand="0" w:firstRowFirstColumn="0" w:firstRowLastColumn="0" w:lastRowFirstColumn="0" w:lastRowLastColumn="0"/>
          <w:trHeight w:val="20"/>
        </w:trPr>
        <w:tc>
          <w:tcPr>
            <w:tcW w:w="0" w:type="auto"/>
            <w:vAlign w:val="center"/>
            <w:hideMark/>
          </w:tcPr>
          <w:p w14:paraId="495F16B7" w14:textId="77777777" w:rsidR="00E20EA3" w:rsidRPr="0062721D" w:rsidRDefault="00E20EA3" w:rsidP="00FF5ED9">
            <w:pPr>
              <w:jc w:val="center"/>
              <w:rPr>
                <w:rFonts w:ascii="Century Gothic" w:hAnsi="Century Gothic"/>
                <w:szCs w:val="16"/>
              </w:rPr>
            </w:pPr>
            <w:r w:rsidRPr="0062721D">
              <w:rPr>
                <w:rFonts w:ascii="Century Gothic" w:hAnsi="Century Gothic"/>
                <w:szCs w:val="16"/>
              </w:rPr>
              <w:t>№</w:t>
            </w:r>
          </w:p>
        </w:tc>
        <w:tc>
          <w:tcPr>
            <w:tcW w:w="0" w:type="auto"/>
            <w:vAlign w:val="center"/>
            <w:hideMark/>
          </w:tcPr>
          <w:p w14:paraId="5FF758D9" w14:textId="77777777" w:rsidR="00E20EA3" w:rsidRPr="0062721D" w:rsidRDefault="00E20EA3" w:rsidP="00FF5ED9">
            <w:pPr>
              <w:jc w:val="center"/>
              <w:rPr>
                <w:rFonts w:ascii="Century Gothic" w:hAnsi="Century Gothic"/>
                <w:szCs w:val="16"/>
              </w:rPr>
            </w:pPr>
            <w:r w:rsidRPr="0062721D">
              <w:rPr>
                <w:rFonts w:ascii="Century Gothic" w:hAnsi="Century Gothic"/>
                <w:szCs w:val="16"/>
              </w:rPr>
              <w:t>Показник</w:t>
            </w:r>
          </w:p>
        </w:tc>
        <w:tc>
          <w:tcPr>
            <w:tcW w:w="0" w:type="auto"/>
            <w:vAlign w:val="center"/>
            <w:hideMark/>
          </w:tcPr>
          <w:p w14:paraId="2F186C07" w14:textId="77777777" w:rsidR="00E20EA3" w:rsidRPr="0062721D" w:rsidRDefault="00E20EA3" w:rsidP="00FF5ED9">
            <w:pPr>
              <w:jc w:val="center"/>
              <w:rPr>
                <w:rFonts w:ascii="Century Gothic" w:hAnsi="Century Gothic"/>
                <w:szCs w:val="16"/>
              </w:rPr>
            </w:pPr>
            <w:r w:rsidRPr="0062721D">
              <w:rPr>
                <w:rFonts w:ascii="Century Gothic" w:hAnsi="Century Gothic"/>
                <w:szCs w:val="16"/>
              </w:rPr>
              <w:t>2017</w:t>
            </w:r>
          </w:p>
        </w:tc>
        <w:tc>
          <w:tcPr>
            <w:tcW w:w="0" w:type="auto"/>
            <w:vAlign w:val="center"/>
            <w:hideMark/>
          </w:tcPr>
          <w:p w14:paraId="56F5114C" w14:textId="77777777" w:rsidR="00E20EA3" w:rsidRPr="0062721D" w:rsidRDefault="00E20EA3" w:rsidP="00FF5ED9">
            <w:pPr>
              <w:jc w:val="center"/>
              <w:rPr>
                <w:rFonts w:ascii="Century Gothic" w:hAnsi="Century Gothic"/>
                <w:szCs w:val="16"/>
              </w:rPr>
            </w:pPr>
            <w:r w:rsidRPr="0062721D">
              <w:rPr>
                <w:rFonts w:ascii="Century Gothic" w:hAnsi="Century Gothic"/>
                <w:szCs w:val="16"/>
              </w:rPr>
              <w:t>2018</w:t>
            </w:r>
          </w:p>
        </w:tc>
        <w:tc>
          <w:tcPr>
            <w:tcW w:w="0" w:type="auto"/>
            <w:vAlign w:val="center"/>
            <w:hideMark/>
          </w:tcPr>
          <w:p w14:paraId="12A578C3" w14:textId="77777777" w:rsidR="00E20EA3" w:rsidRPr="0062721D" w:rsidRDefault="00E20EA3" w:rsidP="00FF5ED9">
            <w:pPr>
              <w:jc w:val="center"/>
              <w:rPr>
                <w:rFonts w:ascii="Century Gothic" w:hAnsi="Century Gothic"/>
                <w:szCs w:val="16"/>
              </w:rPr>
            </w:pPr>
            <w:r w:rsidRPr="0062721D">
              <w:rPr>
                <w:rFonts w:ascii="Century Gothic" w:hAnsi="Century Gothic"/>
                <w:szCs w:val="16"/>
              </w:rPr>
              <w:t>2019</w:t>
            </w:r>
          </w:p>
        </w:tc>
        <w:tc>
          <w:tcPr>
            <w:tcW w:w="0" w:type="auto"/>
            <w:vAlign w:val="center"/>
            <w:hideMark/>
          </w:tcPr>
          <w:p w14:paraId="711696BF" w14:textId="77777777" w:rsidR="00E20EA3" w:rsidRPr="0062721D" w:rsidRDefault="00E20EA3" w:rsidP="00FF5ED9">
            <w:pPr>
              <w:jc w:val="center"/>
              <w:rPr>
                <w:rFonts w:ascii="Century Gothic" w:hAnsi="Century Gothic"/>
                <w:szCs w:val="16"/>
              </w:rPr>
            </w:pPr>
            <w:r w:rsidRPr="0062721D">
              <w:rPr>
                <w:rFonts w:ascii="Century Gothic" w:hAnsi="Century Gothic"/>
                <w:szCs w:val="16"/>
              </w:rPr>
              <w:t>2020</w:t>
            </w:r>
          </w:p>
        </w:tc>
        <w:tc>
          <w:tcPr>
            <w:tcW w:w="0" w:type="auto"/>
            <w:vAlign w:val="center"/>
            <w:hideMark/>
          </w:tcPr>
          <w:p w14:paraId="0AA20949" w14:textId="77777777" w:rsidR="00E20EA3" w:rsidRPr="0062721D" w:rsidRDefault="00E20EA3" w:rsidP="00FF5ED9">
            <w:pPr>
              <w:jc w:val="center"/>
              <w:rPr>
                <w:rFonts w:ascii="Century Gothic" w:hAnsi="Century Gothic"/>
                <w:szCs w:val="16"/>
              </w:rPr>
            </w:pPr>
            <w:r w:rsidRPr="0062721D">
              <w:rPr>
                <w:rFonts w:ascii="Century Gothic" w:hAnsi="Century Gothic"/>
                <w:szCs w:val="16"/>
              </w:rPr>
              <w:t>2021</w:t>
            </w:r>
          </w:p>
        </w:tc>
        <w:tc>
          <w:tcPr>
            <w:tcW w:w="0" w:type="auto"/>
            <w:vAlign w:val="center"/>
            <w:hideMark/>
          </w:tcPr>
          <w:p w14:paraId="054AFE94" w14:textId="77777777" w:rsidR="00E20EA3" w:rsidRPr="0062721D" w:rsidRDefault="00E20EA3" w:rsidP="00FF5ED9">
            <w:pPr>
              <w:jc w:val="center"/>
              <w:rPr>
                <w:rFonts w:ascii="Century Gothic" w:hAnsi="Century Gothic"/>
                <w:szCs w:val="16"/>
              </w:rPr>
            </w:pPr>
            <w:r w:rsidRPr="0062721D">
              <w:rPr>
                <w:rFonts w:ascii="Century Gothic" w:hAnsi="Century Gothic"/>
                <w:szCs w:val="16"/>
              </w:rPr>
              <w:t>2022</w:t>
            </w:r>
          </w:p>
        </w:tc>
        <w:tc>
          <w:tcPr>
            <w:tcW w:w="0" w:type="auto"/>
            <w:vAlign w:val="center"/>
            <w:hideMark/>
          </w:tcPr>
          <w:p w14:paraId="29152B10" w14:textId="77777777" w:rsidR="00E20EA3" w:rsidRPr="0062721D" w:rsidRDefault="00E20EA3" w:rsidP="00FF5ED9">
            <w:pPr>
              <w:jc w:val="center"/>
              <w:rPr>
                <w:rFonts w:ascii="Century Gothic" w:hAnsi="Century Gothic"/>
                <w:szCs w:val="16"/>
              </w:rPr>
            </w:pPr>
            <w:r w:rsidRPr="0062721D">
              <w:rPr>
                <w:rFonts w:ascii="Century Gothic" w:hAnsi="Century Gothic"/>
                <w:szCs w:val="16"/>
              </w:rPr>
              <w:t>2023</w:t>
            </w:r>
          </w:p>
        </w:tc>
      </w:tr>
      <w:tr w:rsidR="00E20EA3" w:rsidRPr="0062721D" w14:paraId="2C3F2C7E" w14:textId="77777777" w:rsidTr="00FF5ED9">
        <w:trPr>
          <w:trHeight w:val="20"/>
        </w:trPr>
        <w:tc>
          <w:tcPr>
            <w:tcW w:w="0" w:type="auto"/>
            <w:vAlign w:val="center"/>
            <w:hideMark/>
          </w:tcPr>
          <w:p w14:paraId="2AB23AFB" w14:textId="77777777" w:rsidR="00E20EA3" w:rsidRPr="0062721D" w:rsidRDefault="00E20EA3" w:rsidP="00FF5ED9">
            <w:pPr>
              <w:jc w:val="center"/>
              <w:rPr>
                <w:szCs w:val="16"/>
              </w:rPr>
            </w:pPr>
            <w:r w:rsidRPr="0062721D">
              <w:rPr>
                <w:szCs w:val="16"/>
              </w:rPr>
              <w:t>1</w:t>
            </w:r>
          </w:p>
        </w:tc>
        <w:tc>
          <w:tcPr>
            <w:tcW w:w="0" w:type="auto"/>
            <w:vAlign w:val="center"/>
            <w:hideMark/>
          </w:tcPr>
          <w:p w14:paraId="128D6A28" w14:textId="77777777" w:rsidR="00E20EA3" w:rsidRPr="0062721D" w:rsidRDefault="00E20EA3" w:rsidP="00FF5ED9">
            <w:pPr>
              <w:rPr>
                <w:szCs w:val="16"/>
              </w:rPr>
            </w:pPr>
            <w:r w:rsidRPr="0062721D">
              <w:rPr>
                <w:szCs w:val="16"/>
              </w:rPr>
              <w:t>Річний обсяг виробництва питної води</w:t>
            </w:r>
          </w:p>
        </w:tc>
        <w:tc>
          <w:tcPr>
            <w:tcW w:w="0" w:type="auto"/>
            <w:vAlign w:val="center"/>
            <w:hideMark/>
          </w:tcPr>
          <w:p w14:paraId="562E3222" w14:textId="77777777" w:rsidR="00E20EA3" w:rsidRPr="0062721D" w:rsidRDefault="00E20EA3" w:rsidP="00FF5ED9">
            <w:pPr>
              <w:jc w:val="center"/>
              <w:rPr>
                <w:szCs w:val="16"/>
              </w:rPr>
            </w:pPr>
            <w:r w:rsidRPr="0062721D">
              <w:rPr>
                <w:szCs w:val="16"/>
              </w:rPr>
              <w:t>4671,9</w:t>
            </w:r>
          </w:p>
        </w:tc>
        <w:tc>
          <w:tcPr>
            <w:tcW w:w="0" w:type="auto"/>
            <w:vAlign w:val="center"/>
            <w:hideMark/>
          </w:tcPr>
          <w:p w14:paraId="454625A2" w14:textId="77777777" w:rsidR="00E20EA3" w:rsidRPr="0062721D" w:rsidRDefault="00E20EA3" w:rsidP="00FF5ED9">
            <w:pPr>
              <w:jc w:val="center"/>
              <w:rPr>
                <w:szCs w:val="16"/>
              </w:rPr>
            </w:pPr>
            <w:r w:rsidRPr="0062721D">
              <w:rPr>
                <w:szCs w:val="16"/>
              </w:rPr>
              <w:t>4635,5</w:t>
            </w:r>
          </w:p>
        </w:tc>
        <w:tc>
          <w:tcPr>
            <w:tcW w:w="0" w:type="auto"/>
            <w:vAlign w:val="center"/>
            <w:hideMark/>
          </w:tcPr>
          <w:p w14:paraId="2F1E852E" w14:textId="77777777" w:rsidR="00E20EA3" w:rsidRPr="0062721D" w:rsidRDefault="00E20EA3" w:rsidP="00FF5ED9">
            <w:pPr>
              <w:jc w:val="center"/>
              <w:rPr>
                <w:szCs w:val="16"/>
              </w:rPr>
            </w:pPr>
            <w:r w:rsidRPr="0062721D">
              <w:rPr>
                <w:szCs w:val="16"/>
              </w:rPr>
              <w:t>4309,0</w:t>
            </w:r>
          </w:p>
        </w:tc>
        <w:tc>
          <w:tcPr>
            <w:tcW w:w="0" w:type="auto"/>
            <w:vAlign w:val="center"/>
            <w:hideMark/>
          </w:tcPr>
          <w:p w14:paraId="40E7FA92" w14:textId="77777777" w:rsidR="00E20EA3" w:rsidRPr="0062721D" w:rsidRDefault="00E20EA3" w:rsidP="00FF5ED9">
            <w:pPr>
              <w:jc w:val="center"/>
              <w:rPr>
                <w:szCs w:val="16"/>
              </w:rPr>
            </w:pPr>
            <w:r w:rsidRPr="0062721D">
              <w:rPr>
                <w:szCs w:val="16"/>
              </w:rPr>
              <w:t>4248,5</w:t>
            </w:r>
          </w:p>
        </w:tc>
        <w:tc>
          <w:tcPr>
            <w:tcW w:w="0" w:type="auto"/>
            <w:vAlign w:val="center"/>
            <w:hideMark/>
          </w:tcPr>
          <w:p w14:paraId="1E848A1C" w14:textId="77777777" w:rsidR="00E20EA3" w:rsidRPr="0062721D" w:rsidRDefault="00E20EA3" w:rsidP="00FF5ED9">
            <w:pPr>
              <w:jc w:val="center"/>
              <w:rPr>
                <w:szCs w:val="16"/>
              </w:rPr>
            </w:pPr>
            <w:r w:rsidRPr="0062721D">
              <w:rPr>
                <w:szCs w:val="16"/>
              </w:rPr>
              <w:t>4339,0</w:t>
            </w:r>
          </w:p>
        </w:tc>
        <w:tc>
          <w:tcPr>
            <w:tcW w:w="0" w:type="auto"/>
            <w:vAlign w:val="center"/>
            <w:hideMark/>
          </w:tcPr>
          <w:p w14:paraId="5DB30A32" w14:textId="77777777" w:rsidR="00E20EA3" w:rsidRPr="0062721D" w:rsidRDefault="00E20EA3" w:rsidP="00FF5ED9">
            <w:pPr>
              <w:jc w:val="center"/>
              <w:rPr>
                <w:szCs w:val="16"/>
              </w:rPr>
            </w:pPr>
            <w:r w:rsidRPr="0062721D">
              <w:rPr>
                <w:szCs w:val="16"/>
              </w:rPr>
              <w:t>3934,5</w:t>
            </w:r>
          </w:p>
        </w:tc>
        <w:tc>
          <w:tcPr>
            <w:tcW w:w="0" w:type="auto"/>
            <w:vAlign w:val="center"/>
            <w:hideMark/>
          </w:tcPr>
          <w:p w14:paraId="389AF895" w14:textId="77777777" w:rsidR="00E20EA3" w:rsidRPr="0062721D" w:rsidRDefault="00E20EA3" w:rsidP="00FF5ED9">
            <w:pPr>
              <w:jc w:val="center"/>
              <w:rPr>
                <w:szCs w:val="16"/>
              </w:rPr>
            </w:pPr>
            <w:r w:rsidRPr="0062721D">
              <w:rPr>
                <w:szCs w:val="16"/>
              </w:rPr>
              <w:t>3862,2</w:t>
            </w:r>
          </w:p>
        </w:tc>
      </w:tr>
      <w:tr w:rsidR="00E20EA3" w:rsidRPr="0062721D" w14:paraId="550F2F77" w14:textId="77777777" w:rsidTr="00FF5ED9">
        <w:trPr>
          <w:trHeight w:val="20"/>
        </w:trPr>
        <w:tc>
          <w:tcPr>
            <w:tcW w:w="0" w:type="auto"/>
            <w:vAlign w:val="center"/>
            <w:hideMark/>
          </w:tcPr>
          <w:p w14:paraId="0E9AB8BD" w14:textId="77777777" w:rsidR="00E20EA3" w:rsidRPr="0062721D" w:rsidRDefault="00E20EA3" w:rsidP="00FF5ED9">
            <w:pPr>
              <w:jc w:val="center"/>
              <w:rPr>
                <w:szCs w:val="16"/>
              </w:rPr>
            </w:pPr>
            <w:r w:rsidRPr="0062721D">
              <w:rPr>
                <w:szCs w:val="16"/>
              </w:rPr>
              <w:t>2</w:t>
            </w:r>
          </w:p>
        </w:tc>
        <w:tc>
          <w:tcPr>
            <w:tcW w:w="0" w:type="auto"/>
            <w:vAlign w:val="center"/>
            <w:hideMark/>
          </w:tcPr>
          <w:p w14:paraId="60ADF1C4" w14:textId="77777777" w:rsidR="00E20EA3" w:rsidRPr="0062721D" w:rsidRDefault="00E20EA3" w:rsidP="00FF5ED9">
            <w:pPr>
              <w:rPr>
                <w:szCs w:val="16"/>
              </w:rPr>
            </w:pPr>
            <w:r w:rsidRPr="0062721D">
              <w:rPr>
                <w:szCs w:val="16"/>
              </w:rPr>
              <w:t>Річний обсяг втрат води</w:t>
            </w:r>
          </w:p>
        </w:tc>
        <w:tc>
          <w:tcPr>
            <w:tcW w:w="0" w:type="auto"/>
            <w:vAlign w:val="center"/>
            <w:hideMark/>
          </w:tcPr>
          <w:p w14:paraId="0C20D482" w14:textId="77777777" w:rsidR="00E20EA3" w:rsidRPr="0062721D" w:rsidRDefault="00E20EA3" w:rsidP="00FF5ED9">
            <w:pPr>
              <w:jc w:val="center"/>
              <w:rPr>
                <w:szCs w:val="16"/>
              </w:rPr>
            </w:pPr>
            <w:r w:rsidRPr="0062721D">
              <w:rPr>
                <w:szCs w:val="16"/>
              </w:rPr>
              <w:t>1306,9</w:t>
            </w:r>
          </w:p>
        </w:tc>
        <w:tc>
          <w:tcPr>
            <w:tcW w:w="0" w:type="auto"/>
            <w:vAlign w:val="center"/>
            <w:hideMark/>
          </w:tcPr>
          <w:p w14:paraId="62852CB5" w14:textId="77777777" w:rsidR="00E20EA3" w:rsidRPr="0062721D" w:rsidRDefault="00E20EA3" w:rsidP="00FF5ED9">
            <w:pPr>
              <w:jc w:val="center"/>
              <w:rPr>
                <w:szCs w:val="16"/>
              </w:rPr>
            </w:pPr>
            <w:r w:rsidRPr="0062721D">
              <w:rPr>
                <w:szCs w:val="16"/>
              </w:rPr>
              <w:t>1296,8</w:t>
            </w:r>
          </w:p>
        </w:tc>
        <w:tc>
          <w:tcPr>
            <w:tcW w:w="0" w:type="auto"/>
            <w:vAlign w:val="center"/>
            <w:hideMark/>
          </w:tcPr>
          <w:p w14:paraId="2A10FF69" w14:textId="77777777" w:rsidR="00E20EA3" w:rsidRPr="0062721D" w:rsidRDefault="00E20EA3" w:rsidP="00FF5ED9">
            <w:pPr>
              <w:jc w:val="center"/>
              <w:rPr>
                <w:szCs w:val="16"/>
              </w:rPr>
            </w:pPr>
            <w:r w:rsidRPr="0062721D">
              <w:rPr>
                <w:szCs w:val="16"/>
              </w:rPr>
              <w:t>1205,6</w:t>
            </w:r>
          </w:p>
        </w:tc>
        <w:tc>
          <w:tcPr>
            <w:tcW w:w="0" w:type="auto"/>
            <w:vAlign w:val="center"/>
            <w:hideMark/>
          </w:tcPr>
          <w:p w14:paraId="692328F2" w14:textId="77777777" w:rsidR="00E20EA3" w:rsidRPr="0062721D" w:rsidRDefault="00E20EA3" w:rsidP="00FF5ED9">
            <w:pPr>
              <w:jc w:val="center"/>
              <w:rPr>
                <w:szCs w:val="16"/>
              </w:rPr>
            </w:pPr>
            <w:r w:rsidRPr="0062721D">
              <w:rPr>
                <w:szCs w:val="16"/>
              </w:rPr>
              <w:t>1200,6</w:t>
            </w:r>
          </w:p>
        </w:tc>
        <w:tc>
          <w:tcPr>
            <w:tcW w:w="0" w:type="auto"/>
            <w:vAlign w:val="center"/>
            <w:hideMark/>
          </w:tcPr>
          <w:p w14:paraId="04E6C8E6" w14:textId="77777777" w:rsidR="00E20EA3" w:rsidRPr="0062721D" w:rsidRDefault="00E20EA3" w:rsidP="00FF5ED9">
            <w:pPr>
              <w:jc w:val="center"/>
              <w:rPr>
                <w:szCs w:val="16"/>
              </w:rPr>
            </w:pPr>
            <w:r w:rsidRPr="0062721D">
              <w:rPr>
                <w:szCs w:val="16"/>
              </w:rPr>
              <w:t>1301,0</w:t>
            </w:r>
          </w:p>
        </w:tc>
        <w:tc>
          <w:tcPr>
            <w:tcW w:w="0" w:type="auto"/>
            <w:vAlign w:val="center"/>
            <w:hideMark/>
          </w:tcPr>
          <w:p w14:paraId="24B5D222" w14:textId="77777777" w:rsidR="00E20EA3" w:rsidRPr="0062721D" w:rsidRDefault="00E20EA3" w:rsidP="00FF5ED9">
            <w:pPr>
              <w:jc w:val="center"/>
              <w:rPr>
                <w:szCs w:val="16"/>
              </w:rPr>
            </w:pPr>
            <w:r w:rsidRPr="0062721D">
              <w:rPr>
                <w:szCs w:val="16"/>
              </w:rPr>
              <w:t>1211,2</w:t>
            </w:r>
          </w:p>
        </w:tc>
        <w:tc>
          <w:tcPr>
            <w:tcW w:w="0" w:type="auto"/>
            <w:vAlign w:val="center"/>
            <w:hideMark/>
          </w:tcPr>
          <w:p w14:paraId="6E4B2D21" w14:textId="77777777" w:rsidR="00E20EA3" w:rsidRPr="0062721D" w:rsidRDefault="00E20EA3" w:rsidP="00FF5ED9">
            <w:pPr>
              <w:jc w:val="center"/>
              <w:rPr>
                <w:szCs w:val="16"/>
              </w:rPr>
            </w:pPr>
            <w:r w:rsidRPr="0062721D">
              <w:rPr>
                <w:szCs w:val="16"/>
              </w:rPr>
              <w:t>1225,1</w:t>
            </w:r>
          </w:p>
        </w:tc>
      </w:tr>
      <w:tr w:rsidR="00E20EA3" w:rsidRPr="0062721D" w14:paraId="6C0B8CF3" w14:textId="77777777" w:rsidTr="00FF5ED9">
        <w:trPr>
          <w:trHeight w:val="20"/>
        </w:trPr>
        <w:tc>
          <w:tcPr>
            <w:tcW w:w="0" w:type="auto"/>
            <w:vAlign w:val="center"/>
            <w:hideMark/>
          </w:tcPr>
          <w:p w14:paraId="429CD866" w14:textId="77777777" w:rsidR="00E20EA3" w:rsidRPr="0062721D" w:rsidRDefault="00E20EA3" w:rsidP="00FF5ED9">
            <w:pPr>
              <w:jc w:val="center"/>
              <w:rPr>
                <w:szCs w:val="16"/>
              </w:rPr>
            </w:pPr>
            <w:r w:rsidRPr="0062721D">
              <w:rPr>
                <w:szCs w:val="16"/>
              </w:rPr>
              <w:t>2.1</w:t>
            </w:r>
          </w:p>
        </w:tc>
        <w:tc>
          <w:tcPr>
            <w:tcW w:w="0" w:type="auto"/>
            <w:vAlign w:val="center"/>
            <w:hideMark/>
          </w:tcPr>
          <w:p w14:paraId="162697AD" w14:textId="77777777" w:rsidR="00E20EA3" w:rsidRPr="0062721D" w:rsidRDefault="00E20EA3" w:rsidP="00FF5ED9">
            <w:pPr>
              <w:rPr>
                <w:szCs w:val="16"/>
              </w:rPr>
            </w:pPr>
            <w:r w:rsidRPr="0062721D">
              <w:rPr>
                <w:szCs w:val="16"/>
              </w:rPr>
              <w:t>- при виробництві питної води</w:t>
            </w:r>
          </w:p>
        </w:tc>
        <w:tc>
          <w:tcPr>
            <w:tcW w:w="0" w:type="auto"/>
            <w:vAlign w:val="center"/>
            <w:hideMark/>
          </w:tcPr>
          <w:p w14:paraId="61957A6C" w14:textId="77777777" w:rsidR="00E20EA3" w:rsidRPr="0062721D" w:rsidRDefault="00E20EA3" w:rsidP="00FF5ED9">
            <w:pPr>
              <w:jc w:val="center"/>
              <w:rPr>
                <w:szCs w:val="16"/>
              </w:rPr>
            </w:pPr>
            <w:r w:rsidRPr="0062721D">
              <w:rPr>
                <w:szCs w:val="16"/>
              </w:rPr>
              <w:t>247,8</w:t>
            </w:r>
          </w:p>
        </w:tc>
        <w:tc>
          <w:tcPr>
            <w:tcW w:w="0" w:type="auto"/>
            <w:vAlign w:val="center"/>
            <w:hideMark/>
          </w:tcPr>
          <w:p w14:paraId="3E867260" w14:textId="77777777" w:rsidR="00E20EA3" w:rsidRPr="0062721D" w:rsidRDefault="00E20EA3" w:rsidP="00FF5ED9">
            <w:pPr>
              <w:jc w:val="center"/>
              <w:rPr>
                <w:szCs w:val="16"/>
              </w:rPr>
            </w:pPr>
            <w:r w:rsidRPr="0062721D">
              <w:rPr>
                <w:szCs w:val="16"/>
              </w:rPr>
              <w:t>231,8</w:t>
            </w:r>
          </w:p>
        </w:tc>
        <w:tc>
          <w:tcPr>
            <w:tcW w:w="0" w:type="auto"/>
            <w:vAlign w:val="center"/>
            <w:hideMark/>
          </w:tcPr>
          <w:p w14:paraId="46DEB15B" w14:textId="77777777" w:rsidR="00E20EA3" w:rsidRPr="0062721D" w:rsidRDefault="00E20EA3" w:rsidP="00FF5ED9">
            <w:pPr>
              <w:jc w:val="center"/>
              <w:rPr>
                <w:szCs w:val="16"/>
              </w:rPr>
            </w:pPr>
            <w:r w:rsidRPr="0062721D">
              <w:rPr>
                <w:szCs w:val="16"/>
              </w:rPr>
              <w:t>215,4</w:t>
            </w:r>
          </w:p>
        </w:tc>
        <w:tc>
          <w:tcPr>
            <w:tcW w:w="0" w:type="auto"/>
            <w:vAlign w:val="center"/>
            <w:hideMark/>
          </w:tcPr>
          <w:p w14:paraId="6846B9C9" w14:textId="77777777" w:rsidR="00E20EA3" w:rsidRPr="0062721D" w:rsidRDefault="00E20EA3" w:rsidP="00FF5ED9">
            <w:pPr>
              <w:jc w:val="center"/>
              <w:rPr>
                <w:szCs w:val="16"/>
              </w:rPr>
            </w:pPr>
            <w:r w:rsidRPr="0062721D">
              <w:rPr>
                <w:szCs w:val="16"/>
              </w:rPr>
              <w:t>212,4</w:t>
            </w:r>
          </w:p>
        </w:tc>
        <w:tc>
          <w:tcPr>
            <w:tcW w:w="0" w:type="auto"/>
            <w:vAlign w:val="center"/>
            <w:hideMark/>
          </w:tcPr>
          <w:p w14:paraId="7C524A07" w14:textId="77777777" w:rsidR="00E20EA3" w:rsidRPr="0062721D" w:rsidRDefault="00E20EA3" w:rsidP="00FF5ED9">
            <w:pPr>
              <w:jc w:val="center"/>
              <w:rPr>
                <w:szCs w:val="16"/>
              </w:rPr>
            </w:pPr>
            <w:r w:rsidRPr="0062721D">
              <w:rPr>
                <w:szCs w:val="16"/>
              </w:rPr>
              <w:t>217,0</w:t>
            </w:r>
          </w:p>
        </w:tc>
        <w:tc>
          <w:tcPr>
            <w:tcW w:w="0" w:type="auto"/>
            <w:vAlign w:val="center"/>
            <w:hideMark/>
          </w:tcPr>
          <w:p w14:paraId="7BEEF1F7" w14:textId="77777777" w:rsidR="00E20EA3" w:rsidRPr="0062721D" w:rsidRDefault="00E20EA3" w:rsidP="00FF5ED9">
            <w:pPr>
              <w:jc w:val="center"/>
              <w:rPr>
                <w:szCs w:val="16"/>
              </w:rPr>
            </w:pPr>
            <w:r w:rsidRPr="0062721D">
              <w:rPr>
                <w:szCs w:val="16"/>
              </w:rPr>
              <w:t>196,7</w:t>
            </w:r>
          </w:p>
        </w:tc>
        <w:tc>
          <w:tcPr>
            <w:tcW w:w="0" w:type="auto"/>
            <w:vAlign w:val="center"/>
            <w:hideMark/>
          </w:tcPr>
          <w:p w14:paraId="18C581A6" w14:textId="77777777" w:rsidR="00E20EA3" w:rsidRPr="0062721D" w:rsidRDefault="00E20EA3" w:rsidP="00FF5ED9">
            <w:pPr>
              <w:jc w:val="center"/>
              <w:rPr>
                <w:szCs w:val="16"/>
              </w:rPr>
            </w:pPr>
            <w:r w:rsidRPr="0062721D">
              <w:rPr>
                <w:szCs w:val="16"/>
              </w:rPr>
              <w:t>193,1</w:t>
            </w:r>
          </w:p>
        </w:tc>
      </w:tr>
      <w:tr w:rsidR="00E20EA3" w:rsidRPr="0062721D" w14:paraId="3C49CAA5" w14:textId="77777777" w:rsidTr="00FF5ED9">
        <w:trPr>
          <w:trHeight w:val="20"/>
        </w:trPr>
        <w:tc>
          <w:tcPr>
            <w:tcW w:w="0" w:type="auto"/>
            <w:vAlign w:val="center"/>
            <w:hideMark/>
          </w:tcPr>
          <w:p w14:paraId="122B49B4" w14:textId="77777777" w:rsidR="00E20EA3" w:rsidRPr="0062721D" w:rsidRDefault="00E20EA3" w:rsidP="00FF5ED9">
            <w:pPr>
              <w:jc w:val="center"/>
              <w:rPr>
                <w:szCs w:val="16"/>
              </w:rPr>
            </w:pPr>
            <w:r w:rsidRPr="0062721D">
              <w:rPr>
                <w:szCs w:val="16"/>
              </w:rPr>
              <w:t>2.2</w:t>
            </w:r>
          </w:p>
        </w:tc>
        <w:tc>
          <w:tcPr>
            <w:tcW w:w="0" w:type="auto"/>
            <w:vAlign w:val="center"/>
            <w:hideMark/>
          </w:tcPr>
          <w:p w14:paraId="21B748F2" w14:textId="77777777" w:rsidR="00E20EA3" w:rsidRPr="0062721D" w:rsidRDefault="00E20EA3" w:rsidP="00FF5ED9">
            <w:pPr>
              <w:rPr>
                <w:szCs w:val="16"/>
              </w:rPr>
            </w:pPr>
            <w:r w:rsidRPr="0062721D">
              <w:rPr>
                <w:szCs w:val="16"/>
              </w:rPr>
              <w:t>- при транспортуванні питної води</w:t>
            </w:r>
          </w:p>
        </w:tc>
        <w:tc>
          <w:tcPr>
            <w:tcW w:w="0" w:type="auto"/>
            <w:vAlign w:val="center"/>
            <w:hideMark/>
          </w:tcPr>
          <w:p w14:paraId="0F763B7E" w14:textId="77777777" w:rsidR="00E20EA3" w:rsidRPr="0062721D" w:rsidRDefault="00E20EA3" w:rsidP="00FF5ED9">
            <w:pPr>
              <w:jc w:val="center"/>
              <w:rPr>
                <w:szCs w:val="16"/>
              </w:rPr>
            </w:pPr>
            <w:r w:rsidRPr="0062721D">
              <w:rPr>
                <w:szCs w:val="16"/>
              </w:rPr>
              <w:t>1059,1</w:t>
            </w:r>
          </w:p>
        </w:tc>
        <w:tc>
          <w:tcPr>
            <w:tcW w:w="0" w:type="auto"/>
            <w:vAlign w:val="center"/>
            <w:hideMark/>
          </w:tcPr>
          <w:p w14:paraId="45D50081" w14:textId="77777777" w:rsidR="00E20EA3" w:rsidRPr="0062721D" w:rsidRDefault="00E20EA3" w:rsidP="00FF5ED9">
            <w:pPr>
              <w:jc w:val="center"/>
              <w:rPr>
                <w:szCs w:val="16"/>
              </w:rPr>
            </w:pPr>
            <w:r w:rsidRPr="0062721D">
              <w:rPr>
                <w:szCs w:val="16"/>
              </w:rPr>
              <w:t>1065,0</w:t>
            </w:r>
          </w:p>
        </w:tc>
        <w:tc>
          <w:tcPr>
            <w:tcW w:w="0" w:type="auto"/>
            <w:vAlign w:val="center"/>
            <w:hideMark/>
          </w:tcPr>
          <w:p w14:paraId="17812364" w14:textId="77777777" w:rsidR="00E20EA3" w:rsidRPr="0062721D" w:rsidRDefault="00E20EA3" w:rsidP="00FF5ED9">
            <w:pPr>
              <w:jc w:val="center"/>
              <w:rPr>
                <w:szCs w:val="16"/>
              </w:rPr>
            </w:pPr>
            <w:r w:rsidRPr="0062721D">
              <w:rPr>
                <w:szCs w:val="16"/>
              </w:rPr>
              <w:t>990,2</w:t>
            </w:r>
          </w:p>
        </w:tc>
        <w:tc>
          <w:tcPr>
            <w:tcW w:w="0" w:type="auto"/>
            <w:vAlign w:val="center"/>
            <w:hideMark/>
          </w:tcPr>
          <w:p w14:paraId="50377497" w14:textId="77777777" w:rsidR="00E20EA3" w:rsidRPr="0062721D" w:rsidRDefault="00E20EA3" w:rsidP="00FF5ED9">
            <w:pPr>
              <w:jc w:val="center"/>
              <w:rPr>
                <w:szCs w:val="16"/>
              </w:rPr>
            </w:pPr>
            <w:r w:rsidRPr="0062721D">
              <w:rPr>
                <w:szCs w:val="16"/>
              </w:rPr>
              <w:t>988,2</w:t>
            </w:r>
          </w:p>
        </w:tc>
        <w:tc>
          <w:tcPr>
            <w:tcW w:w="0" w:type="auto"/>
            <w:vAlign w:val="center"/>
            <w:hideMark/>
          </w:tcPr>
          <w:p w14:paraId="7A80A6B5" w14:textId="77777777" w:rsidR="00E20EA3" w:rsidRPr="0062721D" w:rsidRDefault="00E20EA3" w:rsidP="00FF5ED9">
            <w:pPr>
              <w:jc w:val="center"/>
              <w:rPr>
                <w:szCs w:val="16"/>
              </w:rPr>
            </w:pPr>
            <w:r w:rsidRPr="0062721D">
              <w:rPr>
                <w:szCs w:val="16"/>
              </w:rPr>
              <w:t>1084,0</w:t>
            </w:r>
          </w:p>
        </w:tc>
        <w:tc>
          <w:tcPr>
            <w:tcW w:w="0" w:type="auto"/>
            <w:vAlign w:val="center"/>
            <w:hideMark/>
          </w:tcPr>
          <w:p w14:paraId="34887680" w14:textId="77777777" w:rsidR="00E20EA3" w:rsidRPr="0062721D" w:rsidRDefault="00E20EA3" w:rsidP="00FF5ED9">
            <w:pPr>
              <w:jc w:val="center"/>
              <w:rPr>
                <w:szCs w:val="16"/>
              </w:rPr>
            </w:pPr>
            <w:r w:rsidRPr="0062721D">
              <w:rPr>
                <w:szCs w:val="16"/>
              </w:rPr>
              <w:t>1014,5</w:t>
            </w:r>
          </w:p>
        </w:tc>
        <w:tc>
          <w:tcPr>
            <w:tcW w:w="0" w:type="auto"/>
            <w:vAlign w:val="center"/>
            <w:hideMark/>
          </w:tcPr>
          <w:p w14:paraId="7236D301" w14:textId="77777777" w:rsidR="00E20EA3" w:rsidRPr="0062721D" w:rsidRDefault="00E20EA3" w:rsidP="00FF5ED9">
            <w:pPr>
              <w:jc w:val="center"/>
              <w:rPr>
                <w:szCs w:val="16"/>
              </w:rPr>
            </w:pPr>
            <w:r w:rsidRPr="0062721D">
              <w:rPr>
                <w:szCs w:val="16"/>
              </w:rPr>
              <w:t>1032,0</w:t>
            </w:r>
          </w:p>
        </w:tc>
      </w:tr>
      <w:tr w:rsidR="00E20EA3" w:rsidRPr="0062721D" w14:paraId="776E08FD" w14:textId="77777777" w:rsidTr="00FF5ED9">
        <w:trPr>
          <w:trHeight w:val="20"/>
        </w:trPr>
        <w:tc>
          <w:tcPr>
            <w:tcW w:w="0" w:type="auto"/>
            <w:vAlign w:val="center"/>
            <w:hideMark/>
          </w:tcPr>
          <w:p w14:paraId="75EFEA63" w14:textId="77777777" w:rsidR="00E20EA3" w:rsidRPr="0062721D" w:rsidRDefault="00E20EA3" w:rsidP="00FF5ED9">
            <w:pPr>
              <w:jc w:val="center"/>
              <w:rPr>
                <w:szCs w:val="16"/>
              </w:rPr>
            </w:pPr>
            <w:r w:rsidRPr="0062721D">
              <w:rPr>
                <w:szCs w:val="16"/>
              </w:rPr>
              <w:t>3</w:t>
            </w:r>
          </w:p>
        </w:tc>
        <w:tc>
          <w:tcPr>
            <w:tcW w:w="0" w:type="auto"/>
            <w:vAlign w:val="center"/>
            <w:hideMark/>
          </w:tcPr>
          <w:p w14:paraId="0FFFDEFD" w14:textId="77777777" w:rsidR="00E20EA3" w:rsidRPr="0062721D" w:rsidRDefault="00E20EA3" w:rsidP="00FF5ED9">
            <w:pPr>
              <w:rPr>
                <w:szCs w:val="16"/>
              </w:rPr>
            </w:pPr>
            <w:r w:rsidRPr="0062721D">
              <w:rPr>
                <w:szCs w:val="16"/>
              </w:rPr>
              <w:t>Річний обсяг питного водопостачання споживачам</w:t>
            </w:r>
          </w:p>
        </w:tc>
        <w:tc>
          <w:tcPr>
            <w:tcW w:w="0" w:type="auto"/>
            <w:vAlign w:val="center"/>
            <w:hideMark/>
          </w:tcPr>
          <w:p w14:paraId="661A4FAC" w14:textId="77777777" w:rsidR="00E20EA3" w:rsidRPr="0062721D" w:rsidRDefault="00E20EA3" w:rsidP="00FF5ED9">
            <w:pPr>
              <w:jc w:val="center"/>
              <w:rPr>
                <w:szCs w:val="16"/>
              </w:rPr>
            </w:pPr>
            <w:r w:rsidRPr="0062721D">
              <w:rPr>
                <w:szCs w:val="16"/>
              </w:rPr>
              <w:t>3365,0</w:t>
            </w:r>
          </w:p>
        </w:tc>
        <w:tc>
          <w:tcPr>
            <w:tcW w:w="0" w:type="auto"/>
            <w:vAlign w:val="center"/>
            <w:hideMark/>
          </w:tcPr>
          <w:p w14:paraId="1A6F696E" w14:textId="77777777" w:rsidR="00E20EA3" w:rsidRPr="0062721D" w:rsidRDefault="00E20EA3" w:rsidP="00FF5ED9">
            <w:pPr>
              <w:jc w:val="center"/>
              <w:rPr>
                <w:szCs w:val="16"/>
              </w:rPr>
            </w:pPr>
            <w:r w:rsidRPr="0062721D">
              <w:rPr>
                <w:szCs w:val="16"/>
              </w:rPr>
              <w:t>3338,7</w:t>
            </w:r>
          </w:p>
        </w:tc>
        <w:tc>
          <w:tcPr>
            <w:tcW w:w="0" w:type="auto"/>
            <w:vAlign w:val="center"/>
            <w:hideMark/>
          </w:tcPr>
          <w:p w14:paraId="3F2C62AC" w14:textId="77777777" w:rsidR="00E20EA3" w:rsidRPr="0062721D" w:rsidRDefault="00E20EA3" w:rsidP="00FF5ED9">
            <w:pPr>
              <w:jc w:val="center"/>
              <w:rPr>
                <w:szCs w:val="16"/>
              </w:rPr>
            </w:pPr>
            <w:r w:rsidRPr="0062721D">
              <w:rPr>
                <w:szCs w:val="16"/>
              </w:rPr>
              <w:t>3103,4</w:t>
            </w:r>
          </w:p>
        </w:tc>
        <w:tc>
          <w:tcPr>
            <w:tcW w:w="0" w:type="auto"/>
            <w:vAlign w:val="center"/>
            <w:hideMark/>
          </w:tcPr>
          <w:p w14:paraId="24D245CA" w14:textId="77777777" w:rsidR="00E20EA3" w:rsidRPr="0062721D" w:rsidRDefault="00E20EA3" w:rsidP="00FF5ED9">
            <w:pPr>
              <w:jc w:val="center"/>
              <w:rPr>
                <w:szCs w:val="16"/>
              </w:rPr>
            </w:pPr>
            <w:r w:rsidRPr="0062721D">
              <w:rPr>
                <w:szCs w:val="16"/>
              </w:rPr>
              <w:t>3047,9</w:t>
            </w:r>
          </w:p>
        </w:tc>
        <w:tc>
          <w:tcPr>
            <w:tcW w:w="0" w:type="auto"/>
            <w:vAlign w:val="center"/>
            <w:hideMark/>
          </w:tcPr>
          <w:p w14:paraId="31CC200A" w14:textId="77777777" w:rsidR="00E20EA3" w:rsidRPr="0062721D" w:rsidRDefault="00E20EA3" w:rsidP="00FF5ED9">
            <w:pPr>
              <w:jc w:val="center"/>
              <w:rPr>
                <w:szCs w:val="16"/>
              </w:rPr>
            </w:pPr>
            <w:r w:rsidRPr="0062721D">
              <w:rPr>
                <w:szCs w:val="16"/>
              </w:rPr>
              <w:t>3038,0</w:t>
            </w:r>
          </w:p>
        </w:tc>
        <w:tc>
          <w:tcPr>
            <w:tcW w:w="0" w:type="auto"/>
            <w:vAlign w:val="center"/>
            <w:hideMark/>
          </w:tcPr>
          <w:p w14:paraId="7EF5E84F" w14:textId="77777777" w:rsidR="00E20EA3" w:rsidRPr="0062721D" w:rsidRDefault="00E20EA3" w:rsidP="00FF5ED9">
            <w:pPr>
              <w:jc w:val="center"/>
              <w:rPr>
                <w:szCs w:val="16"/>
              </w:rPr>
            </w:pPr>
            <w:r w:rsidRPr="0062721D">
              <w:rPr>
                <w:szCs w:val="16"/>
              </w:rPr>
              <w:t>2723,3</w:t>
            </w:r>
          </w:p>
        </w:tc>
        <w:tc>
          <w:tcPr>
            <w:tcW w:w="0" w:type="auto"/>
            <w:vAlign w:val="center"/>
            <w:hideMark/>
          </w:tcPr>
          <w:p w14:paraId="3ADE263F" w14:textId="77777777" w:rsidR="00E20EA3" w:rsidRPr="0062721D" w:rsidRDefault="00E20EA3" w:rsidP="00FF5ED9">
            <w:pPr>
              <w:jc w:val="center"/>
              <w:rPr>
                <w:szCs w:val="16"/>
              </w:rPr>
            </w:pPr>
            <w:r w:rsidRPr="0062721D">
              <w:rPr>
                <w:szCs w:val="16"/>
              </w:rPr>
              <w:t>2637,1</w:t>
            </w:r>
          </w:p>
        </w:tc>
      </w:tr>
      <w:tr w:rsidR="00E20EA3" w:rsidRPr="0062721D" w14:paraId="2FD59643" w14:textId="77777777" w:rsidTr="00FF5ED9">
        <w:trPr>
          <w:trHeight w:val="20"/>
        </w:trPr>
        <w:tc>
          <w:tcPr>
            <w:tcW w:w="0" w:type="auto"/>
            <w:vAlign w:val="center"/>
            <w:hideMark/>
          </w:tcPr>
          <w:p w14:paraId="535BC466" w14:textId="77777777" w:rsidR="00E20EA3" w:rsidRPr="0062721D" w:rsidRDefault="00E20EA3" w:rsidP="00FF5ED9">
            <w:pPr>
              <w:jc w:val="center"/>
              <w:rPr>
                <w:szCs w:val="16"/>
              </w:rPr>
            </w:pPr>
            <w:r w:rsidRPr="0062721D">
              <w:rPr>
                <w:szCs w:val="16"/>
              </w:rPr>
              <w:t>4</w:t>
            </w:r>
          </w:p>
        </w:tc>
        <w:tc>
          <w:tcPr>
            <w:tcW w:w="0" w:type="auto"/>
            <w:vAlign w:val="center"/>
            <w:hideMark/>
          </w:tcPr>
          <w:p w14:paraId="028A6BE1" w14:textId="77777777" w:rsidR="00E20EA3" w:rsidRPr="0062721D" w:rsidRDefault="00E20EA3" w:rsidP="00FF5ED9">
            <w:pPr>
              <w:rPr>
                <w:szCs w:val="16"/>
              </w:rPr>
            </w:pPr>
            <w:r w:rsidRPr="0062721D">
              <w:rPr>
                <w:szCs w:val="16"/>
              </w:rPr>
              <w:t>Річний обсяг водовідведення</w:t>
            </w:r>
          </w:p>
        </w:tc>
        <w:tc>
          <w:tcPr>
            <w:tcW w:w="0" w:type="auto"/>
            <w:vAlign w:val="center"/>
            <w:hideMark/>
          </w:tcPr>
          <w:p w14:paraId="13593CA8" w14:textId="77777777" w:rsidR="00E20EA3" w:rsidRPr="0062721D" w:rsidRDefault="00E20EA3" w:rsidP="00FF5ED9">
            <w:pPr>
              <w:jc w:val="center"/>
              <w:rPr>
                <w:szCs w:val="16"/>
              </w:rPr>
            </w:pPr>
            <w:r w:rsidRPr="0062721D">
              <w:rPr>
                <w:szCs w:val="16"/>
              </w:rPr>
              <w:t>3531,7</w:t>
            </w:r>
          </w:p>
        </w:tc>
        <w:tc>
          <w:tcPr>
            <w:tcW w:w="0" w:type="auto"/>
            <w:vAlign w:val="center"/>
            <w:hideMark/>
          </w:tcPr>
          <w:p w14:paraId="6178A910" w14:textId="77777777" w:rsidR="00E20EA3" w:rsidRPr="0062721D" w:rsidRDefault="00E20EA3" w:rsidP="00FF5ED9">
            <w:pPr>
              <w:jc w:val="center"/>
              <w:rPr>
                <w:szCs w:val="16"/>
              </w:rPr>
            </w:pPr>
            <w:r w:rsidRPr="0062721D">
              <w:rPr>
                <w:szCs w:val="16"/>
              </w:rPr>
              <w:t>4146,0</w:t>
            </w:r>
          </w:p>
        </w:tc>
        <w:tc>
          <w:tcPr>
            <w:tcW w:w="0" w:type="auto"/>
            <w:vAlign w:val="center"/>
            <w:hideMark/>
          </w:tcPr>
          <w:p w14:paraId="6CFAA5D9" w14:textId="77777777" w:rsidR="00E20EA3" w:rsidRPr="0062721D" w:rsidRDefault="00E20EA3" w:rsidP="00FF5ED9">
            <w:pPr>
              <w:jc w:val="center"/>
              <w:rPr>
                <w:szCs w:val="16"/>
              </w:rPr>
            </w:pPr>
            <w:r w:rsidRPr="0062721D">
              <w:rPr>
                <w:szCs w:val="16"/>
              </w:rPr>
              <w:t>3818,6</w:t>
            </w:r>
          </w:p>
        </w:tc>
        <w:tc>
          <w:tcPr>
            <w:tcW w:w="0" w:type="auto"/>
            <w:vAlign w:val="center"/>
            <w:hideMark/>
          </w:tcPr>
          <w:p w14:paraId="66B96A45" w14:textId="77777777" w:rsidR="00E20EA3" w:rsidRPr="0062721D" w:rsidRDefault="00E20EA3" w:rsidP="00FF5ED9">
            <w:pPr>
              <w:jc w:val="center"/>
              <w:rPr>
                <w:szCs w:val="16"/>
              </w:rPr>
            </w:pPr>
            <w:r w:rsidRPr="0062721D">
              <w:rPr>
                <w:szCs w:val="16"/>
              </w:rPr>
              <w:t>3918,6</w:t>
            </w:r>
          </w:p>
        </w:tc>
        <w:tc>
          <w:tcPr>
            <w:tcW w:w="0" w:type="auto"/>
            <w:vAlign w:val="center"/>
            <w:hideMark/>
          </w:tcPr>
          <w:p w14:paraId="722EBD65" w14:textId="77777777" w:rsidR="00E20EA3" w:rsidRPr="0062721D" w:rsidRDefault="00E20EA3" w:rsidP="00FF5ED9">
            <w:pPr>
              <w:jc w:val="center"/>
              <w:rPr>
                <w:szCs w:val="16"/>
              </w:rPr>
            </w:pPr>
            <w:r w:rsidRPr="0062721D">
              <w:rPr>
                <w:szCs w:val="16"/>
              </w:rPr>
              <w:t>3951,6</w:t>
            </w:r>
          </w:p>
        </w:tc>
        <w:tc>
          <w:tcPr>
            <w:tcW w:w="0" w:type="auto"/>
            <w:vAlign w:val="center"/>
            <w:hideMark/>
          </w:tcPr>
          <w:p w14:paraId="0624ADDA" w14:textId="77777777" w:rsidR="00E20EA3" w:rsidRPr="0062721D" w:rsidRDefault="00E20EA3" w:rsidP="00FF5ED9">
            <w:pPr>
              <w:jc w:val="center"/>
              <w:rPr>
                <w:szCs w:val="16"/>
              </w:rPr>
            </w:pPr>
            <w:r w:rsidRPr="0062721D">
              <w:rPr>
                <w:szCs w:val="16"/>
              </w:rPr>
              <w:t>3493,9</w:t>
            </w:r>
          </w:p>
        </w:tc>
        <w:tc>
          <w:tcPr>
            <w:tcW w:w="0" w:type="auto"/>
            <w:vAlign w:val="center"/>
            <w:hideMark/>
          </w:tcPr>
          <w:p w14:paraId="482E35DF" w14:textId="77777777" w:rsidR="00E20EA3" w:rsidRPr="0062721D" w:rsidRDefault="00E20EA3" w:rsidP="00FF5ED9">
            <w:pPr>
              <w:jc w:val="center"/>
              <w:rPr>
                <w:szCs w:val="16"/>
              </w:rPr>
            </w:pPr>
            <w:r w:rsidRPr="0062721D">
              <w:rPr>
                <w:szCs w:val="16"/>
              </w:rPr>
              <w:t>3579,5</w:t>
            </w:r>
          </w:p>
        </w:tc>
      </w:tr>
    </w:tbl>
    <w:p w14:paraId="30D00061" w14:textId="4809D932" w:rsidR="00C15A54" w:rsidRPr="00A54185" w:rsidRDefault="00C15A54" w:rsidP="00CD4ED1">
      <w:pPr>
        <w:spacing w:before="160" w:after="0"/>
        <w:jc w:val="right"/>
        <w:rPr>
          <w:rFonts w:ascii="Century Gothic" w:hAnsi="Century Gothic"/>
        </w:rPr>
      </w:pPr>
      <w:r w:rsidRPr="00A54185">
        <w:rPr>
          <w:rFonts w:ascii="Century Gothic" w:hAnsi="Century Gothic"/>
        </w:rPr>
        <w:t xml:space="preserve">Таблиця </w:t>
      </w:r>
      <w:r w:rsidR="00CB261A" w:rsidRPr="00A54185">
        <w:rPr>
          <w:rFonts w:ascii="Century Gothic" w:hAnsi="Century Gothic"/>
        </w:rPr>
        <w:t>4.</w:t>
      </w:r>
      <w:r w:rsidR="00660FAA">
        <w:rPr>
          <w:rFonts w:ascii="Century Gothic" w:hAnsi="Century Gothic"/>
        </w:rPr>
        <w:t>1</w:t>
      </w:r>
      <w:r w:rsidR="00CB261A" w:rsidRPr="00A54185">
        <w:rPr>
          <w:rFonts w:ascii="Century Gothic" w:hAnsi="Century Gothic"/>
        </w:rPr>
        <w:t>7</w:t>
      </w:r>
    </w:p>
    <w:p w14:paraId="36AB6255" w14:textId="77777777" w:rsidR="00C15A54" w:rsidRPr="00A54185" w:rsidRDefault="00C15A54" w:rsidP="00CD4ED1">
      <w:pPr>
        <w:spacing w:after="0"/>
        <w:jc w:val="center"/>
        <w:rPr>
          <w:rFonts w:ascii="Century Gothic" w:hAnsi="Century Gothic"/>
        </w:rPr>
      </w:pPr>
      <w:r w:rsidRPr="00A54185">
        <w:rPr>
          <w:rFonts w:ascii="Century Gothic" w:hAnsi="Century Gothic"/>
        </w:rPr>
        <w:t>Споживання води споживачами всіх категорій</w:t>
      </w:r>
    </w:p>
    <w:tbl>
      <w:tblPr>
        <w:tblStyle w:val="12"/>
        <w:tblW w:w="9746" w:type="dxa"/>
        <w:tblLook w:val="04E0" w:firstRow="1" w:lastRow="1" w:firstColumn="1" w:lastColumn="0" w:noHBand="0" w:noVBand="1"/>
      </w:tblPr>
      <w:tblGrid>
        <w:gridCol w:w="464"/>
        <w:gridCol w:w="3451"/>
        <w:gridCol w:w="833"/>
        <w:gridCol w:w="833"/>
        <w:gridCol w:w="833"/>
        <w:gridCol w:w="833"/>
        <w:gridCol w:w="833"/>
        <w:gridCol w:w="833"/>
        <w:gridCol w:w="833"/>
      </w:tblGrid>
      <w:tr w:rsidR="00D93FE7" w:rsidRPr="0062721D" w14:paraId="6B5D4AE0" w14:textId="77777777" w:rsidTr="00FF5ED9">
        <w:trPr>
          <w:cnfStyle w:val="100000000000" w:firstRow="1" w:lastRow="0" w:firstColumn="0" w:lastColumn="0" w:oddVBand="0" w:evenVBand="0" w:oddHBand="0" w:evenHBand="0" w:firstRowFirstColumn="0" w:firstRowLastColumn="0" w:lastRowFirstColumn="0" w:lastRowLastColumn="0"/>
          <w:trHeight w:val="27"/>
        </w:trPr>
        <w:tc>
          <w:tcPr>
            <w:tcW w:w="0" w:type="auto"/>
            <w:vAlign w:val="center"/>
            <w:hideMark/>
          </w:tcPr>
          <w:p w14:paraId="12F45CA7" w14:textId="77777777" w:rsidR="00D93FE7" w:rsidRPr="0062721D" w:rsidRDefault="00D93FE7" w:rsidP="00FF5ED9">
            <w:pPr>
              <w:jc w:val="center"/>
              <w:rPr>
                <w:rFonts w:ascii="Century Gothic" w:hAnsi="Century Gothic"/>
                <w:szCs w:val="16"/>
              </w:rPr>
            </w:pPr>
            <w:r w:rsidRPr="0062721D">
              <w:rPr>
                <w:rFonts w:ascii="Century Gothic" w:hAnsi="Century Gothic"/>
                <w:szCs w:val="16"/>
              </w:rPr>
              <w:t>№</w:t>
            </w:r>
          </w:p>
        </w:tc>
        <w:tc>
          <w:tcPr>
            <w:tcW w:w="0" w:type="auto"/>
            <w:vAlign w:val="center"/>
            <w:hideMark/>
          </w:tcPr>
          <w:p w14:paraId="43933E45" w14:textId="77777777" w:rsidR="00D93FE7" w:rsidRPr="0062721D" w:rsidRDefault="00D93FE7" w:rsidP="00FF5ED9">
            <w:pPr>
              <w:jc w:val="center"/>
              <w:rPr>
                <w:rFonts w:ascii="Century Gothic" w:hAnsi="Century Gothic"/>
                <w:szCs w:val="16"/>
              </w:rPr>
            </w:pPr>
            <w:r w:rsidRPr="0062721D">
              <w:rPr>
                <w:rFonts w:ascii="Century Gothic" w:hAnsi="Century Gothic"/>
                <w:szCs w:val="16"/>
              </w:rPr>
              <w:t>Показник</w:t>
            </w:r>
          </w:p>
        </w:tc>
        <w:tc>
          <w:tcPr>
            <w:tcW w:w="0" w:type="auto"/>
            <w:vAlign w:val="center"/>
            <w:hideMark/>
          </w:tcPr>
          <w:p w14:paraId="02C8C179" w14:textId="77777777" w:rsidR="00D93FE7" w:rsidRPr="0062721D" w:rsidRDefault="00D93FE7" w:rsidP="00FF5ED9">
            <w:pPr>
              <w:jc w:val="center"/>
              <w:rPr>
                <w:rFonts w:ascii="Century Gothic" w:hAnsi="Century Gothic"/>
                <w:szCs w:val="16"/>
              </w:rPr>
            </w:pPr>
            <w:r w:rsidRPr="0062721D">
              <w:rPr>
                <w:rFonts w:ascii="Century Gothic" w:hAnsi="Century Gothic"/>
                <w:szCs w:val="16"/>
              </w:rPr>
              <w:t>2017</w:t>
            </w:r>
          </w:p>
        </w:tc>
        <w:tc>
          <w:tcPr>
            <w:tcW w:w="0" w:type="auto"/>
            <w:vAlign w:val="center"/>
            <w:hideMark/>
          </w:tcPr>
          <w:p w14:paraId="6AB301B7" w14:textId="77777777" w:rsidR="00D93FE7" w:rsidRPr="0062721D" w:rsidRDefault="00D93FE7" w:rsidP="00FF5ED9">
            <w:pPr>
              <w:jc w:val="center"/>
              <w:rPr>
                <w:rFonts w:ascii="Century Gothic" w:hAnsi="Century Gothic"/>
                <w:szCs w:val="16"/>
              </w:rPr>
            </w:pPr>
            <w:r w:rsidRPr="0062721D">
              <w:rPr>
                <w:rFonts w:ascii="Century Gothic" w:hAnsi="Century Gothic"/>
                <w:szCs w:val="16"/>
              </w:rPr>
              <w:t>2018</w:t>
            </w:r>
          </w:p>
        </w:tc>
        <w:tc>
          <w:tcPr>
            <w:tcW w:w="0" w:type="auto"/>
            <w:vAlign w:val="center"/>
            <w:hideMark/>
          </w:tcPr>
          <w:p w14:paraId="7055C39D" w14:textId="77777777" w:rsidR="00D93FE7" w:rsidRPr="0062721D" w:rsidRDefault="00D93FE7" w:rsidP="00FF5ED9">
            <w:pPr>
              <w:jc w:val="center"/>
              <w:rPr>
                <w:rFonts w:ascii="Century Gothic" w:hAnsi="Century Gothic"/>
                <w:szCs w:val="16"/>
              </w:rPr>
            </w:pPr>
            <w:r w:rsidRPr="0062721D">
              <w:rPr>
                <w:rFonts w:ascii="Century Gothic" w:hAnsi="Century Gothic"/>
                <w:szCs w:val="16"/>
              </w:rPr>
              <w:t>2019</w:t>
            </w:r>
          </w:p>
        </w:tc>
        <w:tc>
          <w:tcPr>
            <w:tcW w:w="0" w:type="auto"/>
            <w:vAlign w:val="center"/>
            <w:hideMark/>
          </w:tcPr>
          <w:p w14:paraId="253E51BA" w14:textId="77777777" w:rsidR="00D93FE7" w:rsidRPr="0062721D" w:rsidRDefault="00D93FE7" w:rsidP="00FF5ED9">
            <w:pPr>
              <w:jc w:val="center"/>
              <w:rPr>
                <w:rFonts w:ascii="Century Gothic" w:hAnsi="Century Gothic"/>
                <w:szCs w:val="16"/>
              </w:rPr>
            </w:pPr>
            <w:r w:rsidRPr="0062721D">
              <w:rPr>
                <w:rFonts w:ascii="Century Gothic" w:hAnsi="Century Gothic"/>
                <w:szCs w:val="16"/>
              </w:rPr>
              <w:t>2020</w:t>
            </w:r>
          </w:p>
        </w:tc>
        <w:tc>
          <w:tcPr>
            <w:tcW w:w="0" w:type="auto"/>
            <w:vAlign w:val="center"/>
            <w:hideMark/>
          </w:tcPr>
          <w:p w14:paraId="62D2116D" w14:textId="77777777" w:rsidR="00D93FE7" w:rsidRPr="0062721D" w:rsidRDefault="00D93FE7" w:rsidP="00FF5ED9">
            <w:pPr>
              <w:jc w:val="center"/>
              <w:rPr>
                <w:rFonts w:ascii="Century Gothic" w:hAnsi="Century Gothic"/>
                <w:szCs w:val="16"/>
              </w:rPr>
            </w:pPr>
            <w:r w:rsidRPr="0062721D">
              <w:rPr>
                <w:rFonts w:ascii="Century Gothic" w:hAnsi="Century Gothic"/>
                <w:szCs w:val="16"/>
              </w:rPr>
              <w:t>2021</w:t>
            </w:r>
          </w:p>
        </w:tc>
        <w:tc>
          <w:tcPr>
            <w:tcW w:w="0" w:type="auto"/>
            <w:vAlign w:val="center"/>
            <w:hideMark/>
          </w:tcPr>
          <w:p w14:paraId="2FF38007" w14:textId="77777777" w:rsidR="00D93FE7" w:rsidRPr="0062721D" w:rsidRDefault="00D93FE7" w:rsidP="00FF5ED9">
            <w:pPr>
              <w:jc w:val="center"/>
              <w:rPr>
                <w:rFonts w:ascii="Century Gothic" w:hAnsi="Century Gothic"/>
                <w:szCs w:val="16"/>
              </w:rPr>
            </w:pPr>
            <w:r w:rsidRPr="0062721D">
              <w:rPr>
                <w:rFonts w:ascii="Century Gothic" w:hAnsi="Century Gothic"/>
                <w:szCs w:val="16"/>
              </w:rPr>
              <w:t>2022</w:t>
            </w:r>
          </w:p>
        </w:tc>
        <w:tc>
          <w:tcPr>
            <w:tcW w:w="0" w:type="auto"/>
            <w:vAlign w:val="center"/>
            <w:hideMark/>
          </w:tcPr>
          <w:p w14:paraId="2B8368EE" w14:textId="77777777" w:rsidR="00D93FE7" w:rsidRPr="0062721D" w:rsidRDefault="00D93FE7" w:rsidP="00FF5ED9">
            <w:pPr>
              <w:jc w:val="center"/>
              <w:rPr>
                <w:rFonts w:ascii="Century Gothic" w:hAnsi="Century Gothic"/>
                <w:szCs w:val="16"/>
              </w:rPr>
            </w:pPr>
            <w:r w:rsidRPr="0062721D">
              <w:rPr>
                <w:rFonts w:ascii="Century Gothic" w:hAnsi="Century Gothic"/>
                <w:szCs w:val="16"/>
              </w:rPr>
              <w:t>2023</w:t>
            </w:r>
          </w:p>
        </w:tc>
      </w:tr>
      <w:tr w:rsidR="00D93FE7" w:rsidRPr="0062721D" w14:paraId="48A9A519" w14:textId="77777777" w:rsidTr="00FF5ED9">
        <w:trPr>
          <w:trHeight w:val="27"/>
        </w:trPr>
        <w:tc>
          <w:tcPr>
            <w:tcW w:w="0" w:type="auto"/>
            <w:vAlign w:val="center"/>
            <w:hideMark/>
          </w:tcPr>
          <w:p w14:paraId="750E5A19" w14:textId="77777777" w:rsidR="00D93FE7" w:rsidRPr="0062721D" w:rsidRDefault="00D93FE7" w:rsidP="00FF5ED9">
            <w:pPr>
              <w:jc w:val="center"/>
              <w:rPr>
                <w:szCs w:val="16"/>
              </w:rPr>
            </w:pPr>
            <w:r w:rsidRPr="0062721D">
              <w:rPr>
                <w:szCs w:val="16"/>
              </w:rPr>
              <w:t>1</w:t>
            </w:r>
          </w:p>
        </w:tc>
        <w:tc>
          <w:tcPr>
            <w:tcW w:w="0" w:type="auto"/>
            <w:vAlign w:val="center"/>
            <w:hideMark/>
          </w:tcPr>
          <w:p w14:paraId="42A3727C" w14:textId="77777777" w:rsidR="00D93FE7" w:rsidRPr="0062721D" w:rsidRDefault="00D93FE7" w:rsidP="00FF5ED9">
            <w:pPr>
              <w:rPr>
                <w:szCs w:val="16"/>
              </w:rPr>
            </w:pPr>
            <w:r w:rsidRPr="0062721D">
              <w:rPr>
                <w:szCs w:val="16"/>
              </w:rPr>
              <w:t>Побутові споживачі</w:t>
            </w:r>
          </w:p>
        </w:tc>
        <w:tc>
          <w:tcPr>
            <w:tcW w:w="0" w:type="auto"/>
            <w:vAlign w:val="center"/>
            <w:hideMark/>
          </w:tcPr>
          <w:p w14:paraId="136BCD33" w14:textId="77777777" w:rsidR="00D93FE7" w:rsidRPr="0062721D" w:rsidRDefault="00D93FE7" w:rsidP="00FF5ED9">
            <w:pPr>
              <w:jc w:val="center"/>
              <w:rPr>
                <w:szCs w:val="16"/>
              </w:rPr>
            </w:pPr>
            <w:r w:rsidRPr="0062721D">
              <w:rPr>
                <w:szCs w:val="16"/>
              </w:rPr>
              <w:t>2467,8</w:t>
            </w:r>
          </w:p>
        </w:tc>
        <w:tc>
          <w:tcPr>
            <w:tcW w:w="0" w:type="auto"/>
            <w:vAlign w:val="center"/>
            <w:hideMark/>
          </w:tcPr>
          <w:p w14:paraId="29ABE250" w14:textId="77777777" w:rsidR="00D93FE7" w:rsidRPr="0062721D" w:rsidRDefault="00D93FE7" w:rsidP="00FF5ED9">
            <w:pPr>
              <w:jc w:val="center"/>
              <w:rPr>
                <w:szCs w:val="16"/>
              </w:rPr>
            </w:pPr>
            <w:r w:rsidRPr="0062721D">
              <w:rPr>
                <w:szCs w:val="16"/>
              </w:rPr>
              <w:t>2440,4</w:t>
            </w:r>
          </w:p>
        </w:tc>
        <w:tc>
          <w:tcPr>
            <w:tcW w:w="0" w:type="auto"/>
            <w:vAlign w:val="center"/>
            <w:hideMark/>
          </w:tcPr>
          <w:p w14:paraId="4215E729" w14:textId="77777777" w:rsidR="00D93FE7" w:rsidRPr="0062721D" w:rsidRDefault="00D93FE7" w:rsidP="00FF5ED9">
            <w:pPr>
              <w:jc w:val="center"/>
              <w:rPr>
                <w:szCs w:val="16"/>
              </w:rPr>
            </w:pPr>
            <w:r w:rsidRPr="0062721D">
              <w:rPr>
                <w:szCs w:val="16"/>
              </w:rPr>
              <w:t>2305,4</w:t>
            </w:r>
          </w:p>
        </w:tc>
        <w:tc>
          <w:tcPr>
            <w:tcW w:w="0" w:type="auto"/>
            <w:vAlign w:val="center"/>
            <w:hideMark/>
          </w:tcPr>
          <w:p w14:paraId="5D51F067" w14:textId="77777777" w:rsidR="00D93FE7" w:rsidRPr="0062721D" w:rsidRDefault="00D93FE7" w:rsidP="00FF5ED9">
            <w:pPr>
              <w:jc w:val="center"/>
              <w:rPr>
                <w:szCs w:val="16"/>
              </w:rPr>
            </w:pPr>
            <w:r w:rsidRPr="0062721D">
              <w:rPr>
                <w:szCs w:val="16"/>
              </w:rPr>
              <w:t>2372,6</w:t>
            </w:r>
          </w:p>
        </w:tc>
        <w:tc>
          <w:tcPr>
            <w:tcW w:w="0" w:type="auto"/>
            <w:vAlign w:val="center"/>
            <w:hideMark/>
          </w:tcPr>
          <w:p w14:paraId="2B807776" w14:textId="77777777" w:rsidR="00D93FE7" w:rsidRPr="0062721D" w:rsidRDefault="00D93FE7" w:rsidP="00FF5ED9">
            <w:pPr>
              <w:jc w:val="center"/>
              <w:rPr>
                <w:szCs w:val="16"/>
              </w:rPr>
            </w:pPr>
            <w:r w:rsidRPr="0062721D">
              <w:rPr>
                <w:szCs w:val="16"/>
              </w:rPr>
              <w:t>2299,8</w:t>
            </w:r>
          </w:p>
        </w:tc>
        <w:tc>
          <w:tcPr>
            <w:tcW w:w="0" w:type="auto"/>
            <w:vAlign w:val="center"/>
            <w:hideMark/>
          </w:tcPr>
          <w:p w14:paraId="7A73ADC0" w14:textId="77777777" w:rsidR="00D93FE7" w:rsidRPr="0062721D" w:rsidRDefault="00D93FE7" w:rsidP="00FF5ED9">
            <w:pPr>
              <w:jc w:val="center"/>
              <w:rPr>
                <w:szCs w:val="16"/>
              </w:rPr>
            </w:pPr>
            <w:r w:rsidRPr="0062721D">
              <w:rPr>
                <w:szCs w:val="16"/>
              </w:rPr>
              <w:t>2124,4</w:t>
            </w:r>
          </w:p>
        </w:tc>
        <w:tc>
          <w:tcPr>
            <w:tcW w:w="0" w:type="auto"/>
            <w:vAlign w:val="center"/>
            <w:hideMark/>
          </w:tcPr>
          <w:p w14:paraId="42DD8E52" w14:textId="77777777" w:rsidR="00D93FE7" w:rsidRPr="0062721D" w:rsidRDefault="00D93FE7" w:rsidP="00FF5ED9">
            <w:pPr>
              <w:jc w:val="center"/>
              <w:rPr>
                <w:szCs w:val="16"/>
              </w:rPr>
            </w:pPr>
            <w:r w:rsidRPr="0062721D">
              <w:rPr>
                <w:szCs w:val="16"/>
              </w:rPr>
              <w:t>2033,9</w:t>
            </w:r>
          </w:p>
        </w:tc>
      </w:tr>
      <w:tr w:rsidR="00D93FE7" w:rsidRPr="0062721D" w14:paraId="1F19DD10" w14:textId="77777777" w:rsidTr="00FF5ED9">
        <w:trPr>
          <w:trHeight w:val="27"/>
        </w:trPr>
        <w:tc>
          <w:tcPr>
            <w:tcW w:w="0" w:type="auto"/>
            <w:vAlign w:val="center"/>
            <w:hideMark/>
          </w:tcPr>
          <w:p w14:paraId="2F2F8A99" w14:textId="77777777" w:rsidR="00D93FE7" w:rsidRPr="0062721D" w:rsidRDefault="00D93FE7" w:rsidP="00FF5ED9">
            <w:pPr>
              <w:jc w:val="center"/>
              <w:rPr>
                <w:szCs w:val="16"/>
              </w:rPr>
            </w:pPr>
            <w:r w:rsidRPr="0062721D">
              <w:rPr>
                <w:szCs w:val="16"/>
              </w:rPr>
              <w:t>2</w:t>
            </w:r>
          </w:p>
        </w:tc>
        <w:tc>
          <w:tcPr>
            <w:tcW w:w="0" w:type="auto"/>
            <w:vAlign w:val="center"/>
            <w:hideMark/>
          </w:tcPr>
          <w:p w14:paraId="4DE4D33E" w14:textId="77777777" w:rsidR="00D93FE7" w:rsidRPr="0062721D" w:rsidRDefault="00D93FE7" w:rsidP="00FF5ED9">
            <w:pPr>
              <w:rPr>
                <w:szCs w:val="16"/>
              </w:rPr>
            </w:pPr>
            <w:r w:rsidRPr="0062721D">
              <w:rPr>
                <w:szCs w:val="16"/>
              </w:rPr>
              <w:t>Бюджетні установи</w:t>
            </w:r>
          </w:p>
        </w:tc>
        <w:tc>
          <w:tcPr>
            <w:tcW w:w="0" w:type="auto"/>
            <w:vAlign w:val="center"/>
            <w:hideMark/>
          </w:tcPr>
          <w:p w14:paraId="5E88CC2F" w14:textId="77777777" w:rsidR="00D93FE7" w:rsidRPr="0062721D" w:rsidRDefault="00D93FE7" w:rsidP="00FF5ED9">
            <w:pPr>
              <w:jc w:val="center"/>
              <w:rPr>
                <w:szCs w:val="16"/>
              </w:rPr>
            </w:pPr>
            <w:r w:rsidRPr="0062721D">
              <w:rPr>
                <w:szCs w:val="16"/>
              </w:rPr>
              <w:t>89,5</w:t>
            </w:r>
          </w:p>
        </w:tc>
        <w:tc>
          <w:tcPr>
            <w:tcW w:w="0" w:type="auto"/>
            <w:vAlign w:val="center"/>
            <w:hideMark/>
          </w:tcPr>
          <w:p w14:paraId="410E1F09" w14:textId="77777777" w:rsidR="00D93FE7" w:rsidRPr="0062721D" w:rsidRDefault="00D93FE7" w:rsidP="00FF5ED9">
            <w:pPr>
              <w:jc w:val="center"/>
              <w:rPr>
                <w:szCs w:val="16"/>
              </w:rPr>
            </w:pPr>
            <w:r w:rsidRPr="0062721D">
              <w:rPr>
                <w:szCs w:val="16"/>
              </w:rPr>
              <w:t>92,2</w:t>
            </w:r>
          </w:p>
        </w:tc>
        <w:tc>
          <w:tcPr>
            <w:tcW w:w="0" w:type="auto"/>
            <w:vAlign w:val="center"/>
            <w:hideMark/>
          </w:tcPr>
          <w:p w14:paraId="55C96EB1" w14:textId="77777777" w:rsidR="00D93FE7" w:rsidRPr="0062721D" w:rsidRDefault="00D93FE7" w:rsidP="00FF5ED9">
            <w:pPr>
              <w:jc w:val="center"/>
              <w:rPr>
                <w:szCs w:val="16"/>
              </w:rPr>
            </w:pPr>
            <w:r w:rsidRPr="0062721D">
              <w:rPr>
                <w:szCs w:val="16"/>
              </w:rPr>
              <w:t>68,8</w:t>
            </w:r>
          </w:p>
        </w:tc>
        <w:tc>
          <w:tcPr>
            <w:tcW w:w="0" w:type="auto"/>
            <w:vAlign w:val="center"/>
            <w:hideMark/>
          </w:tcPr>
          <w:p w14:paraId="2BA84EA6" w14:textId="77777777" w:rsidR="00D93FE7" w:rsidRPr="0062721D" w:rsidRDefault="00D93FE7" w:rsidP="00FF5ED9">
            <w:pPr>
              <w:jc w:val="center"/>
              <w:rPr>
                <w:szCs w:val="16"/>
              </w:rPr>
            </w:pPr>
            <w:r w:rsidRPr="0062721D">
              <w:rPr>
                <w:szCs w:val="16"/>
              </w:rPr>
              <w:t>86,0</w:t>
            </w:r>
          </w:p>
        </w:tc>
        <w:tc>
          <w:tcPr>
            <w:tcW w:w="0" w:type="auto"/>
            <w:vAlign w:val="center"/>
            <w:hideMark/>
          </w:tcPr>
          <w:p w14:paraId="72DE01AE" w14:textId="77777777" w:rsidR="00D93FE7" w:rsidRPr="0062721D" w:rsidRDefault="00D93FE7" w:rsidP="00FF5ED9">
            <w:pPr>
              <w:jc w:val="center"/>
              <w:rPr>
                <w:szCs w:val="16"/>
              </w:rPr>
            </w:pPr>
            <w:r w:rsidRPr="0062721D">
              <w:rPr>
                <w:szCs w:val="16"/>
              </w:rPr>
              <w:t>77,3</w:t>
            </w:r>
          </w:p>
        </w:tc>
        <w:tc>
          <w:tcPr>
            <w:tcW w:w="0" w:type="auto"/>
            <w:vAlign w:val="center"/>
            <w:hideMark/>
          </w:tcPr>
          <w:p w14:paraId="49F36613" w14:textId="77777777" w:rsidR="00D93FE7" w:rsidRPr="0062721D" w:rsidRDefault="00D93FE7" w:rsidP="00FF5ED9">
            <w:pPr>
              <w:jc w:val="center"/>
              <w:rPr>
                <w:szCs w:val="16"/>
              </w:rPr>
            </w:pPr>
            <w:r w:rsidRPr="0062721D">
              <w:rPr>
                <w:szCs w:val="16"/>
              </w:rPr>
              <w:t>68,3</w:t>
            </w:r>
          </w:p>
        </w:tc>
        <w:tc>
          <w:tcPr>
            <w:tcW w:w="0" w:type="auto"/>
            <w:vAlign w:val="center"/>
            <w:hideMark/>
          </w:tcPr>
          <w:p w14:paraId="199FB61B" w14:textId="77777777" w:rsidR="00D93FE7" w:rsidRPr="0062721D" w:rsidRDefault="00D93FE7" w:rsidP="00FF5ED9">
            <w:pPr>
              <w:jc w:val="center"/>
              <w:rPr>
                <w:szCs w:val="16"/>
              </w:rPr>
            </w:pPr>
            <w:r w:rsidRPr="0062721D">
              <w:rPr>
                <w:szCs w:val="16"/>
              </w:rPr>
              <w:t>70,4</w:t>
            </w:r>
          </w:p>
        </w:tc>
      </w:tr>
      <w:tr w:rsidR="00D93FE7" w:rsidRPr="0062721D" w14:paraId="2B36F8E9" w14:textId="77777777" w:rsidTr="00FF5ED9">
        <w:trPr>
          <w:trHeight w:val="27"/>
        </w:trPr>
        <w:tc>
          <w:tcPr>
            <w:tcW w:w="0" w:type="auto"/>
            <w:vAlign w:val="center"/>
            <w:hideMark/>
          </w:tcPr>
          <w:p w14:paraId="3E426B94" w14:textId="77777777" w:rsidR="00D93FE7" w:rsidRPr="0062721D" w:rsidRDefault="00D93FE7" w:rsidP="00FF5ED9">
            <w:pPr>
              <w:jc w:val="center"/>
              <w:rPr>
                <w:szCs w:val="16"/>
              </w:rPr>
            </w:pPr>
            <w:r w:rsidRPr="0062721D">
              <w:rPr>
                <w:szCs w:val="16"/>
              </w:rPr>
              <w:t>3</w:t>
            </w:r>
          </w:p>
        </w:tc>
        <w:tc>
          <w:tcPr>
            <w:tcW w:w="0" w:type="auto"/>
            <w:vAlign w:val="center"/>
            <w:hideMark/>
          </w:tcPr>
          <w:p w14:paraId="1525F285" w14:textId="77777777" w:rsidR="00D93FE7" w:rsidRPr="0062721D" w:rsidRDefault="00D93FE7" w:rsidP="00FF5ED9">
            <w:pPr>
              <w:rPr>
                <w:szCs w:val="16"/>
              </w:rPr>
            </w:pPr>
            <w:r w:rsidRPr="0062721D">
              <w:rPr>
                <w:szCs w:val="16"/>
              </w:rPr>
              <w:t>Інші споживачі</w:t>
            </w:r>
          </w:p>
        </w:tc>
        <w:tc>
          <w:tcPr>
            <w:tcW w:w="0" w:type="auto"/>
            <w:vAlign w:val="center"/>
            <w:hideMark/>
          </w:tcPr>
          <w:p w14:paraId="6BD5A56A" w14:textId="77777777" w:rsidR="00D93FE7" w:rsidRPr="0062721D" w:rsidRDefault="00D93FE7" w:rsidP="00FF5ED9">
            <w:pPr>
              <w:jc w:val="center"/>
              <w:rPr>
                <w:szCs w:val="16"/>
              </w:rPr>
            </w:pPr>
            <w:r w:rsidRPr="0062721D">
              <w:rPr>
                <w:szCs w:val="16"/>
              </w:rPr>
              <w:t>807,7</w:t>
            </w:r>
          </w:p>
        </w:tc>
        <w:tc>
          <w:tcPr>
            <w:tcW w:w="0" w:type="auto"/>
            <w:vAlign w:val="center"/>
            <w:hideMark/>
          </w:tcPr>
          <w:p w14:paraId="7E37D02F" w14:textId="77777777" w:rsidR="00D93FE7" w:rsidRPr="0062721D" w:rsidRDefault="00D93FE7" w:rsidP="00FF5ED9">
            <w:pPr>
              <w:jc w:val="center"/>
              <w:rPr>
                <w:szCs w:val="16"/>
              </w:rPr>
            </w:pPr>
            <w:r w:rsidRPr="0062721D">
              <w:rPr>
                <w:szCs w:val="16"/>
              </w:rPr>
              <w:t>806,1</w:t>
            </w:r>
          </w:p>
        </w:tc>
        <w:tc>
          <w:tcPr>
            <w:tcW w:w="0" w:type="auto"/>
            <w:vAlign w:val="center"/>
            <w:hideMark/>
          </w:tcPr>
          <w:p w14:paraId="3E3AA4DE" w14:textId="77777777" w:rsidR="00D93FE7" w:rsidRPr="0062721D" w:rsidRDefault="00D93FE7" w:rsidP="00FF5ED9">
            <w:pPr>
              <w:jc w:val="center"/>
              <w:rPr>
                <w:szCs w:val="16"/>
              </w:rPr>
            </w:pPr>
            <w:r w:rsidRPr="0062721D">
              <w:rPr>
                <w:szCs w:val="16"/>
              </w:rPr>
              <w:t>729,2</w:t>
            </w:r>
          </w:p>
        </w:tc>
        <w:tc>
          <w:tcPr>
            <w:tcW w:w="0" w:type="auto"/>
            <w:vAlign w:val="center"/>
            <w:hideMark/>
          </w:tcPr>
          <w:p w14:paraId="6AD3B3FC" w14:textId="77777777" w:rsidR="00D93FE7" w:rsidRPr="0062721D" w:rsidRDefault="00D93FE7" w:rsidP="00FF5ED9">
            <w:pPr>
              <w:jc w:val="center"/>
              <w:rPr>
                <w:szCs w:val="16"/>
              </w:rPr>
            </w:pPr>
            <w:r w:rsidRPr="0062721D">
              <w:rPr>
                <w:szCs w:val="16"/>
              </w:rPr>
              <w:t>589,3</w:t>
            </w:r>
          </w:p>
        </w:tc>
        <w:tc>
          <w:tcPr>
            <w:tcW w:w="0" w:type="auto"/>
            <w:vAlign w:val="center"/>
            <w:hideMark/>
          </w:tcPr>
          <w:p w14:paraId="56ACB47F" w14:textId="77777777" w:rsidR="00D93FE7" w:rsidRPr="0062721D" w:rsidRDefault="00D93FE7" w:rsidP="00FF5ED9">
            <w:pPr>
              <w:jc w:val="center"/>
              <w:rPr>
                <w:szCs w:val="16"/>
              </w:rPr>
            </w:pPr>
            <w:r w:rsidRPr="0062721D">
              <w:rPr>
                <w:szCs w:val="16"/>
              </w:rPr>
              <w:t>660,9</w:t>
            </w:r>
          </w:p>
        </w:tc>
        <w:tc>
          <w:tcPr>
            <w:tcW w:w="0" w:type="auto"/>
            <w:vAlign w:val="center"/>
            <w:hideMark/>
          </w:tcPr>
          <w:p w14:paraId="3A953FFB" w14:textId="77777777" w:rsidR="00D93FE7" w:rsidRPr="0062721D" w:rsidRDefault="00D93FE7" w:rsidP="00FF5ED9">
            <w:pPr>
              <w:jc w:val="center"/>
              <w:rPr>
                <w:szCs w:val="16"/>
              </w:rPr>
            </w:pPr>
            <w:r w:rsidRPr="0062721D">
              <w:rPr>
                <w:szCs w:val="16"/>
              </w:rPr>
              <w:t>530,6</w:t>
            </w:r>
          </w:p>
        </w:tc>
        <w:tc>
          <w:tcPr>
            <w:tcW w:w="0" w:type="auto"/>
            <w:vAlign w:val="center"/>
            <w:hideMark/>
          </w:tcPr>
          <w:p w14:paraId="0AC463D7" w14:textId="77777777" w:rsidR="00D93FE7" w:rsidRPr="0062721D" w:rsidRDefault="00D93FE7" w:rsidP="00FF5ED9">
            <w:pPr>
              <w:jc w:val="center"/>
              <w:rPr>
                <w:szCs w:val="16"/>
              </w:rPr>
            </w:pPr>
            <w:r w:rsidRPr="0062721D">
              <w:rPr>
                <w:szCs w:val="16"/>
              </w:rPr>
              <w:t>532,8</w:t>
            </w:r>
          </w:p>
        </w:tc>
      </w:tr>
      <w:tr w:rsidR="00D93FE7" w:rsidRPr="0062721D" w14:paraId="2786F1B4" w14:textId="77777777" w:rsidTr="00FF5ED9">
        <w:trPr>
          <w:cnfStyle w:val="010000000000" w:firstRow="0" w:lastRow="1" w:firstColumn="0" w:lastColumn="0" w:oddVBand="0" w:evenVBand="0" w:oddHBand="0" w:evenHBand="0" w:firstRowFirstColumn="0" w:firstRowLastColumn="0" w:lastRowFirstColumn="0" w:lastRowLastColumn="0"/>
          <w:trHeight w:val="27"/>
        </w:trPr>
        <w:tc>
          <w:tcPr>
            <w:tcW w:w="0" w:type="auto"/>
            <w:vAlign w:val="center"/>
            <w:hideMark/>
          </w:tcPr>
          <w:p w14:paraId="76F7D942" w14:textId="77777777" w:rsidR="00D93FE7" w:rsidRPr="0062721D" w:rsidRDefault="00D93FE7" w:rsidP="00FF5ED9">
            <w:pPr>
              <w:jc w:val="center"/>
              <w:rPr>
                <w:rFonts w:ascii="Century Gothic" w:hAnsi="Century Gothic"/>
                <w:szCs w:val="16"/>
              </w:rPr>
            </w:pPr>
            <w:r w:rsidRPr="0062721D">
              <w:rPr>
                <w:rFonts w:ascii="Century Gothic" w:hAnsi="Century Gothic"/>
                <w:szCs w:val="16"/>
              </w:rPr>
              <w:t>4</w:t>
            </w:r>
          </w:p>
        </w:tc>
        <w:tc>
          <w:tcPr>
            <w:tcW w:w="0" w:type="auto"/>
            <w:vAlign w:val="center"/>
            <w:hideMark/>
          </w:tcPr>
          <w:p w14:paraId="1D56B848" w14:textId="77777777" w:rsidR="00D93FE7" w:rsidRPr="0062721D" w:rsidRDefault="00D93FE7" w:rsidP="00FF5ED9">
            <w:pPr>
              <w:rPr>
                <w:rFonts w:ascii="Century Gothic" w:hAnsi="Century Gothic"/>
                <w:szCs w:val="16"/>
              </w:rPr>
            </w:pPr>
            <w:r w:rsidRPr="0062721D">
              <w:rPr>
                <w:rFonts w:ascii="Century Gothic" w:hAnsi="Century Gothic"/>
                <w:szCs w:val="16"/>
              </w:rPr>
              <w:t>Загальний обсяг водопостачання</w:t>
            </w:r>
          </w:p>
        </w:tc>
        <w:tc>
          <w:tcPr>
            <w:tcW w:w="0" w:type="auto"/>
            <w:vAlign w:val="center"/>
            <w:hideMark/>
          </w:tcPr>
          <w:p w14:paraId="22E86D03" w14:textId="77777777" w:rsidR="00D93FE7" w:rsidRPr="0062721D" w:rsidRDefault="00D93FE7" w:rsidP="00FF5ED9">
            <w:pPr>
              <w:jc w:val="center"/>
              <w:rPr>
                <w:rFonts w:ascii="Century Gothic" w:hAnsi="Century Gothic"/>
                <w:szCs w:val="16"/>
              </w:rPr>
            </w:pPr>
            <w:r w:rsidRPr="0062721D">
              <w:rPr>
                <w:rFonts w:ascii="Century Gothic" w:hAnsi="Century Gothic"/>
                <w:szCs w:val="16"/>
              </w:rPr>
              <w:t>3365,0</w:t>
            </w:r>
          </w:p>
        </w:tc>
        <w:tc>
          <w:tcPr>
            <w:tcW w:w="0" w:type="auto"/>
            <w:vAlign w:val="center"/>
            <w:hideMark/>
          </w:tcPr>
          <w:p w14:paraId="49AAD12C" w14:textId="77777777" w:rsidR="00D93FE7" w:rsidRPr="0062721D" w:rsidRDefault="00D93FE7" w:rsidP="00FF5ED9">
            <w:pPr>
              <w:jc w:val="center"/>
              <w:rPr>
                <w:rFonts w:ascii="Century Gothic" w:hAnsi="Century Gothic"/>
                <w:szCs w:val="16"/>
              </w:rPr>
            </w:pPr>
            <w:r w:rsidRPr="0062721D">
              <w:rPr>
                <w:rFonts w:ascii="Century Gothic" w:hAnsi="Century Gothic"/>
                <w:szCs w:val="16"/>
              </w:rPr>
              <w:t>3338,7</w:t>
            </w:r>
          </w:p>
        </w:tc>
        <w:tc>
          <w:tcPr>
            <w:tcW w:w="0" w:type="auto"/>
            <w:vAlign w:val="center"/>
            <w:hideMark/>
          </w:tcPr>
          <w:p w14:paraId="392770F5" w14:textId="77777777" w:rsidR="00D93FE7" w:rsidRPr="0062721D" w:rsidRDefault="00D93FE7" w:rsidP="00FF5ED9">
            <w:pPr>
              <w:jc w:val="center"/>
              <w:rPr>
                <w:rFonts w:ascii="Century Gothic" w:hAnsi="Century Gothic"/>
                <w:szCs w:val="16"/>
              </w:rPr>
            </w:pPr>
            <w:r w:rsidRPr="0062721D">
              <w:rPr>
                <w:rFonts w:ascii="Century Gothic" w:hAnsi="Century Gothic"/>
                <w:szCs w:val="16"/>
              </w:rPr>
              <w:t>3103,4</w:t>
            </w:r>
          </w:p>
        </w:tc>
        <w:tc>
          <w:tcPr>
            <w:tcW w:w="0" w:type="auto"/>
            <w:vAlign w:val="center"/>
            <w:hideMark/>
          </w:tcPr>
          <w:p w14:paraId="39253707" w14:textId="77777777" w:rsidR="00D93FE7" w:rsidRPr="0062721D" w:rsidRDefault="00D93FE7" w:rsidP="00FF5ED9">
            <w:pPr>
              <w:jc w:val="center"/>
              <w:rPr>
                <w:rFonts w:ascii="Century Gothic" w:hAnsi="Century Gothic"/>
                <w:szCs w:val="16"/>
              </w:rPr>
            </w:pPr>
            <w:r w:rsidRPr="0062721D">
              <w:rPr>
                <w:rFonts w:ascii="Century Gothic" w:hAnsi="Century Gothic"/>
                <w:szCs w:val="16"/>
              </w:rPr>
              <w:t>3047,9</w:t>
            </w:r>
          </w:p>
        </w:tc>
        <w:tc>
          <w:tcPr>
            <w:tcW w:w="0" w:type="auto"/>
            <w:vAlign w:val="center"/>
            <w:hideMark/>
          </w:tcPr>
          <w:p w14:paraId="63BCE115" w14:textId="77777777" w:rsidR="00D93FE7" w:rsidRPr="0062721D" w:rsidRDefault="00D93FE7" w:rsidP="00FF5ED9">
            <w:pPr>
              <w:jc w:val="center"/>
              <w:rPr>
                <w:rFonts w:ascii="Century Gothic" w:hAnsi="Century Gothic"/>
                <w:szCs w:val="16"/>
              </w:rPr>
            </w:pPr>
            <w:r w:rsidRPr="0062721D">
              <w:rPr>
                <w:rFonts w:ascii="Century Gothic" w:hAnsi="Century Gothic"/>
                <w:szCs w:val="16"/>
              </w:rPr>
              <w:t>3038,0</w:t>
            </w:r>
          </w:p>
        </w:tc>
        <w:tc>
          <w:tcPr>
            <w:tcW w:w="0" w:type="auto"/>
            <w:vAlign w:val="center"/>
            <w:hideMark/>
          </w:tcPr>
          <w:p w14:paraId="6013BECA" w14:textId="77777777" w:rsidR="00D93FE7" w:rsidRPr="0062721D" w:rsidRDefault="00D93FE7" w:rsidP="00FF5ED9">
            <w:pPr>
              <w:jc w:val="center"/>
              <w:rPr>
                <w:rFonts w:ascii="Century Gothic" w:hAnsi="Century Gothic"/>
                <w:szCs w:val="16"/>
              </w:rPr>
            </w:pPr>
            <w:r w:rsidRPr="0062721D">
              <w:rPr>
                <w:rFonts w:ascii="Century Gothic" w:hAnsi="Century Gothic"/>
                <w:szCs w:val="16"/>
              </w:rPr>
              <w:t>2723,3</w:t>
            </w:r>
          </w:p>
        </w:tc>
        <w:tc>
          <w:tcPr>
            <w:tcW w:w="0" w:type="auto"/>
            <w:vAlign w:val="center"/>
            <w:hideMark/>
          </w:tcPr>
          <w:p w14:paraId="708B3541" w14:textId="77777777" w:rsidR="00D93FE7" w:rsidRPr="0062721D" w:rsidRDefault="00D93FE7" w:rsidP="00FF5ED9">
            <w:pPr>
              <w:jc w:val="center"/>
              <w:rPr>
                <w:rFonts w:ascii="Century Gothic" w:hAnsi="Century Gothic"/>
                <w:szCs w:val="16"/>
              </w:rPr>
            </w:pPr>
            <w:r w:rsidRPr="0062721D">
              <w:rPr>
                <w:rFonts w:ascii="Century Gothic" w:hAnsi="Century Gothic"/>
                <w:szCs w:val="16"/>
              </w:rPr>
              <w:t>2637,1</w:t>
            </w:r>
          </w:p>
        </w:tc>
      </w:tr>
    </w:tbl>
    <w:p w14:paraId="528A35A7" w14:textId="77777777" w:rsidR="00660FAA" w:rsidRDefault="00660FAA" w:rsidP="00CD4ED1">
      <w:pPr>
        <w:spacing w:before="160" w:after="0"/>
        <w:jc w:val="right"/>
        <w:rPr>
          <w:rFonts w:ascii="Century Gothic" w:hAnsi="Century Gothic"/>
        </w:rPr>
      </w:pPr>
    </w:p>
    <w:p w14:paraId="79544F11" w14:textId="77777777" w:rsidR="00660FAA" w:rsidRDefault="00660FAA" w:rsidP="00CD4ED1">
      <w:pPr>
        <w:spacing w:before="160" w:after="0"/>
        <w:jc w:val="right"/>
        <w:rPr>
          <w:rFonts w:ascii="Century Gothic" w:hAnsi="Century Gothic"/>
        </w:rPr>
      </w:pPr>
    </w:p>
    <w:p w14:paraId="32B1EB1B" w14:textId="77777777" w:rsidR="00660FAA" w:rsidRDefault="00660FAA" w:rsidP="00CD4ED1">
      <w:pPr>
        <w:spacing w:before="160" w:after="0"/>
        <w:jc w:val="right"/>
        <w:rPr>
          <w:rFonts w:ascii="Century Gothic" w:hAnsi="Century Gothic"/>
        </w:rPr>
      </w:pPr>
    </w:p>
    <w:p w14:paraId="6C8367FD" w14:textId="77777777" w:rsidR="00660FAA" w:rsidRDefault="00660FAA" w:rsidP="00CD4ED1">
      <w:pPr>
        <w:spacing w:before="160" w:after="0"/>
        <w:jc w:val="right"/>
        <w:rPr>
          <w:rFonts w:ascii="Century Gothic" w:hAnsi="Century Gothic"/>
        </w:rPr>
      </w:pPr>
    </w:p>
    <w:p w14:paraId="5182CE60" w14:textId="6E9530F0" w:rsidR="00C15A54" w:rsidRPr="00A54185" w:rsidRDefault="00C15A54" w:rsidP="00CD4ED1">
      <w:pPr>
        <w:spacing w:before="160" w:after="0"/>
        <w:jc w:val="right"/>
        <w:rPr>
          <w:rFonts w:ascii="Century Gothic" w:hAnsi="Century Gothic"/>
        </w:rPr>
      </w:pPr>
      <w:r w:rsidRPr="00A54185">
        <w:rPr>
          <w:rFonts w:ascii="Century Gothic" w:hAnsi="Century Gothic"/>
        </w:rPr>
        <w:t xml:space="preserve">Таблиця </w:t>
      </w:r>
      <w:r w:rsidR="00CB261A" w:rsidRPr="00A54185">
        <w:rPr>
          <w:rFonts w:ascii="Century Gothic" w:hAnsi="Century Gothic"/>
        </w:rPr>
        <w:t>4.</w:t>
      </w:r>
      <w:r w:rsidR="00660FAA">
        <w:rPr>
          <w:rFonts w:ascii="Century Gothic" w:hAnsi="Century Gothic"/>
        </w:rPr>
        <w:t>1</w:t>
      </w:r>
      <w:r w:rsidR="00CB261A" w:rsidRPr="00A54185">
        <w:rPr>
          <w:rFonts w:ascii="Century Gothic" w:hAnsi="Century Gothic"/>
        </w:rPr>
        <w:t>8</w:t>
      </w:r>
    </w:p>
    <w:p w14:paraId="22342419" w14:textId="77777777" w:rsidR="00C15A54" w:rsidRPr="00A54185" w:rsidRDefault="00C15A54" w:rsidP="00CD4ED1">
      <w:pPr>
        <w:spacing w:after="0"/>
        <w:jc w:val="center"/>
        <w:rPr>
          <w:rFonts w:ascii="Century Gothic" w:hAnsi="Century Gothic"/>
        </w:rPr>
      </w:pPr>
      <w:r w:rsidRPr="00A54185">
        <w:rPr>
          <w:rFonts w:ascii="Century Gothic" w:hAnsi="Century Gothic"/>
        </w:rPr>
        <w:t>Характеристики насосних станцій у системі централізованого водопостачання та водовідведення</w:t>
      </w:r>
    </w:p>
    <w:tbl>
      <w:tblPr>
        <w:tblStyle w:val="1111"/>
        <w:tblW w:w="0" w:type="auto"/>
        <w:tblLook w:val="04A0" w:firstRow="1" w:lastRow="0" w:firstColumn="1" w:lastColumn="0" w:noHBand="0" w:noVBand="1"/>
      </w:tblPr>
      <w:tblGrid>
        <w:gridCol w:w="371"/>
        <w:gridCol w:w="3725"/>
        <w:gridCol w:w="1210"/>
        <w:gridCol w:w="1305"/>
        <w:gridCol w:w="910"/>
        <w:gridCol w:w="1043"/>
        <w:gridCol w:w="1075"/>
      </w:tblGrid>
      <w:tr w:rsidR="00A54185" w:rsidRPr="00A54185" w14:paraId="13A37AAA" w14:textId="77777777" w:rsidTr="00FF5ED9">
        <w:trPr>
          <w:cnfStyle w:val="100000000000" w:firstRow="1" w:lastRow="0" w:firstColumn="0" w:lastColumn="0" w:oddVBand="0" w:evenVBand="0" w:oddHBand="0" w:evenHBand="0" w:firstRowFirstColumn="0" w:firstRowLastColumn="0" w:lastRowFirstColumn="0" w:lastRowLastColumn="0"/>
          <w:trHeight w:val="20"/>
        </w:trPr>
        <w:tc>
          <w:tcPr>
            <w:tcW w:w="0" w:type="auto"/>
            <w:noWrap/>
            <w:vAlign w:val="center"/>
            <w:hideMark/>
          </w:tcPr>
          <w:p w14:paraId="7302E2C0" w14:textId="77777777" w:rsidR="00A54185" w:rsidRPr="0062721D" w:rsidRDefault="00A54185" w:rsidP="00FF5ED9">
            <w:pPr>
              <w:jc w:val="center"/>
              <w:rPr>
                <w:rFonts w:ascii="Century Gothic" w:hAnsi="Century Gothic"/>
                <w:szCs w:val="16"/>
              </w:rPr>
            </w:pPr>
            <w:r w:rsidRPr="0062721D">
              <w:rPr>
                <w:rFonts w:ascii="Century Gothic" w:hAnsi="Century Gothic"/>
                <w:szCs w:val="16"/>
              </w:rPr>
              <w:t>№</w:t>
            </w:r>
          </w:p>
        </w:tc>
        <w:tc>
          <w:tcPr>
            <w:tcW w:w="0" w:type="auto"/>
            <w:vAlign w:val="center"/>
            <w:hideMark/>
          </w:tcPr>
          <w:p w14:paraId="50C1E80B" w14:textId="77777777" w:rsidR="00A54185" w:rsidRPr="0062721D" w:rsidRDefault="00A54185" w:rsidP="00FF5ED9">
            <w:pPr>
              <w:jc w:val="center"/>
              <w:rPr>
                <w:rFonts w:ascii="Century Gothic" w:hAnsi="Century Gothic"/>
                <w:szCs w:val="16"/>
              </w:rPr>
            </w:pPr>
            <w:r w:rsidRPr="0062721D">
              <w:rPr>
                <w:rFonts w:ascii="Century Gothic" w:hAnsi="Century Gothic"/>
                <w:szCs w:val="16"/>
              </w:rPr>
              <w:t>Назва насосної станції</w:t>
            </w:r>
          </w:p>
        </w:tc>
        <w:tc>
          <w:tcPr>
            <w:tcW w:w="0" w:type="auto"/>
            <w:vAlign w:val="center"/>
            <w:hideMark/>
          </w:tcPr>
          <w:p w14:paraId="39EFD76C" w14:textId="77777777" w:rsidR="00A54185" w:rsidRPr="0062721D" w:rsidRDefault="00A54185" w:rsidP="00FF5ED9">
            <w:pPr>
              <w:jc w:val="center"/>
              <w:rPr>
                <w:rFonts w:ascii="Century Gothic" w:hAnsi="Century Gothic"/>
                <w:szCs w:val="16"/>
              </w:rPr>
            </w:pPr>
            <w:r w:rsidRPr="0062721D">
              <w:rPr>
                <w:rFonts w:ascii="Century Gothic" w:hAnsi="Century Gothic"/>
                <w:szCs w:val="16"/>
              </w:rPr>
              <w:t>Рік прийняття в експлуатацію</w:t>
            </w:r>
          </w:p>
        </w:tc>
        <w:tc>
          <w:tcPr>
            <w:tcW w:w="0" w:type="auto"/>
            <w:vAlign w:val="center"/>
            <w:hideMark/>
          </w:tcPr>
          <w:p w14:paraId="41281384" w14:textId="77777777" w:rsidR="00A54185" w:rsidRPr="0062721D" w:rsidRDefault="00A54185" w:rsidP="00FF5ED9">
            <w:pPr>
              <w:jc w:val="center"/>
              <w:rPr>
                <w:rFonts w:ascii="Century Gothic" w:hAnsi="Century Gothic"/>
                <w:szCs w:val="16"/>
              </w:rPr>
            </w:pPr>
            <w:r w:rsidRPr="0062721D">
              <w:rPr>
                <w:rFonts w:ascii="Century Gothic" w:hAnsi="Century Gothic"/>
                <w:szCs w:val="16"/>
              </w:rPr>
              <w:t>Максимальна продуктивність насосної станції,</w:t>
            </w:r>
            <w:r w:rsidRPr="0062721D">
              <w:rPr>
                <w:rFonts w:ascii="Century Gothic" w:hAnsi="Century Gothic"/>
                <w:szCs w:val="16"/>
              </w:rPr>
              <w:br/>
              <w:t>м³/год</w:t>
            </w:r>
          </w:p>
        </w:tc>
        <w:tc>
          <w:tcPr>
            <w:tcW w:w="0" w:type="auto"/>
            <w:vAlign w:val="center"/>
            <w:hideMark/>
          </w:tcPr>
          <w:p w14:paraId="39817B28" w14:textId="77777777" w:rsidR="00A54185" w:rsidRPr="0062721D" w:rsidRDefault="00A54185" w:rsidP="00FF5ED9">
            <w:pPr>
              <w:jc w:val="center"/>
              <w:rPr>
                <w:rFonts w:ascii="Century Gothic" w:hAnsi="Century Gothic"/>
                <w:szCs w:val="16"/>
              </w:rPr>
            </w:pPr>
            <w:r w:rsidRPr="0062721D">
              <w:rPr>
                <w:rFonts w:ascii="Century Gothic" w:hAnsi="Century Gothic"/>
                <w:szCs w:val="16"/>
              </w:rPr>
              <w:t>Кількість насосних агрегатів,</w:t>
            </w:r>
            <w:r w:rsidRPr="0062721D">
              <w:rPr>
                <w:rFonts w:ascii="Century Gothic" w:hAnsi="Century Gothic"/>
                <w:szCs w:val="16"/>
              </w:rPr>
              <w:br/>
              <w:t>шт.</w:t>
            </w:r>
          </w:p>
        </w:tc>
        <w:tc>
          <w:tcPr>
            <w:tcW w:w="0" w:type="auto"/>
            <w:vAlign w:val="center"/>
            <w:hideMark/>
          </w:tcPr>
          <w:p w14:paraId="375E7CF5" w14:textId="77777777" w:rsidR="00A54185" w:rsidRPr="0062721D" w:rsidRDefault="00A54185" w:rsidP="00FF5ED9">
            <w:pPr>
              <w:jc w:val="center"/>
              <w:rPr>
                <w:rFonts w:ascii="Century Gothic" w:hAnsi="Century Gothic"/>
                <w:szCs w:val="16"/>
              </w:rPr>
            </w:pPr>
            <w:r w:rsidRPr="0062721D">
              <w:rPr>
                <w:rFonts w:ascii="Century Gothic" w:hAnsi="Century Gothic"/>
                <w:szCs w:val="16"/>
              </w:rPr>
              <w:t xml:space="preserve">Загальна електрична потужність насосних агрегатів, </w:t>
            </w:r>
            <w:r w:rsidRPr="0062721D">
              <w:rPr>
                <w:rFonts w:ascii="Century Gothic" w:hAnsi="Century Gothic"/>
                <w:szCs w:val="16"/>
              </w:rPr>
              <w:br/>
              <w:t>кВт</w:t>
            </w:r>
          </w:p>
        </w:tc>
        <w:tc>
          <w:tcPr>
            <w:tcW w:w="0" w:type="auto"/>
            <w:vAlign w:val="center"/>
            <w:hideMark/>
          </w:tcPr>
          <w:p w14:paraId="3EEC8B29" w14:textId="77777777" w:rsidR="00A54185" w:rsidRPr="0062721D" w:rsidRDefault="00A54185" w:rsidP="00FF5ED9">
            <w:pPr>
              <w:jc w:val="center"/>
              <w:rPr>
                <w:rFonts w:ascii="Century Gothic" w:hAnsi="Century Gothic"/>
                <w:szCs w:val="16"/>
              </w:rPr>
            </w:pPr>
            <w:r w:rsidRPr="0062721D">
              <w:rPr>
                <w:rFonts w:ascii="Century Gothic" w:hAnsi="Century Gothic"/>
                <w:szCs w:val="16"/>
              </w:rPr>
              <w:t>Річне споживання електричної енергії,</w:t>
            </w:r>
            <w:r w:rsidRPr="0062721D">
              <w:rPr>
                <w:rFonts w:ascii="Century Gothic" w:hAnsi="Century Gothic"/>
                <w:szCs w:val="16"/>
              </w:rPr>
              <w:br/>
              <w:t xml:space="preserve">тис. </w:t>
            </w:r>
            <w:proofErr w:type="spellStart"/>
            <w:r w:rsidRPr="0062721D">
              <w:rPr>
                <w:rFonts w:ascii="Century Gothic" w:hAnsi="Century Gothic"/>
                <w:szCs w:val="16"/>
              </w:rPr>
              <w:t>кВт·год</w:t>
            </w:r>
            <w:proofErr w:type="spellEnd"/>
          </w:p>
        </w:tc>
      </w:tr>
      <w:tr w:rsidR="00A54185" w:rsidRPr="00A54185" w14:paraId="438F6167" w14:textId="77777777" w:rsidTr="00FF5ED9">
        <w:trPr>
          <w:trHeight w:val="20"/>
        </w:trPr>
        <w:tc>
          <w:tcPr>
            <w:tcW w:w="0" w:type="auto"/>
            <w:vAlign w:val="center"/>
            <w:hideMark/>
          </w:tcPr>
          <w:p w14:paraId="01A58C46" w14:textId="77777777" w:rsidR="00A54185" w:rsidRPr="0062721D" w:rsidRDefault="00A54185" w:rsidP="00FF5ED9">
            <w:pPr>
              <w:jc w:val="center"/>
              <w:rPr>
                <w:rFonts w:ascii="Century Gothic" w:hAnsi="Century Gothic"/>
                <w:szCs w:val="16"/>
              </w:rPr>
            </w:pPr>
          </w:p>
        </w:tc>
        <w:tc>
          <w:tcPr>
            <w:tcW w:w="0" w:type="auto"/>
            <w:noWrap/>
            <w:vAlign w:val="center"/>
            <w:hideMark/>
          </w:tcPr>
          <w:p w14:paraId="47031BF7" w14:textId="77777777" w:rsidR="00A54185" w:rsidRPr="0062721D" w:rsidRDefault="00A54185" w:rsidP="00FF5ED9">
            <w:pPr>
              <w:rPr>
                <w:rFonts w:ascii="Century Gothic" w:hAnsi="Century Gothic"/>
                <w:szCs w:val="16"/>
              </w:rPr>
            </w:pPr>
            <w:r w:rsidRPr="0062721D">
              <w:rPr>
                <w:rFonts w:ascii="Century Gothic" w:hAnsi="Century Gothic"/>
                <w:szCs w:val="16"/>
              </w:rPr>
              <w:t>Насосні станції централізованого водопостачання</w:t>
            </w:r>
          </w:p>
        </w:tc>
        <w:tc>
          <w:tcPr>
            <w:tcW w:w="0" w:type="auto"/>
            <w:noWrap/>
            <w:vAlign w:val="center"/>
            <w:hideMark/>
          </w:tcPr>
          <w:p w14:paraId="5D54B7F5" w14:textId="77777777" w:rsidR="00A54185" w:rsidRPr="0062721D" w:rsidRDefault="00A54185" w:rsidP="00FF5ED9">
            <w:pPr>
              <w:jc w:val="center"/>
              <w:rPr>
                <w:rFonts w:ascii="Century Gothic" w:hAnsi="Century Gothic"/>
                <w:szCs w:val="16"/>
              </w:rPr>
            </w:pPr>
          </w:p>
        </w:tc>
        <w:tc>
          <w:tcPr>
            <w:tcW w:w="0" w:type="auto"/>
            <w:vAlign w:val="center"/>
            <w:hideMark/>
          </w:tcPr>
          <w:p w14:paraId="16222685" w14:textId="77777777" w:rsidR="00A54185" w:rsidRPr="0062721D" w:rsidRDefault="00A54185" w:rsidP="00FF5ED9">
            <w:pPr>
              <w:jc w:val="center"/>
              <w:rPr>
                <w:rFonts w:ascii="Century Gothic" w:hAnsi="Century Gothic"/>
                <w:szCs w:val="16"/>
              </w:rPr>
            </w:pPr>
          </w:p>
        </w:tc>
        <w:tc>
          <w:tcPr>
            <w:tcW w:w="0" w:type="auto"/>
            <w:vAlign w:val="center"/>
            <w:hideMark/>
          </w:tcPr>
          <w:p w14:paraId="372C811A" w14:textId="77777777" w:rsidR="00A54185" w:rsidRPr="0062721D" w:rsidRDefault="00A54185" w:rsidP="00FF5ED9">
            <w:pPr>
              <w:jc w:val="center"/>
              <w:rPr>
                <w:rFonts w:ascii="Century Gothic" w:hAnsi="Century Gothic"/>
                <w:szCs w:val="16"/>
              </w:rPr>
            </w:pPr>
          </w:p>
        </w:tc>
        <w:tc>
          <w:tcPr>
            <w:tcW w:w="0" w:type="auto"/>
            <w:noWrap/>
            <w:vAlign w:val="center"/>
            <w:hideMark/>
          </w:tcPr>
          <w:p w14:paraId="4161928B" w14:textId="77777777" w:rsidR="00A54185" w:rsidRPr="0062721D" w:rsidRDefault="00A54185" w:rsidP="00FF5ED9">
            <w:pPr>
              <w:jc w:val="center"/>
              <w:rPr>
                <w:rFonts w:ascii="Century Gothic" w:hAnsi="Century Gothic"/>
                <w:szCs w:val="16"/>
              </w:rPr>
            </w:pPr>
          </w:p>
        </w:tc>
        <w:tc>
          <w:tcPr>
            <w:tcW w:w="0" w:type="auto"/>
            <w:vAlign w:val="center"/>
            <w:hideMark/>
          </w:tcPr>
          <w:p w14:paraId="573FBF01" w14:textId="77777777" w:rsidR="00A54185" w:rsidRPr="0062721D" w:rsidRDefault="00A54185" w:rsidP="00FF5ED9">
            <w:pPr>
              <w:jc w:val="center"/>
              <w:rPr>
                <w:rFonts w:ascii="Century Gothic" w:hAnsi="Century Gothic"/>
                <w:szCs w:val="16"/>
              </w:rPr>
            </w:pPr>
          </w:p>
        </w:tc>
      </w:tr>
      <w:tr w:rsidR="00A54185" w:rsidRPr="00A54185" w14:paraId="36547720" w14:textId="77777777" w:rsidTr="00FF5ED9">
        <w:trPr>
          <w:trHeight w:val="20"/>
        </w:trPr>
        <w:tc>
          <w:tcPr>
            <w:tcW w:w="0" w:type="auto"/>
            <w:vAlign w:val="center"/>
            <w:hideMark/>
          </w:tcPr>
          <w:p w14:paraId="6E9896AA" w14:textId="77777777" w:rsidR="00A54185" w:rsidRPr="0062721D" w:rsidRDefault="00A54185" w:rsidP="00FF5ED9">
            <w:pPr>
              <w:jc w:val="center"/>
              <w:rPr>
                <w:rFonts w:ascii="Century Gothic" w:hAnsi="Century Gothic"/>
                <w:szCs w:val="16"/>
              </w:rPr>
            </w:pPr>
            <w:r w:rsidRPr="0062721D">
              <w:rPr>
                <w:rFonts w:ascii="Century Gothic" w:hAnsi="Century Gothic"/>
                <w:szCs w:val="16"/>
              </w:rPr>
              <w:t>1</w:t>
            </w:r>
          </w:p>
        </w:tc>
        <w:tc>
          <w:tcPr>
            <w:tcW w:w="0" w:type="auto"/>
            <w:vAlign w:val="center"/>
            <w:hideMark/>
          </w:tcPr>
          <w:p w14:paraId="6ED8E753" w14:textId="77777777" w:rsidR="00A54185" w:rsidRPr="0062721D" w:rsidRDefault="00A54185" w:rsidP="00FF5ED9">
            <w:pPr>
              <w:rPr>
                <w:rFonts w:ascii="Century Gothic" w:hAnsi="Century Gothic"/>
                <w:szCs w:val="16"/>
              </w:rPr>
            </w:pPr>
            <w:r w:rsidRPr="0062721D">
              <w:rPr>
                <w:rFonts w:ascii="Century Gothic" w:hAnsi="Century Gothic"/>
                <w:szCs w:val="16"/>
              </w:rPr>
              <w:t xml:space="preserve">Насосна станція ІІ-го підйому </w:t>
            </w:r>
            <w:proofErr w:type="spellStart"/>
            <w:r w:rsidRPr="0062721D">
              <w:rPr>
                <w:rFonts w:ascii="Century Gothic" w:hAnsi="Century Gothic"/>
                <w:szCs w:val="16"/>
              </w:rPr>
              <w:t>Бендюзький</w:t>
            </w:r>
            <w:proofErr w:type="spellEnd"/>
            <w:r w:rsidRPr="0062721D">
              <w:rPr>
                <w:rFonts w:ascii="Century Gothic" w:hAnsi="Century Gothic"/>
                <w:szCs w:val="16"/>
              </w:rPr>
              <w:t xml:space="preserve"> водозабір</w:t>
            </w:r>
          </w:p>
        </w:tc>
        <w:tc>
          <w:tcPr>
            <w:tcW w:w="0" w:type="auto"/>
            <w:noWrap/>
            <w:vAlign w:val="center"/>
            <w:hideMark/>
          </w:tcPr>
          <w:p w14:paraId="122F46D4" w14:textId="77777777" w:rsidR="00A54185" w:rsidRPr="0062721D" w:rsidRDefault="00A54185" w:rsidP="00FF5ED9">
            <w:pPr>
              <w:jc w:val="center"/>
              <w:rPr>
                <w:rFonts w:ascii="Century Gothic" w:hAnsi="Century Gothic"/>
                <w:szCs w:val="16"/>
              </w:rPr>
            </w:pPr>
            <w:r w:rsidRPr="0062721D">
              <w:rPr>
                <w:rFonts w:ascii="Century Gothic" w:hAnsi="Century Gothic"/>
                <w:szCs w:val="16"/>
              </w:rPr>
              <w:t>1963</w:t>
            </w:r>
          </w:p>
        </w:tc>
        <w:tc>
          <w:tcPr>
            <w:tcW w:w="0" w:type="auto"/>
            <w:vAlign w:val="center"/>
            <w:hideMark/>
          </w:tcPr>
          <w:p w14:paraId="3ABCE73E" w14:textId="77777777" w:rsidR="00A54185" w:rsidRPr="0062721D" w:rsidRDefault="00A54185" w:rsidP="00FF5ED9">
            <w:pPr>
              <w:jc w:val="center"/>
              <w:rPr>
                <w:rFonts w:ascii="Century Gothic" w:hAnsi="Century Gothic"/>
                <w:szCs w:val="16"/>
              </w:rPr>
            </w:pPr>
            <w:r w:rsidRPr="0062721D">
              <w:rPr>
                <w:rFonts w:ascii="Century Gothic" w:hAnsi="Century Gothic"/>
                <w:szCs w:val="16"/>
              </w:rPr>
              <w:t>417</w:t>
            </w:r>
          </w:p>
        </w:tc>
        <w:tc>
          <w:tcPr>
            <w:tcW w:w="0" w:type="auto"/>
            <w:vAlign w:val="center"/>
            <w:hideMark/>
          </w:tcPr>
          <w:p w14:paraId="7C000026" w14:textId="77777777" w:rsidR="00A54185" w:rsidRPr="0062721D" w:rsidRDefault="00A54185" w:rsidP="00FF5ED9">
            <w:pPr>
              <w:jc w:val="center"/>
              <w:rPr>
                <w:rFonts w:ascii="Century Gothic" w:hAnsi="Century Gothic"/>
                <w:szCs w:val="16"/>
              </w:rPr>
            </w:pPr>
            <w:r w:rsidRPr="0062721D">
              <w:rPr>
                <w:rFonts w:ascii="Century Gothic" w:hAnsi="Century Gothic"/>
                <w:szCs w:val="16"/>
              </w:rPr>
              <w:t>8</w:t>
            </w:r>
          </w:p>
        </w:tc>
        <w:tc>
          <w:tcPr>
            <w:tcW w:w="0" w:type="auto"/>
            <w:vAlign w:val="center"/>
            <w:hideMark/>
          </w:tcPr>
          <w:p w14:paraId="2712AEB6" w14:textId="77777777" w:rsidR="00A54185" w:rsidRPr="0062721D" w:rsidRDefault="00A54185" w:rsidP="00FF5ED9">
            <w:pPr>
              <w:jc w:val="center"/>
              <w:rPr>
                <w:rFonts w:ascii="Century Gothic" w:hAnsi="Century Gothic"/>
                <w:szCs w:val="16"/>
              </w:rPr>
            </w:pPr>
            <w:r w:rsidRPr="0062721D">
              <w:rPr>
                <w:rFonts w:ascii="Century Gothic" w:hAnsi="Century Gothic"/>
                <w:szCs w:val="16"/>
              </w:rPr>
              <w:t>372</w:t>
            </w:r>
          </w:p>
        </w:tc>
        <w:tc>
          <w:tcPr>
            <w:tcW w:w="0" w:type="auto"/>
            <w:vAlign w:val="center"/>
            <w:hideMark/>
          </w:tcPr>
          <w:p w14:paraId="12C54E2B" w14:textId="77777777" w:rsidR="00A54185" w:rsidRPr="0062721D" w:rsidRDefault="00A54185" w:rsidP="00FF5ED9">
            <w:pPr>
              <w:jc w:val="center"/>
              <w:rPr>
                <w:rFonts w:ascii="Century Gothic" w:hAnsi="Century Gothic"/>
                <w:szCs w:val="16"/>
              </w:rPr>
            </w:pPr>
            <w:r w:rsidRPr="0062721D">
              <w:rPr>
                <w:rFonts w:ascii="Century Gothic" w:hAnsi="Century Gothic"/>
                <w:szCs w:val="16"/>
              </w:rPr>
              <w:t>437,6</w:t>
            </w:r>
          </w:p>
        </w:tc>
      </w:tr>
      <w:tr w:rsidR="00A54185" w:rsidRPr="00A54185" w14:paraId="287EB3DE" w14:textId="77777777" w:rsidTr="00FF5ED9">
        <w:trPr>
          <w:trHeight w:val="20"/>
        </w:trPr>
        <w:tc>
          <w:tcPr>
            <w:tcW w:w="0" w:type="auto"/>
            <w:vAlign w:val="center"/>
            <w:hideMark/>
          </w:tcPr>
          <w:p w14:paraId="616AE69B" w14:textId="77777777" w:rsidR="00A54185" w:rsidRPr="0062721D" w:rsidRDefault="00A54185" w:rsidP="00FF5ED9">
            <w:pPr>
              <w:jc w:val="center"/>
              <w:rPr>
                <w:rFonts w:ascii="Century Gothic" w:hAnsi="Century Gothic"/>
                <w:szCs w:val="16"/>
              </w:rPr>
            </w:pPr>
            <w:r w:rsidRPr="0062721D">
              <w:rPr>
                <w:rFonts w:ascii="Century Gothic" w:hAnsi="Century Gothic"/>
                <w:szCs w:val="16"/>
              </w:rPr>
              <w:t>2</w:t>
            </w:r>
          </w:p>
        </w:tc>
        <w:tc>
          <w:tcPr>
            <w:tcW w:w="0" w:type="auto"/>
            <w:vAlign w:val="center"/>
            <w:hideMark/>
          </w:tcPr>
          <w:p w14:paraId="5D1DBC4C" w14:textId="77777777" w:rsidR="00A54185" w:rsidRPr="0062721D" w:rsidRDefault="00A54185" w:rsidP="00FF5ED9">
            <w:pPr>
              <w:rPr>
                <w:rFonts w:ascii="Century Gothic" w:hAnsi="Century Gothic"/>
                <w:szCs w:val="16"/>
              </w:rPr>
            </w:pPr>
            <w:r w:rsidRPr="0062721D">
              <w:rPr>
                <w:rFonts w:ascii="Century Gothic" w:hAnsi="Century Gothic"/>
                <w:szCs w:val="16"/>
              </w:rPr>
              <w:t xml:space="preserve">Насосна станція ІІ-го підйому </w:t>
            </w:r>
            <w:proofErr w:type="spellStart"/>
            <w:r w:rsidRPr="0062721D">
              <w:rPr>
                <w:rFonts w:ascii="Century Gothic" w:hAnsi="Century Gothic"/>
                <w:szCs w:val="16"/>
              </w:rPr>
              <w:t>Правдинський</w:t>
            </w:r>
            <w:proofErr w:type="spellEnd"/>
            <w:r w:rsidRPr="0062721D">
              <w:rPr>
                <w:rFonts w:ascii="Century Gothic" w:hAnsi="Century Gothic"/>
                <w:szCs w:val="16"/>
              </w:rPr>
              <w:t xml:space="preserve"> водозабір</w:t>
            </w:r>
          </w:p>
        </w:tc>
        <w:tc>
          <w:tcPr>
            <w:tcW w:w="0" w:type="auto"/>
            <w:noWrap/>
            <w:vAlign w:val="center"/>
            <w:hideMark/>
          </w:tcPr>
          <w:p w14:paraId="58CD9057" w14:textId="77777777" w:rsidR="00A54185" w:rsidRPr="0062721D" w:rsidRDefault="00A54185" w:rsidP="00FF5ED9">
            <w:pPr>
              <w:jc w:val="center"/>
              <w:rPr>
                <w:rFonts w:ascii="Century Gothic" w:hAnsi="Century Gothic"/>
                <w:szCs w:val="16"/>
              </w:rPr>
            </w:pPr>
            <w:r w:rsidRPr="0062721D">
              <w:rPr>
                <w:rFonts w:ascii="Century Gothic" w:hAnsi="Century Gothic"/>
                <w:szCs w:val="16"/>
              </w:rPr>
              <w:t>1970</w:t>
            </w:r>
          </w:p>
        </w:tc>
        <w:tc>
          <w:tcPr>
            <w:tcW w:w="0" w:type="auto"/>
            <w:vAlign w:val="center"/>
            <w:hideMark/>
          </w:tcPr>
          <w:p w14:paraId="6127468D" w14:textId="77777777" w:rsidR="00A54185" w:rsidRPr="0062721D" w:rsidRDefault="00A54185" w:rsidP="00FF5ED9">
            <w:pPr>
              <w:jc w:val="center"/>
              <w:rPr>
                <w:rFonts w:ascii="Century Gothic" w:hAnsi="Century Gothic"/>
                <w:szCs w:val="16"/>
              </w:rPr>
            </w:pPr>
            <w:r w:rsidRPr="0062721D">
              <w:rPr>
                <w:rFonts w:ascii="Century Gothic" w:hAnsi="Century Gothic"/>
                <w:szCs w:val="16"/>
              </w:rPr>
              <w:t>450</w:t>
            </w:r>
          </w:p>
        </w:tc>
        <w:tc>
          <w:tcPr>
            <w:tcW w:w="0" w:type="auto"/>
            <w:vAlign w:val="center"/>
            <w:hideMark/>
          </w:tcPr>
          <w:p w14:paraId="3ACA6D1C" w14:textId="77777777" w:rsidR="00A54185" w:rsidRPr="0062721D" w:rsidRDefault="00A54185" w:rsidP="00FF5ED9">
            <w:pPr>
              <w:jc w:val="center"/>
              <w:rPr>
                <w:rFonts w:ascii="Century Gothic" w:hAnsi="Century Gothic"/>
                <w:szCs w:val="16"/>
              </w:rPr>
            </w:pPr>
            <w:r w:rsidRPr="0062721D">
              <w:rPr>
                <w:rFonts w:ascii="Century Gothic" w:hAnsi="Century Gothic"/>
                <w:szCs w:val="16"/>
              </w:rPr>
              <w:t>7</w:t>
            </w:r>
          </w:p>
        </w:tc>
        <w:tc>
          <w:tcPr>
            <w:tcW w:w="0" w:type="auto"/>
            <w:vAlign w:val="center"/>
            <w:hideMark/>
          </w:tcPr>
          <w:p w14:paraId="02C89581" w14:textId="77777777" w:rsidR="00A54185" w:rsidRPr="0062721D" w:rsidRDefault="00A54185" w:rsidP="00FF5ED9">
            <w:pPr>
              <w:jc w:val="center"/>
              <w:rPr>
                <w:rFonts w:ascii="Century Gothic" w:hAnsi="Century Gothic"/>
                <w:szCs w:val="16"/>
              </w:rPr>
            </w:pPr>
            <w:r w:rsidRPr="0062721D">
              <w:rPr>
                <w:rFonts w:ascii="Century Gothic" w:hAnsi="Century Gothic"/>
                <w:szCs w:val="16"/>
              </w:rPr>
              <w:t>171</w:t>
            </w:r>
          </w:p>
        </w:tc>
        <w:tc>
          <w:tcPr>
            <w:tcW w:w="0" w:type="auto"/>
            <w:vAlign w:val="center"/>
            <w:hideMark/>
          </w:tcPr>
          <w:p w14:paraId="641C3088" w14:textId="77777777" w:rsidR="00A54185" w:rsidRPr="0062721D" w:rsidRDefault="00A54185" w:rsidP="00FF5ED9">
            <w:pPr>
              <w:jc w:val="center"/>
              <w:rPr>
                <w:rFonts w:ascii="Century Gothic" w:hAnsi="Century Gothic"/>
                <w:szCs w:val="16"/>
              </w:rPr>
            </w:pPr>
            <w:r w:rsidRPr="0062721D">
              <w:rPr>
                <w:rFonts w:ascii="Century Gothic" w:hAnsi="Century Gothic"/>
                <w:szCs w:val="16"/>
              </w:rPr>
              <w:t>572</w:t>
            </w:r>
          </w:p>
        </w:tc>
      </w:tr>
      <w:tr w:rsidR="00A54185" w:rsidRPr="00A54185" w14:paraId="65A03930" w14:textId="77777777" w:rsidTr="00FF5ED9">
        <w:trPr>
          <w:trHeight w:val="20"/>
        </w:trPr>
        <w:tc>
          <w:tcPr>
            <w:tcW w:w="0" w:type="auto"/>
            <w:vAlign w:val="center"/>
            <w:hideMark/>
          </w:tcPr>
          <w:p w14:paraId="1FC709B1" w14:textId="77777777" w:rsidR="00A54185" w:rsidRPr="0062721D" w:rsidRDefault="00A54185" w:rsidP="00FF5ED9">
            <w:pPr>
              <w:jc w:val="center"/>
              <w:rPr>
                <w:rFonts w:ascii="Century Gothic" w:hAnsi="Century Gothic"/>
                <w:szCs w:val="16"/>
              </w:rPr>
            </w:pPr>
            <w:r w:rsidRPr="0062721D">
              <w:rPr>
                <w:rFonts w:ascii="Century Gothic" w:hAnsi="Century Gothic"/>
                <w:szCs w:val="16"/>
              </w:rPr>
              <w:t>3</w:t>
            </w:r>
          </w:p>
        </w:tc>
        <w:tc>
          <w:tcPr>
            <w:tcW w:w="0" w:type="auto"/>
            <w:vAlign w:val="center"/>
            <w:hideMark/>
          </w:tcPr>
          <w:p w14:paraId="31CB8E10" w14:textId="77777777" w:rsidR="00A54185" w:rsidRPr="0062721D" w:rsidRDefault="00A54185" w:rsidP="00FF5ED9">
            <w:pPr>
              <w:rPr>
                <w:rFonts w:ascii="Century Gothic" w:hAnsi="Century Gothic"/>
                <w:szCs w:val="16"/>
              </w:rPr>
            </w:pPr>
            <w:r w:rsidRPr="0062721D">
              <w:rPr>
                <w:rFonts w:ascii="Century Gothic" w:hAnsi="Century Gothic"/>
                <w:szCs w:val="16"/>
              </w:rPr>
              <w:t xml:space="preserve">Насосна станція ІІ-го підйому  </w:t>
            </w:r>
            <w:proofErr w:type="spellStart"/>
            <w:r w:rsidRPr="0062721D">
              <w:rPr>
                <w:rFonts w:ascii="Century Gothic" w:hAnsi="Century Gothic"/>
                <w:szCs w:val="16"/>
              </w:rPr>
              <w:t>Межирічанський</w:t>
            </w:r>
            <w:proofErr w:type="spellEnd"/>
            <w:r w:rsidRPr="0062721D">
              <w:rPr>
                <w:rFonts w:ascii="Century Gothic" w:hAnsi="Century Gothic"/>
                <w:szCs w:val="16"/>
              </w:rPr>
              <w:t xml:space="preserve"> водозабір</w:t>
            </w:r>
          </w:p>
        </w:tc>
        <w:tc>
          <w:tcPr>
            <w:tcW w:w="0" w:type="auto"/>
            <w:noWrap/>
            <w:vAlign w:val="center"/>
            <w:hideMark/>
          </w:tcPr>
          <w:p w14:paraId="6915CF95" w14:textId="77777777" w:rsidR="00A54185" w:rsidRPr="0062721D" w:rsidRDefault="00A54185" w:rsidP="00FF5ED9">
            <w:pPr>
              <w:jc w:val="center"/>
              <w:rPr>
                <w:rFonts w:ascii="Century Gothic" w:hAnsi="Century Gothic"/>
                <w:szCs w:val="16"/>
              </w:rPr>
            </w:pPr>
            <w:r w:rsidRPr="0062721D">
              <w:rPr>
                <w:rFonts w:ascii="Century Gothic" w:hAnsi="Century Gothic"/>
                <w:szCs w:val="16"/>
              </w:rPr>
              <w:t>1991</w:t>
            </w:r>
          </w:p>
        </w:tc>
        <w:tc>
          <w:tcPr>
            <w:tcW w:w="0" w:type="auto"/>
            <w:vAlign w:val="center"/>
            <w:hideMark/>
          </w:tcPr>
          <w:p w14:paraId="04C963D2" w14:textId="77777777" w:rsidR="00A54185" w:rsidRPr="0062721D" w:rsidRDefault="00A54185" w:rsidP="00FF5ED9">
            <w:pPr>
              <w:jc w:val="center"/>
              <w:rPr>
                <w:rFonts w:ascii="Century Gothic" w:hAnsi="Century Gothic"/>
                <w:szCs w:val="16"/>
              </w:rPr>
            </w:pPr>
            <w:r w:rsidRPr="0062721D">
              <w:rPr>
                <w:rFonts w:ascii="Century Gothic" w:hAnsi="Century Gothic"/>
                <w:szCs w:val="16"/>
              </w:rPr>
              <w:t>282</w:t>
            </w:r>
          </w:p>
        </w:tc>
        <w:tc>
          <w:tcPr>
            <w:tcW w:w="0" w:type="auto"/>
            <w:vAlign w:val="center"/>
            <w:hideMark/>
          </w:tcPr>
          <w:p w14:paraId="3D0716DA" w14:textId="77777777" w:rsidR="00A54185" w:rsidRPr="0062721D" w:rsidRDefault="00A54185" w:rsidP="00FF5ED9">
            <w:pPr>
              <w:jc w:val="center"/>
              <w:rPr>
                <w:rFonts w:ascii="Century Gothic" w:hAnsi="Century Gothic"/>
                <w:szCs w:val="16"/>
              </w:rPr>
            </w:pPr>
            <w:r w:rsidRPr="0062721D">
              <w:rPr>
                <w:rFonts w:ascii="Century Gothic" w:hAnsi="Century Gothic"/>
                <w:szCs w:val="16"/>
              </w:rPr>
              <w:t>4</w:t>
            </w:r>
          </w:p>
        </w:tc>
        <w:tc>
          <w:tcPr>
            <w:tcW w:w="0" w:type="auto"/>
            <w:vAlign w:val="center"/>
            <w:hideMark/>
          </w:tcPr>
          <w:p w14:paraId="54047F70" w14:textId="77777777" w:rsidR="00A54185" w:rsidRPr="0062721D" w:rsidRDefault="00A54185" w:rsidP="00FF5ED9">
            <w:pPr>
              <w:jc w:val="center"/>
              <w:rPr>
                <w:rFonts w:ascii="Century Gothic" w:hAnsi="Century Gothic"/>
                <w:szCs w:val="16"/>
              </w:rPr>
            </w:pPr>
            <w:r w:rsidRPr="0062721D">
              <w:rPr>
                <w:rFonts w:ascii="Century Gothic" w:hAnsi="Century Gothic"/>
                <w:szCs w:val="16"/>
              </w:rPr>
              <w:t>330</w:t>
            </w:r>
          </w:p>
        </w:tc>
        <w:tc>
          <w:tcPr>
            <w:tcW w:w="0" w:type="auto"/>
            <w:vAlign w:val="center"/>
            <w:hideMark/>
          </w:tcPr>
          <w:p w14:paraId="4B99C826" w14:textId="77777777" w:rsidR="00A54185" w:rsidRPr="0062721D" w:rsidRDefault="00A54185" w:rsidP="00FF5ED9">
            <w:pPr>
              <w:jc w:val="center"/>
              <w:rPr>
                <w:rFonts w:ascii="Century Gothic" w:hAnsi="Century Gothic"/>
                <w:szCs w:val="16"/>
              </w:rPr>
            </w:pPr>
            <w:r w:rsidRPr="0062721D">
              <w:rPr>
                <w:rFonts w:ascii="Century Gothic" w:hAnsi="Century Gothic"/>
                <w:szCs w:val="16"/>
              </w:rPr>
              <w:t>289,5</w:t>
            </w:r>
          </w:p>
        </w:tc>
      </w:tr>
      <w:tr w:rsidR="00A54185" w:rsidRPr="00A54185" w14:paraId="7D95E43B" w14:textId="77777777" w:rsidTr="00FF5ED9">
        <w:trPr>
          <w:trHeight w:val="20"/>
        </w:trPr>
        <w:tc>
          <w:tcPr>
            <w:tcW w:w="0" w:type="auto"/>
            <w:vAlign w:val="center"/>
            <w:hideMark/>
          </w:tcPr>
          <w:p w14:paraId="4EBEC90B" w14:textId="77777777" w:rsidR="00A54185" w:rsidRPr="0062721D" w:rsidRDefault="00A54185" w:rsidP="00FF5ED9">
            <w:pPr>
              <w:jc w:val="center"/>
              <w:rPr>
                <w:rFonts w:ascii="Century Gothic" w:hAnsi="Century Gothic"/>
                <w:szCs w:val="16"/>
              </w:rPr>
            </w:pPr>
            <w:r w:rsidRPr="0062721D">
              <w:rPr>
                <w:rFonts w:ascii="Century Gothic" w:hAnsi="Century Gothic"/>
                <w:szCs w:val="16"/>
              </w:rPr>
              <w:t>4</w:t>
            </w:r>
          </w:p>
        </w:tc>
        <w:tc>
          <w:tcPr>
            <w:tcW w:w="0" w:type="auto"/>
            <w:vAlign w:val="center"/>
            <w:hideMark/>
          </w:tcPr>
          <w:p w14:paraId="08338656" w14:textId="77777777" w:rsidR="00A54185" w:rsidRPr="0062721D" w:rsidRDefault="00A54185" w:rsidP="00FF5ED9">
            <w:pPr>
              <w:rPr>
                <w:rFonts w:ascii="Century Gothic" w:hAnsi="Century Gothic"/>
                <w:szCs w:val="16"/>
              </w:rPr>
            </w:pPr>
            <w:r w:rsidRPr="0062721D">
              <w:rPr>
                <w:rFonts w:ascii="Century Gothic" w:hAnsi="Century Gothic"/>
                <w:szCs w:val="16"/>
              </w:rPr>
              <w:t xml:space="preserve">Насосна станція ІІ-го підйому  </w:t>
            </w:r>
            <w:proofErr w:type="spellStart"/>
            <w:r w:rsidRPr="0062721D">
              <w:rPr>
                <w:rFonts w:ascii="Century Gothic" w:hAnsi="Century Gothic"/>
                <w:szCs w:val="16"/>
              </w:rPr>
              <w:t>Соснівський</w:t>
            </w:r>
            <w:proofErr w:type="spellEnd"/>
            <w:r w:rsidRPr="0062721D">
              <w:rPr>
                <w:rFonts w:ascii="Century Gothic" w:hAnsi="Century Gothic"/>
                <w:szCs w:val="16"/>
              </w:rPr>
              <w:t xml:space="preserve"> водозабір</w:t>
            </w:r>
          </w:p>
        </w:tc>
        <w:tc>
          <w:tcPr>
            <w:tcW w:w="0" w:type="auto"/>
            <w:noWrap/>
            <w:vAlign w:val="center"/>
            <w:hideMark/>
          </w:tcPr>
          <w:p w14:paraId="3BB554D4" w14:textId="77777777" w:rsidR="00A54185" w:rsidRPr="0062721D" w:rsidRDefault="00A54185" w:rsidP="00FF5ED9">
            <w:pPr>
              <w:jc w:val="center"/>
              <w:rPr>
                <w:rFonts w:ascii="Century Gothic" w:hAnsi="Century Gothic"/>
                <w:szCs w:val="16"/>
              </w:rPr>
            </w:pPr>
            <w:r w:rsidRPr="0062721D">
              <w:rPr>
                <w:rFonts w:ascii="Century Gothic" w:hAnsi="Century Gothic"/>
                <w:szCs w:val="16"/>
              </w:rPr>
              <w:t>1986</w:t>
            </w:r>
          </w:p>
        </w:tc>
        <w:tc>
          <w:tcPr>
            <w:tcW w:w="0" w:type="auto"/>
            <w:vAlign w:val="center"/>
            <w:hideMark/>
          </w:tcPr>
          <w:p w14:paraId="36841CB6" w14:textId="77777777" w:rsidR="00A54185" w:rsidRPr="0062721D" w:rsidRDefault="00A54185" w:rsidP="00FF5ED9">
            <w:pPr>
              <w:jc w:val="center"/>
              <w:rPr>
                <w:rFonts w:ascii="Century Gothic" w:hAnsi="Century Gothic"/>
                <w:szCs w:val="16"/>
              </w:rPr>
            </w:pPr>
            <w:r w:rsidRPr="0062721D">
              <w:rPr>
                <w:rFonts w:ascii="Century Gothic" w:hAnsi="Century Gothic"/>
                <w:szCs w:val="16"/>
              </w:rPr>
              <w:t>171</w:t>
            </w:r>
          </w:p>
        </w:tc>
        <w:tc>
          <w:tcPr>
            <w:tcW w:w="0" w:type="auto"/>
            <w:vAlign w:val="center"/>
            <w:hideMark/>
          </w:tcPr>
          <w:p w14:paraId="054E47D7" w14:textId="77777777" w:rsidR="00A54185" w:rsidRPr="0062721D" w:rsidRDefault="00A54185" w:rsidP="00FF5ED9">
            <w:pPr>
              <w:jc w:val="center"/>
              <w:rPr>
                <w:rFonts w:ascii="Century Gothic" w:hAnsi="Century Gothic"/>
                <w:szCs w:val="16"/>
              </w:rPr>
            </w:pPr>
            <w:r w:rsidRPr="0062721D">
              <w:rPr>
                <w:rFonts w:ascii="Century Gothic" w:hAnsi="Century Gothic"/>
                <w:szCs w:val="16"/>
              </w:rPr>
              <w:t>5</w:t>
            </w:r>
          </w:p>
        </w:tc>
        <w:tc>
          <w:tcPr>
            <w:tcW w:w="0" w:type="auto"/>
            <w:vAlign w:val="center"/>
            <w:hideMark/>
          </w:tcPr>
          <w:p w14:paraId="2726AECA" w14:textId="77777777" w:rsidR="00A54185" w:rsidRPr="0062721D" w:rsidRDefault="00A54185" w:rsidP="00FF5ED9">
            <w:pPr>
              <w:jc w:val="center"/>
              <w:rPr>
                <w:rFonts w:ascii="Century Gothic" w:hAnsi="Century Gothic"/>
                <w:szCs w:val="16"/>
              </w:rPr>
            </w:pPr>
            <w:r w:rsidRPr="0062721D">
              <w:rPr>
                <w:rFonts w:ascii="Century Gothic" w:hAnsi="Century Gothic"/>
                <w:szCs w:val="16"/>
              </w:rPr>
              <w:t>159</w:t>
            </w:r>
          </w:p>
        </w:tc>
        <w:tc>
          <w:tcPr>
            <w:tcW w:w="0" w:type="auto"/>
            <w:vAlign w:val="center"/>
            <w:hideMark/>
          </w:tcPr>
          <w:p w14:paraId="120C5141" w14:textId="77777777" w:rsidR="00A54185" w:rsidRPr="0062721D" w:rsidRDefault="00A54185" w:rsidP="00FF5ED9">
            <w:pPr>
              <w:jc w:val="center"/>
              <w:rPr>
                <w:rFonts w:ascii="Century Gothic" w:hAnsi="Century Gothic"/>
                <w:szCs w:val="16"/>
              </w:rPr>
            </w:pPr>
            <w:r w:rsidRPr="0062721D">
              <w:rPr>
                <w:rFonts w:ascii="Century Gothic" w:hAnsi="Century Gothic"/>
                <w:szCs w:val="16"/>
              </w:rPr>
              <w:t>104,2</w:t>
            </w:r>
          </w:p>
        </w:tc>
      </w:tr>
    </w:tbl>
    <w:p w14:paraId="1578C657" w14:textId="1627BD77" w:rsidR="00C15A54" w:rsidRPr="00A54185" w:rsidRDefault="00C15A54" w:rsidP="00CD4ED1">
      <w:pPr>
        <w:spacing w:before="160" w:after="0"/>
        <w:jc w:val="right"/>
        <w:rPr>
          <w:rFonts w:ascii="Century Gothic" w:hAnsi="Century Gothic"/>
        </w:rPr>
      </w:pPr>
      <w:r w:rsidRPr="00A54185">
        <w:rPr>
          <w:rFonts w:ascii="Century Gothic" w:hAnsi="Century Gothic"/>
        </w:rPr>
        <w:t xml:space="preserve">Таблиця </w:t>
      </w:r>
      <w:r w:rsidR="00CB261A" w:rsidRPr="00A54185">
        <w:rPr>
          <w:rFonts w:ascii="Century Gothic" w:hAnsi="Century Gothic"/>
        </w:rPr>
        <w:t>4.</w:t>
      </w:r>
      <w:r w:rsidR="00660FAA">
        <w:rPr>
          <w:rFonts w:ascii="Century Gothic" w:hAnsi="Century Gothic"/>
        </w:rPr>
        <w:t>1</w:t>
      </w:r>
      <w:r w:rsidR="00CB261A" w:rsidRPr="00A54185">
        <w:rPr>
          <w:rFonts w:ascii="Century Gothic" w:hAnsi="Century Gothic"/>
        </w:rPr>
        <w:t>9</w:t>
      </w:r>
    </w:p>
    <w:p w14:paraId="555DBEA3" w14:textId="77777777" w:rsidR="00C15A54" w:rsidRPr="00A54185" w:rsidRDefault="00C15A54" w:rsidP="00CD4ED1">
      <w:pPr>
        <w:spacing w:after="0"/>
        <w:jc w:val="center"/>
        <w:rPr>
          <w:rFonts w:ascii="Century Gothic" w:hAnsi="Century Gothic"/>
        </w:rPr>
      </w:pPr>
      <w:r w:rsidRPr="00A54185">
        <w:rPr>
          <w:rFonts w:ascii="Century Gothic" w:hAnsi="Century Gothic"/>
        </w:rPr>
        <w:t>Характеристики свердловин у системі централізованого водопостачання</w:t>
      </w:r>
    </w:p>
    <w:tbl>
      <w:tblPr>
        <w:tblStyle w:val="12"/>
        <w:tblW w:w="0" w:type="auto"/>
        <w:tblInd w:w="10" w:type="dxa"/>
        <w:tblLook w:val="04A0" w:firstRow="1" w:lastRow="0" w:firstColumn="1" w:lastColumn="0" w:noHBand="0" w:noVBand="1"/>
      </w:tblPr>
      <w:tblGrid>
        <w:gridCol w:w="364"/>
        <w:gridCol w:w="3936"/>
        <w:gridCol w:w="1169"/>
        <w:gridCol w:w="1230"/>
        <w:gridCol w:w="881"/>
        <w:gridCol w:w="1009"/>
        <w:gridCol w:w="1040"/>
      </w:tblGrid>
      <w:tr w:rsidR="008219FA" w:rsidRPr="0062721D" w14:paraId="4EAB7C2A" w14:textId="77777777" w:rsidTr="00FF5ED9">
        <w:trPr>
          <w:cnfStyle w:val="100000000000" w:firstRow="1" w:lastRow="0" w:firstColumn="0" w:lastColumn="0" w:oddVBand="0" w:evenVBand="0" w:oddHBand="0" w:evenHBand="0" w:firstRowFirstColumn="0" w:firstRowLastColumn="0" w:lastRowFirstColumn="0" w:lastRowLastColumn="0"/>
          <w:trHeight w:val="20"/>
        </w:trPr>
        <w:tc>
          <w:tcPr>
            <w:tcW w:w="0" w:type="auto"/>
            <w:noWrap/>
            <w:vAlign w:val="center"/>
            <w:hideMark/>
          </w:tcPr>
          <w:p w14:paraId="5ADF862C" w14:textId="77777777" w:rsidR="008219FA" w:rsidRPr="0062721D" w:rsidRDefault="008219FA" w:rsidP="00FF5ED9">
            <w:pPr>
              <w:jc w:val="center"/>
              <w:rPr>
                <w:szCs w:val="16"/>
              </w:rPr>
            </w:pPr>
            <w:r w:rsidRPr="0062721D">
              <w:rPr>
                <w:szCs w:val="16"/>
              </w:rPr>
              <w:t>№</w:t>
            </w:r>
          </w:p>
        </w:tc>
        <w:tc>
          <w:tcPr>
            <w:tcW w:w="0" w:type="auto"/>
            <w:vAlign w:val="center"/>
            <w:hideMark/>
          </w:tcPr>
          <w:p w14:paraId="4C2B3361" w14:textId="77777777" w:rsidR="008219FA" w:rsidRPr="0062721D" w:rsidRDefault="008219FA" w:rsidP="00FF5ED9">
            <w:pPr>
              <w:jc w:val="center"/>
              <w:rPr>
                <w:szCs w:val="16"/>
              </w:rPr>
            </w:pPr>
            <w:r w:rsidRPr="0062721D">
              <w:rPr>
                <w:szCs w:val="16"/>
              </w:rPr>
              <w:t>Назва (місцерозташування) свердловини</w:t>
            </w:r>
          </w:p>
        </w:tc>
        <w:tc>
          <w:tcPr>
            <w:tcW w:w="0" w:type="auto"/>
            <w:vAlign w:val="center"/>
            <w:hideMark/>
          </w:tcPr>
          <w:p w14:paraId="305EF192" w14:textId="77777777" w:rsidR="008219FA" w:rsidRPr="0062721D" w:rsidRDefault="008219FA" w:rsidP="00FF5ED9">
            <w:pPr>
              <w:jc w:val="center"/>
              <w:rPr>
                <w:szCs w:val="16"/>
              </w:rPr>
            </w:pPr>
            <w:r w:rsidRPr="0062721D">
              <w:rPr>
                <w:rFonts w:cs="Calibri"/>
                <w:szCs w:val="16"/>
              </w:rPr>
              <w:t>Рік прийняття в експлуатацію</w:t>
            </w:r>
          </w:p>
        </w:tc>
        <w:tc>
          <w:tcPr>
            <w:tcW w:w="0" w:type="auto"/>
            <w:vAlign w:val="center"/>
            <w:hideMark/>
          </w:tcPr>
          <w:p w14:paraId="45664601" w14:textId="77777777" w:rsidR="008219FA" w:rsidRPr="0062721D" w:rsidRDefault="008219FA" w:rsidP="00FF5ED9">
            <w:pPr>
              <w:jc w:val="center"/>
              <w:rPr>
                <w:szCs w:val="16"/>
              </w:rPr>
            </w:pPr>
            <w:r w:rsidRPr="0062721D">
              <w:rPr>
                <w:rFonts w:cs="Calibri"/>
                <w:szCs w:val="16"/>
              </w:rPr>
              <w:t>Максимальний дебіт свердловини,</w:t>
            </w:r>
            <w:r w:rsidRPr="0062721D">
              <w:rPr>
                <w:rFonts w:cs="Calibri"/>
                <w:szCs w:val="16"/>
              </w:rPr>
              <w:br/>
              <w:t>м³/год</w:t>
            </w:r>
          </w:p>
        </w:tc>
        <w:tc>
          <w:tcPr>
            <w:tcW w:w="0" w:type="auto"/>
            <w:vAlign w:val="center"/>
            <w:hideMark/>
          </w:tcPr>
          <w:p w14:paraId="7F9877A4" w14:textId="77777777" w:rsidR="008219FA" w:rsidRPr="0062721D" w:rsidRDefault="008219FA" w:rsidP="00FF5ED9">
            <w:pPr>
              <w:jc w:val="center"/>
              <w:rPr>
                <w:szCs w:val="16"/>
              </w:rPr>
            </w:pPr>
            <w:r w:rsidRPr="0062721D">
              <w:rPr>
                <w:rFonts w:cs="Calibri"/>
                <w:szCs w:val="16"/>
              </w:rPr>
              <w:t>Кількість насосних агрегатів,</w:t>
            </w:r>
            <w:r w:rsidRPr="0062721D">
              <w:rPr>
                <w:rFonts w:cs="Calibri"/>
                <w:szCs w:val="16"/>
              </w:rPr>
              <w:br/>
              <w:t>шт.</w:t>
            </w:r>
          </w:p>
        </w:tc>
        <w:tc>
          <w:tcPr>
            <w:tcW w:w="0" w:type="auto"/>
            <w:vAlign w:val="center"/>
            <w:hideMark/>
          </w:tcPr>
          <w:p w14:paraId="1732C245" w14:textId="13ED30C9" w:rsidR="008219FA" w:rsidRPr="0062721D" w:rsidRDefault="008219FA" w:rsidP="00FF5ED9">
            <w:pPr>
              <w:jc w:val="center"/>
              <w:rPr>
                <w:szCs w:val="16"/>
              </w:rPr>
            </w:pPr>
            <w:r w:rsidRPr="0062721D">
              <w:rPr>
                <w:rFonts w:cs="Calibri"/>
                <w:szCs w:val="16"/>
              </w:rPr>
              <w:t>Загальна електрична потужність насосних агрегатів, кВт</w:t>
            </w:r>
          </w:p>
        </w:tc>
        <w:tc>
          <w:tcPr>
            <w:tcW w:w="0" w:type="auto"/>
            <w:vAlign w:val="center"/>
            <w:hideMark/>
          </w:tcPr>
          <w:p w14:paraId="115395EE" w14:textId="77777777" w:rsidR="008219FA" w:rsidRPr="0062721D" w:rsidRDefault="008219FA" w:rsidP="00FF5ED9">
            <w:pPr>
              <w:jc w:val="center"/>
              <w:rPr>
                <w:szCs w:val="16"/>
              </w:rPr>
            </w:pPr>
            <w:r w:rsidRPr="0062721D">
              <w:rPr>
                <w:rFonts w:cs="Calibri"/>
                <w:szCs w:val="16"/>
              </w:rPr>
              <w:t>Річне споживання електричної енергії,</w:t>
            </w:r>
            <w:r w:rsidRPr="0062721D">
              <w:rPr>
                <w:rFonts w:cs="Calibri"/>
                <w:szCs w:val="16"/>
              </w:rPr>
              <w:br/>
              <w:t xml:space="preserve">тис. </w:t>
            </w:r>
            <w:proofErr w:type="spellStart"/>
            <w:r w:rsidRPr="0062721D">
              <w:rPr>
                <w:rFonts w:cs="Calibri"/>
                <w:szCs w:val="16"/>
              </w:rPr>
              <w:t>кВт·год</w:t>
            </w:r>
            <w:proofErr w:type="spellEnd"/>
          </w:p>
        </w:tc>
      </w:tr>
      <w:tr w:rsidR="008219FA" w:rsidRPr="0062721D" w14:paraId="4702E2D8" w14:textId="77777777" w:rsidTr="00FF5ED9">
        <w:trPr>
          <w:trHeight w:val="20"/>
        </w:trPr>
        <w:tc>
          <w:tcPr>
            <w:tcW w:w="0" w:type="auto"/>
            <w:noWrap/>
            <w:vAlign w:val="center"/>
            <w:hideMark/>
          </w:tcPr>
          <w:p w14:paraId="23C733A5" w14:textId="77777777" w:rsidR="008219FA" w:rsidRPr="0062721D" w:rsidRDefault="008219FA" w:rsidP="00FF5ED9">
            <w:pPr>
              <w:jc w:val="center"/>
              <w:rPr>
                <w:szCs w:val="16"/>
              </w:rPr>
            </w:pPr>
            <w:r w:rsidRPr="0062721D">
              <w:rPr>
                <w:szCs w:val="16"/>
              </w:rPr>
              <w:t>1</w:t>
            </w:r>
          </w:p>
        </w:tc>
        <w:tc>
          <w:tcPr>
            <w:tcW w:w="0" w:type="auto"/>
            <w:noWrap/>
            <w:vAlign w:val="center"/>
            <w:hideMark/>
          </w:tcPr>
          <w:p w14:paraId="2C15195C" w14:textId="77777777" w:rsidR="008219FA" w:rsidRPr="0062721D" w:rsidRDefault="008219FA" w:rsidP="00FF5ED9">
            <w:pPr>
              <w:rPr>
                <w:szCs w:val="16"/>
              </w:rPr>
            </w:pPr>
            <w:proofErr w:type="spellStart"/>
            <w:r w:rsidRPr="0062721D">
              <w:rPr>
                <w:rFonts w:cs="Calibri"/>
                <w:szCs w:val="16"/>
              </w:rPr>
              <w:t>Бендюзький</w:t>
            </w:r>
            <w:proofErr w:type="spellEnd"/>
            <w:r w:rsidRPr="0062721D">
              <w:rPr>
                <w:rFonts w:cs="Calibri"/>
                <w:szCs w:val="16"/>
              </w:rPr>
              <w:t xml:space="preserve"> водозабір св.44,44біс,46,46біс,47,48,49,50</w:t>
            </w:r>
          </w:p>
        </w:tc>
        <w:tc>
          <w:tcPr>
            <w:tcW w:w="0" w:type="auto"/>
            <w:noWrap/>
            <w:vAlign w:val="center"/>
            <w:hideMark/>
          </w:tcPr>
          <w:p w14:paraId="407A9EC9" w14:textId="77777777" w:rsidR="008219FA" w:rsidRPr="0062721D" w:rsidRDefault="008219FA" w:rsidP="00FF5ED9">
            <w:pPr>
              <w:jc w:val="center"/>
              <w:rPr>
                <w:szCs w:val="16"/>
              </w:rPr>
            </w:pPr>
            <w:r w:rsidRPr="0062721D">
              <w:rPr>
                <w:rFonts w:cs="Calibri"/>
                <w:szCs w:val="16"/>
              </w:rPr>
              <w:t>1963-1970</w:t>
            </w:r>
          </w:p>
        </w:tc>
        <w:tc>
          <w:tcPr>
            <w:tcW w:w="0" w:type="auto"/>
            <w:noWrap/>
            <w:vAlign w:val="center"/>
            <w:hideMark/>
          </w:tcPr>
          <w:p w14:paraId="3B2A5FFC" w14:textId="77777777" w:rsidR="008219FA" w:rsidRPr="0062721D" w:rsidRDefault="008219FA" w:rsidP="00FF5ED9">
            <w:pPr>
              <w:jc w:val="center"/>
              <w:rPr>
                <w:szCs w:val="16"/>
              </w:rPr>
            </w:pPr>
            <w:r w:rsidRPr="0062721D">
              <w:rPr>
                <w:rFonts w:cs="Calibri"/>
                <w:szCs w:val="16"/>
              </w:rPr>
              <w:t>120</w:t>
            </w:r>
          </w:p>
        </w:tc>
        <w:tc>
          <w:tcPr>
            <w:tcW w:w="0" w:type="auto"/>
            <w:noWrap/>
            <w:vAlign w:val="center"/>
            <w:hideMark/>
          </w:tcPr>
          <w:p w14:paraId="63B10DA7" w14:textId="77777777" w:rsidR="008219FA" w:rsidRPr="0062721D" w:rsidRDefault="008219FA" w:rsidP="00FF5ED9">
            <w:pPr>
              <w:jc w:val="center"/>
              <w:rPr>
                <w:szCs w:val="16"/>
              </w:rPr>
            </w:pPr>
            <w:r w:rsidRPr="0062721D">
              <w:rPr>
                <w:rFonts w:cs="Calibri"/>
                <w:szCs w:val="16"/>
              </w:rPr>
              <w:t>8</w:t>
            </w:r>
          </w:p>
        </w:tc>
        <w:tc>
          <w:tcPr>
            <w:tcW w:w="0" w:type="auto"/>
            <w:noWrap/>
            <w:vAlign w:val="center"/>
            <w:hideMark/>
          </w:tcPr>
          <w:p w14:paraId="1A65A7F9" w14:textId="77777777" w:rsidR="008219FA" w:rsidRPr="0062721D" w:rsidRDefault="008219FA" w:rsidP="00FF5ED9">
            <w:pPr>
              <w:jc w:val="center"/>
              <w:rPr>
                <w:szCs w:val="16"/>
              </w:rPr>
            </w:pPr>
            <w:r w:rsidRPr="0062721D">
              <w:rPr>
                <w:rFonts w:cs="Calibri"/>
                <w:szCs w:val="16"/>
              </w:rPr>
              <w:t>256</w:t>
            </w:r>
          </w:p>
        </w:tc>
        <w:tc>
          <w:tcPr>
            <w:tcW w:w="0" w:type="auto"/>
            <w:noWrap/>
            <w:vAlign w:val="center"/>
            <w:hideMark/>
          </w:tcPr>
          <w:p w14:paraId="48E9A8F0" w14:textId="77777777" w:rsidR="008219FA" w:rsidRPr="0062721D" w:rsidRDefault="008219FA" w:rsidP="00FF5ED9">
            <w:pPr>
              <w:jc w:val="center"/>
              <w:rPr>
                <w:szCs w:val="16"/>
              </w:rPr>
            </w:pPr>
            <w:r w:rsidRPr="0062721D">
              <w:rPr>
                <w:rFonts w:cs="Calibri"/>
                <w:szCs w:val="16"/>
              </w:rPr>
              <w:t>479,2</w:t>
            </w:r>
          </w:p>
        </w:tc>
      </w:tr>
      <w:tr w:rsidR="008219FA" w:rsidRPr="0062721D" w14:paraId="30322B3C" w14:textId="77777777" w:rsidTr="00FF5ED9">
        <w:trPr>
          <w:trHeight w:val="20"/>
        </w:trPr>
        <w:tc>
          <w:tcPr>
            <w:tcW w:w="0" w:type="auto"/>
            <w:noWrap/>
            <w:vAlign w:val="center"/>
            <w:hideMark/>
          </w:tcPr>
          <w:p w14:paraId="54C54246" w14:textId="77777777" w:rsidR="008219FA" w:rsidRPr="0062721D" w:rsidRDefault="008219FA" w:rsidP="00FF5ED9">
            <w:pPr>
              <w:jc w:val="center"/>
              <w:rPr>
                <w:szCs w:val="16"/>
              </w:rPr>
            </w:pPr>
            <w:r w:rsidRPr="0062721D">
              <w:rPr>
                <w:szCs w:val="16"/>
              </w:rPr>
              <w:t>2</w:t>
            </w:r>
          </w:p>
        </w:tc>
        <w:tc>
          <w:tcPr>
            <w:tcW w:w="0" w:type="auto"/>
            <w:noWrap/>
            <w:vAlign w:val="center"/>
            <w:hideMark/>
          </w:tcPr>
          <w:p w14:paraId="2E8C4E0C" w14:textId="77777777" w:rsidR="008219FA" w:rsidRPr="0062721D" w:rsidRDefault="008219FA" w:rsidP="00FF5ED9">
            <w:pPr>
              <w:rPr>
                <w:szCs w:val="16"/>
              </w:rPr>
            </w:pPr>
            <w:proofErr w:type="spellStart"/>
            <w:r w:rsidRPr="0062721D">
              <w:rPr>
                <w:rFonts w:cs="Calibri"/>
                <w:szCs w:val="16"/>
              </w:rPr>
              <w:t>Правдинський</w:t>
            </w:r>
            <w:proofErr w:type="spellEnd"/>
            <w:r w:rsidRPr="0062721D">
              <w:rPr>
                <w:rFonts w:cs="Calibri"/>
                <w:szCs w:val="16"/>
              </w:rPr>
              <w:t xml:space="preserve"> водозабір св.31,33,34,36,37,38,113,114,116</w:t>
            </w:r>
          </w:p>
        </w:tc>
        <w:tc>
          <w:tcPr>
            <w:tcW w:w="0" w:type="auto"/>
            <w:noWrap/>
            <w:vAlign w:val="center"/>
            <w:hideMark/>
          </w:tcPr>
          <w:p w14:paraId="579AFB4C" w14:textId="77777777" w:rsidR="008219FA" w:rsidRPr="0062721D" w:rsidRDefault="008219FA" w:rsidP="00FF5ED9">
            <w:pPr>
              <w:jc w:val="center"/>
              <w:rPr>
                <w:szCs w:val="16"/>
              </w:rPr>
            </w:pPr>
            <w:r w:rsidRPr="0062721D">
              <w:rPr>
                <w:rFonts w:cs="Calibri"/>
                <w:szCs w:val="16"/>
              </w:rPr>
              <w:t>1970-198</w:t>
            </w:r>
          </w:p>
        </w:tc>
        <w:tc>
          <w:tcPr>
            <w:tcW w:w="0" w:type="auto"/>
            <w:noWrap/>
            <w:vAlign w:val="center"/>
            <w:hideMark/>
          </w:tcPr>
          <w:p w14:paraId="6FA783C0" w14:textId="77777777" w:rsidR="008219FA" w:rsidRPr="0062721D" w:rsidRDefault="008219FA" w:rsidP="00FF5ED9">
            <w:pPr>
              <w:jc w:val="center"/>
              <w:rPr>
                <w:szCs w:val="16"/>
              </w:rPr>
            </w:pPr>
            <w:r w:rsidRPr="0062721D">
              <w:rPr>
                <w:rFonts w:cs="Calibri"/>
                <w:szCs w:val="16"/>
              </w:rPr>
              <w:t>120</w:t>
            </w:r>
          </w:p>
        </w:tc>
        <w:tc>
          <w:tcPr>
            <w:tcW w:w="0" w:type="auto"/>
            <w:noWrap/>
            <w:vAlign w:val="center"/>
            <w:hideMark/>
          </w:tcPr>
          <w:p w14:paraId="0876413C" w14:textId="77777777" w:rsidR="008219FA" w:rsidRPr="0062721D" w:rsidRDefault="008219FA" w:rsidP="00FF5ED9">
            <w:pPr>
              <w:jc w:val="center"/>
              <w:rPr>
                <w:szCs w:val="16"/>
              </w:rPr>
            </w:pPr>
            <w:r w:rsidRPr="0062721D">
              <w:rPr>
                <w:rFonts w:cs="Calibri"/>
                <w:szCs w:val="16"/>
              </w:rPr>
              <w:t>9</w:t>
            </w:r>
          </w:p>
        </w:tc>
        <w:tc>
          <w:tcPr>
            <w:tcW w:w="0" w:type="auto"/>
            <w:noWrap/>
            <w:vAlign w:val="center"/>
            <w:hideMark/>
          </w:tcPr>
          <w:p w14:paraId="3BB13E3D" w14:textId="77777777" w:rsidR="008219FA" w:rsidRPr="0062721D" w:rsidRDefault="008219FA" w:rsidP="00FF5ED9">
            <w:pPr>
              <w:jc w:val="center"/>
              <w:rPr>
                <w:szCs w:val="16"/>
              </w:rPr>
            </w:pPr>
            <w:r w:rsidRPr="0062721D">
              <w:rPr>
                <w:rFonts w:cs="Calibri"/>
                <w:szCs w:val="16"/>
              </w:rPr>
              <w:t>268</w:t>
            </w:r>
          </w:p>
        </w:tc>
        <w:tc>
          <w:tcPr>
            <w:tcW w:w="0" w:type="auto"/>
            <w:noWrap/>
            <w:vAlign w:val="center"/>
            <w:hideMark/>
          </w:tcPr>
          <w:p w14:paraId="19AD80C8" w14:textId="77777777" w:rsidR="008219FA" w:rsidRPr="0062721D" w:rsidRDefault="008219FA" w:rsidP="00FF5ED9">
            <w:pPr>
              <w:jc w:val="center"/>
              <w:rPr>
                <w:szCs w:val="16"/>
              </w:rPr>
            </w:pPr>
            <w:r w:rsidRPr="0062721D">
              <w:rPr>
                <w:rFonts w:cs="Calibri"/>
                <w:szCs w:val="16"/>
              </w:rPr>
              <w:t>858,1</w:t>
            </w:r>
          </w:p>
        </w:tc>
      </w:tr>
      <w:tr w:rsidR="008219FA" w:rsidRPr="0062721D" w14:paraId="644C703B" w14:textId="77777777" w:rsidTr="00FF5ED9">
        <w:trPr>
          <w:trHeight w:val="20"/>
        </w:trPr>
        <w:tc>
          <w:tcPr>
            <w:tcW w:w="0" w:type="auto"/>
            <w:noWrap/>
            <w:vAlign w:val="center"/>
            <w:hideMark/>
          </w:tcPr>
          <w:p w14:paraId="0FB16794" w14:textId="77777777" w:rsidR="008219FA" w:rsidRPr="0062721D" w:rsidRDefault="008219FA" w:rsidP="00FF5ED9">
            <w:pPr>
              <w:jc w:val="center"/>
              <w:rPr>
                <w:szCs w:val="16"/>
              </w:rPr>
            </w:pPr>
            <w:r w:rsidRPr="0062721D">
              <w:rPr>
                <w:szCs w:val="16"/>
              </w:rPr>
              <w:t>3</w:t>
            </w:r>
          </w:p>
        </w:tc>
        <w:tc>
          <w:tcPr>
            <w:tcW w:w="0" w:type="auto"/>
            <w:noWrap/>
            <w:vAlign w:val="center"/>
            <w:hideMark/>
          </w:tcPr>
          <w:p w14:paraId="23DF56E2" w14:textId="77777777" w:rsidR="008219FA" w:rsidRPr="0062721D" w:rsidRDefault="008219FA" w:rsidP="00FF5ED9">
            <w:pPr>
              <w:rPr>
                <w:szCs w:val="16"/>
              </w:rPr>
            </w:pPr>
            <w:proofErr w:type="spellStart"/>
            <w:r w:rsidRPr="0062721D">
              <w:rPr>
                <w:rFonts w:cs="Calibri"/>
                <w:szCs w:val="16"/>
              </w:rPr>
              <w:t>Межирічанський</w:t>
            </w:r>
            <w:proofErr w:type="spellEnd"/>
            <w:r w:rsidRPr="0062721D">
              <w:rPr>
                <w:rFonts w:cs="Calibri"/>
                <w:szCs w:val="16"/>
              </w:rPr>
              <w:t xml:space="preserve"> водозабір св.98,99,100,101</w:t>
            </w:r>
          </w:p>
        </w:tc>
        <w:tc>
          <w:tcPr>
            <w:tcW w:w="0" w:type="auto"/>
            <w:noWrap/>
            <w:vAlign w:val="center"/>
            <w:hideMark/>
          </w:tcPr>
          <w:p w14:paraId="4A14E5D5" w14:textId="77777777" w:rsidR="008219FA" w:rsidRPr="0062721D" w:rsidRDefault="008219FA" w:rsidP="00FF5ED9">
            <w:pPr>
              <w:jc w:val="center"/>
              <w:rPr>
                <w:szCs w:val="16"/>
              </w:rPr>
            </w:pPr>
            <w:r w:rsidRPr="0062721D">
              <w:rPr>
                <w:rFonts w:cs="Calibri"/>
                <w:szCs w:val="16"/>
              </w:rPr>
              <w:t>1991</w:t>
            </w:r>
          </w:p>
        </w:tc>
        <w:tc>
          <w:tcPr>
            <w:tcW w:w="0" w:type="auto"/>
            <w:noWrap/>
            <w:vAlign w:val="center"/>
            <w:hideMark/>
          </w:tcPr>
          <w:p w14:paraId="1EC1EC08" w14:textId="77777777" w:rsidR="008219FA" w:rsidRPr="0062721D" w:rsidRDefault="008219FA" w:rsidP="00FF5ED9">
            <w:pPr>
              <w:jc w:val="center"/>
              <w:rPr>
                <w:szCs w:val="16"/>
              </w:rPr>
            </w:pPr>
            <w:r w:rsidRPr="0062721D">
              <w:rPr>
                <w:rFonts w:cs="Calibri"/>
                <w:szCs w:val="16"/>
              </w:rPr>
              <w:t>120</w:t>
            </w:r>
          </w:p>
        </w:tc>
        <w:tc>
          <w:tcPr>
            <w:tcW w:w="0" w:type="auto"/>
            <w:noWrap/>
            <w:vAlign w:val="center"/>
            <w:hideMark/>
          </w:tcPr>
          <w:p w14:paraId="1088A59B" w14:textId="77777777" w:rsidR="008219FA" w:rsidRPr="0062721D" w:rsidRDefault="008219FA" w:rsidP="00FF5ED9">
            <w:pPr>
              <w:jc w:val="center"/>
              <w:rPr>
                <w:szCs w:val="16"/>
              </w:rPr>
            </w:pPr>
            <w:r w:rsidRPr="0062721D">
              <w:rPr>
                <w:rFonts w:cs="Calibri"/>
                <w:szCs w:val="16"/>
              </w:rPr>
              <w:t>4</w:t>
            </w:r>
          </w:p>
        </w:tc>
        <w:tc>
          <w:tcPr>
            <w:tcW w:w="0" w:type="auto"/>
            <w:noWrap/>
            <w:vAlign w:val="center"/>
            <w:hideMark/>
          </w:tcPr>
          <w:p w14:paraId="6545F5B6" w14:textId="77777777" w:rsidR="008219FA" w:rsidRPr="0062721D" w:rsidRDefault="008219FA" w:rsidP="00FF5ED9">
            <w:pPr>
              <w:jc w:val="center"/>
              <w:rPr>
                <w:szCs w:val="16"/>
              </w:rPr>
            </w:pPr>
            <w:r w:rsidRPr="0062721D">
              <w:rPr>
                <w:rFonts w:cs="Calibri"/>
                <w:szCs w:val="16"/>
              </w:rPr>
              <w:t>118</w:t>
            </w:r>
          </w:p>
        </w:tc>
        <w:tc>
          <w:tcPr>
            <w:tcW w:w="0" w:type="auto"/>
            <w:noWrap/>
            <w:vAlign w:val="center"/>
            <w:hideMark/>
          </w:tcPr>
          <w:p w14:paraId="47F02F1E" w14:textId="77777777" w:rsidR="008219FA" w:rsidRPr="0062721D" w:rsidRDefault="008219FA" w:rsidP="00FF5ED9">
            <w:pPr>
              <w:jc w:val="center"/>
              <w:rPr>
                <w:szCs w:val="16"/>
              </w:rPr>
            </w:pPr>
            <w:r w:rsidRPr="0062721D">
              <w:rPr>
                <w:rFonts w:cs="Calibri"/>
                <w:szCs w:val="16"/>
              </w:rPr>
              <w:t>434,3</w:t>
            </w:r>
          </w:p>
        </w:tc>
      </w:tr>
      <w:tr w:rsidR="008219FA" w:rsidRPr="0062721D" w14:paraId="0DC92A70" w14:textId="77777777" w:rsidTr="00FF5ED9">
        <w:trPr>
          <w:trHeight w:val="20"/>
        </w:trPr>
        <w:tc>
          <w:tcPr>
            <w:tcW w:w="0" w:type="auto"/>
            <w:noWrap/>
            <w:vAlign w:val="center"/>
            <w:hideMark/>
          </w:tcPr>
          <w:p w14:paraId="637A7B92" w14:textId="77777777" w:rsidR="008219FA" w:rsidRPr="0062721D" w:rsidRDefault="008219FA" w:rsidP="00FF5ED9">
            <w:pPr>
              <w:jc w:val="center"/>
              <w:rPr>
                <w:szCs w:val="16"/>
              </w:rPr>
            </w:pPr>
            <w:r w:rsidRPr="0062721D">
              <w:rPr>
                <w:szCs w:val="16"/>
              </w:rPr>
              <w:t>4</w:t>
            </w:r>
          </w:p>
        </w:tc>
        <w:tc>
          <w:tcPr>
            <w:tcW w:w="0" w:type="auto"/>
            <w:noWrap/>
            <w:vAlign w:val="center"/>
            <w:hideMark/>
          </w:tcPr>
          <w:p w14:paraId="6CE37EB5" w14:textId="77777777" w:rsidR="008219FA" w:rsidRPr="0062721D" w:rsidRDefault="008219FA" w:rsidP="00FF5ED9">
            <w:pPr>
              <w:rPr>
                <w:szCs w:val="16"/>
              </w:rPr>
            </w:pPr>
            <w:proofErr w:type="spellStart"/>
            <w:r w:rsidRPr="0062721D">
              <w:rPr>
                <w:rFonts w:cs="Calibri"/>
                <w:szCs w:val="16"/>
              </w:rPr>
              <w:t>Борятинський</w:t>
            </w:r>
            <w:proofErr w:type="spellEnd"/>
            <w:r w:rsidRPr="0062721D">
              <w:rPr>
                <w:rFonts w:cs="Calibri"/>
                <w:szCs w:val="16"/>
              </w:rPr>
              <w:t xml:space="preserve"> водозабір  св.7,7біс,8</w:t>
            </w:r>
          </w:p>
        </w:tc>
        <w:tc>
          <w:tcPr>
            <w:tcW w:w="0" w:type="auto"/>
            <w:noWrap/>
            <w:vAlign w:val="center"/>
            <w:hideMark/>
          </w:tcPr>
          <w:p w14:paraId="6E80CA74" w14:textId="77777777" w:rsidR="008219FA" w:rsidRPr="0062721D" w:rsidRDefault="008219FA" w:rsidP="00FF5ED9">
            <w:pPr>
              <w:jc w:val="center"/>
              <w:rPr>
                <w:szCs w:val="16"/>
              </w:rPr>
            </w:pPr>
            <w:r w:rsidRPr="0062721D">
              <w:rPr>
                <w:rFonts w:cs="Calibri"/>
                <w:szCs w:val="16"/>
              </w:rPr>
              <w:t>1962</w:t>
            </w:r>
          </w:p>
        </w:tc>
        <w:tc>
          <w:tcPr>
            <w:tcW w:w="0" w:type="auto"/>
            <w:noWrap/>
            <w:vAlign w:val="center"/>
            <w:hideMark/>
          </w:tcPr>
          <w:p w14:paraId="5DE3C923" w14:textId="77777777" w:rsidR="008219FA" w:rsidRPr="0062721D" w:rsidRDefault="008219FA" w:rsidP="00FF5ED9">
            <w:pPr>
              <w:jc w:val="center"/>
              <w:rPr>
                <w:szCs w:val="16"/>
              </w:rPr>
            </w:pPr>
            <w:r w:rsidRPr="0062721D">
              <w:rPr>
                <w:rFonts w:cs="Calibri"/>
                <w:szCs w:val="16"/>
              </w:rPr>
              <w:t>120</w:t>
            </w:r>
          </w:p>
        </w:tc>
        <w:tc>
          <w:tcPr>
            <w:tcW w:w="0" w:type="auto"/>
            <w:noWrap/>
            <w:vAlign w:val="center"/>
            <w:hideMark/>
          </w:tcPr>
          <w:p w14:paraId="06A82D71" w14:textId="77777777" w:rsidR="008219FA" w:rsidRPr="0062721D" w:rsidRDefault="008219FA" w:rsidP="00FF5ED9">
            <w:pPr>
              <w:jc w:val="center"/>
              <w:rPr>
                <w:szCs w:val="16"/>
              </w:rPr>
            </w:pPr>
            <w:r w:rsidRPr="0062721D">
              <w:rPr>
                <w:rFonts w:cs="Calibri"/>
                <w:szCs w:val="16"/>
              </w:rPr>
              <w:t>3</w:t>
            </w:r>
          </w:p>
        </w:tc>
        <w:tc>
          <w:tcPr>
            <w:tcW w:w="0" w:type="auto"/>
            <w:noWrap/>
            <w:vAlign w:val="center"/>
            <w:hideMark/>
          </w:tcPr>
          <w:p w14:paraId="7CE406D6" w14:textId="77777777" w:rsidR="008219FA" w:rsidRPr="0062721D" w:rsidRDefault="008219FA" w:rsidP="00FF5ED9">
            <w:pPr>
              <w:jc w:val="center"/>
              <w:rPr>
                <w:szCs w:val="16"/>
              </w:rPr>
            </w:pPr>
            <w:r w:rsidRPr="0062721D">
              <w:rPr>
                <w:rFonts w:cs="Calibri"/>
                <w:szCs w:val="16"/>
              </w:rPr>
              <w:t>86</w:t>
            </w:r>
          </w:p>
        </w:tc>
        <w:tc>
          <w:tcPr>
            <w:tcW w:w="0" w:type="auto"/>
            <w:noWrap/>
            <w:vAlign w:val="center"/>
            <w:hideMark/>
          </w:tcPr>
          <w:p w14:paraId="52E74830" w14:textId="77777777" w:rsidR="008219FA" w:rsidRPr="0062721D" w:rsidRDefault="008219FA" w:rsidP="00FF5ED9">
            <w:pPr>
              <w:jc w:val="center"/>
              <w:rPr>
                <w:szCs w:val="16"/>
              </w:rPr>
            </w:pPr>
            <w:r w:rsidRPr="0062721D">
              <w:rPr>
                <w:rFonts w:cs="Calibri"/>
                <w:szCs w:val="16"/>
              </w:rPr>
              <w:t>22,5</w:t>
            </w:r>
          </w:p>
        </w:tc>
      </w:tr>
    </w:tbl>
    <w:p w14:paraId="1DE79684" w14:textId="3B4E6862" w:rsidR="00C15A54" w:rsidRPr="00A54185" w:rsidRDefault="00C15A54" w:rsidP="00CD4ED1">
      <w:pPr>
        <w:spacing w:before="200" w:after="0"/>
        <w:jc w:val="right"/>
        <w:rPr>
          <w:rFonts w:ascii="Century Gothic" w:hAnsi="Century Gothic"/>
        </w:rPr>
      </w:pPr>
      <w:r w:rsidRPr="00A54185">
        <w:rPr>
          <w:rFonts w:ascii="Century Gothic" w:hAnsi="Century Gothic"/>
        </w:rPr>
        <w:t xml:space="preserve">Таблиця </w:t>
      </w:r>
      <w:r w:rsidR="00CB261A" w:rsidRPr="00A54185">
        <w:rPr>
          <w:rFonts w:ascii="Century Gothic" w:hAnsi="Century Gothic"/>
        </w:rPr>
        <w:t>4</w:t>
      </w:r>
      <w:r w:rsidRPr="00A54185">
        <w:rPr>
          <w:rFonts w:ascii="Century Gothic" w:hAnsi="Century Gothic"/>
        </w:rPr>
        <w:t>.</w:t>
      </w:r>
      <w:r w:rsidR="00660FAA">
        <w:rPr>
          <w:rFonts w:ascii="Century Gothic" w:hAnsi="Century Gothic"/>
        </w:rPr>
        <w:t>2</w:t>
      </w:r>
      <w:r w:rsidRPr="00A54185">
        <w:rPr>
          <w:rFonts w:ascii="Century Gothic" w:hAnsi="Century Gothic"/>
        </w:rPr>
        <w:t xml:space="preserve">0 </w:t>
      </w:r>
    </w:p>
    <w:p w14:paraId="5885F9F4" w14:textId="77777777" w:rsidR="00C15A54" w:rsidRPr="00A54185" w:rsidRDefault="00C15A54" w:rsidP="00CD4ED1">
      <w:pPr>
        <w:spacing w:after="0"/>
        <w:jc w:val="center"/>
        <w:rPr>
          <w:rFonts w:ascii="Century Gothic" w:hAnsi="Century Gothic"/>
        </w:rPr>
      </w:pPr>
      <w:r w:rsidRPr="00A54185">
        <w:rPr>
          <w:rFonts w:ascii="Century Gothic" w:hAnsi="Century Gothic"/>
        </w:rPr>
        <w:t>Обсяги споживання електричної енергії на централізоване водопостачання і водовідведення</w:t>
      </w:r>
    </w:p>
    <w:tbl>
      <w:tblPr>
        <w:tblStyle w:val="12"/>
        <w:tblW w:w="4958" w:type="pct"/>
        <w:tblLook w:val="04E0" w:firstRow="1" w:lastRow="1" w:firstColumn="1" w:lastColumn="0" w:noHBand="0" w:noVBand="1"/>
      </w:tblPr>
      <w:tblGrid>
        <w:gridCol w:w="470"/>
        <w:gridCol w:w="3779"/>
        <w:gridCol w:w="759"/>
        <w:gridCol w:w="759"/>
        <w:gridCol w:w="759"/>
        <w:gridCol w:w="759"/>
        <w:gridCol w:w="759"/>
        <w:gridCol w:w="759"/>
        <w:gridCol w:w="755"/>
      </w:tblGrid>
      <w:tr w:rsidR="004F0814" w:rsidRPr="0062721D" w14:paraId="79842817" w14:textId="77777777" w:rsidTr="00FF5ED9">
        <w:trPr>
          <w:cnfStyle w:val="100000000000" w:firstRow="1" w:lastRow="0" w:firstColumn="0" w:lastColumn="0" w:oddVBand="0" w:evenVBand="0" w:oddHBand="0" w:evenHBand="0" w:firstRowFirstColumn="0" w:firstRowLastColumn="0" w:lastRowFirstColumn="0" w:lastRowLastColumn="0"/>
          <w:trHeight w:val="19"/>
        </w:trPr>
        <w:tc>
          <w:tcPr>
            <w:tcW w:w="246" w:type="pct"/>
            <w:vAlign w:val="center"/>
            <w:hideMark/>
          </w:tcPr>
          <w:p w14:paraId="2F700E9D" w14:textId="77777777" w:rsidR="004F0814" w:rsidRPr="0062721D" w:rsidRDefault="004F0814" w:rsidP="00FF5ED9">
            <w:pPr>
              <w:jc w:val="center"/>
              <w:rPr>
                <w:rFonts w:cs="Calibri"/>
                <w:szCs w:val="16"/>
              </w:rPr>
            </w:pPr>
            <w:r w:rsidRPr="0062721D">
              <w:rPr>
                <w:rFonts w:cs="Calibri"/>
                <w:szCs w:val="16"/>
              </w:rPr>
              <w:t>№</w:t>
            </w:r>
          </w:p>
        </w:tc>
        <w:tc>
          <w:tcPr>
            <w:tcW w:w="1977" w:type="pct"/>
            <w:vAlign w:val="center"/>
            <w:hideMark/>
          </w:tcPr>
          <w:p w14:paraId="78ED693C" w14:textId="77777777" w:rsidR="004F0814" w:rsidRPr="0062721D" w:rsidRDefault="004F0814" w:rsidP="00FF5ED9">
            <w:pPr>
              <w:jc w:val="center"/>
              <w:rPr>
                <w:rFonts w:cs="Calibri"/>
                <w:szCs w:val="16"/>
              </w:rPr>
            </w:pPr>
            <w:r w:rsidRPr="0062721D">
              <w:rPr>
                <w:rFonts w:cs="Calibri"/>
                <w:szCs w:val="16"/>
              </w:rPr>
              <w:t>Показник</w:t>
            </w:r>
          </w:p>
        </w:tc>
        <w:tc>
          <w:tcPr>
            <w:tcW w:w="397" w:type="pct"/>
            <w:vAlign w:val="center"/>
            <w:hideMark/>
          </w:tcPr>
          <w:p w14:paraId="46EB1896" w14:textId="77777777" w:rsidR="004F0814" w:rsidRPr="0062721D" w:rsidRDefault="004F0814" w:rsidP="00FF5ED9">
            <w:pPr>
              <w:jc w:val="center"/>
              <w:rPr>
                <w:rFonts w:cs="Calibri"/>
                <w:szCs w:val="16"/>
              </w:rPr>
            </w:pPr>
            <w:r w:rsidRPr="0062721D">
              <w:rPr>
                <w:rFonts w:cs="Calibri"/>
                <w:szCs w:val="16"/>
              </w:rPr>
              <w:t>2017</w:t>
            </w:r>
          </w:p>
        </w:tc>
        <w:tc>
          <w:tcPr>
            <w:tcW w:w="397" w:type="pct"/>
            <w:vAlign w:val="center"/>
            <w:hideMark/>
          </w:tcPr>
          <w:p w14:paraId="441AFAA6" w14:textId="77777777" w:rsidR="004F0814" w:rsidRPr="0062721D" w:rsidRDefault="004F0814" w:rsidP="00FF5ED9">
            <w:pPr>
              <w:jc w:val="center"/>
              <w:rPr>
                <w:rFonts w:cs="Calibri"/>
                <w:szCs w:val="16"/>
              </w:rPr>
            </w:pPr>
            <w:r w:rsidRPr="0062721D">
              <w:rPr>
                <w:rFonts w:cs="Calibri"/>
                <w:szCs w:val="16"/>
              </w:rPr>
              <w:t>2018</w:t>
            </w:r>
          </w:p>
        </w:tc>
        <w:tc>
          <w:tcPr>
            <w:tcW w:w="397" w:type="pct"/>
            <w:vAlign w:val="center"/>
            <w:hideMark/>
          </w:tcPr>
          <w:p w14:paraId="5A0E8912" w14:textId="77777777" w:rsidR="004F0814" w:rsidRPr="0062721D" w:rsidRDefault="004F0814" w:rsidP="00FF5ED9">
            <w:pPr>
              <w:jc w:val="center"/>
              <w:rPr>
                <w:rFonts w:cs="Calibri"/>
                <w:szCs w:val="16"/>
              </w:rPr>
            </w:pPr>
            <w:r w:rsidRPr="0062721D">
              <w:rPr>
                <w:rFonts w:cs="Calibri"/>
                <w:szCs w:val="16"/>
              </w:rPr>
              <w:t>2019</w:t>
            </w:r>
          </w:p>
        </w:tc>
        <w:tc>
          <w:tcPr>
            <w:tcW w:w="397" w:type="pct"/>
            <w:vAlign w:val="center"/>
            <w:hideMark/>
          </w:tcPr>
          <w:p w14:paraId="7AAD5E6A" w14:textId="77777777" w:rsidR="004F0814" w:rsidRPr="0062721D" w:rsidRDefault="004F0814" w:rsidP="00FF5ED9">
            <w:pPr>
              <w:jc w:val="center"/>
              <w:rPr>
                <w:rFonts w:cs="Calibri"/>
                <w:szCs w:val="16"/>
              </w:rPr>
            </w:pPr>
            <w:r w:rsidRPr="0062721D">
              <w:rPr>
                <w:rFonts w:cs="Calibri"/>
                <w:szCs w:val="16"/>
              </w:rPr>
              <w:t>2020</w:t>
            </w:r>
          </w:p>
        </w:tc>
        <w:tc>
          <w:tcPr>
            <w:tcW w:w="397" w:type="pct"/>
            <w:vAlign w:val="center"/>
            <w:hideMark/>
          </w:tcPr>
          <w:p w14:paraId="680BF168" w14:textId="77777777" w:rsidR="004F0814" w:rsidRPr="0062721D" w:rsidRDefault="004F0814" w:rsidP="00FF5ED9">
            <w:pPr>
              <w:jc w:val="center"/>
              <w:rPr>
                <w:rFonts w:cs="Calibri"/>
                <w:szCs w:val="16"/>
              </w:rPr>
            </w:pPr>
            <w:r w:rsidRPr="0062721D">
              <w:rPr>
                <w:rFonts w:cs="Calibri"/>
                <w:szCs w:val="16"/>
              </w:rPr>
              <w:t>2021</w:t>
            </w:r>
          </w:p>
        </w:tc>
        <w:tc>
          <w:tcPr>
            <w:tcW w:w="397" w:type="pct"/>
            <w:vAlign w:val="center"/>
            <w:hideMark/>
          </w:tcPr>
          <w:p w14:paraId="2D390803" w14:textId="77777777" w:rsidR="004F0814" w:rsidRPr="0062721D" w:rsidRDefault="004F0814" w:rsidP="00FF5ED9">
            <w:pPr>
              <w:jc w:val="center"/>
              <w:rPr>
                <w:rFonts w:cs="Calibri"/>
                <w:szCs w:val="16"/>
              </w:rPr>
            </w:pPr>
            <w:r w:rsidRPr="0062721D">
              <w:rPr>
                <w:rFonts w:cs="Calibri"/>
                <w:szCs w:val="16"/>
              </w:rPr>
              <w:t>2022</w:t>
            </w:r>
          </w:p>
        </w:tc>
        <w:tc>
          <w:tcPr>
            <w:tcW w:w="395" w:type="pct"/>
            <w:vAlign w:val="center"/>
            <w:hideMark/>
          </w:tcPr>
          <w:p w14:paraId="7FF51DC6" w14:textId="77777777" w:rsidR="004F0814" w:rsidRPr="0062721D" w:rsidRDefault="004F0814" w:rsidP="00FF5ED9">
            <w:pPr>
              <w:jc w:val="center"/>
              <w:rPr>
                <w:rFonts w:cs="Calibri"/>
                <w:szCs w:val="16"/>
              </w:rPr>
            </w:pPr>
            <w:r w:rsidRPr="0062721D">
              <w:rPr>
                <w:rFonts w:cs="Calibri"/>
                <w:szCs w:val="16"/>
              </w:rPr>
              <w:t>2023</w:t>
            </w:r>
          </w:p>
        </w:tc>
      </w:tr>
      <w:tr w:rsidR="004F0814" w:rsidRPr="0062721D" w14:paraId="23CE8EFD" w14:textId="77777777" w:rsidTr="00FF5ED9">
        <w:trPr>
          <w:trHeight w:val="19"/>
        </w:trPr>
        <w:tc>
          <w:tcPr>
            <w:tcW w:w="246" w:type="pct"/>
            <w:vAlign w:val="center"/>
            <w:hideMark/>
          </w:tcPr>
          <w:p w14:paraId="5E030199" w14:textId="77777777" w:rsidR="004F0814" w:rsidRPr="0062721D" w:rsidRDefault="004F0814" w:rsidP="00FF5ED9">
            <w:pPr>
              <w:jc w:val="center"/>
              <w:rPr>
                <w:rFonts w:cs="Calibri"/>
                <w:szCs w:val="16"/>
              </w:rPr>
            </w:pPr>
            <w:r w:rsidRPr="0062721D">
              <w:rPr>
                <w:rFonts w:cs="Calibri"/>
                <w:szCs w:val="16"/>
              </w:rPr>
              <w:t>1</w:t>
            </w:r>
          </w:p>
        </w:tc>
        <w:tc>
          <w:tcPr>
            <w:tcW w:w="1977" w:type="pct"/>
            <w:vAlign w:val="center"/>
            <w:hideMark/>
          </w:tcPr>
          <w:p w14:paraId="3461458A" w14:textId="77777777" w:rsidR="004F0814" w:rsidRPr="0062721D" w:rsidRDefault="004F0814" w:rsidP="00FF5ED9">
            <w:pPr>
              <w:rPr>
                <w:rFonts w:cs="Calibri"/>
                <w:szCs w:val="16"/>
              </w:rPr>
            </w:pPr>
            <w:r w:rsidRPr="0062721D">
              <w:rPr>
                <w:rFonts w:cs="Calibri"/>
                <w:szCs w:val="16"/>
              </w:rPr>
              <w:t>Електрична енергія, спожита в системі водопостачання, всього</w:t>
            </w:r>
          </w:p>
        </w:tc>
        <w:tc>
          <w:tcPr>
            <w:tcW w:w="397" w:type="pct"/>
            <w:vAlign w:val="center"/>
            <w:hideMark/>
          </w:tcPr>
          <w:p w14:paraId="12B59BBF" w14:textId="77777777" w:rsidR="004F0814" w:rsidRPr="0062721D" w:rsidRDefault="004F0814" w:rsidP="00FF5ED9">
            <w:pPr>
              <w:jc w:val="center"/>
              <w:rPr>
                <w:rFonts w:cs="Calibri"/>
                <w:szCs w:val="16"/>
              </w:rPr>
            </w:pPr>
            <w:r w:rsidRPr="0062721D">
              <w:rPr>
                <w:rFonts w:cs="Calibri"/>
                <w:szCs w:val="16"/>
              </w:rPr>
              <w:t>3355,2</w:t>
            </w:r>
          </w:p>
        </w:tc>
        <w:tc>
          <w:tcPr>
            <w:tcW w:w="397" w:type="pct"/>
            <w:vAlign w:val="center"/>
            <w:hideMark/>
          </w:tcPr>
          <w:p w14:paraId="5C24B558" w14:textId="77777777" w:rsidR="004F0814" w:rsidRPr="0062721D" w:rsidRDefault="004F0814" w:rsidP="00FF5ED9">
            <w:pPr>
              <w:jc w:val="center"/>
              <w:rPr>
                <w:rFonts w:cs="Times New Roman"/>
                <w:szCs w:val="16"/>
              </w:rPr>
            </w:pPr>
            <w:r w:rsidRPr="0062721D">
              <w:rPr>
                <w:rFonts w:cs="Times New Roman"/>
                <w:szCs w:val="16"/>
              </w:rPr>
              <w:t>3923,6</w:t>
            </w:r>
          </w:p>
        </w:tc>
        <w:tc>
          <w:tcPr>
            <w:tcW w:w="397" w:type="pct"/>
            <w:vAlign w:val="center"/>
            <w:hideMark/>
          </w:tcPr>
          <w:p w14:paraId="074DCB56" w14:textId="77777777" w:rsidR="004F0814" w:rsidRPr="0062721D" w:rsidRDefault="004F0814" w:rsidP="00FF5ED9">
            <w:pPr>
              <w:jc w:val="center"/>
              <w:rPr>
                <w:rFonts w:cs="Times New Roman"/>
                <w:szCs w:val="16"/>
              </w:rPr>
            </w:pPr>
            <w:r w:rsidRPr="0062721D">
              <w:rPr>
                <w:rFonts w:cs="Times New Roman"/>
                <w:szCs w:val="16"/>
              </w:rPr>
              <w:t>3740,4</w:t>
            </w:r>
          </w:p>
        </w:tc>
        <w:tc>
          <w:tcPr>
            <w:tcW w:w="397" w:type="pct"/>
            <w:vAlign w:val="center"/>
            <w:hideMark/>
          </w:tcPr>
          <w:p w14:paraId="4E7E57F7" w14:textId="77777777" w:rsidR="004F0814" w:rsidRPr="0062721D" w:rsidRDefault="004F0814" w:rsidP="00FF5ED9">
            <w:pPr>
              <w:jc w:val="center"/>
              <w:rPr>
                <w:rFonts w:cs="Times New Roman"/>
                <w:szCs w:val="16"/>
              </w:rPr>
            </w:pPr>
            <w:r w:rsidRPr="0062721D">
              <w:rPr>
                <w:rFonts w:cs="Times New Roman"/>
                <w:szCs w:val="16"/>
              </w:rPr>
              <w:t>3972,6</w:t>
            </w:r>
          </w:p>
        </w:tc>
        <w:tc>
          <w:tcPr>
            <w:tcW w:w="397" w:type="pct"/>
            <w:vAlign w:val="center"/>
            <w:hideMark/>
          </w:tcPr>
          <w:p w14:paraId="600181A2" w14:textId="77777777" w:rsidR="004F0814" w:rsidRPr="0062721D" w:rsidRDefault="004F0814" w:rsidP="00FF5ED9">
            <w:pPr>
              <w:jc w:val="center"/>
              <w:rPr>
                <w:rFonts w:cs="Times New Roman"/>
                <w:szCs w:val="16"/>
              </w:rPr>
            </w:pPr>
            <w:r w:rsidRPr="0062721D">
              <w:rPr>
                <w:rFonts w:cs="Times New Roman"/>
                <w:szCs w:val="16"/>
              </w:rPr>
              <w:t>3887,1</w:t>
            </w:r>
          </w:p>
        </w:tc>
        <w:tc>
          <w:tcPr>
            <w:tcW w:w="397" w:type="pct"/>
            <w:vAlign w:val="center"/>
            <w:hideMark/>
          </w:tcPr>
          <w:p w14:paraId="34D71B10" w14:textId="77777777" w:rsidR="004F0814" w:rsidRPr="0062721D" w:rsidRDefault="004F0814" w:rsidP="00FF5ED9">
            <w:pPr>
              <w:jc w:val="center"/>
              <w:rPr>
                <w:rFonts w:cs="Times New Roman"/>
                <w:szCs w:val="16"/>
              </w:rPr>
            </w:pPr>
            <w:r w:rsidRPr="0062721D">
              <w:rPr>
                <w:rFonts w:cs="Times New Roman"/>
                <w:szCs w:val="16"/>
              </w:rPr>
              <w:t>3793,1</w:t>
            </w:r>
          </w:p>
        </w:tc>
        <w:tc>
          <w:tcPr>
            <w:tcW w:w="395" w:type="pct"/>
            <w:vAlign w:val="center"/>
            <w:hideMark/>
          </w:tcPr>
          <w:p w14:paraId="3B360E47" w14:textId="77777777" w:rsidR="004F0814" w:rsidRPr="0062721D" w:rsidRDefault="004F0814" w:rsidP="00FF5ED9">
            <w:pPr>
              <w:jc w:val="center"/>
              <w:rPr>
                <w:rFonts w:cs="Times New Roman"/>
                <w:szCs w:val="16"/>
              </w:rPr>
            </w:pPr>
            <w:r w:rsidRPr="0062721D">
              <w:rPr>
                <w:rFonts w:cs="Times New Roman"/>
                <w:szCs w:val="16"/>
              </w:rPr>
              <w:t>3360,9</w:t>
            </w:r>
          </w:p>
        </w:tc>
      </w:tr>
      <w:tr w:rsidR="004F0814" w:rsidRPr="0062721D" w14:paraId="76CDE3AE" w14:textId="77777777" w:rsidTr="00FF5ED9">
        <w:trPr>
          <w:trHeight w:val="19"/>
        </w:trPr>
        <w:tc>
          <w:tcPr>
            <w:tcW w:w="246" w:type="pct"/>
            <w:vAlign w:val="center"/>
            <w:hideMark/>
          </w:tcPr>
          <w:p w14:paraId="4650478B" w14:textId="77777777" w:rsidR="004F0814" w:rsidRPr="0062721D" w:rsidRDefault="004F0814" w:rsidP="00FF5ED9">
            <w:pPr>
              <w:jc w:val="center"/>
              <w:rPr>
                <w:rFonts w:cs="Calibri"/>
                <w:szCs w:val="16"/>
              </w:rPr>
            </w:pPr>
            <w:r w:rsidRPr="0062721D">
              <w:rPr>
                <w:rFonts w:cs="Calibri"/>
                <w:szCs w:val="16"/>
              </w:rPr>
              <w:t>1.1</w:t>
            </w:r>
          </w:p>
        </w:tc>
        <w:tc>
          <w:tcPr>
            <w:tcW w:w="1977" w:type="pct"/>
            <w:vAlign w:val="center"/>
            <w:hideMark/>
          </w:tcPr>
          <w:p w14:paraId="10D56BDA" w14:textId="77777777" w:rsidR="004F0814" w:rsidRPr="0062721D" w:rsidRDefault="004F0814" w:rsidP="00FF5ED9">
            <w:pPr>
              <w:rPr>
                <w:rFonts w:cs="Calibri"/>
                <w:szCs w:val="16"/>
              </w:rPr>
            </w:pPr>
            <w:r w:rsidRPr="0062721D">
              <w:rPr>
                <w:rFonts w:cs="Calibri"/>
                <w:szCs w:val="16"/>
              </w:rPr>
              <w:t>- на виробництво питної води</w:t>
            </w:r>
          </w:p>
        </w:tc>
        <w:tc>
          <w:tcPr>
            <w:tcW w:w="397" w:type="pct"/>
            <w:vAlign w:val="center"/>
            <w:hideMark/>
          </w:tcPr>
          <w:p w14:paraId="66974131" w14:textId="77777777" w:rsidR="004F0814" w:rsidRPr="0062721D" w:rsidRDefault="004F0814" w:rsidP="00FF5ED9">
            <w:pPr>
              <w:jc w:val="center"/>
              <w:rPr>
                <w:rFonts w:cs="Calibri"/>
                <w:szCs w:val="16"/>
              </w:rPr>
            </w:pPr>
            <w:r w:rsidRPr="0062721D">
              <w:rPr>
                <w:rFonts w:cs="Calibri"/>
                <w:szCs w:val="16"/>
              </w:rPr>
              <w:t>1757,6</w:t>
            </w:r>
          </w:p>
        </w:tc>
        <w:tc>
          <w:tcPr>
            <w:tcW w:w="397" w:type="pct"/>
            <w:vAlign w:val="center"/>
            <w:hideMark/>
          </w:tcPr>
          <w:p w14:paraId="53ACDB14" w14:textId="77777777" w:rsidR="004F0814" w:rsidRPr="0062721D" w:rsidRDefault="004F0814" w:rsidP="00FF5ED9">
            <w:pPr>
              <w:jc w:val="center"/>
              <w:rPr>
                <w:rFonts w:cs="Times New Roman"/>
                <w:szCs w:val="16"/>
              </w:rPr>
            </w:pPr>
            <w:r w:rsidRPr="0062721D">
              <w:rPr>
                <w:rFonts w:cs="Times New Roman"/>
                <w:szCs w:val="16"/>
              </w:rPr>
              <w:t>2080,1</w:t>
            </w:r>
          </w:p>
        </w:tc>
        <w:tc>
          <w:tcPr>
            <w:tcW w:w="397" w:type="pct"/>
            <w:vAlign w:val="center"/>
            <w:hideMark/>
          </w:tcPr>
          <w:p w14:paraId="295D65C9" w14:textId="77777777" w:rsidR="004F0814" w:rsidRPr="0062721D" w:rsidRDefault="004F0814" w:rsidP="00FF5ED9">
            <w:pPr>
              <w:jc w:val="center"/>
              <w:rPr>
                <w:rFonts w:cs="Times New Roman"/>
                <w:szCs w:val="16"/>
              </w:rPr>
            </w:pPr>
            <w:r w:rsidRPr="0062721D">
              <w:rPr>
                <w:rFonts w:cs="Times New Roman"/>
                <w:szCs w:val="16"/>
              </w:rPr>
              <w:t>2261,8</w:t>
            </w:r>
          </w:p>
        </w:tc>
        <w:tc>
          <w:tcPr>
            <w:tcW w:w="397" w:type="pct"/>
            <w:vAlign w:val="center"/>
            <w:hideMark/>
          </w:tcPr>
          <w:p w14:paraId="7F16897C" w14:textId="77777777" w:rsidR="004F0814" w:rsidRPr="0062721D" w:rsidRDefault="004F0814" w:rsidP="00FF5ED9">
            <w:pPr>
              <w:jc w:val="center"/>
              <w:rPr>
                <w:rFonts w:cs="Times New Roman"/>
                <w:szCs w:val="16"/>
              </w:rPr>
            </w:pPr>
            <w:r w:rsidRPr="0062721D">
              <w:rPr>
                <w:rFonts w:cs="Times New Roman"/>
                <w:szCs w:val="16"/>
              </w:rPr>
              <w:t>2470,4</w:t>
            </w:r>
          </w:p>
        </w:tc>
        <w:tc>
          <w:tcPr>
            <w:tcW w:w="397" w:type="pct"/>
            <w:vAlign w:val="center"/>
            <w:hideMark/>
          </w:tcPr>
          <w:p w14:paraId="1EA56677" w14:textId="77777777" w:rsidR="004F0814" w:rsidRPr="0062721D" w:rsidRDefault="004F0814" w:rsidP="00FF5ED9">
            <w:pPr>
              <w:jc w:val="center"/>
              <w:rPr>
                <w:rFonts w:cs="Times New Roman"/>
                <w:szCs w:val="16"/>
              </w:rPr>
            </w:pPr>
            <w:r w:rsidRPr="0062721D">
              <w:rPr>
                <w:rFonts w:cs="Times New Roman"/>
                <w:szCs w:val="16"/>
              </w:rPr>
              <w:t>2520,5</w:t>
            </w:r>
          </w:p>
        </w:tc>
        <w:tc>
          <w:tcPr>
            <w:tcW w:w="397" w:type="pct"/>
            <w:vAlign w:val="center"/>
            <w:hideMark/>
          </w:tcPr>
          <w:p w14:paraId="4A58A5FE" w14:textId="77777777" w:rsidR="004F0814" w:rsidRPr="0062721D" w:rsidRDefault="004F0814" w:rsidP="00FF5ED9">
            <w:pPr>
              <w:jc w:val="center"/>
              <w:rPr>
                <w:rFonts w:cs="Times New Roman"/>
                <w:szCs w:val="16"/>
              </w:rPr>
            </w:pPr>
            <w:r w:rsidRPr="0062721D">
              <w:rPr>
                <w:rFonts w:cs="Times New Roman"/>
                <w:szCs w:val="16"/>
              </w:rPr>
              <w:t>2045,2</w:t>
            </w:r>
          </w:p>
        </w:tc>
        <w:tc>
          <w:tcPr>
            <w:tcW w:w="395" w:type="pct"/>
            <w:vAlign w:val="center"/>
            <w:hideMark/>
          </w:tcPr>
          <w:p w14:paraId="45E4D50B" w14:textId="77777777" w:rsidR="004F0814" w:rsidRPr="0062721D" w:rsidRDefault="004F0814" w:rsidP="00FF5ED9">
            <w:pPr>
              <w:jc w:val="center"/>
              <w:rPr>
                <w:rFonts w:cs="Times New Roman"/>
                <w:szCs w:val="16"/>
              </w:rPr>
            </w:pPr>
            <w:r w:rsidRPr="0062721D">
              <w:rPr>
                <w:rFonts w:cs="Times New Roman"/>
                <w:szCs w:val="16"/>
              </w:rPr>
              <w:t>1905,8</w:t>
            </w:r>
          </w:p>
        </w:tc>
      </w:tr>
      <w:tr w:rsidR="004F0814" w:rsidRPr="0062721D" w14:paraId="5180EAC9" w14:textId="77777777" w:rsidTr="00FF5ED9">
        <w:trPr>
          <w:trHeight w:val="19"/>
        </w:trPr>
        <w:tc>
          <w:tcPr>
            <w:tcW w:w="246" w:type="pct"/>
            <w:vAlign w:val="center"/>
            <w:hideMark/>
          </w:tcPr>
          <w:p w14:paraId="53A47E80" w14:textId="77777777" w:rsidR="004F0814" w:rsidRPr="0062721D" w:rsidRDefault="004F0814" w:rsidP="00FF5ED9">
            <w:pPr>
              <w:jc w:val="center"/>
              <w:rPr>
                <w:rFonts w:cs="Calibri"/>
                <w:szCs w:val="16"/>
              </w:rPr>
            </w:pPr>
            <w:r w:rsidRPr="0062721D">
              <w:rPr>
                <w:rFonts w:cs="Calibri"/>
                <w:szCs w:val="16"/>
              </w:rPr>
              <w:t>1.2</w:t>
            </w:r>
          </w:p>
        </w:tc>
        <w:tc>
          <w:tcPr>
            <w:tcW w:w="1977" w:type="pct"/>
            <w:vAlign w:val="center"/>
            <w:hideMark/>
          </w:tcPr>
          <w:p w14:paraId="6895CABE" w14:textId="77777777" w:rsidR="004F0814" w:rsidRPr="0062721D" w:rsidRDefault="004F0814" w:rsidP="00FF5ED9">
            <w:pPr>
              <w:rPr>
                <w:rFonts w:cs="Calibri"/>
                <w:szCs w:val="16"/>
              </w:rPr>
            </w:pPr>
            <w:r w:rsidRPr="0062721D">
              <w:rPr>
                <w:rFonts w:cs="Calibri"/>
                <w:szCs w:val="16"/>
              </w:rPr>
              <w:t>- на транспортування питної води</w:t>
            </w:r>
          </w:p>
        </w:tc>
        <w:tc>
          <w:tcPr>
            <w:tcW w:w="397" w:type="pct"/>
            <w:vAlign w:val="center"/>
            <w:hideMark/>
          </w:tcPr>
          <w:p w14:paraId="558FB77C" w14:textId="77777777" w:rsidR="004F0814" w:rsidRPr="0062721D" w:rsidRDefault="004F0814" w:rsidP="00FF5ED9">
            <w:pPr>
              <w:jc w:val="center"/>
              <w:rPr>
                <w:rFonts w:cs="Calibri"/>
                <w:szCs w:val="16"/>
              </w:rPr>
            </w:pPr>
            <w:r w:rsidRPr="0062721D">
              <w:rPr>
                <w:rFonts w:cs="Calibri"/>
                <w:szCs w:val="16"/>
              </w:rPr>
              <w:t>1597,6</w:t>
            </w:r>
          </w:p>
        </w:tc>
        <w:tc>
          <w:tcPr>
            <w:tcW w:w="397" w:type="pct"/>
            <w:vAlign w:val="center"/>
            <w:hideMark/>
          </w:tcPr>
          <w:p w14:paraId="057EEF6F" w14:textId="77777777" w:rsidR="004F0814" w:rsidRPr="0062721D" w:rsidRDefault="004F0814" w:rsidP="00FF5ED9">
            <w:pPr>
              <w:jc w:val="center"/>
              <w:rPr>
                <w:rFonts w:cs="Times New Roman"/>
                <w:szCs w:val="16"/>
              </w:rPr>
            </w:pPr>
            <w:r w:rsidRPr="0062721D">
              <w:rPr>
                <w:rFonts w:cs="Times New Roman"/>
                <w:szCs w:val="16"/>
              </w:rPr>
              <w:t>1843,5</w:t>
            </w:r>
          </w:p>
        </w:tc>
        <w:tc>
          <w:tcPr>
            <w:tcW w:w="397" w:type="pct"/>
            <w:vAlign w:val="center"/>
            <w:hideMark/>
          </w:tcPr>
          <w:p w14:paraId="71B43190" w14:textId="77777777" w:rsidR="004F0814" w:rsidRPr="0062721D" w:rsidRDefault="004F0814" w:rsidP="00FF5ED9">
            <w:pPr>
              <w:jc w:val="center"/>
              <w:rPr>
                <w:rFonts w:cs="Times New Roman"/>
                <w:szCs w:val="16"/>
              </w:rPr>
            </w:pPr>
            <w:r w:rsidRPr="0062721D">
              <w:rPr>
                <w:rFonts w:cs="Times New Roman"/>
                <w:szCs w:val="16"/>
              </w:rPr>
              <w:t>1478,6</w:t>
            </w:r>
          </w:p>
        </w:tc>
        <w:tc>
          <w:tcPr>
            <w:tcW w:w="397" w:type="pct"/>
            <w:vAlign w:val="center"/>
            <w:hideMark/>
          </w:tcPr>
          <w:p w14:paraId="28DE6304" w14:textId="77777777" w:rsidR="004F0814" w:rsidRPr="0062721D" w:rsidRDefault="004F0814" w:rsidP="00FF5ED9">
            <w:pPr>
              <w:jc w:val="center"/>
              <w:rPr>
                <w:rFonts w:cs="Times New Roman"/>
                <w:szCs w:val="16"/>
              </w:rPr>
            </w:pPr>
            <w:r w:rsidRPr="0062721D">
              <w:rPr>
                <w:rFonts w:cs="Times New Roman"/>
                <w:szCs w:val="16"/>
              </w:rPr>
              <w:t>1502,2</w:t>
            </w:r>
          </w:p>
        </w:tc>
        <w:tc>
          <w:tcPr>
            <w:tcW w:w="397" w:type="pct"/>
            <w:vAlign w:val="center"/>
            <w:hideMark/>
          </w:tcPr>
          <w:p w14:paraId="7689541C" w14:textId="77777777" w:rsidR="004F0814" w:rsidRPr="0062721D" w:rsidRDefault="004F0814" w:rsidP="00FF5ED9">
            <w:pPr>
              <w:jc w:val="center"/>
              <w:rPr>
                <w:rFonts w:cs="Times New Roman"/>
                <w:szCs w:val="16"/>
              </w:rPr>
            </w:pPr>
            <w:r w:rsidRPr="0062721D">
              <w:rPr>
                <w:rFonts w:cs="Times New Roman"/>
                <w:szCs w:val="16"/>
              </w:rPr>
              <w:t>1366,6</w:t>
            </w:r>
          </w:p>
        </w:tc>
        <w:tc>
          <w:tcPr>
            <w:tcW w:w="397" w:type="pct"/>
            <w:vAlign w:val="center"/>
            <w:hideMark/>
          </w:tcPr>
          <w:p w14:paraId="0D6CB734" w14:textId="77777777" w:rsidR="004F0814" w:rsidRPr="0062721D" w:rsidRDefault="004F0814" w:rsidP="00FF5ED9">
            <w:pPr>
              <w:jc w:val="center"/>
              <w:rPr>
                <w:rFonts w:cs="Times New Roman"/>
                <w:szCs w:val="16"/>
              </w:rPr>
            </w:pPr>
            <w:r w:rsidRPr="0062721D">
              <w:rPr>
                <w:rFonts w:cs="Times New Roman"/>
                <w:szCs w:val="16"/>
              </w:rPr>
              <w:t>1747,9</w:t>
            </w:r>
          </w:p>
        </w:tc>
        <w:tc>
          <w:tcPr>
            <w:tcW w:w="395" w:type="pct"/>
            <w:vAlign w:val="center"/>
            <w:hideMark/>
          </w:tcPr>
          <w:p w14:paraId="1EBCF147" w14:textId="77777777" w:rsidR="004F0814" w:rsidRPr="0062721D" w:rsidRDefault="004F0814" w:rsidP="00FF5ED9">
            <w:pPr>
              <w:jc w:val="center"/>
              <w:rPr>
                <w:rFonts w:cs="Times New Roman"/>
                <w:szCs w:val="16"/>
              </w:rPr>
            </w:pPr>
            <w:r w:rsidRPr="0062721D">
              <w:rPr>
                <w:rFonts w:cs="Times New Roman"/>
                <w:szCs w:val="16"/>
              </w:rPr>
              <w:t>1455,1</w:t>
            </w:r>
          </w:p>
        </w:tc>
      </w:tr>
      <w:tr w:rsidR="004F0814" w:rsidRPr="0062721D" w14:paraId="5199C0AD" w14:textId="77777777" w:rsidTr="00FF5ED9">
        <w:trPr>
          <w:trHeight w:val="19"/>
        </w:trPr>
        <w:tc>
          <w:tcPr>
            <w:tcW w:w="246" w:type="pct"/>
            <w:vAlign w:val="center"/>
            <w:hideMark/>
          </w:tcPr>
          <w:p w14:paraId="59BC117C" w14:textId="77777777" w:rsidR="004F0814" w:rsidRPr="0062721D" w:rsidRDefault="004F0814" w:rsidP="00FF5ED9">
            <w:pPr>
              <w:jc w:val="center"/>
              <w:rPr>
                <w:rFonts w:cs="Calibri"/>
                <w:szCs w:val="16"/>
              </w:rPr>
            </w:pPr>
            <w:r w:rsidRPr="0062721D">
              <w:rPr>
                <w:rFonts w:cs="Calibri"/>
                <w:szCs w:val="16"/>
              </w:rPr>
              <w:t>2</w:t>
            </w:r>
          </w:p>
        </w:tc>
        <w:tc>
          <w:tcPr>
            <w:tcW w:w="1977" w:type="pct"/>
            <w:vAlign w:val="center"/>
            <w:hideMark/>
          </w:tcPr>
          <w:p w14:paraId="1EF7B48A" w14:textId="77777777" w:rsidR="004F0814" w:rsidRPr="0062721D" w:rsidRDefault="004F0814" w:rsidP="00FF5ED9">
            <w:pPr>
              <w:rPr>
                <w:rFonts w:cs="Calibri"/>
                <w:szCs w:val="16"/>
              </w:rPr>
            </w:pPr>
            <w:r w:rsidRPr="0062721D">
              <w:rPr>
                <w:rFonts w:cs="Calibri"/>
                <w:szCs w:val="16"/>
              </w:rPr>
              <w:t>Електрична енергія, спожита в системі водовідведення, всього</w:t>
            </w:r>
          </w:p>
        </w:tc>
        <w:tc>
          <w:tcPr>
            <w:tcW w:w="397" w:type="pct"/>
            <w:vAlign w:val="center"/>
            <w:hideMark/>
          </w:tcPr>
          <w:p w14:paraId="1FD5DA97" w14:textId="77777777" w:rsidR="004F0814" w:rsidRPr="0062721D" w:rsidRDefault="004F0814" w:rsidP="00FF5ED9">
            <w:pPr>
              <w:jc w:val="center"/>
              <w:rPr>
                <w:rFonts w:cs="Calibri"/>
                <w:szCs w:val="16"/>
              </w:rPr>
            </w:pPr>
            <w:r w:rsidRPr="0062721D">
              <w:rPr>
                <w:rFonts w:cs="Calibri"/>
                <w:szCs w:val="16"/>
              </w:rPr>
              <w:t>1702,1</w:t>
            </w:r>
          </w:p>
        </w:tc>
        <w:tc>
          <w:tcPr>
            <w:tcW w:w="397" w:type="pct"/>
            <w:vAlign w:val="center"/>
            <w:hideMark/>
          </w:tcPr>
          <w:p w14:paraId="6A2F9F21" w14:textId="77777777" w:rsidR="004F0814" w:rsidRPr="0062721D" w:rsidRDefault="004F0814" w:rsidP="00FF5ED9">
            <w:pPr>
              <w:jc w:val="center"/>
              <w:rPr>
                <w:rFonts w:cs="Times New Roman"/>
                <w:szCs w:val="16"/>
              </w:rPr>
            </w:pPr>
            <w:r w:rsidRPr="0062721D">
              <w:rPr>
                <w:rFonts w:cs="Times New Roman"/>
                <w:szCs w:val="16"/>
              </w:rPr>
              <w:t>1724,8</w:t>
            </w:r>
          </w:p>
        </w:tc>
        <w:tc>
          <w:tcPr>
            <w:tcW w:w="397" w:type="pct"/>
            <w:vAlign w:val="center"/>
            <w:hideMark/>
          </w:tcPr>
          <w:p w14:paraId="3FF8B1BF" w14:textId="77777777" w:rsidR="004F0814" w:rsidRPr="0062721D" w:rsidRDefault="004F0814" w:rsidP="00FF5ED9">
            <w:pPr>
              <w:jc w:val="center"/>
              <w:rPr>
                <w:rFonts w:cs="Times New Roman"/>
                <w:szCs w:val="16"/>
              </w:rPr>
            </w:pPr>
            <w:r w:rsidRPr="0062721D">
              <w:rPr>
                <w:rFonts w:cs="Times New Roman"/>
                <w:szCs w:val="16"/>
              </w:rPr>
              <w:t>1577,9</w:t>
            </w:r>
          </w:p>
        </w:tc>
        <w:tc>
          <w:tcPr>
            <w:tcW w:w="397" w:type="pct"/>
            <w:vAlign w:val="center"/>
            <w:hideMark/>
          </w:tcPr>
          <w:p w14:paraId="42C7B06C" w14:textId="77777777" w:rsidR="004F0814" w:rsidRPr="0062721D" w:rsidRDefault="004F0814" w:rsidP="00FF5ED9">
            <w:pPr>
              <w:jc w:val="center"/>
              <w:rPr>
                <w:rFonts w:cs="Times New Roman"/>
                <w:szCs w:val="16"/>
              </w:rPr>
            </w:pPr>
            <w:r w:rsidRPr="0062721D">
              <w:rPr>
                <w:rFonts w:cs="Times New Roman"/>
                <w:szCs w:val="16"/>
              </w:rPr>
              <w:t>1649,1</w:t>
            </w:r>
          </w:p>
        </w:tc>
        <w:tc>
          <w:tcPr>
            <w:tcW w:w="397" w:type="pct"/>
            <w:vAlign w:val="center"/>
            <w:hideMark/>
          </w:tcPr>
          <w:p w14:paraId="01C7F661" w14:textId="77777777" w:rsidR="004F0814" w:rsidRPr="0062721D" w:rsidRDefault="004F0814" w:rsidP="00FF5ED9">
            <w:pPr>
              <w:jc w:val="center"/>
              <w:rPr>
                <w:rFonts w:cs="Times New Roman"/>
                <w:szCs w:val="16"/>
              </w:rPr>
            </w:pPr>
            <w:r w:rsidRPr="0062721D">
              <w:rPr>
                <w:rFonts w:cs="Times New Roman"/>
                <w:szCs w:val="16"/>
              </w:rPr>
              <w:t>1534,7</w:t>
            </w:r>
          </w:p>
        </w:tc>
        <w:tc>
          <w:tcPr>
            <w:tcW w:w="397" w:type="pct"/>
            <w:vAlign w:val="center"/>
            <w:hideMark/>
          </w:tcPr>
          <w:p w14:paraId="6F43A43A" w14:textId="77777777" w:rsidR="004F0814" w:rsidRPr="0062721D" w:rsidRDefault="004F0814" w:rsidP="00FF5ED9">
            <w:pPr>
              <w:jc w:val="center"/>
              <w:rPr>
                <w:rFonts w:cs="Times New Roman"/>
                <w:szCs w:val="16"/>
              </w:rPr>
            </w:pPr>
            <w:r w:rsidRPr="0062721D">
              <w:rPr>
                <w:rFonts w:cs="Times New Roman"/>
                <w:szCs w:val="16"/>
              </w:rPr>
              <w:t>1518,7</w:t>
            </w:r>
          </w:p>
        </w:tc>
        <w:tc>
          <w:tcPr>
            <w:tcW w:w="395" w:type="pct"/>
            <w:vAlign w:val="center"/>
            <w:hideMark/>
          </w:tcPr>
          <w:p w14:paraId="11003FBC" w14:textId="77777777" w:rsidR="004F0814" w:rsidRPr="0062721D" w:rsidRDefault="004F0814" w:rsidP="00FF5ED9">
            <w:pPr>
              <w:jc w:val="center"/>
              <w:rPr>
                <w:rFonts w:cs="Times New Roman"/>
                <w:szCs w:val="16"/>
              </w:rPr>
            </w:pPr>
            <w:r w:rsidRPr="0062721D">
              <w:rPr>
                <w:rFonts w:cs="Times New Roman"/>
                <w:szCs w:val="16"/>
              </w:rPr>
              <w:t>1367,7</w:t>
            </w:r>
          </w:p>
        </w:tc>
      </w:tr>
      <w:tr w:rsidR="004F0814" w:rsidRPr="0062721D" w14:paraId="216AAA29" w14:textId="77777777" w:rsidTr="00FF5ED9">
        <w:trPr>
          <w:trHeight w:val="19"/>
        </w:trPr>
        <w:tc>
          <w:tcPr>
            <w:tcW w:w="246" w:type="pct"/>
            <w:vAlign w:val="center"/>
            <w:hideMark/>
          </w:tcPr>
          <w:p w14:paraId="12817B3A" w14:textId="77777777" w:rsidR="004F0814" w:rsidRPr="0062721D" w:rsidRDefault="004F0814" w:rsidP="00FF5ED9">
            <w:pPr>
              <w:jc w:val="center"/>
              <w:rPr>
                <w:rFonts w:cs="Calibri"/>
                <w:szCs w:val="16"/>
              </w:rPr>
            </w:pPr>
            <w:r w:rsidRPr="0062721D">
              <w:rPr>
                <w:rFonts w:cs="Calibri"/>
                <w:szCs w:val="16"/>
              </w:rPr>
              <w:t>2.1</w:t>
            </w:r>
          </w:p>
        </w:tc>
        <w:tc>
          <w:tcPr>
            <w:tcW w:w="1977" w:type="pct"/>
            <w:vAlign w:val="center"/>
            <w:hideMark/>
          </w:tcPr>
          <w:p w14:paraId="0C611366" w14:textId="77777777" w:rsidR="004F0814" w:rsidRPr="0062721D" w:rsidRDefault="004F0814" w:rsidP="00FF5ED9">
            <w:pPr>
              <w:rPr>
                <w:rFonts w:cs="Calibri"/>
                <w:szCs w:val="16"/>
              </w:rPr>
            </w:pPr>
            <w:r w:rsidRPr="0062721D">
              <w:rPr>
                <w:rFonts w:cs="Calibri"/>
                <w:szCs w:val="16"/>
              </w:rPr>
              <w:t>- на транспортування стічних вод</w:t>
            </w:r>
          </w:p>
        </w:tc>
        <w:tc>
          <w:tcPr>
            <w:tcW w:w="397" w:type="pct"/>
            <w:vAlign w:val="center"/>
            <w:hideMark/>
          </w:tcPr>
          <w:p w14:paraId="0331F3CB" w14:textId="77777777" w:rsidR="004F0814" w:rsidRPr="0062721D" w:rsidRDefault="004F0814" w:rsidP="00FF5ED9">
            <w:pPr>
              <w:jc w:val="center"/>
              <w:rPr>
                <w:rFonts w:cs="Calibri"/>
                <w:szCs w:val="16"/>
              </w:rPr>
            </w:pPr>
            <w:r w:rsidRPr="0062721D">
              <w:rPr>
                <w:rFonts w:cs="Calibri"/>
                <w:szCs w:val="16"/>
              </w:rPr>
              <w:t>983,5</w:t>
            </w:r>
          </w:p>
        </w:tc>
        <w:tc>
          <w:tcPr>
            <w:tcW w:w="397" w:type="pct"/>
            <w:vAlign w:val="center"/>
            <w:hideMark/>
          </w:tcPr>
          <w:p w14:paraId="2E626E04" w14:textId="77777777" w:rsidR="004F0814" w:rsidRPr="0062721D" w:rsidRDefault="004F0814" w:rsidP="00FF5ED9">
            <w:pPr>
              <w:jc w:val="center"/>
              <w:rPr>
                <w:rFonts w:cs="Times New Roman"/>
                <w:szCs w:val="16"/>
              </w:rPr>
            </w:pPr>
            <w:r w:rsidRPr="0062721D">
              <w:rPr>
                <w:rFonts w:cs="Times New Roman"/>
                <w:szCs w:val="16"/>
              </w:rPr>
              <w:t>723,4</w:t>
            </w:r>
          </w:p>
        </w:tc>
        <w:tc>
          <w:tcPr>
            <w:tcW w:w="397" w:type="pct"/>
            <w:vAlign w:val="center"/>
            <w:hideMark/>
          </w:tcPr>
          <w:p w14:paraId="11235CEF" w14:textId="77777777" w:rsidR="004F0814" w:rsidRPr="0062721D" w:rsidRDefault="004F0814" w:rsidP="00FF5ED9">
            <w:pPr>
              <w:jc w:val="center"/>
              <w:rPr>
                <w:rFonts w:cs="Times New Roman"/>
                <w:szCs w:val="16"/>
              </w:rPr>
            </w:pPr>
            <w:r w:rsidRPr="0062721D">
              <w:rPr>
                <w:rFonts w:cs="Times New Roman"/>
                <w:szCs w:val="16"/>
              </w:rPr>
              <w:t>641,8</w:t>
            </w:r>
          </w:p>
        </w:tc>
        <w:tc>
          <w:tcPr>
            <w:tcW w:w="397" w:type="pct"/>
            <w:vAlign w:val="center"/>
            <w:hideMark/>
          </w:tcPr>
          <w:p w14:paraId="14B10043" w14:textId="77777777" w:rsidR="004F0814" w:rsidRPr="0062721D" w:rsidRDefault="004F0814" w:rsidP="00FF5ED9">
            <w:pPr>
              <w:jc w:val="center"/>
              <w:rPr>
                <w:rFonts w:cs="Times New Roman"/>
                <w:szCs w:val="16"/>
              </w:rPr>
            </w:pPr>
            <w:r w:rsidRPr="0062721D">
              <w:rPr>
                <w:rFonts w:cs="Times New Roman"/>
                <w:szCs w:val="16"/>
              </w:rPr>
              <w:t>674,1</w:t>
            </w:r>
          </w:p>
        </w:tc>
        <w:tc>
          <w:tcPr>
            <w:tcW w:w="397" w:type="pct"/>
            <w:vAlign w:val="center"/>
            <w:hideMark/>
          </w:tcPr>
          <w:p w14:paraId="6563D019" w14:textId="77777777" w:rsidR="004F0814" w:rsidRPr="0062721D" w:rsidRDefault="004F0814" w:rsidP="00FF5ED9">
            <w:pPr>
              <w:jc w:val="center"/>
              <w:rPr>
                <w:rFonts w:cs="Times New Roman"/>
                <w:szCs w:val="16"/>
              </w:rPr>
            </w:pPr>
            <w:r w:rsidRPr="0062721D">
              <w:rPr>
                <w:rFonts w:cs="Times New Roman"/>
                <w:szCs w:val="16"/>
              </w:rPr>
              <w:t>791,0</w:t>
            </w:r>
          </w:p>
        </w:tc>
        <w:tc>
          <w:tcPr>
            <w:tcW w:w="397" w:type="pct"/>
            <w:vAlign w:val="center"/>
            <w:hideMark/>
          </w:tcPr>
          <w:p w14:paraId="41332D0B" w14:textId="77777777" w:rsidR="004F0814" w:rsidRPr="0062721D" w:rsidRDefault="004F0814" w:rsidP="00FF5ED9">
            <w:pPr>
              <w:jc w:val="center"/>
              <w:rPr>
                <w:rFonts w:cs="Times New Roman"/>
                <w:szCs w:val="16"/>
              </w:rPr>
            </w:pPr>
            <w:r w:rsidRPr="0062721D">
              <w:rPr>
                <w:rFonts w:cs="Times New Roman"/>
                <w:szCs w:val="16"/>
              </w:rPr>
              <w:t>782,5</w:t>
            </w:r>
          </w:p>
        </w:tc>
        <w:tc>
          <w:tcPr>
            <w:tcW w:w="395" w:type="pct"/>
            <w:vAlign w:val="center"/>
            <w:hideMark/>
          </w:tcPr>
          <w:p w14:paraId="6353D04B" w14:textId="77777777" w:rsidR="004F0814" w:rsidRPr="0062721D" w:rsidRDefault="004F0814" w:rsidP="00FF5ED9">
            <w:pPr>
              <w:jc w:val="center"/>
              <w:rPr>
                <w:rFonts w:cs="Times New Roman"/>
                <w:szCs w:val="16"/>
              </w:rPr>
            </w:pPr>
            <w:r w:rsidRPr="0062721D">
              <w:rPr>
                <w:rFonts w:cs="Times New Roman"/>
                <w:szCs w:val="16"/>
              </w:rPr>
              <w:t>744,3</w:t>
            </w:r>
          </w:p>
        </w:tc>
      </w:tr>
      <w:tr w:rsidR="004F0814" w:rsidRPr="0062721D" w14:paraId="0444F61E" w14:textId="77777777" w:rsidTr="00FF5ED9">
        <w:trPr>
          <w:trHeight w:val="19"/>
        </w:trPr>
        <w:tc>
          <w:tcPr>
            <w:tcW w:w="246" w:type="pct"/>
            <w:vAlign w:val="center"/>
            <w:hideMark/>
          </w:tcPr>
          <w:p w14:paraId="140EA35D" w14:textId="77777777" w:rsidR="004F0814" w:rsidRPr="0062721D" w:rsidRDefault="004F0814" w:rsidP="00FF5ED9">
            <w:pPr>
              <w:jc w:val="center"/>
              <w:rPr>
                <w:rFonts w:cs="Calibri"/>
                <w:szCs w:val="16"/>
              </w:rPr>
            </w:pPr>
            <w:r w:rsidRPr="0062721D">
              <w:rPr>
                <w:rFonts w:cs="Calibri"/>
                <w:szCs w:val="16"/>
              </w:rPr>
              <w:t>2.2</w:t>
            </w:r>
          </w:p>
        </w:tc>
        <w:tc>
          <w:tcPr>
            <w:tcW w:w="1977" w:type="pct"/>
            <w:vAlign w:val="center"/>
            <w:hideMark/>
          </w:tcPr>
          <w:p w14:paraId="109DF0AB" w14:textId="77777777" w:rsidR="004F0814" w:rsidRPr="0062721D" w:rsidRDefault="004F0814" w:rsidP="00FF5ED9">
            <w:pPr>
              <w:rPr>
                <w:rFonts w:cs="Calibri"/>
                <w:szCs w:val="16"/>
              </w:rPr>
            </w:pPr>
            <w:r w:rsidRPr="0062721D">
              <w:rPr>
                <w:rFonts w:cs="Calibri"/>
                <w:szCs w:val="16"/>
              </w:rPr>
              <w:t>- на очищення стічних вод</w:t>
            </w:r>
          </w:p>
        </w:tc>
        <w:tc>
          <w:tcPr>
            <w:tcW w:w="397" w:type="pct"/>
            <w:vAlign w:val="center"/>
            <w:hideMark/>
          </w:tcPr>
          <w:p w14:paraId="16268759" w14:textId="77777777" w:rsidR="004F0814" w:rsidRPr="0062721D" w:rsidRDefault="004F0814" w:rsidP="00FF5ED9">
            <w:pPr>
              <w:jc w:val="center"/>
              <w:rPr>
                <w:rFonts w:cs="Calibri"/>
                <w:szCs w:val="16"/>
              </w:rPr>
            </w:pPr>
            <w:r w:rsidRPr="0062721D">
              <w:rPr>
                <w:rFonts w:cs="Calibri"/>
                <w:szCs w:val="16"/>
              </w:rPr>
              <w:t>718,6</w:t>
            </w:r>
          </w:p>
        </w:tc>
        <w:tc>
          <w:tcPr>
            <w:tcW w:w="397" w:type="pct"/>
            <w:vAlign w:val="center"/>
            <w:hideMark/>
          </w:tcPr>
          <w:p w14:paraId="5F230FC9" w14:textId="77777777" w:rsidR="004F0814" w:rsidRPr="0062721D" w:rsidRDefault="004F0814" w:rsidP="00FF5ED9">
            <w:pPr>
              <w:jc w:val="center"/>
              <w:rPr>
                <w:rFonts w:cs="Times New Roman"/>
                <w:szCs w:val="16"/>
              </w:rPr>
            </w:pPr>
            <w:r w:rsidRPr="0062721D">
              <w:rPr>
                <w:rFonts w:cs="Times New Roman"/>
                <w:szCs w:val="16"/>
              </w:rPr>
              <w:t>1001,4</w:t>
            </w:r>
          </w:p>
        </w:tc>
        <w:tc>
          <w:tcPr>
            <w:tcW w:w="397" w:type="pct"/>
            <w:vAlign w:val="center"/>
            <w:hideMark/>
          </w:tcPr>
          <w:p w14:paraId="5F218389" w14:textId="77777777" w:rsidR="004F0814" w:rsidRPr="0062721D" w:rsidRDefault="004F0814" w:rsidP="00FF5ED9">
            <w:pPr>
              <w:jc w:val="center"/>
              <w:rPr>
                <w:rFonts w:cs="Times New Roman"/>
                <w:szCs w:val="16"/>
              </w:rPr>
            </w:pPr>
            <w:r w:rsidRPr="0062721D">
              <w:rPr>
                <w:rFonts w:cs="Times New Roman"/>
                <w:szCs w:val="16"/>
              </w:rPr>
              <w:t>936,1</w:t>
            </w:r>
          </w:p>
        </w:tc>
        <w:tc>
          <w:tcPr>
            <w:tcW w:w="397" w:type="pct"/>
            <w:vAlign w:val="center"/>
            <w:hideMark/>
          </w:tcPr>
          <w:p w14:paraId="23BFFFBB" w14:textId="77777777" w:rsidR="004F0814" w:rsidRPr="0062721D" w:rsidRDefault="004F0814" w:rsidP="00FF5ED9">
            <w:pPr>
              <w:jc w:val="center"/>
              <w:rPr>
                <w:rFonts w:cs="Times New Roman"/>
                <w:szCs w:val="16"/>
              </w:rPr>
            </w:pPr>
            <w:r w:rsidRPr="0062721D">
              <w:rPr>
                <w:rFonts w:cs="Times New Roman"/>
                <w:szCs w:val="16"/>
              </w:rPr>
              <w:t>975,0</w:t>
            </w:r>
          </w:p>
        </w:tc>
        <w:tc>
          <w:tcPr>
            <w:tcW w:w="397" w:type="pct"/>
            <w:vAlign w:val="center"/>
            <w:hideMark/>
          </w:tcPr>
          <w:p w14:paraId="17C25E0F" w14:textId="77777777" w:rsidR="004F0814" w:rsidRPr="0062721D" w:rsidRDefault="004F0814" w:rsidP="00FF5ED9">
            <w:pPr>
              <w:jc w:val="center"/>
              <w:rPr>
                <w:rFonts w:cs="Times New Roman"/>
                <w:szCs w:val="16"/>
              </w:rPr>
            </w:pPr>
            <w:r w:rsidRPr="0062721D">
              <w:rPr>
                <w:rFonts w:cs="Times New Roman"/>
                <w:szCs w:val="16"/>
              </w:rPr>
              <w:t>743,7</w:t>
            </w:r>
          </w:p>
        </w:tc>
        <w:tc>
          <w:tcPr>
            <w:tcW w:w="397" w:type="pct"/>
            <w:vAlign w:val="center"/>
            <w:hideMark/>
          </w:tcPr>
          <w:p w14:paraId="169F36F9" w14:textId="77777777" w:rsidR="004F0814" w:rsidRPr="0062721D" w:rsidRDefault="004F0814" w:rsidP="00FF5ED9">
            <w:pPr>
              <w:jc w:val="center"/>
              <w:rPr>
                <w:rFonts w:cs="Times New Roman"/>
                <w:szCs w:val="16"/>
              </w:rPr>
            </w:pPr>
            <w:r w:rsidRPr="0062721D">
              <w:rPr>
                <w:rFonts w:cs="Times New Roman"/>
                <w:szCs w:val="16"/>
              </w:rPr>
              <w:t>736,2</w:t>
            </w:r>
          </w:p>
        </w:tc>
        <w:tc>
          <w:tcPr>
            <w:tcW w:w="395" w:type="pct"/>
            <w:vAlign w:val="center"/>
            <w:hideMark/>
          </w:tcPr>
          <w:p w14:paraId="750CB9E8" w14:textId="77777777" w:rsidR="004F0814" w:rsidRPr="0062721D" w:rsidRDefault="004F0814" w:rsidP="00FF5ED9">
            <w:pPr>
              <w:jc w:val="center"/>
              <w:rPr>
                <w:rFonts w:cs="Times New Roman"/>
                <w:szCs w:val="16"/>
              </w:rPr>
            </w:pPr>
            <w:r w:rsidRPr="0062721D">
              <w:rPr>
                <w:rFonts w:cs="Times New Roman"/>
                <w:szCs w:val="16"/>
              </w:rPr>
              <w:t>623,4</w:t>
            </w:r>
          </w:p>
        </w:tc>
      </w:tr>
      <w:tr w:rsidR="004F0814" w:rsidRPr="0062721D" w14:paraId="2D55B043" w14:textId="77777777" w:rsidTr="00FF5ED9">
        <w:trPr>
          <w:cnfStyle w:val="010000000000" w:firstRow="0" w:lastRow="1" w:firstColumn="0" w:lastColumn="0" w:oddVBand="0" w:evenVBand="0" w:oddHBand="0" w:evenHBand="0" w:firstRowFirstColumn="0" w:firstRowLastColumn="0" w:lastRowFirstColumn="0" w:lastRowLastColumn="0"/>
          <w:trHeight w:val="19"/>
        </w:trPr>
        <w:tc>
          <w:tcPr>
            <w:tcW w:w="246" w:type="pct"/>
            <w:vAlign w:val="center"/>
            <w:hideMark/>
          </w:tcPr>
          <w:p w14:paraId="64A281B0" w14:textId="77777777" w:rsidR="004F0814" w:rsidRPr="0062721D" w:rsidRDefault="004F0814" w:rsidP="00FF5ED9">
            <w:pPr>
              <w:jc w:val="center"/>
              <w:rPr>
                <w:rFonts w:cs="Calibri"/>
                <w:szCs w:val="16"/>
              </w:rPr>
            </w:pPr>
            <w:r w:rsidRPr="0062721D">
              <w:rPr>
                <w:rFonts w:cs="Calibri"/>
                <w:szCs w:val="16"/>
              </w:rPr>
              <w:t>3</w:t>
            </w:r>
          </w:p>
        </w:tc>
        <w:tc>
          <w:tcPr>
            <w:tcW w:w="1977" w:type="pct"/>
            <w:vAlign w:val="center"/>
            <w:hideMark/>
          </w:tcPr>
          <w:p w14:paraId="49561DE5" w14:textId="77777777" w:rsidR="004F0814" w:rsidRPr="0062721D" w:rsidRDefault="004F0814" w:rsidP="00FF5ED9">
            <w:pPr>
              <w:rPr>
                <w:rFonts w:cs="Calibri"/>
                <w:szCs w:val="16"/>
              </w:rPr>
            </w:pPr>
            <w:r w:rsidRPr="0062721D">
              <w:rPr>
                <w:rFonts w:cs="Calibri"/>
                <w:szCs w:val="16"/>
              </w:rPr>
              <w:t>Загальне споживання електричної енергії</w:t>
            </w:r>
          </w:p>
        </w:tc>
        <w:tc>
          <w:tcPr>
            <w:tcW w:w="397" w:type="pct"/>
            <w:vAlign w:val="center"/>
            <w:hideMark/>
          </w:tcPr>
          <w:p w14:paraId="07C5B5AF" w14:textId="77777777" w:rsidR="004F0814" w:rsidRPr="0062721D" w:rsidRDefault="004F0814" w:rsidP="00FF5ED9">
            <w:pPr>
              <w:jc w:val="center"/>
              <w:rPr>
                <w:rFonts w:cs="Calibri"/>
                <w:szCs w:val="16"/>
              </w:rPr>
            </w:pPr>
            <w:r w:rsidRPr="0062721D">
              <w:rPr>
                <w:rFonts w:cs="Calibri"/>
                <w:szCs w:val="16"/>
              </w:rPr>
              <w:t>5055,6</w:t>
            </w:r>
          </w:p>
        </w:tc>
        <w:tc>
          <w:tcPr>
            <w:tcW w:w="397" w:type="pct"/>
            <w:vAlign w:val="center"/>
            <w:hideMark/>
          </w:tcPr>
          <w:p w14:paraId="46D7A5BC" w14:textId="77777777" w:rsidR="004F0814" w:rsidRPr="0062721D" w:rsidRDefault="004F0814" w:rsidP="00FF5ED9">
            <w:pPr>
              <w:jc w:val="center"/>
              <w:rPr>
                <w:rFonts w:cs="Times New Roman"/>
                <w:szCs w:val="16"/>
              </w:rPr>
            </w:pPr>
            <w:r w:rsidRPr="0062721D">
              <w:rPr>
                <w:rFonts w:cs="Times New Roman"/>
                <w:szCs w:val="16"/>
              </w:rPr>
              <w:t>5656,0</w:t>
            </w:r>
          </w:p>
        </w:tc>
        <w:tc>
          <w:tcPr>
            <w:tcW w:w="397" w:type="pct"/>
            <w:vAlign w:val="center"/>
            <w:hideMark/>
          </w:tcPr>
          <w:p w14:paraId="59FDE8C0" w14:textId="77777777" w:rsidR="004F0814" w:rsidRPr="0062721D" w:rsidRDefault="004F0814" w:rsidP="00FF5ED9">
            <w:pPr>
              <w:jc w:val="center"/>
              <w:rPr>
                <w:rFonts w:cs="Times New Roman"/>
                <w:szCs w:val="16"/>
              </w:rPr>
            </w:pPr>
            <w:r w:rsidRPr="0062721D">
              <w:rPr>
                <w:rFonts w:cs="Times New Roman"/>
                <w:szCs w:val="16"/>
              </w:rPr>
              <w:t>5326,1</w:t>
            </w:r>
          </w:p>
        </w:tc>
        <w:tc>
          <w:tcPr>
            <w:tcW w:w="397" w:type="pct"/>
            <w:vAlign w:val="center"/>
            <w:hideMark/>
          </w:tcPr>
          <w:p w14:paraId="7CD6E437" w14:textId="77777777" w:rsidR="004F0814" w:rsidRPr="0062721D" w:rsidRDefault="004F0814" w:rsidP="00FF5ED9">
            <w:pPr>
              <w:jc w:val="center"/>
              <w:rPr>
                <w:rFonts w:cs="Times New Roman"/>
                <w:szCs w:val="16"/>
              </w:rPr>
            </w:pPr>
            <w:r w:rsidRPr="0062721D">
              <w:rPr>
                <w:rFonts w:cs="Times New Roman"/>
                <w:szCs w:val="16"/>
              </w:rPr>
              <w:t>5631,1</w:t>
            </w:r>
          </w:p>
        </w:tc>
        <w:tc>
          <w:tcPr>
            <w:tcW w:w="397" w:type="pct"/>
            <w:vAlign w:val="center"/>
            <w:hideMark/>
          </w:tcPr>
          <w:p w14:paraId="5AFE0358" w14:textId="77777777" w:rsidR="004F0814" w:rsidRPr="0062721D" w:rsidRDefault="004F0814" w:rsidP="00FF5ED9">
            <w:pPr>
              <w:jc w:val="center"/>
              <w:rPr>
                <w:rFonts w:cs="Times New Roman"/>
                <w:szCs w:val="16"/>
              </w:rPr>
            </w:pPr>
            <w:r w:rsidRPr="0062721D">
              <w:rPr>
                <w:rFonts w:cs="Times New Roman"/>
                <w:szCs w:val="16"/>
              </w:rPr>
              <w:t>5432,5</w:t>
            </w:r>
          </w:p>
        </w:tc>
        <w:tc>
          <w:tcPr>
            <w:tcW w:w="397" w:type="pct"/>
            <w:vAlign w:val="center"/>
            <w:hideMark/>
          </w:tcPr>
          <w:p w14:paraId="5DD3406D" w14:textId="77777777" w:rsidR="004F0814" w:rsidRPr="0062721D" w:rsidRDefault="004F0814" w:rsidP="00FF5ED9">
            <w:pPr>
              <w:jc w:val="center"/>
              <w:rPr>
                <w:rFonts w:cs="Times New Roman"/>
                <w:szCs w:val="16"/>
              </w:rPr>
            </w:pPr>
            <w:r w:rsidRPr="0062721D">
              <w:rPr>
                <w:rFonts w:cs="Times New Roman"/>
                <w:szCs w:val="16"/>
              </w:rPr>
              <w:t>5321,8</w:t>
            </w:r>
          </w:p>
        </w:tc>
        <w:tc>
          <w:tcPr>
            <w:tcW w:w="395" w:type="pct"/>
            <w:vAlign w:val="center"/>
            <w:hideMark/>
          </w:tcPr>
          <w:p w14:paraId="0C5B804D" w14:textId="77777777" w:rsidR="004F0814" w:rsidRPr="0062721D" w:rsidRDefault="004F0814" w:rsidP="00FF5ED9">
            <w:pPr>
              <w:jc w:val="center"/>
              <w:rPr>
                <w:rFonts w:cs="Times New Roman"/>
                <w:szCs w:val="16"/>
              </w:rPr>
            </w:pPr>
            <w:r w:rsidRPr="0062721D">
              <w:rPr>
                <w:rFonts w:cs="Times New Roman"/>
                <w:szCs w:val="16"/>
              </w:rPr>
              <w:t>4745,1</w:t>
            </w:r>
          </w:p>
        </w:tc>
      </w:tr>
    </w:tbl>
    <w:p w14:paraId="198E3DFB" w14:textId="174A7C86" w:rsidR="00C15A54" w:rsidRPr="00A54185" w:rsidRDefault="00C15A54" w:rsidP="00CD4ED1">
      <w:pPr>
        <w:spacing w:before="160" w:after="0"/>
        <w:jc w:val="right"/>
        <w:rPr>
          <w:rFonts w:ascii="Century Gothic" w:hAnsi="Century Gothic"/>
        </w:rPr>
      </w:pPr>
      <w:r w:rsidRPr="00A54185">
        <w:rPr>
          <w:rFonts w:ascii="Century Gothic" w:hAnsi="Century Gothic"/>
        </w:rPr>
        <w:t xml:space="preserve">Таблиця </w:t>
      </w:r>
      <w:r w:rsidR="00CB261A" w:rsidRPr="00A54185">
        <w:rPr>
          <w:rFonts w:ascii="Century Gothic" w:hAnsi="Century Gothic"/>
        </w:rPr>
        <w:t>4.</w:t>
      </w:r>
      <w:r w:rsidR="00660FAA">
        <w:rPr>
          <w:rFonts w:ascii="Century Gothic" w:hAnsi="Century Gothic"/>
        </w:rPr>
        <w:t>2</w:t>
      </w:r>
      <w:r w:rsidR="00CB261A" w:rsidRPr="00A54185">
        <w:rPr>
          <w:rFonts w:ascii="Century Gothic" w:hAnsi="Century Gothic"/>
        </w:rPr>
        <w:t>1</w:t>
      </w:r>
    </w:p>
    <w:p w14:paraId="00EC7757" w14:textId="77777777" w:rsidR="00C15A54" w:rsidRPr="00A54185" w:rsidRDefault="00C15A54" w:rsidP="00CD4ED1">
      <w:pPr>
        <w:spacing w:after="0"/>
        <w:jc w:val="center"/>
        <w:rPr>
          <w:rFonts w:ascii="Century Gothic" w:hAnsi="Century Gothic"/>
        </w:rPr>
      </w:pPr>
      <w:r w:rsidRPr="00A54185">
        <w:rPr>
          <w:rFonts w:ascii="Century Gothic" w:hAnsi="Century Gothic"/>
        </w:rPr>
        <w:t>Річне споживання енергії (палива) будівлями водопостачання і водовідведення, транспорт</w:t>
      </w:r>
    </w:p>
    <w:tbl>
      <w:tblPr>
        <w:tblStyle w:val="12"/>
        <w:tblW w:w="9689" w:type="dxa"/>
        <w:tblLayout w:type="fixed"/>
        <w:tblLook w:val="0620" w:firstRow="1" w:lastRow="0" w:firstColumn="0" w:lastColumn="0" w:noHBand="1" w:noVBand="1"/>
      </w:tblPr>
      <w:tblGrid>
        <w:gridCol w:w="434"/>
        <w:gridCol w:w="1917"/>
        <w:gridCol w:w="1227"/>
        <w:gridCol w:w="873"/>
        <w:gridCol w:w="873"/>
        <w:gridCol w:w="873"/>
        <w:gridCol w:w="873"/>
        <w:gridCol w:w="873"/>
        <w:gridCol w:w="873"/>
        <w:gridCol w:w="873"/>
      </w:tblGrid>
      <w:tr w:rsidR="001951CB" w:rsidRPr="0062721D" w14:paraId="2F39D436" w14:textId="77777777" w:rsidTr="00FF5ED9">
        <w:trPr>
          <w:cnfStyle w:val="100000000000" w:firstRow="1" w:lastRow="0" w:firstColumn="0" w:lastColumn="0" w:oddVBand="0" w:evenVBand="0" w:oddHBand="0" w:evenHBand="0" w:firstRowFirstColumn="0" w:firstRowLastColumn="0" w:lastRowFirstColumn="0" w:lastRowLastColumn="0"/>
          <w:trHeight w:val="20"/>
        </w:trPr>
        <w:tc>
          <w:tcPr>
            <w:tcW w:w="434" w:type="dxa"/>
            <w:vAlign w:val="center"/>
            <w:hideMark/>
          </w:tcPr>
          <w:p w14:paraId="63130C22" w14:textId="77777777" w:rsidR="001951CB" w:rsidRPr="0062721D" w:rsidRDefault="001951CB" w:rsidP="00FF5ED9">
            <w:pPr>
              <w:jc w:val="center"/>
              <w:rPr>
                <w:rFonts w:cs="Calibri"/>
                <w:szCs w:val="16"/>
              </w:rPr>
            </w:pPr>
            <w:r w:rsidRPr="0062721D">
              <w:rPr>
                <w:rFonts w:cs="Calibri"/>
                <w:szCs w:val="16"/>
              </w:rPr>
              <w:t>№</w:t>
            </w:r>
          </w:p>
        </w:tc>
        <w:tc>
          <w:tcPr>
            <w:tcW w:w="1917" w:type="dxa"/>
            <w:vAlign w:val="center"/>
            <w:hideMark/>
          </w:tcPr>
          <w:p w14:paraId="6CC55887" w14:textId="77777777" w:rsidR="001951CB" w:rsidRPr="0062721D" w:rsidRDefault="001951CB" w:rsidP="00FF5ED9">
            <w:pPr>
              <w:jc w:val="center"/>
              <w:rPr>
                <w:rFonts w:cs="Calibri"/>
                <w:szCs w:val="16"/>
              </w:rPr>
            </w:pPr>
            <w:r w:rsidRPr="0062721D">
              <w:rPr>
                <w:rFonts w:cs="Calibri"/>
                <w:szCs w:val="16"/>
              </w:rPr>
              <w:t>Показник</w:t>
            </w:r>
          </w:p>
        </w:tc>
        <w:tc>
          <w:tcPr>
            <w:tcW w:w="1227" w:type="dxa"/>
            <w:vAlign w:val="center"/>
            <w:hideMark/>
          </w:tcPr>
          <w:p w14:paraId="69E22DA0" w14:textId="77777777" w:rsidR="001951CB" w:rsidRPr="0062721D" w:rsidRDefault="001951CB" w:rsidP="00FF5ED9">
            <w:pPr>
              <w:jc w:val="center"/>
              <w:rPr>
                <w:rFonts w:cs="Calibri"/>
                <w:szCs w:val="16"/>
              </w:rPr>
            </w:pPr>
            <w:r w:rsidRPr="0062721D">
              <w:rPr>
                <w:rFonts w:cs="Calibri"/>
                <w:szCs w:val="16"/>
              </w:rPr>
              <w:t>Од. вим.</w:t>
            </w:r>
          </w:p>
        </w:tc>
        <w:tc>
          <w:tcPr>
            <w:tcW w:w="873" w:type="dxa"/>
            <w:vAlign w:val="center"/>
          </w:tcPr>
          <w:p w14:paraId="24FD3343" w14:textId="77777777" w:rsidR="001951CB" w:rsidRPr="0062721D" w:rsidRDefault="001951CB" w:rsidP="00FF5ED9">
            <w:pPr>
              <w:jc w:val="center"/>
              <w:rPr>
                <w:rFonts w:cs="Calibri"/>
                <w:szCs w:val="16"/>
              </w:rPr>
            </w:pPr>
            <w:r w:rsidRPr="0062721D">
              <w:rPr>
                <w:rFonts w:cs="Calibri"/>
                <w:szCs w:val="16"/>
              </w:rPr>
              <w:t>2017</w:t>
            </w:r>
          </w:p>
        </w:tc>
        <w:tc>
          <w:tcPr>
            <w:tcW w:w="873" w:type="dxa"/>
            <w:vAlign w:val="center"/>
          </w:tcPr>
          <w:p w14:paraId="20A4468B" w14:textId="77777777" w:rsidR="001951CB" w:rsidRPr="0062721D" w:rsidRDefault="001951CB" w:rsidP="00FF5ED9">
            <w:pPr>
              <w:jc w:val="center"/>
              <w:rPr>
                <w:rFonts w:cs="Calibri"/>
                <w:szCs w:val="16"/>
              </w:rPr>
            </w:pPr>
            <w:r w:rsidRPr="0062721D">
              <w:rPr>
                <w:rFonts w:cs="Calibri"/>
                <w:szCs w:val="16"/>
              </w:rPr>
              <w:t>2018</w:t>
            </w:r>
          </w:p>
        </w:tc>
        <w:tc>
          <w:tcPr>
            <w:tcW w:w="873" w:type="dxa"/>
            <w:vAlign w:val="center"/>
          </w:tcPr>
          <w:p w14:paraId="5932F49F" w14:textId="77777777" w:rsidR="001951CB" w:rsidRPr="0062721D" w:rsidRDefault="001951CB" w:rsidP="00FF5ED9">
            <w:pPr>
              <w:jc w:val="center"/>
              <w:rPr>
                <w:rFonts w:cs="Calibri"/>
                <w:szCs w:val="16"/>
              </w:rPr>
            </w:pPr>
            <w:r w:rsidRPr="0062721D">
              <w:rPr>
                <w:rFonts w:cs="Calibri"/>
                <w:szCs w:val="16"/>
              </w:rPr>
              <w:t>2019</w:t>
            </w:r>
          </w:p>
        </w:tc>
        <w:tc>
          <w:tcPr>
            <w:tcW w:w="873" w:type="dxa"/>
            <w:vAlign w:val="center"/>
          </w:tcPr>
          <w:p w14:paraId="12DF6576" w14:textId="77777777" w:rsidR="001951CB" w:rsidRPr="0062721D" w:rsidRDefault="001951CB" w:rsidP="00FF5ED9">
            <w:pPr>
              <w:jc w:val="center"/>
              <w:rPr>
                <w:rFonts w:cs="Calibri"/>
                <w:szCs w:val="16"/>
              </w:rPr>
            </w:pPr>
            <w:r w:rsidRPr="0062721D">
              <w:rPr>
                <w:rFonts w:cs="Calibri"/>
                <w:szCs w:val="16"/>
              </w:rPr>
              <w:t>2020</w:t>
            </w:r>
          </w:p>
        </w:tc>
        <w:tc>
          <w:tcPr>
            <w:tcW w:w="873" w:type="dxa"/>
            <w:vAlign w:val="center"/>
          </w:tcPr>
          <w:p w14:paraId="1F441059" w14:textId="77777777" w:rsidR="001951CB" w:rsidRPr="0062721D" w:rsidRDefault="001951CB" w:rsidP="00FF5ED9">
            <w:pPr>
              <w:jc w:val="center"/>
              <w:rPr>
                <w:rFonts w:cs="Calibri"/>
                <w:szCs w:val="16"/>
              </w:rPr>
            </w:pPr>
            <w:r w:rsidRPr="0062721D">
              <w:rPr>
                <w:rFonts w:cs="Calibri"/>
                <w:szCs w:val="16"/>
              </w:rPr>
              <w:t>2021</w:t>
            </w:r>
          </w:p>
        </w:tc>
        <w:tc>
          <w:tcPr>
            <w:tcW w:w="873" w:type="dxa"/>
            <w:vAlign w:val="center"/>
          </w:tcPr>
          <w:p w14:paraId="1133EDD1" w14:textId="77777777" w:rsidR="001951CB" w:rsidRPr="0062721D" w:rsidRDefault="001951CB" w:rsidP="00FF5ED9">
            <w:pPr>
              <w:jc w:val="center"/>
              <w:rPr>
                <w:rFonts w:cs="Calibri"/>
                <w:szCs w:val="16"/>
              </w:rPr>
            </w:pPr>
            <w:r w:rsidRPr="0062721D">
              <w:rPr>
                <w:rFonts w:cs="Calibri"/>
                <w:szCs w:val="16"/>
              </w:rPr>
              <w:t>2022</w:t>
            </w:r>
          </w:p>
        </w:tc>
        <w:tc>
          <w:tcPr>
            <w:tcW w:w="873" w:type="dxa"/>
            <w:vAlign w:val="center"/>
          </w:tcPr>
          <w:p w14:paraId="10372958" w14:textId="77777777" w:rsidR="001951CB" w:rsidRPr="0062721D" w:rsidRDefault="001951CB" w:rsidP="00FF5ED9">
            <w:pPr>
              <w:jc w:val="center"/>
              <w:rPr>
                <w:rFonts w:cs="Calibri"/>
                <w:szCs w:val="16"/>
              </w:rPr>
            </w:pPr>
            <w:r w:rsidRPr="0062721D">
              <w:rPr>
                <w:rFonts w:cs="Calibri"/>
                <w:szCs w:val="16"/>
              </w:rPr>
              <w:t>2023</w:t>
            </w:r>
          </w:p>
        </w:tc>
      </w:tr>
      <w:tr w:rsidR="001951CB" w:rsidRPr="0062721D" w14:paraId="4DDEF09F" w14:textId="77777777" w:rsidTr="00FF5ED9">
        <w:trPr>
          <w:trHeight w:val="20"/>
        </w:trPr>
        <w:tc>
          <w:tcPr>
            <w:tcW w:w="434" w:type="dxa"/>
            <w:noWrap/>
            <w:vAlign w:val="center"/>
            <w:hideMark/>
          </w:tcPr>
          <w:p w14:paraId="588EDAC8" w14:textId="77777777" w:rsidR="001951CB" w:rsidRPr="0062721D" w:rsidRDefault="001951CB" w:rsidP="00FF5ED9">
            <w:pPr>
              <w:jc w:val="center"/>
              <w:rPr>
                <w:rFonts w:cs="Calibri"/>
                <w:szCs w:val="16"/>
              </w:rPr>
            </w:pPr>
            <w:r w:rsidRPr="0062721D">
              <w:rPr>
                <w:rFonts w:cs="Calibri"/>
                <w:szCs w:val="16"/>
              </w:rPr>
              <w:t>1</w:t>
            </w:r>
          </w:p>
        </w:tc>
        <w:tc>
          <w:tcPr>
            <w:tcW w:w="1917" w:type="dxa"/>
            <w:noWrap/>
            <w:vAlign w:val="center"/>
            <w:hideMark/>
          </w:tcPr>
          <w:p w14:paraId="7B6C0936" w14:textId="77777777" w:rsidR="001951CB" w:rsidRPr="0062721D" w:rsidRDefault="001951CB" w:rsidP="00FF5ED9">
            <w:pPr>
              <w:rPr>
                <w:rFonts w:cs="Calibri"/>
                <w:szCs w:val="16"/>
              </w:rPr>
            </w:pPr>
            <w:r w:rsidRPr="0062721D">
              <w:rPr>
                <w:rFonts w:cs="Calibri"/>
                <w:szCs w:val="16"/>
              </w:rPr>
              <w:t>Електрична енергія</w:t>
            </w:r>
          </w:p>
        </w:tc>
        <w:tc>
          <w:tcPr>
            <w:tcW w:w="1227" w:type="dxa"/>
            <w:noWrap/>
            <w:vAlign w:val="center"/>
            <w:hideMark/>
          </w:tcPr>
          <w:p w14:paraId="7AAA65A8" w14:textId="77777777" w:rsidR="001951CB" w:rsidRPr="0062721D" w:rsidRDefault="001951CB" w:rsidP="00FF5ED9">
            <w:pPr>
              <w:jc w:val="center"/>
              <w:rPr>
                <w:rFonts w:cs="Calibri"/>
                <w:szCs w:val="16"/>
              </w:rPr>
            </w:pPr>
            <w:r w:rsidRPr="0062721D">
              <w:rPr>
                <w:rFonts w:cs="Calibri"/>
                <w:szCs w:val="16"/>
              </w:rPr>
              <w:t xml:space="preserve">тис. </w:t>
            </w:r>
            <w:proofErr w:type="spellStart"/>
            <w:r w:rsidRPr="0062721D">
              <w:rPr>
                <w:rFonts w:cs="Calibri"/>
                <w:szCs w:val="16"/>
              </w:rPr>
              <w:t>кВт·год</w:t>
            </w:r>
            <w:proofErr w:type="spellEnd"/>
          </w:p>
        </w:tc>
        <w:tc>
          <w:tcPr>
            <w:tcW w:w="873" w:type="dxa"/>
            <w:vAlign w:val="center"/>
          </w:tcPr>
          <w:p w14:paraId="760AE6C6" w14:textId="77777777" w:rsidR="001951CB" w:rsidRPr="0062721D" w:rsidRDefault="001951CB" w:rsidP="00FF5ED9">
            <w:pPr>
              <w:jc w:val="center"/>
              <w:rPr>
                <w:szCs w:val="16"/>
              </w:rPr>
            </w:pPr>
            <w:r w:rsidRPr="0062721D">
              <w:rPr>
                <w:rFonts w:cs="Calibri"/>
                <w:szCs w:val="16"/>
              </w:rPr>
              <w:t>5055,60</w:t>
            </w:r>
          </w:p>
        </w:tc>
        <w:tc>
          <w:tcPr>
            <w:tcW w:w="873" w:type="dxa"/>
            <w:vAlign w:val="center"/>
          </w:tcPr>
          <w:p w14:paraId="1B4426CE" w14:textId="77777777" w:rsidR="001951CB" w:rsidRPr="0062721D" w:rsidRDefault="001951CB" w:rsidP="00FF5ED9">
            <w:pPr>
              <w:jc w:val="center"/>
              <w:rPr>
                <w:szCs w:val="16"/>
              </w:rPr>
            </w:pPr>
            <w:r w:rsidRPr="0062721D">
              <w:rPr>
                <w:rFonts w:cs="Calibri"/>
                <w:szCs w:val="16"/>
              </w:rPr>
              <w:t>5656,00</w:t>
            </w:r>
          </w:p>
        </w:tc>
        <w:tc>
          <w:tcPr>
            <w:tcW w:w="873" w:type="dxa"/>
            <w:vAlign w:val="center"/>
          </w:tcPr>
          <w:p w14:paraId="20915D77" w14:textId="77777777" w:rsidR="001951CB" w:rsidRPr="0062721D" w:rsidRDefault="001951CB" w:rsidP="00FF5ED9">
            <w:pPr>
              <w:jc w:val="center"/>
              <w:rPr>
                <w:szCs w:val="16"/>
              </w:rPr>
            </w:pPr>
            <w:r w:rsidRPr="0062721D">
              <w:rPr>
                <w:rFonts w:cs="Calibri"/>
                <w:szCs w:val="16"/>
              </w:rPr>
              <w:t>5326,10</w:t>
            </w:r>
          </w:p>
        </w:tc>
        <w:tc>
          <w:tcPr>
            <w:tcW w:w="873" w:type="dxa"/>
            <w:vAlign w:val="center"/>
          </w:tcPr>
          <w:p w14:paraId="03BB73A7" w14:textId="77777777" w:rsidR="001951CB" w:rsidRPr="0062721D" w:rsidRDefault="001951CB" w:rsidP="00FF5ED9">
            <w:pPr>
              <w:jc w:val="center"/>
              <w:rPr>
                <w:szCs w:val="16"/>
              </w:rPr>
            </w:pPr>
            <w:r w:rsidRPr="0062721D">
              <w:rPr>
                <w:rFonts w:cs="Calibri"/>
                <w:szCs w:val="16"/>
              </w:rPr>
              <w:t>5631,10</w:t>
            </w:r>
          </w:p>
        </w:tc>
        <w:tc>
          <w:tcPr>
            <w:tcW w:w="873" w:type="dxa"/>
            <w:vAlign w:val="center"/>
          </w:tcPr>
          <w:p w14:paraId="495083D7" w14:textId="77777777" w:rsidR="001951CB" w:rsidRPr="0062721D" w:rsidRDefault="001951CB" w:rsidP="00FF5ED9">
            <w:pPr>
              <w:jc w:val="center"/>
              <w:rPr>
                <w:szCs w:val="16"/>
              </w:rPr>
            </w:pPr>
            <w:r w:rsidRPr="0062721D">
              <w:rPr>
                <w:rFonts w:cs="Calibri"/>
                <w:szCs w:val="16"/>
              </w:rPr>
              <w:t>5432,50</w:t>
            </w:r>
          </w:p>
        </w:tc>
        <w:tc>
          <w:tcPr>
            <w:tcW w:w="873" w:type="dxa"/>
            <w:vAlign w:val="center"/>
          </w:tcPr>
          <w:p w14:paraId="30DEB575" w14:textId="77777777" w:rsidR="001951CB" w:rsidRPr="0062721D" w:rsidRDefault="001951CB" w:rsidP="00FF5ED9">
            <w:pPr>
              <w:jc w:val="center"/>
              <w:rPr>
                <w:szCs w:val="16"/>
              </w:rPr>
            </w:pPr>
            <w:r w:rsidRPr="0062721D">
              <w:rPr>
                <w:rFonts w:cs="Calibri"/>
                <w:szCs w:val="16"/>
              </w:rPr>
              <w:t>5321,80</w:t>
            </w:r>
          </w:p>
        </w:tc>
        <w:tc>
          <w:tcPr>
            <w:tcW w:w="873" w:type="dxa"/>
            <w:vAlign w:val="center"/>
          </w:tcPr>
          <w:p w14:paraId="6AE427FC" w14:textId="77777777" w:rsidR="001951CB" w:rsidRPr="0062721D" w:rsidRDefault="001951CB" w:rsidP="00FF5ED9">
            <w:pPr>
              <w:jc w:val="center"/>
              <w:rPr>
                <w:szCs w:val="16"/>
              </w:rPr>
            </w:pPr>
            <w:r w:rsidRPr="0062721D">
              <w:rPr>
                <w:rFonts w:cs="Calibri"/>
                <w:szCs w:val="16"/>
              </w:rPr>
              <w:t>4745,10</w:t>
            </w:r>
          </w:p>
        </w:tc>
      </w:tr>
      <w:tr w:rsidR="001951CB" w:rsidRPr="0062721D" w14:paraId="24A8E1D5" w14:textId="77777777" w:rsidTr="00FF5ED9">
        <w:trPr>
          <w:trHeight w:val="20"/>
        </w:trPr>
        <w:tc>
          <w:tcPr>
            <w:tcW w:w="434" w:type="dxa"/>
            <w:noWrap/>
            <w:vAlign w:val="center"/>
            <w:hideMark/>
          </w:tcPr>
          <w:p w14:paraId="7CC1EA2F" w14:textId="77777777" w:rsidR="001951CB" w:rsidRPr="0062721D" w:rsidRDefault="001951CB" w:rsidP="00FF5ED9">
            <w:pPr>
              <w:jc w:val="center"/>
              <w:rPr>
                <w:rFonts w:cs="Calibri"/>
                <w:szCs w:val="16"/>
              </w:rPr>
            </w:pPr>
            <w:r w:rsidRPr="0062721D">
              <w:rPr>
                <w:rFonts w:cs="Calibri"/>
                <w:szCs w:val="16"/>
              </w:rPr>
              <w:t>2</w:t>
            </w:r>
          </w:p>
        </w:tc>
        <w:tc>
          <w:tcPr>
            <w:tcW w:w="1917" w:type="dxa"/>
            <w:noWrap/>
            <w:vAlign w:val="center"/>
            <w:hideMark/>
          </w:tcPr>
          <w:p w14:paraId="364218E4" w14:textId="77777777" w:rsidR="001951CB" w:rsidRPr="0062721D" w:rsidRDefault="001951CB" w:rsidP="00FF5ED9">
            <w:pPr>
              <w:rPr>
                <w:rFonts w:cs="Calibri"/>
                <w:szCs w:val="16"/>
              </w:rPr>
            </w:pPr>
            <w:r w:rsidRPr="0062721D">
              <w:rPr>
                <w:rFonts w:cs="Calibri"/>
                <w:szCs w:val="16"/>
              </w:rPr>
              <w:t>Бензин</w:t>
            </w:r>
          </w:p>
        </w:tc>
        <w:tc>
          <w:tcPr>
            <w:tcW w:w="1227" w:type="dxa"/>
            <w:noWrap/>
            <w:vAlign w:val="center"/>
            <w:hideMark/>
          </w:tcPr>
          <w:p w14:paraId="20C1BA92" w14:textId="77777777" w:rsidR="001951CB" w:rsidRPr="0062721D" w:rsidRDefault="001951CB" w:rsidP="00FF5ED9">
            <w:pPr>
              <w:jc w:val="center"/>
              <w:rPr>
                <w:rFonts w:cs="Calibri"/>
                <w:szCs w:val="16"/>
              </w:rPr>
            </w:pPr>
            <w:r w:rsidRPr="0062721D">
              <w:rPr>
                <w:rFonts w:cs="Calibri"/>
                <w:szCs w:val="16"/>
              </w:rPr>
              <w:t>тис. л</w:t>
            </w:r>
          </w:p>
        </w:tc>
        <w:tc>
          <w:tcPr>
            <w:tcW w:w="873" w:type="dxa"/>
            <w:vAlign w:val="center"/>
          </w:tcPr>
          <w:p w14:paraId="431F416A" w14:textId="77777777" w:rsidR="001951CB" w:rsidRPr="0062721D" w:rsidRDefault="001951CB" w:rsidP="00FF5ED9">
            <w:pPr>
              <w:jc w:val="center"/>
              <w:rPr>
                <w:szCs w:val="16"/>
              </w:rPr>
            </w:pPr>
            <w:r w:rsidRPr="0062721D">
              <w:rPr>
                <w:szCs w:val="16"/>
              </w:rPr>
              <w:t>25,6</w:t>
            </w:r>
          </w:p>
        </w:tc>
        <w:tc>
          <w:tcPr>
            <w:tcW w:w="873" w:type="dxa"/>
            <w:vAlign w:val="center"/>
          </w:tcPr>
          <w:p w14:paraId="211D5933" w14:textId="77777777" w:rsidR="001951CB" w:rsidRPr="0062721D" w:rsidRDefault="001951CB" w:rsidP="00FF5ED9">
            <w:pPr>
              <w:jc w:val="center"/>
              <w:rPr>
                <w:szCs w:val="16"/>
              </w:rPr>
            </w:pPr>
            <w:r w:rsidRPr="0062721D">
              <w:rPr>
                <w:szCs w:val="16"/>
              </w:rPr>
              <w:t>26,7</w:t>
            </w:r>
          </w:p>
        </w:tc>
        <w:tc>
          <w:tcPr>
            <w:tcW w:w="873" w:type="dxa"/>
            <w:vAlign w:val="center"/>
          </w:tcPr>
          <w:p w14:paraId="7DF3BD42" w14:textId="77777777" w:rsidR="001951CB" w:rsidRPr="0062721D" w:rsidRDefault="001951CB" w:rsidP="00FF5ED9">
            <w:pPr>
              <w:jc w:val="center"/>
              <w:rPr>
                <w:szCs w:val="16"/>
              </w:rPr>
            </w:pPr>
            <w:r w:rsidRPr="0062721D">
              <w:rPr>
                <w:szCs w:val="16"/>
              </w:rPr>
              <w:t>26,8</w:t>
            </w:r>
          </w:p>
        </w:tc>
        <w:tc>
          <w:tcPr>
            <w:tcW w:w="873" w:type="dxa"/>
            <w:vAlign w:val="center"/>
          </w:tcPr>
          <w:p w14:paraId="0AB094FA" w14:textId="77777777" w:rsidR="001951CB" w:rsidRPr="0062721D" w:rsidRDefault="001951CB" w:rsidP="00FF5ED9">
            <w:pPr>
              <w:jc w:val="center"/>
              <w:rPr>
                <w:szCs w:val="16"/>
              </w:rPr>
            </w:pPr>
            <w:r w:rsidRPr="0062721D">
              <w:rPr>
                <w:szCs w:val="16"/>
              </w:rPr>
              <w:t>23,9</w:t>
            </w:r>
          </w:p>
        </w:tc>
        <w:tc>
          <w:tcPr>
            <w:tcW w:w="873" w:type="dxa"/>
            <w:vAlign w:val="center"/>
          </w:tcPr>
          <w:p w14:paraId="334FE202" w14:textId="77777777" w:rsidR="001951CB" w:rsidRPr="0062721D" w:rsidRDefault="001951CB" w:rsidP="00FF5ED9">
            <w:pPr>
              <w:jc w:val="center"/>
              <w:rPr>
                <w:szCs w:val="16"/>
              </w:rPr>
            </w:pPr>
            <w:r w:rsidRPr="0062721D">
              <w:rPr>
                <w:szCs w:val="16"/>
              </w:rPr>
              <w:t>19,9</w:t>
            </w:r>
          </w:p>
        </w:tc>
        <w:tc>
          <w:tcPr>
            <w:tcW w:w="873" w:type="dxa"/>
            <w:vAlign w:val="center"/>
          </w:tcPr>
          <w:p w14:paraId="1A9E407E" w14:textId="77777777" w:rsidR="001951CB" w:rsidRPr="0062721D" w:rsidRDefault="001951CB" w:rsidP="00FF5ED9">
            <w:pPr>
              <w:jc w:val="center"/>
              <w:rPr>
                <w:szCs w:val="16"/>
              </w:rPr>
            </w:pPr>
            <w:r w:rsidRPr="0062721D">
              <w:rPr>
                <w:szCs w:val="16"/>
              </w:rPr>
              <w:t>21,1</w:t>
            </w:r>
          </w:p>
        </w:tc>
        <w:tc>
          <w:tcPr>
            <w:tcW w:w="873" w:type="dxa"/>
            <w:vAlign w:val="center"/>
          </w:tcPr>
          <w:p w14:paraId="441CEC7A" w14:textId="77777777" w:rsidR="001951CB" w:rsidRPr="0062721D" w:rsidRDefault="001951CB" w:rsidP="00FF5ED9">
            <w:pPr>
              <w:jc w:val="center"/>
              <w:rPr>
                <w:szCs w:val="16"/>
              </w:rPr>
            </w:pPr>
            <w:r w:rsidRPr="0062721D">
              <w:rPr>
                <w:szCs w:val="16"/>
              </w:rPr>
              <w:t>19,4</w:t>
            </w:r>
          </w:p>
        </w:tc>
      </w:tr>
      <w:tr w:rsidR="001951CB" w:rsidRPr="0062721D" w14:paraId="6E9F1085" w14:textId="77777777" w:rsidTr="00FF5ED9">
        <w:trPr>
          <w:trHeight w:val="20"/>
        </w:trPr>
        <w:tc>
          <w:tcPr>
            <w:tcW w:w="434" w:type="dxa"/>
            <w:noWrap/>
            <w:vAlign w:val="center"/>
            <w:hideMark/>
          </w:tcPr>
          <w:p w14:paraId="7DEC763A" w14:textId="77777777" w:rsidR="001951CB" w:rsidRPr="0062721D" w:rsidRDefault="001951CB" w:rsidP="00FF5ED9">
            <w:pPr>
              <w:jc w:val="center"/>
              <w:rPr>
                <w:rFonts w:cs="Calibri"/>
                <w:szCs w:val="16"/>
              </w:rPr>
            </w:pPr>
            <w:r w:rsidRPr="0062721D">
              <w:rPr>
                <w:rFonts w:cs="Calibri"/>
                <w:szCs w:val="16"/>
              </w:rPr>
              <w:t>3</w:t>
            </w:r>
          </w:p>
        </w:tc>
        <w:tc>
          <w:tcPr>
            <w:tcW w:w="1917" w:type="dxa"/>
            <w:noWrap/>
            <w:vAlign w:val="center"/>
            <w:hideMark/>
          </w:tcPr>
          <w:p w14:paraId="738084B4" w14:textId="77777777" w:rsidR="001951CB" w:rsidRPr="0062721D" w:rsidRDefault="001951CB" w:rsidP="00FF5ED9">
            <w:pPr>
              <w:rPr>
                <w:rFonts w:cs="Calibri"/>
                <w:szCs w:val="16"/>
              </w:rPr>
            </w:pPr>
            <w:r w:rsidRPr="0062721D">
              <w:rPr>
                <w:rFonts w:cs="Calibri"/>
                <w:szCs w:val="16"/>
              </w:rPr>
              <w:t>Дизель</w:t>
            </w:r>
          </w:p>
        </w:tc>
        <w:tc>
          <w:tcPr>
            <w:tcW w:w="1227" w:type="dxa"/>
            <w:noWrap/>
            <w:vAlign w:val="center"/>
            <w:hideMark/>
          </w:tcPr>
          <w:p w14:paraId="246FF47D" w14:textId="77777777" w:rsidR="001951CB" w:rsidRPr="0062721D" w:rsidRDefault="001951CB" w:rsidP="00FF5ED9">
            <w:pPr>
              <w:jc w:val="center"/>
              <w:rPr>
                <w:rFonts w:cs="Calibri"/>
                <w:szCs w:val="16"/>
              </w:rPr>
            </w:pPr>
            <w:r w:rsidRPr="0062721D">
              <w:rPr>
                <w:rFonts w:cs="Calibri"/>
                <w:szCs w:val="16"/>
              </w:rPr>
              <w:t>тис. л</w:t>
            </w:r>
          </w:p>
        </w:tc>
        <w:tc>
          <w:tcPr>
            <w:tcW w:w="873" w:type="dxa"/>
            <w:vAlign w:val="center"/>
          </w:tcPr>
          <w:p w14:paraId="76032611" w14:textId="77777777" w:rsidR="001951CB" w:rsidRPr="0062721D" w:rsidRDefault="001951CB" w:rsidP="00FF5ED9">
            <w:pPr>
              <w:jc w:val="center"/>
              <w:rPr>
                <w:szCs w:val="16"/>
              </w:rPr>
            </w:pPr>
            <w:r w:rsidRPr="0062721D">
              <w:rPr>
                <w:szCs w:val="16"/>
              </w:rPr>
              <w:t>22,8</w:t>
            </w:r>
          </w:p>
        </w:tc>
        <w:tc>
          <w:tcPr>
            <w:tcW w:w="873" w:type="dxa"/>
            <w:vAlign w:val="center"/>
          </w:tcPr>
          <w:p w14:paraId="71D83F07" w14:textId="77777777" w:rsidR="001951CB" w:rsidRPr="0062721D" w:rsidRDefault="001951CB" w:rsidP="00FF5ED9">
            <w:pPr>
              <w:jc w:val="center"/>
              <w:rPr>
                <w:szCs w:val="16"/>
              </w:rPr>
            </w:pPr>
            <w:r w:rsidRPr="0062721D">
              <w:rPr>
                <w:szCs w:val="16"/>
              </w:rPr>
              <w:t>23,8</w:t>
            </w:r>
          </w:p>
        </w:tc>
        <w:tc>
          <w:tcPr>
            <w:tcW w:w="873" w:type="dxa"/>
            <w:vAlign w:val="center"/>
          </w:tcPr>
          <w:p w14:paraId="0FF6DC44" w14:textId="77777777" w:rsidR="001951CB" w:rsidRPr="0062721D" w:rsidRDefault="001951CB" w:rsidP="00FF5ED9">
            <w:pPr>
              <w:jc w:val="center"/>
              <w:rPr>
                <w:szCs w:val="16"/>
              </w:rPr>
            </w:pPr>
            <w:r w:rsidRPr="0062721D">
              <w:rPr>
                <w:szCs w:val="16"/>
              </w:rPr>
              <w:t>26,9</w:t>
            </w:r>
          </w:p>
        </w:tc>
        <w:tc>
          <w:tcPr>
            <w:tcW w:w="873" w:type="dxa"/>
            <w:vAlign w:val="center"/>
          </w:tcPr>
          <w:p w14:paraId="0C6CE5C3" w14:textId="77777777" w:rsidR="001951CB" w:rsidRPr="0062721D" w:rsidRDefault="001951CB" w:rsidP="00FF5ED9">
            <w:pPr>
              <w:jc w:val="center"/>
              <w:rPr>
                <w:szCs w:val="16"/>
              </w:rPr>
            </w:pPr>
            <w:r w:rsidRPr="0062721D">
              <w:rPr>
                <w:szCs w:val="16"/>
              </w:rPr>
              <w:t>25,3</w:t>
            </w:r>
          </w:p>
        </w:tc>
        <w:tc>
          <w:tcPr>
            <w:tcW w:w="873" w:type="dxa"/>
            <w:vAlign w:val="center"/>
          </w:tcPr>
          <w:p w14:paraId="48B72123" w14:textId="77777777" w:rsidR="001951CB" w:rsidRPr="0062721D" w:rsidRDefault="001951CB" w:rsidP="00FF5ED9">
            <w:pPr>
              <w:jc w:val="center"/>
              <w:rPr>
                <w:szCs w:val="16"/>
              </w:rPr>
            </w:pPr>
            <w:r w:rsidRPr="0062721D">
              <w:rPr>
                <w:szCs w:val="16"/>
              </w:rPr>
              <w:t>25,0</w:t>
            </w:r>
          </w:p>
        </w:tc>
        <w:tc>
          <w:tcPr>
            <w:tcW w:w="873" w:type="dxa"/>
            <w:vAlign w:val="center"/>
          </w:tcPr>
          <w:p w14:paraId="347F1781" w14:textId="77777777" w:rsidR="001951CB" w:rsidRPr="0062721D" w:rsidRDefault="001951CB" w:rsidP="00FF5ED9">
            <w:pPr>
              <w:jc w:val="center"/>
              <w:rPr>
                <w:szCs w:val="16"/>
              </w:rPr>
            </w:pPr>
            <w:r w:rsidRPr="0062721D">
              <w:rPr>
                <w:szCs w:val="16"/>
              </w:rPr>
              <w:t>19,1</w:t>
            </w:r>
          </w:p>
        </w:tc>
        <w:tc>
          <w:tcPr>
            <w:tcW w:w="873" w:type="dxa"/>
            <w:vAlign w:val="center"/>
          </w:tcPr>
          <w:p w14:paraId="0AB576E6" w14:textId="77777777" w:rsidR="001951CB" w:rsidRPr="0062721D" w:rsidRDefault="001951CB" w:rsidP="00FF5ED9">
            <w:pPr>
              <w:jc w:val="center"/>
              <w:rPr>
                <w:szCs w:val="16"/>
              </w:rPr>
            </w:pPr>
            <w:r w:rsidRPr="0062721D">
              <w:rPr>
                <w:szCs w:val="16"/>
              </w:rPr>
              <w:t>26,4</w:t>
            </w:r>
          </w:p>
        </w:tc>
      </w:tr>
      <w:tr w:rsidR="001951CB" w:rsidRPr="0062721D" w14:paraId="5F66962F" w14:textId="77777777" w:rsidTr="00FF5ED9">
        <w:trPr>
          <w:trHeight w:val="20"/>
        </w:trPr>
        <w:tc>
          <w:tcPr>
            <w:tcW w:w="434" w:type="dxa"/>
            <w:noWrap/>
            <w:vAlign w:val="center"/>
            <w:hideMark/>
          </w:tcPr>
          <w:p w14:paraId="6749BCA5" w14:textId="77777777" w:rsidR="001951CB" w:rsidRPr="0062721D" w:rsidRDefault="001951CB" w:rsidP="00FF5ED9">
            <w:pPr>
              <w:jc w:val="center"/>
              <w:rPr>
                <w:rFonts w:cs="Calibri"/>
                <w:szCs w:val="16"/>
              </w:rPr>
            </w:pPr>
            <w:r w:rsidRPr="0062721D">
              <w:rPr>
                <w:rFonts w:cs="Calibri"/>
                <w:szCs w:val="16"/>
              </w:rPr>
              <w:t>4</w:t>
            </w:r>
          </w:p>
        </w:tc>
        <w:tc>
          <w:tcPr>
            <w:tcW w:w="1917" w:type="dxa"/>
            <w:noWrap/>
            <w:vAlign w:val="center"/>
            <w:hideMark/>
          </w:tcPr>
          <w:p w14:paraId="12D6E960" w14:textId="77777777" w:rsidR="001951CB" w:rsidRPr="0062721D" w:rsidRDefault="001951CB" w:rsidP="00FF5ED9">
            <w:pPr>
              <w:rPr>
                <w:rFonts w:cs="Calibri"/>
                <w:szCs w:val="16"/>
              </w:rPr>
            </w:pPr>
            <w:r w:rsidRPr="0062721D">
              <w:rPr>
                <w:rFonts w:cs="Calibri"/>
                <w:szCs w:val="16"/>
              </w:rPr>
              <w:t>Скраплений (зріджений) газ</w:t>
            </w:r>
          </w:p>
        </w:tc>
        <w:tc>
          <w:tcPr>
            <w:tcW w:w="1227" w:type="dxa"/>
            <w:vAlign w:val="center"/>
            <w:hideMark/>
          </w:tcPr>
          <w:p w14:paraId="59C3BCC6" w14:textId="77777777" w:rsidR="001951CB" w:rsidRPr="0062721D" w:rsidRDefault="001951CB" w:rsidP="00FF5ED9">
            <w:pPr>
              <w:jc w:val="center"/>
              <w:rPr>
                <w:rFonts w:cs="Calibri"/>
                <w:szCs w:val="16"/>
              </w:rPr>
            </w:pPr>
            <w:r w:rsidRPr="0062721D">
              <w:rPr>
                <w:rFonts w:cs="Calibri"/>
                <w:szCs w:val="16"/>
              </w:rPr>
              <w:t>тис. л</w:t>
            </w:r>
          </w:p>
        </w:tc>
        <w:tc>
          <w:tcPr>
            <w:tcW w:w="873" w:type="dxa"/>
            <w:vAlign w:val="center"/>
          </w:tcPr>
          <w:p w14:paraId="452DDAE9" w14:textId="77777777" w:rsidR="001951CB" w:rsidRPr="0062721D" w:rsidRDefault="001951CB" w:rsidP="00FF5ED9">
            <w:pPr>
              <w:jc w:val="center"/>
              <w:rPr>
                <w:szCs w:val="16"/>
              </w:rPr>
            </w:pPr>
            <w:r w:rsidRPr="0062721D">
              <w:rPr>
                <w:szCs w:val="16"/>
              </w:rPr>
              <w:t>1,0</w:t>
            </w:r>
          </w:p>
        </w:tc>
        <w:tc>
          <w:tcPr>
            <w:tcW w:w="873" w:type="dxa"/>
            <w:vAlign w:val="center"/>
          </w:tcPr>
          <w:p w14:paraId="0B33F477" w14:textId="77777777" w:rsidR="001951CB" w:rsidRPr="0062721D" w:rsidRDefault="001951CB" w:rsidP="00FF5ED9">
            <w:pPr>
              <w:jc w:val="center"/>
              <w:rPr>
                <w:szCs w:val="16"/>
              </w:rPr>
            </w:pPr>
            <w:r w:rsidRPr="0062721D">
              <w:rPr>
                <w:szCs w:val="16"/>
              </w:rPr>
              <w:t>0,3</w:t>
            </w:r>
          </w:p>
        </w:tc>
        <w:tc>
          <w:tcPr>
            <w:tcW w:w="873" w:type="dxa"/>
            <w:vAlign w:val="center"/>
          </w:tcPr>
          <w:p w14:paraId="63362835" w14:textId="77777777" w:rsidR="001951CB" w:rsidRPr="0062721D" w:rsidRDefault="001951CB" w:rsidP="00FF5ED9">
            <w:pPr>
              <w:jc w:val="center"/>
              <w:rPr>
                <w:szCs w:val="16"/>
              </w:rPr>
            </w:pPr>
            <w:r w:rsidRPr="0062721D">
              <w:rPr>
                <w:szCs w:val="16"/>
              </w:rPr>
              <w:t>0,1</w:t>
            </w:r>
          </w:p>
        </w:tc>
        <w:tc>
          <w:tcPr>
            <w:tcW w:w="873" w:type="dxa"/>
            <w:vAlign w:val="center"/>
          </w:tcPr>
          <w:p w14:paraId="2FB17530" w14:textId="77777777" w:rsidR="001951CB" w:rsidRPr="0062721D" w:rsidRDefault="001951CB" w:rsidP="00FF5ED9">
            <w:pPr>
              <w:jc w:val="center"/>
              <w:rPr>
                <w:szCs w:val="16"/>
              </w:rPr>
            </w:pPr>
            <w:r w:rsidRPr="0062721D">
              <w:rPr>
                <w:szCs w:val="16"/>
              </w:rPr>
              <w:t>0,1</w:t>
            </w:r>
          </w:p>
        </w:tc>
        <w:tc>
          <w:tcPr>
            <w:tcW w:w="873" w:type="dxa"/>
            <w:vAlign w:val="center"/>
          </w:tcPr>
          <w:p w14:paraId="45E9768C" w14:textId="77777777" w:rsidR="001951CB" w:rsidRPr="0062721D" w:rsidRDefault="001951CB" w:rsidP="00FF5ED9">
            <w:pPr>
              <w:jc w:val="center"/>
              <w:rPr>
                <w:szCs w:val="16"/>
              </w:rPr>
            </w:pPr>
            <w:r w:rsidRPr="0062721D">
              <w:rPr>
                <w:szCs w:val="16"/>
              </w:rPr>
              <w:t>0,8</w:t>
            </w:r>
          </w:p>
        </w:tc>
        <w:tc>
          <w:tcPr>
            <w:tcW w:w="873" w:type="dxa"/>
            <w:vAlign w:val="center"/>
          </w:tcPr>
          <w:p w14:paraId="2875B6F9" w14:textId="77777777" w:rsidR="001951CB" w:rsidRPr="0062721D" w:rsidRDefault="001951CB" w:rsidP="00FF5ED9">
            <w:pPr>
              <w:jc w:val="center"/>
              <w:rPr>
                <w:szCs w:val="16"/>
              </w:rPr>
            </w:pPr>
            <w:r w:rsidRPr="0062721D">
              <w:rPr>
                <w:szCs w:val="16"/>
              </w:rPr>
              <w:t>1,5</w:t>
            </w:r>
          </w:p>
        </w:tc>
        <w:tc>
          <w:tcPr>
            <w:tcW w:w="873" w:type="dxa"/>
            <w:vAlign w:val="center"/>
          </w:tcPr>
          <w:p w14:paraId="46F92754" w14:textId="77777777" w:rsidR="001951CB" w:rsidRPr="0062721D" w:rsidRDefault="001951CB" w:rsidP="00FF5ED9">
            <w:pPr>
              <w:jc w:val="center"/>
              <w:rPr>
                <w:szCs w:val="16"/>
              </w:rPr>
            </w:pPr>
            <w:r w:rsidRPr="0062721D">
              <w:rPr>
                <w:szCs w:val="16"/>
              </w:rPr>
              <w:t>0,0</w:t>
            </w:r>
          </w:p>
        </w:tc>
      </w:tr>
      <w:tr w:rsidR="001951CB" w:rsidRPr="0062721D" w14:paraId="07C49A48" w14:textId="77777777" w:rsidTr="00FF5ED9">
        <w:trPr>
          <w:trHeight w:val="20"/>
        </w:trPr>
        <w:tc>
          <w:tcPr>
            <w:tcW w:w="434" w:type="dxa"/>
            <w:noWrap/>
            <w:vAlign w:val="center"/>
          </w:tcPr>
          <w:p w14:paraId="7D9C6CA7" w14:textId="77777777" w:rsidR="001951CB" w:rsidRPr="0062721D" w:rsidRDefault="001951CB" w:rsidP="00FF5ED9">
            <w:pPr>
              <w:jc w:val="center"/>
              <w:rPr>
                <w:rFonts w:cs="Calibri"/>
                <w:szCs w:val="16"/>
              </w:rPr>
            </w:pPr>
            <w:r w:rsidRPr="0062721D">
              <w:rPr>
                <w:rFonts w:cs="Calibri"/>
                <w:szCs w:val="16"/>
              </w:rPr>
              <w:t>5</w:t>
            </w:r>
          </w:p>
        </w:tc>
        <w:tc>
          <w:tcPr>
            <w:tcW w:w="1917" w:type="dxa"/>
            <w:noWrap/>
            <w:vAlign w:val="center"/>
          </w:tcPr>
          <w:p w14:paraId="75012BDD" w14:textId="77777777" w:rsidR="001951CB" w:rsidRPr="0062721D" w:rsidRDefault="001951CB" w:rsidP="00FF5ED9">
            <w:pPr>
              <w:rPr>
                <w:rFonts w:cs="Calibri"/>
                <w:szCs w:val="16"/>
              </w:rPr>
            </w:pPr>
            <w:r w:rsidRPr="0062721D">
              <w:rPr>
                <w:rFonts w:cs="Calibri"/>
                <w:szCs w:val="16"/>
              </w:rPr>
              <w:t>Стиснений газ (метан)</w:t>
            </w:r>
          </w:p>
        </w:tc>
        <w:tc>
          <w:tcPr>
            <w:tcW w:w="1227" w:type="dxa"/>
            <w:vAlign w:val="center"/>
          </w:tcPr>
          <w:p w14:paraId="48FCBE63" w14:textId="77777777" w:rsidR="001951CB" w:rsidRPr="0062721D" w:rsidRDefault="001951CB" w:rsidP="00FF5ED9">
            <w:pPr>
              <w:jc w:val="center"/>
              <w:rPr>
                <w:szCs w:val="16"/>
              </w:rPr>
            </w:pPr>
            <w:r w:rsidRPr="0062721D">
              <w:rPr>
                <w:szCs w:val="16"/>
              </w:rPr>
              <w:t>м</w:t>
            </w:r>
            <w:r w:rsidRPr="0062721D">
              <w:rPr>
                <w:szCs w:val="16"/>
                <w:vertAlign w:val="superscript"/>
              </w:rPr>
              <w:t>3</w:t>
            </w:r>
          </w:p>
        </w:tc>
        <w:tc>
          <w:tcPr>
            <w:tcW w:w="873" w:type="dxa"/>
            <w:vAlign w:val="center"/>
          </w:tcPr>
          <w:p w14:paraId="2320B49B" w14:textId="77777777" w:rsidR="001951CB" w:rsidRPr="0062721D" w:rsidRDefault="001951CB" w:rsidP="00FF5ED9">
            <w:pPr>
              <w:jc w:val="center"/>
              <w:rPr>
                <w:szCs w:val="16"/>
              </w:rPr>
            </w:pPr>
            <w:r w:rsidRPr="0062721D">
              <w:rPr>
                <w:szCs w:val="16"/>
              </w:rPr>
              <w:t>35,2</w:t>
            </w:r>
          </w:p>
        </w:tc>
        <w:tc>
          <w:tcPr>
            <w:tcW w:w="873" w:type="dxa"/>
            <w:vAlign w:val="center"/>
          </w:tcPr>
          <w:p w14:paraId="38BD7394" w14:textId="77777777" w:rsidR="001951CB" w:rsidRPr="0062721D" w:rsidRDefault="001951CB" w:rsidP="00FF5ED9">
            <w:pPr>
              <w:jc w:val="center"/>
              <w:rPr>
                <w:szCs w:val="16"/>
              </w:rPr>
            </w:pPr>
            <w:r w:rsidRPr="0062721D">
              <w:rPr>
                <w:szCs w:val="16"/>
              </w:rPr>
              <w:t>32,7</w:t>
            </w:r>
          </w:p>
        </w:tc>
        <w:tc>
          <w:tcPr>
            <w:tcW w:w="873" w:type="dxa"/>
            <w:vAlign w:val="center"/>
          </w:tcPr>
          <w:p w14:paraId="5707C35D" w14:textId="77777777" w:rsidR="001951CB" w:rsidRPr="0062721D" w:rsidRDefault="001951CB" w:rsidP="00FF5ED9">
            <w:pPr>
              <w:jc w:val="center"/>
              <w:rPr>
                <w:szCs w:val="16"/>
              </w:rPr>
            </w:pPr>
            <w:r w:rsidRPr="0062721D">
              <w:rPr>
                <w:szCs w:val="16"/>
              </w:rPr>
              <w:t>25,6</w:t>
            </w:r>
          </w:p>
        </w:tc>
        <w:tc>
          <w:tcPr>
            <w:tcW w:w="873" w:type="dxa"/>
            <w:vAlign w:val="center"/>
          </w:tcPr>
          <w:p w14:paraId="5FDEB561" w14:textId="77777777" w:rsidR="001951CB" w:rsidRPr="0062721D" w:rsidRDefault="001951CB" w:rsidP="00FF5ED9">
            <w:pPr>
              <w:jc w:val="center"/>
              <w:rPr>
                <w:szCs w:val="16"/>
              </w:rPr>
            </w:pPr>
            <w:r w:rsidRPr="0062721D">
              <w:rPr>
                <w:szCs w:val="16"/>
              </w:rPr>
              <w:t>23,7</w:t>
            </w:r>
          </w:p>
        </w:tc>
        <w:tc>
          <w:tcPr>
            <w:tcW w:w="873" w:type="dxa"/>
            <w:vAlign w:val="center"/>
          </w:tcPr>
          <w:p w14:paraId="7DE127F8" w14:textId="77777777" w:rsidR="001951CB" w:rsidRPr="0062721D" w:rsidRDefault="001951CB" w:rsidP="00FF5ED9">
            <w:pPr>
              <w:jc w:val="center"/>
              <w:rPr>
                <w:szCs w:val="16"/>
              </w:rPr>
            </w:pPr>
            <w:r w:rsidRPr="0062721D">
              <w:rPr>
                <w:szCs w:val="16"/>
              </w:rPr>
              <w:t>17,9</w:t>
            </w:r>
          </w:p>
        </w:tc>
        <w:tc>
          <w:tcPr>
            <w:tcW w:w="873" w:type="dxa"/>
            <w:vAlign w:val="center"/>
          </w:tcPr>
          <w:p w14:paraId="41C75E36" w14:textId="77777777" w:rsidR="001951CB" w:rsidRPr="0062721D" w:rsidRDefault="001951CB" w:rsidP="00FF5ED9">
            <w:pPr>
              <w:jc w:val="center"/>
              <w:rPr>
                <w:szCs w:val="16"/>
              </w:rPr>
            </w:pPr>
            <w:r w:rsidRPr="0062721D">
              <w:rPr>
                <w:szCs w:val="16"/>
              </w:rPr>
              <w:t>0,1</w:t>
            </w:r>
          </w:p>
        </w:tc>
        <w:tc>
          <w:tcPr>
            <w:tcW w:w="873" w:type="dxa"/>
            <w:vAlign w:val="center"/>
          </w:tcPr>
          <w:p w14:paraId="1876270B" w14:textId="77777777" w:rsidR="001951CB" w:rsidRPr="0062721D" w:rsidRDefault="001951CB" w:rsidP="00FF5ED9">
            <w:pPr>
              <w:jc w:val="center"/>
              <w:rPr>
                <w:szCs w:val="16"/>
              </w:rPr>
            </w:pPr>
            <w:r w:rsidRPr="0062721D">
              <w:rPr>
                <w:szCs w:val="16"/>
              </w:rPr>
              <w:t>0,0</w:t>
            </w:r>
          </w:p>
        </w:tc>
      </w:tr>
    </w:tbl>
    <w:p w14:paraId="2632A0E6" w14:textId="77777777" w:rsidR="00660FAA" w:rsidRDefault="00660FAA" w:rsidP="00CD4ED1">
      <w:pPr>
        <w:spacing w:before="160" w:after="0"/>
        <w:jc w:val="right"/>
        <w:rPr>
          <w:rFonts w:ascii="Century Gothic" w:hAnsi="Century Gothic"/>
        </w:rPr>
      </w:pPr>
    </w:p>
    <w:p w14:paraId="514CD8D5" w14:textId="7F537164" w:rsidR="00C15A54" w:rsidRPr="00A54185" w:rsidRDefault="00C15A54" w:rsidP="00CD4ED1">
      <w:pPr>
        <w:spacing w:before="160" w:after="0"/>
        <w:jc w:val="right"/>
        <w:rPr>
          <w:rFonts w:ascii="Century Gothic" w:hAnsi="Century Gothic"/>
        </w:rPr>
      </w:pPr>
      <w:r w:rsidRPr="00A54185">
        <w:rPr>
          <w:rFonts w:ascii="Century Gothic" w:hAnsi="Century Gothic"/>
        </w:rPr>
        <w:t xml:space="preserve">Таблиця </w:t>
      </w:r>
      <w:r w:rsidR="00CB261A" w:rsidRPr="00A54185">
        <w:rPr>
          <w:rFonts w:ascii="Century Gothic" w:hAnsi="Century Gothic"/>
        </w:rPr>
        <w:t>4.</w:t>
      </w:r>
      <w:r w:rsidR="00660FAA">
        <w:rPr>
          <w:rFonts w:ascii="Century Gothic" w:hAnsi="Century Gothic"/>
        </w:rPr>
        <w:t>2</w:t>
      </w:r>
      <w:r w:rsidR="00CB261A" w:rsidRPr="00A54185">
        <w:rPr>
          <w:rFonts w:ascii="Century Gothic" w:hAnsi="Century Gothic"/>
        </w:rPr>
        <w:t>2</w:t>
      </w:r>
    </w:p>
    <w:p w14:paraId="0C27423E" w14:textId="6EF7DECA" w:rsidR="00C15A54" w:rsidRPr="00A54185" w:rsidRDefault="00C15A54" w:rsidP="00CD4ED1">
      <w:pPr>
        <w:spacing w:after="0"/>
        <w:jc w:val="center"/>
        <w:rPr>
          <w:rFonts w:ascii="Century Gothic" w:hAnsi="Century Gothic"/>
        </w:rPr>
      </w:pPr>
      <w:r w:rsidRPr="00A54185">
        <w:rPr>
          <w:rFonts w:ascii="Century Gothic" w:hAnsi="Century Gothic"/>
        </w:rPr>
        <w:t>Обсяги нарахування коштів за послугу централізованого водопостачання (з ПДВ)</w:t>
      </w:r>
      <w:r w:rsidR="00254727">
        <w:rPr>
          <w:rFonts w:ascii="Century Gothic" w:hAnsi="Century Gothic"/>
        </w:rPr>
        <w:t xml:space="preserve">, </w:t>
      </w:r>
      <w:r w:rsidR="00254727" w:rsidRPr="00254727">
        <w:rPr>
          <w:rFonts w:ascii="Century Gothic" w:hAnsi="Century Gothic"/>
        </w:rPr>
        <w:t>тис. грн</w:t>
      </w:r>
    </w:p>
    <w:tbl>
      <w:tblPr>
        <w:tblStyle w:val="1111"/>
        <w:tblW w:w="0" w:type="auto"/>
        <w:tblLook w:val="04E0" w:firstRow="1" w:lastRow="1" w:firstColumn="1" w:lastColumn="0" w:noHBand="0" w:noVBand="1"/>
      </w:tblPr>
      <w:tblGrid>
        <w:gridCol w:w="394"/>
        <w:gridCol w:w="3753"/>
        <w:gridCol w:w="704"/>
        <w:gridCol w:w="799"/>
        <w:gridCol w:w="799"/>
        <w:gridCol w:w="793"/>
        <w:gridCol w:w="799"/>
        <w:gridCol w:w="799"/>
        <w:gridCol w:w="799"/>
      </w:tblGrid>
      <w:tr w:rsidR="00254727" w:rsidRPr="00254727" w14:paraId="716A504A" w14:textId="77777777" w:rsidTr="00254727">
        <w:trPr>
          <w:cnfStyle w:val="100000000000" w:firstRow="1" w:lastRow="0" w:firstColumn="0" w:lastColumn="0" w:oddVBand="0" w:evenVBand="0" w:oddHBand="0" w:evenHBand="0" w:firstRowFirstColumn="0" w:firstRowLastColumn="0" w:lastRowFirstColumn="0" w:lastRowLastColumn="0"/>
          <w:trHeight w:val="20"/>
        </w:trPr>
        <w:tc>
          <w:tcPr>
            <w:tcW w:w="0" w:type="auto"/>
            <w:hideMark/>
          </w:tcPr>
          <w:p w14:paraId="5D071492" w14:textId="77777777" w:rsidR="00254727" w:rsidRPr="00254727" w:rsidRDefault="00254727" w:rsidP="00254727">
            <w:pPr>
              <w:jc w:val="center"/>
              <w:outlineLvl w:val="0"/>
              <w:rPr>
                <w:rFonts w:ascii="Century Gothic" w:hAnsi="Century Gothic"/>
                <w:color w:val="auto"/>
                <w:szCs w:val="16"/>
              </w:rPr>
            </w:pPr>
            <w:r w:rsidRPr="00254727">
              <w:rPr>
                <w:rFonts w:ascii="Century Gothic" w:hAnsi="Century Gothic"/>
                <w:color w:val="auto"/>
                <w:szCs w:val="16"/>
              </w:rPr>
              <w:t>№</w:t>
            </w:r>
          </w:p>
        </w:tc>
        <w:tc>
          <w:tcPr>
            <w:tcW w:w="0" w:type="auto"/>
            <w:noWrap/>
            <w:hideMark/>
          </w:tcPr>
          <w:p w14:paraId="73AD0578" w14:textId="77777777" w:rsidR="00254727" w:rsidRPr="00254727" w:rsidRDefault="00254727" w:rsidP="00254727">
            <w:pPr>
              <w:jc w:val="center"/>
              <w:outlineLvl w:val="0"/>
              <w:rPr>
                <w:rFonts w:ascii="Century Gothic" w:hAnsi="Century Gothic"/>
                <w:color w:val="auto"/>
                <w:szCs w:val="16"/>
              </w:rPr>
            </w:pPr>
            <w:r w:rsidRPr="00254727">
              <w:rPr>
                <w:rFonts w:ascii="Century Gothic" w:hAnsi="Century Gothic"/>
                <w:color w:val="auto"/>
                <w:szCs w:val="16"/>
              </w:rPr>
              <w:t>Показник</w:t>
            </w:r>
          </w:p>
        </w:tc>
        <w:tc>
          <w:tcPr>
            <w:tcW w:w="0" w:type="auto"/>
            <w:hideMark/>
          </w:tcPr>
          <w:p w14:paraId="57E82F10" w14:textId="77777777" w:rsidR="00254727" w:rsidRPr="00254727" w:rsidRDefault="00254727" w:rsidP="00254727">
            <w:pPr>
              <w:jc w:val="center"/>
              <w:outlineLvl w:val="0"/>
              <w:rPr>
                <w:rFonts w:ascii="Century Gothic" w:hAnsi="Century Gothic"/>
                <w:color w:val="auto"/>
                <w:szCs w:val="16"/>
              </w:rPr>
            </w:pPr>
            <w:r w:rsidRPr="00254727">
              <w:rPr>
                <w:rFonts w:ascii="Century Gothic" w:hAnsi="Century Gothic"/>
                <w:color w:val="auto"/>
                <w:szCs w:val="16"/>
              </w:rPr>
              <w:t>2017</w:t>
            </w:r>
          </w:p>
        </w:tc>
        <w:tc>
          <w:tcPr>
            <w:tcW w:w="0" w:type="auto"/>
            <w:hideMark/>
          </w:tcPr>
          <w:p w14:paraId="01624F95" w14:textId="77777777" w:rsidR="00254727" w:rsidRPr="00254727" w:rsidRDefault="00254727" w:rsidP="00254727">
            <w:pPr>
              <w:jc w:val="center"/>
              <w:outlineLvl w:val="0"/>
              <w:rPr>
                <w:rFonts w:ascii="Century Gothic" w:hAnsi="Century Gothic"/>
                <w:color w:val="auto"/>
                <w:szCs w:val="16"/>
              </w:rPr>
            </w:pPr>
            <w:r w:rsidRPr="00254727">
              <w:rPr>
                <w:rFonts w:ascii="Century Gothic" w:hAnsi="Century Gothic"/>
                <w:color w:val="auto"/>
                <w:szCs w:val="16"/>
              </w:rPr>
              <w:t>2018</w:t>
            </w:r>
          </w:p>
        </w:tc>
        <w:tc>
          <w:tcPr>
            <w:tcW w:w="0" w:type="auto"/>
            <w:hideMark/>
          </w:tcPr>
          <w:p w14:paraId="3393C7A5" w14:textId="77777777" w:rsidR="00254727" w:rsidRPr="00254727" w:rsidRDefault="00254727" w:rsidP="00254727">
            <w:pPr>
              <w:jc w:val="center"/>
              <w:outlineLvl w:val="0"/>
              <w:rPr>
                <w:rFonts w:ascii="Century Gothic" w:hAnsi="Century Gothic"/>
                <w:color w:val="auto"/>
                <w:szCs w:val="16"/>
              </w:rPr>
            </w:pPr>
            <w:r w:rsidRPr="00254727">
              <w:rPr>
                <w:rFonts w:ascii="Century Gothic" w:hAnsi="Century Gothic"/>
                <w:color w:val="auto"/>
                <w:szCs w:val="16"/>
              </w:rPr>
              <w:t>2019</w:t>
            </w:r>
          </w:p>
        </w:tc>
        <w:tc>
          <w:tcPr>
            <w:tcW w:w="0" w:type="auto"/>
            <w:hideMark/>
          </w:tcPr>
          <w:p w14:paraId="475EC77B" w14:textId="77777777" w:rsidR="00254727" w:rsidRPr="00254727" w:rsidRDefault="00254727" w:rsidP="00254727">
            <w:pPr>
              <w:jc w:val="center"/>
              <w:outlineLvl w:val="0"/>
              <w:rPr>
                <w:rFonts w:ascii="Century Gothic" w:hAnsi="Century Gothic"/>
                <w:color w:val="auto"/>
                <w:szCs w:val="16"/>
              </w:rPr>
            </w:pPr>
            <w:r w:rsidRPr="00254727">
              <w:rPr>
                <w:rFonts w:ascii="Century Gothic" w:hAnsi="Century Gothic"/>
                <w:color w:val="auto"/>
                <w:szCs w:val="16"/>
              </w:rPr>
              <w:t>2020</w:t>
            </w:r>
          </w:p>
        </w:tc>
        <w:tc>
          <w:tcPr>
            <w:tcW w:w="0" w:type="auto"/>
            <w:hideMark/>
          </w:tcPr>
          <w:p w14:paraId="1A17840D" w14:textId="77777777" w:rsidR="00254727" w:rsidRPr="00254727" w:rsidRDefault="00254727" w:rsidP="00254727">
            <w:pPr>
              <w:jc w:val="center"/>
              <w:outlineLvl w:val="0"/>
              <w:rPr>
                <w:rFonts w:ascii="Century Gothic" w:hAnsi="Century Gothic"/>
                <w:color w:val="auto"/>
                <w:szCs w:val="16"/>
              </w:rPr>
            </w:pPr>
            <w:r w:rsidRPr="00254727">
              <w:rPr>
                <w:rFonts w:ascii="Century Gothic" w:hAnsi="Century Gothic"/>
                <w:color w:val="auto"/>
                <w:szCs w:val="16"/>
              </w:rPr>
              <w:t>2021</w:t>
            </w:r>
          </w:p>
        </w:tc>
        <w:tc>
          <w:tcPr>
            <w:tcW w:w="0" w:type="auto"/>
            <w:hideMark/>
          </w:tcPr>
          <w:p w14:paraId="1331B819" w14:textId="77777777" w:rsidR="00254727" w:rsidRPr="00254727" w:rsidRDefault="00254727" w:rsidP="00254727">
            <w:pPr>
              <w:jc w:val="center"/>
              <w:outlineLvl w:val="0"/>
              <w:rPr>
                <w:rFonts w:ascii="Century Gothic" w:hAnsi="Century Gothic"/>
                <w:color w:val="auto"/>
                <w:szCs w:val="16"/>
              </w:rPr>
            </w:pPr>
            <w:r w:rsidRPr="00254727">
              <w:rPr>
                <w:rFonts w:ascii="Century Gothic" w:hAnsi="Century Gothic"/>
                <w:color w:val="auto"/>
                <w:szCs w:val="16"/>
              </w:rPr>
              <w:t>2022</w:t>
            </w:r>
          </w:p>
        </w:tc>
        <w:tc>
          <w:tcPr>
            <w:tcW w:w="0" w:type="auto"/>
            <w:hideMark/>
          </w:tcPr>
          <w:p w14:paraId="75705498" w14:textId="77777777" w:rsidR="00254727" w:rsidRPr="00254727" w:rsidRDefault="00254727" w:rsidP="00254727">
            <w:pPr>
              <w:jc w:val="center"/>
              <w:outlineLvl w:val="0"/>
              <w:rPr>
                <w:rFonts w:ascii="Century Gothic" w:hAnsi="Century Gothic"/>
                <w:color w:val="auto"/>
                <w:szCs w:val="16"/>
              </w:rPr>
            </w:pPr>
            <w:r w:rsidRPr="00254727">
              <w:rPr>
                <w:rFonts w:ascii="Century Gothic" w:hAnsi="Century Gothic"/>
                <w:color w:val="auto"/>
                <w:szCs w:val="16"/>
              </w:rPr>
              <w:t>2023</w:t>
            </w:r>
          </w:p>
        </w:tc>
      </w:tr>
      <w:tr w:rsidR="00254727" w:rsidRPr="00254727" w14:paraId="4554FC34" w14:textId="77777777" w:rsidTr="00254727">
        <w:trPr>
          <w:trHeight w:val="20"/>
        </w:trPr>
        <w:tc>
          <w:tcPr>
            <w:tcW w:w="0" w:type="auto"/>
            <w:hideMark/>
          </w:tcPr>
          <w:p w14:paraId="16971781" w14:textId="77777777" w:rsidR="00254727" w:rsidRPr="00254727" w:rsidRDefault="00254727" w:rsidP="00254727">
            <w:pPr>
              <w:jc w:val="center"/>
              <w:outlineLvl w:val="0"/>
              <w:rPr>
                <w:rFonts w:ascii="Century Gothic" w:hAnsi="Century Gothic"/>
                <w:color w:val="auto"/>
                <w:szCs w:val="16"/>
              </w:rPr>
            </w:pPr>
            <w:r w:rsidRPr="00254727">
              <w:rPr>
                <w:rFonts w:ascii="Century Gothic" w:hAnsi="Century Gothic"/>
                <w:color w:val="auto"/>
                <w:szCs w:val="16"/>
              </w:rPr>
              <w:t>1</w:t>
            </w:r>
          </w:p>
        </w:tc>
        <w:tc>
          <w:tcPr>
            <w:tcW w:w="0" w:type="auto"/>
            <w:hideMark/>
          </w:tcPr>
          <w:p w14:paraId="3D6D63A4" w14:textId="77777777" w:rsidR="00254727" w:rsidRPr="00254727" w:rsidRDefault="00254727" w:rsidP="00254727">
            <w:pPr>
              <w:outlineLvl w:val="0"/>
              <w:rPr>
                <w:rFonts w:ascii="Century Gothic" w:hAnsi="Century Gothic"/>
                <w:color w:val="auto"/>
                <w:szCs w:val="16"/>
              </w:rPr>
            </w:pPr>
            <w:r w:rsidRPr="00254727">
              <w:rPr>
                <w:rFonts w:ascii="Century Gothic" w:hAnsi="Century Gothic"/>
                <w:color w:val="auto"/>
                <w:szCs w:val="16"/>
              </w:rPr>
              <w:t>Побутові споживачі</w:t>
            </w:r>
          </w:p>
        </w:tc>
        <w:tc>
          <w:tcPr>
            <w:tcW w:w="0" w:type="auto"/>
            <w:hideMark/>
          </w:tcPr>
          <w:p w14:paraId="5D116EBE" w14:textId="77777777" w:rsidR="00254727" w:rsidRPr="00254727" w:rsidRDefault="00254727" w:rsidP="00254727">
            <w:pPr>
              <w:jc w:val="center"/>
              <w:outlineLvl w:val="0"/>
              <w:rPr>
                <w:rFonts w:ascii="Century Gothic" w:hAnsi="Century Gothic"/>
                <w:color w:val="auto"/>
                <w:szCs w:val="16"/>
              </w:rPr>
            </w:pPr>
            <w:r w:rsidRPr="00254727">
              <w:rPr>
                <w:rFonts w:ascii="Century Gothic" w:hAnsi="Century Gothic"/>
                <w:color w:val="auto"/>
                <w:szCs w:val="16"/>
              </w:rPr>
              <w:t>16677</w:t>
            </w:r>
          </w:p>
        </w:tc>
        <w:tc>
          <w:tcPr>
            <w:tcW w:w="0" w:type="auto"/>
            <w:hideMark/>
          </w:tcPr>
          <w:p w14:paraId="00D2651D" w14:textId="77777777" w:rsidR="00254727" w:rsidRPr="00254727" w:rsidRDefault="00254727" w:rsidP="00254727">
            <w:pPr>
              <w:jc w:val="center"/>
              <w:outlineLvl w:val="0"/>
              <w:rPr>
                <w:rFonts w:ascii="Century Gothic" w:hAnsi="Century Gothic"/>
                <w:color w:val="auto"/>
                <w:szCs w:val="16"/>
              </w:rPr>
            </w:pPr>
            <w:r w:rsidRPr="00254727">
              <w:rPr>
                <w:rFonts w:ascii="Century Gothic" w:hAnsi="Century Gothic"/>
                <w:color w:val="auto"/>
                <w:szCs w:val="16"/>
              </w:rPr>
              <w:t>17828,2</w:t>
            </w:r>
          </w:p>
        </w:tc>
        <w:tc>
          <w:tcPr>
            <w:tcW w:w="0" w:type="auto"/>
            <w:hideMark/>
          </w:tcPr>
          <w:p w14:paraId="227DC734" w14:textId="77777777" w:rsidR="00254727" w:rsidRPr="00254727" w:rsidRDefault="00254727" w:rsidP="00254727">
            <w:pPr>
              <w:jc w:val="center"/>
              <w:outlineLvl w:val="0"/>
              <w:rPr>
                <w:rFonts w:ascii="Century Gothic" w:hAnsi="Century Gothic"/>
                <w:color w:val="auto"/>
                <w:szCs w:val="16"/>
              </w:rPr>
            </w:pPr>
            <w:r w:rsidRPr="00254727">
              <w:rPr>
                <w:rFonts w:ascii="Century Gothic" w:hAnsi="Century Gothic"/>
                <w:color w:val="auto"/>
                <w:szCs w:val="16"/>
              </w:rPr>
              <w:t>20247,5</w:t>
            </w:r>
          </w:p>
        </w:tc>
        <w:tc>
          <w:tcPr>
            <w:tcW w:w="0" w:type="auto"/>
            <w:hideMark/>
          </w:tcPr>
          <w:p w14:paraId="4E4FDC2D" w14:textId="77777777" w:rsidR="00254727" w:rsidRPr="00254727" w:rsidRDefault="00254727" w:rsidP="00254727">
            <w:pPr>
              <w:jc w:val="center"/>
              <w:outlineLvl w:val="0"/>
              <w:rPr>
                <w:rFonts w:ascii="Century Gothic" w:hAnsi="Century Gothic"/>
                <w:color w:val="auto"/>
                <w:szCs w:val="16"/>
              </w:rPr>
            </w:pPr>
            <w:r w:rsidRPr="00254727">
              <w:rPr>
                <w:rFonts w:ascii="Century Gothic" w:hAnsi="Century Gothic"/>
                <w:color w:val="auto"/>
                <w:szCs w:val="16"/>
              </w:rPr>
              <w:t>23935,3</w:t>
            </w:r>
          </w:p>
        </w:tc>
        <w:tc>
          <w:tcPr>
            <w:tcW w:w="0" w:type="auto"/>
            <w:hideMark/>
          </w:tcPr>
          <w:p w14:paraId="68BE77DC" w14:textId="77777777" w:rsidR="00254727" w:rsidRPr="00254727" w:rsidRDefault="00254727" w:rsidP="00254727">
            <w:pPr>
              <w:jc w:val="center"/>
              <w:outlineLvl w:val="0"/>
              <w:rPr>
                <w:rFonts w:ascii="Century Gothic" w:hAnsi="Century Gothic"/>
                <w:color w:val="auto"/>
                <w:szCs w:val="16"/>
              </w:rPr>
            </w:pPr>
            <w:r w:rsidRPr="00254727">
              <w:rPr>
                <w:rFonts w:ascii="Century Gothic" w:hAnsi="Century Gothic"/>
                <w:color w:val="auto"/>
                <w:szCs w:val="16"/>
              </w:rPr>
              <w:t>27959,1</w:t>
            </w:r>
          </w:p>
        </w:tc>
        <w:tc>
          <w:tcPr>
            <w:tcW w:w="0" w:type="auto"/>
            <w:hideMark/>
          </w:tcPr>
          <w:p w14:paraId="6E091C6B" w14:textId="77777777" w:rsidR="00254727" w:rsidRPr="00254727" w:rsidRDefault="00254727" w:rsidP="00254727">
            <w:pPr>
              <w:jc w:val="center"/>
              <w:outlineLvl w:val="0"/>
              <w:rPr>
                <w:rFonts w:ascii="Century Gothic" w:hAnsi="Century Gothic"/>
                <w:color w:val="auto"/>
                <w:szCs w:val="16"/>
              </w:rPr>
            </w:pPr>
            <w:r w:rsidRPr="00254727">
              <w:rPr>
                <w:rFonts w:ascii="Century Gothic" w:hAnsi="Century Gothic"/>
                <w:color w:val="auto"/>
                <w:szCs w:val="16"/>
              </w:rPr>
              <w:t>36772,8</w:t>
            </w:r>
          </w:p>
        </w:tc>
        <w:tc>
          <w:tcPr>
            <w:tcW w:w="0" w:type="auto"/>
            <w:hideMark/>
          </w:tcPr>
          <w:p w14:paraId="6E942B7B" w14:textId="77777777" w:rsidR="00254727" w:rsidRPr="00254727" w:rsidRDefault="00254727" w:rsidP="00254727">
            <w:pPr>
              <w:jc w:val="center"/>
              <w:outlineLvl w:val="0"/>
              <w:rPr>
                <w:rFonts w:ascii="Century Gothic" w:hAnsi="Century Gothic"/>
                <w:color w:val="auto"/>
                <w:szCs w:val="16"/>
              </w:rPr>
            </w:pPr>
            <w:r w:rsidRPr="00254727">
              <w:rPr>
                <w:rFonts w:ascii="Century Gothic" w:hAnsi="Century Gothic"/>
                <w:color w:val="auto"/>
                <w:szCs w:val="16"/>
              </w:rPr>
              <w:t>40984</w:t>
            </w:r>
          </w:p>
        </w:tc>
      </w:tr>
      <w:tr w:rsidR="00254727" w:rsidRPr="00254727" w14:paraId="2C03307F" w14:textId="77777777" w:rsidTr="00254727">
        <w:trPr>
          <w:trHeight w:val="20"/>
        </w:trPr>
        <w:tc>
          <w:tcPr>
            <w:tcW w:w="0" w:type="auto"/>
            <w:hideMark/>
          </w:tcPr>
          <w:p w14:paraId="685C2DBB" w14:textId="77777777" w:rsidR="00254727" w:rsidRPr="00254727" w:rsidRDefault="00254727" w:rsidP="00254727">
            <w:pPr>
              <w:jc w:val="center"/>
              <w:outlineLvl w:val="0"/>
              <w:rPr>
                <w:rFonts w:ascii="Century Gothic" w:hAnsi="Century Gothic"/>
                <w:color w:val="auto"/>
                <w:szCs w:val="16"/>
              </w:rPr>
            </w:pPr>
            <w:r w:rsidRPr="00254727">
              <w:rPr>
                <w:rFonts w:ascii="Century Gothic" w:hAnsi="Century Gothic"/>
                <w:color w:val="auto"/>
                <w:szCs w:val="16"/>
              </w:rPr>
              <w:t>2</w:t>
            </w:r>
          </w:p>
        </w:tc>
        <w:tc>
          <w:tcPr>
            <w:tcW w:w="0" w:type="auto"/>
            <w:hideMark/>
          </w:tcPr>
          <w:p w14:paraId="33534CC8" w14:textId="77777777" w:rsidR="00254727" w:rsidRPr="00254727" w:rsidRDefault="00254727" w:rsidP="00254727">
            <w:pPr>
              <w:outlineLvl w:val="0"/>
              <w:rPr>
                <w:rFonts w:ascii="Century Gothic" w:hAnsi="Century Gothic"/>
                <w:color w:val="auto"/>
                <w:szCs w:val="16"/>
              </w:rPr>
            </w:pPr>
            <w:r w:rsidRPr="00254727">
              <w:rPr>
                <w:rFonts w:ascii="Century Gothic" w:hAnsi="Century Gothic"/>
                <w:color w:val="auto"/>
                <w:szCs w:val="16"/>
              </w:rPr>
              <w:t>Бюджетні установи</w:t>
            </w:r>
          </w:p>
        </w:tc>
        <w:tc>
          <w:tcPr>
            <w:tcW w:w="0" w:type="auto"/>
            <w:hideMark/>
          </w:tcPr>
          <w:p w14:paraId="5040BF24" w14:textId="77777777" w:rsidR="00254727" w:rsidRPr="00254727" w:rsidRDefault="00254727" w:rsidP="00254727">
            <w:pPr>
              <w:jc w:val="center"/>
              <w:outlineLvl w:val="0"/>
              <w:rPr>
                <w:rFonts w:ascii="Century Gothic" w:hAnsi="Century Gothic"/>
                <w:color w:val="auto"/>
                <w:szCs w:val="16"/>
              </w:rPr>
            </w:pPr>
            <w:r w:rsidRPr="00254727">
              <w:rPr>
                <w:rFonts w:ascii="Century Gothic" w:hAnsi="Century Gothic"/>
                <w:color w:val="auto"/>
                <w:szCs w:val="16"/>
              </w:rPr>
              <w:t>564,6</w:t>
            </w:r>
          </w:p>
        </w:tc>
        <w:tc>
          <w:tcPr>
            <w:tcW w:w="0" w:type="auto"/>
            <w:hideMark/>
          </w:tcPr>
          <w:p w14:paraId="5EF1AD9B" w14:textId="77777777" w:rsidR="00254727" w:rsidRPr="00254727" w:rsidRDefault="00254727" w:rsidP="00254727">
            <w:pPr>
              <w:jc w:val="center"/>
              <w:outlineLvl w:val="0"/>
              <w:rPr>
                <w:rFonts w:ascii="Century Gothic" w:hAnsi="Century Gothic"/>
                <w:color w:val="auto"/>
                <w:szCs w:val="16"/>
              </w:rPr>
            </w:pPr>
            <w:r w:rsidRPr="00254727">
              <w:rPr>
                <w:rFonts w:ascii="Century Gothic" w:hAnsi="Century Gothic"/>
                <w:color w:val="auto"/>
                <w:szCs w:val="16"/>
              </w:rPr>
              <w:t>652,2</w:t>
            </w:r>
          </w:p>
        </w:tc>
        <w:tc>
          <w:tcPr>
            <w:tcW w:w="0" w:type="auto"/>
            <w:hideMark/>
          </w:tcPr>
          <w:p w14:paraId="789DF1DD" w14:textId="77777777" w:rsidR="00254727" w:rsidRPr="00254727" w:rsidRDefault="00254727" w:rsidP="00254727">
            <w:pPr>
              <w:jc w:val="center"/>
              <w:outlineLvl w:val="0"/>
              <w:rPr>
                <w:rFonts w:ascii="Century Gothic" w:hAnsi="Century Gothic"/>
                <w:color w:val="auto"/>
                <w:szCs w:val="16"/>
              </w:rPr>
            </w:pPr>
            <w:r w:rsidRPr="00254727">
              <w:rPr>
                <w:rFonts w:ascii="Century Gothic" w:hAnsi="Century Gothic"/>
                <w:color w:val="auto"/>
                <w:szCs w:val="16"/>
              </w:rPr>
              <w:t>828</w:t>
            </w:r>
          </w:p>
        </w:tc>
        <w:tc>
          <w:tcPr>
            <w:tcW w:w="0" w:type="auto"/>
            <w:hideMark/>
          </w:tcPr>
          <w:p w14:paraId="5E54B454" w14:textId="77777777" w:rsidR="00254727" w:rsidRPr="00254727" w:rsidRDefault="00254727" w:rsidP="00254727">
            <w:pPr>
              <w:jc w:val="center"/>
              <w:outlineLvl w:val="0"/>
              <w:rPr>
                <w:rFonts w:ascii="Century Gothic" w:hAnsi="Century Gothic"/>
                <w:color w:val="auto"/>
                <w:szCs w:val="16"/>
              </w:rPr>
            </w:pPr>
            <w:r w:rsidRPr="00254727">
              <w:rPr>
                <w:rFonts w:ascii="Century Gothic" w:hAnsi="Century Gothic"/>
                <w:color w:val="auto"/>
                <w:szCs w:val="16"/>
              </w:rPr>
              <w:t>925,8</w:t>
            </w:r>
          </w:p>
        </w:tc>
        <w:tc>
          <w:tcPr>
            <w:tcW w:w="0" w:type="auto"/>
            <w:hideMark/>
          </w:tcPr>
          <w:p w14:paraId="7296DCE5" w14:textId="77777777" w:rsidR="00254727" w:rsidRPr="00254727" w:rsidRDefault="00254727" w:rsidP="00254727">
            <w:pPr>
              <w:jc w:val="center"/>
              <w:outlineLvl w:val="0"/>
              <w:rPr>
                <w:rFonts w:ascii="Century Gothic" w:hAnsi="Century Gothic"/>
                <w:color w:val="auto"/>
                <w:szCs w:val="16"/>
              </w:rPr>
            </w:pPr>
            <w:r w:rsidRPr="00254727">
              <w:rPr>
                <w:rFonts w:ascii="Century Gothic" w:hAnsi="Century Gothic"/>
                <w:color w:val="auto"/>
                <w:szCs w:val="16"/>
              </w:rPr>
              <w:t>927,9</w:t>
            </w:r>
          </w:p>
        </w:tc>
        <w:tc>
          <w:tcPr>
            <w:tcW w:w="0" w:type="auto"/>
            <w:hideMark/>
          </w:tcPr>
          <w:p w14:paraId="20A529FD" w14:textId="77777777" w:rsidR="00254727" w:rsidRPr="00254727" w:rsidRDefault="00254727" w:rsidP="00254727">
            <w:pPr>
              <w:jc w:val="center"/>
              <w:outlineLvl w:val="0"/>
              <w:rPr>
                <w:rFonts w:ascii="Century Gothic" w:hAnsi="Century Gothic"/>
                <w:color w:val="auto"/>
                <w:szCs w:val="16"/>
              </w:rPr>
            </w:pPr>
            <w:r w:rsidRPr="00254727">
              <w:rPr>
                <w:rFonts w:ascii="Century Gothic" w:hAnsi="Century Gothic"/>
                <w:color w:val="auto"/>
                <w:szCs w:val="16"/>
              </w:rPr>
              <w:t>1182,5</w:t>
            </w:r>
          </w:p>
        </w:tc>
        <w:tc>
          <w:tcPr>
            <w:tcW w:w="0" w:type="auto"/>
            <w:hideMark/>
          </w:tcPr>
          <w:p w14:paraId="7B489EDB" w14:textId="77777777" w:rsidR="00254727" w:rsidRPr="00254727" w:rsidRDefault="00254727" w:rsidP="00254727">
            <w:pPr>
              <w:jc w:val="center"/>
              <w:outlineLvl w:val="0"/>
              <w:rPr>
                <w:rFonts w:ascii="Century Gothic" w:hAnsi="Century Gothic"/>
                <w:color w:val="auto"/>
                <w:szCs w:val="16"/>
              </w:rPr>
            </w:pPr>
            <w:r w:rsidRPr="00254727">
              <w:rPr>
                <w:rFonts w:ascii="Century Gothic" w:hAnsi="Century Gothic"/>
                <w:color w:val="auto"/>
                <w:szCs w:val="16"/>
              </w:rPr>
              <w:t>1418,6</w:t>
            </w:r>
          </w:p>
        </w:tc>
      </w:tr>
      <w:tr w:rsidR="00254727" w:rsidRPr="00254727" w14:paraId="3CA3FFB4" w14:textId="77777777" w:rsidTr="00254727">
        <w:trPr>
          <w:trHeight w:val="20"/>
        </w:trPr>
        <w:tc>
          <w:tcPr>
            <w:tcW w:w="0" w:type="auto"/>
            <w:hideMark/>
          </w:tcPr>
          <w:p w14:paraId="11683236" w14:textId="77777777" w:rsidR="00254727" w:rsidRPr="00254727" w:rsidRDefault="00254727" w:rsidP="00254727">
            <w:pPr>
              <w:jc w:val="center"/>
              <w:outlineLvl w:val="0"/>
              <w:rPr>
                <w:rFonts w:ascii="Century Gothic" w:hAnsi="Century Gothic"/>
                <w:color w:val="auto"/>
                <w:szCs w:val="16"/>
              </w:rPr>
            </w:pPr>
            <w:r w:rsidRPr="00254727">
              <w:rPr>
                <w:rFonts w:ascii="Century Gothic" w:hAnsi="Century Gothic"/>
                <w:color w:val="auto"/>
                <w:szCs w:val="16"/>
              </w:rPr>
              <w:t>3</w:t>
            </w:r>
          </w:p>
        </w:tc>
        <w:tc>
          <w:tcPr>
            <w:tcW w:w="0" w:type="auto"/>
            <w:noWrap/>
            <w:hideMark/>
          </w:tcPr>
          <w:p w14:paraId="655AEC53" w14:textId="77777777" w:rsidR="00254727" w:rsidRPr="00254727" w:rsidRDefault="00254727" w:rsidP="00254727">
            <w:pPr>
              <w:outlineLvl w:val="0"/>
              <w:rPr>
                <w:rFonts w:ascii="Century Gothic" w:hAnsi="Century Gothic"/>
                <w:color w:val="auto"/>
                <w:szCs w:val="16"/>
              </w:rPr>
            </w:pPr>
            <w:r w:rsidRPr="00254727">
              <w:rPr>
                <w:rFonts w:ascii="Century Gothic" w:hAnsi="Century Gothic"/>
                <w:color w:val="auto"/>
                <w:szCs w:val="16"/>
              </w:rPr>
              <w:t>Інші споживачі</w:t>
            </w:r>
          </w:p>
        </w:tc>
        <w:tc>
          <w:tcPr>
            <w:tcW w:w="0" w:type="auto"/>
            <w:hideMark/>
          </w:tcPr>
          <w:p w14:paraId="7FEB4F82" w14:textId="77777777" w:rsidR="00254727" w:rsidRPr="00254727" w:rsidRDefault="00254727" w:rsidP="00254727">
            <w:pPr>
              <w:jc w:val="center"/>
              <w:outlineLvl w:val="0"/>
              <w:rPr>
                <w:rFonts w:ascii="Century Gothic" w:hAnsi="Century Gothic"/>
                <w:color w:val="auto"/>
                <w:szCs w:val="16"/>
              </w:rPr>
            </w:pPr>
            <w:r w:rsidRPr="00254727">
              <w:rPr>
                <w:rFonts w:ascii="Century Gothic" w:hAnsi="Century Gothic"/>
                <w:color w:val="auto"/>
                <w:szCs w:val="16"/>
              </w:rPr>
              <w:t>5071,4</w:t>
            </w:r>
          </w:p>
        </w:tc>
        <w:tc>
          <w:tcPr>
            <w:tcW w:w="0" w:type="auto"/>
            <w:hideMark/>
          </w:tcPr>
          <w:p w14:paraId="01561D59" w14:textId="77777777" w:rsidR="00254727" w:rsidRPr="00254727" w:rsidRDefault="00254727" w:rsidP="00254727">
            <w:pPr>
              <w:jc w:val="center"/>
              <w:outlineLvl w:val="0"/>
              <w:rPr>
                <w:rFonts w:ascii="Century Gothic" w:hAnsi="Century Gothic"/>
                <w:color w:val="auto"/>
                <w:szCs w:val="16"/>
              </w:rPr>
            </w:pPr>
            <w:r w:rsidRPr="00254727">
              <w:rPr>
                <w:rFonts w:ascii="Century Gothic" w:hAnsi="Century Gothic"/>
                <w:color w:val="auto"/>
                <w:szCs w:val="16"/>
              </w:rPr>
              <w:t>5669,2</w:t>
            </w:r>
          </w:p>
        </w:tc>
        <w:tc>
          <w:tcPr>
            <w:tcW w:w="0" w:type="auto"/>
            <w:hideMark/>
          </w:tcPr>
          <w:p w14:paraId="5FB0A131" w14:textId="77777777" w:rsidR="00254727" w:rsidRPr="00254727" w:rsidRDefault="00254727" w:rsidP="00254727">
            <w:pPr>
              <w:jc w:val="center"/>
              <w:outlineLvl w:val="0"/>
              <w:rPr>
                <w:rFonts w:ascii="Century Gothic" w:hAnsi="Century Gothic"/>
                <w:color w:val="auto"/>
                <w:szCs w:val="16"/>
              </w:rPr>
            </w:pPr>
            <w:r w:rsidRPr="00254727">
              <w:rPr>
                <w:rFonts w:ascii="Century Gothic" w:hAnsi="Century Gothic"/>
                <w:color w:val="auto"/>
                <w:szCs w:val="16"/>
              </w:rPr>
              <w:t>6353,3</w:t>
            </w:r>
          </w:p>
        </w:tc>
        <w:tc>
          <w:tcPr>
            <w:tcW w:w="0" w:type="auto"/>
            <w:hideMark/>
          </w:tcPr>
          <w:p w14:paraId="1624C80B" w14:textId="77777777" w:rsidR="00254727" w:rsidRPr="00254727" w:rsidRDefault="00254727" w:rsidP="00254727">
            <w:pPr>
              <w:jc w:val="center"/>
              <w:outlineLvl w:val="0"/>
              <w:rPr>
                <w:rFonts w:ascii="Century Gothic" w:hAnsi="Century Gothic"/>
                <w:color w:val="auto"/>
                <w:szCs w:val="16"/>
              </w:rPr>
            </w:pPr>
            <w:r w:rsidRPr="00254727">
              <w:rPr>
                <w:rFonts w:ascii="Century Gothic" w:hAnsi="Century Gothic"/>
                <w:color w:val="auto"/>
                <w:szCs w:val="16"/>
              </w:rPr>
              <w:t>6422,9</w:t>
            </w:r>
          </w:p>
        </w:tc>
        <w:tc>
          <w:tcPr>
            <w:tcW w:w="0" w:type="auto"/>
            <w:hideMark/>
          </w:tcPr>
          <w:p w14:paraId="1C1B1AE0" w14:textId="77777777" w:rsidR="00254727" w:rsidRPr="00254727" w:rsidRDefault="00254727" w:rsidP="00254727">
            <w:pPr>
              <w:jc w:val="center"/>
              <w:outlineLvl w:val="0"/>
              <w:rPr>
                <w:rFonts w:ascii="Century Gothic" w:hAnsi="Century Gothic"/>
                <w:color w:val="auto"/>
                <w:szCs w:val="16"/>
              </w:rPr>
            </w:pPr>
            <w:r w:rsidRPr="00254727">
              <w:rPr>
                <w:rFonts w:ascii="Century Gothic" w:hAnsi="Century Gothic"/>
                <w:color w:val="auto"/>
                <w:szCs w:val="16"/>
              </w:rPr>
              <w:t>7749,4</w:t>
            </w:r>
          </w:p>
        </w:tc>
        <w:tc>
          <w:tcPr>
            <w:tcW w:w="0" w:type="auto"/>
            <w:hideMark/>
          </w:tcPr>
          <w:p w14:paraId="56E2C4C9" w14:textId="77777777" w:rsidR="00254727" w:rsidRPr="00254727" w:rsidRDefault="00254727" w:rsidP="00254727">
            <w:pPr>
              <w:jc w:val="center"/>
              <w:outlineLvl w:val="0"/>
              <w:rPr>
                <w:rFonts w:ascii="Century Gothic" w:hAnsi="Century Gothic"/>
                <w:color w:val="auto"/>
                <w:szCs w:val="16"/>
              </w:rPr>
            </w:pPr>
            <w:r w:rsidRPr="00254727">
              <w:rPr>
                <w:rFonts w:ascii="Century Gothic" w:hAnsi="Century Gothic"/>
                <w:color w:val="auto"/>
                <w:szCs w:val="16"/>
              </w:rPr>
              <w:t>9184,8</w:t>
            </w:r>
          </w:p>
        </w:tc>
        <w:tc>
          <w:tcPr>
            <w:tcW w:w="0" w:type="auto"/>
            <w:hideMark/>
          </w:tcPr>
          <w:p w14:paraId="54A442D0" w14:textId="77777777" w:rsidR="00254727" w:rsidRPr="00254727" w:rsidRDefault="00254727" w:rsidP="00254727">
            <w:pPr>
              <w:jc w:val="center"/>
              <w:outlineLvl w:val="0"/>
              <w:rPr>
                <w:rFonts w:ascii="Century Gothic" w:hAnsi="Century Gothic"/>
                <w:color w:val="auto"/>
                <w:szCs w:val="16"/>
              </w:rPr>
            </w:pPr>
            <w:r w:rsidRPr="00254727">
              <w:rPr>
                <w:rFonts w:ascii="Century Gothic" w:hAnsi="Century Gothic"/>
                <w:color w:val="auto"/>
                <w:szCs w:val="16"/>
              </w:rPr>
              <w:t>10678,1</w:t>
            </w:r>
          </w:p>
        </w:tc>
      </w:tr>
      <w:tr w:rsidR="00254727" w:rsidRPr="00254727" w14:paraId="057244CD" w14:textId="77777777" w:rsidTr="00254727">
        <w:trPr>
          <w:cnfStyle w:val="010000000000" w:firstRow="0" w:lastRow="1" w:firstColumn="0" w:lastColumn="0" w:oddVBand="0" w:evenVBand="0" w:oddHBand="0" w:evenHBand="0" w:firstRowFirstColumn="0" w:firstRowLastColumn="0" w:lastRowFirstColumn="0" w:lastRowLastColumn="0"/>
          <w:trHeight w:val="20"/>
        </w:trPr>
        <w:tc>
          <w:tcPr>
            <w:tcW w:w="0" w:type="auto"/>
            <w:hideMark/>
          </w:tcPr>
          <w:p w14:paraId="47408972" w14:textId="60542893" w:rsidR="00254727" w:rsidRPr="00254727" w:rsidRDefault="00254727" w:rsidP="00254727">
            <w:pPr>
              <w:jc w:val="center"/>
              <w:outlineLvl w:val="0"/>
              <w:rPr>
                <w:rFonts w:ascii="Century Gothic" w:hAnsi="Century Gothic"/>
                <w:color w:val="auto"/>
                <w:szCs w:val="16"/>
              </w:rPr>
            </w:pPr>
            <w:r>
              <w:rPr>
                <w:rFonts w:ascii="Century Gothic" w:hAnsi="Century Gothic"/>
                <w:color w:val="auto"/>
                <w:szCs w:val="16"/>
              </w:rPr>
              <w:t>4</w:t>
            </w:r>
          </w:p>
        </w:tc>
        <w:tc>
          <w:tcPr>
            <w:tcW w:w="0" w:type="auto"/>
            <w:hideMark/>
          </w:tcPr>
          <w:p w14:paraId="11E5C50A" w14:textId="77777777" w:rsidR="00254727" w:rsidRPr="00254727" w:rsidRDefault="00254727" w:rsidP="00254727">
            <w:pPr>
              <w:outlineLvl w:val="0"/>
              <w:rPr>
                <w:rFonts w:ascii="Century Gothic" w:hAnsi="Century Gothic"/>
                <w:color w:val="auto"/>
                <w:szCs w:val="16"/>
              </w:rPr>
            </w:pPr>
            <w:r w:rsidRPr="00254727">
              <w:rPr>
                <w:rFonts w:ascii="Century Gothic" w:hAnsi="Century Gothic"/>
                <w:color w:val="auto"/>
                <w:szCs w:val="16"/>
              </w:rPr>
              <w:t>Загальний обсяг нарахувань (водопостачання)</w:t>
            </w:r>
          </w:p>
        </w:tc>
        <w:tc>
          <w:tcPr>
            <w:tcW w:w="0" w:type="auto"/>
            <w:hideMark/>
          </w:tcPr>
          <w:p w14:paraId="385EB86B" w14:textId="77777777" w:rsidR="00254727" w:rsidRPr="00254727" w:rsidRDefault="00254727" w:rsidP="00254727">
            <w:pPr>
              <w:jc w:val="center"/>
              <w:outlineLvl w:val="0"/>
              <w:rPr>
                <w:rFonts w:ascii="Century Gothic" w:hAnsi="Century Gothic"/>
                <w:color w:val="auto"/>
                <w:szCs w:val="16"/>
              </w:rPr>
            </w:pPr>
            <w:r w:rsidRPr="00254727">
              <w:rPr>
                <w:rFonts w:ascii="Century Gothic" w:hAnsi="Century Gothic"/>
                <w:color w:val="auto"/>
                <w:szCs w:val="16"/>
              </w:rPr>
              <w:t>22313</w:t>
            </w:r>
          </w:p>
        </w:tc>
        <w:tc>
          <w:tcPr>
            <w:tcW w:w="0" w:type="auto"/>
            <w:hideMark/>
          </w:tcPr>
          <w:p w14:paraId="24D5B64B" w14:textId="77777777" w:rsidR="00254727" w:rsidRPr="00254727" w:rsidRDefault="00254727" w:rsidP="00254727">
            <w:pPr>
              <w:jc w:val="center"/>
              <w:outlineLvl w:val="0"/>
              <w:rPr>
                <w:rFonts w:ascii="Century Gothic" w:hAnsi="Century Gothic"/>
                <w:color w:val="auto"/>
                <w:szCs w:val="16"/>
              </w:rPr>
            </w:pPr>
            <w:r w:rsidRPr="00254727">
              <w:rPr>
                <w:rFonts w:ascii="Century Gothic" w:hAnsi="Century Gothic"/>
                <w:color w:val="auto"/>
                <w:szCs w:val="16"/>
              </w:rPr>
              <w:t>24149,6</w:t>
            </w:r>
          </w:p>
        </w:tc>
        <w:tc>
          <w:tcPr>
            <w:tcW w:w="0" w:type="auto"/>
            <w:hideMark/>
          </w:tcPr>
          <w:p w14:paraId="35BF116C" w14:textId="77777777" w:rsidR="00254727" w:rsidRPr="00254727" w:rsidRDefault="00254727" w:rsidP="00254727">
            <w:pPr>
              <w:jc w:val="center"/>
              <w:outlineLvl w:val="0"/>
              <w:rPr>
                <w:rFonts w:ascii="Century Gothic" w:hAnsi="Century Gothic"/>
                <w:color w:val="auto"/>
                <w:szCs w:val="16"/>
              </w:rPr>
            </w:pPr>
            <w:r w:rsidRPr="00254727">
              <w:rPr>
                <w:rFonts w:ascii="Century Gothic" w:hAnsi="Century Gothic"/>
                <w:color w:val="auto"/>
                <w:szCs w:val="16"/>
              </w:rPr>
              <w:t>27428,8</w:t>
            </w:r>
          </w:p>
        </w:tc>
        <w:tc>
          <w:tcPr>
            <w:tcW w:w="0" w:type="auto"/>
            <w:hideMark/>
          </w:tcPr>
          <w:p w14:paraId="7E0C1C38" w14:textId="77777777" w:rsidR="00254727" w:rsidRPr="00254727" w:rsidRDefault="00254727" w:rsidP="00254727">
            <w:pPr>
              <w:jc w:val="center"/>
              <w:outlineLvl w:val="0"/>
              <w:rPr>
                <w:rFonts w:ascii="Century Gothic" w:hAnsi="Century Gothic"/>
                <w:color w:val="auto"/>
                <w:szCs w:val="16"/>
              </w:rPr>
            </w:pPr>
            <w:r w:rsidRPr="00254727">
              <w:rPr>
                <w:rFonts w:ascii="Century Gothic" w:hAnsi="Century Gothic"/>
                <w:color w:val="auto"/>
                <w:szCs w:val="16"/>
              </w:rPr>
              <w:t>31284</w:t>
            </w:r>
          </w:p>
        </w:tc>
        <w:tc>
          <w:tcPr>
            <w:tcW w:w="0" w:type="auto"/>
            <w:hideMark/>
          </w:tcPr>
          <w:p w14:paraId="31A39531" w14:textId="77777777" w:rsidR="00254727" w:rsidRPr="00254727" w:rsidRDefault="00254727" w:rsidP="00254727">
            <w:pPr>
              <w:jc w:val="center"/>
              <w:outlineLvl w:val="0"/>
              <w:rPr>
                <w:rFonts w:ascii="Century Gothic" w:hAnsi="Century Gothic"/>
                <w:color w:val="auto"/>
                <w:szCs w:val="16"/>
              </w:rPr>
            </w:pPr>
            <w:r w:rsidRPr="00254727">
              <w:rPr>
                <w:rFonts w:ascii="Century Gothic" w:hAnsi="Century Gothic"/>
                <w:color w:val="auto"/>
                <w:szCs w:val="16"/>
              </w:rPr>
              <w:t>36636,4</w:t>
            </w:r>
          </w:p>
        </w:tc>
        <w:tc>
          <w:tcPr>
            <w:tcW w:w="0" w:type="auto"/>
            <w:hideMark/>
          </w:tcPr>
          <w:p w14:paraId="6B9F5496" w14:textId="77777777" w:rsidR="00254727" w:rsidRPr="00254727" w:rsidRDefault="00254727" w:rsidP="00254727">
            <w:pPr>
              <w:jc w:val="center"/>
              <w:outlineLvl w:val="0"/>
              <w:rPr>
                <w:rFonts w:ascii="Century Gothic" w:hAnsi="Century Gothic"/>
                <w:color w:val="auto"/>
                <w:szCs w:val="16"/>
              </w:rPr>
            </w:pPr>
            <w:r w:rsidRPr="00254727">
              <w:rPr>
                <w:rFonts w:ascii="Century Gothic" w:hAnsi="Century Gothic"/>
                <w:color w:val="auto"/>
                <w:szCs w:val="16"/>
              </w:rPr>
              <w:t>47140,1</w:t>
            </w:r>
          </w:p>
        </w:tc>
        <w:tc>
          <w:tcPr>
            <w:tcW w:w="0" w:type="auto"/>
            <w:hideMark/>
          </w:tcPr>
          <w:p w14:paraId="5A7CEBE3" w14:textId="77777777" w:rsidR="00254727" w:rsidRPr="00254727" w:rsidRDefault="00254727" w:rsidP="00254727">
            <w:pPr>
              <w:jc w:val="center"/>
              <w:outlineLvl w:val="0"/>
              <w:rPr>
                <w:rFonts w:ascii="Century Gothic" w:hAnsi="Century Gothic"/>
                <w:color w:val="auto"/>
                <w:szCs w:val="16"/>
              </w:rPr>
            </w:pPr>
            <w:r w:rsidRPr="00254727">
              <w:rPr>
                <w:rFonts w:ascii="Century Gothic" w:hAnsi="Century Gothic"/>
                <w:color w:val="auto"/>
                <w:szCs w:val="16"/>
              </w:rPr>
              <w:t>53080,7</w:t>
            </w:r>
          </w:p>
        </w:tc>
      </w:tr>
    </w:tbl>
    <w:p w14:paraId="3988F5FD" w14:textId="59C05916" w:rsidR="00A47854" w:rsidRPr="00A54185" w:rsidRDefault="00A47854" w:rsidP="00A47854">
      <w:pPr>
        <w:spacing w:before="160" w:after="0"/>
        <w:jc w:val="right"/>
        <w:rPr>
          <w:rFonts w:ascii="Century Gothic" w:hAnsi="Century Gothic"/>
        </w:rPr>
      </w:pPr>
      <w:r w:rsidRPr="00A54185">
        <w:rPr>
          <w:rFonts w:ascii="Century Gothic" w:hAnsi="Century Gothic"/>
        </w:rPr>
        <w:t>Таблиця 4.</w:t>
      </w:r>
      <w:r w:rsidR="00660FAA">
        <w:rPr>
          <w:rFonts w:ascii="Century Gothic" w:hAnsi="Century Gothic"/>
        </w:rPr>
        <w:t>23</w:t>
      </w:r>
    </w:p>
    <w:p w14:paraId="5651AC9F" w14:textId="3F01F117" w:rsidR="00A47854" w:rsidRPr="00A54185" w:rsidRDefault="00DF3422" w:rsidP="00A47854">
      <w:pPr>
        <w:spacing w:after="0"/>
        <w:jc w:val="center"/>
        <w:rPr>
          <w:rFonts w:ascii="Century Gothic" w:hAnsi="Century Gothic"/>
        </w:rPr>
      </w:pPr>
      <w:r w:rsidRPr="00DF3422">
        <w:rPr>
          <w:rFonts w:ascii="Century Gothic" w:hAnsi="Century Gothic"/>
        </w:rPr>
        <w:t>Обсяги нарахування коштів за послугу централізованого водовідведення (з ПДВ)</w:t>
      </w:r>
      <w:r>
        <w:rPr>
          <w:rFonts w:ascii="Century Gothic" w:hAnsi="Century Gothic"/>
        </w:rPr>
        <w:t xml:space="preserve">, </w:t>
      </w:r>
      <w:r w:rsidRPr="00254727">
        <w:rPr>
          <w:rFonts w:ascii="Century Gothic" w:hAnsi="Century Gothic"/>
        </w:rPr>
        <w:t>тис. грн</w:t>
      </w:r>
    </w:p>
    <w:tbl>
      <w:tblPr>
        <w:tblStyle w:val="1111"/>
        <w:tblW w:w="0" w:type="auto"/>
        <w:tblLook w:val="04E0" w:firstRow="1" w:lastRow="1" w:firstColumn="1" w:lastColumn="0" w:noHBand="0" w:noVBand="1"/>
      </w:tblPr>
      <w:tblGrid>
        <w:gridCol w:w="394"/>
        <w:gridCol w:w="3652"/>
        <w:gridCol w:w="799"/>
        <w:gridCol w:w="799"/>
        <w:gridCol w:w="799"/>
        <w:gridCol w:w="799"/>
        <w:gridCol w:w="799"/>
        <w:gridCol w:w="799"/>
        <w:gridCol w:w="799"/>
      </w:tblGrid>
      <w:tr w:rsidR="002C347C" w:rsidRPr="002C347C" w14:paraId="0D9D836A" w14:textId="77777777" w:rsidTr="00FF5ED9">
        <w:trPr>
          <w:cnfStyle w:val="100000000000" w:firstRow="1" w:lastRow="0" w:firstColumn="0" w:lastColumn="0" w:oddVBand="0" w:evenVBand="0" w:oddHBand="0" w:evenHBand="0" w:firstRowFirstColumn="0" w:firstRowLastColumn="0" w:lastRowFirstColumn="0" w:lastRowLastColumn="0"/>
          <w:trHeight w:val="20"/>
        </w:trPr>
        <w:tc>
          <w:tcPr>
            <w:tcW w:w="0" w:type="auto"/>
            <w:hideMark/>
          </w:tcPr>
          <w:p w14:paraId="2DBE25A1" w14:textId="77777777" w:rsidR="00254727" w:rsidRPr="00254727" w:rsidRDefault="00254727" w:rsidP="00FF5ED9">
            <w:pPr>
              <w:jc w:val="center"/>
              <w:outlineLvl w:val="0"/>
              <w:rPr>
                <w:rFonts w:ascii="Century Gothic" w:hAnsi="Century Gothic"/>
                <w:color w:val="auto"/>
                <w:szCs w:val="16"/>
              </w:rPr>
            </w:pPr>
            <w:r w:rsidRPr="00254727">
              <w:rPr>
                <w:rFonts w:ascii="Century Gothic" w:hAnsi="Century Gothic"/>
                <w:color w:val="auto"/>
                <w:szCs w:val="16"/>
              </w:rPr>
              <w:t>№</w:t>
            </w:r>
          </w:p>
        </w:tc>
        <w:tc>
          <w:tcPr>
            <w:tcW w:w="0" w:type="auto"/>
            <w:noWrap/>
            <w:hideMark/>
          </w:tcPr>
          <w:p w14:paraId="72B64F00" w14:textId="77777777" w:rsidR="00254727" w:rsidRPr="00254727" w:rsidRDefault="00254727" w:rsidP="00FF5ED9">
            <w:pPr>
              <w:jc w:val="center"/>
              <w:outlineLvl w:val="0"/>
              <w:rPr>
                <w:rFonts w:ascii="Century Gothic" w:hAnsi="Century Gothic"/>
                <w:color w:val="auto"/>
                <w:szCs w:val="16"/>
              </w:rPr>
            </w:pPr>
            <w:r w:rsidRPr="00254727">
              <w:rPr>
                <w:rFonts w:ascii="Century Gothic" w:hAnsi="Century Gothic"/>
                <w:color w:val="auto"/>
                <w:szCs w:val="16"/>
              </w:rPr>
              <w:t>Показник</w:t>
            </w:r>
          </w:p>
        </w:tc>
        <w:tc>
          <w:tcPr>
            <w:tcW w:w="0" w:type="auto"/>
            <w:hideMark/>
          </w:tcPr>
          <w:p w14:paraId="5701B812" w14:textId="77777777" w:rsidR="00254727" w:rsidRPr="00254727" w:rsidRDefault="00254727" w:rsidP="00FF5ED9">
            <w:pPr>
              <w:jc w:val="center"/>
              <w:outlineLvl w:val="0"/>
              <w:rPr>
                <w:rFonts w:ascii="Century Gothic" w:hAnsi="Century Gothic"/>
                <w:color w:val="auto"/>
                <w:szCs w:val="16"/>
              </w:rPr>
            </w:pPr>
            <w:r w:rsidRPr="00254727">
              <w:rPr>
                <w:rFonts w:ascii="Century Gothic" w:hAnsi="Century Gothic"/>
                <w:color w:val="auto"/>
                <w:szCs w:val="16"/>
              </w:rPr>
              <w:t>2017</w:t>
            </w:r>
          </w:p>
        </w:tc>
        <w:tc>
          <w:tcPr>
            <w:tcW w:w="0" w:type="auto"/>
            <w:hideMark/>
          </w:tcPr>
          <w:p w14:paraId="77FF7B27" w14:textId="77777777" w:rsidR="00254727" w:rsidRPr="00254727" w:rsidRDefault="00254727" w:rsidP="00FF5ED9">
            <w:pPr>
              <w:jc w:val="center"/>
              <w:outlineLvl w:val="0"/>
              <w:rPr>
                <w:rFonts w:ascii="Century Gothic" w:hAnsi="Century Gothic"/>
                <w:color w:val="auto"/>
                <w:szCs w:val="16"/>
              </w:rPr>
            </w:pPr>
            <w:r w:rsidRPr="00254727">
              <w:rPr>
                <w:rFonts w:ascii="Century Gothic" w:hAnsi="Century Gothic"/>
                <w:color w:val="auto"/>
                <w:szCs w:val="16"/>
              </w:rPr>
              <w:t>2018</w:t>
            </w:r>
          </w:p>
        </w:tc>
        <w:tc>
          <w:tcPr>
            <w:tcW w:w="0" w:type="auto"/>
            <w:hideMark/>
          </w:tcPr>
          <w:p w14:paraId="1F248799" w14:textId="77777777" w:rsidR="00254727" w:rsidRPr="00254727" w:rsidRDefault="00254727" w:rsidP="00FF5ED9">
            <w:pPr>
              <w:jc w:val="center"/>
              <w:outlineLvl w:val="0"/>
              <w:rPr>
                <w:rFonts w:ascii="Century Gothic" w:hAnsi="Century Gothic"/>
                <w:color w:val="auto"/>
                <w:szCs w:val="16"/>
              </w:rPr>
            </w:pPr>
            <w:r w:rsidRPr="00254727">
              <w:rPr>
                <w:rFonts w:ascii="Century Gothic" w:hAnsi="Century Gothic"/>
                <w:color w:val="auto"/>
                <w:szCs w:val="16"/>
              </w:rPr>
              <w:t>2019</w:t>
            </w:r>
          </w:p>
        </w:tc>
        <w:tc>
          <w:tcPr>
            <w:tcW w:w="0" w:type="auto"/>
            <w:hideMark/>
          </w:tcPr>
          <w:p w14:paraId="5772B8F2" w14:textId="77777777" w:rsidR="00254727" w:rsidRPr="00254727" w:rsidRDefault="00254727" w:rsidP="00FF5ED9">
            <w:pPr>
              <w:jc w:val="center"/>
              <w:outlineLvl w:val="0"/>
              <w:rPr>
                <w:rFonts w:ascii="Century Gothic" w:hAnsi="Century Gothic"/>
                <w:color w:val="auto"/>
                <w:szCs w:val="16"/>
              </w:rPr>
            </w:pPr>
            <w:r w:rsidRPr="00254727">
              <w:rPr>
                <w:rFonts w:ascii="Century Gothic" w:hAnsi="Century Gothic"/>
                <w:color w:val="auto"/>
                <w:szCs w:val="16"/>
              </w:rPr>
              <w:t>2020</w:t>
            </w:r>
          </w:p>
        </w:tc>
        <w:tc>
          <w:tcPr>
            <w:tcW w:w="0" w:type="auto"/>
            <w:hideMark/>
          </w:tcPr>
          <w:p w14:paraId="672DF6E0" w14:textId="77777777" w:rsidR="00254727" w:rsidRPr="00254727" w:rsidRDefault="00254727" w:rsidP="00FF5ED9">
            <w:pPr>
              <w:jc w:val="center"/>
              <w:outlineLvl w:val="0"/>
              <w:rPr>
                <w:rFonts w:ascii="Century Gothic" w:hAnsi="Century Gothic"/>
                <w:color w:val="auto"/>
                <w:szCs w:val="16"/>
              </w:rPr>
            </w:pPr>
            <w:r w:rsidRPr="00254727">
              <w:rPr>
                <w:rFonts w:ascii="Century Gothic" w:hAnsi="Century Gothic"/>
                <w:color w:val="auto"/>
                <w:szCs w:val="16"/>
              </w:rPr>
              <w:t>2021</w:t>
            </w:r>
          </w:p>
        </w:tc>
        <w:tc>
          <w:tcPr>
            <w:tcW w:w="0" w:type="auto"/>
            <w:hideMark/>
          </w:tcPr>
          <w:p w14:paraId="6964DCD8" w14:textId="77777777" w:rsidR="00254727" w:rsidRPr="00254727" w:rsidRDefault="00254727" w:rsidP="00FF5ED9">
            <w:pPr>
              <w:jc w:val="center"/>
              <w:outlineLvl w:val="0"/>
              <w:rPr>
                <w:rFonts w:ascii="Century Gothic" w:hAnsi="Century Gothic"/>
                <w:color w:val="auto"/>
                <w:szCs w:val="16"/>
              </w:rPr>
            </w:pPr>
            <w:r w:rsidRPr="00254727">
              <w:rPr>
                <w:rFonts w:ascii="Century Gothic" w:hAnsi="Century Gothic"/>
                <w:color w:val="auto"/>
                <w:szCs w:val="16"/>
              </w:rPr>
              <w:t>2022</w:t>
            </w:r>
          </w:p>
        </w:tc>
        <w:tc>
          <w:tcPr>
            <w:tcW w:w="0" w:type="auto"/>
            <w:hideMark/>
          </w:tcPr>
          <w:p w14:paraId="5D7932C4" w14:textId="77777777" w:rsidR="00254727" w:rsidRPr="00254727" w:rsidRDefault="00254727" w:rsidP="00FF5ED9">
            <w:pPr>
              <w:jc w:val="center"/>
              <w:outlineLvl w:val="0"/>
              <w:rPr>
                <w:rFonts w:ascii="Century Gothic" w:hAnsi="Century Gothic"/>
                <w:color w:val="auto"/>
                <w:szCs w:val="16"/>
              </w:rPr>
            </w:pPr>
            <w:r w:rsidRPr="00254727">
              <w:rPr>
                <w:rFonts w:ascii="Century Gothic" w:hAnsi="Century Gothic"/>
                <w:color w:val="auto"/>
                <w:szCs w:val="16"/>
              </w:rPr>
              <w:t>2023</w:t>
            </w:r>
          </w:p>
        </w:tc>
      </w:tr>
      <w:tr w:rsidR="002C347C" w:rsidRPr="002C347C" w14:paraId="6F86FB14" w14:textId="77777777" w:rsidTr="00FF5ED9">
        <w:trPr>
          <w:trHeight w:val="20"/>
        </w:trPr>
        <w:tc>
          <w:tcPr>
            <w:tcW w:w="0" w:type="auto"/>
            <w:hideMark/>
          </w:tcPr>
          <w:p w14:paraId="6EC736CC" w14:textId="77777777" w:rsidR="00DF3422" w:rsidRPr="00254727" w:rsidRDefault="00DF3422" w:rsidP="00DF3422">
            <w:pPr>
              <w:jc w:val="center"/>
              <w:outlineLvl w:val="0"/>
              <w:rPr>
                <w:rFonts w:ascii="Century Gothic" w:hAnsi="Century Gothic"/>
                <w:color w:val="auto"/>
                <w:szCs w:val="16"/>
              </w:rPr>
            </w:pPr>
            <w:r w:rsidRPr="00254727">
              <w:rPr>
                <w:rFonts w:ascii="Century Gothic" w:hAnsi="Century Gothic"/>
                <w:color w:val="auto"/>
                <w:szCs w:val="16"/>
              </w:rPr>
              <w:t>1</w:t>
            </w:r>
          </w:p>
        </w:tc>
        <w:tc>
          <w:tcPr>
            <w:tcW w:w="0" w:type="auto"/>
            <w:hideMark/>
          </w:tcPr>
          <w:p w14:paraId="6B8E2046" w14:textId="77777777" w:rsidR="00DF3422" w:rsidRPr="00254727" w:rsidRDefault="00DF3422" w:rsidP="00DF3422">
            <w:pPr>
              <w:outlineLvl w:val="0"/>
              <w:rPr>
                <w:rFonts w:ascii="Century Gothic" w:hAnsi="Century Gothic"/>
                <w:color w:val="auto"/>
                <w:szCs w:val="16"/>
              </w:rPr>
            </w:pPr>
            <w:r w:rsidRPr="00254727">
              <w:rPr>
                <w:rFonts w:ascii="Century Gothic" w:hAnsi="Century Gothic"/>
                <w:color w:val="auto"/>
                <w:szCs w:val="16"/>
              </w:rPr>
              <w:t>Побутові споживачі</w:t>
            </w:r>
          </w:p>
        </w:tc>
        <w:tc>
          <w:tcPr>
            <w:tcW w:w="0" w:type="auto"/>
            <w:vAlign w:val="center"/>
            <w:hideMark/>
          </w:tcPr>
          <w:p w14:paraId="46791A7C" w14:textId="1EE75523" w:rsidR="00DF3422" w:rsidRPr="00254727" w:rsidRDefault="00DF3422" w:rsidP="00DF3422">
            <w:pPr>
              <w:jc w:val="center"/>
              <w:outlineLvl w:val="0"/>
              <w:rPr>
                <w:rFonts w:ascii="Century Gothic" w:hAnsi="Century Gothic"/>
                <w:color w:val="auto"/>
                <w:szCs w:val="16"/>
              </w:rPr>
            </w:pPr>
            <w:r w:rsidRPr="002C347C">
              <w:rPr>
                <w:rFonts w:ascii="Century Gothic" w:hAnsi="Century Gothic"/>
                <w:color w:val="auto"/>
                <w:szCs w:val="16"/>
              </w:rPr>
              <w:t>11416,6</w:t>
            </w:r>
          </w:p>
        </w:tc>
        <w:tc>
          <w:tcPr>
            <w:tcW w:w="0" w:type="auto"/>
            <w:vAlign w:val="center"/>
            <w:hideMark/>
          </w:tcPr>
          <w:p w14:paraId="2EF9E708" w14:textId="169985ED" w:rsidR="00DF3422" w:rsidRPr="00254727" w:rsidRDefault="00DF3422" w:rsidP="00DF3422">
            <w:pPr>
              <w:jc w:val="center"/>
              <w:outlineLvl w:val="0"/>
              <w:rPr>
                <w:rFonts w:ascii="Century Gothic" w:hAnsi="Century Gothic"/>
                <w:color w:val="auto"/>
                <w:szCs w:val="16"/>
              </w:rPr>
            </w:pPr>
            <w:r w:rsidRPr="002C347C">
              <w:rPr>
                <w:rFonts w:ascii="Century Gothic" w:hAnsi="Century Gothic"/>
                <w:color w:val="auto"/>
                <w:szCs w:val="16"/>
              </w:rPr>
              <w:t>12958,5</w:t>
            </w:r>
          </w:p>
        </w:tc>
        <w:tc>
          <w:tcPr>
            <w:tcW w:w="0" w:type="auto"/>
            <w:vAlign w:val="center"/>
            <w:hideMark/>
          </w:tcPr>
          <w:p w14:paraId="4420EB88" w14:textId="7842B644" w:rsidR="00DF3422" w:rsidRPr="00254727" w:rsidRDefault="00DF3422" w:rsidP="00DF3422">
            <w:pPr>
              <w:jc w:val="center"/>
              <w:outlineLvl w:val="0"/>
              <w:rPr>
                <w:rFonts w:ascii="Century Gothic" w:hAnsi="Century Gothic"/>
                <w:color w:val="auto"/>
                <w:szCs w:val="16"/>
              </w:rPr>
            </w:pPr>
            <w:r w:rsidRPr="002C347C">
              <w:rPr>
                <w:rFonts w:ascii="Century Gothic" w:hAnsi="Century Gothic"/>
                <w:color w:val="auto"/>
                <w:szCs w:val="16"/>
              </w:rPr>
              <w:t>15818,9</w:t>
            </w:r>
          </w:p>
        </w:tc>
        <w:tc>
          <w:tcPr>
            <w:tcW w:w="0" w:type="auto"/>
            <w:vAlign w:val="center"/>
            <w:hideMark/>
          </w:tcPr>
          <w:p w14:paraId="3DF8A124" w14:textId="57367196" w:rsidR="00DF3422" w:rsidRPr="00254727" w:rsidRDefault="00DF3422" w:rsidP="00DF3422">
            <w:pPr>
              <w:jc w:val="center"/>
              <w:outlineLvl w:val="0"/>
              <w:rPr>
                <w:rFonts w:ascii="Century Gothic" w:hAnsi="Century Gothic"/>
                <w:color w:val="auto"/>
                <w:szCs w:val="16"/>
              </w:rPr>
            </w:pPr>
            <w:r w:rsidRPr="002C347C">
              <w:rPr>
                <w:rFonts w:ascii="Century Gothic" w:hAnsi="Century Gothic"/>
                <w:color w:val="auto"/>
                <w:szCs w:val="16"/>
              </w:rPr>
              <w:t>19368,8</w:t>
            </w:r>
          </w:p>
        </w:tc>
        <w:tc>
          <w:tcPr>
            <w:tcW w:w="0" w:type="auto"/>
            <w:vAlign w:val="center"/>
            <w:hideMark/>
          </w:tcPr>
          <w:p w14:paraId="064AA8AA" w14:textId="30FFDB21" w:rsidR="00DF3422" w:rsidRPr="00254727" w:rsidRDefault="00DF3422" w:rsidP="00DF3422">
            <w:pPr>
              <w:jc w:val="center"/>
              <w:outlineLvl w:val="0"/>
              <w:rPr>
                <w:rFonts w:ascii="Century Gothic" w:hAnsi="Century Gothic"/>
                <w:color w:val="auto"/>
                <w:szCs w:val="16"/>
              </w:rPr>
            </w:pPr>
            <w:r w:rsidRPr="002C347C">
              <w:rPr>
                <w:rFonts w:ascii="Century Gothic" w:hAnsi="Century Gothic"/>
                <w:color w:val="auto"/>
                <w:szCs w:val="16"/>
              </w:rPr>
              <w:t>22523,3</w:t>
            </w:r>
          </w:p>
        </w:tc>
        <w:tc>
          <w:tcPr>
            <w:tcW w:w="0" w:type="auto"/>
            <w:vAlign w:val="center"/>
            <w:hideMark/>
          </w:tcPr>
          <w:p w14:paraId="79353947" w14:textId="53945403" w:rsidR="00DF3422" w:rsidRPr="00254727" w:rsidRDefault="00DF3422" w:rsidP="00DF3422">
            <w:pPr>
              <w:jc w:val="center"/>
              <w:outlineLvl w:val="0"/>
              <w:rPr>
                <w:rFonts w:ascii="Century Gothic" w:hAnsi="Century Gothic"/>
                <w:color w:val="auto"/>
                <w:szCs w:val="16"/>
              </w:rPr>
            </w:pPr>
            <w:r w:rsidRPr="002C347C">
              <w:rPr>
                <w:rFonts w:ascii="Century Gothic" w:hAnsi="Century Gothic"/>
                <w:color w:val="auto"/>
                <w:szCs w:val="16"/>
              </w:rPr>
              <w:t>25613,7</w:t>
            </w:r>
          </w:p>
        </w:tc>
        <w:tc>
          <w:tcPr>
            <w:tcW w:w="0" w:type="auto"/>
            <w:vAlign w:val="center"/>
            <w:hideMark/>
          </w:tcPr>
          <w:p w14:paraId="09E3497D" w14:textId="35A1ADD1" w:rsidR="00DF3422" w:rsidRPr="00254727" w:rsidRDefault="00DF3422" w:rsidP="00DF3422">
            <w:pPr>
              <w:jc w:val="center"/>
              <w:outlineLvl w:val="0"/>
              <w:rPr>
                <w:rFonts w:ascii="Century Gothic" w:hAnsi="Century Gothic"/>
                <w:color w:val="auto"/>
                <w:szCs w:val="16"/>
              </w:rPr>
            </w:pPr>
            <w:r w:rsidRPr="002C347C">
              <w:rPr>
                <w:rFonts w:ascii="Century Gothic" w:hAnsi="Century Gothic"/>
                <w:color w:val="auto"/>
                <w:szCs w:val="16"/>
              </w:rPr>
              <w:t>29424,3</w:t>
            </w:r>
          </w:p>
        </w:tc>
      </w:tr>
      <w:tr w:rsidR="002C347C" w:rsidRPr="002C347C" w14:paraId="2C40F821" w14:textId="77777777" w:rsidTr="00FF5ED9">
        <w:trPr>
          <w:trHeight w:val="20"/>
        </w:trPr>
        <w:tc>
          <w:tcPr>
            <w:tcW w:w="0" w:type="auto"/>
            <w:hideMark/>
          </w:tcPr>
          <w:p w14:paraId="285B10B9" w14:textId="77777777" w:rsidR="00DF3422" w:rsidRPr="00254727" w:rsidRDefault="00DF3422" w:rsidP="00DF3422">
            <w:pPr>
              <w:jc w:val="center"/>
              <w:outlineLvl w:val="0"/>
              <w:rPr>
                <w:rFonts w:ascii="Century Gothic" w:hAnsi="Century Gothic"/>
                <w:color w:val="auto"/>
                <w:szCs w:val="16"/>
              </w:rPr>
            </w:pPr>
            <w:r w:rsidRPr="00254727">
              <w:rPr>
                <w:rFonts w:ascii="Century Gothic" w:hAnsi="Century Gothic"/>
                <w:color w:val="auto"/>
                <w:szCs w:val="16"/>
              </w:rPr>
              <w:t>2</w:t>
            </w:r>
          </w:p>
        </w:tc>
        <w:tc>
          <w:tcPr>
            <w:tcW w:w="0" w:type="auto"/>
            <w:hideMark/>
          </w:tcPr>
          <w:p w14:paraId="489D56C2" w14:textId="77777777" w:rsidR="00DF3422" w:rsidRPr="00254727" w:rsidRDefault="00DF3422" w:rsidP="00DF3422">
            <w:pPr>
              <w:outlineLvl w:val="0"/>
              <w:rPr>
                <w:rFonts w:ascii="Century Gothic" w:hAnsi="Century Gothic"/>
                <w:color w:val="auto"/>
                <w:szCs w:val="16"/>
              </w:rPr>
            </w:pPr>
            <w:r w:rsidRPr="00254727">
              <w:rPr>
                <w:rFonts w:ascii="Century Gothic" w:hAnsi="Century Gothic"/>
                <w:color w:val="auto"/>
                <w:szCs w:val="16"/>
              </w:rPr>
              <w:t>Бюджетні установи</w:t>
            </w:r>
          </w:p>
        </w:tc>
        <w:tc>
          <w:tcPr>
            <w:tcW w:w="0" w:type="auto"/>
            <w:vAlign w:val="center"/>
            <w:hideMark/>
          </w:tcPr>
          <w:p w14:paraId="57162A3D" w14:textId="10BB0D7D" w:rsidR="00DF3422" w:rsidRPr="00254727" w:rsidRDefault="00DF3422" w:rsidP="00DF3422">
            <w:pPr>
              <w:jc w:val="center"/>
              <w:outlineLvl w:val="0"/>
              <w:rPr>
                <w:rFonts w:ascii="Century Gothic" w:hAnsi="Century Gothic"/>
                <w:color w:val="auto"/>
                <w:szCs w:val="16"/>
              </w:rPr>
            </w:pPr>
            <w:r w:rsidRPr="002C347C">
              <w:rPr>
                <w:rFonts w:ascii="Century Gothic" w:hAnsi="Century Gothic"/>
                <w:color w:val="auto"/>
                <w:szCs w:val="16"/>
              </w:rPr>
              <w:t>430,6</w:t>
            </w:r>
          </w:p>
        </w:tc>
        <w:tc>
          <w:tcPr>
            <w:tcW w:w="0" w:type="auto"/>
            <w:vAlign w:val="center"/>
            <w:hideMark/>
          </w:tcPr>
          <w:p w14:paraId="085F573B" w14:textId="0CC613C3" w:rsidR="00DF3422" w:rsidRPr="00254727" w:rsidRDefault="00DF3422" w:rsidP="00DF3422">
            <w:pPr>
              <w:jc w:val="center"/>
              <w:outlineLvl w:val="0"/>
              <w:rPr>
                <w:rFonts w:ascii="Century Gothic" w:hAnsi="Century Gothic"/>
                <w:color w:val="auto"/>
                <w:szCs w:val="16"/>
              </w:rPr>
            </w:pPr>
            <w:r w:rsidRPr="002C347C">
              <w:rPr>
                <w:rFonts w:ascii="Century Gothic" w:hAnsi="Century Gothic"/>
                <w:color w:val="auto"/>
                <w:szCs w:val="16"/>
              </w:rPr>
              <w:t>536,3</w:t>
            </w:r>
          </w:p>
        </w:tc>
        <w:tc>
          <w:tcPr>
            <w:tcW w:w="0" w:type="auto"/>
            <w:vAlign w:val="center"/>
            <w:hideMark/>
          </w:tcPr>
          <w:p w14:paraId="4CA22995" w14:textId="258DFD94" w:rsidR="00DF3422" w:rsidRPr="00254727" w:rsidRDefault="00DF3422" w:rsidP="00DF3422">
            <w:pPr>
              <w:jc w:val="center"/>
              <w:outlineLvl w:val="0"/>
              <w:rPr>
                <w:rFonts w:ascii="Century Gothic" w:hAnsi="Century Gothic"/>
                <w:color w:val="auto"/>
                <w:szCs w:val="16"/>
              </w:rPr>
            </w:pPr>
            <w:r w:rsidRPr="002C347C">
              <w:rPr>
                <w:rFonts w:ascii="Century Gothic" w:hAnsi="Century Gothic"/>
                <w:color w:val="auto"/>
                <w:szCs w:val="16"/>
              </w:rPr>
              <w:t>762,4</w:t>
            </w:r>
          </w:p>
        </w:tc>
        <w:tc>
          <w:tcPr>
            <w:tcW w:w="0" w:type="auto"/>
            <w:vAlign w:val="center"/>
            <w:hideMark/>
          </w:tcPr>
          <w:p w14:paraId="042206FC" w14:textId="3B159409" w:rsidR="00DF3422" w:rsidRPr="00254727" w:rsidRDefault="00DF3422" w:rsidP="00DF3422">
            <w:pPr>
              <w:jc w:val="center"/>
              <w:outlineLvl w:val="0"/>
              <w:rPr>
                <w:rFonts w:ascii="Century Gothic" w:hAnsi="Century Gothic"/>
                <w:color w:val="auto"/>
                <w:szCs w:val="16"/>
              </w:rPr>
            </w:pPr>
            <w:r w:rsidRPr="002C347C">
              <w:rPr>
                <w:rFonts w:ascii="Century Gothic" w:hAnsi="Century Gothic"/>
                <w:color w:val="auto"/>
                <w:szCs w:val="16"/>
              </w:rPr>
              <w:t>884,3</w:t>
            </w:r>
          </w:p>
        </w:tc>
        <w:tc>
          <w:tcPr>
            <w:tcW w:w="0" w:type="auto"/>
            <w:vAlign w:val="center"/>
            <w:hideMark/>
          </w:tcPr>
          <w:p w14:paraId="28729A76" w14:textId="48D2C0EA" w:rsidR="00DF3422" w:rsidRPr="00254727" w:rsidRDefault="00DF3422" w:rsidP="00DF3422">
            <w:pPr>
              <w:jc w:val="center"/>
              <w:outlineLvl w:val="0"/>
              <w:rPr>
                <w:rFonts w:ascii="Century Gothic" w:hAnsi="Century Gothic"/>
                <w:color w:val="auto"/>
                <w:szCs w:val="16"/>
              </w:rPr>
            </w:pPr>
            <w:r w:rsidRPr="002C347C">
              <w:rPr>
                <w:rFonts w:ascii="Century Gothic" w:hAnsi="Century Gothic"/>
                <w:color w:val="auto"/>
                <w:szCs w:val="16"/>
              </w:rPr>
              <w:t>841</w:t>
            </w:r>
          </w:p>
        </w:tc>
        <w:tc>
          <w:tcPr>
            <w:tcW w:w="0" w:type="auto"/>
            <w:vAlign w:val="center"/>
            <w:hideMark/>
          </w:tcPr>
          <w:p w14:paraId="4F9C5B16" w14:textId="1BDAEBE8" w:rsidR="00DF3422" w:rsidRPr="00254727" w:rsidRDefault="00DF3422" w:rsidP="00DF3422">
            <w:pPr>
              <w:jc w:val="center"/>
              <w:outlineLvl w:val="0"/>
              <w:rPr>
                <w:rFonts w:ascii="Century Gothic" w:hAnsi="Century Gothic"/>
                <w:color w:val="auto"/>
                <w:szCs w:val="16"/>
              </w:rPr>
            </w:pPr>
            <w:r w:rsidRPr="002C347C">
              <w:rPr>
                <w:rFonts w:ascii="Century Gothic" w:hAnsi="Century Gothic"/>
                <w:color w:val="auto"/>
                <w:szCs w:val="16"/>
              </w:rPr>
              <w:t>922,1</w:t>
            </w:r>
          </w:p>
        </w:tc>
        <w:tc>
          <w:tcPr>
            <w:tcW w:w="0" w:type="auto"/>
            <w:vAlign w:val="center"/>
            <w:hideMark/>
          </w:tcPr>
          <w:p w14:paraId="3C5F3A00" w14:textId="5B091B6C" w:rsidR="00DF3422" w:rsidRPr="00254727" w:rsidRDefault="00DF3422" w:rsidP="00DF3422">
            <w:pPr>
              <w:jc w:val="center"/>
              <w:outlineLvl w:val="0"/>
              <w:rPr>
                <w:rFonts w:ascii="Century Gothic" w:hAnsi="Century Gothic"/>
                <w:color w:val="auto"/>
                <w:szCs w:val="16"/>
              </w:rPr>
            </w:pPr>
            <w:r w:rsidRPr="002C347C">
              <w:rPr>
                <w:rFonts w:ascii="Century Gothic" w:hAnsi="Century Gothic"/>
                <w:color w:val="auto"/>
                <w:szCs w:val="16"/>
              </w:rPr>
              <w:t>1136,1</w:t>
            </w:r>
          </w:p>
        </w:tc>
      </w:tr>
      <w:tr w:rsidR="002C347C" w:rsidRPr="002C347C" w14:paraId="2F5ACCD3" w14:textId="77777777" w:rsidTr="00FF5ED9">
        <w:trPr>
          <w:trHeight w:val="20"/>
        </w:trPr>
        <w:tc>
          <w:tcPr>
            <w:tcW w:w="0" w:type="auto"/>
            <w:hideMark/>
          </w:tcPr>
          <w:p w14:paraId="537BD391" w14:textId="77777777" w:rsidR="00DF3422" w:rsidRPr="00254727" w:rsidRDefault="00DF3422" w:rsidP="00DF3422">
            <w:pPr>
              <w:jc w:val="center"/>
              <w:outlineLvl w:val="0"/>
              <w:rPr>
                <w:rFonts w:ascii="Century Gothic" w:hAnsi="Century Gothic"/>
                <w:color w:val="auto"/>
                <w:szCs w:val="16"/>
              </w:rPr>
            </w:pPr>
            <w:r w:rsidRPr="00254727">
              <w:rPr>
                <w:rFonts w:ascii="Century Gothic" w:hAnsi="Century Gothic"/>
                <w:color w:val="auto"/>
                <w:szCs w:val="16"/>
              </w:rPr>
              <w:t>3</w:t>
            </w:r>
          </w:p>
        </w:tc>
        <w:tc>
          <w:tcPr>
            <w:tcW w:w="0" w:type="auto"/>
            <w:noWrap/>
            <w:hideMark/>
          </w:tcPr>
          <w:p w14:paraId="507049C0" w14:textId="77777777" w:rsidR="00DF3422" w:rsidRPr="00254727" w:rsidRDefault="00DF3422" w:rsidP="00DF3422">
            <w:pPr>
              <w:outlineLvl w:val="0"/>
              <w:rPr>
                <w:rFonts w:ascii="Century Gothic" w:hAnsi="Century Gothic"/>
                <w:color w:val="auto"/>
                <w:szCs w:val="16"/>
              </w:rPr>
            </w:pPr>
            <w:r w:rsidRPr="00254727">
              <w:rPr>
                <w:rFonts w:ascii="Century Gothic" w:hAnsi="Century Gothic"/>
                <w:color w:val="auto"/>
                <w:szCs w:val="16"/>
              </w:rPr>
              <w:t>Інші споживачі</w:t>
            </w:r>
          </w:p>
        </w:tc>
        <w:tc>
          <w:tcPr>
            <w:tcW w:w="0" w:type="auto"/>
            <w:vAlign w:val="center"/>
            <w:hideMark/>
          </w:tcPr>
          <w:p w14:paraId="7ECA300D" w14:textId="1E5747EF" w:rsidR="00DF3422" w:rsidRPr="00254727" w:rsidRDefault="00DF3422" w:rsidP="00DF3422">
            <w:pPr>
              <w:jc w:val="center"/>
              <w:outlineLvl w:val="0"/>
              <w:rPr>
                <w:rFonts w:ascii="Century Gothic" w:hAnsi="Century Gothic"/>
                <w:color w:val="auto"/>
                <w:szCs w:val="16"/>
              </w:rPr>
            </w:pPr>
            <w:r w:rsidRPr="002C347C">
              <w:rPr>
                <w:rFonts w:ascii="Century Gothic" w:hAnsi="Century Gothic"/>
                <w:color w:val="auto"/>
                <w:szCs w:val="16"/>
              </w:rPr>
              <w:t>3472,4</w:t>
            </w:r>
          </w:p>
        </w:tc>
        <w:tc>
          <w:tcPr>
            <w:tcW w:w="0" w:type="auto"/>
            <w:vAlign w:val="center"/>
            <w:hideMark/>
          </w:tcPr>
          <w:p w14:paraId="2DA252BE" w14:textId="6F32D5BD" w:rsidR="00DF3422" w:rsidRPr="00254727" w:rsidRDefault="00DF3422" w:rsidP="00DF3422">
            <w:pPr>
              <w:jc w:val="center"/>
              <w:outlineLvl w:val="0"/>
              <w:rPr>
                <w:rFonts w:ascii="Century Gothic" w:hAnsi="Century Gothic"/>
                <w:color w:val="auto"/>
                <w:szCs w:val="16"/>
              </w:rPr>
            </w:pPr>
            <w:r w:rsidRPr="002C347C">
              <w:rPr>
                <w:rFonts w:ascii="Century Gothic" w:hAnsi="Century Gothic"/>
                <w:color w:val="auto"/>
                <w:szCs w:val="16"/>
              </w:rPr>
              <w:t>4179,5</w:t>
            </w:r>
          </w:p>
        </w:tc>
        <w:tc>
          <w:tcPr>
            <w:tcW w:w="0" w:type="auto"/>
            <w:vAlign w:val="center"/>
            <w:hideMark/>
          </w:tcPr>
          <w:p w14:paraId="474D0BC7" w14:textId="5AEEC965" w:rsidR="00DF3422" w:rsidRPr="00254727" w:rsidRDefault="00DF3422" w:rsidP="00DF3422">
            <w:pPr>
              <w:jc w:val="center"/>
              <w:outlineLvl w:val="0"/>
              <w:rPr>
                <w:rFonts w:ascii="Century Gothic" w:hAnsi="Century Gothic"/>
                <w:color w:val="auto"/>
                <w:szCs w:val="16"/>
              </w:rPr>
            </w:pPr>
            <w:r w:rsidRPr="002C347C">
              <w:rPr>
                <w:rFonts w:ascii="Century Gothic" w:hAnsi="Century Gothic"/>
                <w:color w:val="auto"/>
                <w:szCs w:val="16"/>
              </w:rPr>
              <w:t>5754,1</w:t>
            </w:r>
          </w:p>
        </w:tc>
        <w:tc>
          <w:tcPr>
            <w:tcW w:w="0" w:type="auto"/>
            <w:vAlign w:val="center"/>
            <w:hideMark/>
          </w:tcPr>
          <w:p w14:paraId="71C9B971" w14:textId="45045404" w:rsidR="00DF3422" w:rsidRPr="00254727" w:rsidRDefault="00DF3422" w:rsidP="00DF3422">
            <w:pPr>
              <w:jc w:val="center"/>
              <w:outlineLvl w:val="0"/>
              <w:rPr>
                <w:rFonts w:ascii="Century Gothic" w:hAnsi="Century Gothic"/>
                <w:color w:val="auto"/>
                <w:szCs w:val="16"/>
              </w:rPr>
            </w:pPr>
            <w:r w:rsidRPr="002C347C">
              <w:rPr>
                <w:rFonts w:ascii="Century Gothic" w:hAnsi="Century Gothic"/>
                <w:color w:val="auto"/>
                <w:szCs w:val="16"/>
              </w:rPr>
              <w:t>6592,4</w:t>
            </w:r>
          </w:p>
        </w:tc>
        <w:tc>
          <w:tcPr>
            <w:tcW w:w="0" w:type="auto"/>
            <w:vAlign w:val="center"/>
            <w:hideMark/>
          </w:tcPr>
          <w:p w14:paraId="62DC1052" w14:textId="7A9C7F41" w:rsidR="00DF3422" w:rsidRPr="00254727" w:rsidRDefault="00DF3422" w:rsidP="00DF3422">
            <w:pPr>
              <w:jc w:val="center"/>
              <w:outlineLvl w:val="0"/>
              <w:rPr>
                <w:rFonts w:ascii="Century Gothic" w:hAnsi="Century Gothic"/>
                <w:color w:val="auto"/>
                <w:szCs w:val="16"/>
              </w:rPr>
            </w:pPr>
            <w:r w:rsidRPr="002C347C">
              <w:rPr>
                <w:rFonts w:ascii="Century Gothic" w:hAnsi="Century Gothic"/>
                <w:color w:val="auto"/>
                <w:szCs w:val="16"/>
              </w:rPr>
              <w:t>7253,1</w:t>
            </w:r>
          </w:p>
        </w:tc>
        <w:tc>
          <w:tcPr>
            <w:tcW w:w="0" w:type="auto"/>
            <w:vAlign w:val="center"/>
            <w:hideMark/>
          </w:tcPr>
          <w:p w14:paraId="2F6B05C3" w14:textId="6078F69B" w:rsidR="00DF3422" w:rsidRPr="00254727" w:rsidRDefault="00DF3422" w:rsidP="00DF3422">
            <w:pPr>
              <w:jc w:val="center"/>
              <w:outlineLvl w:val="0"/>
              <w:rPr>
                <w:rFonts w:ascii="Century Gothic" w:hAnsi="Century Gothic"/>
                <w:color w:val="auto"/>
                <w:szCs w:val="16"/>
              </w:rPr>
            </w:pPr>
            <w:r w:rsidRPr="002C347C">
              <w:rPr>
                <w:rFonts w:ascii="Century Gothic" w:hAnsi="Century Gothic"/>
                <w:color w:val="auto"/>
                <w:szCs w:val="16"/>
              </w:rPr>
              <w:t>8335,4</w:t>
            </w:r>
          </w:p>
        </w:tc>
        <w:tc>
          <w:tcPr>
            <w:tcW w:w="0" w:type="auto"/>
            <w:vAlign w:val="center"/>
            <w:hideMark/>
          </w:tcPr>
          <w:p w14:paraId="37C8D9DD" w14:textId="6D37D9E0" w:rsidR="00DF3422" w:rsidRPr="00254727" w:rsidRDefault="00DF3422" w:rsidP="00DF3422">
            <w:pPr>
              <w:jc w:val="center"/>
              <w:outlineLvl w:val="0"/>
              <w:rPr>
                <w:rFonts w:ascii="Century Gothic" w:hAnsi="Century Gothic"/>
                <w:color w:val="auto"/>
                <w:szCs w:val="16"/>
              </w:rPr>
            </w:pPr>
            <w:r w:rsidRPr="002C347C">
              <w:rPr>
                <w:rFonts w:ascii="Century Gothic" w:hAnsi="Century Gothic"/>
                <w:color w:val="auto"/>
                <w:szCs w:val="16"/>
              </w:rPr>
              <w:t>10616</w:t>
            </w:r>
          </w:p>
        </w:tc>
      </w:tr>
      <w:tr w:rsidR="002C347C" w:rsidRPr="002C347C" w14:paraId="150B17AE" w14:textId="77777777" w:rsidTr="00FF5ED9">
        <w:trPr>
          <w:cnfStyle w:val="010000000000" w:firstRow="0" w:lastRow="1" w:firstColumn="0" w:lastColumn="0" w:oddVBand="0" w:evenVBand="0" w:oddHBand="0" w:evenHBand="0" w:firstRowFirstColumn="0" w:firstRowLastColumn="0" w:lastRowFirstColumn="0" w:lastRowLastColumn="0"/>
          <w:trHeight w:val="20"/>
        </w:trPr>
        <w:tc>
          <w:tcPr>
            <w:tcW w:w="0" w:type="auto"/>
            <w:hideMark/>
          </w:tcPr>
          <w:p w14:paraId="497096D0" w14:textId="77777777" w:rsidR="002C347C" w:rsidRPr="00254727" w:rsidRDefault="002C347C" w:rsidP="002C347C">
            <w:pPr>
              <w:jc w:val="center"/>
              <w:outlineLvl w:val="0"/>
              <w:rPr>
                <w:rFonts w:ascii="Century Gothic" w:hAnsi="Century Gothic"/>
                <w:color w:val="auto"/>
                <w:szCs w:val="16"/>
              </w:rPr>
            </w:pPr>
            <w:r w:rsidRPr="002C347C">
              <w:rPr>
                <w:rFonts w:ascii="Century Gothic" w:hAnsi="Century Gothic"/>
                <w:color w:val="auto"/>
                <w:szCs w:val="16"/>
              </w:rPr>
              <w:t>4</w:t>
            </w:r>
          </w:p>
        </w:tc>
        <w:tc>
          <w:tcPr>
            <w:tcW w:w="0" w:type="auto"/>
            <w:hideMark/>
          </w:tcPr>
          <w:p w14:paraId="7F56936F" w14:textId="6B1EF1F7" w:rsidR="002C347C" w:rsidRPr="00254727" w:rsidRDefault="002C347C" w:rsidP="002C347C">
            <w:pPr>
              <w:outlineLvl w:val="0"/>
              <w:rPr>
                <w:rFonts w:ascii="Century Gothic" w:hAnsi="Century Gothic"/>
                <w:color w:val="auto"/>
                <w:szCs w:val="16"/>
              </w:rPr>
            </w:pPr>
            <w:r w:rsidRPr="002C347C">
              <w:rPr>
                <w:rFonts w:ascii="Century Gothic" w:hAnsi="Century Gothic"/>
                <w:color w:val="auto"/>
                <w:szCs w:val="16"/>
              </w:rPr>
              <w:t>Загальний обсяг нарахувань (водопостачання)</w:t>
            </w:r>
          </w:p>
        </w:tc>
        <w:tc>
          <w:tcPr>
            <w:tcW w:w="0" w:type="auto"/>
            <w:vAlign w:val="center"/>
            <w:hideMark/>
          </w:tcPr>
          <w:p w14:paraId="3762FC6A" w14:textId="6DD1C663" w:rsidR="002C347C" w:rsidRPr="00254727" w:rsidRDefault="002C347C" w:rsidP="002C347C">
            <w:pPr>
              <w:jc w:val="center"/>
              <w:outlineLvl w:val="0"/>
              <w:rPr>
                <w:rFonts w:ascii="Century Gothic" w:hAnsi="Century Gothic"/>
                <w:color w:val="auto"/>
                <w:szCs w:val="16"/>
              </w:rPr>
            </w:pPr>
            <w:r w:rsidRPr="002C347C">
              <w:rPr>
                <w:rFonts w:ascii="Century Gothic" w:hAnsi="Century Gothic"/>
                <w:color w:val="auto"/>
                <w:szCs w:val="16"/>
              </w:rPr>
              <w:t>15319,6</w:t>
            </w:r>
          </w:p>
        </w:tc>
        <w:tc>
          <w:tcPr>
            <w:tcW w:w="0" w:type="auto"/>
            <w:vAlign w:val="center"/>
            <w:hideMark/>
          </w:tcPr>
          <w:p w14:paraId="6B7A4858" w14:textId="68CAF7E2" w:rsidR="002C347C" w:rsidRPr="00254727" w:rsidRDefault="002C347C" w:rsidP="002C347C">
            <w:pPr>
              <w:jc w:val="center"/>
              <w:outlineLvl w:val="0"/>
              <w:rPr>
                <w:rFonts w:ascii="Century Gothic" w:hAnsi="Century Gothic"/>
                <w:color w:val="auto"/>
                <w:szCs w:val="16"/>
              </w:rPr>
            </w:pPr>
            <w:r w:rsidRPr="002C347C">
              <w:rPr>
                <w:rFonts w:ascii="Century Gothic" w:hAnsi="Century Gothic"/>
                <w:color w:val="auto"/>
                <w:szCs w:val="16"/>
              </w:rPr>
              <w:t>17674,3</w:t>
            </w:r>
          </w:p>
        </w:tc>
        <w:tc>
          <w:tcPr>
            <w:tcW w:w="0" w:type="auto"/>
            <w:vAlign w:val="center"/>
            <w:hideMark/>
          </w:tcPr>
          <w:p w14:paraId="4D365001" w14:textId="567CD185" w:rsidR="002C347C" w:rsidRPr="00254727" w:rsidRDefault="002C347C" w:rsidP="002C347C">
            <w:pPr>
              <w:jc w:val="center"/>
              <w:outlineLvl w:val="0"/>
              <w:rPr>
                <w:rFonts w:ascii="Century Gothic" w:hAnsi="Century Gothic"/>
                <w:color w:val="auto"/>
                <w:szCs w:val="16"/>
              </w:rPr>
            </w:pPr>
            <w:r w:rsidRPr="002C347C">
              <w:rPr>
                <w:rFonts w:ascii="Century Gothic" w:hAnsi="Century Gothic"/>
                <w:color w:val="auto"/>
                <w:szCs w:val="16"/>
              </w:rPr>
              <w:t>22335,4</w:t>
            </w:r>
          </w:p>
        </w:tc>
        <w:tc>
          <w:tcPr>
            <w:tcW w:w="0" w:type="auto"/>
            <w:vAlign w:val="center"/>
            <w:hideMark/>
          </w:tcPr>
          <w:p w14:paraId="37A80FE7" w14:textId="5106F08E" w:rsidR="002C347C" w:rsidRPr="00254727" w:rsidRDefault="002C347C" w:rsidP="002C347C">
            <w:pPr>
              <w:jc w:val="center"/>
              <w:outlineLvl w:val="0"/>
              <w:rPr>
                <w:rFonts w:ascii="Century Gothic" w:hAnsi="Century Gothic"/>
                <w:color w:val="auto"/>
                <w:szCs w:val="16"/>
              </w:rPr>
            </w:pPr>
            <w:r w:rsidRPr="002C347C">
              <w:rPr>
                <w:rFonts w:ascii="Century Gothic" w:hAnsi="Century Gothic"/>
                <w:color w:val="auto"/>
                <w:szCs w:val="16"/>
              </w:rPr>
              <w:t>26845,5</w:t>
            </w:r>
          </w:p>
        </w:tc>
        <w:tc>
          <w:tcPr>
            <w:tcW w:w="0" w:type="auto"/>
            <w:vAlign w:val="center"/>
            <w:hideMark/>
          </w:tcPr>
          <w:p w14:paraId="4576ED14" w14:textId="57A39665" w:rsidR="002C347C" w:rsidRPr="00254727" w:rsidRDefault="002C347C" w:rsidP="002C347C">
            <w:pPr>
              <w:jc w:val="center"/>
              <w:outlineLvl w:val="0"/>
              <w:rPr>
                <w:rFonts w:ascii="Century Gothic" w:hAnsi="Century Gothic"/>
                <w:color w:val="auto"/>
                <w:szCs w:val="16"/>
              </w:rPr>
            </w:pPr>
            <w:r w:rsidRPr="002C347C">
              <w:rPr>
                <w:rFonts w:ascii="Century Gothic" w:hAnsi="Century Gothic"/>
                <w:color w:val="auto"/>
                <w:szCs w:val="16"/>
              </w:rPr>
              <w:t>30617,4</w:t>
            </w:r>
          </w:p>
        </w:tc>
        <w:tc>
          <w:tcPr>
            <w:tcW w:w="0" w:type="auto"/>
            <w:vAlign w:val="center"/>
            <w:hideMark/>
          </w:tcPr>
          <w:p w14:paraId="7E720223" w14:textId="1BE25992" w:rsidR="002C347C" w:rsidRPr="00254727" w:rsidRDefault="002C347C" w:rsidP="002C347C">
            <w:pPr>
              <w:jc w:val="center"/>
              <w:outlineLvl w:val="0"/>
              <w:rPr>
                <w:rFonts w:ascii="Century Gothic" w:hAnsi="Century Gothic"/>
                <w:color w:val="auto"/>
                <w:szCs w:val="16"/>
              </w:rPr>
            </w:pPr>
            <w:r w:rsidRPr="002C347C">
              <w:rPr>
                <w:rFonts w:ascii="Century Gothic" w:hAnsi="Century Gothic"/>
                <w:color w:val="auto"/>
                <w:szCs w:val="16"/>
              </w:rPr>
              <w:t>34871,2</w:t>
            </w:r>
          </w:p>
        </w:tc>
        <w:tc>
          <w:tcPr>
            <w:tcW w:w="0" w:type="auto"/>
            <w:vAlign w:val="center"/>
            <w:hideMark/>
          </w:tcPr>
          <w:p w14:paraId="76C8EBCD" w14:textId="028AC24F" w:rsidR="002C347C" w:rsidRPr="00254727" w:rsidRDefault="002C347C" w:rsidP="002C347C">
            <w:pPr>
              <w:jc w:val="center"/>
              <w:outlineLvl w:val="0"/>
              <w:rPr>
                <w:rFonts w:ascii="Century Gothic" w:hAnsi="Century Gothic"/>
                <w:color w:val="auto"/>
                <w:szCs w:val="16"/>
              </w:rPr>
            </w:pPr>
            <w:r w:rsidRPr="002C347C">
              <w:rPr>
                <w:rFonts w:ascii="Century Gothic" w:hAnsi="Century Gothic"/>
                <w:color w:val="auto"/>
                <w:szCs w:val="16"/>
              </w:rPr>
              <w:t>41176,4</w:t>
            </w:r>
          </w:p>
        </w:tc>
      </w:tr>
    </w:tbl>
    <w:p w14:paraId="08B966D2" w14:textId="402D2293" w:rsidR="00C15A54" w:rsidRPr="00A54185" w:rsidRDefault="00C15A54" w:rsidP="00CD4ED1">
      <w:pPr>
        <w:spacing w:before="160"/>
        <w:rPr>
          <w:rFonts w:ascii="Century Gothic" w:hAnsi="Century Gothic"/>
          <w:b/>
          <w:bCs/>
        </w:rPr>
      </w:pPr>
      <w:r w:rsidRPr="00A54185">
        <w:rPr>
          <w:rFonts w:ascii="Century Gothic" w:hAnsi="Century Gothic"/>
          <w:b/>
          <w:bCs/>
        </w:rPr>
        <w:t>Сектор зовнішнє освітлення</w:t>
      </w:r>
    </w:p>
    <w:p w14:paraId="4BAA4574" w14:textId="02ABCBEA" w:rsidR="00C15A54" w:rsidRPr="00A54185" w:rsidRDefault="00C15A54" w:rsidP="00CD4ED1">
      <w:pPr>
        <w:spacing w:after="0"/>
        <w:jc w:val="right"/>
        <w:rPr>
          <w:rFonts w:ascii="Century Gothic" w:hAnsi="Century Gothic"/>
        </w:rPr>
      </w:pPr>
      <w:r w:rsidRPr="00A54185">
        <w:rPr>
          <w:rFonts w:ascii="Century Gothic" w:hAnsi="Century Gothic"/>
        </w:rPr>
        <w:t xml:space="preserve">Таблиця </w:t>
      </w:r>
      <w:r w:rsidR="00CB261A" w:rsidRPr="00A54185">
        <w:rPr>
          <w:rFonts w:ascii="Century Gothic" w:hAnsi="Century Gothic"/>
        </w:rPr>
        <w:t>4.</w:t>
      </w:r>
      <w:r w:rsidR="00660FAA">
        <w:rPr>
          <w:rFonts w:ascii="Century Gothic" w:hAnsi="Century Gothic"/>
        </w:rPr>
        <w:t>24</w:t>
      </w:r>
    </w:p>
    <w:p w14:paraId="5E3751B3" w14:textId="77777777" w:rsidR="00C15A54" w:rsidRPr="00A54185" w:rsidRDefault="00C15A54" w:rsidP="00CD4ED1">
      <w:pPr>
        <w:spacing w:after="0"/>
        <w:jc w:val="center"/>
        <w:rPr>
          <w:rFonts w:ascii="Century Gothic" w:hAnsi="Century Gothic"/>
        </w:rPr>
      </w:pPr>
      <w:r w:rsidRPr="00A54185">
        <w:rPr>
          <w:rFonts w:ascii="Century Gothic" w:hAnsi="Century Gothic"/>
        </w:rPr>
        <w:t>Загальна інформація про систему зовнішнього освітлення</w:t>
      </w:r>
    </w:p>
    <w:tbl>
      <w:tblPr>
        <w:tblStyle w:val="12"/>
        <w:tblW w:w="9669" w:type="dxa"/>
        <w:tblLayout w:type="fixed"/>
        <w:tblLook w:val="04A0" w:firstRow="1" w:lastRow="0" w:firstColumn="1" w:lastColumn="0" w:noHBand="0" w:noVBand="1"/>
      </w:tblPr>
      <w:tblGrid>
        <w:gridCol w:w="646"/>
        <w:gridCol w:w="4789"/>
        <w:gridCol w:w="1209"/>
        <w:gridCol w:w="3025"/>
      </w:tblGrid>
      <w:tr w:rsidR="00C25F84" w:rsidRPr="0062721D" w14:paraId="3715BE3E" w14:textId="77777777" w:rsidTr="00FF5ED9">
        <w:trPr>
          <w:cnfStyle w:val="100000000000" w:firstRow="1" w:lastRow="0" w:firstColumn="0" w:lastColumn="0" w:oddVBand="0" w:evenVBand="0" w:oddHBand="0" w:evenHBand="0" w:firstRowFirstColumn="0" w:firstRowLastColumn="0" w:lastRowFirstColumn="0" w:lastRowLastColumn="0"/>
          <w:trHeight w:val="19"/>
        </w:trPr>
        <w:tc>
          <w:tcPr>
            <w:tcW w:w="646" w:type="dxa"/>
            <w:vAlign w:val="center"/>
            <w:hideMark/>
          </w:tcPr>
          <w:p w14:paraId="3216A867" w14:textId="77777777" w:rsidR="00C25F84" w:rsidRPr="0062721D" w:rsidRDefault="00C25F84" w:rsidP="00FF5ED9">
            <w:pPr>
              <w:jc w:val="center"/>
              <w:rPr>
                <w:rFonts w:cs="Calibri"/>
                <w:szCs w:val="16"/>
              </w:rPr>
            </w:pPr>
            <w:r w:rsidRPr="0062721D">
              <w:rPr>
                <w:rFonts w:cs="Calibri"/>
                <w:szCs w:val="16"/>
              </w:rPr>
              <w:t>№</w:t>
            </w:r>
          </w:p>
        </w:tc>
        <w:tc>
          <w:tcPr>
            <w:tcW w:w="4789" w:type="dxa"/>
            <w:vAlign w:val="center"/>
            <w:hideMark/>
          </w:tcPr>
          <w:p w14:paraId="2A474FE9" w14:textId="77777777" w:rsidR="00C25F84" w:rsidRPr="0062721D" w:rsidRDefault="00C25F84" w:rsidP="00FF5ED9">
            <w:pPr>
              <w:jc w:val="center"/>
              <w:rPr>
                <w:rFonts w:cs="Calibri"/>
                <w:szCs w:val="16"/>
              </w:rPr>
            </w:pPr>
            <w:r w:rsidRPr="0062721D">
              <w:rPr>
                <w:rFonts w:cs="Calibri"/>
                <w:szCs w:val="16"/>
              </w:rPr>
              <w:t>Показник</w:t>
            </w:r>
          </w:p>
        </w:tc>
        <w:tc>
          <w:tcPr>
            <w:tcW w:w="1209" w:type="dxa"/>
            <w:vAlign w:val="center"/>
            <w:hideMark/>
          </w:tcPr>
          <w:p w14:paraId="0CD164FB" w14:textId="77777777" w:rsidR="00C25F84" w:rsidRPr="0062721D" w:rsidRDefault="00C25F84" w:rsidP="00FF5ED9">
            <w:pPr>
              <w:jc w:val="center"/>
              <w:rPr>
                <w:rFonts w:cs="Calibri"/>
                <w:szCs w:val="16"/>
              </w:rPr>
            </w:pPr>
            <w:r w:rsidRPr="0062721D">
              <w:rPr>
                <w:rFonts w:cs="Calibri"/>
                <w:szCs w:val="16"/>
              </w:rPr>
              <w:t>Од. вим.</w:t>
            </w:r>
          </w:p>
        </w:tc>
        <w:tc>
          <w:tcPr>
            <w:tcW w:w="3025" w:type="dxa"/>
            <w:vAlign w:val="center"/>
            <w:hideMark/>
          </w:tcPr>
          <w:p w14:paraId="581BA1A9" w14:textId="77777777" w:rsidR="00C25F84" w:rsidRPr="0062721D" w:rsidRDefault="00C25F84" w:rsidP="00FF5ED9">
            <w:pPr>
              <w:jc w:val="center"/>
              <w:rPr>
                <w:rFonts w:cs="Calibri"/>
                <w:szCs w:val="16"/>
              </w:rPr>
            </w:pPr>
            <w:r w:rsidRPr="0062721D">
              <w:rPr>
                <w:rFonts w:cs="Calibri"/>
                <w:szCs w:val="16"/>
              </w:rPr>
              <w:t>Значення</w:t>
            </w:r>
          </w:p>
        </w:tc>
      </w:tr>
      <w:tr w:rsidR="00C25F84" w:rsidRPr="0062721D" w14:paraId="38DE6692" w14:textId="77777777" w:rsidTr="00FF5ED9">
        <w:trPr>
          <w:trHeight w:val="19"/>
        </w:trPr>
        <w:tc>
          <w:tcPr>
            <w:tcW w:w="646" w:type="dxa"/>
            <w:vAlign w:val="center"/>
            <w:hideMark/>
          </w:tcPr>
          <w:p w14:paraId="58300EF0" w14:textId="77777777" w:rsidR="00C25F84" w:rsidRPr="0062721D" w:rsidRDefault="00C25F84" w:rsidP="00FF5ED9">
            <w:pPr>
              <w:jc w:val="center"/>
              <w:rPr>
                <w:rFonts w:cs="Calibri"/>
                <w:szCs w:val="16"/>
              </w:rPr>
            </w:pPr>
            <w:r w:rsidRPr="0062721D">
              <w:rPr>
                <w:rFonts w:cs="Calibri"/>
                <w:szCs w:val="16"/>
              </w:rPr>
              <w:t>1</w:t>
            </w:r>
          </w:p>
        </w:tc>
        <w:tc>
          <w:tcPr>
            <w:tcW w:w="4789" w:type="dxa"/>
            <w:vAlign w:val="center"/>
            <w:hideMark/>
          </w:tcPr>
          <w:p w14:paraId="46B9F2CA" w14:textId="77777777" w:rsidR="00C25F84" w:rsidRPr="0062721D" w:rsidRDefault="00C25F84" w:rsidP="00FF5ED9">
            <w:pPr>
              <w:rPr>
                <w:rFonts w:cs="Calibri"/>
                <w:szCs w:val="16"/>
              </w:rPr>
            </w:pPr>
            <w:r w:rsidRPr="0062721D">
              <w:rPr>
                <w:rFonts w:cs="Calibri"/>
                <w:szCs w:val="16"/>
              </w:rPr>
              <w:t>Кількість опор зовнішнього освітлення</w:t>
            </w:r>
          </w:p>
        </w:tc>
        <w:tc>
          <w:tcPr>
            <w:tcW w:w="1209" w:type="dxa"/>
            <w:vAlign w:val="center"/>
            <w:hideMark/>
          </w:tcPr>
          <w:p w14:paraId="66A414E9" w14:textId="77777777" w:rsidR="00C25F84" w:rsidRPr="0062721D" w:rsidRDefault="00C25F84" w:rsidP="00FF5ED9">
            <w:pPr>
              <w:jc w:val="center"/>
              <w:rPr>
                <w:rFonts w:cs="Calibri"/>
                <w:szCs w:val="16"/>
              </w:rPr>
            </w:pPr>
            <w:r w:rsidRPr="0062721D">
              <w:rPr>
                <w:rFonts w:cs="Calibri"/>
                <w:szCs w:val="16"/>
              </w:rPr>
              <w:t>шт.</w:t>
            </w:r>
          </w:p>
        </w:tc>
        <w:tc>
          <w:tcPr>
            <w:tcW w:w="3025" w:type="dxa"/>
            <w:vAlign w:val="center"/>
            <w:hideMark/>
          </w:tcPr>
          <w:p w14:paraId="3FC30D34" w14:textId="77777777" w:rsidR="00C25F84" w:rsidRPr="0062721D" w:rsidRDefault="00C25F84" w:rsidP="00FF5ED9">
            <w:pPr>
              <w:jc w:val="center"/>
              <w:rPr>
                <w:rFonts w:cs="Calibri"/>
                <w:szCs w:val="16"/>
              </w:rPr>
            </w:pPr>
            <w:r w:rsidRPr="0062721D">
              <w:rPr>
                <w:rFonts w:cs="Calibri"/>
                <w:szCs w:val="16"/>
              </w:rPr>
              <w:t>2262</w:t>
            </w:r>
          </w:p>
        </w:tc>
      </w:tr>
      <w:tr w:rsidR="00C25F84" w:rsidRPr="0062721D" w14:paraId="5F4AE616" w14:textId="77777777" w:rsidTr="00FF5ED9">
        <w:trPr>
          <w:trHeight w:val="19"/>
        </w:trPr>
        <w:tc>
          <w:tcPr>
            <w:tcW w:w="646" w:type="dxa"/>
            <w:vAlign w:val="center"/>
            <w:hideMark/>
          </w:tcPr>
          <w:p w14:paraId="4711D158" w14:textId="77777777" w:rsidR="00C25F84" w:rsidRPr="0062721D" w:rsidRDefault="00C25F84" w:rsidP="00FF5ED9">
            <w:pPr>
              <w:jc w:val="center"/>
              <w:rPr>
                <w:rFonts w:cs="Calibri"/>
                <w:szCs w:val="16"/>
              </w:rPr>
            </w:pPr>
            <w:r w:rsidRPr="0062721D">
              <w:rPr>
                <w:rFonts w:cs="Calibri"/>
                <w:szCs w:val="16"/>
              </w:rPr>
              <w:t>2</w:t>
            </w:r>
          </w:p>
        </w:tc>
        <w:tc>
          <w:tcPr>
            <w:tcW w:w="4789" w:type="dxa"/>
            <w:vAlign w:val="center"/>
            <w:hideMark/>
          </w:tcPr>
          <w:p w14:paraId="119902CD" w14:textId="77777777" w:rsidR="00C25F84" w:rsidRPr="0062721D" w:rsidRDefault="00C25F84" w:rsidP="00FF5ED9">
            <w:pPr>
              <w:rPr>
                <w:rFonts w:cs="Calibri"/>
                <w:szCs w:val="16"/>
              </w:rPr>
            </w:pPr>
            <w:r w:rsidRPr="0062721D">
              <w:rPr>
                <w:rFonts w:cs="Calibri"/>
                <w:szCs w:val="16"/>
              </w:rPr>
              <w:t>Кількість світлоточок (світильників) зовнішнього освітлення</w:t>
            </w:r>
          </w:p>
        </w:tc>
        <w:tc>
          <w:tcPr>
            <w:tcW w:w="1209" w:type="dxa"/>
            <w:vAlign w:val="center"/>
            <w:hideMark/>
          </w:tcPr>
          <w:p w14:paraId="360D202E" w14:textId="77777777" w:rsidR="00C25F84" w:rsidRPr="0062721D" w:rsidRDefault="00C25F84" w:rsidP="00FF5ED9">
            <w:pPr>
              <w:jc w:val="center"/>
              <w:rPr>
                <w:rFonts w:cs="Calibri"/>
                <w:szCs w:val="16"/>
              </w:rPr>
            </w:pPr>
            <w:r w:rsidRPr="0062721D">
              <w:rPr>
                <w:rFonts w:cs="Calibri"/>
                <w:szCs w:val="16"/>
              </w:rPr>
              <w:t>шт.</w:t>
            </w:r>
          </w:p>
        </w:tc>
        <w:tc>
          <w:tcPr>
            <w:tcW w:w="3025" w:type="dxa"/>
            <w:vAlign w:val="center"/>
            <w:hideMark/>
          </w:tcPr>
          <w:p w14:paraId="309856E9" w14:textId="77777777" w:rsidR="00C25F84" w:rsidRPr="0062721D" w:rsidRDefault="00C25F84" w:rsidP="00FF5ED9">
            <w:pPr>
              <w:jc w:val="center"/>
              <w:rPr>
                <w:rFonts w:cs="Calibri"/>
                <w:szCs w:val="16"/>
              </w:rPr>
            </w:pPr>
            <w:r w:rsidRPr="0062721D">
              <w:rPr>
                <w:rFonts w:cs="Calibri"/>
                <w:szCs w:val="16"/>
              </w:rPr>
              <w:t>4543</w:t>
            </w:r>
          </w:p>
        </w:tc>
      </w:tr>
      <w:tr w:rsidR="00C25F84" w:rsidRPr="0062721D" w14:paraId="28834443" w14:textId="77777777" w:rsidTr="00FF5ED9">
        <w:trPr>
          <w:trHeight w:val="19"/>
        </w:trPr>
        <w:tc>
          <w:tcPr>
            <w:tcW w:w="646" w:type="dxa"/>
            <w:vAlign w:val="center"/>
            <w:hideMark/>
          </w:tcPr>
          <w:p w14:paraId="5769B1BB" w14:textId="77777777" w:rsidR="00C25F84" w:rsidRPr="0062721D" w:rsidRDefault="00C25F84" w:rsidP="00FF5ED9">
            <w:pPr>
              <w:jc w:val="center"/>
              <w:rPr>
                <w:rFonts w:cs="Calibri"/>
                <w:szCs w:val="16"/>
              </w:rPr>
            </w:pPr>
            <w:r w:rsidRPr="0062721D">
              <w:rPr>
                <w:rFonts w:cs="Calibri"/>
                <w:szCs w:val="16"/>
              </w:rPr>
              <w:t>3</w:t>
            </w:r>
          </w:p>
        </w:tc>
        <w:tc>
          <w:tcPr>
            <w:tcW w:w="4789" w:type="dxa"/>
            <w:vAlign w:val="center"/>
            <w:hideMark/>
          </w:tcPr>
          <w:p w14:paraId="0CD447AD" w14:textId="77777777" w:rsidR="00C25F84" w:rsidRPr="0062721D" w:rsidRDefault="00C25F84" w:rsidP="00FF5ED9">
            <w:pPr>
              <w:rPr>
                <w:rFonts w:cs="Calibri"/>
                <w:szCs w:val="16"/>
              </w:rPr>
            </w:pPr>
            <w:r w:rsidRPr="0062721D">
              <w:rPr>
                <w:rFonts w:cs="Calibri"/>
                <w:szCs w:val="16"/>
              </w:rPr>
              <w:t>Кількість ламп</w:t>
            </w:r>
          </w:p>
        </w:tc>
        <w:tc>
          <w:tcPr>
            <w:tcW w:w="1209" w:type="dxa"/>
            <w:vAlign w:val="center"/>
            <w:hideMark/>
          </w:tcPr>
          <w:p w14:paraId="46CE6B2C" w14:textId="77777777" w:rsidR="00C25F84" w:rsidRPr="0062721D" w:rsidRDefault="00C25F84" w:rsidP="00FF5ED9">
            <w:pPr>
              <w:jc w:val="center"/>
              <w:rPr>
                <w:rFonts w:cs="Calibri"/>
                <w:szCs w:val="16"/>
              </w:rPr>
            </w:pPr>
            <w:r w:rsidRPr="0062721D">
              <w:rPr>
                <w:rFonts w:cs="Calibri"/>
                <w:szCs w:val="16"/>
              </w:rPr>
              <w:t>шт.</w:t>
            </w:r>
          </w:p>
        </w:tc>
        <w:tc>
          <w:tcPr>
            <w:tcW w:w="3025" w:type="dxa"/>
            <w:vAlign w:val="center"/>
            <w:hideMark/>
          </w:tcPr>
          <w:p w14:paraId="77F26114" w14:textId="77777777" w:rsidR="00C25F84" w:rsidRPr="0062721D" w:rsidRDefault="00C25F84" w:rsidP="00FF5ED9">
            <w:pPr>
              <w:jc w:val="center"/>
              <w:rPr>
                <w:rFonts w:cs="Calibri"/>
                <w:szCs w:val="16"/>
              </w:rPr>
            </w:pPr>
            <w:r w:rsidRPr="0062721D">
              <w:rPr>
                <w:rFonts w:cs="Calibri"/>
                <w:szCs w:val="16"/>
              </w:rPr>
              <w:t>4543</w:t>
            </w:r>
          </w:p>
        </w:tc>
      </w:tr>
      <w:tr w:rsidR="00C25F84" w:rsidRPr="0062721D" w14:paraId="40FF15BD" w14:textId="77777777" w:rsidTr="00FF5ED9">
        <w:trPr>
          <w:trHeight w:val="19"/>
        </w:trPr>
        <w:tc>
          <w:tcPr>
            <w:tcW w:w="646" w:type="dxa"/>
            <w:vAlign w:val="center"/>
            <w:hideMark/>
          </w:tcPr>
          <w:p w14:paraId="4EDE8BE4" w14:textId="77777777" w:rsidR="00C25F84" w:rsidRPr="0062721D" w:rsidRDefault="00C25F84" w:rsidP="00FF5ED9">
            <w:pPr>
              <w:jc w:val="center"/>
              <w:rPr>
                <w:rFonts w:cs="Calibri"/>
                <w:szCs w:val="16"/>
              </w:rPr>
            </w:pPr>
            <w:r w:rsidRPr="0062721D">
              <w:rPr>
                <w:rFonts w:cs="Calibri"/>
                <w:szCs w:val="16"/>
              </w:rPr>
              <w:t>4</w:t>
            </w:r>
          </w:p>
        </w:tc>
        <w:tc>
          <w:tcPr>
            <w:tcW w:w="4789" w:type="dxa"/>
            <w:vAlign w:val="center"/>
            <w:hideMark/>
          </w:tcPr>
          <w:p w14:paraId="4AA98398" w14:textId="77777777" w:rsidR="00C25F84" w:rsidRPr="0062721D" w:rsidRDefault="00C25F84" w:rsidP="00FF5ED9">
            <w:pPr>
              <w:rPr>
                <w:rFonts w:cs="Calibri"/>
                <w:szCs w:val="16"/>
              </w:rPr>
            </w:pPr>
            <w:r w:rsidRPr="0062721D">
              <w:rPr>
                <w:rFonts w:cs="Calibri"/>
                <w:szCs w:val="16"/>
              </w:rPr>
              <w:t>Довжина лінії електропередач зовнішнього освітлення, всього</w:t>
            </w:r>
          </w:p>
        </w:tc>
        <w:tc>
          <w:tcPr>
            <w:tcW w:w="1209" w:type="dxa"/>
            <w:vAlign w:val="center"/>
            <w:hideMark/>
          </w:tcPr>
          <w:p w14:paraId="642A28EC" w14:textId="77777777" w:rsidR="00C25F84" w:rsidRPr="0062721D" w:rsidRDefault="00C25F84" w:rsidP="00FF5ED9">
            <w:pPr>
              <w:jc w:val="center"/>
              <w:rPr>
                <w:rFonts w:cs="Calibri"/>
                <w:szCs w:val="16"/>
              </w:rPr>
            </w:pPr>
            <w:r w:rsidRPr="0062721D">
              <w:rPr>
                <w:rFonts w:cs="Calibri"/>
                <w:szCs w:val="16"/>
              </w:rPr>
              <w:t>км</w:t>
            </w:r>
          </w:p>
        </w:tc>
        <w:tc>
          <w:tcPr>
            <w:tcW w:w="3025" w:type="dxa"/>
            <w:vAlign w:val="center"/>
            <w:hideMark/>
          </w:tcPr>
          <w:p w14:paraId="4070C33F" w14:textId="77777777" w:rsidR="00C25F84" w:rsidRPr="0062721D" w:rsidRDefault="00C25F84" w:rsidP="00FF5ED9">
            <w:pPr>
              <w:jc w:val="center"/>
              <w:rPr>
                <w:rFonts w:cs="Calibri"/>
                <w:szCs w:val="16"/>
              </w:rPr>
            </w:pPr>
            <w:r w:rsidRPr="0062721D">
              <w:rPr>
                <w:rFonts w:cs="Calibri"/>
                <w:szCs w:val="16"/>
              </w:rPr>
              <w:t>187,85</w:t>
            </w:r>
          </w:p>
        </w:tc>
      </w:tr>
      <w:tr w:rsidR="00C25F84" w:rsidRPr="0062721D" w14:paraId="4CD4F52B" w14:textId="77777777" w:rsidTr="00FF5ED9">
        <w:trPr>
          <w:trHeight w:val="19"/>
        </w:trPr>
        <w:tc>
          <w:tcPr>
            <w:tcW w:w="646" w:type="dxa"/>
            <w:vAlign w:val="center"/>
            <w:hideMark/>
          </w:tcPr>
          <w:p w14:paraId="14F1C2F0" w14:textId="77777777" w:rsidR="00C25F84" w:rsidRPr="0062721D" w:rsidRDefault="00C25F84" w:rsidP="00FF5ED9">
            <w:pPr>
              <w:jc w:val="center"/>
              <w:rPr>
                <w:rFonts w:cs="Times New Roman"/>
                <w:szCs w:val="16"/>
              </w:rPr>
            </w:pPr>
          </w:p>
        </w:tc>
        <w:tc>
          <w:tcPr>
            <w:tcW w:w="4789" w:type="dxa"/>
            <w:vAlign w:val="center"/>
            <w:hideMark/>
          </w:tcPr>
          <w:p w14:paraId="19D02B69" w14:textId="77777777" w:rsidR="00C25F84" w:rsidRPr="0062721D" w:rsidRDefault="00C25F84" w:rsidP="00FF5ED9">
            <w:pPr>
              <w:rPr>
                <w:rFonts w:cs="Calibri"/>
                <w:szCs w:val="16"/>
              </w:rPr>
            </w:pPr>
            <w:r w:rsidRPr="0062721D">
              <w:rPr>
                <w:rFonts w:cs="Calibri"/>
                <w:szCs w:val="16"/>
              </w:rPr>
              <w:t>- повітряних ліній</w:t>
            </w:r>
          </w:p>
        </w:tc>
        <w:tc>
          <w:tcPr>
            <w:tcW w:w="1209" w:type="dxa"/>
            <w:vAlign w:val="center"/>
            <w:hideMark/>
          </w:tcPr>
          <w:p w14:paraId="621E13CA" w14:textId="77777777" w:rsidR="00C25F84" w:rsidRPr="0062721D" w:rsidRDefault="00C25F84" w:rsidP="00FF5ED9">
            <w:pPr>
              <w:jc w:val="center"/>
              <w:rPr>
                <w:rFonts w:cs="Calibri"/>
                <w:szCs w:val="16"/>
              </w:rPr>
            </w:pPr>
            <w:r w:rsidRPr="0062721D">
              <w:rPr>
                <w:rFonts w:cs="Calibri"/>
                <w:szCs w:val="16"/>
              </w:rPr>
              <w:t>км</w:t>
            </w:r>
          </w:p>
        </w:tc>
        <w:tc>
          <w:tcPr>
            <w:tcW w:w="3025" w:type="dxa"/>
            <w:vAlign w:val="center"/>
            <w:hideMark/>
          </w:tcPr>
          <w:p w14:paraId="36EA1283" w14:textId="77777777" w:rsidR="00C25F84" w:rsidRPr="0062721D" w:rsidRDefault="00C25F84" w:rsidP="00FF5ED9">
            <w:pPr>
              <w:jc w:val="center"/>
              <w:rPr>
                <w:rFonts w:cs="Calibri"/>
                <w:szCs w:val="16"/>
              </w:rPr>
            </w:pPr>
            <w:r w:rsidRPr="0062721D">
              <w:rPr>
                <w:rFonts w:cs="Calibri"/>
                <w:szCs w:val="16"/>
              </w:rPr>
              <w:t>180,135</w:t>
            </w:r>
          </w:p>
        </w:tc>
      </w:tr>
      <w:tr w:rsidR="00C25F84" w:rsidRPr="0062721D" w14:paraId="2EA40D25" w14:textId="77777777" w:rsidTr="00FF5ED9">
        <w:trPr>
          <w:trHeight w:val="19"/>
        </w:trPr>
        <w:tc>
          <w:tcPr>
            <w:tcW w:w="646" w:type="dxa"/>
            <w:vAlign w:val="center"/>
            <w:hideMark/>
          </w:tcPr>
          <w:p w14:paraId="20CE5AB3" w14:textId="77777777" w:rsidR="00C25F84" w:rsidRPr="0062721D" w:rsidRDefault="00C25F84" w:rsidP="00FF5ED9">
            <w:pPr>
              <w:jc w:val="center"/>
              <w:rPr>
                <w:rFonts w:cs="Times New Roman"/>
                <w:szCs w:val="16"/>
              </w:rPr>
            </w:pPr>
          </w:p>
        </w:tc>
        <w:tc>
          <w:tcPr>
            <w:tcW w:w="4789" w:type="dxa"/>
            <w:vAlign w:val="center"/>
            <w:hideMark/>
          </w:tcPr>
          <w:p w14:paraId="277A43F8" w14:textId="77777777" w:rsidR="00C25F84" w:rsidRPr="0062721D" w:rsidRDefault="00C25F84" w:rsidP="00FF5ED9">
            <w:pPr>
              <w:rPr>
                <w:rFonts w:cs="Calibri"/>
                <w:szCs w:val="16"/>
              </w:rPr>
            </w:pPr>
            <w:r w:rsidRPr="0062721D">
              <w:rPr>
                <w:rFonts w:cs="Calibri"/>
                <w:szCs w:val="16"/>
              </w:rPr>
              <w:t>- кабельних ліній</w:t>
            </w:r>
          </w:p>
        </w:tc>
        <w:tc>
          <w:tcPr>
            <w:tcW w:w="1209" w:type="dxa"/>
            <w:vAlign w:val="center"/>
            <w:hideMark/>
          </w:tcPr>
          <w:p w14:paraId="188E4AC0" w14:textId="77777777" w:rsidR="00C25F84" w:rsidRPr="0062721D" w:rsidRDefault="00C25F84" w:rsidP="00FF5ED9">
            <w:pPr>
              <w:jc w:val="center"/>
              <w:rPr>
                <w:rFonts w:cs="Calibri"/>
                <w:szCs w:val="16"/>
              </w:rPr>
            </w:pPr>
            <w:r w:rsidRPr="0062721D">
              <w:rPr>
                <w:rFonts w:cs="Calibri"/>
                <w:szCs w:val="16"/>
              </w:rPr>
              <w:t>км</w:t>
            </w:r>
          </w:p>
        </w:tc>
        <w:tc>
          <w:tcPr>
            <w:tcW w:w="3025" w:type="dxa"/>
            <w:vAlign w:val="center"/>
            <w:hideMark/>
          </w:tcPr>
          <w:p w14:paraId="25D6706F" w14:textId="77777777" w:rsidR="00C25F84" w:rsidRPr="0062721D" w:rsidRDefault="00C25F84" w:rsidP="00FF5ED9">
            <w:pPr>
              <w:jc w:val="center"/>
              <w:rPr>
                <w:rFonts w:cs="Calibri"/>
                <w:szCs w:val="16"/>
              </w:rPr>
            </w:pPr>
            <w:r w:rsidRPr="0062721D">
              <w:rPr>
                <w:rFonts w:cs="Calibri"/>
                <w:szCs w:val="16"/>
              </w:rPr>
              <w:t>7,15</w:t>
            </w:r>
          </w:p>
        </w:tc>
      </w:tr>
      <w:tr w:rsidR="00C25F84" w:rsidRPr="0062721D" w14:paraId="34F37C9F" w14:textId="77777777" w:rsidTr="00FF5ED9">
        <w:trPr>
          <w:trHeight w:val="19"/>
        </w:trPr>
        <w:tc>
          <w:tcPr>
            <w:tcW w:w="646" w:type="dxa"/>
            <w:vAlign w:val="center"/>
            <w:hideMark/>
          </w:tcPr>
          <w:p w14:paraId="66990E78" w14:textId="77777777" w:rsidR="00C25F84" w:rsidRPr="0062721D" w:rsidRDefault="00C25F84" w:rsidP="00FF5ED9">
            <w:pPr>
              <w:jc w:val="center"/>
              <w:rPr>
                <w:rFonts w:cs="Calibri"/>
                <w:szCs w:val="16"/>
              </w:rPr>
            </w:pPr>
            <w:r w:rsidRPr="0062721D">
              <w:rPr>
                <w:rFonts w:cs="Calibri"/>
                <w:szCs w:val="16"/>
              </w:rPr>
              <w:t>5</w:t>
            </w:r>
          </w:p>
        </w:tc>
        <w:tc>
          <w:tcPr>
            <w:tcW w:w="4789" w:type="dxa"/>
            <w:vAlign w:val="center"/>
            <w:hideMark/>
          </w:tcPr>
          <w:p w14:paraId="18CCFD1E" w14:textId="77777777" w:rsidR="00C25F84" w:rsidRPr="0062721D" w:rsidRDefault="00C25F84" w:rsidP="00FF5ED9">
            <w:pPr>
              <w:rPr>
                <w:rFonts w:cs="Calibri"/>
                <w:szCs w:val="16"/>
              </w:rPr>
            </w:pPr>
            <w:r w:rsidRPr="0062721D">
              <w:rPr>
                <w:rFonts w:cs="Calibri"/>
                <w:szCs w:val="16"/>
              </w:rPr>
              <w:t>Кількість електричних лічильників</w:t>
            </w:r>
          </w:p>
        </w:tc>
        <w:tc>
          <w:tcPr>
            <w:tcW w:w="1209" w:type="dxa"/>
            <w:vAlign w:val="center"/>
            <w:hideMark/>
          </w:tcPr>
          <w:p w14:paraId="0B17347B" w14:textId="77777777" w:rsidR="00C25F84" w:rsidRPr="0062721D" w:rsidRDefault="00C25F84" w:rsidP="00FF5ED9">
            <w:pPr>
              <w:jc w:val="center"/>
              <w:rPr>
                <w:rFonts w:cs="Calibri"/>
                <w:szCs w:val="16"/>
              </w:rPr>
            </w:pPr>
            <w:r w:rsidRPr="0062721D">
              <w:rPr>
                <w:rFonts w:cs="Calibri"/>
                <w:szCs w:val="16"/>
              </w:rPr>
              <w:t>шт.</w:t>
            </w:r>
          </w:p>
        </w:tc>
        <w:tc>
          <w:tcPr>
            <w:tcW w:w="3025" w:type="dxa"/>
            <w:vAlign w:val="center"/>
            <w:hideMark/>
          </w:tcPr>
          <w:p w14:paraId="1444F83A" w14:textId="77777777" w:rsidR="00C25F84" w:rsidRPr="0062721D" w:rsidRDefault="00C25F84" w:rsidP="00FF5ED9">
            <w:pPr>
              <w:jc w:val="center"/>
              <w:rPr>
                <w:rFonts w:cs="Calibri"/>
                <w:szCs w:val="16"/>
              </w:rPr>
            </w:pPr>
            <w:r w:rsidRPr="0062721D">
              <w:rPr>
                <w:rFonts w:cs="Calibri"/>
                <w:szCs w:val="16"/>
              </w:rPr>
              <w:t>60</w:t>
            </w:r>
          </w:p>
        </w:tc>
      </w:tr>
      <w:tr w:rsidR="00C25F84" w:rsidRPr="0062721D" w14:paraId="0A58294E" w14:textId="77777777" w:rsidTr="00FF5ED9">
        <w:trPr>
          <w:trHeight w:val="19"/>
        </w:trPr>
        <w:tc>
          <w:tcPr>
            <w:tcW w:w="646" w:type="dxa"/>
            <w:vAlign w:val="center"/>
            <w:hideMark/>
          </w:tcPr>
          <w:p w14:paraId="7C00B866" w14:textId="77777777" w:rsidR="00C25F84" w:rsidRPr="0062721D" w:rsidRDefault="00C25F84" w:rsidP="00FF5ED9">
            <w:pPr>
              <w:jc w:val="center"/>
              <w:rPr>
                <w:rFonts w:cs="Calibri"/>
                <w:szCs w:val="16"/>
              </w:rPr>
            </w:pPr>
            <w:r w:rsidRPr="0062721D">
              <w:rPr>
                <w:rFonts w:cs="Calibri"/>
                <w:szCs w:val="16"/>
              </w:rPr>
              <w:t>6</w:t>
            </w:r>
          </w:p>
        </w:tc>
        <w:tc>
          <w:tcPr>
            <w:tcW w:w="4789" w:type="dxa"/>
            <w:vAlign w:val="center"/>
            <w:hideMark/>
          </w:tcPr>
          <w:p w14:paraId="42AF1CB0" w14:textId="77777777" w:rsidR="00C25F84" w:rsidRPr="0062721D" w:rsidRDefault="00C25F84" w:rsidP="00FF5ED9">
            <w:pPr>
              <w:rPr>
                <w:rFonts w:cs="Calibri"/>
                <w:szCs w:val="16"/>
              </w:rPr>
            </w:pPr>
            <w:r w:rsidRPr="0062721D">
              <w:rPr>
                <w:rFonts w:cs="Calibri"/>
                <w:szCs w:val="16"/>
              </w:rPr>
              <w:t>Кількість шаф управління зовнішнім освітленням</w:t>
            </w:r>
          </w:p>
        </w:tc>
        <w:tc>
          <w:tcPr>
            <w:tcW w:w="1209" w:type="dxa"/>
            <w:vAlign w:val="center"/>
            <w:hideMark/>
          </w:tcPr>
          <w:p w14:paraId="52EC5AB0" w14:textId="77777777" w:rsidR="00C25F84" w:rsidRPr="0062721D" w:rsidRDefault="00C25F84" w:rsidP="00FF5ED9">
            <w:pPr>
              <w:jc w:val="center"/>
              <w:rPr>
                <w:rFonts w:cs="Calibri"/>
                <w:szCs w:val="16"/>
              </w:rPr>
            </w:pPr>
            <w:r w:rsidRPr="0062721D">
              <w:rPr>
                <w:rFonts w:cs="Calibri"/>
                <w:szCs w:val="16"/>
              </w:rPr>
              <w:t>шт.</w:t>
            </w:r>
          </w:p>
        </w:tc>
        <w:tc>
          <w:tcPr>
            <w:tcW w:w="3025" w:type="dxa"/>
            <w:vAlign w:val="center"/>
            <w:hideMark/>
          </w:tcPr>
          <w:p w14:paraId="505FE81B" w14:textId="77777777" w:rsidR="00C25F84" w:rsidRPr="0062721D" w:rsidRDefault="00C25F84" w:rsidP="00FF5ED9">
            <w:pPr>
              <w:jc w:val="center"/>
              <w:rPr>
                <w:rFonts w:cs="Calibri"/>
                <w:szCs w:val="16"/>
              </w:rPr>
            </w:pPr>
            <w:r w:rsidRPr="0062721D">
              <w:rPr>
                <w:rFonts w:cs="Calibri"/>
                <w:szCs w:val="16"/>
              </w:rPr>
              <w:t>61</w:t>
            </w:r>
          </w:p>
        </w:tc>
      </w:tr>
    </w:tbl>
    <w:p w14:paraId="01512D00" w14:textId="74338AA7" w:rsidR="00C15A54" w:rsidRPr="00A54185" w:rsidRDefault="00C15A54" w:rsidP="00CD4ED1">
      <w:pPr>
        <w:spacing w:before="160" w:after="0"/>
        <w:jc w:val="right"/>
        <w:rPr>
          <w:rFonts w:ascii="Century Gothic" w:hAnsi="Century Gothic"/>
        </w:rPr>
      </w:pPr>
      <w:r w:rsidRPr="00A54185">
        <w:rPr>
          <w:rFonts w:ascii="Century Gothic" w:hAnsi="Century Gothic"/>
        </w:rPr>
        <w:t xml:space="preserve">Таблиця </w:t>
      </w:r>
      <w:r w:rsidR="00CB261A" w:rsidRPr="00A54185">
        <w:rPr>
          <w:rFonts w:ascii="Century Gothic" w:hAnsi="Century Gothic"/>
        </w:rPr>
        <w:t>4.</w:t>
      </w:r>
      <w:r w:rsidR="00660FAA">
        <w:rPr>
          <w:rFonts w:ascii="Century Gothic" w:hAnsi="Century Gothic"/>
        </w:rPr>
        <w:t>2</w:t>
      </w:r>
      <w:r w:rsidR="00CB261A" w:rsidRPr="00A54185">
        <w:rPr>
          <w:rFonts w:ascii="Century Gothic" w:hAnsi="Century Gothic"/>
        </w:rPr>
        <w:t>5</w:t>
      </w:r>
    </w:p>
    <w:p w14:paraId="2237FC5E" w14:textId="77777777" w:rsidR="00C15A54" w:rsidRPr="00A54185" w:rsidRDefault="00C15A54" w:rsidP="00CD4ED1">
      <w:pPr>
        <w:spacing w:after="0"/>
        <w:jc w:val="center"/>
        <w:rPr>
          <w:rFonts w:ascii="Century Gothic" w:hAnsi="Century Gothic"/>
        </w:rPr>
      </w:pPr>
      <w:r w:rsidRPr="00A54185">
        <w:rPr>
          <w:rFonts w:ascii="Century Gothic" w:hAnsi="Century Gothic"/>
        </w:rPr>
        <w:t>Загальна інформація про кількість світлоточок</w:t>
      </w:r>
    </w:p>
    <w:tbl>
      <w:tblPr>
        <w:tblStyle w:val="12"/>
        <w:tblW w:w="9785" w:type="dxa"/>
        <w:tblLook w:val="04A0" w:firstRow="1" w:lastRow="0" w:firstColumn="1" w:lastColumn="0" w:noHBand="0" w:noVBand="1"/>
      </w:tblPr>
      <w:tblGrid>
        <w:gridCol w:w="394"/>
        <w:gridCol w:w="3987"/>
        <w:gridCol w:w="826"/>
        <w:gridCol w:w="2069"/>
        <w:gridCol w:w="2509"/>
      </w:tblGrid>
      <w:tr w:rsidR="009C52D4" w:rsidRPr="0062721D" w14:paraId="3AB32C5A" w14:textId="77777777" w:rsidTr="00FF5ED9">
        <w:trPr>
          <w:cnfStyle w:val="100000000000" w:firstRow="1" w:lastRow="0" w:firstColumn="0" w:lastColumn="0" w:oddVBand="0" w:evenVBand="0" w:oddHBand="0" w:evenHBand="0" w:firstRowFirstColumn="0" w:firstRowLastColumn="0" w:lastRowFirstColumn="0" w:lastRowLastColumn="0"/>
          <w:trHeight w:val="22"/>
        </w:trPr>
        <w:tc>
          <w:tcPr>
            <w:tcW w:w="0" w:type="auto"/>
            <w:vAlign w:val="center"/>
            <w:hideMark/>
          </w:tcPr>
          <w:p w14:paraId="34F64069" w14:textId="77777777" w:rsidR="009C52D4" w:rsidRPr="0062721D" w:rsidRDefault="009C52D4" w:rsidP="00FF5ED9">
            <w:pPr>
              <w:jc w:val="center"/>
              <w:rPr>
                <w:rFonts w:cs="Calibri"/>
                <w:szCs w:val="16"/>
              </w:rPr>
            </w:pPr>
            <w:r w:rsidRPr="0062721D">
              <w:rPr>
                <w:rFonts w:cs="Calibri"/>
                <w:szCs w:val="16"/>
              </w:rPr>
              <w:t>№</w:t>
            </w:r>
          </w:p>
        </w:tc>
        <w:tc>
          <w:tcPr>
            <w:tcW w:w="0" w:type="auto"/>
            <w:vAlign w:val="center"/>
            <w:hideMark/>
          </w:tcPr>
          <w:p w14:paraId="6611D24F" w14:textId="77777777" w:rsidR="009C52D4" w:rsidRPr="0062721D" w:rsidRDefault="009C52D4" w:rsidP="00FF5ED9">
            <w:pPr>
              <w:jc w:val="center"/>
              <w:rPr>
                <w:rFonts w:cs="Calibri"/>
                <w:szCs w:val="16"/>
              </w:rPr>
            </w:pPr>
            <w:r w:rsidRPr="0062721D">
              <w:rPr>
                <w:rFonts w:cs="Calibri"/>
                <w:szCs w:val="16"/>
              </w:rPr>
              <w:t>Показник</w:t>
            </w:r>
          </w:p>
        </w:tc>
        <w:tc>
          <w:tcPr>
            <w:tcW w:w="0" w:type="auto"/>
            <w:vAlign w:val="center"/>
            <w:hideMark/>
          </w:tcPr>
          <w:p w14:paraId="54BE1C8E" w14:textId="77777777" w:rsidR="009C52D4" w:rsidRPr="0062721D" w:rsidRDefault="009C52D4" w:rsidP="00FF5ED9">
            <w:pPr>
              <w:jc w:val="center"/>
              <w:rPr>
                <w:rFonts w:cs="Calibri"/>
                <w:szCs w:val="16"/>
              </w:rPr>
            </w:pPr>
            <w:r w:rsidRPr="0062721D">
              <w:rPr>
                <w:rFonts w:cs="Calibri"/>
                <w:szCs w:val="16"/>
              </w:rPr>
              <w:t>Од. вим.</w:t>
            </w:r>
          </w:p>
        </w:tc>
        <w:tc>
          <w:tcPr>
            <w:tcW w:w="0" w:type="auto"/>
            <w:vAlign w:val="center"/>
            <w:hideMark/>
          </w:tcPr>
          <w:p w14:paraId="1C5A5718" w14:textId="77777777" w:rsidR="009C52D4" w:rsidRPr="0062721D" w:rsidRDefault="009C52D4" w:rsidP="00FF5ED9">
            <w:pPr>
              <w:jc w:val="center"/>
              <w:rPr>
                <w:rFonts w:cs="Calibri"/>
                <w:szCs w:val="16"/>
              </w:rPr>
            </w:pPr>
            <w:r w:rsidRPr="0062721D">
              <w:rPr>
                <w:rFonts w:cs="Calibri"/>
                <w:szCs w:val="16"/>
              </w:rPr>
              <w:t>Одинична потужність, Вт"</w:t>
            </w:r>
          </w:p>
        </w:tc>
        <w:tc>
          <w:tcPr>
            <w:tcW w:w="0" w:type="auto"/>
            <w:vAlign w:val="center"/>
            <w:hideMark/>
          </w:tcPr>
          <w:p w14:paraId="50CBEF96" w14:textId="77777777" w:rsidR="009C52D4" w:rsidRPr="0062721D" w:rsidRDefault="009C52D4" w:rsidP="00FF5ED9">
            <w:pPr>
              <w:jc w:val="center"/>
              <w:rPr>
                <w:rFonts w:cs="Calibri"/>
                <w:szCs w:val="16"/>
              </w:rPr>
            </w:pPr>
            <w:r w:rsidRPr="0062721D">
              <w:rPr>
                <w:rFonts w:cs="Calibri"/>
                <w:szCs w:val="16"/>
              </w:rPr>
              <w:t>Кількість джерел освітлення, шт.</w:t>
            </w:r>
          </w:p>
        </w:tc>
      </w:tr>
      <w:tr w:rsidR="009C52D4" w:rsidRPr="0062721D" w14:paraId="58DE39E5" w14:textId="77777777" w:rsidTr="00FF5ED9">
        <w:trPr>
          <w:trHeight w:val="22"/>
        </w:trPr>
        <w:tc>
          <w:tcPr>
            <w:tcW w:w="0" w:type="auto"/>
            <w:vAlign w:val="center"/>
            <w:hideMark/>
          </w:tcPr>
          <w:p w14:paraId="06B950E4" w14:textId="77777777" w:rsidR="009C52D4" w:rsidRPr="0062721D" w:rsidRDefault="009C52D4" w:rsidP="00FF5ED9">
            <w:pPr>
              <w:jc w:val="center"/>
              <w:rPr>
                <w:rFonts w:cs="Calibri"/>
                <w:szCs w:val="16"/>
              </w:rPr>
            </w:pPr>
            <w:r w:rsidRPr="0062721D">
              <w:rPr>
                <w:rFonts w:cs="Calibri"/>
                <w:szCs w:val="16"/>
              </w:rPr>
              <w:t>1</w:t>
            </w:r>
          </w:p>
        </w:tc>
        <w:tc>
          <w:tcPr>
            <w:tcW w:w="0" w:type="auto"/>
            <w:vAlign w:val="center"/>
            <w:hideMark/>
          </w:tcPr>
          <w:p w14:paraId="0E60E64A" w14:textId="77777777" w:rsidR="009C52D4" w:rsidRPr="0062721D" w:rsidRDefault="009C52D4" w:rsidP="00FF5ED9">
            <w:pPr>
              <w:rPr>
                <w:rFonts w:cs="Calibri"/>
                <w:szCs w:val="16"/>
              </w:rPr>
            </w:pPr>
            <w:r w:rsidRPr="0062721D">
              <w:rPr>
                <w:rFonts w:cs="Calibri"/>
                <w:szCs w:val="16"/>
              </w:rPr>
              <w:t>На дорогах поза меж населених пунктів</w:t>
            </w:r>
          </w:p>
        </w:tc>
        <w:tc>
          <w:tcPr>
            <w:tcW w:w="0" w:type="auto"/>
            <w:vAlign w:val="center"/>
            <w:hideMark/>
          </w:tcPr>
          <w:p w14:paraId="366F65D9" w14:textId="77777777" w:rsidR="009C52D4" w:rsidRPr="0062721D" w:rsidRDefault="009C52D4" w:rsidP="00FF5ED9">
            <w:pPr>
              <w:jc w:val="center"/>
              <w:rPr>
                <w:rFonts w:cs="Calibri"/>
                <w:szCs w:val="16"/>
              </w:rPr>
            </w:pPr>
            <w:r w:rsidRPr="0062721D">
              <w:rPr>
                <w:rFonts w:cs="Calibri"/>
                <w:szCs w:val="16"/>
              </w:rPr>
              <w:t>шт.</w:t>
            </w:r>
          </w:p>
        </w:tc>
        <w:tc>
          <w:tcPr>
            <w:tcW w:w="0" w:type="auto"/>
            <w:vAlign w:val="center"/>
            <w:hideMark/>
          </w:tcPr>
          <w:p w14:paraId="6AA2FBD0" w14:textId="77777777" w:rsidR="009C52D4" w:rsidRPr="0062721D" w:rsidRDefault="009C52D4" w:rsidP="00FF5ED9">
            <w:pPr>
              <w:jc w:val="center"/>
              <w:rPr>
                <w:rFonts w:cs="Calibri"/>
                <w:szCs w:val="16"/>
              </w:rPr>
            </w:pPr>
            <w:r w:rsidRPr="0062721D">
              <w:rPr>
                <w:rFonts w:cs="Calibri"/>
                <w:szCs w:val="16"/>
              </w:rPr>
              <w:t>50</w:t>
            </w:r>
          </w:p>
        </w:tc>
        <w:tc>
          <w:tcPr>
            <w:tcW w:w="0" w:type="auto"/>
            <w:vAlign w:val="center"/>
            <w:hideMark/>
          </w:tcPr>
          <w:p w14:paraId="09A34D6E" w14:textId="77777777" w:rsidR="009C52D4" w:rsidRPr="0062721D" w:rsidRDefault="009C52D4" w:rsidP="00FF5ED9">
            <w:pPr>
              <w:jc w:val="center"/>
              <w:rPr>
                <w:rFonts w:cs="Times New Roman"/>
                <w:szCs w:val="16"/>
              </w:rPr>
            </w:pPr>
            <w:r w:rsidRPr="0062721D">
              <w:rPr>
                <w:rFonts w:cs="Times New Roman"/>
                <w:szCs w:val="16"/>
              </w:rPr>
              <w:t>65</w:t>
            </w:r>
          </w:p>
        </w:tc>
      </w:tr>
      <w:tr w:rsidR="009C52D4" w:rsidRPr="0062721D" w14:paraId="2272DF2C" w14:textId="77777777" w:rsidTr="00FF5ED9">
        <w:trPr>
          <w:trHeight w:val="22"/>
        </w:trPr>
        <w:tc>
          <w:tcPr>
            <w:tcW w:w="0" w:type="auto"/>
            <w:vAlign w:val="center"/>
            <w:hideMark/>
          </w:tcPr>
          <w:p w14:paraId="605FE43A" w14:textId="77777777" w:rsidR="009C52D4" w:rsidRPr="0062721D" w:rsidRDefault="009C52D4" w:rsidP="00FF5ED9">
            <w:pPr>
              <w:jc w:val="center"/>
              <w:rPr>
                <w:rFonts w:cs="Calibri"/>
                <w:szCs w:val="16"/>
              </w:rPr>
            </w:pPr>
            <w:r w:rsidRPr="0062721D">
              <w:rPr>
                <w:rFonts w:cs="Calibri"/>
                <w:szCs w:val="16"/>
              </w:rPr>
              <w:t>2</w:t>
            </w:r>
          </w:p>
        </w:tc>
        <w:tc>
          <w:tcPr>
            <w:tcW w:w="0" w:type="auto"/>
            <w:vAlign w:val="center"/>
            <w:hideMark/>
          </w:tcPr>
          <w:p w14:paraId="59C35D56" w14:textId="77777777" w:rsidR="009C52D4" w:rsidRPr="0062721D" w:rsidRDefault="009C52D4" w:rsidP="00FF5ED9">
            <w:pPr>
              <w:rPr>
                <w:rFonts w:cs="Calibri"/>
                <w:szCs w:val="16"/>
              </w:rPr>
            </w:pPr>
            <w:r w:rsidRPr="0062721D">
              <w:rPr>
                <w:rFonts w:cs="Calibri"/>
                <w:szCs w:val="16"/>
              </w:rPr>
              <w:t>На вулицях, дорогах, площах в межах населених пунктів</w:t>
            </w:r>
          </w:p>
        </w:tc>
        <w:tc>
          <w:tcPr>
            <w:tcW w:w="0" w:type="auto"/>
            <w:vAlign w:val="center"/>
            <w:hideMark/>
          </w:tcPr>
          <w:p w14:paraId="36E08508" w14:textId="77777777" w:rsidR="009C52D4" w:rsidRPr="0062721D" w:rsidRDefault="009C52D4" w:rsidP="00FF5ED9">
            <w:pPr>
              <w:jc w:val="center"/>
              <w:rPr>
                <w:rFonts w:cs="Calibri"/>
                <w:szCs w:val="16"/>
              </w:rPr>
            </w:pPr>
            <w:r w:rsidRPr="0062721D">
              <w:rPr>
                <w:rFonts w:cs="Calibri"/>
                <w:szCs w:val="16"/>
              </w:rPr>
              <w:t>шт.</w:t>
            </w:r>
          </w:p>
        </w:tc>
        <w:tc>
          <w:tcPr>
            <w:tcW w:w="0" w:type="auto"/>
            <w:vAlign w:val="center"/>
            <w:hideMark/>
          </w:tcPr>
          <w:p w14:paraId="5E5C671C" w14:textId="77777777" w:rsidR="009C52D4" w:rsidRPr="0062721D" w:rsidRDefault="009C52D4" w:rsidP="00FF5ED9">
            <w:pPr>
              <w:jc w:val="center"/>
              <w:rPr>
                <w:rFonts w:cs="Calibri"/>
                <w:szCs w:val="16"/>
              </w:rPr>
            </w:pPr>
            <w:r w:rsidRPr="0062721D">
              <w:rPr>
                <w:rFonts w:cs="Calibri"/>
                <w:szCs w:val="16"/>
              </w:rPr>
              <w:t>50</w:t>
            </w:r>
          </w:p>
        </w:tc>
        <w:tc>
          <w:tcPr>
            <w:tcW w:w="0" w:type="auto"/>
            <w:vAlign w:val="center"/>
            <w:hideMark/>
          </w:tcPr>
          <w:p w14:paraId="19EC89E5" w14:textId="77777777" w:rsidR="009C52D4" w:rsidRPr="0062721D" w:rsidRDefault="009C52D4" w:rsidP="00FF5ED9">
            <w:pPr>
              <w:jc w:val="center"/>
              <w:rPr>
                <w:rFonts w:cs="Times New Roman"/>
                <w:szCs w:val="16"/>
              </w:rPr>
            </w:pPr>
            <w:r w:rsidRPr="0062721D">
              <w:rPr>
                <w:rFonts w:cs="Times New Roman"/>
                <w:szCs w:val="16"/>
              </w:rPr>
              <w:t>4121</w:t>
            </w:r>
          </w:p>
        </w:tc>
      </w:tr>
      <w:tr w:rsidR="009C52D4" w:rsidRPr="0062721D" w14:paraId="52FE1659" w14:textId="77777777" w:rsidTr="00FF5ED9">
        <w:trPr>
          <w:trHeight w:val="22"/>
        </w:trPr>
        <w:tc>
          <w:tcPr>
            <w:tcW w:w="0" w:type="auto"/>
            <w:vAlign w:val="center"/>
            <w:hideMark/>
          </w:tcPr>
          <w:p w14:paraId="2BE871AE" w14:textId="77777777" w:rsidR="009C52D4" w:rsidRPr="0062721D" w:rsidRDefault="009C52D4" w:rsidP="00FF5ED9">
            <w:pPr>
              <w:jc w:val="center"/>
              <w:rPr>
                <w:rFonts w:cs="Calibri"/>
                <w:szCs w:val="16"/>
              </w:rPr>
            </w:pPr>
            <w:r w:rsidRPr="0062721D">
              <w:rPr>
                <w:rFonts w:cs="Calibri"/>
                <w:szCs w:val="16"/>
              </w:rPr>
              <w:t>3</w:t>
            </w:r>
          </w:p>
        </w:tc>
        <w:tc>
          <w:tcPr>
            <w:tcW w:w="0" w:type="auto"/>
            <w:vAlign w:val="center"/>
            <w:hideMark/>
          </w:tcPr>
          <w:p w14:paraId="0F5DD9C2" w14:textId="77777777" w:rsidR="009C52D4" w:rsidRPr="0062721D" w:rsidRDefault="009C52D4" w:rsidP="00FF5ED9">
            <w:pPr>
              <w:rPr>
                <w:rFonts w:cs="Calibri"/>
                <w:szCs w:val="16"/>
              </w:rPr>
            </w:pPr>
            <w:r w:rsidRPr="0062721D">
              <w:rPr>
                <w:rFonts w:cs="Calibri"/>
                <w:szCs w:val="16"/>
              </w:rPr>
              <w:t>В паркових зонах</w:t>
            </w:r>
          </w:p>
        </w:tc>
        <w:tc>
          <w:tcPr>
            <w:tcW w:w="0" w:type="auto"/>
            <w:vAlign w:val="center"/>
            <w:hideMark/>
          </w:tcPr>
          <w:p w14:paraId="1E77AE23" w14:textId="77777777" w:rsidR="009C52D4" w:rsidRPr="0062721D" w:rsidRDefault="009C52D4" w:rsidP="00FF5ED9">
            <w:pPr>
              <w:jc w:val="center"/>
              <w:rPr>
                <w:rFonts w:cs="Calibri"/>
                <w:szCs w:val="16"/>
              </w:rPr>
            </w:pPr>
            <w:r w:rsidRPr="0062721D">
              <w:rPr>
                <w:rFonts w:cs="Calibri"/>
                <w:szCs w:val="16"/>
              </w:rPr>
              <w:t>шт.</w:t>
            </w:r>
          </w:p>
        </w:tc>
        <w:tc>
          <w:tcPr>
            <w:tcW w:w="0" w:type="auto"/>
            <w:vAlign w:val="center"/>
            <w:hideMark/>
          </w:tcPr>
          <w:p w14:paraId="70603334" w14:textId="77777777" w:rsidR="009C52D4" w:rsidRPr="0062721D" w:rsidRDefault="009C52D4" w:rsidP="00FF5ED9">
            <w:pPr>
              <w:jc w:val="center"/>
              <w:rPr>
                <w:rFonts w:cs="Calibri"/>
                <w:szCs w:val="16"/>
              </w:rPr>
            </w:pPr>
            <w:r w:rsidRPr="0062721D">
              <w:rPr>
                <w:rFonts w:cs="Calibri"/>
                <w:szCs w:val="16"/>
              </w:rPr>
              <w:t>50</w:t>
            </w:r>
          </w:p>
        </w:tc>
        <w:tc>
          <w:tcPr>
            <w:tcW w:w="0" w:type="auto"/>
            <w:vAlign w:val="center"/>
            <w:hideMark/>
          </w:tcPr>
          <w:p w14:paraId="35993E76" w14:textId="77777777" w:rsidR="009C52D4" w:rsidRPr="0062721D" w:rsidRDefault="009C52D4" w:rsidP="00FF5ED9">
            <w:pPr>
              <w:jc w:val="center"/>
              <w:rPr>
                <w:rFonts w:cs="Times New Roman"/>
                <w:szCs w:val="16"/>
              </w:rPr>
            </w:pPr>
            <w:r w:rsidRPr="0062721D">
              <w:rPr>
                <w:rFonts w:cs="Times New Roman"/>
                <w:szCs w:val="16"/>
              </w:rPr>
              <w:t>357</w:t>
            </w:r>
          </w:p>
        </w:tc>
      </w:tr>
      <w:tr w:rsidR="009C52D4" w:rsidRPr="0062721D" w14:paraId="23A1E02E" w14:textId="77777777" w:rsidTr="00FF5ED9">
        <w:trPr>
          <w:trHeight w:val="22"/>
        </w:trPr>
        <w:tc>
          <w:tcPr>
            <w:tcW w:w="0" w:type="auto"/>
            <w:vAlign w:val="center"/>
            <w:hideMark/>
          </w:tcPr>
          <w:p w14:paraId="78AC3A3B" w14:textId="77777777" w:rsidR="009C52D4" w:rsidRPr="0062721D" w:rsidRDefault="009C52D4" w:rsidP="00FF5ED9">
            <w:pPr>
              <w:jc w:val="center"/>
              <w:rPr>
                <w:rFonts w:cs="Calibri"/>
                <w:szCs w:val="16"/>
              </w:rPr>
            </w:pPr>
            <w:r w:rsidRPr="0062721D">
              <w:rPr>
                <w:rFonts w:cs="Calibri"/>
                <w:szCs w:val="16"/>
              </w:rPr>
              <w:t>4</w:t>
            </w:r>
          </w:p>
        </w:tc>
        <w:tc>
          <w:tcPr>
            <w:tcW w:w="0" w:type="auto"/>
            <w:vAlign w:val="center"/>
            <w:hideMark/>
          </w:tcPr>
          <w:p w14:paraId="0242EAD7" w14:textId="77777777" w:rsidR="009C52D4" w:rsidRPr="0062721D" w:rsidRDefault="009C52D4" w:rsidP="00FF5ED9">
            <w:pPr>
              <w:rPr>
                <w:rFonts w:cs="Calibri"/>
                <w:szCs w:val="16"/>
              </w:rPr>
            </w:pPr>
            <w:r w:rsidRPr="0062721D">
              <w:rPr>
                <w:rFonts w:cs="Calibri"/>
                <w:szCs w:val="16"/>
              </w:rPr>
              <w:t>Кількість світлоточок, всього</w:t>
            </w:r>
          </w:p>
        </w:tc>
        <w:tc>
          <w:tcPr>
            <w:tcW w:w="0" w:type="auto"/>
            <w:vAlign w:val="center"/>
            <w:hideMark/>
          </w:tcPr>
          <w:p w14:paraId="5C37E1E4" w14:textId="77777777" w:rsidR="009C52D4" w:rsidRPr="0062721D" w:rsidRDefault="009C52D4" w:rsidP="00FF5ED9">
            <w:pPr>
              <w:jc w:val="center"/>
              <w:rPr>
                <w:rFonts w:cs="Calibri"/>
                <w:szCs w:val="16"/>
              </w:rPr>
            </w:pPr>
            <w:r w:rsidRPr="0062721D">
              <w:rPr>
                <w:rFonts w:cs="Calibri"/>
                <w:szCs w:val="16"/>
              </w:rPr>
              <w:t>шт.</w:t>
            </w:r>
          </w:p>
        </w:tc>
        <w:tc>
          <w:tcPr>
            <w:tcW w:w="0" w:type="auto"/>
            <w:vAlign w:val="center"/>
            <w:hideMark/>
          </w:tcPr>
          <w:p w14:paraId="66E1D2FA" w14:textId="77777777" w:rsidR="009C52D4" w:rsidRPr="0062721D" w:rsidRDefault="009C52D4" w:rsidP="00FF5ED9">
            <w:pPr>
              <w:jc w:val="center"/>
              <w:rPr>
                <w:rFonts w:cs="Calibri"/>
                <w:szCs w:val="16"/>
              </w:rPr>
            </w:pPr>
          </w:p>
        </w:tc>
        <w:tc>
          <w:tcPr>
            <w:tcW w:w="0" w:type="auto"/>
            <w:vAlign w:val="center"/>
            <w:hideMark/>
          </w:tcPr>
          <w:p w14:paraId="0067A7ED" w14:textId="77777777" w:rsidR="009C52D4" w:rsidRPr="0062721D" w:rsidRDefault="009C52D4" w:rsidP="00FF5ED9">
            <w:pPr>
              <w:jc w:val="center"/>
              <w:rPr>
                <w:rFonts w:cs="Times New Roman"/>
                <w:szCs w:val="16"/>
              </w:rPr>
            </w:pPr>
            <w:r w:rsidRPr="0062721D">
              <w:rPr>
                <w:rFonts w:cs="Calibri"/>
                <w:szCs w:val="16"/>
              </w:rPr>
              <w:t>4543</w:t>
            </w:r>
          </w:p>
        </w:tc>
      </w:tr>
    </w:tbl>
    <w:p w14:paraId="0339C765" w14:textId="5861D10B" w:rsidR="00C15A54" w:rsidRPr="00A54185" w:rsidRDefault="00C15A54" w:rsidP="00CD4ED1">
      <w:pPr>
        <w:spacing w:before="160" w:after="0"/>
        <w:jc w:val="right"/>
        <w:rPr>
          <w:rFonts w:ascii="Century Gothic" w:hAnsi="Century Gothic"/>
        </w:rPr>
      </w:pPr>
      <w:r w:rsidRPr="00A54185">
        <w:rPr>
          <w:rFonts w:ascii="Century Gothic" w:hAnsi="Century Gothic"/>
        </w:rPr>
        <w:t xml:space="preserve">Таблиця </w:t>
      </w:r>
      <w:r w:rsidR="00CB261A" w:rsidRPr="00A54185">
        <w:rPr>
          <w:rFonts w:ascii="Century Gothic" w:hAnsi="Century Gothic"/>
        </w:rPr>
        <w:t>4.</w:t>
      </w:r>
      <w:r w:rsidR="00660FAA">
        <w:rPr>
          <w:rFonts w:ascii="Century Gothic" w:hAnsi="Century Gothic"/>
        </w:rPr>
        <w:t>2</w:t>
      </w:r>
      <w:r w:rsidR="00CB261A" w:rsidRPr="00A54185">
        <w:rPr>
          <w:rFonts w:ascii="Century Gothic" w:hAnsi="Century Gothic"/>
        </w:rPr>
        <w:t>6</w:t>
      </w:r>
    </w:p>
    <w:p w14:paraId="5AA33240" w14:textId="77777777" w:rsidR="00C15A54" w:rsidRPr="00A54185" w:rsidRDefault="00C15A54" w:rsidP="00CD4ED1">
      <w:pPr>
        <w:spacing w:before="160" w:after="0"/>
        <w:jc w:val="center"/>
        <w:rPr>
          <w:rFonts w:ascii="Century Gothic" w:hAnsi="Century Gothic"/>
        </w:rPr>
      </w:pPr>
      <w:r w:rsidRPr="00A54185">
        <w:rPr>
          <w:rFonts w:ascii="Century Gothic" w:hAnsi="Century Gothic"/>
        </w:rPr>
        <w:t>Характеристики працюючих світлоточок</w:t>
      </w:r>
    </w:p>
    <w:tbl>
      <w:tblPr>
        <w:tblStyle w:val="510"/>
        <w:tblW w:w="9817" w:type="dxa"/>
        <w:tblLook w:val="0620" w:firstRow="1" w:lastRow="0" w:firstColumn="0" w:lastColumn="0" w:noHBand="1" w:noVBand="1"/>
      </w:tblPr>
      <w:tblGrid>
        <w:gridCol w:w="397"/>
        <w:gridCol w:w="4793"/>
        <w:gridCol w:w="2048"/>
        <w:gridCol w:w="2579"/>
      </w:tblGrid>
      <w:tr w:rsidR="00BC6BE1" w:rsidRPr="00BC6BE1" w14:paraId="788F02BA" w14:textId="77777777" w:rsidTr="00FF5ED9">
        <w:trPr>
          <w:cnfStyle w:val="100000000000" w:firstRow="1" w:lastRow="0" w:firstColumn="0" w:lastColumn="0" w:oddVBand="0" w:evenVBand="0" w:oddHBand="0" w:evenHBand="0" w:firstRowFirstColumn="0" w:firstRowLastColumn="0" w:lastRowFirstColumn="0" w:lastRowLastColumn="0"/>
          <w:trHeight w:val="22"/>
        </w:trPr>
        <w:tc>
          <w:tcPr>
            <w:tcW w:w="0" w:type="auto"/>
            <w:noWrap/>
            <w:vAlign w:val="center"/>
            <w:hideMark/>
          </w:tcPr>
          <w:p w14:paraId="41CBA2CF" w14:textId="77777777" w:rsidR="00C15A54" w:rsidRPr="00BC6BE1" w:rsidRDefault="00C15A54" w:rsidP="00CD4ED1">
            <w:pPr>
              <w:spacing w:line="276" w:lineRule="auto"/>
              <w:jc w:val="center"/>
              <w:outlineLvl w:val="0"/>
              <w:rPr>
                <w:rFonts w:ascii="Century Gothic" w:eastAsia="Times New Roman" w:hAnsi="Century Gothic"/>
                <w:color w:val="auto"/>
                <w:sz w:val="16"/>
                <w:szCs w:val="16"/>
              </w:rPr>
            </w:pPr>
            <w:bookmarkStart w:id="161" w:name="_Toc188436260"/>
            <w:r w:rsidRPr="00BC6BE1">
              <w:rPr>
                <w:rFonts w:ascii="Century Gothic" w:eastAsia="Times New Roman" w:hAnsi="Century Gothic"/>
                <w:color w:val="auto"/>
                <w:sz w:val="16"/>
                <w:szCs w:val="16"/>
              </w:rPr>
              <w:t>№</w:t>
            </w:r>
            <w:bookmarkEnd w:id="161"/>
          </w:p>
        </w:tc>
        <w:tc>
          <w:tcPr>
            <w:tcW w:w="0" w:type="auto"/>
            <w:vAlign w:val="center"/>
            <w:hideMark/>
          </w:tcPr>
          <w:p w14:paraId="3C31BCB6" w14:textId="77777777" w:rsidR="00C15A54" w:rsidRPr="00BC6BE1" w:rsidRDefault="00C15A54" w:rsidP="00CD4ED1">
            <w:pPr>
              <w:spacing w:line="276" w:lineRule="auto"/>
              <w:jc w:val="center"/>
              <w:outlineLvl w:val="0"/>
              <w:rPr>
                <w:rFonts w:ascii="Century Gothic" w:eastAsia="Times New Roman" w:hAnsi="Century Gothic"/>
                <w:color w:val="auto"/>
                <w:sz w:val="16"/>
                <w:szCs w:val="16"/>
              </w:rPr>
            </w:pPr>
            <w:bookmarkStart w:id="162" w:name="_Toc188436261"/>
            <w:r w:rsidRPr="00BC6BE1">
              <w:rPr>
                <w:rFonts w:ascii="Century Gothic" w:eastAsia="Times New Roman" w:hAnsi="Century Gothic"/>
                <w:color w:val="auto"/>
                <w:sz w:val="16"/>
                <w:szCs w:val="16"/>
              </w:rPr>
              <w:t>Тип джерела освітлення (світильника, лампи)</w:t>
            </w:r>
            <w:bookmarkEnd w:id="162"/>
          </w:p>
        </w:tc>
        <w:tc>
          <w:tcPr>
            <w:tcW w:w="0" w:type="auto"/>
            <w:vAlign w:val="center"/>
            <w:hideMark/>
          </w:tcPr>
          <w:p w14:paraId="5B215FF7" w14:textId="77777777" w:rsidR="00C15A54" w:rsidRPr="00BC6BE1" w:rsidRDefault="00C15A54" w:rsidP="00CD4ED1">
            <w:pPr>
              <w:spacing w:line="276" w:lineRule="auto"/>
              <w:jc w:val="center"/>
              <w:outlineLvl w:val="0"/>
              <w:rPr>
                <w:rFonts w:ascii="Century Gothic" w:eastAsia="Times New Roman" w:hAnsi="Century Gothic"/>
                <w:color w:val="auto"/>
                <w:sz w:val="16"/>
                <w:szCs w:val="16"/>
              </w:rPr>
            </w:pPr>
            <w:bookmarkStart w:id="163" w:name="_Toc188436262"/>
            <w:r w:rsidRPr="00BC6BE1">
              <w:rPr>
                <w:rFonts w:ascii="Century Gothic" w:eastAsia="Times New Roman" w:hAnsi="Century Gothic"/>
                <w:color w:val="auto"/>
                <w:sz w:val="16"/>
                <w:szCs w:val="16"/>
              </w:rPr>
              <w:t xml:space="preserve">Одинична потужність, </w:t>
            </w:r>
            <w:r w:rsidRPr="00BC6BE1">
              <w:rPr>
                <w:rFonts w:ascii="Century Gothic" w:eastAsia="Times New Roman" w:hAnsi="Century Gothic"/>
                <w:color w:val="auto"/>
                <w:sz w:val="16"/>
                <w:szCs w:val="16"/>
              </w:rPr>
              <w:br/>
              <w:t>Вт</w:t>
            </w:r>
            <w:bookmarkEnd w:id="163"/>
          </w:p>
        </w:tc>
        <w:tc>
          <w:tcPr>
            <w:tcW w:w="0" w:type="auto"/>
            <w:vAlign w:val="center"/>
            <w:hideMark/>
          </w:tcPr>
          <w:p w14:paraId="2A6B7C5F" w14:textId="62376BED" w:rsidR="00C15A54" w:rsidRPr="00BC6BE1" w:rsidRDefault="00C15A54" w:rsidP="00CD4ED1">
            <w:pPr>
              <w:spacing w:line="276" w:lineRule="auto"/>
              <w:jc w:val="center"/>
              <w:outlineLvl w:val="0"/>
              <w:rPr>
                <w:rFonts w:ascii="Century Gothic" w:eastAsia="Times New Roman" w:hAnsi="Century Gothic"/>
                <w:color w:val="auto"/>
                <w:sz w:val="16"/>
                <w:szCs w:val="16"/>
              </w:rPr>
            </w:pPr>
            <w:bookmarkStart w:id="164" w:name="_Toc188436263"/>
            <w:r w:rsidRPr="00BC6BE1">
              <w:rPr>
                <w:rFonts w:ascii="Century Gothic" w:eastAsia="Times New Roman" w:hAnsi="Century Gothic"/>
                <w:color w:val="auto"/>
                <w:sz w:val="16"/>
                <w:szCs w:val="16"/>
              </w:rPr>
              <w:t xml:space="preserve">Кількість джерел освітлення, </w:t>
            </w:r>
            <w:r w:rsidRPr="00BC6BE1">
              <w:rPr>
                <w:rFonts w:ascii="Century Gothic" w:eastAsia="Times New Roman" w:hAnsi="Century Gothic"/>
                <w:color w:val="auto"/>
                <w:sz w:val="16"/>
                <w:szCs w:val="16"/>
              </w:rPr>
              <w:br/>
              <w:t>шт</w:t>
            </w:r>
            <w:bookmarkEnd w:id="164"/>
            <w:r w:rsidR="00BC6BE1">
              <w:rPr>
                <w:rFonts w:ascii="Century Gothic" w:eastAsia="Times New Roman" w:hAnsi="Century Gothic"/>
                <w:color w:val="auto"/>
                <w:sz w:val="16"/>
                <w:szCs w:val="16"/>
              </w:rPr>
              <w:t>.</w:t>
            </w:r>
          </w:p>
        </w:tc>
      </w:tr>
      <w:tr w:rsidR="00BC6BE1" w:rsidRPr="00BC6BE1" w14:paraId="5CD70C84" w14:textId="77777777" w:rsidTr="00BC6BE1">
        <w:trPr>
          <w:trHeight w:val="22"/>
        </w:trPr>
        <w:tc>
          <w:tcPr>
            <w:tcW w:w="0" w:type="auto"/>
            <w:noWrap/>
            <w:vAlign w:val="center"/>
          </w:tcPr>
          <w:p w14:paraId="6568A207" w14:textId="04E035EA" w:rsidR="00BC6BE1" w:rsidRPr="00BC6BE1" w:rsidRDefault="00BC6BE1" w:rsidP="00BC6BE1">
            <w:pPr>
              <w:spacing w:line="276" w:lineRule="auto"/>
              <w:jc w:val="center"/>
              <w:outlineLvl w:val="0"/>
              <w:rPr>
                <w:rFonts w:ascii="Century Gothic" w:eastAsia="Times New Roman" w:hAnsi="Century Gothic"/>
                <w:sz w:val="16"/>
                <w:szCs w:val="16"/>
              </w:rPr>
            </w:pPr>
            <w:r w:rsidRPr="00BC6BE1">
              <w:rPr>
                <w:rFonts w:ascii="Century Gothic" w:eastAsia="Times New Roman" w:hAnsi="Century Gothic"/>
                <w:sz w:val="16"/>
                <w:szCs w:val="16"/>
              </w:rPr>
              <w:t>1</w:t>
            </w:r>
          </w:p>
        </w:tc>
        <w:tc>
          <w:tcPr>
            <w:tcW w:w="0" w:type="auto"/>
            <w:noWrap/>
            <w:vAlign w:val="center"/>
          </w:tcPr>
          <w:p w14:paraId="7A1CD7C2" w14:textId="4071CD4A" w:rsidR="00BC6BE1" w:rsidRPr="00BC6BE1" w:rsidRDefault="00BC6BE1" w:rsidP="00BC6BE1">
            <w:pPr>
              <w:spacing w:line="276" w:lineRule="auto"/>
              <w:outlineLvl w:val="0"/>
              <w:rPr>
                <w:rFonts w:ascii="Century Gothic" w:eastAsia="Times New Roman" w:hAnsi="Century Gothic"/>
                <w:sz w:val="16"/>
                <w:szCs w:val="16"/>
              </w:rPr>
            </w:pPr>
            <w:r w:rsidRPr="00BC6BE1">
              <w:rPr>
                <w:rFonts w:ascii="Century Gothic" w:eastAsia="Times New Roman" w:hAnsi="Century Gothic"/>
                <w:sz w:val="16"/>
                <w:szCs w:val="16"/>
              </w:rPr>
              <w:t>На дорогах поза меж населених пунктів</w:t>
            </w:r>
          </w:p>
        </w:tc>
        <w:tc>
          <w:tcPr>
            <w:tcW w:w="0" w:type="auto"/>
            <w:noWrap/>
            <w:vAlign w:val="bottom"/>
          </w:tcPr>
          <w:p w14:paraId="3F8E18ED" w14:textId="6DC02544" w:rsidR="00BC6BE1" w:rsidRPr="00BC6BE1" w:rsidRDefault="00BC6BE1" w:rsidP="00BC6BE1">
            <w:pPr>
              <w:jc w:val="center"/>
              <w:outlineLvl w:val="0"/>
              <w:rPr>
                <w:rFonts w:ascii="Century Gothic" w:eastAsia="Times New Roman" w:hAnsi="Century Gothic"/>
                <w:sz w:val="16"/>
                <w:szCs w:val="16"/>
              </w:rPr>
            </w:pPr>
            <w:r w:rsidRPr="00BC6BE1">
              <w:rPr>
                <w:rFonts w:ascii="Century Gothic" w:hAnsi="Century Gothic"/>
                <w:sz w:val="16"/>
                <w:szCs w:val="16"/>
              </w:rPr>
              <w:t>50</w:t>
            </w:r>
          </w:p>
        </w:tc>
        <w:tc>
          <w:tcPr>
            <w:tcW w:w="0" w:type="auto"/>
            <w:noWrap/>
            <w:vAlign w:val="bottom"/>
          </w:tcPr>
          <w:p w14:paraId="495F01DB" w14:textId="7F6298D6" w:rsidR="00BC6BE1" w:rsidRPr="00BC6BE1" w:rsidRDefault="00BC6BE1" w:rsidP="00BC6BE1">
            <w:pPr>
              <w:jc w:val="center"/>
              <w:outlineLvl w:val="0"/>
              <w:rPr>
                <w:rFonts w:ascii="Century Gothic" w:eastAsia="Times New Roman" w:hAnsi="Century Gothic"/>
                <w:sz w:val="16"/>
                <w:szCs w:val="16"/>
              </w:rPr>
            </w:pPr>
            <w:r w:rsidRPr="00BC6BE1">
              <w:rPr>
                <w:rFonts w:ascii="Century Gothic" w:hAnsi="Century Gothic"/>
                <w:sz w:val="16"/>
                <w:szCs w:val="16"/>
              </w:rPr>
              <w:t>65</w:t>
            </w:r>
          </w:p>
        </w:tc>
      </w:tr>
      <w:tr w:rsidR="00BC6BE1" w:rsidRPr="00BC6BE1" w14:paraId="71B28FCE" w14:textId="77777777" w:rsidTr="00BC6BE1">
        <w:trPr>
          <w:trHeight w:val="22"/>
        </w:trPr>
        <w:tc>
          <w:tcPr>
            <w:tcW w:w="0" w:type="auto"/>
            <w:noWrap/>
            <w:vAlign w:val="center"/>
            <w:hideMark/>
          </w:tcPr>
          <w:p w14:paraId="21689EF2" w14:textId="77777777" w:rsidR="00BC6BE1" w:rsidRPr="00BC6BE1" w:rsidRDefault="00BC6BE1" w:rsidP="00BC6BE1">
            <w:pPr>
              <w:spacing w:line="276" w:lineRule="auto"/>
              <w:jc w:val="center"/>
              <w:outlineLvl w:val="0"/>
              <w:rPr>
                <w:rFonts w:ascii="Century Gothic" w:eastAsia="Times New Roman" w:hAnsi="Century Gothic"/>
                <w:sz w:val="16"/>
                <w:szCs w:val="16"/>
              </w:rPr>
            </w:pPr>
            <w:bookmarkStart w:id="165" w:name="_Toc188436264"/>
            <w:r w:rsidRPr="00BC6BE1">
              <w:rPr>
                <w:rFonts w:ascii="Century Gothic" w:eastAsia="Times New Roman" w:hAnsi="Century Gothic"/>
                <w:sz w:val="16"/>
                <w:szCs w:val="16"/>
              </w:rPr>
              <w:t>2</w:t>
            </w:r>
            <w:bookmarkEnd w:id="165"/>
          </w:p>
        </w:tc>
        <w:tc>
          <w:tcPr>
            <w:tcW w:w="0" w:type="auto"/>
            <w:noWrap/>
            <w:vAlign w:val="center"/>
            <w:hideMark/>
          </w:tcPr>
          <w:p w14:paraId="45A669AE" w14:textId="77777777" w:rsidR="00BC6BE1" w:rsidRPr="00BC6BE1" w:rsidRDefault="00BC6BE1" w:rsidP="00BC6BE1">
            <w:pPr>
              <w:spacing w:line="276" w:lineRule="auto"/>
              <w:outlineLvl w:val="0"/>
              <w:rPr>
                <w:rFonts w:ascii="Century Gothic" w:eastAsia="Times New Roman" w:hAnsi="Century Gothic"/>
                <w:sz w:val="16"/>
                <w:szCs w:val="16"/>
              </w:rPr>
            </w:pPr>
            <w:bookmarkStart w:id="166" w:name="_Toc188436265"/>
            <w:r w:rsidRPr="00BC6BE1">
              <w:rPr>
                <w:rFonts w:ascii="Century Gothic" w:eastAsia="Times New Roman" w:hAnsi="Century Gothic"/>
                <w:sz w:val="16"/>
                <w:szCs w:val="16"/>
              </w:rPr>
              <w:t>На вулицях, дорогах, площах в межах населених пунктів</w:t>
            </w:r>
            <w:bookmarkEnd w:id="166"/>
          </w:p>
        </w:tc>
        <w:tc>
          <w:tcPr>
            <w:tcW w:w="0" w:type="auto"/>
            <w:noWrap/>
            <w:vAlign w:val="bottom"/>
            <w:hideMark/>
          </w:tcPr>
          <w:p w14:paraId="1C3101CB" w14:textId="48102F9D" w:rsidR="00BC6BE1" w:rsidRPr="00BC6BE1" w:rsidRDefault="00BC6BE1" w:rsidP="00BC6BE1">
            <w:pPr>
              <w:spacing w:line="276" w:lineRule="auto"/>
              <w:jc w:val="center"/>
              <w:outlineLvl w:val="0"/>
              <w:rPr>
                <w:rFonts w:ascii="Century Gothic" w:eastAsia="Times New Roman" w:hAnsi="Century Gothic"/>
                <w:sz w:val="16"/>
                <w:szCs w:val="16"/>
              </w:rPr>
            </w:pPr>
            <w:r w:rsidRPr="00BC6BE1">
              <w:rPr>
                <w:rFonts w:ascii="Century Gothic" w:hAnsi="Century Gothic"/>
                <w:sz w:val="16"/>
                <w:szCs w:val="16"/>
              </w:rPr>
              <w:t>50</w:t>
            </w:r>
          </w:p>
        </w:tc>
        <w:tc>
          <w:tcPr>
            <w:tcW w:w="0" w:type="auto"/>
            <w:noWrap/>
            <w:vAlign w:val="bottom"/>
            <w:hideMark/>
          </w:tcPr>
          <w:p w14:paraId="1F1E8A76" w14:textId="78FE55CC" w:rsidR="00BC6BE1" w:rsidRPr="00BC6BE1" w:rsidRDefault="00BC6BE1" w:rsidP="00BC6BE1">
            <w:pPr>
              <w:spacing w:line="276" w:lineRule="auto"/>
              <w:jc w:val="center"/>
              <w:outlineLvl w:val="0"/>
              <w:rPr>
                <w:rFonts w:ascii="Century Gothic" w:eastAsia="Times New Roman" w:hAnsi="Century Gothic"/>
                <w:sz w:val="16"/>
                <w:szCs w:val="16"/>
              </w:rPr>
            </w:pPr>
            <w:r w:rsidRPr="00BC6BE1">
              <w:rPr>
                <w:rFonts w:ascii="Century Gothic" w:hAnsi="Century Gothic"/>
                <w:sz w:val="16"/>
                <w:szCs w:val="16"/>
              </w:rPr>
              <w:t>4121</w:t>
            </w:r>
          </w:p>
        </w:tc>
      </w:tr>
      <w:tr w:rsidR="00BC6BE1" w:rsidRPr="00BC6BE1" w14:paraId="399D33CF" w14:textId="77777777" w:rsidTr="00BC6BE1">
        <w:trPr>
          <w:trHeight w:val="22"/>
        </w:trPr>
        <w:tc>
          <w:tcPr>
            <w:tcW w:w="0" w:type="auto"/>
            <w:noWrap/>
            <w:vAlign w:val="center"/>
            <w:hideMark/>
          </w:tcPr>
          <w:p w14:paraId="56D7125E" w14:textId="77777777" w:rsidR="00BC6BE1" w:rsidRPr="00BC6BE1" w:rsidRDefault="00BC6BE1" w:rsidP="00BC6BE1">
            <w:pPr>
              <w:spacing w:line="276" w:lineRule="auto"/>
              <w:jc w:val="center"/>
              <w:outlineLvl w:val="0"/>
              <w:rPr>
                <w:rFonts w:ascii="Century Gothic" w:eastAsia="Times New Roman" w:hAnsi="Century Gothic"/>
                <w:sz w:val="16"/>
                <w:szCs w:val="16"/>
              </w:rPr>
            </w:pPr>
            <w:bookmarkStart w:id="167" w:name="_Toc188436281"/>
            <w:r w:rsidRPr="00BC6BE1">
              <w:rPr>
                <w:rFonts w:ascii="Century Gothic" w:eastAsia="Times New Roman" w:hAnsi="Century Gothic"/>
                <w:sz w:val="16"/>
                <w:szCs w:val="16"/>
              </w:rPr>
              <w:t>3</w:t>
            </w:r>
            <w:bookmarkEnd w:id="167"/>
          </w:p>
        </w:tc>
        <w:tc>
          <w:tcPr>
            <w:tcW w:w="0" w:type="auto"/>
            <w:noWrap/>
            <w:vAlign w:val="center"/>
            <w:hideMark/>
          </w:tcPr>
          <w:p w14:paraId="13E896EA" w14:textId="77777777" w:rsidR="00BC6BE1" w:rsidRPr="00BC6BE1" w:rsidRDefault="00BC6BE1" w:rsidP="00BC6BE1">
            <w:pPr>
              <w:spacing w:line="276" w:lineRule="auto"/>
              <w:outlineLvl w:val="0"/>
              <w:rPr>
                <w:rFonts w:ascii="Century Gothic" w:eastAsia="Times New Roman" w:hAnsi="Century Gothic"/>
                <w:sz w:val="16"/>
                <w:szCs w:val="16"/>
              </w:rPr>
            </w:pPr>
            <w:bookmarkStart w:id="168" w:name="_Toc188436282"/>
            <w:r w:rsidRPr="00BC6BE1">
              <w:rPr>
                <w:rFonts w:ascii="Century Gothic" w:eastAsia="Times New Roman" w:hAnsi="Century Gothic"/>
                <w:sz w:val="16"/>
                <w:szCs w:val="16"/>
              </w:rPr>
              <w:t>В паркових зонах</w:t>
            </w:r>
            <w:bookmarkEnd w:id="168"/>
          </w:p>
        </w:tc>
        <w:tc>
          <w:tcPr>
            <w:tcW w:w="0" w:type="auto"/>
            <w:noWrap/>
            <w:vAlign w:val="bottom"/>
            <w:hideMark/>
          </w:tcPr>
          <w:p w14:paraId="5CF23EA9" w14:textId="5E75DE1B" w:rsidR="00BC6BE1" w:rsidRPr="00BC6BE1" w:rsidRDefault="00BC6BE1" w:rsidP="00BC6BE1">
            <w:pPr>
              <w:spacing w:line="276" w:lineRule="auto"/>
              <w:jc w:val="center"/>
              <w:outlineLvl w:val="0"/>
              <w:rPr>
                <w:rFonts w:ascii="Century Gothic" w:eastAsia="Times New Roman" w:hAnsi="Century Gothic"/>
                <w:sz w:val="16"/>
                <w:szCs w:val="16"/>
              </w:rPr>
            </w:pPr>
            <w:r w:rsidRPr="00BC6BE1">
              <w:rPr>
                <w:rFonts w:ascii="Century Gothic" w:hAnsi="Century Gothic"/>
                <w:sz w:val="16"/>
                <w:szCs w:val="16"/>
              </w:rPr>
              <w:t>50</w:t>
            </w:r>
          </w:p>
        </w:tc>
        <w:tc>
          <w:tcPr>
            <w:tcW w:w="0" w:type="auto"/>
            <w:noWrap/>
            <w:vAlign w:val="bottom"/>
            <w:hideMark/>
          </w:tcPr>
          <w:p w14:paraId="545AC750" w14:textId="48BA374C" w:rsidR="00BC6BE1" w:rsidRPr="00BC6BE1" w:rsidRDefault="00BC6BE1" w:rsidP="00BC6BE1">
            <w:pPr>
              <w:spacing w:line="276" w:lineRule="auto"/>
              <w:jc w:val="center"/>
              <w:outlineLvl w:val="0"/>
              <w:rPr>
                <w:rFonts w:ascii="Century Gothic" w:eastAsia="Times New Roman" w:hAnsi="Century Gothic"/>
                <w:sz w:val="16"/>
                <w:szCs w:val="16"/>
              </w:rPr>
            </w:pPr>
            <w:r w:rsidRPr="00BC6BE1">
              <w:rPr>
                <w:rFonts w:ascii="Century Gothic" w:hAnsi="Century Gothic"/>
                <w:sz w:val="16"/>
                <w:szCs w:val="16"/>
              </w:rPr>
              <w:t>357</w:t>
            </w:r>
          </w:p>
        </w:tc>
      </w:tr>
    </w:tbl>
    <w:p w14:paraId="49B33A80" w14:textId="2073AA48" w:rsidR="00C15A54" w:rsidRPr="00A54185" w:rsidRDefault="00C15A54" w:rsidP="00CD4ED1">
      <w:pPr>
        <w:spacing w:before="160" w:after="0"/>
        <w:jc w:val="right"/>
        <w:rPr>
          <w:rFonts w:ascii="Century Gothic" w:hAnsi="Century Gothic"/>
        </w:rPr>
      </w:pPr>
      <w:r w:rsidRPr="00A54185">
        <w:rPr>
          <w:rFonts w:ascii="Century Gothic" w:hAnsi="Century Gothic"/>
        </w:rPr>
        <w:t xml:space="preserve">Таблиця </w:t>
      </w:r>
      <w:r w:rsidR="00CB261A" w:rsidRPr="00A54185">
        <w:rPr>
          <w:rFonts w:ascii="Century Gothic" w:hAnsi="Century Gothic"/>
        </w:rPr>
        <w:t>4.</w:t>
      </w:r>
      <w:r w:rsidR="00660FAA">
        <w:rPr>
          <w:rFonts w:ascii="Century Gothic" w:hAnsi="Century Gothic"/>
        </w:rPr>
        <w:t>2</w:t>
      </w:r>
      <w:r w:rsidR="00CB261A" w:rsidRPr="00A54185">
        <w:rPr>
          <w:rFonts w:ascii="Century Gothic" w:hAnsi="Century Gothic"/>
        </w:rPr>
        <w:t>7</w:t>
      </w:r>
    </w:p>
    <w:p w14:paraId="7BD809C7" w14:textId="77777777" w:rsidR="00C15A54" w:rsidRPr="00A54185" w:rsidRDefault="00C15A54" w:rsidP="00CD4ED1">
      <w:pPr>
        <w:spacing w:after="0"/>
        <w:jc w:val="center"/>
        <w:rPr>
          <w:rFonts w:ascii="Century Gothic" w:hAnsi="Century Gothic"/>
        </w:rPr>
      </w:pPr>
      <w:r w:rsidRPr="00A54185">
        <w:rPr>
          <w:rFonts w:ascii="Century Gothic" w:hAnsi="Century Gothic"/>
        </w:rPr>
        <w:t>Обсяги споживання електричної енергії</w:t>
      </w:r>
    </w:p>
    <w:tbl>
      <w:tblPr>
        <w:tblStyle w:val="12"/>
        <w:tblW w:w="0" w:type="auto"/>
        <w:tblLook w:val="0620" w:firstRow="1" w:lastRow="0" w:firstColumn="0" w:lastColumn="0" w:noHBand="1" w:noVBand="1"/>
      </w:tblPr>
      <w:tblGrid>
        <w:gridCol w:w="394"/>
        <w:gridCol w:w="2994"/>
        <w:gridCol w:w="832"/>
        <w:gridCol w:w="837"/>
        <w:gridCol w:w="837"/>
        <w:gridCol w:w="749"/>
        <w:gridCol w:w="749"/>
        <w:gridCol w:w="749"/>
        <w:gridCol w:w="749"/>
        <w:gridCol w:w="749"/>
      </w:tblGrid>
      <w:tr w:rsidR="00623C3C" w:rsidRPr="0062721D" w14:paraId="299DCB02" w14:textId="77777777" w:rsidTr="00FF5ED9">
        <w:trPr>
          <w:cnfStyle w:val="100000000000" w:firstRow="1" w:lastRow="0" w:firstColumn="0" w:lastColumn="0" w:oddVBand="0" w:evenVBand="0" w:oddHBand="0" w:evenHBand="0" w:firstRowFirstColumn="0" w:firstRowLastColumn="0" w:lastRowFirstColumn="0" w:lastRowLastColumn="0"/>
          <w:trHeight w:val="20"/>
        </w:trPr>
        <w:tc>
          <w:tcPr>
            <w:tcW w:w="0" w:type="auto"/>
            <w:vAlign w:val="center"/>
            <w:hideMark/>
          </w:tcPr>
          <w:p w14:paraId="3122B5A4" w14:textId="77777777" w:rsidR="00623C3C" w:rsidRPr="0062721D" w:rsidRDefault="00623C3C" w:rsidP="00FF5ED9">
            <w:pPr>
              <w:spacing w:line="276" w:lineRule="auto"/>
              <w:rPr>
                <w:szCs w:val="16"/>
              </w:rPr>
            </w:pPr>
            <w:r w:rsidRPr="0062721D">
              <w:rPr>
                <w:szCs w:val="16"/>
              </w:rPr>
              <w:t>№</w:t>
            </w:r>
          </w:p>
        </w:tc>
        <w:tc>
          <w:tcPr>
            <w:tcW w:w="0" w:type="auto"/>
            <w:noWrap/>
            <w:vAlign w:val="center"/>
            <w:hideMark/>
          </w:tcPr>
          <w:p w14:paraId="1B9F231B" w14:textId="77777777" w:rsidR="00623C3C" w:rsidRPr="0062721D" w:rsidRDefault="00623C3C" w:rsidP="00FF5ED9">
            <w:pPr>
              <w:spacing w:line="276" w:lineRule="auto"/>
              <w:rPr>
                <w:szCs w:val="16"/>
              </w:rPr>
            </w:pPr>
            <w:r w:rsidRPr="0062721D">
              <w:rPr>
                <w:szCs w:val="16"/>
              </w:rPr>
              <w:t>Показник</w:t>
            </w:r>
          </w:p>
        </w:tc>
        <w:tc>
          <w:tcPr>
            <w:tcW w:w="0" w:type="auto"/>
            <w:vAlign w:val="center"/>
            <w:hideMark/>
          </w:tcPr>
          <w:p w14:paraId="43128412" w14:textId="77777777" w:rsidR="00623C3C" w:rsidRPr="0062721D" w:rsidRDefault="00623C3C" w:rsidP="00FF5ED9">
            <w:pPr>
              <w:spacing w:line="276" w:lineRule="auto"/>
              <w:rPr>
                <w:szCs w:val="16"/>
              </w:rPr>
            </w:pPr>
            <w:r w:rsidRPr="0062721D">
              <w:rPr>
                <w:szCs w:val="16"/>
              </w:rPr>
              <w:t>Од. вим.</w:t>
            </w:r>
          </w:p>
        </w:tc>
        <w:tc>
          <w:tcPr>
            <w:tcW w:w="0" w:type="auto"/>
            <w:noWrap/>
            <w:vAlign w:val="center"/>
            <w:hideMark/>
          </w:tcPr>
          <w:p w14:paraId="38618865" w14:textId="77777777" w:rsidR="00623C3C" w:rsidRPr="0062721D" w:rsidRDefault="00623C3C" w:rsidP="00FF5ED9">
            <w:pPr>
              <w:spacing w:line="276" w:lineRule="auto"/>
              <w:rPr>
                <w:szCs w:val="16"/>
              </w:rPr>
            </w:pPr>
            <w:r w:rsidRPr="0062721D">
              <w:rPr>
                <w:szCs w:val="16"/>
              </w:rPr>
              <w:t>2017</w:t>
            </w:r>
          </w:p>
        </w:tc>
        <w:tc>
          <w:tcPr>
            <w:tcW w:w="0" w:type="auto"/>
            <w:noWrap/>
            <w:vAlign w:val="center"/>
            <w:hideMark/>
          </w:tcPr>
          <w:p w14:paraId="10BA6D13" w14:textId="77777777" w:rsidR="00623C3C" w:rsidRPr="0062721D" w:rsidRDefault="00623C3C" w:rsidP="00FF5ED9">
            <w:pPr>
              <w:spacing w:line="276" w:lineRule="auto"/>
              <w:rPr>
                <w:szCs w:val="16"/>
              </w:rPr>
            </w:pPr>
            <w:r w:rsidRPr="0062721D">
              <w:rPr>
                <w:szCs w:val="16"/>
              </w:rPr>
              <w:t>2018</w:t>
            </w:r>
          </w:p>
        </w:tc>
        <w:tc>
          <w:tcPr>
            <w:tcW w:w="0" w:type="auto"/>
            <w:noWrap/>
            <w:vAlign w:val="center"/>
            <w:hideMark/>
          </w:tcPr>
          <w:p w14:paraId="5AF73855" w14:textId="77777777" w:rsidR="00623C3C" w:rsidRPr="0062721D" w:rsidRDefault="00623C3C" w:rsidP="00FF5ED9">
            <w:pPr>
              <w:spacing w:line="276" w:lineRule="auto"/>
              <w:rPr>
                <w:szCs w:val="16"/>
              </w:rPr>
            </w:pPr>
            <w:r w:rsidRPr="0062721D">
              <w:rPr>
                <w:szCs w:val="16"/>
              </w:rPr>
              <w:t>2019</w:t>
            </w:r>
          </w:p>
        </w:tc>
        <w:tc>
          <w:tcPr>
            <w:tcW w:w="0" w:type="auto"/>
            <w:noWrap/>
            <w:vAlign w:val="center"/>
            <w:hideMark/>
          </w:tcPr>
          <w:p w14:paraId="59390B31" w14:textId="77777777" w:rsidR="00623C3C" w:rsidRPr="0062721D" w:rsidRDefault="00623C3C" w:rsidP="00FF5ED9">
            <w:pPr>
              <w:spacing w:line="276" w:lineRule="auto"/>
              <w:rPr>
                <w:szCs w:val="16"/>
              </w:rPr>
            </w:pPr>
            <w:r w:rsidRPr="0062721D">
              <w:rPr>
                <w:szCs w:val="16"/>
              </w:rPr>
              <w:t>2020</w:t>
            </w:r>
          </w:p>
        </w:tc>
        <w:tc>
          <w:tcPr>
            <w:tcW w:w="0" w:type="auto"/>
            <w:noWrap/>
            <w:vAlign w:val="center"/>
            <w:hideMark/>
          </w:tcPr>
          <w:p w14:paraId="7C6F295E" w14:textId="77777777" w:rsidR="00623C3C" w:rsidRPr="0062721D" w:rsidRDefault="00623C3C" w:rsidP="00FF5ED9">
            <w:pPr>
              <w:spacing w:line="276" w:lineRule="auto"/>
              <w:rPr>
                <w:szCs w:val="16"/>
              </w:rPr>
            </w:pPr>
            <w:r w:rsidRPr="0062721D">
              <w:rPr>
                <w:szCs w:val="16"/>
              </w:rPr>
              <w:t>2021</w:t>
            </w:r>
          </w:p>
        </w:tc>
        <w:tc>
          <w:tcPr>
            <w:tcW w:w="0" w:type="auto"/>
            <w:noWrap/>
            <w:vAlign w:val="center"/>
            <w:hideMark/>
          </w:tcPr>
          <w:p w14:paraId="4F9301CB" w14:textId="77777777" w:rsidR="00623C3C" w:rsidRPr="0062721D" w:rsidRDefault="00623C3C" w:rsidP="00FF5ED9">
            <w:pPr>
              <w:spacing w:line="276" w:lineRule="auto"/>
              <w:rPr>
                <w:szCs w:val="16"/>
              </w:rPr>
            </w:pPr>
            <w:r w:rsidRPr="0062721D">
              <w:rPr>
                <w:szCs w:val="16"/>
              </w:rPr>
              <w:t>2022</w:t>
            </w:r>
          </w:p>
        </w:tc>
        <w:tc>
          <w:tcPr>
            <w:tcW w:w="0" w:type="auto"/>
            <w:noWrap/>
            <w:vAlign w:val="center"/>
            <w:hideMark/>
          </w:tcPr>
          <w:p w14:paraId="55B8B252" w14:textId="77777777" w:rsidR="00623C3C" w:rsidRPr="0062721D" w:rsidRDefault="00623C3C" w:rsidP="00FF5ED9">
            <w:pPr>
              <w:spacing w:line="276" w:lineRule="auto"/>
              <w:rPr>
                <w:szCs w:val="16"/>
              </w:rPr>
            </w:pPr>
            <w:r w:rsidRPr="0062721D">
              <w:rPr>
                <w:szCs w:val="16"/>
              </w:rPr>
              <w:t>2023</w:t>
            </w:r>
          </w:p>
        </w:tc>
      </w:tr>
      <w:tr w:rsidR="00623C3C" w:rsidRPr="0062721D" w14:paraId="17C5CBF1" w14:textId="77777777" w:rsidTr="00FF5ED9">
        <w:trPr>
          <w:trHeight w:val="20"/>
        </w:trPr>
        <w:tc>
          <w:tcPr>
            <w:tcW w:w="0" w:type="auto"/>
            <w:noWrap/>
            <w:vAlign w:val="center"/>
            <w:hideMark/>
          </w:tcPr>
          <w:p w14:paraId="2581CFB0" w14:textId="77777777" w:rsidR="00623C3C" w:rsidRPr="0062721D" w:rsidRDefault="00623C3C" w:rsidP="00FF5ED9">
            <w:pPr>
              <w:spacing w:line="276" w:lineRule="auto"/>
              <w:rPr>
                <w:szCs w:val="16"/>
              </w:rPr>
            </w:pPr>
            <w:r w:rsidRPr="0062721D">
              <w:rPr>
                <w:szCs w:val="16"/>
              </w:rPr>
              <w:t>1</w:t>
            </w:r>
          </w:p>
        </w:tc>
        <w:tc>
          <w:tcPr>
            <w:tcW w:w="0" w:type="auto"/>
            <w:vAlign w:val="center"/>
            <w:hideMark/>
          </w:tcPr>
          <w:p w14:paraId="0009631D" w14:textId="77777777" w:rsidR="00623C3C" w:rsidRPr="0062721D" w:rsidRDefault="00623C3C" w:rsidP="00FF5ED9">
            <w:pPr>
              <w:spacing w:line="276" w:lineRule="auto"/>
              <w:rPr>
                <w:szCs w:val="16"/>
              </w:rPr>
            </w:pPr>
            <w:r w:rsidRPr="0062721D">
              <w:rPr>
                <w:szCs w:val="16"/>
              </w:rPr>
              <w:t>На вулицях, дорогах, площах в межах населених пунктів</w:t>
            </w:r>
          </w:p>
        </w:tc>
        <w:tc>
          <w:tcPr>
            <w:tcW w:w="0" w:type="auto"/>
            <w:vAlign w:val="center"/>
            <w:hideMark/>
          </w:tcPr>
          <w:p w14:paraId="032C10A7" w14:textId="77777777" w:rsidR="00623C3C" w:rsidRPr="0062721D" w:rsidRDefault="00623C3C" w:rsidP="00FF5ED9">
            <w:pPr>
              <w:spacing w:line="276" w:lineRule="auto"/>
              <w:rPr>
                <w:szCs w:val="16"/>
              </w:rPr>
            </w:pPr>
            <w:proofErr w:type="spellStart"/>
            <w:r w:rsidRPr="0062721D">
              <w:rPr>
                <w:szCs w:val="16"/>
              </w:rPr>
              <w:t>кВт·год</w:t>
            </w:r>
            <w:proofErr w:type="spellEnd"/>
          </w:p>
        </w:tc>
        <w:tc>
          <w:tcPr>
            <w:tcW w:w="0" w:type="auto"/>
            <w:noWrap/>
            <w:vAlign w:val="center"/>
            <w:hideMark/>
          </w:tcPr>
          <w:p w14:paraId="4C87843A" w14:textId="77777777" w:rsidR="00623C3C" w:rsidRPr="0062721D" w:rsidRDefault="00623C3C" w:rsidP="00FF5ED9">
            <w:pPr>
              <w:spacing w:line="276" w:lineRule="auto"/>
              <w:jc w:val="center"/>
              <w:rPr>
                <w:szCs w:val="16"/>
              </w:rPr>
            </w:pPr>
            <w:r w:rsidRPr="0062721D">
              <w:rPr>
                <w:rFonts w:cs="Calibri"/>
                <w:szCs w:val="16"/>
              </w:rPr>
              <w:t>1175413</w:t>
            </w:r>
          </w:p>
        </w:tc>
        <w:tc>
          <w:tcPr>
            <w:tcW w:w="0" w:type="auto"/>
            <w:noWrap/>
            <w:vAlign w:val="center"/>
            <w:hideMark/>
          </w:tcPr>
          <w:p w14:paraId="05E876FD" w14:textId="77777777" w:rsidR="00623C3C" w:rsidRPr="0062721D" w:rsidRDefault="00623C3C" w:rsidP="00FF5ED9">
            <w:pPr>
              <w:spacing w:line="276" w:lineRule="auto"/>
              <w:jc w:val="center"/>
              <w:rPr>
                <w:szCs w:val="16"/>
              </w:rPr>
            </w:pPr>
            <w:r w:rsidRPr="0062721D">
              <w:rPr>
                <w:rFonts w:cs="Calibri"/>
                <w:szCs w:val="16"/>
              </w:rPr>
              <w:t>1158869</w:t>
            </w:r>
          </w:p>
        </w:tc>
        <w:tc>
          <w:tcPr>
            <w:tcW w:w="0" w:type="auto"/>
            <w:noWrap/>
            <w:vAlign w:val="center"/>
            <w:hideMark/>
          </w:tcPr>
          <w:p w14:paraId="422987F9" w14:textId="77777777" w:rsidR="00623C3C" w:rsidRPr="0062721D" w:rsidRDefault="00623C3C" w:rsidP="00FF5ED9">
            <w:pPr>
              <w:spacing w:line="276" w:lineRule="auto"/>
              <w:jc w:val="center"/>
              <w:rPr>
                <w:szCs w:val="16"/>
              </w:rPr>
            </w:pPr>
            <w:r w:rsidRPr="0062721D">
              <w:rPr>
                <w:rFonts w:cs="Calibri"/>
                <w:szCs w:val="16"/>
              </w:rPr>
              <w:t>798745</w:t>
            </w:r>
          </w:p>
        </w:tc>
        <w:tc>
          <w:tcPr>
            <w:tcW w:w="0" w:type="auto"/>
            <w:noWrap/>
            <w:vAlign w:val="center"/>
            <w:hideMark/>
          </w:tcPr>
          <w:p w14:paraId="4E5240E9" w14:textId="77777777" w:rsidR="00623C3C" w:rsidRPr="0062721D" w:rsidRDefault="00623C3C" w:rsidP="00FF5ED9">
            <w:pPr>
              <w:spacing w:line="276" w:lineRule="auto"/>
              <w:jc w:val="center"/>
              <w:rPr>
                <w:szCs w:val="16"/>
              </w:rPr>
            </w:pPr>
            <w:r w:rsidRPr="0062721D">
              <w:rPr>
                <w:rFonts w:cs="Calibri"/>
                <w:szCs w:val="16"/>
              </w:rPr>
              <w:t>623761</w:t>
            </w:r>
          </w:p>
        </w:tc>
        <w:tc>
          <w:tcPr>
            <w:tcW w:w="0" w:type="auto"/>
            <w:noWrap/>
            <w:vAlign w:val="center"/>
            <w:hideMark/>
          </w:tcPr>
          <w:p w14:paraId="4491023C" w14:textId="77777777" w:rsidR="00623C3C" w:rsidRPr="0062721D" w:rsidRDefault="00623C3C" w:rsidP="00FF5ED9">
            <w:pPr>
              <w:spacing w:line="276" w:lineRule="auto"/>
              <w:jc w:val="center"/>
              <w:rPr>
                <w:szCs w:val="16"/>
              </w:rPr>
            </w:pPr>
            <w:r w:rsidRPr="0062721D">
              <w:rPr>
                <w:rFonts w:cs="Calibri"/>
                <w:szCs w:val="16"/>
              </w:rPr>
              <w:t>908799</w:t>
            </w:r>
          </w:p>
        </w:tc>
        <w:tc>
          <w:tcPr>
            <w:tcW w:w="0" w:type="auto"/>
            <w:noWrap/>
            <w:vAlign w:val="center"/>
            <w:hideMark/>
          </w:tcPr>
          <w:p w14:paraId="0A0F9E9A" w14:textId="77777777" w:rsidR="00623C3C" w:rsidRPr="0062721D" w:rsidRDefault="00623C3C" w:rsidP="00FF5ED9">
            <w:pPr>
              <w:spacing w:line="276" w:lineRule="auto"/>
              <w:jc w:val="center"/>
              <w:rPr>
                <w:szCs w:val="16"/>
              </w:rPr>
            </w:pPr>
            <w:r w:rsidRPr="0062721D">
              <w:rPr>
                <w:rFonts w:cs="Calibri"/>
                <w:szCs w:val="16"/>
              </w:rPr>
              <w:t>696273</w:t>
            </w:r>
          </w:p>
        </w:tc>
        <w:tc>
          <w:tcPr>
            <w:tcW w:w="0" w:type="auto"/>
            <w:noWrap/>
            <w:vAlign w:val="center"/>
            <w:hideMark/>
          </w:tcPr>
          <w:p w14:paraId="14443584" w14:textId="77777777" w:rsidR="00623C3C" w:rsidRPr="0062721D" w:rsidRDefault="00623C3C" w:rsidP="00FF5ED9">
            <w:pPr>
              <w:spacing w:line="276" w:lineRule="auto"/>
              <w:jc w:val="center"/>
              <w:rPr>
                <w:szCs w:val="16"/>
              </w:rPr>
            </w:pPr>
            <w:r w:rsidRPr="0062721D">
              <w:rPr>
                <w:rFonts w:cs="Calibri"/>
                <w:szCs w:val="16"/>
              </w:rPr>
              <w:t>624691</w:t>
            </w:r>
          </w:p>
        </w:tc>
      </w:tr>
      <w:tr w:rsidR="00623C3C" w:rsidRPr="0062721D" w14:paraId="2FE8D9ED" w14:textId="77777777" w:rsidTr="00FF5ED9">
        <w:trPr>
          <w:trHeight w:val="20"/>
        </w:trPr>
        <w:tc>
          <w:tcPr>
            <w:tcW w:w="0" w:type="auto"/>
            <w:noWrap/>
            <w:vAlign w:val="center"/>
            <w:hideMark/>
          </w:tcPr>
          <w:p w14:paraId="1A2D9EDD" w14:textId="77777777" w:rsidR="00623C3C" w:rsidRPr="0062721D" w:rsidRDefault="00623C3C" w:rsidP="00FF5ED9">
            <w:pPr>
              <w:spacing w:line="276" w:lineRule="auto"/>
              <w:rPr>
                <w:szCs w:val="16"/>
              </w:rPr>
            </w:pPr>
            <w:r w:rsidRPr="0062721D">
              <w:rPr>
                <w:szCs w:val="16"/>
              </w:rPr>
              <w:t>2</w:t>
            </w:r>
          </w:p>
        </w:tc>
        <w:tc>
          <w:tcPr>
            <w:tcW w:w="0" w:type="auto"/>
            <w:vAlign w:val="center"/>
            <w:hideMark/>
          </w:tcPr>
          <w:p w14:paraId="6334549B" w14:textId="77777777" w:rsidR="00623C3C" w:rsidRPr="0062721D" w:rsidRDefault="00623C3C" w:rsidP="00FF5ED9">
            <w:pPr>
              <w:spacing w:line="276" w:lineRule="auto"/>
              <w:rPr>
                <w:szCs w:val="16"/>
              </w:rPr>
            </w:pPr>
            <w:r w:rsidRPr="0062721D">
              <w:rPr>
                <w:szCs w:val="16"/>
              </w:rPr>
              <w:t>В паркових зонах</w:t>
            </w:r>
          </w:p>
        </w:tc>
        <w:tc>
          <w:tcPr>
            <w:tcW w:w="0" w:type="auto"/>
            <w:vAlign w:val="center"/>
            <w:hideMark/>
          </w:tcPr>
          <w:p w14:paraId="699EB3B8" w14:textId="77777777" w:rsidR="00623C3C" w:rsidRPr="0062721D" w:rsidRDefault="00623C3C" w:rsidP="00FF5ED9">
            <w:pPr>
              <w:spacing w:line="276" w:lineRule="auto"/>
              <w:rPr>
                <w:szCs w:val="16"/>
              </w:rPr>
            </w:pPr>
            <w:proofErr w:type="spellStart"/>
            <w:r w:rsidRPr="0062721D">
              <w:rPr>
                <w:szCs w:val="16"/>
              </w:rPr>
              <w:t>кВт·год</w:t>
            </w:r>
            <w:proofErr w:type="spellEnd"/>
          </w:p>
        </w:tc>
        <w:tc>
          <w:tcPr>
            <w:tcW w:w="0" w:type="auto"/>
            <w:noWrap/>
            <w:vAlign w:val="center"/>
            <w:hideMark/>
          </w:tcPr>
          <w:p w14:paraId="08618BE3" w14:textId="77777777" w:rsidR="00623C3C" w:rsidRPr="0062721D" w:rsidRDefault="00623C3C" w:rsidP="00FF5ED9">
            <w:pPr>
              <w:spacing w:line="276" w:lineRule="auto"/>
              <w:jc w:val="center"/>
              <w:rPr>
                <w:szCs w:val="16"/>
              </w:rPr>
            </w:pPr>
            <w:r w:rsidRPr="0062721D">
              <w:rPr>
                <w:rFonts w:cs="Calibri"/>
                <w:szCs w:val="16"/>
              </w:rPr>
              <w:t>38327</w:t>
            </w:r>
          </w:p>
        </w:tc>
        <w:tc>
          <w:tcPr>
            <w:tcW w:w="0" w:type="auto"/>
            <w:noWrap/>
            <w:vAlign w:val="center"/>
            <w:hideMark/>
          </w:tcPr>
          <w:p w14:paraId="2140487A" w14:textId="77777777" w:rsidR="00623C3C" w:rsidRPr="0062721D" w:rsidRDefault="00623C3C" w:rsidP="00FF5ED9">
            <w:pPr>
              <w:spacing w:line="276" w:lineRule="auto"/>
              <w:jc w:val="center"/>
              <w:rPr>
                <w:szCs w:val="16"/>
              </w:rPr>
            </w:pPr>
            <w:r w:rsidRPr="0062721D">
              <w:rPr>
                <w:rFonts w:cs="Calibri"/>
                <w:szCs w:val="16"/>
              </w:rPr>
              <w:t>36831</w:t>
            </w:r>
          </w:p>
        </w:tc>
        <w:tc>
          <w:tcPr>
            <w:tcW w:w="0" w:type="auto"/>
            <w:noWrap/>
            <w:vAlign w:val="center"/>
            <w:hideMark/>
          </w:tcPr>
          <w:p w14:paraId="3A292EF6" w14:textId="77777777" w:rsidR="00623C3C" w:rsidRPr="0062721D" w:rsidRDefault="00623C3C" w:rsidP="00FF5ED9">
            <w:pPr>
              <w:spacing w:line="276" w:lineRule="auto"/>
              <w:jc w:val="center"/>
              <w:rPr>
                <w:szCs w:val="16"/>
              </w:rPr>
            </w:pPr>
            <w:r w:rsidRPr="0062721D">
              <w:rPr>
                <w:rFonts w:cs="Calibri"/>
                <w:szCs w:val="16"/>
              </w:rPr>
              <w:t>29325</w:t>
            </w:r>
          </w:p>
        </w:tc>
        <w:tc>
          <w:tcPr>
            <w:tcW w:w="0" w:type="auto"/>
            <w:noWrap/>
            <w:vAlign w:val="center"/>
            <w:hideMark/>
          </w:tcPr>
          <w:p w14:paraId="58FB6783" w14:textId="77777777" w:rsidR="00623C3C" w:rsidRPr="0062721D" w:rsidRDefault="00623C3C" w:rsidP="00FF5ED9">
            <w:pPr>
              <w:spacing w:line="276" w:lineRule="auto"/>
              <w:jc w:val="center"/>
              <w:rPr>
                <w:szCs w:val="16"/>
              </w:rPr>
            </w:pPr>
            <w:r w:rsidRPr="0062721D">
              <w:rPr>
                <w:rFonts w:cs="Calibri"/>
                <w:szCs w:val="16"/>
              </w:rPr>
              <w:t>27824</w:t>
            </w:r>
          </w:p>
        </w:tc>
        <w:tc>
          <w:tcPr>
            <w:tcW w:w="0" w:type="auto"/>
            <w:noWrap/>
            <w:vAlign w:val="center"/>
            <w:hideMark/>
          </w:tcPr>
          <w:p w14:paraId="3FBEE5C1" w14:textId="77777777" w:rsidR="00623C3C" w:rsidRPr="0062721D" w:rsidRDefault="00623C3C" w:rsidP="00FF5ED9">
            <w:pPr>
              <w:spacing w:line="276" w:lineRule="auto"/>
              <w:jc w:val="center"/>
              <w:rPr>
                <w:szCs w:val="16"/>
              </w:rPr>
            </w:pPr>
            <w:r w:rsidRPr="0062721D">
              <w:rPr>
                <w:rFonts w:cs="Calibri"/>
                <w:szCs w:val="16"/>
              </w:rPr>
              <w:t>29987</w:t>
            </w:r>
          </w:p>
        </w:tc>
        <w:tc>
          <w:tcPr>
            <w:tcW w:w="0" w:type="auto"/>
            <w:noWrap/>
            <w:vAlign w:val="center"/>
            <w:hideMark/>
          </w:tcPr>
          <w:p w14:paraId="1980FCCD" w14:textId="77777777" w:rsidR="00623C3C" w:rsidRPr="0062721D" w:rsidRDefault="00623C3C" w:rsidP="00FF5ED9">
            <w:pPr>
              <w:spacing w:line="276" w:lineRule="auto"/>
              <w:jc w:val="center"/>
              <w:rPr>
                <w:szCs w:val="16"/>
              </w:rPr>
            </w:pPr>
            <w:r w:rsidRPr="0062721D">
              <w:rPr>
                <w:rFonts w:cs="Calibri"/>
                <w:szCs w:val="16"/>
              </w:rPr>
              <w:t>27271</w:t>
            </w:r>
          </w:p>
        </w:tc>
        <w:tc>
          <w:tcPr>
            <w:tcW w:w="0" w:type="auto"/>
            <w:noWrap/>
            <w:vAlign w:val="center"/>
            <w:hideMark/>
          </w:tcPr>
          <w:p w14:paraId="046EF63B" w14:textId="77777777" w:rsidR="00623C3C" w:rsidRPr="0062721D" w:rsidRDefault="00623C3C" w:rsidP="00FF5ED9">
            <w:pPr>
              <w:spacing w:line="276" w:lineRule="auto"/>
              <w:jc w:val="center"/>
              <w:rPr>
                <w:szCs w:val="16"/>
              </w:rPr>
            </w:pPr>
            <w:r w:rsidRPr="0062721D">
              <w:rPr>
                <w:rFonts w:cs="Calibri"/>
                <w:szCs w:val="16"/>
              </w:rPr>
              <w:t>26468</w:t>
            </w:r>
          </w:p>
        </w:tc>
      </w:tr>
    </w:tbl>
    <w:p w14:paraId="249F3AC0" w14:textId="77777777" w:rsidR="00660FAA" w:rsidRDefault="00660FAA" w:rsidP="00CD4ED1">
      <w:pPr>
        <w:spacing w:before="160" w:after="0"/>
        <w:jc w:val="right"/>
        <w:rPr>
          <w:rFonts w:ascii="Century Gothic" w:hAnsi="Century Gothic"/>
        </w:rPr>
      </w:pPr>
    </w:p>
    <w:p w14:paraId="0CC2EBD5" w14:textId="37ECEAFB" w:rsidR="00C15A54" w:rsidRPr="00A54185" w:rsidRDefault="00C15A54" w:rsidP="00CD4ED1">
      <w:pPr>
        <w:spacing w:before="160" w:after="0"/>
        <w:jc w:val="right"/>
        <w:rPr>
          <w:rFonts w:ascii="Century Gothic" w:hAnsi="Century Gothic"/>
        </w:rPr>
      </w:pPr>
      <w:r w:rsidRPr="00A54185">
        <w:rPr>
          <w:rFonts w:ascii="Century Gothic" w:hAnsi="Century Gothic"/>
        </w:rPr>
        <w:t xml:space="preserve">Таблиця </w:t>
      </w:r>
      <w:r w:rsidR="00CB261A" w:rsidRPr="00A54185">
        <w:rPr>
          <w:rFonts w:ascii="Century Gothic" w:hAnsi="Century Gothic"/>
        </w:rPr>
        <w:t>4.</w:t>
      </w:r>
      <w:r w:rsidR="00660FAA">
        <w:rPr>
          <w:rFonts w:ascii="Century Gothic" w:hAnsi="Century Gothic"/>
        </w:rPr>
        <w:t>2</w:t>
      </w:r>
      <w:r w:rsidR="00CB261A" w:rsidRPr="00A54185">
        <w:rPr>
          <w:rFonts w:ascii="Century Gothic" w:hAnsi="Century Gothic"/>
        </w:rPr>
        <w:t>8</w:t>
      </w:r>
    </w:p>
    <w:p w14:paraId="2CDE1323" w14:textId="77777777" w:rsidR="00C15A54" w:rsidRPr="00A54185" w:rsidRDefault="00C15A54" w:rsidP="00CD4ED1">
      <w:pPr>
        <w:spacing w:after="0"/>
        <w:jc w:val="center"/>
        <w:rPr>
          <w:rFonts w:ascii="Century Gothic" w:hAnsi="Century Gothic"/>
        </w:rPr>
      </w:pPr>
      <w:r w:rsidRPr="00A54185">
        <w:rPr>
          <w:rFonts w:ascii="Century Gothic" w:hAnsi="Century Gothic"/>
        </w:rPr>
        <w:t>Річне споживання енергії (палива) об'єктами зовнішнього освітлення і транспортом</w:t>
      </w:r>
    </w:p>
    <w:tbl>
      <w:tblPr>
        <w:tblStyle w:val="12"/>
        <w:tblW w:w="9658" w:type="dxa"/>
        <w:tblInd w:w="30" w:type="dxa"/>
        <w:tblLook w:val="04A0" w:firstRow="1" w:lastRow="0" w:firstColumn="1" w:lastColumn="0" w:noHBand="0" w:noVBand="1"/>
      </w:tblPr>
      <w:tblGrid>
        <w:gridCol w:w="462"/>
        <w:gridCol w:w="2043"/>
        <w:gridCol w:w="1052"/>
        <w:gridCol w:w="983"/>
        <w:gridCol w:w="983"/>
        <w:gridCol w:w="827"/>
        <w:gridCol w:w="827"/>
        <w:gridCol w:w="827"/>
        <w:gridCol w:w="827"/>
        <w:gridCol w:w="827"/>
      </w:tblGrid>
      <w:tr w:rsidR="00004D88" w:rsidRPr="0062721D" w14:paraId="235605B4" w14:textId="77777777" w:rsidTr="00004D88">
        <w:trPr>
          <w:cnfStyle w:val="100000000000" w:firstRow="1" w:lastRow="0" w:firstColumn="0" w:lastColumn="0" w:oddVBand="0" w:evenVBand="0" w:oddHBand="0" w:evenHBand="0" w:firstRowFirstColumn="0" w:firstRowLastColumn="0" w:lastRowFirstColumn="0" w:lastRowLastColumn="0"/>
          <w:trHeight w:val="24"/>
        </w:trPr>
        <w:tc>
          <w:tcPr>
            <w:tcW w:w="0" w:type="auto"/>
            <w:vAlign w:val="center"/>
            <w:hideMark/>
          </w:tcPr>
          <w:p w14:paraId="198638B0" w14:textId="77777777" w:rsidR="00004D88" w:rsidRPr="0062721D" w:rsidRDefault="00004D88" w:rsidP="00FF5ED9">
            <w:pPr>
              <w:jc w:val="center"/>
              <w:rPr>
                <w:rFonts w:cs="Calibri"/>
                <w:szCs w:val="16"/>
              </w:rPr>
            </w:pPr>
            <w:r w:rsidRPr="0062721D">
              <w:rPr>
                <w:rFonts w:cs="Calibri"/>
                <w:szCs w:val="16"/>
              </w:rPr>
              <w:t>№</w:t>
            </w:r>
          </w:p>
        </w:tc>
        <w:tc>
          <w:tcPr>
            <w:tcW w:w="0" w:type="auto"/>
            <w:vAlign w:val="center"/>
            <w:hideMark/>
          </w:tcPr>
          <w:p w14:paraId="4D3968CA" w14:textId="77777777" w:rsidR="00004D88" w:rsidRPr="0062721D" w:rsidRDefault="00004D88" w:rsidP="00FF5ED9">
            <w:pPr>
              <w:jc w:val="center"/>
              <w:rPr>
                <w:rFonts w:cs="Calibri"/>
                <w:szCs w:val="16"/>
              </w:rPr>
            </w:pPr>
            <w:r w:rsidRPr="0062721D">
              <w:rPr>
                <w:rFonts w:cs="Calibri"/>
                <w:szCs w:val="16"/>
              </w:rPr>
              <w:t>Показник</w:t>
            </w:r>
          </w:p>
        </w:tc>
        <w:tc>
          <w:tcPr>
            <w:tcW w:w="0" w:type="auto"/>
            <w:vAlign w:val="center"/>
            <w:hideMark/>
          </w:tcPr>
          <w:p w14:paraId="2E75F7B5" w14:textId="77777777" w:rsidR="00004D88" w:rsidRPr="0062721D" w:rsidRDefault="00004D88" w:rsidP="00FF5ED9">
            <w:pPr>
              <w:jc w:val="center"/>
              <w:rPr>
                <w:rFonts w:cs="Calibri"/>
                <w:szCs w:val="16"/>
              </w:rPr>
            </w:pPr>
            <w:r w:rsidRPr="0062721D">
              <w:rPr>
                <w:rFonts w:cs="Calibri"/>
                <w:szCs w:val="16"/>
              </w:rPr>
              <w:t>Од. вим.</w:t>
            </w:r>
          </w:p>
        </w:tc>
        <w:tc>
          <w:tcPr>
            <w:tcW w:w="0" w:type="auto"/>
            <w:vAlign w:val="center"/>
            <w:hideMark/>
          </w:tcPr>
          <w:p w14:paraId="7EACAAEC" w14:textId="77777777" w:rsidR="00004D88" w:rsidRPr="0062721D" w:rsidRDefault="00004D88" w:rsidP="00FF5ED9">
            <w:pPr>
              <w:jc w:val="center"/>
              <w:rPr>
                <w:rFonts w:cs="Calibri"/>
                <w:szCs w:val="16"/>
              </w:rPr>
            </w:pPr>
            <w:r w:rsidRPr="0062721D">
              <w:rPr>
                <w:rFonts w:cs="Calibri"/>
                <w:szCs w:val="16"/>
              </w:rPr>
              <w:t>2017</w:t>
            </w:r>
          </w:p>
        </w:tc>
        <w:tc>
          <w:tcPr>
            <w:tcW w:w="0" w:type="auto"/>
            <w:vAlign w:val="center"/>
            <w:hideMark/>
          </w:tcPr>
          <w:p w14:paraId="41262D93" w14:textId="77777777" w:rsidR="00004D88" w:rsidRPr="0062721D" w:rsidRDefault="00004D88" w:rsidP="00FF5ED9">
            <w:pPr>
              <w:jc w:val="center"/>
              <w:rPr>
                <w:rFonts w:cs="Calibri"/>
                <w:szCs w:val="16"/>
              </w:rPr>
            </w:pPr>
            <w:r w:rsidRPr="0062721D">
              <w:rPr>
                <w:rFonts w:cs="Calibri"/>
                <w:szCs w:val="16"/>
              </w:rPr>
              <w:t>2018</w:t>
            </w:r>
          </w:p>
        </w:tc>
        <w:tc>
          <w:tcPr>
            <w:tcW w:w="0" w:type="auto"/>
            <w:vAlign w:val="center"/>
            <w:hideMark/>
          </w:tcPr>
          <w:p w14:paraId="70AF3465" w14:textId="77777777" w:rsidR="00004D88" w:rsidRPr="0062721D" w:rsidRDefault="00004D88" w:rsidP="00FF5ED9">
            <w:pPr>
              <w:jc w:val="center"/>
              <w:rPr>
                <w:rFonts w:cs="Calibri"/>
                <w:szCs w:val="16"/>
              </w:rPr>
            </w:pPr>
            <w:r w:rsidRPr="0062721D">
              <w:rPr>
                <w:rFonts w:cs="Calibri"/>
                <w:szCs w:val="16"/>
              </w:rPr>
              <w:t>2019</w:t>
            </w:r>
          </w:p>
        </w:tc>
        <w:tc>
          <w:tcPr>
            <w:tcW w:w="0" w:type="auto"/>
            <w:vAlign w:val="center"/>
            <w:hideMark/>
          </w:tcPr>
          <w:p w14:paraId="0C79F849" w14:textId="77777777" w:rsidR="00004D88" w:rsidRPr="0062721D" w:rsidRDefault="00004D88" w:rsidP="00FF5ED9">
            <w:pPr>
              <w:jc w:val="center"/>
              <w:rPr>
                <w:rFonts w:cs="Calibri"/>
                <w:szCs w:val="16"/>
              </w:rPr>
            </w:pPr>
            <w:r w:rsidRPr="0062721D">
              <w:rPr>
                <w:rFonts w:cs="Calibri"/>
                <w:szCs w:val="16"/>
              </w:rPr>
              <w:t>2020</w:t>
            </w:r>
          </w:p>
        </w:tc>
        <w:tc>
          <w:tcPr>
            <w:tcW w:w="0" w:type="auto"/>
            <w:vAlign w:val="center"/>
            <w:hideMark/>
          </w:tcPr>
          <w:p w14:paraId="3E36CA15" w14:textId="77777777" w:rsidR="00004D88" w:rsidRPr="0062721D" w:rsidRDefault="00004D88" w:rsidP="00FF5ED9">
            <w:pPr>
              <w:jc w:val="center"/>
              <w:rPr>
                <w:rFonts w:cs="Calibri"/>
                <w:szCs w:val="16"/>
              </w:rPr>
            </w:pPr>
            <w:r w:rsidRPr="0062721D">
              <w:rPr>
                <w:rFonts w:cs="Calibri"/>
                <w:szCs w:val="16"/>
              </w:rPr>
              <w:t>2021</w:t>
            </w:r>
          </w:p>
        </w:tc>
        <w:tc>
          <w:tcPr>
            <w:tcW w:w="0" w:type="auto"/>
            <w:vAlign w:val="center"/>
            <w:hideMark/>
          </w:tcPr>
          <w:p w14:paraId="56F35EFF" w14:textId="77777777" w:rsidR="00004D88" w:rsidRPr="0062721D" w:rsidRDefault="00004D88" w:rsidP="00FF5ED9">
            <w:pPr>
              <w:jc w:val="center"/>
              <w:rPr>
                <w:rFonts w:cs="Calibri"/>
                <w:szCs w:val="16"/>
              </w:rPr>
            </w:pPr>
            <w:r w:rsidRPr="0062721D">
              <w:rPr>
                <w:rFonts w:cs="Calibri"/>
                <w:szCs w:val="16"/>
              </w:rPr>
              <w:t>2022</w:t>
            </w:r>
          </w:p>
        </w:tc>
        <w:tc>
          <w:tcPr>
            <w:tcW w:w="0" w:type="auto"/>
            <w:vAlign w:val="center"/>
            <w:hideMark/>
          </w:tcPr>
          <w:p w14:paraId="51902E88" w14:textId="77777777" w:rsidR="00004D88" w:rsidRPr="0062721D" w:rsidRDefault="00004D88" w:rsidP="00FF5ED9">
            <w:pPr>
              <w:jc w:val="center"/>
              <w:rPr>
                <w:rFonts w:cs="Calibri"/>
                <w:szCs w:val="16"/>
              </w:rPr>
            </w:pPr>
            <w:r w:rsidRPr="0062721D">
              <w:rPr>
                <w:rFonts w:cs="Calibri"/>
                <w:szCs w:val="16"/>
              </w:rPr>
              <w:t>2023</w:t>
            </w:r>
          </w:p>
        </w:tc>
      </w:tr>
      <w:tr w:rsidR="00004D88" w:rsidRPr="0062721D" w14:paraId="7CD06611" w14:textId="77777777" w:rsidTr="00004D88">
        <w:trPr>
          <w:trHeight w:val="24"/>
        </w:trPr>
        <w:tc>
          <w:tcPr>
            <w:tcW w:w="0" w:type="auto"/>
            <w:vAlign w:val="center"/>
            <w:hideMark/>
          </w:tcPr>
          <w:p w14:paraId="36258C41" w14:textId="77777777" w:rsidR="00004D88" w:rsidRPr="0062721D" w:rsidRDefault="00004D88" w:rsidP="00FF5ED9">
            <w:pPr>
              <w:jc w:val="center"/>
              <w:rPr>
                <w:rFonts w:cs="Calibri"/>
                <w:bCs/>
                <w:szCs w:val="16"/>
              </w:rPr>
            </w:pPr>
            <w:r w:rsidRPr="0062721D">
              <w:rPr>
                <w:rFonts w:cs="Calibri"/>
                <w:bCs/>
                <w:szCs w:val="16"/>
              </w:rPr>
              <w:t>1</w:t>
            </w:r>
          </w:p>
        </w:tc>
        <w:tc>
          <w:tcPr>
            <w:tcW w:w="0" w:type="auto"/>
            <w:vAlign w:val="center"/>
            <w:hideMark/>
          </w:tcPr>
          <w:p w14:paraId="5982667D" w14:textId="77777777" w:rsidR="00004D88" w:rsidRPr="0062721D" w:rsidRDefault="00004D88" w:rsidP="00FF5ED9">
            <w:pPr>
              <w:rPr>
                <w:rFonts w:cs="Calibri"/>
                <w:bCs/>
                <w:szCs w:val="16"/>
              </w:rPr>
            </w:pPr>
            <w:r w:rsidRPr="0062721D">
              <w:rPr>
                <w:bCs/>
              </w:rPr>
              <w:t>Електрична енергія</w:t>
            </w:r>
          </w:p>
        </w:tc>
        <w:tc>
          <w:tcPr>
            <w:tcW w:w="0" w:type="auto"/>
            <w:vAlign w:val="center"/>
            <w:hideMark/>
          </w:tcPr>
          <w:p w14:paraId="7AA2B12F" w14:textId="77777777" w:rsidR="00004D88" w:rsidRPr="0062721D" w:rsidRDefault="00004D88" w:rsidP="00FF5ED9">
            <w:pPr>
              <w:jc w:val="center"/>
              <w:rPr>
                <w:rFonts w:cs="Calibri"/>
                <w:bCs/>
                <w:szCs w:val="16"/>
              </w:rPr>
            </w:pPr>
            <w:proofErr w:type="spellStart"/>
            <w:r w:rsidRPr="0062721D">
              <w:rPr>
                <w:rFonts w:cs="Calibri"/>
                <w:bCs/>
                <w:szCs w:val="16"/>
              </w:rPr>
              <w:t>кВт·год</w:t>
            </w:r>
            <w:proofErr w:type="spellEnd"/>
          </w:p>
        </w:tc>
        <w:tc>
          <w:tcPr>
            <w:tcW w:w="0" w:type="auto"/>
            <w:vAlign w:val="center"/>
            <w:hideMark/>
          </w:tcPr>
          <w:p w14:paraId="4E7447DE" w14:textId="77777777" w:rsidR="00004D88" w:rsidRPr="0062721D" w:rsidRDefault="00004D88" w:rsidP="00FF5ED9">
            <w:pPr>
              <w:jc w:val="center"/>
              <w:rPr>
                <w:rFonts w:cs="Calibri"/>
                <w:bCs/>
                <w:szCs w:val="16"/>
              </w:rPr>
            </w:pPr>
            <w:r w:rsidRPr="0062721D">
              <w:rPr>
                <w:bCs/>
                <w:szCs w:val="16"/>
              </w:rPr>
              <w:t>1 213,74</w:t>
            </w:r>
          </w:p>
        </w:tc>
        <w:tc>
          <w:tcPr>
            <w:tcW w:w="0" w:type="auto"/>
            <w:vAlign w:val="center"/>
            <w:hideMark/>
          </w:tcPr>
          <w:p w14:paraId="5DF5E9C9" w14:textId="77777777" w:rsidR="00004D88" w:rsidRPr="0062721D" w:rsidRDefault="00004D88" w:rsidP="00FF5ED9">
            <w:pPr>
              <w:jc w:val="center"/>
              <w:rPr>
                <w:rFonts w:cs="Times New Roman"/>
                <w:bCs/>
                <w:szCs w:val="16"/>
              </w:rPr>
            </w:pPr>
            <w:r w:rsidRPr="0062721D">
              <w:rPr>
                <w:bCs/>
                <w:szCs w:val="16"/>
              </w:rPr>
              <w:t>1 195,70</w:t>
            </w:r>
          </w:p>
        </w:tc>
        <w:tc>
          <w:tcPr>
            <w:tcW w:w="0" w:type="auto"/>
            <w:vAlign w:val="center"/>
            <w:hideMark/>
          </w:tcPr>
          <w:p w14:paraId="3E16B191" w14:textId="77777777" w:rsidR="00004D88" w:rsidRPr="0062721D" w:rsidRDefault="00004D88" w:rsidP="00FF5ED9">
            <w:pPr>
              <w:jc w:val="center"/>
              <w:rPr>
                <w:rFonts w:cs="Times New Roman"/>
                <w:bCs/>
                <w:szCs w:val="16"/>
              </w:rPr>
            </w:pPr>
            <w:r w:rsidRPr="0062721D">
              <w:rPr>
                <w:bCs/>
                <w:szCs w:val="16"/>
              </w:rPr>
              <w:t>828,07</w:t>
            </w:r>
          </w:p>
        </w:tc>
        <w:tc>
          <w:tcPr>
            <w:tcW w:w="0" w:type="auto"/>
            <w:vAlign w:val="center"/>
            <w:hideMark/>
          </w:tcPr>
          <w:p w14:paraId="07A6D096" w14:textId="77777777" w:rsidR="00004D88" w:rsidRPr="0062721D" w:rsidRDefault="00004D88" w:rsidP="00FF5ED9">
            <w:pPr>
              <w:jc w:val="center"/>
              <w:rPr>
                <w:rFonts w:cs="Times New Roman"/>
                <w:bCs/>
                <w:szCs w:val="16"/>
              </w:rPr>
            </w:pPr>
            <w:r w:rsidRPr="0062721D">
              <w:rPr>
                <w:bCs/>
                <w:szCs w:val="16"/>
              </w:rPr>
              <w:t>651,59</w:t>
            </w:r>
          </w:p>
        </w:tc>
        <w:tc>
          <w:tcPr>
            <w:tcW w:w="0" w:type="auto"/>
            <w:vAlign w:val="center"/>
            <w:hideMark/>
          </w:tcPr>
          <w:p w14:paraId="259CB3DB" w14:textId="77777777" w:rsidR="00004D88" w:rsidRPr="0062721D" w:rsidRDefault="00004D88" w:rsidP="00FF5ED9">
            <w:pPr>
              <w:jc w:val="center"/>
              <w:rPr>
                <w:rFonts w:cs="Times New Roman"/>
                <w:bCs/>
                <w:szCs w:val="16"/>
              </w:rPr>
            </w:pPr>
            <w:r w:rsidRPr="0062721D">
              <w:rPr>
                <w:bCs/>
                <w:szCs w:val="16"/>
              </w:rPr>
              <w:t>938,79</w:t>
            </w:r>
          </w:p>
        </w:tc>
        <w:tc>
          <w:tcPr>
            <w:tcW w:w="0" w:type="auto"/>
            <w:vAlign w:val="center"/>
            <w:hideMark/>
          </w:tcPr>
          <w:p w14:paraId="07AC963A" w14:textId="77777777" w:rsidR="00004D88" w:rsidRPr="0062721D" w:rsidRDefault="00004D88" w:rsidP="00FF5ED9">
            <w:pPr>
              <w:jc w:val="center"/>
              <w:rPr>
                <w:rFonts w:cs="Times New Roman"/>
                <w:bCs/>
                <w:szCs w:val="16"/>
              </w:rPr>
            </w:pPr>
            <w:r w:rsidRPr="0062721D">
              <w:rPr>
                <w:bCs/>
                <w:szCs w:val="16"/>
              </w:rPr>
              <w:t>723,54</w:t>
            </w:r>
          </w:p>
        </w:tc>
        <w:tc>
          <w:tcPr>
            <w:tcW w:w="0" w:type="auto"/>
            <w:vAlign w:val="center"/>
            <w:hideMark/>
          </w:tcPr>
          <w:p w14:paraId="030BF55B" w14:textId="77777777" w:rsidR="00004D88" w:rsidRPr="0062721D" w:rsidRDefault="00004D88" w:rsidP="00FF5ED9">
            <w:pPr>
              <w:jc w:val="center"/>
              <w:rPr>
                <w:rFonts w:cs="Times New Roman"/>
                <w:bCs/>
                <w:szCs w:val="16"/>
              </w:rPr>
            </w:pPr>
            <w:r w:rsidRPr="0062721D">
              <w:rPr>
                <w:bCs/>
                <w:szCs w:val="16"/>
              </w:rPr>
              <w:t>658,82</w:t>
            </w:r>
          </w:p>
        </w:tc>
      </w:tr>
    </w:tbl>
    <w:p w14:paraId="49B8C2F3" w14:textId="624B676B" w:rsidR="00C15A54" w:rsidRPr="00A54185" w:rsidRDefault="00C15A54" w:rsidP="00CD4ED1">
      <w:pPr>
        <w:spacing w:before="160" w:after="0"/>
        <w:jc w:val="right"/>
        <w:rPr>
          <w:rFonts w:ascii="Century Gothic" w:hAnsi="Century Gothic"/>
        </w:rPr>
      </w:pPr>
      <w:r w:rsidRPr="00A54185">
        <w:rPr>
          <w:rFonts w:ascii="Century Gothic" w:hAnsi="Century Gothic"/>
        </w:rPr>
        <w:t xml:space="preserve">Таблиця </w:t>
      </w:r>
      <w:r w:rsidR="00CB261A" w:rsidRPr="00A54185">
        <w:rPr>
          <w:rFonts w:ascii="Century Gothic" w:hAnsi="Century Gothic"/>
        </w:rPr>
        <w:t>4.</w:t>
      </w:r>
      <w:r w:rsidR="00660FAA">
        <w:rPr>
          <w:rFonts w:ascii="Century Gothic" w:hAnsi="Century Gothic"/>
        </w:rPr>
        <w:t>2</w:t>
      </w:r>
      <w:r w:rsidR="00CB261A" w:rsidRPr="00A54185">
        <w:rPr>
          <w:rFonts w:ascii="Century Gothic" w:hAnsi="Century Gothic"/>
        </w:rPr>
        <w:t>9</w:t>
      </w:r>
    </w:p>
    <w:p w14:paraId="501BBD37" w14:textId="11E7D46E" w:rsidR="00C15A54" w:rsidRPr="00A54185" w:rsidRDefault="00C15A54" w:rsidP="00CD4ED1">
      <w:pPr>
        <w:spacing w:after="0"/>
        <w:jc w:val="center"/>
        <w:rPr>
          <w:rFonts w:ascii="Century Gothic" w:hAnsi="Century Gothic"/>
        </w:rPr>
      </w:pPr>
      <w:r w:rsidRPr="00A54185">
        <w:rPr>
          <w:rFonts w:ascii="Century Gothic" w:hAnsi="Century Gothic"/>
        </w:rPr>
        <w:t xml:space="preserve"> Витрати коштів на зовнішнє освітлення за напрямками</w:t>
      </w:r>
      <w:r w:rsidR="002C0511">
        <w:rPr>
          <w:rFonts w:ascii="Century Gothic" w:hAnsi="Century Gothic"/>
        </w:rPr>
        <w:t>,</w:t>
      </w:r>
      <w:r w:rsidR="002C0511" w:rsidRPr="002C0511">
        <w:t xml:space="preserve"> </w:t>
      </w:r>
      <w:r w:rsidR="002C0511" w:rsidRPr="002C0511">
        <w:rPr>
          <w:rFonts w:ascii="Century Gothic" w:hAnsi="Century Gothic"/>
        </w:rPr>
        <w:t>тис. грн</w:t>
      </w:r>
    </w:p>
    <w:tbl>
      <w:tblPr>
        <w:tblStyle w:val="510"/>
        <w:tblW w:w="0" w:type="auto"/>
        <w:tblLook w:val="0620" w:firstRow="1" w:lastRow="0" w:firstColumn="0" w:lastColumn="0" w:noHBand="1" w:noVBand="1"/>
      </w:tblPr>
      <w:tblGrid>
        <w:gridCol w:w="394"/>
        <w:gridCol w:w="3684"/>
        <w:gridCol w:w="793"/>
        <w:gridCol w:w="793"/>
        <w:gridCol w:w="793"/>
        <w:gridCol w:w="793"/>
        <w:gridCol w:w="793"/>
        <w:gridCol w:w="793"/>
        <w:gridCol w:w="793"/>
      </w:tblGrid>
      <w:tr w:rsidR="002C0511" w:rsidRPr="002C0511" w14:paraId="3130D7E1" w14:textId="77777777" w:rsidTr="00FF5ED9">
        <w:trPr>
          <w:cnfStyle w:val="100000000000" w:firstRow="1" w:lastRow="0" w:firstColumn="0" w:lastColumn="0" w:oddVBand="0" w:evenVBand="0" w:oddHBand="0" w:evenHBand="0" w:firstRowFirstColumn="0" w:firstRowLastColumn="0" w:lastRowFirstColumn="0" w:lastRowLastColumn="0"/>
          <w:trHeight w:val="20"/>
        </w:trPr>
        <w:tc>
          <w:tcPr>
            <w:tcW w:w="0" w:type="auto"/>
            <w:vAlign w:val="center"/>
            <w:hideMark/>
          </w:tcPr>
          <w:p w14:paraId="5336D81F" w14:textId="77777777" w:rsidR="002C0511" w:rsidRPr="002C0511" w:rsidRDefault="002C0511" w:rsidP="00CD4ED1">
            <w:pPr>
              <w:spacing w:line="276" w:lineRule="auto"/>
              <w:jc w:val="center"/>
              <w:outlineLvl w:val="0"/>
              <w:rPr>
                <w:rFonts w:ascii="Century Gothic" w:eastAsia="Times New Roman" w:hAnsi="Century Gothic"/>
                <w:sz w:val="16"/>
                <w:szCs w:val="16"/>
              </w:rPr>
            </w:pPr>
            <w:bookmarkStart w:id="169" w:name="_Toc188436378"/>
            <w:r w:rsidRPr="002C0511">
              <w:rPr>
                <w:rFonts w:ascii="Century Gothic" w:eastAsia="Times New Roman" w:hAnsi="Century Gothic"/>
                <w:sz w:val="16"/>
                <w:szCs w:val="16"/>
              </w:rPr>
              <w:t>№</w:t>
            </w:r>
            <w:bookmarkEnd w:id="169"/>
          </w:p>
        </w:tc>
        <w:tc>
          <w:tcPr>
            <w:tcW w:w="0" w:type="auto"/>
            <w:noWrap/>
            <w:vAlign w:val="center"/>
            <w:hideMark/>
          </w:tcPr>
          <w:p w14:paraId="7A0E01BD" w14:textId="77777777" w:rsidR="002C0511" w:rsidRPr="002C0511" w:rsidRDefault="002C0511" w:rsidP="00CD4ED1">
            <w:pPr>
              <w:spacing w:line="276" w:lineRule="auto"/>
              <w:jc w:val="center"/>
              <w:outlineLvl w:val="0"/>
              <w:rPr>
                <w:rFonts w:ascii="Century Gothic" w:eastAsia="Times New Roman" w:hAnsi="Century Gothic"/>
                <w:sz w:val="16"/>
                <w:szCs w:val="16"/>
              </w:rPr>
            </w:pPr>
            <w:bookmarkStart w:id="170" w:name="_Toc188436379"/>
            <w:r w:rsidRPr="002C0511">
              <w:rPr>
                <w:rFonts w:ascii="Century Gothic" w:eastAsia="Times New Roman" w:hAnsi="Century Gothic"/>
                <w:sz w:val="16"/>
                <w:szCs w:val="16"/>
              </w:rPr>
              <w:t>Показник</w:t>
            </w:r>
            <w:bookmarkEnd w:id="170"/>
          </w:p>
        </w:tc>
        <w:tc>
          <w:tcPr>
            <w:tcW w:w="0" w:type="auto"/>
            <w:noWrap/>
            <w:vAlign w:val="center"/>
            <w:hideMark/>
          </w:tcPr>
          <w:p w14:paraId="03AE7EC4" w14:textId="77777777" w:rsidR="002C0511" w:rsidRPr="002C0511" w:rsidRDefault="002C0511" w:rsidP="00CD4ED1">
            <w:pPr>
              <w:spacing w:line="276" w:lineRule="auto"/>
              <w:jc w:val="center"/>
              <w:outlineLvl w:val="0"/>
              <w:rPr>
                <w:rFonts w:ascii="Century Gothic" w:eastAsia="Times New Roman" w:hAnsi="Century Gothic"/>
                <w:sz w:val="16"/>
                <w:szCs w:val="16"/>
              </w:rPr>
            </w:pPr>
            <w:bookmarkStart w:id="171" w:name="_Toc188436381"/>
            <w:r w:rsidRPr="002C0511">
              <w:rPr>
                <w:rFonts w:ascii="Century Gothic" w:eastAsia="Times New Roman" w:hAnsi="Century Gothic"/>
                <w:sz w:val="16"/>
                <w:szCs w:val="16"/>
              </w:rPr>
              <w:t>2017</w:t>
            </w:r>
            <w:bookmarkEnd w:id="171"/>
          </w:p>
        </w:tc>
        <w:tc>
          <w:tcPr>
            <w:tcW w:w="0" w:type="auto"/>
            <w:noWrap/>
            <w:vAlign w:val="center"/>
            <w:hideMark/>
          </w:tcPr>
          <w:p w14:paraId="5841DBE6" w14:textId="77777777" w:rsidR="002C0511" w:rsidRPr="002C0511" w:rsidRDefault="002C0511" w:rsidP="00CD4ED1">
            <w:pPr>
              <w:spacing w:line="276" w:lineRule="auto"/>
              <w:jc w:val="center"/>
              <w:outlineLvl w:val="0"/>
              <w:rPr>
                <w:rFonts w:ascii="Century Gothic" w:eastAsia="Times New Roman" w:hAnsi="Century Gothic"/>
                <w:sz w:val="16"/>
                <w:szCs w:val="16"/>
              </w:rPr>
            </w:pPr>
            <w:bookmarkStart w:id="172" w:name="_Toc188436382"/>
            <w:r w:rsidRPr="002C0511">
              <w:rPr>
                <w:rFonts w:ascii="Century Gothic" w:eastAsia="Times New Roman" w:hAnsi="Century Gothic"/>
                <w:sz w:val="16"/>
                <w:szCs w:val="16"/>
              </w:rPr>
              <w:t>2018</w:t>
            </w:r>
            <w:bookmarkEnd w:id="172"/>
          </w:p>
        </w:tc>
        <w:tc>
          <w:tcPr>
            <w:tcW w:w="0" w:type="auto"/>
            <w:noWrap/>
            <w:vAlign w:val="center"/>
            <w:hideMark/>
          </w:tcPr>
          <w:p w14:paraId="719DF752" w14:textId="77777777" w:rsidR="002C0511" w:rsidRPr="002C0511" w:rsidRDefault="002C0511" w:rsidP="00CD4ED1">
            <w:pPr>
              <w:spacing w:line="276" w:lineRule="auto"/>
              <w:jc w:val="center"/>
              <w:outlineLvl w:val="0"/>
              <w:rPr>
                <w:rFonts w:ascii="Century Gothic" w:eastAsia="Times New Roman" w:hAnsi="Century Gothic"/>
                <w:sz w:val="16"/>
                <w:szCs w:val="16"/>
              </w:rPr>
            </w:pPr>
            <w:bookmarkStart w:id="173" w:name="_Toc188436383"/>
            <w:r w:rsidRPr="002C0511">
              <w:rPr>
                <w:rFonts w:ascii="Century Gothic" w:eastAsia="Times New Roman" w:hAnsi="Century Gothic"/>
                <w:sz w:val="16"/>
                <w:szCs w:val="16"/>
              </w:rPr>
              <w:t>2019</w:t>
            </w:r>
            <w:bookmarkEnd w:id="173"/>
          </w:p>
        </w:tc>
        <w:tc>
          <w:tcPr>
            <w:tcW w:w="0" w:type="auto"/>
            <w:noWrap/>
            <w:vAlign w:val="center"/>
            <w:hideMark/>
          </w:tcPr>
          <w:p w14:paraId="5425ECCA" w14:textId="77777777" w:rsidR="002C0511" w:rsidRPr="002C0511" w:rsidRDefault="002C0511" w:rsidP="00CD4ED1">
            <w:pPr>
              <w:spacing w:line="276" w:lineRule="auto"/>
              <w:jc w:val="center"/>
              <w:outlineLvl w:val="0"/>
              <w:rPr>
                <w:rFonts w:ascii="Century Gothic" w:eastAsia="Times New Roman" w:hAnsi="Century Gothic"/>
                <w:sz w:val="16"/>
                <w:szCs w:val="16"/>
              </w:rPr>
            </w:pPr>
            <w:bookmarkStart w:id="174" w:name="_Toc188436384"/>
            <w:r w:rsidRPr="002C0511">
              <w:rPr>
                <w:rFonts w:ascii="Century Gothic" w:eastAsia="Times New Roman" w:hAnsi="Century Gothic"/>
                <w:sz w:val="16"/>
                <w:szCs w:val="16"/>
              </w:rPr>
              <w:t>2020</w:t>
            </w:r>
            <w:bookmarkEnd w:id="174"/>
          </w:p>
        </w:tc>
        <w:tc>
          <w:tcPr>
            <w:tcW w:w="0" w:type="auto"/>
            <w:noWrap/>
            <w:vAlign w:val="center"/>
            <w:hideMark/>
          </w:tcPr>
          <w:p w14:paraId="4DF9DFB8" w14:textId="77777777" w:rsidR="002C0511" w:rsidRPr="002C0511" w:rsidRDefault="002C0511" w:rsidP="00CD4ED1">
            <w:pPr>
              <w:spacing w:line="276" w:lineRule="auto"/>
              <w:jc w:val="center"/>
              <w:outlineLvl w:val="0"/>
              <w:rPr>
                <w:rFonts w:ascii="Century Gothic" w:eastAsia="Times New Roman" w:hAnsi="Century Gothic"/>
                <w:sz w:val="16"/>
                <w:szCs w:val="16"/>
              </w:rPr>
            </w:pPr>
            <w:bookmarkStart w:id="175" w:name="_Toc188436385"/>
            <w:r w:rsidRPr="002C0511">
              <w:rPr>
                <w:rFonts w:ascii="Century Gothic" w:eastAsia="Times New Roman" w:hAnsi="Century Gothic"/>
                <w:sz w:val="16"/>
                <w:szCs w:val="16"/>
              </w:rPr>
              <w:t>2021</w:t>
            </w:r>
            <w:bookmarkEnd w:id="175"/>
          </w:p>
        </w:tc>
        <w:tc>
          <w:tcPr>
            <w:tcW w:w="0" w:type="auto"/>
            <w:noWrap/>
            <w:vAlign w:val="center"/>
            <w:hideMark/>
          </w:tcPr>
          <w:p w14:paraId="060863A0" w14:textId="77777777" w:rsidR="002C0511" w:rsidRPr="002C0511" w:rsidRDefault="002C0511" w:rsidP="00CD4ED1">
            <w:pPr>
              <w:spacing w:line="276" w:lineRule="auto"/>
              <w:jc w:val="center"/>
              <w:outlineLvl w:val="0"/>
              <w:rPr>
                <w:rFonts w:ascii="Century Gothic" w:eastAsia="Times New Roman" w:hAnsi="Century Gothic"/>
                <w:sz w:val="16"/>
                <w:szCs w:val="16"/>
              </w:rPr>
            </w:pPr>
            <w:bookmarkStart w:id="176" w:name="_Toc188436386"/>
            <w:r w:rsidRPr="002C0511">
              <w:rPr>
                <w:rFonts w:ascii="Century Gothic" w:eastAsia="Times New Roman" w:hAnsi="Century Gothic"/>
                <w:sz w:val="16"/>
                <w:szCs w:val="16"/>
              </w:rPr>
              <w:t>2022</w:t>
            </w:r>
            <w:bookmarkEnd w:id="176"/>
          </w:p>
        </w:tc>
        <w:tc>
          <w:tcPr>
            <w:tcW w:w="0" w:type="auto"/>
            <w:noWrap/>
            <w:vAlign w:val="center"/>
            <w:hideMark/>
          </w:tcPr>
          <w:p w14:paraId="0AE29312" w14:textId="77777777" w:rsidR="002C0511" w:rsidRPr="002C0511" w:rsidRDefault="002C0511" w:rsidP="00CD4ED1">
            <w:pPr>
              <w:spacing w:line="276" w:lineRule="auto"/>
              <w:jc w:val="center"/>
              <w:outlineLvl w:val="0"/>
              <w:rPr>
                <w:rFonts w:ascii="Century Gothic" w:eastAsia="Times New Roman" w:hAnsi="Century Gothic"/>
                <w:sz w:val="16"/>
                <w:szCs w:val="16"/>
              </w:rPr>
            </w:pPr>
            <w:bookmarkStart w:id="177" w:name="_Toc188436387"/>
            <w:r w:rsidRPr="002C0511">
              <w:rPr>
                <w:rFonts w:ascii="Century Gothic" w:eastAsia="Times New Roman" w:hAnsi="Century Gothic"/>
                <w:sz w:val="16"/>
                <w:szCs w:val="16"/>
              </w:rPr>
              <w:t>2023</w:t>
            </w:r>
            <w:bookmarkEnd w:id="177"/>
          </w:p>
        </w:tc>
      </w:tr>
      <w:tr w:rsidR="002C0511" w:rsidRPr="002C0511" w14:paraId="35A78D37" w14:textId="77777777" w:rsidTr="00FF5ED9">
        <w:trPr>
          <w:trHeight w:val="20"/>
        </w:trPr>
        <w:tc>
          <w:tcPr>
            <w:tcW w:w="0" w:type="auto"/>
            <w:noWrap/>
            <w:vAlign w:val="center"/>
            <w:hideMark/>
          </w:tcPr>
          <w:p w14:paraId="39D6B160" w14:textId="77777777" w:rsidR="002C0511" w:rsidRPr="002C0511" w:rsidRDefault="002C0511" w:rsidP="002C0511">
            <w:pPr>
              <w:spacing w:line="276" w:lineRule="auto"/>
              <w:jc w:val="center"/>
              <w:outlineLvl w:val="0"/>
              <w:rPr>
                <w:rFonts w:ascii="Century Gothic" w:eastAsia="Times New Roman" w:hAnsi="Century Gothic"/>
                <w:sz w:val="16"/>
                <w:szCs w:val="16"/>
              </w:rPr>
            </w:pPr>
            <w:bookmarkStart w:id="178" w:name="_Toc188436388"/>
            <w:r w:rsidRPr="002C0511">
              <w:rPr>
                <w:rFonts w:ascii="Century Gothic" w:eastAsia="Times New Roman" w:hAnsi="Century Gothic"/>
                <w:sz w:val="16"/>
                <w:szCs w:val="16"/>
              </w:rPr>
              <w:t>1</w:t>
            </w:r>
            <w:bookmarkEnd w:id="178"/>
          </w:p>
        </w:tc>
        <w:tc>
          <w:tcPr>
            <w:tcW w:w="0" w:type="auto"/>
            <w:vAlign w:val="center"/>
            <w:hideMark/>
          </w:tcPr>
          <w:p w14:paraId="7C5F7328" w14:textId="77777777" w:rsidR="002C0511" w:rsidRPr="002C0511" w:rsidRDefault="002C0511" w:rsidP="002C0511">
            <w:pPr>
              <w:spacing w:line="276" w:lineRule="auto"/>
              <w:outlineLvl w:val="0"/>
              <w:rPr>
                <w:rFonts w:ascii="Century Gothic" w:eastAsia="Times New Roman" w:hAnsi="Century Gothic"/>
                <w:sz w:val="16"/>
                <w:szCs w:val="16"/>
              </w:rPr>
            </w:pPr>
            <w:bookmarkStart w:id="179" w:name="_Toc188436389"/>
            <w:r w:rsidRPr="002C0511">
              <w:rPr>
                <w:rFonts w:ascii="Century Gothic" w:eastAsia="Times New Roman" w:hAnsi="Century Gothic"/>
                <w:sz w:val="16"/>
                <w:szCs w:val="16"/>
              </w:rPr>
              <w:t>На дорогах поза меж населених пунктів</w:t>
            </w:r>
            <w:bookmarkEnd w:id="179"/>
          </w:p>
        </w:tc>
        <w:tc>
          <w:tcPr>
            <w:tcW w:w="0" w:type="auto"/>
            <w:noWrap/>
            <w:vAlign w:val="center"/>
            <w:hideMark/>
          </w:tcPr>
          <w:p w14:paraId="2F42478B" w14:textId="01C6DE4E" w:rsidR="002C0511" w:rsidRPr="002C0511" w:rsidRDefault="002C0511" w:rsidP="002C0511">
            <w:pPr>
              <w:spacing w:line="276" w:lineRule="auto"/>
              <w:jc w:val="center"/>
              <w:outlineLvl w:val="0"/>
              <w:rPr>
                <w:rFonts w:ascii="Century Gothic" w:eastAsia="Times New Roman" w:hAnsi="Century Gothic"/>
                <w:sz w:val="16"/>
                <w:szCs w:val="16"/>
              </w:rPr>
            </w:pPr>
            <w:r w:rsidRPr="002C0511">
              <w:rPr>
                <w:rFonts w:ascii="Century Gothic" w:hAnsi="Century Gothic"/>
                <w:color w:val="000000"/>
                <w:sz w:val="16"/>
                <w:szCs w:val="16"/>
              </w:rPr>
              <w:t> </w:t>
            </w:r>
          </w:p>
        </w:tc>
        <w:tc>
          <w:tcPr>
            <w:tcW w:w="0" w:type="auto"/>
            <w:noWrap/>
            <w:vAlign w:val="center"/>
            <w:hideMark/>
          </w:tcPr>
          <w:p w14:paraId="1CBF7717" w14:textId="6831FFDA" w:rsidR="002C0511" w:rsidRPr="002C0511" w:rsidRDefault="002C0511" w:rsidP="002C0511">
            <w:pPr>
              <w:spacing w:line="276" w:lineRule="auto"/>
              <w:jc w:val="center"/>
              <w:outlineLvl w:val="0"/>
              <w:rPr>
                <w:rFonts w:ascii="Century Gothic" w:eastAsia="Times New Roman" w:hAnsi="Century Gothic"/>
                <w:sz w:val="16"/>
                <w:szCs w:val="16"/>
              </w:rPr>
            </w:pPr>
            <w:r w:rsidRPr="002C0511">
              <w:rPr>
                <w:rFonts w:ascii="Century Gothic" w:hAnsi="Century Gothic"/>
                <w:color w:val="000000"/>
                <w:sz w:val="16"/>
                <w:szCs w:val="16"/>
              </w:rPr>
              <w:t> </w:t>
            </w:r>
          </w:p>
        </w:tc>
        <w:tc>
          <w:tcPr>
            <w:tcW w:w="0" w:type="auto"/>
            <w:noWrap/>
            <w:vAlign w:val="center"/>
            <w:hideMark/>
          </w:tcPr>
          <w:p w14:paraId="78486DCA" w14:textId="36EDA687" w:rsidR="002C0511" w:rsidRPr="002C0511" w:rsidRDefault="002C0511" w:rsidP="002C0511">
            <w:pPr>
              <w:spacing w:line="276" w:lineRule="auto"/>
              <w:jc w:val="center"/>
              <w:outlineLvl w:val="0"/>
              <w:rPr>
                <w:rFonts w:ascii="Century Gothic" w:eastAsia="Times New Roman" w:hAnsi="Century Gothic"/>
                <w:sz w:val="16"/>
                <w:szCs w:val="16"/>
              </w:rPr>
            </w:pPr>
            <w:r w:rsidRPr="002C0511">
              <w:rPr>
                <w:rFonts w:ascii="Century Gothic" w:hAnsi="Century Gothic"/>
                <w:color w:val="000000"/>
                <w:sz w:val="16"/>
                <w:szCs w:val="16"/>
              </w:rPr>
              <w:t> </w:t>
            </w:r>
          </w:p>
        </w:tc>
        <w:tc>
          <w:tcPr>
            <w:tcW w:w="0" w:type="auto"/>
            <w:noWrap/>
            <w:vAlign w:val="center"/>
            <w:hideMark/>
          </w:tcPr>
          <w:p w14:paraId="0DA8E6AE" w14:textId="4B731F3E" w:rsidR="002C0511" w:rsidRPr="002C0511" w:rsidRDefault="002C0511" w:rsidP="002C0511">
            <w:pPr>
              <w:spacing w:line="276" w:lineRule="auto"/>
              <w:jc w:val="center"/>
              <w:outlineLvl w:val="0"/>
              <w:rPr>
                <w:rFonts w:ascii="Century Gothic" w:eastAsia="Times New Roman" w:hAnsi="Century Gothic"/>
                <w:sz w:val="16"/>
                <w:szCs w:val="16"/>
              </w:rPr>
            </w:pPr>
            <w:r w:rsidRPr="002C0511">
              <w:rPr>
                <w:rFonts w:ascii="Century Gothic" w:hAnsi="Century Gothic"/>
                <w:color w:val="000000"/>
                <w:sz w:val="16"/>
                <w:szCs w:val="16"/>
              </w:rPr>
              <w:t> </w:t>
            </w:r>
          </w:p>
        </w:tc>
        <w:tc>
          <w:tcPr>
            <w:tcW w:w="0" w:type="auto"/>
            <w:noWrap/>
            <w:vAlign w:val="center"/>
            <w:hideMark/>
          </w:tcPr>
          <w:p w14:paraId="23A66446" w14:textId="16BBB85C" w:rsidR="002C0511" w:rsidRPr="002C0511" w:rsidRDefault="002C0511" w:rsidP="002C0511">
            <w:pPr>
              <w:spacing w:line="276" w:lineRule="auto"/>
              <w:jc w:val="center"/>
              <w:outlineLvl w:val="0"/>
              <w:rPr>
                <w:rFonts w:ascii="Century Gothic" w:eastAsia="Times New Roman" w:hAnsi="Century Gothic"/>
                <w:sz w:val="16"/>
                <w:szCs w:val="16"/>
              </w:rPr>
            </w:pPr>
            <w:r w:rsidRPr="002C0511">
              <w:rPr>
                <w:rFonts w:ascii="Century Gothic" w:hAnsi="Century Gothic"/>
                <w:color w:val="000000"/>
                <w:sz w:val="16"/>
                <w:szCs w:val="16"/>
              </w:rPr>
              <w:t> </w:t>
            </w:r>
          </w:p>
        </w:tc>
        <w:tc>
          <w:tcPr>
            <w:tcW w:w="0" w:type="auto"/>
            <w:noWrap/>
            <w:vAlign w:val="center"/>
            <w:hideMark/>
          </w:tcPr>
          <w:p w14:paraId="41619AB6" w14:textId="19B415C4" w:rsidR="002C0511" w:rsidRPr="002C0511" w:rsidRDefault="002C0511" w:rsidP="002C0511">
            <w:pPr>
              <w:spacing w:line="276" w:lineRule="auto"/>
              <w:jc w:val="center"/>
              <w:outlineLvl w:val="0"/>
              <w:rPr>
                <w:rFonts w:ascii="Century Gothic" w:eastAsia="Times New Roman" w:hAnsi="Century Gothic"/>
                <w:sz w:val="16"/>
                <w:szCs w:val="16"/>
              </w:rPr>
            </w:pPr>
            <w:r w:rsidRPr="002C0511">
              <w:rPr>
                <w:rFonts w:ascii="Century Gothic" w:hAnsi="Century Gothic"/>
                <w:color w:val="000000"/>
                <w:sz w:val="16"/>
                <w:szCs w:val="16"/>
              </w:rPr>
              <w:t> </w:t>
            </w:r>
          </w:p>
        </w:tc>
        <w:tc>
          <w:tcPr>
            <w:tcW w:w="0" w:type="auto"/>
            <w:noWrap/>
            <w:vAlign w:val="center"/>
            <w:hideMark/>
          </w:tcPr>
          <w:p w14:paraId="58790451" w14:textId="0573E6B7" w:rsidR="002C0511" w:rsidRPr="002C0511" w:rsidRDefault="002C0511" w:rsidP="002C0511">
            <w:pPr>
              <w:spacing w:line="276" w:lineRule="auto"/>
              <w:jc w:val="center"/>
              <w:outlineLvl w:val="0"/>
              <w:rPr>
                <w:rFonts w:ascii="Century Gothic" w:eastAsia="Times New Roman" w:hAnsi="Century Gothic"/>
                <w:sz w:val="16"/>
                <w:szCs w:val="16"/>
              </w:rPr>
            </w:pPr>
            <w:r w:rsidRPr="002C0511">
              <w:rPr>
                <w:rFonts w:ascii="Century Gothic" w:hAnsi="Century Gothic"/>
                <w:color w:val="000000"/>
                <w:sz w:val="16"/>
                <w:szCs w:val="16"/>
              </w:rPr>
              <w:t>44,02</w:t>
            </w:r>
          </w:p>
        </w:tc>
      </w:tr>
      <w:tr w:rsidR="002C0511" w:rsidRPr="002C0511" w14:paraId="0FD8851E" w14:textId="77777777" w:rsidTr="00FF5ED9">
        <w:trPr>
          <w:trHeight w:val="20"/>
        </w:trPr>
        <w:tc>
          <w:tcPr>
            <w:tcW w:w="0" w:type="auto"/>
            <w:noWrap/>
            <w:vAlign w:val="center"/>
            <w:hideMark/>
          </w:tcPr>
          <w:p w14:paraId="77E13F22" w14:textId="77777777" w:rsidR="002C0511" w:rsidRPr="002C0511" w:rsidRDefault="002C0511" w:rsidP="002C0511">
            <w:pPr>
              <w:spacing w:line="276" w:lineRule="auto"/>
              <w:jc w:val="center"/>
              <w:outlineLvl w:val="0"/>
              <w:rPr>
                <w:rFonts w:ascii="Century Gothic" w:eastAsia="Times New Roman" w:hAnsi="Century Gothic"/>
                <w:sz w:val="16"/>
                <w:szCs w:val="16"/>
              </w:rPr>
            </w:pPr>
            <w:bookmarkStart w:id="180" w:name="_Toc188436398"/>
            <w:r w:rsidRPr="002C0511">
              <w:rPr>
                <w:rFonts w:ascii="Century Gothic" w:eastAsia="Times New Roman" w:hAnsi="Century Gothic"/>
                <w:sz w:val="16"/>
                <w:szCs w:val="16"/>
              </w:rPr>
              <w:t>2</w:t>
            </w:r>
            <w:bookmarkEnd w:id="180"/>
          </w:p>
        </w:tc>
        <w:tc>
          <w:tcPr>
            <w:tcW w:w="0" w:type="auto"/>
            <w:vAlign w:val="center"/>
            <w:hideMark/>
          </w:tcPr>
          <w:p w14:paraId="173FF87C" w14:textId="77777777" w:rsidR="002C0511" w:rsidRPr="002C0511" w:rsidRDefault="002C0511" w:rsidP="002C0511">
            <w:pPr>
              <w:spacing w:line="276" w:lineRule="auto"/>
              <w:outlineLvl w:val="0"/>
              <w:rPr>
                <w:rFonts w:ascii="Century Gothic" w:eastAsia="Times New Roman" w:hAnsi="Century Gothic"/>
                <w:sz w:val="16"/>
                <w:szCs w:val="16"/>
              </w:rPr>
            </w:pPr>
            <w:bookmarkStart w:id="181" w:name="_Toc188436399"/>
            <w:r w:rsidRPr="002C0511">
              <w:rPr>
                <w:rFonts w:ascii="Century Gothic" w:eastAsia="Times New Roman" w:hAnsi="Century Gothic"/>
                <w:sz w:val="16"/>
                <w:szCs w:val="16"/>
              </w:rPr>
              <w:t>На вулицях, дорогах, площах в межах населених пунктів</w:t>
            </w:r>
            <w:bookmarkEnd w:id="181"/>
          </w:p>
        </w:tc>
        <w:tc>
          <w:tcPr>
            <w:tcW w:w="0" w:type="auto"/>
            <w:noWrap/>
            <w:vAlign w:val="center"/>
            <w:hideMark/>
          </w:tcPr>
          <w:p w14:paraId="1F79AF98" w14:textId="5E66361C" w:rsidR="002C0511" w:rsidRPr="002C0511" w:rsidRDefault="002C0511" w:rsidP="002C0511">
            <w:pPr>
              <w:spacing w:line="276" w:lineRule="auto"/>
              <w:jc w:val="center"/>
              <w:outlineLvl w:val="0"/>
              <w:rPr>
                <w:rFonts w:ascii="Century Gothic" w:eastAsia="Times New Roman" w:hAnsi="Century Gothic"/>
                <w:sz w:val="16"/>
                <w:szCs w:val="16"/>
              </w:rPr>
            </w:pPr>
            <w:r w:rsidRPr="002C0511">
              <w:rPr>
                <w:rFonts w:ascii="Century Gothic" w:hAnsi="Century Gothic"/>
                <w:color w:val="000000"/>
                <w:sz w:val="16"/>
                <w:szCs w:val="16"/>
              </w:rPr>
              <w:t>1834,51</w:t>
            </w:r>
          </w:p>
        </w:tc>
        <w:tc>
          <w:tcPr>
            <w:tcW w:w="0" w:type="auto"/>
            <w:noWrap/>
            <w:vAlign w:val="center"/>
            <w:hideMark/>
          </w:tcPr>
          <w:p w14:paraId="1A5210D8" w14:textId="55EB8959" w:rsidR="002C0511" w:rsidRPr="002C0511" w:rsidRDefault="002C0511" w:rsidP="002C0511">
            <w:pPr>
              <w:spacing w:line="276" w:lineRule="auto"/>
              <w:jc w:val="center"/>
              <w:outlineLvl w:val="0"/>
              <w:rPr>
                <w:rFonts w:ascii="Century Gothic" w:eastAsia="Times New Roman" w:hAnsi="Century Gothic"/>
                <w:sz w:val="16"/>
                <w:szCs w:val="16"/>
              </w:rPr>
            </w:pPr>
            <w:r w:rsidRPr="002C0511">
              <w:rPr>
                <w:rFonts w:ascii="Century Gothic" w:hAnsi="Century Gothic"/>
                <w:color w:val="000000"/>
                <w:sz w:val="16"/>
                <w:szCs w:val="16"/>
              </w:rPr>
              <w:t>1526,97</w:t>
            </w:r>
          </w:p>
        </w:tc>
        <w:tc>
          <w:tcPr>
            <w:tcW w:w="0" w:type="auto"/>
            <w:noWrap/>
            <w:vAlign w:val="center"/>
            <w:hideMark/>
          </w:tcPr>
          <w:p w14:paraId="595CF1E7" w14:textId="6893A19A" w:rsidR="002C0511" w:rsidRPr="002C0511" w:rsidRDefault="002C0511" w:rsidP="002C0511">
            <w:pPr>
              <w:spacing w:line="276" w:lineRule="auto"/>
              <w:jc w:val="center"/>
              <w:outlineLvl w:val="0"/>
              <w:rPr>
                <w:rFonts w:ascii="Century Gothic" w:eastAsia="Times New Roman" w:hAnsi="Century Gothic"/>
                <w:sz w:val="16"/>
                <w:szCs w:val="16"/>
              </w:rPr>
            </w:pPr>
            <w:r w:rsidRPr="002C0511">
              <w:rPr>
                <w:rFonts w:ascii="Century Gothic" w:hAnsi="Century Gothic"/>
                <w:color w:val="000000"/>
                <w:sz w:val="16"/>
                <w:szCs w:val="16"/>
              </w:rPr>
              <w:t>1940,82</w:t>
            </w:r>
          </w:p>
        </w:tc>
        <w:tc>
          <w:tcPr>
            <w:tcW w:w="0" w:type="auto"/>
            <w:noWrap/>
            <w:vAlign w:val="center"/>
            <w:hideMark/>
          </w:tcPr>
          <w:p w14:paraId="5DB9170A" w14:textId="07DE53A8" w:rsidR="002C0511" w:rsidRPr="002C0511" w:rsidRDefault="002C0511" w:rsidP="002C0511">
            <w:pPr>
              <w:spacing w:line="276" w:lineRule="auto"/>
              <w:jc w:val="center"/>
              <w:outlineLvl w:val="0"/>
              <w:rPr>
                <w:rFonts w:ascii="Century Gothic" w:eastAsia="Times New Roman" w:hAnsi="Century Gothic"/>
                <w:sz w:val="16"/>
                <w:szCs w:val="16"/>
              </w:rPr>
            </w:pPr>
            <w:r w:rsidRPr="002C0511">
              <w:rPr>
                <w:rFonts w:ascii="Century Gothic" w:hAnsi="Century Gothic"/>
                <w:color w:val="000000"/>
                <w:sz w:val="16"/>
                <w:szCs w:val="16"/>
              </w:rPr>
              <w:t>1473,52</w:t>
            </w:r>
          </w:p>
        </w:tc>
        <w:tc>
          <w:tcPr>
            <w:tcW w:w="0" w:type="auto"/>
            <w:noWrap/>
            <w:vAlign w:val="center"/>
            <w:hideMark/>
          </w:tcPr>
          <w:p w14:paraId="20B5B898" w14:textId="5629A12F" w:rsidR="002C0511" w:rsidRPr="002C0511" w:rsidRDefault="002C0511" w:rsidP="002C0511">
            <w:pPr>
              <w:spacing w:line="276" w:lineRule="auto"/>
              <w:jc w:val="center"/>
              <w:outlineLvl w:val="0"/>
              <w:rPr>
                <w:rFonts w:ascii="Century Gothic" w:eastAsia="Times New Roman" w:hAnsi="Century Gothic"/>
                <w:sz w:val="16"/>
                <w:szCs w:val="16"/>
              </w:rPr>
            </w:pPr>
            <w:r w:rsidRPr="002C0511">
              <w:rPr>
                <w:rFonts w:ascii="Century Gothic" w:hAnsi="Century Gothic"/>
                <w:color w:val="000000"/>
                <w:sz w:val="16"/>
                <w:szCs w:val="16"/>
              </w:rPr>
              <w:t>3250,42</w:t>
            </w:r>
          </w:p>
        </w:tc>
        <w:tc>
          <w:tcPr>
            <w:tcW w:w="0" w:type="auto"/>
            <w:noWrap/>
            <w:vAlign w:val="center"/>
            <w:hideMark/>
          </w:tcPr>
          <w:p w14:paraId="76777083" w14:textId="66A021BF" w:rsidR="002C0511" w:rsidRPr="002C0511" w:rsidRDefault="002C0511" w:rsidP="002C0511">
            <w:pPr>
              <w:spacing w:line="276" w:lineRule="auto"/>
              <w:jc w:val="center"/>
              <w:outlineLvl w:val="0"/>
              <w:rPr>
                <w:rFonts w:ascii="Century Gothic" w:eastAsia="Times New Roman" w:hAnsi="Century Gothic"/>
                <w:sz w:val="16"/>
                <w:szCs w:val="16"/>
              </w:rPr>
            </w:pPr>
            <w:r w:rsidRPr="002C0511">
              <w:rPr>
                <w:rFonts w:ascii="Century Gothic" w:hAnsi="Century Gothic"/>
                <w:color w:val="000000"/>
                <w:sz w:val="16"/>
                <w:szCs w:val="16"/>
              </w:rPr>
              <w:t>3012,76</w:t>
            </w:r>
          </w:p>
        </w:tc>
        <w:tc>
          <w:tcPr>
            <w:tcW w:w="0" w:type="auto"/>
            <w:noWrap/>
            <w:vAlign w:val="center"/>
            <w:hideMark/>
          </w:tcPr>
          <w:p w14:paraId="5F2454DD" w14:textId="1043F1EE" w:rsidR="002C0511" w:rsidRPr="002C0511" w:rsidRDefault="002C0511" w:rsidP="002C0511">
            <w:pPr>
              <w:spacing w:line="276" w:lineRule="auto"/>
              <w:jc w:val="center"/>
              <w:outlineLvl w:val="0"/>
              <w:rPr>
                <w:rFonts w:ascii="Century Gothic" w:eastAsia="Times New Roman" w:hAnsi="Century Gothic"/>
                <w:sz w:val="16"/>
                <w:szCs w:val="16"/>
              </w:rPr>
            </w:pPr>
            <w:r w:rsidRPr="002C0511">
              <w:rPr>
                <w:rFonts w:ascii="Century Gothic" w:hAnsi="Century Gothic"/>
                <w:color w:val="000000"/>
                <w:sz w:val="16"/>
                <w:szCs w:val="16"/>
              </w:rPr>
              <w:t>3590,53</w:t>
            </w:r>
          </w:p>
        </w:tc>
      </w:tr>
      <w:tr w:rsidR="002C0511" w:rsidRPr="002C0511" w14:paraId="1449FF08" w14:textId="77777777" w:rsidTr="00FF5ED9">
        <w:trPr>
          <w:trHeight w:val="20"/>
        </w:trPr>
        <w:tc>
          <w:tcPr>
            <w:tcW w:w="0" w:type="auto"/>
            <w:noWrap/>
            <w:vAlign w:val="center"/>
            <w:hideMark/>
          </w:tcPr>
          <w:p w14:paraId="007799C8" w14:textId="77777777" w:rsidR="002C0511" w:rsidRPr="002C0511" w:rsidRDefault="002C0511" w:rsidP="002C0511">
            <w:pPr>
              <w:spacing w:line="276" w:lineRule="auto"/>
              <w:jc w:val="center"/>
              <w:outlineLvl w:val="0"/>
              <w:rPr>
                <w:rFonts w:ascii="Century Gothic" w:eastAsia="Times New Roman" w:hAnsi="Century Gothic"/>
                <w:sz w:val="16"/>
                <w:szCs w:val="16"/>
              </w:rPr>
            </w:pPr>
            <w:bookmarkStart w:id="182" w:name="_Toc188436408"/>
            <w:r w:rsidRPr="002C0511">
              <w:rPr>
                <w:rFonts w:ascii="Century Gothic" w:eastAsia="Times New Roman" w:hAnsi="Century Gothic"/>
                <w:sz w:val="16"/>
                <w:szCs w:val="16"/>
              </w:rPr>
              <w:t>3</w:t>
            </w:r>
            <w:bookmarkEnd w:id="182"/>
          </w:p>
        </w:tc>
        <w:tc>
          <w:tcPr>
            <w:tcW w:w="0" w:type="auto"/>
            <w:vAlign w:val="center"/>
            <w:hideMark/>
          </w:tcPr>
          <w:p w14:paraId="075344E2" w14:textId="77777777" w:rsidR="002C0511" w:rsidRPr="002C0511" w:rsidRDefault="002C0511" w:rsidP="002C0511">
            <w:pPr>
              <w:spacing w:line="276" w:lineRule="auto"/>
              <w:outlineLvl w:val="0"/>
              <w:rPr>
                <w:rFonts w:ascii="Century Gothic" w:eastAsia="Times New Roman" w:hAnsi="Century Gothic"/>
                <w:sz w:val="16"/>
                <w:szCs w:val="16"/>
              </w:rPr>
            </w:pPr>
            <w:bookmarkStart w:id="183" w:name="_Toc188436409"/>
            <w:r w:rsidRPr="002C0511">
              <w:rPr>
                <w:rFonts w:ascii="Century Gothic" w:eastAsia="Times New Roman" w:hAnsi="Century Gothic"/>
                <w:sz w:val="16"/>
                <w:szCs w:val="16"/>
              </w:rPr>
              <w:t>В паркових зонах</w:t>
            </w:r>
            <w:bookmarkEnd w:id="183"/>
          </w:p>
        </w:tc>
        <w:tc>
          <w:tcPr>
            <w:tcW w:w="0" w:type="auto"/>
            <w:noWrap/>
            <w:vAlign w:val="center"/>
            <w:hideMark/>
          </w:tcPr>
          <w:p w14:paraId="5967849A" w14:textId="676B4422" w:rsidR="002C0511" w:rsidRPr="002C0511" w:rsidRDefault="002C0511" w:rsidP="002C0511">
            <w:pPr>
              <w:spacing w:line="276" w:lineRule="auto"/>
              <w:jc w:val="center"/>
              <w:outlineLvl w:val="0"/>
              <w:rPr>
                <w:rFonts w:ascii="Century Gothic" w:eastAsia="Times New Roman" w:hAnsi="Century Gothic"/>
                <w:sz w:val="16"/>
                <w:szCs w:val="16"/>
              </w:rPr>
            </w:pPr>
            <w:r w:rsidRPr="002C0511">
              <w:rPr>
                <w:rFonts w:ascii="Century Gothic" w:hAnsi="Century Gothic"/>
                <w:color w:val="000000"/>
                <w:sz w:val="16"/>
                <w:szCs w:val="16"/>
              </w:rPr>
              <w:t>59,82</w:t>
            </w:r>
          </w:p>
        </w:tc>
        <w:tc>
          <w:tcPr>
            <w:tcW w:w="0" w:type="auto"/>
            <w:noWrap/>
            <w:vAlign w:val="center"/>
            <w:hideMark/>
          </w:tcPr>
          <w:p w14:paraId="7356F78C" w14:textId="3D419CD5" w:rsidR="002C0511" w:rsidRPr="002C0511" w:rsidRDefault="002C0511" w:rsidP="002C0511">
            <w:pPr>
              <w:spacing w:line="276" w:lineRule="auto"/>
              <w:jc w:val="center"/>
              <w:outlineLvl w:val="0"/>
              <w:rPr>
                <w:rFonts w:ascii="Century Gothic" w:eastAsia="Times New Roman" w:hAnsi="Century Gothic"/>
                <w:sz w:val="16"/>
                <w:szCs w:val="16"/>
              </w:rPr>
            </w:pPr>
            <w:r w:rsidRPr="002C0511">
              <w:rPr>
                <w:rFonts w:ascii="Century Gothic" w:hAnsi="Century Gothic"/>
                <w:color w:val="000000"/>
                <w:sz w:val="16"/>
                <w:szCs w:val="16"/>
              </w:rPr>
              <w:t>48,53</w:t>
            </w:r>
          </w:p>
        </w:tc>
        <w:tc>
          <w:tcPr>
            <w:tcW w:w="0" w:type="auto"/>
            <w:noWrap/>
            <w:vAlign w:val="center"/>
            <w:hideMark/>
          </w:tcPr>
          <w:p w14:paraId="6A63B815" w14:textId="0B774C55" w:rsidR="002C0511" w:rsidRPr="002C0511" w:rsidRDefault="002C0511" w:rsidP="002C0511">
            <w:pPr>
              <w:spacing w:line="276" w:lineRule="auto"/>
              <w:jc w:val="center"/>
              <w:outlineLvl w:val="0"/>
              <w:rPr>
                <w:rFonts w:ascii="Century Gothic" w:eastAsia="Times New Roman" w:hAnsi="Century Gothic"/>
                <w:sz w:val="16"/>
                <w:szCs w:val="16"/>
              </w:rPr>
            </w:pPr>
            <w:r w:rsidRPr="002C0511">
              <w:rPr>
                <w:rFonts w:ascii="Century Gothic" w:hAnsi="Century Gothic"/>
                <w:color w:val="000000"/>
                <w:sz w:val="16"/>
                <w:szCs w:val="16"/>
              </w:rPr>
              <w:t>71,26</w:t>
            </w:r>
          </w:p>
        </w:tc>
        <w:tc>
          <w:tcPr>
            <w:tcW w:w="0" w:type="auto"/>
            <w:noWrap/>
            <w:vAlign w:val="center"/>
            <w:hideMark/>
          </w:tcPr>
          <w:p w14:paraId="0E99F225" w14:textId="0026A319" w:rsidR="002C0511" w:rsidRPr="002C0511" w:rsidRDefault="002C0511" w:rsidP="002C0511">
            <w:pPr>
              <w:spacing w:line="276" w:lineRule="auto"/>
              <w:jc w:val="center"/>
              <w:outlineLvl w:val="0"/>
              <w:rPr>
                <w:rFonts w:ascii="Century Gothic" w:eastAsia="Times New Roman" w:hAnsi="Century Gothic"/>
                <w:sz w:val="16"/>
                <w:szCs w:val="16"/>
              </w:rPr>
            </w:pPr>
            <w:r w:rsidRPr="002C0511">
              <w:rPr>
                <w:rFonts w:ascii="Century Gothic" w:hAnsi="Century Gothic"/>
                <w:color w:val="000000"/>
                <w:sz w:val="16"/>
                <w:szCs w:val="16"/>
              </w:rPr>
              <w:t>65,73</w:t>
            </w:r>
          </w:p>
        </w:tc>
        <w:tc>
          <w:tcPr>
            <w:tcW w:w="0" w:type="auto"/>
            <w:noWrap/>
            <w:vAlign w:val="center"/>
            <w:hideMark/>
          </w:tcPr>
          <w:p w14:paraId="42EB3A3A" w14:textId="24191497" w:rsidR="002C0511" w:rsidRPr="002C0511" w:rsidRDefault="002C0511" w:rsidP="002C0511">
            <w:pPr>
              <w:spacing w:line="276" w:lineRule="auto"/>
              <w:jc w:val="center"/>
              <w:outlineLvl w:val="0"/>
              <w:rPr>
                <w:rFonts w:ascii="Century Gothic" w:eastAsia="Times New Roman" w:hAnsi="Century Gothic"/>
                <w:sz w:val="16"/>
                <w:szCs w:val="16"/>
              </w:rPr>
            </w:pPr>
            <w:r w:rsidRPr="002C0511">
              <w:rPr>
                <w:rFonts w:ascii="Century Gothic" w:hAnsi="Century Gothic"/>
                <w:color w:val="000000"/>
                <w:sz w:val="16"/>
                <w:szCs w:val="16"/>
              </w:rPr>
              <w:t>107,25</w:t>
            </w:r>
          </w:p>
        </w:tc>
        <w:tc>
          <w:tcPr>
            <w:tcW w:w="0" w:type="auto"/>
            <w:noWrap/>
            <w:vAlign w:val="center"/>
            <w:hideMark/>
          </w:tcPr>
          <w:p w14:paraId="5525932B" w14:textId="7D1B03B4" w:rsidR="002C0511" w:rsidRPr="002C0511" w:rsidRDefault="002C0511" w:rsidP="002C0511">
            <w:pPr>
              <w:spacing w:line="276" w:lineRule="auto"/>
              <w:jc w:val="center"/>
              <w:outlineLvl w:val="0"/>
              <w:rPr>
                <w:rFonts w:ascii="Century Gothic" w:eastAsia="Times New Roman" w:hAnsi="Century Gothic"/>
                <w:sz w:val="16"/>
                <w:szCs w:val="16"/>
              </w:rPr>
            </w:pPr>
            <w:r w:rsidRPr="002C0511">
              <w:rPr>
                <w:rFonts w:ascii="Century Gothic" w:hAnsi="Century Gothic"/>
                <w:color w:val="000000"/>
                <w:sz w:val="16"/>
                <w:szCs w:val="16"/>
              </w:rPr>
              <w:t>117,99</w:t>
            </w:r>
          </w:p>
        </w:tc>
        <w:tc>
          <w:tcPr>
            <w:tcW w:w="0" w:type="auto"/>
            <w:noWrap/>
            <w:vAlign w:val="center"/>
            <w:hideMark/>
          </w:tcPr>
          <w:p w14:paraId="1D8BB922" w14:textId="4DE381CC" w:rsidR="002C0511" w:rsidRPr="002C0511" w:rsidRDefault="002C0511" w:rsidP="002C0511">
            <w:pPr>
              <w:spacing w:line="276" w:lineRule="auto"/>
              <w:jc w:val="center"/>
              <w:outlineLvl w:val="0"/>
              <w:rPr>
                <w:rFonts w:ascii="Century Gothic" w:eastAsia="Times New Roman" w:hAnsi="Century Gothic"/>
                <w:sz w:val="16"/>
                <w:szCs w:val="16"/>
              </w:rPr>
            </w:pPr>
            <w:r w:rsidRPr="002C0511">
              <w:rPr>
                <w:rFonts w:ascii="Century Gothic" w:hAnsi="Century Gothic"/>
                <w:color w:val="000000"/>
                <w:sz w:val="16"/>
                <w:szCs w:val="16"/>
              </w:rPr>
              <w:t>152,13</w:t>
            </w:r>
          </w:p>
        </w:tc>
      </w:tr>
      <w:tr w:rsidR="002C0511" w:rsidRPr="002C0511" w14:paraId="3B2EB42D" w14:textId="77777777" w:rsidTr="002C0511">
        <w:trPr>
          <w:trHeight w:val="20"/>
        </w:trPr>
        <w:tc>
          <w:tcPr>
            <w:tcW w:w="0" w:type="auto"/>
            <w:noWrap/>
            <w:vAlign w:val="center"/>
            <w:hideMark/>
          </w:tcPr>
          <w:p w14:paraId="75C999CA" w14:textId="77777777" w:rsidR="002C0511" w:rsidRPr="002C0511" w:rsidRDefault="002C0511" w:rsidP="00CD4ED1">
            <w:pPr>
              <w:spacing w:line="276" w:lineRule="auto"/>
              <w:jc w:val="center"/>
              <w:outlineLvl w:val="0"/>
              <w:rPr>
                <w:rFonts w:ascii="Century Gothic" w:eastAsia="Times New Roman" w:hAnsi="Century Gothic"/>
                <w:sz w:val="16"/>
                <w:szCs w:val="16"/>
              </w:rPr>
            </w:pPr>
            <w:bookmarkStart w:id="184" w:name="_Toc188436418"/>
            <w:r w:rsidRPr="002C0511">
              <w:rPr>
                <w:rFonts w:ascii="Century Gothic" w:eastAsia="Times New Roman" w:hAnsi="Century Gothic"/>
                <w:sz w:val="16"/>
                <w:szCs w:val="16"/>
              </w:rPr>
              <w:t>4</w:t>
            </w:r>
            <w:bookmarkEnd w:id="184"/>
          </w:p>
        </w:tc>
        <w:tc>
          <w:tcPr>
            <w:tcW w:w="0" w:type="auto"/>
            <w:vAlign w:val="center"/>
            <w:hideMark/>
          </w:tcPr>
          <w:p w14:paraId="521DC9F3" w14:textId="77777777" w:rsidR="002C0511" w:rsidRPr="002C0511" w:rsidRDefault="002C0511" w:rsidP="00CD4ED1">
            <w:pPr>
              <w:spacing w:line="276" w:lineRule="auto"/>
              <w:outlineLvl w:val="0"/>
              <w:rPr>
                <w:rFonts w:ascii="Century Gothic" w:eastAsia="Times New Roman" w:hAnsi="Century Gothic"/>
                <w:sz w:val="16"/>
                <w:szCs w:val="16"/>
              </w:rPr>
            </w:pPr>
            <w:bookmarkStart w:id="185" w:name="_Toc188436419"/>
            <w:r w:rsidRPr="002C0511">
              <w:rPr>
                <w:rFonts w:ascii="Century Gothic" w:eastAsia="Times New Roman" w:hAnsi="Century Gothic"/>
                <w:sz w:val="16"/>
                <w:szCs w:val="16"/>
              </w:rPr>
              <w:t>В інших зонах, ділянках, територіях</w:t>
            </w:r>
            <w:bookmarkEnd w:id="185"/>
          </w:p>
        </w:tc>
        <w:tc>
          <w:tcPr>
            <w:tcW w:w="0" w:type="auto"/>
            <w:noWrap/>
            <w:vAlign w:val="center"/>
          </w:tcPr>
          <w:p w14:paraId="3C82F6CB" w14:textId="3D18710B" w:rsidR="002C0511" w:rsidRPr="002C0511" w:rsidRDefault="002C0511" w:rsidP="00CD4ED1">
            <w:pPr>
              <w:spacing w:line="276" w:lineRule="auto"/>
              <w:jc w:val="center"/>
              <w:outlineLvl w:val="0"/>
              <w:rPr>
                <w:rFonts w:ascii="Century Gothic" w:eastAsia="Times New Roman" w:hAnsi="Century Gothic"/>
                <w:sz w:val="16"/>
                <w:szCs w:val="16"/>
              </w:rPr>
            </w:pPr>
          </w:p>
        </w:tc>
        <w:tc>
          <w:tcPr>
            <w:tcW w:w="0" w:type="auto"/>
            <w:noWrap/>
            <w:vAlign w:val="center"/>
          </w:tcPr>
          <w:p w14:paraId="07428D69" w14:textId="3555F157" w:rsidR="002C0511" w:rsidRPr="002C0511" w:rsidRDefault="002C0511" w:rsidP="00CD4ED1">
            <w:pPr>
              <w:spacing w:line="276" w:lineRule="auto"/>
              <w:jc w:val="center"/>
              <w:outlineLvl w:val="0"/>
              <w:rPr>
                <w:rFonts w:ascii="Century Gothic" w:eastAsia="Times New Roman" w:hAnsi="Century Gothic"/>
                <w:sz w:val="16"/>
                <w:szCs w:val="16"/>
              </w:rPr>
            </w:pPr>
          </w:p>
        </w:tc>
        <w:tc>
          <w:tcPr>
            <w:tcW w:w="0" w:type="auto"/>
            <w:noWrap/>
            <w:vAlign w:val="center"/>
          </w:tcPr>
          <w:p w14:paraId="1F37A972" w14:textId="7AE81AB8" w:rsidR="002C0511" w:rsidRPr="002C0511" w:rsidRDefault="002C0511" w:rsidP="00CD4ED1">
            <w:pPr>
              <w:spacing w:line="276" w:lineRule="auto"/>
              <w:jc w:val="center"/>
              <w:outlineLvl w:val="0"/>
              <w:rPr>
                <w:rFonts w:ascii="Century Gothic" w:eastAsia="Times New Roman" w:hAnsi="Century Gothic"/>
                <w:sz w:val="16"/>
                <w:szCs w:val="16"/>
              </w:rPr>
            </w:pPr>
          </w:p>
        </w:tc>
        <w:tc>
          <w:tcPr>
            <w:tcW w:w="0" w:type="auto"/>
            <w:noWrap/>
            <w:vAlign w:val="center"/>
          </w:tcPr>
          <w:p w14:paraId="356C4C03" w14:textId="293F4288" w:rsidR="002C0511" w:rsidRPr="002C0511" w:rsidRDefault="002C0511" w:rsidP="00CD4ED1">
            <w:pPr>
              <w:spacing w:line="276" w:lineRule="auto"/>
              <w:jc w:val="center"/>
              <w:outlineLvl w:val="0"/>
              <w:rPr>
                <w:rFonts w:ascii="Century Gothic" w:eastAsia="Times New Roman" w:hAnsi="Century Gothic"/>
                <w:sz w:val="16"/>
                <w:szCs w:val="16"/>
              </w:rPr>
            </w:pPr>
          </w:p>
        </w:tc>
        <w:tc>
          <w:tcPr>
            <w:tcW w:w="0" w:type="auto"/>
            <w:noWrap/>
            <w:vAlign w:val="center"/>
          </w:tcPr>
          <w:p w14:paraId="16ACE184" w14:textId="5A0C69AF" w:rsidR="002C0511" w:rsidRPr="002C0511" w:rsidRDefault="002C0511" w:rsidP="00CD4ED1">
            <w:pPr>
              <w:spacing w:line="276" w:lineRule="auto"/>
              <w:jc w:val="center"/>
              <w:outlineLvl w:val="0"/>
              <w:rPr>
                <w:rFonts w:ascii="Century Gothic" w:eastAsia="Times New Roman" w:hAnsi="Century Gothic"/>
                <w:sz w:val="16"/>
                <w:szCs w:val="16"/>
              </w:rPr>
            </w:pPr>
          </w:p>
        </w:tc>
        <w:tc>
          <w:tcPr>
            <w:tcW w:w="0" w:type="auto"/>
            <w:noWrap/>
            <w:vAlign w:val="center"/>
          </w:tcPr>
          <w:p w14:paraId="015430F1" w14:textId="6293C57E" w:rsidR="002C0511" w:rsidRPr="002C0511" w:rsidRDefault="002C0511" w:rsidP="00CD4ED1">
            <w:pPr>
              <w:spacing w:line="276" w:lineRule="auto"/>
              <w:jc w:val="center"/>
              <w:outlineLvl w:val="0"/>
              <w:rPr>
                <w:rFonts w:ascii="Century Gothic" w:eastAsia="Times New Roman" w:hAnsi="Century Gothic"/>
                <w:sz w:val="16"/>
                <w:szCs w:val="16"/>
              </w:rPr>
            </w:pPr>
          </w:p>
        </w:tc>
        <w:tc>
          <w:tcPr>
            <w:tcW w:w="0" w:type="auto"/>
            <w:noWrap/>
            <w:vAlign w:val="center"/>
          </w:tcPr>
          <w:p w14:paraId="15E63291" w14:textId="74C271C7" w:rsidR="002C0511" w:rsidRPr="002C0511" w:rsidRDefault="002C0511" w:rsidP="00CD4ED1">
            <w:pPr>
              <w:spacing w:line="276" w:lineRule="auto"/>
              <w:jc w:val="center"/>
              <w:outlineLvl w:val="0"/>
              <w:rPr>
                <w:rFonts w:ascii="Century Gothic" w:eastAsia="Times New Roman" w:hAnsi="Century Gothic"/>
                <w:sz w:val="16"/>
                <w:szCs w:val="16"/>
              </w:rPr>
            </w:pPr>
          </w:p>
        </w:tc>
      </w:tr>
      <w:tr w:rsidR="002C0511" w:rsidRPr="002C0511" w14:paraId="492B8ADA" w14:textId="77777777" w:rsidTr="00FF5ED9">
        <w:trPr>
          <w:trHeight w:val="20"/>
        </w:trPr>
        <w:tc>
          <w:tcPr>
            <w:tcW w:w="0" w:type="auto"/>
            <w:vAlign w:val="center"/>
            <w:hideMark/>
          </w:tcPr>
          <w:p w14:paraId="09C2FCFA" w14:textId="77777777" w:rsidR="002C0511" w:rsidRPr="002C0511" w:rsidRDefault="002C0511" w:rsidP="002C0511">
            <w:pPr>
              <w:spacing w:line="276" w:lineRule="auto"/>
              <w:jc w:val="center"/>
              <w:outlineLvl w:val="0"/>
              <w:rPr>
                <w:rFonts w:ascii="Century Gothic" w:eastAsia="Times New Roman" w:hAnsi="Century Gothic"/>
                <w:sz w:val="16"/>
                <w:szCs w:val="16"/>
              </w:rPr>
            </w:pPr>
            <w:bookmarkStart w:id="186" w:name="_Toc188436428"/>
            <w:r w:rsidRPr="002C0511">
              <w:rPr>
                <w:rFonts w:ascii="Century Gothic" w:eastAsia="Times New Roman" w:hAnsi="Century Gothic"/>
                <w:sz w:val="16"/>
                <w:szCs w:val="16"/>
              </w:rPr>
              <w:t>5</w:t>
            </w:r>
            <w:bookmarkEnd w:id="186"/>
          </w:p>
        </w:tc>
        <w:tc>
          <w:tcPr>
            <w:tcW w:w="0" w:type="auto"/>
            <w:vAlign w:val="center"/>
            <w:hideMark/>
          </w:tcPr>
          <w:p w14:paraId="186FBDB7" w14:textId="77777777" w:rsidR="002C0511" w:rsidRPr="002C0511" w:rsidRDefault="002C0511" w:rsidP="002C0511">
            <w:pPr>
              <w:spacing w:line="276" w:lineRule="auto"/>
              <w:outlineLvl w:val="0"/>
              <w:rPr>
                <w:rFonts w:ascii="Century Gothic" w:eastAsia="Times New Roman" w:hAnsi="Century Gothic"/>
                <w:sz w:val="16"/>
                <w:szCs w:val="16"/>
              </w:rPr>
            </w:pPr>
            <w:bookmarkStart w:id="187" w:name="_Toc188436429"/>
            <w:r w:rsidRPr="002C0511">
              <w:rPr>
                <w:rFonts w:ascii="Century Gothic" w:eastAsia="Times New Roman" w:hAnsi="Century Gothic"/>
                <w:sz w:val="16"/>
                <w:szCs w:val="16"/>
              </w:rPr>
              <w:t>Витрати на споживання електроенергії, всього</w:t>
            </w:r>
            <w:bookmarkEnd w:id="187"/>
          </w:p>
        </w:tc>
        <w:tc>
          <w:tcPr>
            <w:tcW w:w="0" w:type="auto"/>
            <w:noWrap/>
            <w:vAlign w:val="center"/>
            <w:hideMark/>
          </w:tcPr>
          <w:p w14:paraId="230FBDB9" w14:textId="5BC8FBA3" w:rsidR="002C0511" w:rsidRPr="002C0511" w:rsidRDefault="002C0511" w:rsidP="002C0511">
            <w:pPr>
              <w:spacing w:line="276" w:lineRule="auto"/>
              <w:jc w:val="center"/>
              <w:outlineLvl w:val="0"/>
              <w:rPr>
                <w:rFonts w:ascii="Century Gothic" w:eastAsia="Times New Roman" w:hAnsi="Century Gothic"/>
                <w:sz w:val="16"/>
                <w:szCs w:val="16"/>
              </w:rPr>
            </w:pPr>
            <w:r w:rsidRPr="002C0511">
              <w:rPr>
                <w:rFonts w:ascii="Century Gothic" w:hAnsi="Century Gothic"/>
                <w:color w:val="000000"/>
                <w:sz w:val="16"/>
                <w:szCs w:val="16"/>
              </w:rPr>
              <w:t>1894,33</w:t>
            </w:r>
          </w:p>
        </w:tc>
        <w:tc>
          <w:tcPr>
            <w:tcW w:w="0" w:type="auto"/>
            <w:noWrap/>
            <w:vAlign w:val="center"/>
            <w:hideMark/>
          </w:tcPr>
          <w:p w14:paraId="2DEE2F29" w14:textId="38427D1F" w:rsidR="002C0511" w:rsidRPr="002C0511" w:rsidRDefault="002C0511" w:rsidP="002C0511">
            <w:pPr>
              <w:spacing w:line="276" w:lineRule="auto"/>
              <w:jc w:val="center"/>
              <w:outlineLvl w:val="0"/>
              <w:rPr>
                <w:rFonts w:ascii="Century Gothic" w:eastAsia="Times New Roman" w:hAnsi="Century Gothic"/>
                <w:sz w:val="16"/>
                <w:szCs w:val="16"/>
              </w:rPr>
            </w:pPr>
            <w:r w:rsidRPr="002C0511">
              <w:rPr>
                <w:rFonts w:ascii="Century Gothic" w:hAnsi="Century Gothic"/>
                <w:color w:val="000000"/>
                <w:sz w:val="16"/>
                <w:szCs w:val="16"/>
              </w:rPr>
              <w:t>1575,5</w:t>
            </w:r>
          </w:p>
        </w:tc>
        <w:tc>
          <w:tcPr>
            <w:tcW w:w="0" w:type="auto"/>
            <w:noWrap/>
            <w:vAlign w:val="center"/>
            <w:hideMark/>
          </w:tcPr>
          <w:p w14:paraId="25940047" w14:textId="0ADAAC20" w:rsidR="002C0511" w:rsidRPr="002C0511" w:rsidRDefault="002C0511" w:rsidP="002C0511">
            <w:pPr>
              <w:spacing w:line="276" w:lineRule="auto"/>
              <w:jc w:val="center"/>
              <w:outlineLvl w:val="0"/>
              <w:rPr>
                <w:rFonts w:ascii="Century Gothic" w:eastAsia="Times New Roman" w:hAnsi="Century Gothic"/>
                <w:sz w:val="16"/>
                <w:szCs w:val="16"/>
              </w:rPr>
            </w:pPr>
            <w:r w:rsidRPr="002C0511">
              <w:rPr>
                <w:rFonts w:ascii="Century Gothic" w:hAnsi="Century Gothic"/>
                <w:color w:val="000000"/>
                <w:sz w:val="16"/>
                <w:szCs w:val="16"/>
              </w:rPr>
              <w:t>2012,08</w:t>
            </w:r>
          </w:p>
        </w:tc>
        <w:tc>
          <w:tcPr>
            <w:tcW w:w="0" w:type="auto"/>
            <w:noWrap/>
            <w:vAlign w:val="center"/>
            <w:hideMark/>
          </w:tcPr>
          <w:p w14:paraId="39DB691A" w14:textId="56150D8B" w:rsidR="002C0511" w:rsidRPr="002C0511" w:rsidRDefault="002C0511" w:rsidP="002C0511">
            <w:pPr>
              <w:spacing w:line="276" w:lineRule="auto"/>
              <w:jc w:val="center"/>
              <w:outlineLvl w:val="0"/>
              <w:rPr>
                <w:rFonts w:ascii="Century Gothic" w:eastAsia="Times New Roman" w:hAnsi="Century Gothic"/>
                <w:sz w:val="16"/>
                <w:szCs w:val="16"/>
              </w:rPr>
            </w:pPr>
            <w:r w:rsidRPr="002C0511">
              <w:rPr>
                <w:rFonts w:ascii="Century Gothic" w:hAnsi="Century Gothic"/>
                <w:color w:val="000000"/>
                <w:sz w:val="16"/>
                <w:szCs w:val="16"/>
              </w:rPr>
              <w:t>1539,25</w:t>
            </w:r>
          </w:p>
        </w:tc>
        <w:tc>
          <w:tcPr>
            <w:tcW w:w="0" w:type="auto"/>
            <w:noWrap/>
            <w:vAlign w:val="center"/>
            <w:hideMark/>
          </w:tcPr>
          <w:p w14:paraId="315BE4F6" w14:textId="4D9D10A3" w:rsidR="002C0511" w:rsidRPr="002C0511" w:rsidRDefault="002C0511" w:rsidP="002C0511">
            <w:pPr>
              <w:spacing w:line="276" w:lineRule="auto"/>
              <w:jc w:val="center"/>
              <w:outlineLvl w:val="0"/>
              <w:rPr>
                <w:rFonts w:ascii="Century Gothic" w:eastAsia="Times New Roman" w:hAnsi="Century Gothic"/>
                <w:sz w:val="16"/>
                <w:szCs w:val="16"/>
              </w:rPr>
            </w:pPr>
            <w:r w:rsidRPr="002C0511">
              <w:rPr>
                <w:rFonts w:ascii="Century Gothic" w:hAnsi="Century Gothic"/>
                <w:color w:val="000000"/>
                <w:sz w:val="16"/>
                <w:szCs w:val="16"/>
              </w:rPr>
              <w:t>3357,67</w:t>
            </w:r>
          </w:p>
        </w:tc>
        <w:tc>
          <w:tcPr>
            <w:tcW w:w="0" w:type="auto"/>
            <w:noWrap/>
            <w:vAlign w:val="center"/>
            <w:hideMark/>
          </w:tcPr>
          <w:p w14:paraId="2D6B7507" w14:textId="55033432" w:rsidR="002C0511" w:rsidRPr="002C0511" w:rsidRDefault="002C0511" w:rsidP="002C0511">
            <w:pPr>
              <w:spacing w:line="276" w:lineRule="auto"/>
              <w:jc w:val="center"/>
              <w:outlineLvl w:val="0"/>
              <w:rPr>
                <w:rFonts w:ascii="Century Gothic" w:eastAsia="Times New Roman" w:hAnsi="Century Gothic"/>
                <w:sz w:val="16"/>
                <w:szCs w:val="16"/>
              </w:rPr>
            </w:pPr>
            <w:r w:rsidRPr="002C0511">
              <w:rPr>
                <w:rFonts w:ascii="Century Gothic" w:hAnsi="Century Gothic"/>
                <w:color w:val="000000"/>
                <w:sz w:val="16"/>
                <w:szCs w:val="16"/>
              </w:rPr>
              <w:t>3130,75</w:t>
            </w:r>
          </w:p>
        </w:tc>
        <w:tc>
          <w:tcPr>
            <w:tcW w:w="0" w:type="auto"/>
            <w:noWrap/>
            <w:vAlign w:val="center"/>
            <w:hideMark/>
          </w:tcPr>
          <w:p w14:paraId="0E756836" w14:textId="60D8B37B" w:rsidR="002C0511" w:rsidRPr="002C0511" w:rsidRDefault="002C0511" w:rsidP="002C0511">
            <w:pPr>
              <w:spacing w:line="276" w:lineRule="auto"/>
              <w:jc w:val="center"/>
              <w:outlineLvl w:val="0"/>
              <w:rPr>
                <w:rFonts w:ascii="Century Gothic" w:eastAsia="Times New Roman" w:hAnsi="Century Gothic"/>
                <w:sz w:val="16"/>
                <w:szCs w:val="16"/>
              </w:rPr>
            </w:pPr>
            <w:r w:rsidRPr="002C0511">
              <w:rPr>
                <w:rFonts w:ascii="Century Gothic" w:hAnsi="Century Gothic"/>
                <w:color w:val="000000"/>
                <w:sz w:val="16"/>
                <w:szCs w:val="16"/>
              </w:rPr>
              <w:t>3786,68</w:t>
            </w:r>
          </w:p>
        </w:tc>
      </w:tr>
    </w:tbl>
    <w:p w14:paraId="494A42BF" w14:textId="722E713B" w:rsidR="00C15A54" w:rsidRPr="00A54185" w:rsidRDefault="00C15A54" w:rsidP="00CD4ED1">
      <w:pPr>
        <w:spacing w:before="160" w:after="0"/>
        <w:jc w:val="right"/>
        <w:rPr>
          <w:rFonts w:ascii="Century Gothic" w:hAnsi="Century Gothic"/>
        </w:rPr>
      </w:pPr>
      <w:r w:rsidRPr="00A54185">
        <w:rPr>
          <w:rFonts w:ascii="Century Gothic" w:hAnsi="Century Gothic"/>
        </w:rPr>
        <w:t xml:space="preserve">Таблиця </w:t>
      </w:r>
      <w:r w:rsidR="00CB261A" w:rsidRPr="00A54185">
        <w:rPr>
          <w:rFonts w:ascii="Century Gothic" w:hAnsi="Century Gothic"/>
        </w:rPr>
        <w:t>4.</w:t>
      </w:r>
      <w:r w:rsidR="00660FAA">
        <w:rPr>
          <w:rFonts w:ascii="Century Gothic" w:hAnsi="Century Gothic"/>
        </w:rPr>
        <w:t>3</w:t>
      </w:r>
      <w:r w:rsidR="00CB261A" w:rsidRPr="00A54185">
        <w:rPr>
          <w:rFonts w:ascii="Century Gothic" w:hAnsi="Century Gothic"/>
        </w:rPr>
        <w:t>0</w:t>
      </w:r>
    </w:p>
    <w:p w14:paraId="40EF64C4" w14:textId="77777777" w:rsidR="00C15A54" w:rsidRPr="00A54185" w:rsidRDefault="00C15A54" w:rsidP="00CD4ED1">
      <w:pPr>
        <w:spacing w:after="0"/>
        <w:jc w:val="center"/>
        <w:rPr>
          <w:rFonts w:ascii="Century Gothic" w:hAnsi="Century Gothic"/>
        </w:rPr>
      </w:pPr>
      <w:r w:rsidRPr="00A54185">
        <w:rPr>
          <w:rFonts w:ascii="Century Gothic" w:hAnsi="Century Gothic"/>
        </w:rPr>
        <w:t>Тариф на енергії для об'єктами зовнішнього освітлення і транспортом</w:t>
      </w:r>
    </w:p>
    <w:tbl>
      <w:tblPr>
        <w:tblStyle w:val="510"/>
        <w:tblW w:w="9656" w:type="dxa"/>
        <w:tblLayout w:type="fixed"/>
        <w:tblLook w:val="0620" w:firstRow="1" w:lastRow="0" w:firstColumn="0" w:lastColumn="0" w:noHBand="1" w:noVBand="1"/>
      </w:tblPr>
      <w:tblGrid>
        <w:gridCol w:w="729"/>
        <w:gridCol w:w="1775"/>
        <w:gridCol w:w="894"/>
        <w:gridCol w:w="894"/>
        <w:gridCol w:w="894"/>
        <w:gridCol w:w="894"/>
        <w:gridCol w:w="894"/>
        <w:gridCol w:w="894"/>
        <w:gridCol w:w="894"/>
        <w:gridCol w:w="894"/>
      </w:tblGrid>
      <w:tr w:rsidR="00C15A54" w:rsidRPr="00A54185" w14:paraId="30259D26" w14:textId="77777777" w:rsidTr="002975E4">
        <w:trPr>
          <w:cnfStyle w:val="100000000000" w:firstRow="1" w:lastRow="0" w:firstColumn="0" w:lastColumn="0" w:oddVBand="0" w:evenVBand="0" w:oddHBand="0" w:evenHBand="0" w:firstRowFirstColumn="0" w:firstRowLastColumn="0" w:lastRowFirstColumn="0" w:lastRowLastColumn="0"/>
          <w:trHeight w:val="19"/>
        </w:trPr>
        <w:tc>
          <w:tcPr>
            <w:tcW w:w="729" w:type="dxa"/>
            <w:vAlign w:val="center"/>
            <w:hideMark/>
          </w:tcPr>
          <w:p w14:paraId="3AF982B4" w14:textId="77777777" w:rsidR="00C15A54" w:rsidRPr="00A54185" w:rsidRDefault="00C15A54" w:rsidP="00CD4ED1">
            <w:pPr>
              <w:spacing w:line="276" w:lineRule="auto"/>
              <w:jc w:val="center"/>
              <w:outlineLvl w:val="0"/>
              <w:rPr>
                <w:rFonts w:ascii="Century Gothic" w:eastAsia="Times New Roman" w:hAnsi="Century Gothic"/>
                <w:sz w:val="16"/>
                <w:szCs w:val="16"/>
              </w:rPr>
            </w:pPr>
            <w:bookmarkStart w:id="188" w:name="_Toc188436438"/>
            <w:r w:rsidRPr="00A54185">
              <w:rPr>
                <w:rFonts w:ascii="Century Gothic" w:eastAsia="Times New Roman" w:hAnsi="Century Gothic"/>
                <w:sz w:val="16"/>
                <w:szCs w:val="16"/>
              </w:rPr>
              <w:t>№</w:t>
            </w:r>
            <w:bookmarkEnd w:id="188"/>
          </w:p>
        </w:tc>
        <w:tc>
          <w:tcPr>
            <w:tcW w:w="1775" w:type="dxa"/>
            <w:vAlign w:val="center"/>
            <w:hideMark/>
          </w:tcPr>
          <w:p w14:paraId="11180285" w14:textId="77777777" w:rsidR="00C15A54" w:rsidRPr="00A54185" w:rsidRDefault="00C15A54" w:rsidP="00CD4ED1">
            <w:pPr>
              <w:spacing w:line="276" w:lineRule="auto"/>
              <w:jc w:val="center"/>
              <w:outlineLvl w:val="0"/>
              <w:rPr>
                <w:rFonts w:ascii="Century Gothic" w:eastAsia="Times New Roman" w:hAnsi="Century Gothic"/>
                <w:sz w:val="16"/>
                <w:szCs w:val="16"/>
              </w:rPr>
            </w:pPr>
            <w:bookmarkStart w:id="189" w:name="_Toc188436439"/>
            <w:r w:rsidRPr="00A54185">
              <w:rPr>
                <w:rFonts w:ascii="Century Gothic" w:eastAsia="Times New Roman" w:hAnsi="Century Gothic"/>
                <w:sz w:val="16"/>
                <w:szCs w:val="16"/>
              </w:rPr>
              <w:t>Показник</w:t>
            </w:r>
            <w:bookmarkEnd w:id="189"/>
          </w:p>
        </w:tc>
        <w:tc>
          <w:tcPr>
            <w:tcW w:w="894" w:type="dxa"/>
            <w:vAlign w:val="center"/>
            <w:hideMark/>
          </w:tcPr>
          <w:p w14:paraId="61255499" w14:textId="77777777" w:rsidR="00C15A54" w:rsidRPr="00A54185" w:rsidRDefault="00C15A54" w:rsidP="00CD4ED1">
            <w:pPr>
              <w:spacing w:line="276" w:lineRule="auto"/>
              <w:jc w:val="center"/>
              <w:outlineLvl w:val="0"/>
              <w:rPr>
                <w:rFonts w:ascii="Century Gothic" w:eastAsia="Times New Roman" w:hAnsi="Century Gothic"/>
                <w:sz w:val="16"/>
                <w:szCs w:val="16"/>
              </w:rPr>
            </w:pPr>
            <w:bookmarkStart w:id="190" w:name="_Toc188436440"/>
            <w:r w:rsidRPr="00A54185">
              <w:rPr>
                <w:rFonts w:ascii="Century Gothic" w:eastAsia="Times New Roman" w:hAnsi="Century Gothic"/>
                <w:sz w:val="16"/>
                <w:szCs w:val="16"/>
              </w:rPr>
              <w:t>Од. вим.</w:t>
            </w:r>
            <w:bookmarkEnd w:id="190"/>
          </w:p>
        </w:tc>
        <w:tc>
          <w:tcPr>
            <w:tcW w:w="894" w:type="dxa"/>
            <w:vAlign w:val="center"/>
            <w:hideMark/>
          </w:tcPr>
          <w:p w14:paraId="702B58D5" w14:textId="77777777" w:rsidR="00C15A54" w:rsidRPr="00A54185" w:rsidRDefault="00C15A54" w:rsidP="00CD4ED1">
            <w:pPr>
              <w:spacing w:line="276" w:lineRule="auto"/>
              <w:jc w:val="center"/>
              <w:outlineLvl w:val="0"/>
              <w:rPr>
                <w:rFonts w:ascii="Century Gothic" w:eastAsia="Times New Roman" w:hAnsi="Century Gothic"/>
                <w:sz w:val="16"/>
                <w:szCs w:val="16"/>
              </w:rPr>
            </w:pPr>
            <w:bookmarkStart w:id="191" w:name="_Toc188436441"/>
            <w:r w:rsidRPr="00A54185">
              <w:rPr>
                <w:rFonts w:ascii="Century Gothic" w:eastAsia="Times New Roman" w:hAnsi="Century Gothic"/>
                <w:sz w:val="16"/>
                <w:szCs w:val="16"/>
              </w:rPr>
              <w:t>2017</w:t>
            </w:r>
            <w:bookmarkEnd w:id="191"/>
          </w:p>
        </w:tc>
        <w:tc>
          <w:tcPr>
            <w:tcW w:w="894" w:type="dxa"/>
            <w:vAlign w:val="center"/>
            <w:hideMark/>
          </w:tcPr>
          <w:p w14:paraId="49FBC8C2" w14:textId="77777777" w:rsidR="00C15A54" w:rsidRPr="00A54185" w:rsidRDefault="00C15A54" w:rsidP="00CD4ED1">
            <w:pPr>
              <w:spacing w:line="276" w:lineRule="auto"/>
              <w:jc w:val="center"/>
              <w:outlineLvl w:val="0"/>
              <w:rPr>
                <w:rFonts w:ascii="Century Gothic" w:eastAsia="Times New Roman" w:hAnsi="Century Gothic"/>
                <w:sz w:val="16"/>
                <w:szCs w:val="16"/>
              </w:rPr>
            </w:pPr>
            <w:bookmarkStart w:id="192" w:name="_Toc188436442"/>
            <w:r w:rsidRPr="00A54185">
              <w:rPr>
                <w:rFonts w:ascii="Century Gothic" w:eastAsia="Times New Roman" w:hAnsi="Century Gothic"/>
                <w:sz w:val="16"/>
                <w:szCs w:val="16"/>
              </w:rPr>
              <w:t>2018</w:t>
            </w:r>
            <w:bookmarkEnd w:id="192"/>
          </w:p>
        </w:tc>
        <w:tc>
          <w:tcPr>
            <w:tcW w:w="894" w:type="dxa"/>
            <w:vAlign w:val="center"/>
            <w:hideMark/>
          </w:tcPr>
          <w:p w14:paraId="5B518B2C" w14:textId="77777777" w:rsidR="00C15A54" w:rsidRPr="00A54185" w:rsidRDefault="00C15A54" w:rsidP="00CD4ED1">
            <w:pPr>
              <w:spacing w:line="276" w:lineRule="auto"/>
              <w:jc w:val="center"/>
              <w:outlineLvl w:val="0"/>
              <w:rPr>
                <w:rFonts w:ascii="Century Gothic" w:eastAsia="Times New Roman" w:hAnsi="Century Gothic"/>
                <w:sz w:val="16"/>
                <w:szCs w:val="16"/>
              </w:rPr>
            </w:pPr>
            <w:bookmarkStart w:id="193" w:name="_Toc188436443"/>
            <w:r w:rsidRPr="00A54185">
              <w:rPr>
                <w:rFonts w:ascii="Century Gothic" w:eastAsia="Times New Roman" w:hAnsi="Century Gothic"/>
                <w:sz w:val="16"/>
                <w:szCs w:val="16"/>
              </w:rPr>
              <w:t>2019</w:t>
            </w:r>
            <w:bookmarkEnd w:id="193"/>
          </w:p>
        </w:tc>
        <w:tc>
          <w:tcPr>
            <w:tcW w:w="894" w:type="dxa"/>
            <w:vAlign w:val="center"/>
            <w:hideMark/>
          </w:tcPr>
          <w:p w14:paraId="625508E0" w14:textId="77777777" w:rsidR="00C15A54" w:rsidRPr="00A54185" w:rsidRDefault="00C15A54" w:rsidP="00CD4ED1">
            <w:pPr>
              <w:spacing w:line="276" w:lineRule="auto"/>
              <w:jc w:val="center"/>
              <w:outlineLvl w:val="0"/>
              <w:rPr>
                <w:rFonts w:ascii="Century Gothic" w:eastAsia="Times New Roman" w:hAnsi="Century Gothic"/>
                <w:sz w:val="16"/>
                <w:szCs w:val="16"/>
              </w:rPr>
            </w:pPr>
            <w:bookmarkStart w:id="194" w:name="_Toc188436444"/>
            <w:r w:rsidRPr="00A54185">
              <w:rPr>
                <w:rFonts w:ascii="Century Gothic" w:eastAsia="Times New Roman" w:hAnsi="Century Gothic"/>
                <w:sz w:val="16"/>
                <w:szCs w:val="16"/>
              </w:rPr>
              <w:t>2020</w:t>
            </w:r>
            <w:bookmarkEnd w:id="194"/>
          </w:p>
        </w:tc>
        <w:tc>
          <w:tcPr>
            <w:tcW w:w="894" w:type="dxa"/>
            <w:vAlign w:val="center"/>
            <w:hideMark/>
          </w:tcPr>
          <w:p w14:paraId="734256CF" w14:textId="77777777" w:rsidR="00C15A54" w:rsidRPr="00A54185" w:rsidRDefault="00C15A54" w:rsidP="00CD4ED1">
            <w:pPr>
              <w:spacing w:line="276" w:lineRule="auto"/>
              <w:jc w:val="center"/>
              <w:outlineLvl w:val="0"/>
              <w:rPr>
                <w:rFonts w:ascii="Century Gothic" w:eastAsia="Times New Roman" w:hAnsi="Century Gothic"/>
                <w:sz w:val="16"/>
                <w:szCs w:val="16"/>
              </w:rPr>
            </w:pPr>
            <w:bookmarkStart w:id="195" w:name="_Toc188436445"/>
            <w:r w:rsidRPr="00A54185">
              <w:rPr>
                <w:rFonts w:ascii="Century Gothic" w:eastAsia="Times New Roman" w:hAnsi="Century Gothic"/>
                <w:sz w:val="16"/>
                <w:szCs w:val="16"/>
              </w:rPr>
              <w:t>2021</w:t>
            </w:r>
            <w:bookmarkEnd w:id="195"/>
          </w:p>
        </w:tc>
        <w:tc>
          <w:tcPr>
            <w:tcW w:w="894" w:type="dxa"/>
            <w:vAlign w:val="center"/>
            <w:hideMark/>
          </w:tcPr>
          <w:p w14:paraId="53093072" w14:textId="77777777" w:rsidR="00C15A54" w:rsidRPr="00A54185" w:rsidRDefault="00C15A54" w:rsidP="00CD4ED1">
            <w:pPr>
              <w:spacing w:line="276" w:lineRule="auto"/>
              <w:jc w:val="center"/>
              <w:outlineLvl w:val="0"/>
              <w:rPr>
                <w:rFonts w:ascii="Century Gothic" w:eastAsia="Times New Roman" w:hAnsi="Century Gothic"/>
                <w:sz w:val="16"/>
                <w:szCs w:val="16"/>
              </w:rPr>
            </w:pPr>
            <w:bookmarkStart w:id="196" w:name="_Toc188436446"/>
            <w:r w:rsidRPr="00A54185">
              <w:rPr>
                <w:rFonts w:ascii="Century Gothic" w:eastAsia="Times New Roman" w:hAnsi="Century Gothic"/>
                <w:sz w:val="16"/>
                <w:szCs w:val="16"/>
              </w:rPr>
              <w:t>2022</w:t>
            </w:r>
            <w:bookmarkEnd w:id="196"/>
          </w:p>
        </w:tc>
        <w:tc>
          <w:tcPr>
            <w:tcW w:w="894" w:type="dxa"/>
            <w:vAlign w:val="center"/>
            <w:hideMark/>
          </w:tcPr>
          <w:p w14:paraId="229458F6" w14:textId="77777777" w:rsidR="00C15A54" w:rsidRPr="00A54185" w:rsidRDefault="00C15A54" w:rsidP="00CD4ED1">
            <w:pPr>
              <w:spacing w:line="276" w:lineRule="auto"/>
              <w:jc w:val="center"/>
              <w:outlineLvl w:val="0"/>
              <w:rPr>
                <w:rFonts w:ascii="Century Gothic" w:eastAsia="Times New Roman" w:hAnsi="Century Gothic"/>
                <w:sz w:val="16"/>
                <w:szCs w:val="16"/>
              </w:rPr>
            </w:pPr>
            <w:bookmarkStart w:id="197" w:name="_Toc188436447"/>
            <w:r w:rsidRPr="00A54185">
              <w:rPr>
                <w:rFonts w:ascii="Century Gothic" w:eastAsia="Times New Roman" w:hAnsi="Century Gothic"/>
                <w:sz w:val="16"/>
                <w:szCs w:val="16"/>
              </w:rPr>
              <w:t>2023</w:t>
            </w:r>
            <w:bookmarkEnd w:id="197"/>
          </w:p>
        </w:tc>
      </w:tr>
      <w:tr w:rsidR="002975E4" w:rsidRPr="00A54185" w14:paraId="35FDCBC1" w14:textId="77777777" w:rsidTr="002975E4">
        <w:trPr>
          <w:trHeight w:val="19"/>
        </w:trPr>
        <w:tc>
          <w:tcPr>
            <w:tcW w:w="729" w:type="dxa"/>
            <w:noWrap/>
            <w:vAlign w:val="center"/>
            <w:hideMark/>
          </w:tcPr>
          <w:p w14:paraId="2E0A9518" w14:textId="77777777" w:rsidR="002975E4" w:rsidRPr="00A54185" w:rsidRDefault="002975E4" w:rsidP="002975E4">
            <w:pPr>
              <w:spacing w:line="276" w:lineRule="auto"/>
              <w:jc w:val="center"/>
              <w:outlineLvl w:val="0"/>
              <w:rPr>
                <w:rFonts w:ascii="Century Gothic" w:eastAsia="Times New Roman" w:hAnsi="Century Gothic"/>
                <w:sz w:val="16"/>
                <w:szCs w:val="16"/>
              </w:rPr>
            </w:pPr>
            <w:bookmarkStart w:id="198" w:name="_Toc188436448"/>
            <w:r w:rsidRPr="00A54185">
              <w:rPr>
                <w:rFonts w:ascii="Century Gothic" w:eastAsia="Times New Roman" w:hAnsi="Century Gothic"/>
                <w:sz w:val="16"/>
                <w:szCs w:val="16"/>
              </w:rPr>
              <w:t>1</w:t>
            </w:r>
            <w:bookmarkEnd w:id="198"/>
          </w:p>
        </w:tc>
        <w:tc>
          <w:tcPr>
            <w:tcW w:w="1775" w:type="dxa"/>
            <w:noWrap/>
            <w:vAlign w:val="center"/>
            <w:hideMark/>
          </w:tcPr>
          <w:p w14:paraId="67068ED6" w14:textId="77777777" w:rsidR="002975E4" w:rsidRPr="00A54185" w:rsidRDefault="002975E4" w:rsidP="002975E4">
            <w:pPr>
              <w:spacing w:line="276" w:lineRule="auto"/>
              <w:outlineLvl w:val="0"/>
              <w:rPr>
                <w:rFonts w:ascii="Century Gothic" w:eastAsia="Times New Roman" w:hAnsi="Century Gothic"/>
                <w:sz w:val="16"/>
                <w:szCs w:val="16"/>
              </w:rPr>
            </w:pPr>
            <w:bookmarkStart w:id="199" w:name="_Toc188436449"/>
            <w:r w:rsidRPr="00A54185">
              <w:rPr>
                <w:rFonts w:ascii="Century Gothic" w:eastAsia="Times New Roman" w:hAnsi="Century Gothic"/>
                <w:sz w:val="16"/>
                <w:szCs w:val="16"/>
              </w:rPr>
              <w:t>Електрична енергія</w:t>
            </w:r>
            <w:bookmarkEnd w:id="199"/>
          </w:p>
        </w:tc>
        <w:tc>
          <w:tcPr>
            <w:tcW w:w="894" w:type="dxa"/>
            <w:noWrap/>
            <w:vAlign w:val="center"/>
            <w:hideMark/>
          </w:tcPr>
          <w:p w14:paraId="01A28EC6" w14:textId="77777777" w:rsidR="002975E4" w:rsidRPr="00A54185" w:rsidRDefault="002975E4" w:rsidP="002975E4">
            <w:pPr>
              <w:spacing w:line="276" w:lineRule="auto"/>
              <w:jc w:val="center"/>
              <w:outlineLvl w:val="0"/>
              <w:rPr>
                <w:rFonts w:ascii="Century Gothic" w:eastAsia="Times New Roman" w:hAnsi="Century Gothic"/>
                <w:sz w:val="16"/>
                <w:szCs w:val="16"/>
              </w:rPr>
            </w:pPr>
            <w:bookmarkStart w:id="200" w:name="_Toc188436450"/>
            <w:r w:rsidRPr="00A54185">
              <w:rPr>
                <w:rFonts w:ascii="Century Gothic" w:eastAsia="Times New Roman" w:hAnsi="Century Gothic"/>
                <w:sz w:val="16"/>
                <w:szCs w:val="16"/>
              </w:rPr>
              <w:t>грн/</w:t>
            </w:r>
            <w:proofErr w:type="spellStart"/>
            <w:r w:rsidRPr="00A54185">
              <w:rPr>
                <w:rFonts w:ascii="Century Gothic" w:eastAsia="Times New Roman" w:hAnsi="Century Gothic"/>
                <w:sz w:val="16"/>
                <w:szCs w:val="16"/>
              </w:rPr>
              <w:t>кВт·год</w:t>
            </w:r>
            <w:bookmarkEnd w:id="200"/>
            <w:proofErr w:type="spellEnd"/>
          </w:p>
        </w:tc>
        <w:tc>
          <w:tcPr>
            <w:tcW w:w="894" w:type="dxa"/>
            <w:vAlign w:val="center"/>
            <w:hideMark/>
          </w:tcPr>
          <w:p w14:paraId="544BEC0A" w14:textId="67A0A83F" w:rsidR="002975E4" w:rsidRPr="00A54185" w:rsidRDefault="002975E4" w:rsidP="002975E4">
            <w:pPr>
              <w:spacing w:line="276" w:lineRule="auto"/>
              <w:jc w:val="center"/>
              <w:outlineLvl w:val="0"/>
              <w:rPr>
                <w:rFonts w:ascii="Century Gothic" w:eastAsia="Times New Roman" w:hAnsi="Century Gothic"/>
                <w:sz w:val="16"/>
                <w:szCs w:val="16"/>
              </w:rPr>
            </w:pPr>
            <w:r w:rsidRPr="0062721D">
              <w:rPr>
                <w:rFonts w:ascii="Century Gothic" w:eastAsia="Times New Roman" w:hAnsi="Century Gothic" w:cs="Century Gothic"/>
                <w:sz w:val="16"/>
                <w:szCs w:val="16"/>
              </w:rPr>
              <w:t>1,87</w:t>
            </w:r>
          </w:p>
        </w:tc>
        <w:tc>
          <w:tcPr>
            <w:tcW w:w="894" w:type="dxa"/>
            <w:vAlign w:val="center"/>
            <w:hideMark/>
          </w:tcPr>
          <w:p w14:paraId="7FAB189E" w14:textId="17BEDDD1" w:rsidR="002975E4" w:rsidRPr="00A54185" w:rsidRDefault="002975E4" w:rsidP="002975E4">
            <w:pPr>
              <w:spacing w:line="276" w:lineRule="auto"/>
              <w:jc w:val="center"/>
              <w:outlineLvl w:val="0"/>
              <w:rPr>
                <w:rFonts w:ascii="Century Gothic" w:eastAsia="Times New Roman" w:hAnsi="Century Gothic"/>
                <w:sz w:val="16"/>
                <w:szCs w:val="16"/>
              </w:rPr>
            </w:pPr>
            <w:r w:rsidRPr="0062721D">
              <w:rPr>
                <w:rFonts w:ascii="Century Gothic" w:eastAsia="Times New Roman" w:hAnsi="Century Gothic" w:cs="Century Gothic"/>
                <w:sz w:val="16"/>
                <w:szCs w:val="16"/>
              </w:rPr>
              <w:t>1,58</w:t>
            </w:r>
          </w:p>
        </w:tc>
        <w:tc>
          <w:tcPr>
            <w:tcW w:w="894" w:type="dxa"/>
            <w:vAlign w:val="center"/>
            <w:hideMark/>
          </w:tcPr>
          <w:p w14:paraId="61DC5AA9" w14:textId="73A5F98B" w:rsidR="002975E4" w:rsidRPr="00A54185" w:rsidRDefault="002975E4" w:rsidP="002975E4">
            <w:pPr>
              <w:spacing w:line="276" w:lineRule="auto"/>
              <w:jc w:val="center"/>
              <w:outlineLvl w:val="0"/>
              <w:rPr>
                <w:rFonts w:ascii="Century Gothic" w:eastAsia="Times New Roman" w:hAnsi="Century Gothic"/>
                <w:sz w:val="16"/>
                <w:szCs w:val="16"/>
              </w:rPr>
            </w:pPr>
            <w:r w:rsidRPr="0062721D">
              <w:rPr>
                <w:rFonts w:ascii="Century Gothic" w:eastAsia="Times New Roman" w:hAnsi="Century Gothic" w:cs="Century Gothic"/>
                <w:sz w:val="16"/>
                <w:szCs w:val="16"/>
              </w:rPr>
              <w:t>2,92</w:t>
            </w:r>
          </w:p>
        </w:tc>
        <w:tc>
          <w:tcPr>
            <w:tcW w:w="894" w:type="dxa"/>
            <w:vAlign w:val="center"/>
            <w:hideMark/>
          </w:tcPr>
          <w:p w14:paraId="5D8EE992" w14:textId="193A47E9" w:rsidR="002975E4" w:rsidRPr="00A54185" w:rsidRDefault="002975E4" w:rsidP="002975E4">
            <w:pPr>
              <w:spacing w:line="276" w:lineRule="auto"/>
              <w:jc w:val="center"/>
              <w:outlineLvl w:val="0"/>
              <w:rPr>
                <w:rFonts w:ascii="Century Gothic" w:eastAsia="Times New Roman" w:hAnsi="Century Gothic"/>
                <w:sz w:val="16"/>
                <w:szCs w:val="16"/>
              </w:rPr>
            </w:pPr>
            <w:r w:rsidRPr="0062721D">
              <w:rPr>
                <w:rFonts w:ascii="Century Gothic" w:eastAsia="Times New Roman" w:hAnsi="Century Gothic" w:cs="Century Gothic"/>
                <w:sz w:val="16"/>
                <w:szCs w:val="16"/>
              </w:rPr>
              <w:t>2,83</w:t>
            </w:r>
          </w:p>
        </w:tc>
        <w:tc>
          <w:tcPr>
            <w:tcW w:w="894" w:type="dxa"/>
            <w:vAlign w:val="center"/>
            <w:hideMark/>
          </w:tcPr>
          <w:p w14:paraId="4EA3809F" w14:textId="5F400AEB" w:rsidR="002975E4" w:rsidRPr="00A54185" w:rsidRDefault="002975E4" w:rsidP="002975E4">
            <w:pPr>
              <w:spacing w:line="276" w:lineRule="auto"/>
              <w:jc w:val="center"/>
              <w:outlineLvl w:val="0"/>
              <w:rPr>
                <w:rFonts w:ascii="Century Gothic" w:eastAsia="Times New Roman" w:hAnsi="Century Gothic"/>
                <w:sz w:val="16"/>
                <w:szCs w:val="16"/>
              </w:rPr>
            </w:pPr>
            <w:r w:rsidRPr="0062721D">
              <w:rPr>
                <w:rFonts w:ascii="Century Gothic" w:eastAsia="Times New Roman" w:hAnsi="Century Gothic" w:cs="Century Gothic"/>
                <w:sz w:val="16"/>
                <w:szCs w:val="16"/>
              </w:rPr>
              <w:t>4,29</w:t>
            </w:r>
          </w:p>
        </w:tc>
        <w:tc>
          <w:tcPr>
            <w:tcW w:w="894" w:type="dxa"/>
            <w:vAlign w:val="center"/>
            <w:hideMark/>
          </w:tcPr>
          <w:p w14:paraId="718A33E4" w14:textId="26531DED" w:rsidR="002975E4" w:rsidRPr="00A54185" w:rsidRDefault="002975E4" w:rsidP="002975E4">
            <w:pPr>
              <w:spacing w:line="276" w:lineRule="auto"/>
              <w:jc w:val="center"/>
              <w:outlineLvl w:val="0"/>
              <w:rPr>
                <w:rFonts w:ascii="Century Gothic" w:eastAsia="Times New Roman" w:hAnsi="Century Gothic"/>
                <w:sz w:val="16"/>
                <w:szCs w:val="16"/>
              </w:rPr>
            </w:pPr>
            <w:r w:rsidRPr="0062721D">
              <w:rPr>
                <w:rFonts w:ascii="Century Gothic" w:eastAsia="Times New Roman" w:hAnsi="Century Gothic" w:cs="Century Gothic"/>
                <w:sz w:val="16"/>
                <w:szCs w:val="16"/>
              </w:rPr>
              <w:t>5,19</w:t>
            </w:r>
          </w:p>
        </w:tc>
        <w:tc>
          <w:tcPr>
            <w:tcW w:w="894" w:type="dxa"/>
            <w:vAlign w:val="center"/>
            <w:hideMark/>
          </w:tcPr>
          <w:p w14:paraId="5DF5B3C1" w14:textId="3EB46873" w:rsidR="002975E4" w:rsidRPr="00A54185" w:rsidRDefault="002975E4" w:rsidP="002975E4">
            <w:pPr>
              <w:spacing w:line="276" w:lineRule="auto"/>
              <w:jc w:val="center"/>
              <w:outlineLvl w:val="0"/>
              <w:rPr>
                <w:rFonts w:ascii="Century Gothic" w:eastAsia="Times New Roman" w:hAnsi="Century Gothic"/>
                <w:sz w:val="16"/>
                <w:szCs w:val="16"/>
              </w:rPr>
            </w:pPr>
            <w:r w:rsidRPr="0062721D">
              <w:rPr>
                <w:rFonts w:ascii="Century Gothic" w:eastAsia="Times New Roman" w:hAnsi="Century Gothic" w:cs="Century Gothic"/>
                <w:sz w:val="16"/>
                <w:szCs w:val="16"/>
              </w:rPr>
              <w:t>6,90</w:t>
            </w:r>
          </w:p>
        </w:tc>
      </w:tr>
    </w:tbl>
    <w:p w14:paraId="54FF6AEA" w14:textId="304CCAED" w:rsidR="00192AD2" w:rsidRPr="00A54185" w:rsidRDefault="00192AD2" w:rsidP="00192AD2">
      <w:pPr>
        <w:spacing w:before="160"/>
        <w:rPr>
          <w:rFonts w:ascii="Century Gothic" w:hAnsi="Century Gothic"/>
          <w:b/>
          <w:bCs/>
        </w:rPr>
      </w:pPr>
      <w:r w:rsidRPr="00A54185">
        <w:rPr>
          <w:rFonts w:ascii="Century Gothic" w:hAnsi="Century Gothic"/>
          <w:b/>
          <w:bCs/>
        </w:rPr>
        <w:t xml:space="preserve">Сектор </w:t>
      </w:r>
      <w:r>
        <w:rPr>
          <w:rFonts w:ascii="Century Gothic" w:hAnsi="Century Gothic"/>
          <w:b/>
          <w:bCs/>
        </w:rPr>
        <w:t>теплопостачання</w:t>
      </w:r>
    </w:p>
    <w:p w14:paraId="2FE94331" w14:textId="5A12B8B0" w:rsidR="00894FB6" w:rsidRPr="0062721D" w:rsidRDefault="00894FB6" w:rsidP="00894FB6">
      <w:pPr>
        <w:spacing w:after="0"/>
        <w:jc w:val="right"/>
        <w:rPr>
          <w:rFonts w:ascii="Century Gothic" w:hAnsi="Century Gothic"/>
        </w:rPr>
      </w:pPr>
      <w:r w:rsidRPr="0062721D">
        <w:rPr>
          <w:rFonts w:ascii="Century Gothic" w:hAnsi="Century Gothic"/>
        </w:rPr>
        <w:t>Таблиця 2.</w:t>
      </w:r>
      <w:r w:rsidR="00660FAA">
        <w:rPr>
          <w:rFonts w:ascii="Century Gothic" w:hAnsi="Century Gothic"/>
        </w:rPr>
        <w:t>31</w:t>
      </w:r>
    </w:p>
    <w:p w14:paraId="22C38246" w14:textId="77777777" w:rsidR="00894FB6" w:rsidRPr="0062721D" w:rsidRDefault="00894FB6" w:rsidP="00894FB6">
      <w:pPr>
        <w:spacing w:after="0"/>
        <w:jc w:val="both"/>
        <w:rPr>
          <w:rFonts w:ascii="Century Gothic" w:hAnsi="Century Gothic"/>
        </w:rPr>
      </w:pPr>
      <w:r w:rsidRPr="0062721D">
        <w:rPr>
          <w:rFonts w:ascii="Century Gothic" w:hAnsi="Century Gothic"/>
        </w:rPr>
        <w:t>Виробничі показники теплопостачальних підприємств за період 2017-2023 рр.</w:t>
      </w:r>
    </w:p>
    <w:tbl>
      <w:tblPr>
        <w:tblStyle w:val="ae"/>
        <w:tblW w:w="10299" w:type="dxa"/>
        <w:tblInd w:w="-436" w:type="dxa"/>
        <w:tblLook w:val="0620" w:firstRow="1" w:lastRow="0" w:firstColumn="0" w:lastColumn="0" w:noHBand="1" w:noVBand="1"/>
      </w:tblPr>
      <w:tblGrid>
        <w:gridCol w:w="438"/>
        <w:gridCol w:w="1410"/>
        <w:gridCol w:w="898"/>
        <w:gridCol w:w="1072"/>
        <w:gridCol w:w="1134"/>
        <w:gridCol w:w="992"/>
        <w:gridCol w:w="992"/>
        <w:gridCol w:w="1134"/>
        <w:gridCol w:w="1134"/>
        <w:gridCol w:w="1095"/>
      </w:tblGrid>
      <w:tr w:rsidR="00894FB6" w:rsidRPr="0062721D" w14:paraId="4AF7BF65" w14:textId="77777777" w:rsidTr="00FF5ED9">
        <w:trPr>
          <w:cnfStyle w:val="100000000000" w:firstRow="1" w:lastRow="0" w:firstColumn="0" w:lastColumn="0" w:oddVBand="0" w:evenVBand="0" w:oddHBand="0" w:evenHBand="0" w:firstRowFirstColumn="0" w:firstRowLastColumn="0" w:lastRowFirstColumn="0" w:lastRowLastColumn="0"/>
          <w:trHeight w:val="19"/>
        </w:trPr>
        <w:tc>
          <w:tcPr>
            <w:tcW w:w="0" w:type="auto"/>
          </w:tcPr>
          <w:p w14:paraId="4169783E" w14:textId="77777777" w:rsidR="00894FB6" w:rsidRPr="0062721D" w:rsidRDefault="00894FB6" w:rsidP="00FF5ED9">
            <w:pPr>
              <w:snapToGrid w:val="0"/>
              <w:rPr>
                <w:rFonts w:ascii="Century Gothic" w:hAnsi="Century Gothic"/>
                <w:szCs w:val="16"/>
              </w:rPr>
            </w:pPr>
            <w:r w:rsidRPr="0062721D">
              <w:rPr>
                <w:rFonts w:ascii="Century Gothic" w:hAnsi="Century Gothic"/>
                <w:szCs w:val="16"/>
              </w:rPr>
              <w:t>№</w:t>
            </w:r>
          </w:p>
        </w:tc>
        <w:tc>
          <w:tcPr>
            <w:tcW w:w="1410" w:type="dxa"/>
          </w:tcPr>
          <w:p w14:paraId="0636C0F0" w14:textId="77777777" w:rsidR="00894FB6" w:rsidRPr="0062721D" w:rsidRDefault="00894FB6" w:rsidP="00FF5ED9">
            <w:pPr>
              <w:rPr>
                <w:rFonts w:ascii="Century Gothic" w:hAnsi="Century Gothic"/>
                <w:szCs w:val="16"/>
              </w:rPr>
            </w:pPr>
            <w:r w:rsidRPr="0062721D">
              <w:rPr>
                <w:rFonts w:ascii="Century Gothic" w:hAnsi="Century Gothic"/>
                <w:szCs w:val="16"/>
              </w:rPr>
              <w:t>Найменування</w:t>
            </w:r>
          </w:p>
        </w:tc>
        <w:tc>
          <w:tcPr>
            <w:tcW w:w="898" w:type="dxa"/>
          </w:tcPr>
          <w:p w14:paraId="7D946591" w14:textId="77777777" w:rsidR="00894FB6" w:rsidRPr="0062721D" w:rsidRDefault="00894FB6" w:rsidP="00FF5ED9">
            <w:pPr>
              <w:rPr>
                <w:rFonts w:ascii="Century Gothic" w:hAnsi="Century Gothic"/>
                <w:szCs w:val="16"/>
              </w:rPr>
            </w:pPr>
            <w:r w:rsidRPr="0062721D">
              <w:rPr>
                <w:rFonts w:ascii="Century Gothic" w:hAnsi="Century Gothic"/>
                <w:szCs w:val="16"/>
              </w:rPr>
              <w:t>Од. вим.</w:t>
            </w:r>
          </w:p>
        </w:tc>
        <w:tc>
          <w:tcPr>
            <w:tcW w:w="1072" w:type="dxa"/>
          </w:tcPr>
          <w:p w14:paraId="41095639" w14:textId="77777777" w:rsidR="00894FB6" w:rsidRPr="0062721D" w:rsidRDefault="00894FB6" w:rsidP="00FF5ED9">
            <w:pPr>
              <w:rPr>
                <w:rFonts w:ascii="Century Gothic" w:hAnsi="Century Gothic"/>
                <w:szCs w:val="16"/>
              </w:rPr>
            </w:pPr>
            <w:r w:rsidRPr="0062721D">
              <w:rPr>
                <w:rFonts w:ascii="Century Gothic" w:hAnsi="Century Gothic"/>
                <w:szCs w:val="16"/>
              </w:rPr>
              <w:t>2017</w:t>
            </w:r>
          </w:p>
        </w:tc>
        <w:tc>
          <w:tcPr>
            <w:tcW w:w="1134" w:type="dxa"/>
          </w:tcPr>
          <w:p w14:paraId="1E3DADF0" w14:textId="77777777" w:rsidR="00894FB6" w:rsidRPr="0062721D" w:rsidRDefault="00894FB6" w:rsidP="00FF5ED9">
            <w:pPr>
              <w:rPr>
                <w:rFonts w:ascii="Century Gothic" w:hAnsi="Century Gothic"/>
                <w:szCs w:val="16"/>
              </w:rPr>
            </w:pPr>
            <w:r w:rsidRPr="0062721D">
              <w:rPr>
                <w:rFonts w:ascii="Century Gothic" w:hAnsi="Century Gothic"/>
                <w:szCs w:val="16"/>
              </w:rPr>
              <w:t>2018</w:t>
            </w:r>
          </w:p>
        </w:tc>
        <w:tc>
          <w:tcPr>
            <w:tcW w:w="992" w:type="dxa"/>
          </w:tcPr>
          <w:p w14:paraId="3F4692E0" w14:textId="77777777" w:rsidR="00894FB6" w:rsidRPr="0062721D" w:rsidRDefault="00894FB6" w:rsidP="00FF5ED9">
            <w:pPr>
              <w:rPr>
                <w:rFonts w:ascii="Century Gothic" w:hAnsi="Century Gothic"/>
                <w:szCs w:val="16"/>
              </w:rPr>
            </w:pPr>
            <w:r w:rsidRPr="0062721D">
              <w:rPr>
                <w:rFonts w:ascii="Century Gothic" w:hAnsi="Century Gothic"/>
                <w:szCs w:val="16"/>
              </w:rPr>
              <w:t>2019</w:t>
            </w:r>
          </w:p>
        </w:tc>
        <w:tc>
          <w:tcPr>
            <w:tcW w:w="992" w:type="dxa"/>
          </w:tcPr>
          <w:p w14:paraId="117D682E" w14:textId="77777777" w:rsidR="00894FB6" w:rsidRPr="0062721D" w:rsidRDefault="00894FB6" w:rsidP="00FF5ED9">
            <w:pPr>
              <w:rPr>
                <w:rFonts w:ascii="Century Gothic" w:hAnsi="Century Gothic"/>
                <w:szCs w:val="16"/>
              </w:rPr>
            </w:pPr>
            <w:r w:rsidRPr="0062721D">
              <w:rPr>
                <w:rFonts w:ascii="Century Gothic" w:hAnsi="Century Gothic"/>
                <w:szCs w:val="16"/>
              </w:rPr>
              <w:t>2020</w:t>
            </w:r>
          </w:p>
        </w:tc>
        <w:tc>
          <w:tcPr>
            <w:tcW w:w="1134" w:type="dxa"/>
          </w:tcPr>
          <w:p w14:paraId="13126728" w14:textId="77777777" w:rsidR="00894FB6" w:rsidRPr="0062721D" w:rsidRDefault="00894FB6" w:rsidP="00FF5ED9">
            <w:pPr>
              <w:rPr>
                <w:rFonts w:ascii="Century Gothic" w:hAnsi="Century Gothic"/>
                <w:szCs w:val="16"/>
              </w:rPr>
            </w:pPr>
            <w:r w:rsidRPr="0062721D">
              <w:rPr>
                <w:rFonts w:ascii="Century Gothic" w:hAnsi="Century Gothic"/>
                <w:szCs w:val="16"/>
              </w:rPr>
              <w:t>2021</w:t>
            </w:r>
          </w:p>
        </w:tc>
        <w:tc>
          <w:tcPr>
            <w:tcW w:w="1134" w:type="dxa"/>
          </w:tcPr>
          <w:p w14:paraId="440C3715" w14:textId="77777777" w:rsidR="00894FB6" w:rsidRPr="0062721D" w:rsidRDefault="00894FB6" w:rsidP="00FF5ED9">
            <w:pPr>
              <w:rPr>
                <w:rFonts w:ascii="Century Gothic" w:hAnsi="Century Gothic"/>
                <w:szCs w:val="16"/>
              </w:rPr>
            </w:pPr>
            <w:r w:rsidRPr="0062721D">
              <w:rPr>
                <w:rFonts w:ascii="Century Gothic" w:hAnsi="Century Gothic"/>
                <w:szCs w:val="16"/>
              </w:rPr>
              <w:t>2022</w:t>
            </w:r>
          </w:p>
        </w:tc>
        <w:tc>
          <w:tcPr>
            <w:tcW w:w="1095" w:type="dxa"/>
          </w:tcPr>
          <w:p w14:paraId="23A9FA65" w14:textId="77777777" w:rsidR="00894FB6" w:rsidRPr="0062721D" w:rsidRDefault="00894FB6" w:rsidP="00FF5ED9">
            <w:pPr>
              <w:rPr>
                <w:rFonts w:ascii="Century Gothic" w:hAnsi="Century Gothic"/>
                <w:szCs w:val="16"/>
              </w:rPr>
            </w:pPr>
            <w:r w:rsidRPr="0062721D">
              <w:rPr>
                <w:rFonts w:ascii="Century Gothic" w:hAnsi="Century Gothic"/>
                <w:szCs w:val="16"/>
              </w:rPr>
              <w:t>2023</w:t>
            </w:r>
          </w:p>
        </w:tc>
      </w:tr>
      <w:tr w:rsidR="00894FB6" w:rsidRPr="0062721D" w14:paraId="40729AEB" w14:textId="77777777" w:rsidTr="00FF5ED9">
        <w:trPr>
          <w:trHeight w:val="19"/>
        </w:trPr>
        <w:tc>
          <w:tcPr>
            <w:tcW w:w="0" w:type="auto"/>
          </w:tcPr>
          <w:p w14:paraId="1D766334" w14:textId="77777777" w:rsidR="00894FB6" w:rsidRPr="0062721D" w:rsidRDefault="00894FB6" w:rsidP="00FF5ED9">
            <w:pPr>
              <w:rPr>
                <w:szCs w:val="16"/>
              </w:rPr>
            </w:pPr>
            <w:r w:rsidRPr="0062721D">
              <w:rPr>
                <w:szCs w:val="16"/>
              </w:rPr>
              <w:t>1</w:t>
            </w:r>
          </w:p>
        </w:tc>
        <w:tc>
          <w:tcPr>
            <w:tcW w:w="1410" w:type="dxa"/>
          </w:tcPr>
          <w:p w14:paraId="61C88FBD" w14:textId="77777777" w:rsidR="00894FB6" w:rsidRPr="0062721D" w:rsidRDefault="00894FB6" w:rsidP="00FF5ED9">
            <w:pPr>
              <w:rPr>
                <w:szCs w:val="16"/>
              </w:rPr>
            </w:pPr>
            <w:r w:rsidRPr="0062721D">
              <w:rPr>
                <w:szCs w:val="16"/>
              </w:rPr>
              <w:t>Виробництво теплової енергії всього</w:t>
            </w:r>
          </w:p>
        </w:tc>
        <w:tc>
          <w:tcPr>
            <w:tcW w:w="898" w:type="dxa"/>
          </w:tcPr>
          <w:p w14:paraId="663F3B4C" w14:textId="77777777" w:rsidR="00894FB6" w:rsidRPr="0062721D" w:rsidRDefault="00894FB6" w:rsidP="00FF5ED9">
            <w:pPr>
              <w:rPr>
                <w:b/>
                <w:bCs/>
                <w:szCs w:val="16"/>
              </w:rPr>
            </w:pPr>
            <w:r w:rsidRPr="0062721D">
              <w:rPr>
                <w:szCs w:val="16"/>
              </w:rPr>
              <w:t>Гкал</w:t>
            </w:r>
          </w:p>
        </w:tc>
        <w:tc>
          <w:tcPr>
            <w:tcW w:w="1072" w:type="dxa"/>
          </w:tcPr>
          <w:p w14:paraId="22D2B332" w14:textId="77777777" w:rsidR="00894FB6" w:rsidRPr="0062721D" w:rsidRDefault="00894FB6" w:rsidP="00FF5ED9">
            <w:pPr>
              <w:snapToGrid w:val="0"/>
              <w:rPr>
                <w:szCs w:val="16"/>
              </w:rPr>
            </w:pPr>
            <w:r w:rsidRPr="0062721D">
              <w:rPr>
                <w:szCs w:val="16"/>
              </w:rPr>
              <w:t>114 271,90</w:t>
            </w:r>
          </w:p>
        </w:tc>
        <w:tc>
          <w:tcPr>
            <w:tcW w:w="1134" w:type="dxa"/>
          </w:tcPr>
          <w:p w14:paraId="08313DD0" w14:textId="77777777" w:rsidR="00894FB6" w:rsidRPr="0062721D" w:rsidRDefault="00894FB6" w:rsidP="00FF5ED9">
            <w:pPr>
              <w:snapToGrid w:val="0"/>
              <w:rPr>
                <w:bCs/>
                <w:szCs w:val="16"/>
              </w:rPr>
            </w:pPr>
            <w:r w:rsidRPr="0062721D">
              <w:rPr>
                <w:szCs w:val="16"/>
              </w:rPr>
              <w:t>111 194,10</w:t>
            </w:r>
          </w:p>
        </w:tc>
        <w:tc>
          <w:tcPr>
            <w:tcW w:w="992" w:type="dxa"/>
          </w:tcPr>
          <w:p w14:paraId="641D1453" w14:textId="77777777" w:rsidR="00894FB6" w:rsidRPr="0062721D" w:rsidRDefault="00894FB6" w:rsidP="00FF5ED9">
            <w:pPr>
              <w:snapToGrid w:val="0"/>
              <w:rPr>
                <w:bCs/>
                <w:szCs w:val="16"/>
              </w:rPr>
            </w:pPr>
            <w:r w:rsidRPr="0062721D">
              <w:rPr>
                <w:szCs w:val="16"/>
              </w:rPr>
              <w:t>92 363,20</w:t>
            </w:r>
          </w:p>
        </w:tc>
        <w:tc>
          <w:tcPr>
            <w:tcW w:w="992" w:type="dxa"/>
          </w:tcPr>
          <w:p w14:paraId="4AA1A418" w14:textId="77777777" w:rsidR="00894FB6" w:rsidRPr="0062721D" w:rsidRDefault="00894FB6" w:rsidP="00FF5ED9">
            <w:pPr>
              <w:snapToGrid w:val="0"/>
              <w:rPr>
                <w:bCs/>
                <w:szCs w:val="16"/>
              </w:rPr>
            </w:pPr>
            <w:r w:rsidRPr="0062721D">
              <w:rPr>
                <w:szCs w:val="16"/>
              </w:rPr>
              <w:t>82 222,40</w:t>
            </w:r>
          </w:p>
        </w:tc>
        <w:tc>
          <w:tcPr>
            <w:tcW w:w="1134" w:type="dxa"/>
          </w:tcPr>
          <w:p w14:paraId="362114CC" w14:textId="77777777" w:rsidR="00894FB6" w:rsidRPr="0062721D" w:rsidRDefault="00894FB6" w:rsidP="00FF5ED9">
            <w:pPr>
              <w:snapToGrid w:val="0"/>
              <w:rPr>
                <w:bCs/>
                <w:szCs w:val="16"/>
              </w:rPr>
            </w:pPr>
            <w:r w:rsidRPr="0062721D">
              <w:rPr>
                <w:szCs w:val="16"/>
              </w:rPr>
              <w:t>87 667,40</w:t>
            </w:r>
          </w:p>
        </w:tc>
        <w:tc>
          <w:tcPr>
            <w:tcW w:w="1134" w:type="dxa"/>
          </w:tcPr>
          <w:p w14:paraId="2E27950D" w14:textId="77777777" w:rsidR="00894FB6" w:rsidRPr="0062721D" w:rsidRDefault="00894FB6" w:rsidP="00FF5ED9">
            <w:pPr>
              <w:snapToGrid w:val="0"/>
              <w:rPr>
                <w:bCs/>
                <w:szCs w:val="16"/>
              </w:rPr>
            </w:pPr>
            <w:r w:rsidRPr="0062721D">
              <w:rPr>
                <w:szCs w:val="16"/>
              </w:rPr>
              <w:t>69 218,90</w:t>
            </w:r>
          </w:p>
        </w:tc>
        <w:tc>
          <w:tcPr>
            <w:tcW w:w="1095" w:type="dxa"/>
          </w:tcPr>
          <w:p w14:paraId="3F8DDD61" w14:textId="77777777" w:rsidR="00894FB6" w:rsidRPr="0062721D" w:rsidRDefault="00894FB6" w:rsidP="00FF5ED9">
            <w:pPr>
              <w:snapToGrid w:val="0"/>
              <w:rPr>
                <w:szCs w:val="16"/>
              </w:rPr>
            </w:pPr>
            <w:r w:rsidRPr="0062721D">
              <w:rPr>
                <w:szCs w:val="16"/>
              </w:rPr>
              <w:t>66 051,00</w:t>
            </w:r>
          </w:p>
        </w:tc>
      </w:tr>
      <w:tr w:rsidR="00894FB6" w:rsidRPr="0062721D" w14:paraId="2C7A8190" w14:textId="77777777" w:rsidTr="00FF5ED9">
        <w:trPr>
          <w:trHeight w:val="19"/>
        </w:trPr>
        <w:tc>
          <w:tcPr>
            <w:tcW w:w="0" w:type="auto"/>
          </w:tcPr>
          <w:p w14:paraId="07AE0A8F" w14:textId="77777777" w:rsidR="00894FB6" w:rsidRPr="0062721D" w:rsidRDefault="00894FB6" w:rsidP="00FF5ED9">
            <w:pPr>
              <w:rPr>
                <w:szCs w:val="16"/>
              </w:rPr>
            </w:pPr>
            <w:r w:rsidRPr="0062721D">
              <w:rPr>
                <w:szCs w:val="16"/>
              </w:rPr>
              <w:t>2</w:t>
            </w:r>
          </w:p>
        </w:tc>
        <w:tc>
          <w:tcPr>
            <w:tcW w:w="1410" w:type="dxa"/>
          </w:tcPr>
          <w:p w14:paraId="3AD7B39E" w14:textId="77777777" w:rsidR="00894FB6" w:rsidRPr="0062721D" w:rsidRDefault="00894FB6" w:rsidP="00FF5ED9">
            <w:pPr>
              <w:rPr>
                <w:szCs w:val="16"/>
              </w:rPr>
            </w:pPr>
            <w:r w:rsidRPr="0062721D">
              <w:rPr>
                <w:szCs w:val="16"/>
              </w:rPr>
              <w:t>Витрати на власні потреби</w:t>
            </w:r>
          </w:p>
        </w:tc>
        <w:tc>
          <w:tcPr>
            <w:tcW w:w="898" w:type="dxa"/>
          </w:tcPr>
          <w:p w14:paraId="00127990" w14:textId="77777777" w:rsidR="00894FB6" w:rsidRPr="0062721D" w:rsidRDefault="00894FB6" w:rsidP="00FF5ED9">
            <w:pPr>
              <w:rPr>
                <w:b/>
                <w:bCs/>
                <w:szCs w:val="16"/>
              </w:rPr>
            </w:pPr>
            <w:r w:rsidRPr="0062721D">
              <w:rPr>
                <w:szCs w:val="16"/>
              </w:rPr>
              <w:t>Гкал</w:t>
            </w:r>
          </w:p>
        </w:tc>
        <w:tc>
          <w:tcPr>
            <w:tcW w:w="1072" w:type="dxa"/>
          </w:tcPr>
          <w:p w14:paraId="5FCE2F86" w14:textId="77777777" w:rsidR="00894FB6" w:rsidRPr="0062721D" w:rsidRDefault="00894FB6" w:rsidP="00FF5ED9">
            <w:pPr>
              <w:snapToGrid w:val="0"/>
              <w:rPr>
                <w:szCs w:val="16"/>
              </w:rPr>
            </w:pPr>
            <w:r w:rsidRPr="0062721D">
              <w:rPr>
                <w:szCs w:val="16"/>
              </w:rPr>
              <w:t>2 512,90</w:t>
            </w:r>
          </w:p>
        </w:tc>
        <w:tc>
          <w:tcPr>
            <w:tcW w:w="1134" w:type="dxa"/>
          </w:tcPr>
          <w:p w14:paraId="040219F3" w14:textId="77777777" w:rsidR="00894FB6" w:rsidRPr="0062721D" w:rsidRDefault="00894FB6" w:rsidP="00FF5ED9">
            <w:pPr>
              <w:snapToGrid w:val="0"/>
              <w:rPr>
                <w:bCs/>
                <w:szCs w:val="16"/>
              </w:rPr>
            </w:pPr>
            <w:r w:rsidRPr="0062721D">
              <w:rPr>
                <w:szCs w:val="16"/>
              </w:rPr>
              <w:t>2 449,40</w:t>
            </w:r>
          </w:p>
        </w:tc>
        <w:tc>
          <w:tcPr>
            <w:tcW w:w="992" w:type="dxa"/>
          </w:tcPr>
          <w:p w14:paraId="5FAA4077" w14:textId="77777777" w:rsidR="00894FB6" w:rsidRPr="0062721D" w:rsidRDefault="00894FB6" w:rsidP="00FF5ED9">
            <w:pPr>
              <w:snapToGrid w:val="0"/>
              <w:rPr>
                <w:bCs/>
                <w:szCs w:val="16"/>
              </w:rPr>
            </w:pPr>
            <w:r w:rsidRPr="0062721D">
              <w:rPr>
                <w:szCs w:val="16"/>
              </w:rPr>
              <w:t>2 031,00</w:t>
            </w:r>
          </w:p>
        </w:tc>
        <w:tc>
          <w:tcPr>
            <w:tcW w:w="992" w:type="dxa"/>
          </w:tcPr>
          <w:p w14:paraId="2177F01F" w14:textId="77777777" w:rsidR="00894FB6" w:rsidRPr="0062721D" w:rsidRDefault="00894FB6" w:rsidP="00FF5ED9">
            <w:pPr>
              <w:snapToGrid w:val="0"/>
              <w:rPr>
                <w:bCs/>
                <w:szCs w:val="16"/>
              </w:rPr>
            </w:pPr>
            <w:r w:rsidRPr="0062721D">
              <w:rPr>
                <w:szCs w:val="16"/>
              </w:rPr>
              <w:t>1 807,70</w:t>
            </w:r>
          </w:p>
        </w:tc>
        <w:tc>
          <w:tcPr>
            <w:tcW w:w="1134" w:type="dxa"/>
          </w:tcPr>
          <w:p w14:paraId="11439567" w14:textId="77777777" w:rsidR="00894FB6" w:rsidRPr="0062721D" w:rsidRDefault="00894FB6" w:rsidP="00FF5ED9">
            <w:pPr>
              <w:snapToGrid w:val="0"/>
              <w:rPr>
                <w:bCs/>
                <w:szCs w:val="16"/>
              </w:rPr>
            </w:pPr>
            <w:r w:rsidRPr="0062721D">
              <w:rPr>
                <w:szCs w:val="16"/>
              </w:rPr>
              <w:t>1 926,20</w:t>
            </w:r>
          </w:p>
        </w:tc>
        <w:tc>
          <w:tcPr>
            <w:tcW w:w="1134" w:type="dxa"/>
          </w:tcPr>
          <w:p w14:paraId="68C75679" w14:textId="77777777" w:rsidR="00894FB6" w:rsidRPr="0062721D" w:rsidRDefault="00894FB6" w:rsidP="00FF5ED9">
            <w:pPr>
              <w:snapToGrid w:val="0"/>
              <w:rPr>
                <w:bCs/>
                <w:szCs w:val="16"/>
              </w:rPr>
            </w:pPr>
            <w:r w:rsidRPr="0062721D">
              <w:rPr>
                <w:szCs w:val="16"/>
              </w:rPr>
              <w:t>1 521,00</w:t>
            </w:r>
          </w:p>
        </w:tc>
        <w:tc>
          <w:tcPr>
            <w:tcW w:w="1095" w:type="dxa"/>
          </w:tcPr>
          <w:p w14:paraId="424D59CA" w14:textId="77777777" w:rsidR="00894FB6" w:rsidRPr="0062721D" w:rsidRDefault="00894FB6" w:rsidP="00FF5ED9">
            <w:pPr>
              <w:snapToGrid w:val="0"/>
              <w:rPr>
                <w:bCs/>
                <w:szCs w:val="16"/>
              </w:rPr>
            </w:pPr>
            <w:r w:rsidRPr="0062721D">
              <w:rPr>
                <w:szCs w:val="16"/>
              </w:rPr>
              <w:t>1 452,50</w:t>
            </w:r>
          </w:p>
        </w:tc>
      </w:tr>
      <w:tr w:rsidR="00894FB6" w:rsidRPr="0062721D" w14:paraId="0C983ADD" w14:textId="77777777" w:rsidTr="00FF5ED9">
        <w:trPr>
          <w:trHeight w:val="19"/>
        </w:trPr>
        <w:tc>
          <w:tcPr>
            <w:tcW w:w="0" w:type="auto"/>
          </w:tcPr>
          <w:p w14:paraId="72C9295B" w14:textId="77777777" w:rsidR="00894FB6" w:rsidRPr="0062721D" w:rsidRDefault="00894FB6" w:rsidP="00FF5ED9">
            <w:pPr>
              <w:rPr>
                <w:szCs w:val="16"/>
              </w:rPr>
            </w:pPr>
            <w:r w:rsidRPr="0062721D">
              <w:rPr>
                <w:szCs w:val="16"/>
              </w:rPr>
              <w:t>3</w:t>
            </w:r>
          </w:p>
        </w:tc>
        <w:tc>
          <w:tcPr>
            <w:tcW w:w="1410" w:type="dxa"/>
          </w:tcPr>
          <w:p w14:paraId="2A44832B" w14:textId="77777777" w:rsidR="00894FB6" w:rsidRPr="0062721D" w:rsidRDefault="00894FB6" w:rsidP="00FF5ED9">
            <w:pPr>
              <w:rPr>
                <w:szCs w:val="16"/>
              </w:rPr>
            </w:pPr>
            <w:r w:rsidRPr="0062721D">
              <w:rPr>
                <w:szCs w:val="16"/>
              </w:rPr>
              <w:t>Відпуск теплової енергії з колекторів</w:t>
            </w:r>
          </w:p>
        </w:tc>
        <w:tc>
          <w:tcPr>
            <w:tcW w:w="898" w:type="dxa"/>
          </w:tcPr>
          <w:p w14:paraId="2168CCE2" w14:textId="77777777" w:rsidR="00894FB6" w:rsidRPr="0062721D" w:rsidRDefault="00894FB6" w:rsidP="00FF5ED9">
            <w:pPr>
              <w:rPr>
                <w:b/>
                <w:bCs/>
                <w:szCs w:val="16"/>
              </w:rPr>
            </w:pPr>
            <w:r w:rsidRPr="0062721D">
              <w:rPr>
                <w:szCs w:val="16"/>
              </w:rPr>
              <w:t>Гкал</w:t>
            </w:r>
          </w:p>
        </w:tc>
        <w:tc>
          <w:tcPr>
            <w:tcW w:w="1072" w:type="dxa"/>
          </w:tcPr>
          <w:p w14:paraId="4C88BFC9" w14:textId="77777777" w:rsidR="00894FB6" w:rsidRPr="0062721D" w:rsidRDefault="00894FB6" w:rsidP="00FF5ED9">
            <w:pPr>
              <w:snapToGrid w:val="0"/>
              <w:rPr>
                <w:szCs w:val="16"/>
              </w:rPr>
            </w:pPr>
            <w:r w:rsidRPr="0062721D">
              <w:rPr>
                <w:szCs w:val="16"/>
              </w:rPr>
              <w:t>111 759,00</w:t>
            </w:r>
          </w:p>
        </w:tc>
        <w:tc>
          <w:tcPr>
            <w:tcW w:w="1134" w:type="dxa"/>
          </w:tcPr>
          <w:p w14:paraId="35325903" w14:textId="77777777" w:rsidR="00894FB6" w:rsidRPr="0062721D" w:rsidRDefault="00894FB6" w:rsidP="00FF5ED9">
            <w:pPr>
              <w:snapToGrid w:val="0"/>
              <w:rPr>
                <w:bCs/>
                <w:szCs w:val="16"/>
              </w:rPr>
            </w:pPr>
            <w:r w:rsidRPr="0062721D">
              <w:rPr>
                <w:szCs w:val="16"/>
              </w:rPr>
              <w:t>108 744,70</w:t>
            </w:r>
          </w:p>
        </w:tc>
        <w:tc>
          <w:tcPr>
            <w:tcW w:w="992" w:type="dxa"/>
          </w:tcPr>
          <w:p w14:paraId="678D9D82" w14:textId="77777777" w:rsidR="00894FB6" w:rsidRPr="0062721D" w:rsidRDefault="00894FB6" w:rsidP="00FF5ED9">
            <w:pPr>
              <w:snapToGrid w:val="0"/>
              <w:rPr>
                <w:bCs/>
                <w:szCs w:val="16"/>
              </w:rPr>
            </w:pPr>
            <w:r w:rsidRPr="0062721D">
              <w:rPr>
                <w:szCs w:val="16"/>
              </w:rPr>
              <w:t>90 332,10</w:t>
            </w:r>
          </w:p>
        </w:tc>
        <w:tc>
          <w:tcPr>
            <w:tcW w:w="992" w:type="dxa"/>
          </w:tcPr>
          <w:p w14:paraId="3EE060C3" w14:textId="77777777" w:rsidR="00894FB6" w:rsidRPr="0062721D" w:rsidRDefault="00894FB6" w:rsidP="00FF5ED9">
            <w:pPr>
              <w:snapToGrid w:val="0"/>
              <w:rPr>
                <w:bCs/>
                <w:szCs w:val="16"/>
              </w:rPr>
            </w:pPr>
            <w:r w:rsidRPr="0062721D">
              <w:rPr>
                <w:szCs w:val="16"/>
              </w:rPr>
              <w:t>80 414,00</w:t>
            </w:r>
          </w:p>
        </w:tc>
        <w:tc>
          <w:tcPr>
            <w:tcW w:w="1134" w:type="dxa"/>
          </w:tcPr>
          <w:p w14:paraId="40ECFF31" w14:textId="77777777" w:rsidR="00894FB6" w:rsidRPr="0062721D" w:rsidRDefault="00894FB6" w:rsidP="00FF5ED9">
            <w:pPr>
              <w:snapToGrid w:val="0"/>
              <w:rPr>
                <w:bCs/>
                <w:szCs w:val="16"/>
              </w:rPr>
            </w:pPr>
            <w:r w:rsidRPr="0062721D">
              <w:rPr>
                <w:szCs w:val="16"/>
              </w:rPr>
              <w:t>85 742,20</w:t>
            </w:r>
          </w:p>
        </w:tc>
        <w:tc>
          <w:tcPr>
            <w:tcW w:w="1134" w:type="dxa"/>
          </w:tcPr>
          <w:p w14:paraId="5F06D949" w14:textId="77777777" w:rsidR="00894FB6" w:rsidRPr="0062721D" w:rsidRDefault="00894FB6" w:rsidP="00FF5ED9">
            <w:pPr>
              <w:snapToGrid w:val="0"/>
              <w:rPr>
                <w:bCs/>
                <w:szCs w:val="16"/>
              </w:rPr>
            </w:pPr>
            <w:r w:rsidRPr="0062721D">
              <w:rPr>
                <w:szCs w:val="16"/>
              </w:rPr>
              <w:t>67 698,40</w:t>
            </w:r>
          </w:p>
        </w:tc>
        <w:tc>
          <w:tcPr>
            <w:tcW w:w="1095" w:type="dxa"/>
          </w:tcPr>
          <w:p w14:paraId="24CAA13C" w14:textId="77777777" w:rsidR="00894FB6" w:rsidRPr="0062721D" w:rsidRDefault="00894FB6" w:rsidP="00FF5ED9">
            <w:pPr>
              <w:snapToGrid w:val="0"/>
              <w:rPr>
                <w:bCs/>
                <w:szCs w:val="16"/>
              </w:rPr>
            </w:pPr>
            <w:r w:rsidRPr="0062721D">
              <w:rPr>
                <w:szCs w:val="16"/>
              </w:rPr>
              <w:t>64 598,40</w:t>
            </w:r>
          </w:p>
        </w:tc>
      </w:tr>
      <w:tr w:rsidR="00894FB6" w:rsidRPr="0062721D" w14:paraId="1B2AA27A" w14:textId="77777777" w:rsidTr="00FF5ED9">
        <w:trPr>
          <w:trHeight w:val="19"/>
        </w:trPr>
        <w:tc>
          <w:tcPr>
            <w:tcW w:w="0" w:type="auto"/>
          </w:tcPr>
          <w:p w14:paraId="4716EF60" w14:textId="77777777" w:rsidR="00894FB6" w:rsidRPr="0062721D" w:rsidRDefault="00894FB6" w:rsidP="00FF5ED9">
            <w:pPr>
              <w:rPr>
                <w:szCs w:val="16"/>
              </w:rPr>
            </w:pPr>
            <w:r w:rsidRPr="0062721D">
              <w:rPr>
                <w:szCs w:val="16"/>
              </w:rPr>
              <w:t>4</w:t>
            </w:r>
          </w:p>
        </w:tc>
        <w:tc>
          <w:tcPr>
            <w:tcW w:w="1410" w:type="dxa"/>
          </w:tcPr>
          <w:p w14:paraId="55EA0D77" w14:textId="77777777" w:rsidR="00894FB6" w:rsidRPr="0062721D" w:rsidRDefault="00894FB6" w:rsidP="00FF5ED9">
            <w:pPr>
              <w:rPr>
                <w:szCs w:val="16"/>
              </w:rPr>
            </w:pPr>
            <w:r w:rsidRPr="0062721D">
              <w:rPr>
                <w:szCs w:val="16"/>
              </w:rPr>
              <w:t>Втрати в мережах</w:t>
            </w:r>
          </w:p>
        </w:tc>
        <w:tc>
          <w:tcPr>
            <w:tcW w:w="898" w:type="dxa"/>
          </w:tcPr>
          <w:p w14:paraId="0F137509" w14:textId="77777777" w:rsidR="00894FB6" w:rsidRPr="0062721D" w:rsidRDefault="00894FB6" w:rsidP="00FF5ED9">
            <w:pPr>
              <w:rPr>
                <w:b/>
                <w:bCs/>
                <w:szCs w:val="16"/>
              </w:rPr>
            </w:pPr>
            <w:r w:rsidRPr="0062721D">
              <w:rPr>
                <w:szCs w:val="16"/>
              </w:rPr>
              <w:t>Гкал</w:t>
            </w:r>
          </w:p>
        </w:tc>
        <w:tc>
          <w:tcPr>
            <w:tcW w:w="1072" w:type="dxa"/>
          </w:tcPr>
          <w:p w14:paraId="787D95D6" w14:textId="77777777" w:rsidR="00894FB6" w:rsidRPr="0062721D" w:rsidRDefault="00894FB6" w:rsidP="00FF5ED9">
            <w:pPr>
              <w:snapToGrid w:val="0"/>
              <w:rPr>
                <w:szCs w:val="16"/>
              </w:rPr>
            </w:pPr>
            <w:r w:rsidRPr="0062721D">
              <w:rPr>
                <w:szCs w:val="16"/>
              </w:rPr>
              <w:t>34 072,00</w:t>
            </w:r>
          </w:p>
        </w:tc>
        <w:tc>
          <w:tcPr>
            <w:tcW w:w="1134" w:type="dxa"/>
          </w:tcPr>
          <w:p w14:paraId="04EA1C18" w14:textId="77777777" w:rsidR="00894FB6" w:rsidRPr="0062721D" w:rsidRDefault="00894FB6" w:rsidP="00FF5ED9">
            <w:pPr>
              <w:snapToGrid w:val="0"/>
              <w:rPr>
                <w:bCs/>
                <w:szCs w:val="16"/>
              </w:rPr>
            </w:pPr>
            <w:r w:rsidRPr="0062721D">
              <w:rPr>
                <w:szCs w:val="16"/>
              </w:rPr>
              <w:t>35 987,20</w:t>
            </w:r>
          </w:p>
        </w:tc>
        <w:tc>
          <w:tcPr>
            <w:tcW w:w="992" w:type="dxa"/>
          </w:tcPr>
          <w:p w14:paraId="2444872F" w14:textId="77777777" w:rsidR="00894FB6" w:rsidRPr="0062721D" w:rsidRDefault="00894FB6" w:rsidP="00FF5ED9">
            <w:pPr>
              <w:snapToGrid w:val="0"/>
              <w:rPr>
                <w:bCs/>
                <w:szCs w:val="16"/>
              </w:rPr>
            </w:pPr>
            <w:r w:rsidRPr="0062721D">
              <w:rPr>
                <w:szCs w:val="16"/>
              </w:rPr>
              <w:t>33 697,20</w:t>
            </w:r>
          </w:p>
        </w:tc>
        <w:tc>
          <w:tcPr>
            <w:tcW w:w="992" w:type="dxa"/>
          </w:tcPr>
          <w:p w14:paraId="7402CDF8" w14:textId="77777777" w:rsidR="00894FB6" w:rsidRPr="0062721D" w:rsidRDefault="00894FB6" w:rsidP="00FF5ED9">
            <w:pPr>
              <w:snapToGrid w:val="0"/>
              <w:rPr>
                <w:bCs/>
                <w:szCs w:val="16"/>
              </w:rPr>
            </w:pPr>
            <w:r w:rsidRPr="0062721D">
              <w:rPr>
                <w:szCs w:val="16"/>
              </w:rPr>
              <w:t>29 653,93</w:t>
            </w:r>
          </w:p>
        </w:tc>
        <w:tc>
          <w:tcPr>
            <w:tcW w:w="1134" w:type="dxa"/>
          </w:tcPr>
          <w:p w14:paraId="2AA49044" w14:textId="77777777" w:rsidR="00894FB6" w:rsidRPr="0062721D" w:rsidRDefault="00894FB6" w:rsidP="00FF5ED9">
            <w:pPr>
              <w:snapToGrid w:val="0"/>
              <w:rPr>
                <w:bCs/>
                <w:szCs w:val="16"/>
              </w:rPr>
            </w:pPr>
            <w:r w:rsidRPr="0062721D">
              <w:rPr>
                <w:szCs w:val="16"/>
              </w:rPr>
              <w:t>32 654,80</w:t>
            </w:r>
          </w:p>
        </w:tc>
        <w:tc>
          <w:tcPr>
            <w:tcW w:w="1134" w:type="dxa"/>
          </w:tcPr>
          <w:p w14:paraId="063F4D35" w14:textId="77777777" w:rsidR="00894FB6" w:rsidRPr="0062721D" w:rsidRDefault="00894FB6" w:rsidP="00FF5ED9">
            <w:pPr>
              <w:snapToGrid w:val="0"/>
              <w:rPr>
                <w:szCs w:val="16"/>
              </w:rPr>
            </w:pPr>
            <w:r w:rsidRPr="0062721D">
              <w:rPr>
                <w:szCs w:val="16"/>
              </w:rPr>
              <w:t>27 678,40</w:t>
            </w:r>
          </w:p>
        </w:tc>
        <w:tc>
          <w:tcPr>
            <w:tcW w:w="1095" w:type="dxa"/>
          </w:tcPr>
          <w:p w14:paraId="4581AF30" w14:textId="77777777" w:rsidR="00894FB6" w:rsidRPr="0062721D" w:rsidRDefault="00894FB6" w:rsidP="00FF5ED9">
            <w:pPr>
              <w:snapToGrid w:val="0"/>
              <w:rPr>
                <w:bCs/>
                <w:szCs w:val="16"/>
              </w:rPr>
            </w:pPr>
            <w:r w:rsidRPr="0062721D">
              <w:rPr>
                <w:szCs w:val="16"/>
              </w:rPr>
              <w:t>24 861,13</w:t>
            </w:r>
          </w:p>
        </w:tc>
      </w:tr>
      <w:tr w:rsidR="00894FB6" w:rsidRPr="0062721D" w14:paraId="2520D845" w14:textId="77777777" w:rsidTr="00FF5ED9">
        <w:trPr>
          <w:trHeight w:val="19"/>
        </w:trPr>
        <w:tc>
          <w:tcPr>
            <w:tcW w:w="0" w:type="auto"/>
          </w:tcPr>
          <w:p w14:paraId="4DA7D439" w14:textId="77777777" w:rsidR="00894FB6" w:rsidRPr="0062721D" w:rsidRDefault="00894FB6" w:rsidP="00FF5ED9">
            <w:pPr>
              <w:rPr>
                <w:szCs w:val="16"/>
              </w:rPr>
            </w:pPr>
            <w:r w:rsidRPr="0062721D">
              <w:rPr>
                <w:szCs w:val="16"/>
              </w:rPr>
              <w:t>5</w:t>
            </w:r>
          </w:p>
        </w:tc>
        <w:tc>
          <w:tcPr>
            <w:tcW w:w="1410" w:type="dxa"/>
          </w:tcPr>
          <w:p w14:paraId="3A85677F" w14:textId="77777777" w:rsidR="00894FB6" w:rsidRPr="0062721D" w:rsidRDefault="00894FB6" w:rsidP="00FF5ED9">
            <w:pPr>
              <w:rPr>
                <w:szCs w:val="16"/>
              </w:rPr>
            </w:pPr>
            <w:r w:rsidRPr="0062721D">
              <w:rPr>
                <w:szCs w:val="16"/>
              </w:rPr>
              <w:t xml:space="preserve">Корисний відпуск теплової енергії, в </w:t>
            </w:r>
            <w:proofErr w:type="spellStart"/>
            <w:r w:rsidRPr="0062721D">
              <w:rPr>
                <w:szCs w:val="16"/>
              </w:rPr>
              <w:t>т.ч</w:t>
            </w:r>
            <w:proofErr w:type="spellEnd"/>
            <w:r w:rsidRPr="0062721D">
              <w:rPr>
                <w:szCs w:val="16"/>
              </w:rPr>
              <w:t>.:</w:t>
            </w:r>
          </w:p>
        </w:tc>
        <w:tc>
          <w:tcPr>
            <w:tcW w:w="898" w:type="dxa"/>
          </w:tcPr>
          <w:p w14:paraId="2AE05658" w14:textId="77777777" w:rsidR="00894FB6" w:rsidRPr="0062721D" w:rsidRDefault="00894FB6" w:rsidP="00FF5ED9">
            <w:pPr>
              <w:rPr>
                <w:b/>
                <w:bCs/>
                <w:szCs w:val="16"/>
              </w:rPr>
            </w:pPr>
            <w:r w:rsidRPr="0062721D">
              <w:rPr>
                <w:szCs w:val="16"/>
              </w:rPr>
              <w:t>Гкал</w:t>
            </w:r>
          </w:p>
        </w:tc>
        <w:tc>
          <w:tcPr>
            <w:tcW w:w="1072" w:type="dxa"/>
          </w:tcPr>
          <w:p w14:paraId="7B5D3453" w14:textId="77777777" w:rsidR="00894FB6" w:rsidRPr="0062721D" w:rsidRDefault="00894FB6" w:rsidP="00FF5ED9">
            <w:pPr>
              <w:snapToGrid w:val="0"/>
              <w:rPr>
                <w:bCs/>
                <w:szCs w:val="16"/>
              </w:rPr>
            </w:pPr>
            <w:r w:rsidRPr="0062721D">
              <w:rPr>
                <w:szCs w:val="16"/>
              </w:rPr>
              <w:t>77 687,00</w:t>
            </w:r>
          </w:p>
        </w:tc>
        <w:tc>
          <w:tcPr>
            <w:tcW w:w="1134" w:type="dxa"/>
          </w:tcPr>
          <w:p w14:paraId="41AD437F" w14:textId="77777777" w:rsidR="00894FB6" w:rsidRPr="0062721D" w:rsidRDefault="00894FB6" w:rsidP="00FF5ED9">
            <w:pPr>
              <w:snapToGrid w:val="0"/>
              <w:rPr>
                <w:bCs/>
                <w:szCs w:val="16"/>
              </w:rPr>
            </w:pPr>
            <w:r w:rsidRPr="0062721D">
              <w:rPr>
                <w:szCs w:val="16"/>
              </w:rPr>
              <w:t>72 759,00</w:t>
            </w:r>
          </w:p>
        </w:tc>
        <w:tc>
          <w:tcPr>
            <w:tcW w:w="992" w:type="dxa"/>
          </w:tcPr>
          <w:p w14:paraId="2F0335FB" w14:textId="77777777" w:rsidR="00894FB6" w:rsidRPr="0062721D" w:rsidRDefault="00894FB6" w:rsidP="00FF5ED9">
            <w:pPr>
              <w:snapToGrid w:val="0"/>
              <w:rPr>
                <w:bCs/>
                <w:szCs w:val="16"/>
              </w:rPr>
            </w:pPr>
            <w:r w:rsidRPr="0062721D">
              <w:rPr>
                <w:szCs w:val="16"/>
              </w:rPr>
              <w:t>56 635,00</w:t>
            </w:r>
          </w:p>
        </w:tc>
        <w:tc>
          <w:tcPr>
            <w:tcW w:w="992" w:type="dxa"/>
          </w:tcPr>
          <w:p w14:paraId="293AA5AB" w14:textId="77777777" w:rsidR="00894FB6" w:rsidRPr="0062721D" w:rsidRDefault="00894FB6" w:rsidP="00FF5ED9">
            <w:pPr>
              <w:snapToGrid w:val="0"/>
              <w:rPr>
                <w:bCs/>
                <w:szCs w:val="16"/>
              </w:rPr>
            </w:pPr>
            <w:r w:rsidRPr="0062721D">
              <w:rPr>
                <w:szCs w:val="16"/>
              </w:rPr>
              <w:t>50 758,00</w:t>
            </w:r>
          </w:p>
        </w:tc>
        <w:tc>
          <w:tcPr>
            <w:tcW w:w="1134" w:type="dxa"/>
          </w:tcPr>
          <w:p w14:paraId="49F24F89" w14:textId="77777777" w:rsidR="00894FB6" w:rsidRPr="0062721D" w:rsidRDefault="00894FB6" w:rsidP="00FF5ED9">
            <w:pPr>
              <w:snapToGrid w:val="0"/>
              <w:rPr>
                <w:bCs/>
                <w:szCs w:val="16"/>
              </w:rPr>
            </w:pPr>
            <w:r w:rsidRPr="0062721D">
              <w:rPr>
                <w:szCs w:val="16"/>
              </w:rPr>
              <w:t>53 087,00</w:t>
            </w:r>
          </w:p>
        </w:tc>
        <w:tc>
          <w:tcPr>
            <w:tcW w:w="1134" w:type="dxa"/>
          </w:tcPr>
          <w:p w14:paraId="6FE2205F" w14:textId="77777777" w:rsidR="00894FB6" w:rsidRPr="0062721D" w:rsidRDefault="00894FB6" w:rsidP="00FF5ED9">
            <w:pPr>
              <w:snapToGrid w:val="0"/>
              <w:rPr>
                <w:bCs/>
                <w:szCs w:val="16"/>
              </w:rPr>
            </w:pPr>
            <w:r w:rsidRPr="0062721D">
              <w:rPr>
                <w:szCs w:val="16"/>
              </w:rPr>
              <w:t>40 020,00</w:t>
            </w:r>
          </w:p>
        </w:tc>
        <w:tc>
          <w:tcPr>
            <w:tcW w:w="1095" w:type="dxa"/>
          </w:tcPr>
          <w:p w14:paraId="5100C20A" w14:textId="77777777" w:rsidR="00894FB6" w:rsidRPr="0062721D" w:rsidRDefault="00894FB6" w:rsidP="00FF5ED9">
            <w:pPr>
              <w:snapToGrid w:val="0"/>
              <w:rPr>
                <w:bCs/>
                <w:szCs w:val="16"/>
              </w:rPr>
            </w:pPr>
            <w:r w:rsidRPr="0062721D">
              <w:rPr>
                <w:szCs w:val="16"/>
              </w:rPr>
              <w:t>39 737,00</w:t>
            </w:r>
          </w:p>
        </w:tc>
      </w:tr>
      <w:tr w:rsidR="00894FB6" w:rsidRPr="0062721D" w14:paraId="515A4C84" w14:textId="77777777" w:rsidTr="00FF5ED9">
        <w:trPr>
          <w:trHeight w:val="19"/>
        </w:trPr>
        <w:tc>
          <w:tcPr>
            <w:tcW w:w="0" w:type="auto"/>
          </w:tcPr>
          <w:p w14:paraId="78159259" w14:textId="77777777" w:rsidR="00894FB6" w:rsidRPr="0062721D" w:rsidRDefault="00894FB6" w:rsidP="00FF5ED9">
            <w:pPr>
              <w:rPr>
                <w:bCs/>
                <w:i/>
                <w:iCs/>
                <w:szCs w:val="16"/>
              </w:rPr>
            </w:pPr>
            <w:r w:rsidRPr="0062721D">
              <w:rPr>
                <w:i/>
                <w:iCs/>
                <w:szCs w:val="16"/>
              </w:rPr>
              <w:t>5.1</w:t>
            </w:r>
          </w:p>
        </w:tc>
        <w:tc>
          <w:tcPr>
            <w:tcW w:w="1410" w:type="dxa"/>
          </w:tcPr>
          <w:p w14:paraId="6E9C64E1" w14:textId="77777777" w:rsidR="00894FB6" w:rsidRPr="0062721D" w:rsidRDefault="00894FB6" w:rsidP="00FF5ED9">
            <w:pPr>
              <w:rPr>
                <w:i/>
                <w:iCs/>
                <w:szCs w:val="16"/>
              </w:rPr>
            </w:pPr>
            <w:r w:rsidRPr="0062721D">
              <w:rPr>
                <w:bCs/>
                <w:i/>
                <w:iCs/>
                <w:szCs w:val="16"/>
              </w:rPr>
              <w:t>Населення</w:t>
            </w:r>
          </w:p>
        </w:tc>
        <w:tc>
          <w:tcPr>
            <w:tcW w:w="898" w:type="dxa"/>
          </w:tcPr>
          <w:p w14:paraId="00D6F205" w14:textId="77777777" w:rsidR="00894FB6" w:rsidRPr="0062721D" w:rsidRDefault="00894FB6" w:rsidP="00FF5ED9">
            <w:pPr>
              <w:rPr>
                <w:b/>
                <w:bCs/>
                <w:i/>
                <w:iCs/>
                <w:szCs w:val="16"/>
              </w:rPr>
            </w:pPr>
            <w:r w:rsidRPr="0062721D">
              <w:rPr>
                <w:i/>
                <w:iCs/>
                <w:szCs w:val="16"/>
              </w:rPr>
              <w:t>Гкал</w:t>
            </w:r>
          </w:p>
        </w:tc>
        <w:tc>
          <w:tcPr>
            <w:tcW w:w="1072" w:type="dxa"/>
          </w:tcPr>
          <w:p w14:paraId="510F5B0B" w14:textId="77777777" w:rsidR="00894FB6" w:rsidRPr="0062721D" w:rsidRDefault="00894FB6" w:rsidP="00FF5ED9">
            <w:pPr>
              <w:snapToGrid w:val="0"/>
              <w:rPr>
                <w:bCs/>
                <w:i/>
                <w:iCs/>
                <w:szCs w:val="16"/>
              </w:rPr>
            </w:pPr>
            <w:r w:rsidRPr="0062721D">
              <w:rPr>
                <w:i/>
                <w:iCs/>
                <w:szCs w:val="16"/>
              </w:rPr>
              <w:t>57 982,00</w:t>
            </w:r>
          </w:p>
        </w:tc>
        <w:tc>
          <w:tcPr>
            <w:tcW w:w="1134" w:type="dxa"/>
          </w:tcPr>
          <w:p w14:paraId="55249BCC" w14:textId="77777777" w:rsidR="00894FB6" w:rsidRPr="0062721D" w:rsidRDefault="00894FB6" w:rsidP="00FF5ED9">
            <w:pPr>
              <w:snapToGrid w:val="0"/>
              <w:rPr>
                <w:bCs/>
                <w:i/>
                <w:iCs/>
                <w:szCs w:val="16"/>
              </w:rPr>
            </w:pPr>
            <w:r w:rsidRPr="0062721D">
              <w:rPr>
                <w:i/>
                <w:iCs/>
                <w:szCs w:val="16"/>
              </w:rPr>
              <w:t>52 908,00</w:t>
            </w:r>
          </w:p>
        </w:tc>
        <w:tc>
          <w:tcPr>
            <w:tcW w:w="992" w:type="dxa"/>
          </w:tcPr>
          <w:p w14:paraId="7879CE80" w14:textId="77777777" w:rsidR="00894FB6" w:rsidRPr="0062721D" w:rsidRDefault="00894FB6" w:rsidP="00FF5ED9">
            <w:pPr>
              <w:snapToGrid w:val="0"/>
              <w:rPr>
                <w:bCs/>
                <w:i/>
                <w:iCs/>
                <w:szCs w:val="16"/>
              </w:rPr>
            </w:pPr>
            <w:r w:rsidRPr="0062721D">
              <w:rPr>
                <w:i/>
                <w:iCs/>
                <w:szCs w:val="16"/>
              </w:rPr>
              <w:t>39 671,00</w:t>
            </w:r>
          </w:p>
        </w:tc>
        <w:tc>
          <w:tcPr>
            <w:tcW w:w="992" w:type="dxa"/>
          </w:tcPr>
          <w:p w14:paraId="73F40C31" w14:textId="77777777" w:rsidR="00894FB6" w:rsidRPr="0062721D" w:rsidRDefault="00894FB6" w:rsidP="00FF5ED9">
            <w:pPr>
              <w:snapToGrid w:val="0"/>
              <w:rPr>
                <w:bCs/>
                <w:i/>
                <w:iCs/>
                <w:szCs w:val="16"/>
              </w:rPr>
            </w:pPr>
            <w:r w:rsidRPr="0062721D">
              <w:rPr>
                <w:i/>
                <w:iCs/>
                <w:szCs w:val="16"/>
              </w:rPr>
              <w:t>35 415,00</w:t>
            </w:r>
          </w:p>
        </w:tc>
        <w:tc>
          <w:tcPr>
            <w:tcW w:w="1134" w:type="dxa"/>
          </w:tcPr>
          <w:p w14:paraId="7484B234" w14:textId="77777777" w:rsidR="00894FB6" w:rsidRPr="0062721D" w:rsidRDefault="00894FB6" w:rsidP="00FF5ED9">
            <w:pPr>
              <w:snapToGrid w:val="0"/>
              <w:rPr>
                <w:bCs/>
                <w:i/>
                <w:iCs/>
                <w:szCs w:val="16"/>
              </w:rPr>
            </w:pPr>
            <w:r w:rsidRPr="0062721D">
              <w:rPr>
                <w:i/>
                <w:iCs/>
                <w:szCs w:val="16"/>
              </w:rPr>
              <w:t>35 664,00</w:t>
            </w:r>
          </w:p>
        </w:tc>
        <w:tc>
          <w:tcPr>
            <w:tcW w:w="1134" w:type="dxa"/>
          </w:tcPr>
          <w:p w14:paraId="21B55F37" w14:textId="77777777" w:rsidR="00894FB6" w:rsidRPr="0062721D" w:rsidRDefault="00894FB6" w:rsidP="00FF5ED9">
            <w:pPr>
              <w:snapToGrid w:val="0"/>
              <w:rPr>
                <w:bCs/>
                <w:i/>
                <w:iCs/>
                <w:szCs w:val="16"/>
              </w:rPr>
            </w:pPr>
            <w:r w:rsidRPr="0062721D">
              <w:rPr>
                <w:i/>
                <w:iCs/>
                <w:szCs w:val="16"/>
              </w:rPr>
              <w:t>25 466,00</w:t>
            </w:r>
          </w:p>
        </w:tc>
        <w:tc>
          <w:tcPr>
            <w:tcW w:w="1095" w:type="dxa"/>
          </w:tcPr>
          <w:p w14:paraId="4612913B" w14:textId="77777777" w:rsidR="00894FB6" w:rsidRPr="0062721D" w:rsidRDefault="00894FB6" w:rsidP="00FF5ED9">
            <w:pPr>
              <w:snapToGrid w:val="0"/>
              <w:rPr>
                <w:bCs/>
                <w:i/>
                <w:iCs/>
                <w:szCs w:val="16"/>
              </w:rPr>
            </w:pPr>
            <w:r w:rsidRPr="0062721D">
              <w:rPr>
                <w:i/>
                <w:iCs/>
                <w:szCs w:val="16"/>
              </w:rPr>
              <w:t>23 864,00</w:t>
            </w:r>
          </w:p>
        </w:tc>
      </w:tr>
      <w:tr w:rsidR="00894FB6" w:rsidRPr="0062721D" w14:paraId="3E5B3D96" w14:textId="77777777" w:rsidTr="00FF5ED9">
        <w:trPr>
          <w:trHeight w:val="19"/>
        </w:trPr>
        <w:tc>
          <w:tcPr>
            <w:tcW w:w="0" w:type="auto"/>
          </w:tcPr>
          <w:p w14:paraId="103633C1" w14:textId="77777777" w:rsidR="00894FB6" w:rsidRPr="0062721D" w:rsidRDefault="00894FB6" w:rsidP="00FF5ED9">
            <w:pPr>
              <w:rPr>
                <w:i/>
                <w:iCs/>
                <w:szCs w:val="16"/>
              </w:rPr>
            </w:pPr>
            <w:r w:rsidRPr="0062721D">
              <w:rPr>
                <w:i/>
                <w:iCs/>
                <w:szCs w:val="16"/>
              </w:rPr>
              <w:t>5.2</w:t>
            </w:r>
          </w:p>
        </w:tc>
        <w:tc>
          <w:tcPr>
            <w:tcW w:w="1410" w:type="dxa"/>
          </w:tcPr>
          <w:p w14:paraId="0A6C37C0" w14:textId="77777777" w:rsidR="00894FB6" w:rsidRPr="0062721D" w:rsidRDefault="00894FB6" w:rsidP="00FF5ED9">
            <w:pPr>
              <w:rPr>
                <w:i/>
                <w:iCs/>
                <w:szCs w:val="16"/>
              </w:rPr>
            </w:pPr>
            <w:r w:rsidRPr="0062721D">
              <w:rPr>
                <w:i/>
                <w:iCs/>
                <w:szCs w:val="16"/>
              </w:rPr>
              <w:t>Бюджетна сфера</w:t>
            </w:r>
          </w:p>
        </w:tc>
        <w:tc>
          <w:tcPr>
            <w:tcW w:w="898" w:type="dxa"/>
          </w:tcPr>
          <w:p w14:paraId="74A382E9" w14:textId="77777777" w:rsidR="00894FB6" w:rsidRPr="0062721D" w:rsidRDefault="00894FB6" w:rsidP="00FF5ED9">
            <w:pPr>
              <w:rPr>
                <w:i/>
                <w:iCs/>
                <w:szCs w:val="16"/>
              </w:rPr>
            </w:pPr>
            <w:r w:rsidRPr="0062721D">
              <w:rPr>
                <w:i/>
                <w:iCs/>
                <w:szCs w:val="16"/>
              </w:rPr>
              <w:t>Гкал</w:t>
            </w:r>
          </w:p>
        </w:tc>
        <w:tc>
          <w:tcPr>
            <w:tcW w:w="1072" w:type="dxa"/>
          </w:tcPr>
          <w:p w14:paraId="3FE20D65" w14:textId="77777777" w:rsidR="00894FB6" w:rsidRPr="0062721D" w:rsidRDefault="00894FB6" w:rsidP="00FF5ED9">
            <w:pPr>
              <w:snapToGrid w:val="0"/>
              <w:rPr>
                <w:bCs/>
                <w:i/>
                <w:iCs/>
                <w:szCs w:val="16"/>
              </w:rPr>
            </w:pPr>
            <w:r w:rsidRPr="0062721D">
              <w:rPr>
                <w:i/>
                <w:iCs/>
                <w:szCs w:val="16"/>
              </w:rPr>
              <w:t>16 907,00</w:t>
            </w:r>
          </w:p>
        </w:tc>
        <w:tc>
          <w:tcPr>
            <w:tcW w:w="1134" w:type="dxa"/>
          </w:tcPr>
          <w:p w14:paraId="5E28B322" w14:textId="77777777" w:rsidR="00894FB6" w:rsidRPr="0062721D" w:rsidRDefault="00894FB6" w:rsidP="00FF5ED9">
            <w:pPr>
              <w:snapToGrid w:val="0"/>
              <w:rPr>
                <w:bCs/>
                <w:i/>
                <w:iCs/>
                <w:szCs w:val="16"/>
              </w:rPr>
            </w:pPr>
            <w:r w:rsidRPr="0062721D">
              <w:rPr>
                <w:i/>
                <w:iCs/>
                <w:szCs w:val="16"/>
              </w:rPr>
              <w:t>17 049,00</w:t>
            </w:r>
          </w:p>
        </w:tc>
        <w:tc>
          <w:tcPr>
            <w:tcW w:w="992" w:type="dxa"/>
          </w:tcPr>
          <w:p w14:paraId="5A6CF837" w14:textId="77777777" w:rsidR="00894FB6" w:rsidRPr="0062721D" w:rsidRDefault="00894FB6" w:rsidP="00FF5ED9">
            <w:pPr>
              <w:snapToGrid w:val="0"/>
              <w:rPr>
                <w:bCs/>
                <w:i/>
                <w:iCs/>
                <w:szCs w:val="16"/>
              </w:rPr>
            </w:pPr>
            <w:r w:rsidRPr="0062721D">
              <w:rPr>
                <w:i/>
                <w:iCs/>
                <w:szCs w:val="16"/>
              </w:rPr>
              <w:t>15 022,00</w:t>
            </w:r>
          </w:p>
        </w:tc>
        <w:tc>
          <w:tcPr>
            <w:tcW w:w="992" w:type="dxa"/>
          </w:tcPr>
          <w:p w14:paraId="217B4028" w14:textId="77777777" w:rsidR="00894FB6" w:rsidRPr="0062721D" w:rsidRDefault="00894FB6" w:rsidP="00FF5ED9">
            <w:pPr>
              <w:snapToGrid w:val="0"/>
              <w:rPr>
                <w:bCs/>
                <w:i/>
                <w:iCs/>
                <w:szCs w:val="16"/>
              </w:rPr>
            </w:pPr>
            <w:r w:rsidRPr="0062721D">
              <w:rPr>
                <w:i/>
                <w:iCs/>
                <w:szCs w:val="16"/>
              </w:rPr>
              <w:t>13 753,00</w:t>
            </w:r>
          </w:p>
        </w:tc>
        <w:tc>
          <w:tcPr>
            <w:tcW w:w="1134" w:type="dxa"/>
          </w:tcPr>
          <w:p w14:paraId="105900C5" w14:textId="77777777" w:rsidR="00894FB6" w:rsidRPr="0062721D" w:rsidRDefault="00894FB6" w:rsidP="00FF5ED9">
            <w:pPr>
              <w:snapToGrid w:val="0"/>
              <w:rPr>
                <w:bCs/>
                <w:i/>
                <w:iCs/>
                <w:szCs w:val="16"/>
              </w:rPr>
            </w:pPr>
            <w:r w:rsidRPr="0062721D">
              <w:rPr>
                <w:i/>
                <w:iCs/>
                <w:szCs w:val="16"/>
              </w:rPr>
              <w:t>15 827,00</w:t>
            </w:r>
          </w:p>
        </w:tc>
        <w:tc>
          <w:tcPr>
            <w:tcW w:w="1134" w:type="dxa"/>
          </w:tcPr>
          <w:p w14:paraId="417F4EEC" w14:textId="77777777" w:rsidR="00894FB6" w:rsidRPr="0062721D" w:rsidRDefault="00894FB6" w:rsidP="00FF5ED9">
            <w:pPr>
              <w:snapToGrid w:val="0"/>
              <w:rPr>
                <w:bCs/>
                <w:i/>
                <w:iCs/>
                <w:szCs w:val="16"/>
              </w:rPr>
            </w:pPr>
            <w:r w:rsidRPr="0062721D">
              <w:rPr>
                <w:i/>
                <w:iCs/>
                <w:szCs w:val="16"/>
              </w:rPr>
              <w:t>13 647,00</w:t>
            </w:r>
          </w:p>
        </w:tc>
        <w:tc>
          <w:tcPr>
            <w:tcW w:w="1095" w:type="dxa"/>
          </w:tcPr>
          <w:p w14:paraId="4C0386E8" w14:textId="77777777" w:rsidR="00894FB6" w:rsidRPr="0062721D" w:rsidRDefault="00894FB6" w:rsidP="00FF5ED9">
            <w:pPr>
              <w:snapToGrid w:val="0"/>
              <w:rPr>
                <w:bCs/>
                <w:i/>
                <w:iCs/>
                <w:szCs w:val="16"/>
              </w:rPr>
            </w:pPr>
            <w:r w:rsidRPr="0062721D">
              <w:rPr>
                <w:i/>
                <w:iCs/>
                <w:szCs w:val="16"/>
              </w:rPr>
              <w:t>15 046,00</w:t>
            </w:r>
          </w:p>
        </w:tc>
      </w:tr>
      <w:tr w:rsidR="00894FB6" w:rsidRPr="0062721D" w14:paraId="02D57182" w14:textId="77777777" w:rsidTr="00FF5ED9">
        <w:trPr>
          <w:trHeight w:val="19"/>
        </w:trPr>
        <w:tc>
          <w:tcPr>
            <w:tcW w:w="0" w:type="auto"/>
          </w:tcPr>
          <w:p w14:paraId="4D566C06" w14:textId="77777777" w:rsidR="00894FB6" w:rsidRPr="0062721D" w:rsidRDefault="00894FB6" w:rsidP="00FF5ED9">
            <w:pPr>
              <w:rPr>
                <w:i/>
                <w:iCs/>
                <w:szCs w:val="16"/>
              </w:rPr>
            </w:pPr>
            <w:r w:rsidRPr="0062721D">
              <w:rPr>
                <w:i/>
                <w:iCs/>
                <w:szCs w:val="16"/>
              </w:rPr>
              <w:t>5.3</w:t>
            </w:r>
          </w:p>
        </w:tc>
        <w:tc>
          <w:tcPr>
            <w:tcW w:w="1410" w:type="dxa"/>
          </w:tcPr>
          <w:p w14:paraId="077AF56E" w14:textId="77777777" w:rsidR="00894FB6" w:rsidRPr="0062721D" w:rsidRDefault="00894FB6" w:rsidP="00FF5ED9">
            <w:pPr>
              <w:rPr>
                <w:i/>
                <w:iCs/>
                <w:szCs w:val="16"/>
              </w:rPr>
            </w:pPr>
            <w:r w:rsidRPr="0062721D">
              <w:rPr>
                <w:i/>
                <w:iCs/>
                <w:szCs w:val="16"/>
              </w:rPr>
              <w:t>Інші споживачі</w:t>
            </w:r>
            <w:r w:rsidRPr="0062721D">
              <w:rPr>
                <w:i/>
                <w:szCs w:val="16"/>
              </w:rPr>
              <w:t xml:space="preserve"> (</w:t>
            </w:r>
            <w:r w:rsidRPr="0062721D">
              <w:rPr>
                <w:i/>
                <w:iCs/>
                <w:szCs w:val="16"/>
              </w:rPr>
              <w:t>не промислові)</w:t>
            </w:r>
          </w:p>
        </w:tc>
        <w:tc>
          <w:tcPr>
            <w:tcW w:w="898" w:type="dxa"/>
          </w:tcPr>
          <w:p w14:paraId="132628DF" w14:textId="77777777" w:rsidR="00894FB6" w:rsidRPr="0062721D" w:rsidRDefault="00894FB6" w:rsidP="00FF5ED9">
            <w:pPr>
              <w:rPr>
                <w:i/>
                <w:iCs/>
                <w:szCs w:val="16"/>
              </w:rPr>
            </w:pPr>
            <w:r w:rsidRPr="0062721D">
              <w:rPr>
                <w:i/>
                <w:iCs/>
                <w:szCs w:val="16"/>
              </w:rPr>
              <w:t>Гкал</w:t>
            </w:r>
          </w:p>
        </w:tc>
        <w:tc>
          <w:tcPr>
            <w:tcW w:w="1072" w:type="dxa"/>
          </w:tcPr>
          <w:p w14:paraId="39FAB76C" w14:textId="77777777" w:rsidR="00894FB6" w:rsidRPr="0062721D" w:rsidRDefault="00894FB6" w:rsidP="00FF5ED9">
            <w:pPr>
              <w:snapToGrid w:val="0"/>
              <w:rPr>
                <w:bCs/>
                <w:i/>
                <w:iCs/>
                <w:szCs w:val="16"/>
              </w:rPr>
            </w:pPr>
            <w:r w:rsidRPr="0062721D">
              <w:rPr>
                <w:i/>
                <w:iCs/>
                <w:szCs w:val="16"/>
              </w:rPr>
              <w:t>2 784,00</w:t>
            </w:r>
          </w:p>
        </w:tc>
        <w:tc>
          <w:tcPr>
            <w:tcW w:w="1134" w:type="dxa"/>
          </w:tcPr>
          <w:p w14:paraId="625B7DDA" w14:textId="77777777" w:rsidR="00894FB6" w:rsidRPr="0062721D" w:rsidRDefault="00894FB6" w:rsidP="00FF5ED9">
            <w:pPr>
              <w:snapToGrid w:val="0"/>
              <w:rPr>
                <w:bCs/>
                <w:i/>
                <w:iCs/>
                <w:szCs w:val="16"/>
              </w:rPr>
            </w:pPr>
            <w:r w:rsidRPr="0062721D">
              <w:rPr>
                <w:i/>
                <w:iCs/>
                <w:szCs w:val="16"/>
              </w:rPr>
              <w:t>2 785,00</w:t>
            </w:r>
          </w:p>
        </w:tc>
        <w:tc>
          <w:tcPr>
            <w:tcW w:w="992" w:type="dxa"/>
          </w:tcPr>
          <w:p w14:paraId="6AF8094E" w14:textId="77777777" w:rsidR="00894FB6" w:rsidRPr="0062721D" w:rsidRDefault="00894FB6" w:rsidP="00FF5ED9">
            <w:pPr>
              <w:snapToGrid w:val="0"/>
              <w:rPr>
                <w:bCs/>
                <w:i/>
                <w:iCs/>
                <w:szCs w:val="16"/>
              </w:rPr>
            </w:pPr>
            <w:r w:rsidRPr="0062721D">
              <w:rPr>
                <w:i/>
                <w:iCs/>
                <w:szCs w:val="16"/>
              </w:rPr>
              <w:t>1 927,00</w:t>
            </w:r>
          </w:p>
        </w:tc>
        <w:tc>
          <w:tcPr>
            <w:tcW w:w="992" w:type="dxa"/>
          </w:tcPr>
          <w:p w14:paraId="4889F1DE" w14:textId="77777777" w:rsidR="00894FB6" w:rsidRPr="0062721D" w:rsidRDefault="00894FB6" w:rsidP="00FF5ED9">
            <w:pPr>
              <w:snapToGrid w:val="0"/>
              <w:rPr>
                <w:bCs/>
                <w:i/>
                <w:iCs/>
                <w:szCs w:val="16"/>
              </w:rPr>
            </w:pPr>
            <w:r w:rsidRPr="0062721D">
              <w:rPr>
                <w:i/>
                <w:iCs/>
                <w:szCs w:val="16"/>
              </w:rPr>
              <w:t>1 577,00</w:t>
            </w:r>
          </w:p>
        </w:tc>
        <w:tc>
          <w:tcPr>
            <w:tcW w:w="1134" w:type="dxa"/>
          </w:tcPr>
          <w:p w14:paraId="6F10A74A" w14:textId="77777777" w:rsidR="00894FB6" w:rsidRPr="0062721D" w:rsidRDefault="00894FB6" w:rsidP="00FF5ED9">
            <w:pPr>
              <w:snapToGrid w:val="0"/>
              <w:rPr>
                <w:bCs/>
                <w:i/>
                <w:iCs/>
                <w:szCs w:val="16"/>
              </w:rPr>
            </w:pPr>
            <w:r w:rsidRPr="0062721D">
              <w:rPr>
                <w:i/>
                <w:iCs/>
                <w:szCs w:val="16"/>
              </w:rPr>
              <w:t>1 578,00</w:t>
            </w:r>
          </w:p>
        </w:tc>
        <w:tc>
          <w:tcPr>
            <w:tcW w:w="1134" w:type="dxa"/>
          </w:tcPr>
          <w:p w14:paraId="6CEEB352" w14:textId="77777777" w:rsidR="00894FB6" w:rsidRPr="0062721D" w:rsidRDefault="00894FB6" w:rsidP="00FF5ED9">
            <w:pPr>
              <w:snapToGrid w:val="0"/>
              <w:rPr>
                <w:bCs/>
                <w:i/>
                <w:iCs/>
                <w:szCs w:val="16"/>
              </w:rPr>
            </w:pPr>
            <w:r w:rsidRPr="0062721D">
              <w:rPr>
                <w:i/>
                <w:iCs/>
                <w:szCs w:val="16"/>
              </w:rPr>
              <w:t>898,00</w:t>
            </w:r>
          </w:p>
        </w:tc>
        <w:tc>
          <w:tcPr>
            <w:tcW w:w="1095" w:type="dxa"/>
          </w:tcPr>
          <w:p w14:paraId="1C62514B" w14:textId="77777777" w:rsidR="00894FB6" w:rsidRPr="0062721D" w:rsidRDefault="00894FB6" w:rsidP="00FF5ED9">
            <w:pPr>
              <w:snapToGrid w:val="0"/>
              <w:rPr>
                <w:bCs/>
                <w:i/>
                <w:iCs/>
                <w:szCs w:val="16"/>
              </w:rPr>
            </w:pPr>
            <w:r w:rsidRPr="0062721D">
              <w:rPr>
                <w:i/>
                <w:iCs/>
                <w:szCs w:val="16"/>
              </w:rPr>
              <w:t>815,00</w:t>
            </w:r>
          </w:p>
        </w:tc>
      </w:tr>
      <w:tr w:rsidR="00894FB6" w:rsidRPr="0062721D" w14:paraId="44F1F9C8" w14:textId="77777777" w:rsidTr="00FF5ED9">
        <w:trPr>
          <w:trHeight w:val="19"/>
        </w:trPr>
        <w:tc>
          <w:tcPr>
            <w:tcW w:w="0" w:type="auto"/>
          </w:tcPr>
          <w:p w14:paraId="517031BC" w14:textId="77777777" w:rsidR="00894FB6" w:rsidRPr="0062721D" w:rsidRDefault="00894FB6" w:rsidP="00FF5ED9">
            <w:pPr>
              <w:rPr>
                <w:i/>
                <w:iCs/>
                <w:szCs w:val="16"/>
              </w:rPr>
            </w:pPr>
            <w:r w:rsidRPr="0062721D">
              <w:rPr>
                <w:i/>
                <w:iCs/>
                <w:szCs w:val="16"/>
              </w:rPr>
              <w:t>5,4</w:t>
            </w:r>
          </w:p>
        </w:tc>
        <w:tc>
          <w:tcPr>
            <w:tcW w:w="1410" w:type="dxa"/>
          </w:tcPr>
          <w:p w14:paraId="5830EB44" w14:textId="77777777" w:rsidR="00894FB6" w:rsidRPr="0062721D" w:rsidRDefault="00894FB6" w:rsidP="00FF5ED9">
            <w:pPr>
              <w:rPr>
                <w:i/>
                <w:iCs/>
                <w:szCs w:val="16"/>
              </w:rPr>
            </w:pPr>
            <w:r w:rsidRPr="0062721D">
              <w:rPr>
                <w:i/>
                <w:iCs/>
                <w:szCs w:val="16"/>
              </w:rPr>
              <w:t>Господарські</w:t>
            </w:r>
          </w:p>
        </w:tc>
        <w:tc>
          <w:tcPr>
            <w:tcW w:w="898" w:type="dxa"/>
          </w:tcPr>
          <w:p w14:paraId="67BE64BF" w14:textId="77777777" w:rsidR="00894FB6" w:rsidRPr="0062721D" w:rsidRDefault="00894FB6" w:rsidP="00FF5ED9">
            <w:pPr>
              <w:rPr>
                <w:i/>
                <w:iCs/>
                <w:szCs w:val="16"/>
              </w:rPr>
            </w:pPr>
            <w:r w:rsidRPr="0062721D">
              <w:rPr>
                <w:szCs w:val="16"/>
              </w:rPr>
              <w:t>Гкал/год</w:t>
            </w:r>
          </w:p>
        </w:tc>
        <w:tc>
          <w:tcPr>
            <w:tcW w:w="1072" w:type="dxa"/>
          </w:tcPr>
          <w:p w14:paraId="0E2BD373" w14:textId="77777777" w:rsidR="00894FB6" w:rsidRPr="0062721D" w:rsidRDefault="00894FB6" w:rsidP="00FF5ED9">
            <w:pPr>
              <w:snapToGrid w:val="0"/>
              <w:rPr>
                <w:bCs/>
                <w:i/>
                <w:iCs/>
                <w:szCs w:val="16"/>
              </w:rPr>
            </w:pPr>
            <w:r w:rsidRPr="0062721D">
              <w:rPr>
                <w:i/>
                <w:iCs/>
                <w:szCs w:val="16"/>
              </w:rPr>
              <w:t>14,00</w:t>
            </w:r>
          </w:p>
        </w:tc>
        <w:tc>
          <w:tcPr>
            <w:tcW w:w="1134" w:type="dxa"/>
          </w:tcPr>
          <w:p w14:paraId="425B9102" w14:textId="77777777" w:rsidR="00894FB6" w:rsidRPr="0062721D" w:rsidRDefault="00894FB6" w:rsidP="00FF5ED9">
            <w:pPr>
              <w:snapToGrid w:val="0"/>
              <w:rPr>
                <w:bCs/>
                <w:i/>
                <w:iCs/>
                <w:szCs w:val="16"/>
              </w:rPr>
            </w:pPr>
            <w:r w:rsidRPr="0062721D">
              <w:rPr>
                <w:i/>
                <w:iCs/>
                <w:szCs w:val="16"/>
              </w:rPr>
              <w:t>17,00</w:t>
            </w:r>
          </w:p>
        </w:tc>
        <w:tc>
          <w:tcPr>
            <w:tcW w:w="992" w:type="dxa"/>
          </w:tcPr>
          <w:p w14:paraId="4DD6D656" w14:textId="77777777" w:rsidR="00894FB6" w:rsidRPr="0062721D" w:rsidRDefault="00894FB6" w:rsidP="00FF5ED9">
            <w:pPr>
              <w:snapToGrid w:val="0"/>
              <w:rPr>
                <w:bCs/>
                <w:i/>
                <w:iCs/>
                <w:szCs w:val="16"/>
              </w:rPr>
            </w:pPr>
            <w:r w:rsidRPr="0062721D">
              <w:rPr>
                <w:i/>
                <w:iCs/>
                <w:szCs w:val="16"/>
              </w:rPr>
              <w:t>15,00</w:t>
            </w:r>
          </w:p>
        </w:tc>
        <w:tc>
          <w:tcPr>
            <w:tcW w:w="992" w:type="dxa"/>
          </w:tcPr>
          <w:p w14:paraId="45E98E90" w14:textId="77777777" w:rsidR="00894FB6" w:rsidRPr="0062721D" w:rsidRDefault="00894FB6" w:rsidP="00FF5ED9">
            <w:pPr>
              <w:snapToGrid w:val="0"/>
              <w:rPr>
                <w:bCs/>
                <w:i/>
                <w:iCs/>
                <w:szCs w:val="16"/>
              </w:rPr>
            </w:pPr>
            <w:r w:rsidRPr="0062721D">
              <w:rPr>
                <w:i/>
                <w:iCs/>
                <w:szCs w:val="16"/>
              </w:rPr>
              <w:t>13,00</w:t>
            </w:r>
          </w:p>
        </w:tc>
        <w:tc>
          <w:tcPr>
            <w:tcW w:w="1134" w:type="dxa"/>
          </w:tcPr>
          <w:p w14:paraId="2C0F04AD" w14:textId="77777777" w:rsidR="00894FB6" w:rsidRPr="0062721D" w:rsidRDefault="00894FB6" w:rsidP="00FF5ED9">
            <w:pPr>
              <w:snapToGrid w:val="0"/>
              <w:rPr>
                <w:bCs/>
                <w:i/>
                <w:iCs/>
                <w:szCs w:val="16"/>
              </w:rPr>
            </w:pPr>
            <w:r w:rsidRPr="0062721D">
              <w:rPr>
                <w:i/>
                <w:iCs/>
                <w:szCs w:val="16"/>
              </w:rPr>
              <w:t>18,00</w:t>
            </w:r>
          </w:p>
        </w:tc>
        <w:tc>
          <w:tcPr>
            <w:tcW w:w="1134" w:type="dxa"/>
          </w:tcPr>
          <w:p w14:paraId="57333CEF" w14:textId="77777777" w:rsidR="00894FB6" w:rsidRPr="0062721D" w:rsidRDefault="00894FB6" w:rsidP="00FF5ED9">
            <w:pPr>
              <w:snapToGrid w:val="0"/>
              <w:rPr>
                <w:i/>
                <w:szCs w:val="16"/>
              </w:rPr>
            </w:pPr>
            <w:r w:rsidRPr="0062721D">
              <w:rPr>
                <w:i/>
                <w:iCs/>
                <w:szCs w:val="16"/>
              </w:rPr>
              <w:t>9,00</w:t>
            </w:r>
          </w:p>
        </w:tc>
        <w:tc>
          <w:tcPr>
            <w:tcW w:w="1095" w:type="dxa"/>
          </w:tcPr>
          <w:p w14:paraId="63B57FBA" w14:textId="77777777" w:rsidR="00894FB6" w:rsidRPr="0062721D" w:rsidRDefault="00894FB6" w:rsidP="00FF5ED9">
            <w:pPr>
              <w:snapToGrid w:val="0"/>
              <w:rPr>
                <w:i/>
                <w:szCs w:val="16"/>
              </w:rPr>
            </w:pPr>
            <w:r w:rsidRPr="0062721D">
              <w:rPr>
                <w:i/>
                <w:iCs/>
                <w:szCs w:val="16"/>
              </w:rPr>
              <w:t>12,00</w:t>
            </w:r>
          </w:p>
        </w:tc>
      </w:tr>
      <w:tr w:rsidR="00894FB6" w:rsidRPr="0062721D" w14:paraId="2719F3B6" w14:textId="77777777" w:rsidTr="00FF5ED9">
        <w:trPr>
          <w:trHeight w:val="19"/>
        </w:trPr>
        <w:tc>
          <w:tcPr>
            <w:tcW w:w="0" w:type="auto"/>
          </w:tcPr>
          <w:p w14:paraId="12084720" w14:textId="77777777" w:rsidR="00894FB6" w:rsidRPr="0062721D" w:rsidRDefault="00894FB6" w:rsidP="00FF5ED9">
            <w:pPr>
              <w:rPr>
                <w:szCs w:val="16"/>
              </w:rPr>
            </w:pPr>
            <w:r w:rsidRPr="0062721D">
              <w:rPr>
                <w:szCs w:val="16"/>
              </w:rPr>
              <w:t>6</w:t>
            </w:r>
          </w:p>
        </w:tc>
        <w:tc>
          <w:tcPr>
            <w:tcW w:w="1410" w:type="dxa"/>
          </w:tcPr>
          <w:p w14:paraId="629D4574" w14:textId="77777777" w:rsidR="00894FB6" w:rsidRPr="0062721D" w:rsidRDefault="00894FB6" w:rsidP="00FF5ED9">
            <w:pPr>
              <w:rPr>
                <w:szCs w:val="16"/>
              </w:rPr>
            </w:pPr>
            <w:r w:rsidRPr="0062721D">
              <w:rPr>
                <w:szCs w:val="16"/>
              </w:rPr>
              <w:t>Приведене теплове навантаження</w:t>
            </w:r>
          </w:p>
        </w:tc>
        <w:tc>
          <w:tcPr>
            <w:tcW w:w="898" w:type="dxa"/>
          </w:tcPr>
          <w:p w14:paraId="467E6123" w14:textId="77777777" w:rsidR="00894FB6" w:rsidRPr="0062721D" w:rsidRDefault="00894FB6" w:rsidP="00FF5ED9">
            <w:pPr>
              <w:rPr>
                <w:szCs w:val="16"/>
              </w:rPr>
            </w:pPr>
            <w:r w:rsidRPr="0062721D">
              <w:rPr>
                <w:szCs w:val="16"/>
              </w:rPr>
              <w:t>Гкал/год</w:t>
            </w:r>
          </w:p>
        </w:tc>
        <w:tc>
          <w:tcPr>
            <w:tcW w:w="1072" w:type="dxa"/>
          </w:tcPr>
          <w:p w14:paraId="79614810" w14:textId="77777777" w:rsidR="00894FB6" w:rsidRPr="0062721D" w:rsidRDefault="00894FB6" w:rsidP="00FF5ED9">
            <w:pPr>
              <w:snapToGrid w:val="0"/>
              <w:rPr>
                <w:bCs/>
                <w:szCs w:val="16"/>
              </w:rPr>
            </w:pPr>
            <w:r w:rsidRPr="0062721D">
              <w:rPr>
                <w:szCs w:val="16"/>
              </w:rPr>
              <w:t>62,02</w:t>
            </w:r>
          </w:p>
        </w:tc>
        <w:tc>
          <w:tcPr>
            <w:tcW w:w="1134" w:type="dxa"/>
          </w:tcPr>
          <w:p w14:paraId="2416918A" w14:textId="77777777" w:rsidR="00894FB6" w:rsidRPr="0062721D" w:rsidRDefault="00894FB6" w:rsidP="00FF5ED9">
            <w:pPr>
              <w:snapToGrid w:val="0"/>
              <w:rPr>
                <w:bCs/>
                <w:szCs w:val="16"/>
              </w:rPr>
            </w:pPr>
            <w:r w:rsidRPr="0062721D">
              <w:rPr>
                <w:szCs w:val="16"/>
              </w:rPr>
              <w:t>45,65</w:t>
            </w:r>
          </w:p>
        </w:tc>
        <w:tc>
          <w:tcPr>
            <w:tcW w:w="992" w:type="dxa"/>
          </w:tcPr>
          <w:p w14:paraId="10DA1B33" w14:textId="77777777" w:rsidR="00894FB6" w:rsidRPr="0062721D" w:rsidRDefault="00894FB6" w:rsidP="00FF5ED9">
            <w:pPr>
              <w:snapToGrid w:val="0"/>
              <w:rPr>
                <w:bCs/>
                <w:szCs w:val="16"/>
              </w:rPr>
            </w:pPr>
            <w:r w:rsidRPr="0062721D">
              <w:rPr>
                <w:szCs w:val="16"/>
              </w:rPr>
              <w:t>43,86</w:t>
            </w:r>
          </w:p>
        </w:tc>
        <w:tc>
          <w:tcPr>
            <w:tcW w:w="992" w:type="dxa"/>
          </w:tcPr>
          <w:p w14:paraId="1A52329F" w14:textId="77777777" w:rsidR="00894FB6" w:rsidRPr="0062721D" w:rsidRDefault="00894FB6" w:rsidP="00FF5ED9">
            <w:pPr>
              <w:snapToGrid w:val="0"/>
              <w:rPr>
                <w:bCs/>
                <w:szCs w:val="16"/>
              </w:rPr>
            </w:pPr>
            <w:r w:rsidRPr="0062721D">
              <w:rPr>
                <w:szCs w:val="16"/>
              </w:rPr>
              <w:t>43,18</w:t>
            </w:r>
          </w:p>
        </w:tc>
        <w:tc>
          <w:tcPr>
            <w:tcW w:w="1134" w:type="dxa"/>
          </w:tcPr>
          <w:p w14:paraId="5E6CAEFD" w14:textId="77777777" w:rsidR="00894FB6" w:rsidRPr="0062721D" w:rsidRDefault="00894FB6" w:rsidP="00FF5ED9">
            <w:pPr>
              <w:snapToGrid w:val="0"/>
              <w:rPr>
                <w:bCs/>
                <w:szCs w:val="16"/>
              </w:rPr>
            </w:pPr>
            <w:r w:rsidRPr="0062721D">
              <w:rPr>
                <w:szCs w:val="16"/>
              </w:rPr>
              <w:t>39,48</w:t>
            </w:r>
          </w:p>
        </w:tc>
        <w:tc>
          <w:tcPr>
            <w:tcW w:w="1134" w:type="dxa"/>
          </w:tcPr>
          <w:p w14:paraId="0A8206B7" w14:textId="77777777" w:rsidR="00894FB6" w:rsidRPr="0062721D" w:rsidRDefault="00894FB6" w:rsidP="00FF5ED9">
            <w:pPr>
              <w:snapToGrid w:val="0"/>
              <w:rPr>
                <w:bCs/>
                <w:szCs w:val="16"/>
              </w:rPr>
            </w:pPr>
            <w:r w:rsidRPr="0062721D">
              <w:rPr>
                <w:szCs w:val="16"/>
              </w:rPr>
              <w:t>34,71</w:t>
            </w:r>
          </w:p>
        </w:tc>
        <w:tc>
          <w:tcPr>
            <w:tcW w:w="1095" w:type="dxa"/>
          </w:tcPr>
          <w:p w14:paraId="3948560D" w14:textId="77777777" w:rsidR="00894FB6" w:rsidRPr="0062721D" w:rsidRDefault="00894FB6" w:rsidP="00FF5ED9">
            <w:pPr>
              <w:snapToGrid w:val="0"/>
              <w:rPr>
                <w:bCs/>
                <w:szCs w:val="16"/>
              </w:rPr>
            </w:pPr>
            <w:r w:rsidRPr="0062721D">
              <w:rPr>
                <w:szCs w:val="16"/>
              </w:rPr>
              <w:t>31,58</w:t>
            </w:r>
          </w:p>
        </w:tc>
      </w:tr>
      <w:tr w:rsidR="00894FB6" w:rsidRPr="0062721D" w14:paraId="7EAD68B4" w14:textId="77777777" w:rsidTr="00FF5ED9">
        <w:trPr>
          <w:trHeight w:val="19"/>
        </w:trPr>
        <w:tc>
          <w:tcPr>
            <w:tcW w:w="0" w:type="auto"/>
          </w:tcPr>
          <w:p w14:paraId="29A74F6E" w14:textId="77777777" w:rsidR="00894FB6" w:rsidRPr="0062721D" w:rsidRDefault="00894FB6" w:rsidP="00FF5ED9">
            <w:pPr>
              <w:rPr>
                <w:szCs w:val="16"/>
              </w:rPr>
            </w:pPr>
            <w:r w:rsidRPr="0062721D">
              <w:rPr>
                <w:szCs w:val="16"/>
              </w:rPr>
              <w:t>7</w:t>
            </w:r>
          </w:p>
        </w:tc>
        <w:tc>
          <w:tcPr>
            <w:tcW w:w="1410" w:type="dxa"/>
          </w:tcPr>
          <w:p w14:paraId="129EFF4A" w14:textId="77777777" w:rsidR="00894FB6" w:rsidRPr="0062721D" w:rsidRDefault="00894FB6" w:rsidP="00FF5ED9">
            <w:pPr>
              <w:rPr>
                <w:szCs w:val="16"/>
              </w:rPr>
            </w:pPr>
            <w:r w:rsidRPr="0062721D">
              <w:rPr>
                <w:szCs w:val="16"/>
              </w:rPr>
              <w:t>Споживання газу</w:t>
            </w:r>
          </w:p>
        </w:tc>
        <w:tc>
          <w:tcPr>
            <w:tcW w:w="898" w:type="dxa"/>
          </w:tcPr>
          <w:p w14:paraId="78B46291" w14:textId="77777777" w:rsidR="00894FB6" w:rsidRPr="0062721D" w:rsidRDefault="00894FB6" w:rsidP="00FF5ED9">
            <w:pPr>
              <w:rPr>
                <w:szCs w:val="16"/>
              </w:rPr>
            </w:pPr>
            <w:r w:rsidRPr="0062721D">
              <w:rPr>
                <w:szCs w:val="16"/>
              </w:rPr>
              <w:t>т.м</w:t>
            </w:r>
            <w:r w:rsidRPr="0062721D">
              <w:rPr>
                <w:szCs w:val="16"/>
                <w:vertAlign w:val="superscript"/>
              </w:rPr>
              <w:t>3</w:t>
            </w:r>
          </w:p>
        </w:tc>
        <w:tc>
          <w:tcPr>
            <w:tcW w:w="1072" w:type="dxa"/>
          </w:tcPr>
          <w:p w14:paraId="3B3646B8" w14:textId="77777777" w:rsidR="00894FB6" w:rsidRPr="0062721D" w:rsidRDefault="00894FB6" w:rsidP="00FF5ED9">
            <w:pPr>
              <w:snapToGrid w:val="0"/>
              <w:rPr>
                <w:szCs w:val="16"/>
              </w:rPr>
            </w:pPr>
            <w:r w:rsidRPr="0062721D">
              <w:rPr>
                <w:szCs w:val="16"/>
              </w:rPr>
              <w:t>15 691,18</w:t>
            </w:r>
          </w:p>
        </w:tc>
        <w:tc>
          <w:tcPr>
            <w:tcW w:w="1134" w:type="dxa"/>
          </w:tcPr>
          <w:p w14:paraId="2C43C601" w14:textId="77777777" w:rsidR="00894FB6" w:rsidRPr="0062721D" w:rsidRDefault="00894FB6" w:rsidP="00FF5ED9">
            <w:pPr>
              <w:snapToGrid w:val="0"/>
              <w:rPr>
                <w:szCs w:val="16"/>
              </w:rPr>
            </w:pPr>
            <w:r w:rsidRPr="0062721D">
              <w:rPr>
                <w:szCs w:val="16"/>
              </w:rPr>
              <w:t>15 297,60</w:t>
            </w:r>
          </w:p>
        </w:tc>
        <w:tc>
          <w:tcPr>
            <w:tcW w:w="992" w:type="dxa"/>
          </w:tcPr>
          <w:p w14:paraId="3F0FE0F1" w14:textId="77777777" w:rsidR="00894FB6" w:rsidRPr="0062721D" w:rsidRDefault="00894FB6" w:rsidP="00FF5ED9">
            <w:pPr>
              <w:snapToGrid w:val="0"/>
              <w:rPr>
                <w:szCs w:val="16"/>
              </w:rPr>
            </w:pPr>
            <w:r w:rsidRPr="0062721D">
              <w:rPr>
                <w:szCs w:val="16"/>
              </w:rPr>
              <w:t>12 672,30</w:t>
            </w:r>
          </w:p>
        </w:tc>
        <w:tc>
          <w:tcPr>
            <w:tcW w:w="992" w:type="dxa"/>
          </w:tcPr>
          <w:p w14:paraId="5F354974" w14:textId="77777777" w:rsidR="00894FB6" w:rsidRPr="0062721D" w:rsidRDefault="00894FB6" w:rsidP="00FF5ED9">
            <w:pPr>
              <w:snapToGrid w:val="0"/>
              <w:rPr>
                <w:szCs w:val="16"/>
              </w:rPr>
            </w:pPr>
            <w:r w:rsidRPr="0062721D">
              <w:rPr>
                <w:szCs w:val="16"/>
              </w:rPr>
              <w:t>11 302,80</w:t>
            </w:r>
          </w:p>
        </w:tc>
        <w:tc>
          <w:tcPr>
            <w:tcW w:w="1134" w:type="dxa"/>
          </w:tcPr>
          <w:p w14:paraId="1A4FC10F" w14:textId="77777777" w:rsidR="00894FB6" w:rsidRPr="0062721D" w:rsidRDefault="00894FB6" w:rsidP="00FF5ED9">
            <w:pPr>
              <w:snapToGrid w:val="0"/>
              <w:rPr>
                <w:szCs w:val="16"/>
              </w:rPr>
            </w:pPr>
            <w:r w:rsidRPr="0062721D">
              <w:rPr>
                <w:szCs w:val="16"/>
              </w:rPr>
              <w:t>12 176,04</w:t>
            </w:r>
          </w:p>
        </w:tc>
        <w:tc>
          <w:tcPr>
            <w:tcW w:w="1134" w:type="dxa"/>
          </w:tcPr>
          <w:p w14:paraId="00AE0EBB" w14:textId="77777777" w:rsidR="00894FB6" w:rsidRPr="0062721D" w:rsidRDefault="00894FB6" w:rsidP="00FF5ED9">
            <w:pPr>
              <w:snapToGrid w:val="0"/>
              <w:rPr>
                <w:szCs w:val="16"/>
              </w:rPr>
            </w:pPr>
            <w:r w:rsidRPr="0062721D">
              <w:rPr>
                <w:szCs w:val="16"/>
              </w:rPr>
              <w:t>9 451,63</w:t>
            </w:r>
          </w:p>
        </w:tc>
        <w:tc>
          <w:tcPr>
            <w:tcW w:w="1095" w:type="dxa"/>
          </w:tcPr>
          <w:p w14:paraId="3077CAD7" w14:textId="77777777" w:rsidR="00894FB6" w:rsidRPr="0062721D" w:rsidRDefault="00894FB6" w:rsidP="00FF5ED9">
            <w:pPr>
              <w:snapToGrid w:val="0"/>
              <w:rPr>
                <w:szCs w:val="16"/>
              </w:rPr>
            </w:pPr>
            <w:r w:rsidRPr="0062721D">
              <w:rPr>
                <w:szCs w:val="16"/>
              </w:rPr>
              <w:t>9 008,15</w:t>
            </w:r>
          </w:p>
        </w:tc>
      </w:tr>
      <w:tr w:rsidR="00894FB6" w:rsidRPr="0062721D" w14:paraId="5BC52491" w14:textId="77777777" w:rsidTr="00FF5ED9">
        <w:trPr>
          <w:trHeight w:val="19"/>
        </w:trPr>
        <w:tc>
          <w:tcPr>
            <w:tcW w:w="0" w:type="auto"/>
          </w:tcPr>
          <w:p w14:paraId="5D96BB7C" w14:textId="77777777" w:rsidR="00894FB6" w:rsidRPr="0062721D" w:rsidRDefault="00894FB6" w:rsidP="00FF5ED9">
            <w:pPr>
              <w:rPr>
                <w:szCs w:val="16"/>
              </w:rPr>
            </w:pPr>
            <w:r w:rsidRPr="0062721D">
              <w:rPr>
                <w:szCs w:val="16"/>
              </w:rPr>
              <w:t>8</w:t>
            </w:r>
          </w:p>
        </w:tc>
        <w:tc>
          <w:tcPr>
            <w:tcW w:w="1410" w:type="dxa"/>
          </w:tcPr>
          <w:p w14:paraId="7AA37077" w14:textId="77777777" w:rsidR="00894FB6" w:rsidRPr="0062721D" w:rsidRDefault="00894FB6" w:rsidP="00FF5ED9">
            <w:pPr>
              <w:rPr>
                <w:szCs w:val="16"/>
              </w:rPr>
            </w:pPr>
            <w:r w:rsidRPr="0062721D">
              <w:rPr>
                <w:szCs w:val="16"/>
              </w:rPr>
              <w:t>Споживання електроенергії</w:t>
            </w:r>
          </w:p>
        </w:tc>
        <w:tc>
          <w:tcPr>
            <w:tcW w:w="898" w:type="dxa"/>
          </w:tcPr>
          <w:p w14:paraId="6B1E7F10" w14:textId="77777777" w:rsidR="00894FB6" w:rsidRPr="0062721D" w:rsidRDefault="00894FB6" w:rsidP="00FF5ED9">
            <w:pPr>
              <w:rPr>
                <w:szCs w:val="16"/>
              </w:rPr>
            </w:pPr>
            <w:proofErr w:type="spellStart"/>
            <w:r w:rsidRPr="0062721D">
              <w:rPr>
                <w:szCs w:val="16"/>
              </w:rPr>
              <w:t>т.кВт</w:t>
            </w:r>
            <w:proofErr w:type="spellEnd"/>
            <w:r w:rsidRPr="0062721D">
              <w:rPr>
                <w:szCs w:val="16"/>
              </w:rPr>
              <w:t>*ч</w:t>
            </w:r>
          </w:p>
        </w:tc>
        <w:tc>
          <w:tcPr>
            <w:tcW w:w="1072" w:type="dxa"/>
          </w:tcPr>
          <w:p w14:paraId="0BFD7024" w14:textId="77777777" w:rsidR="00894FB6" w:rsidRPr="0062721D" w:rsidRDefault="00894FB6" w:rsidP="00FF5ED9">
            <w:pPr>
              <w:snapToGrid w:val="0"/>
              <w:rPr>
                <w:szCs w:val="16"/>
              </w:rPr>
            </w:pPr>
            <w:r w:rsidRPr="0062721D">
              <w:rPr>
                <w:szCs w:val="16"/>
              </w:rPr>
              <w:t>3 331,70</w:t>
            </w:r>
          </w:p>
        </w:tc>
        <w:tc>
          <w:tcPr>
            <w:tcW w:w="1134" w:type="dxa"/>
          </w:tcPr>
          <w:p w14:paraId="14C3DB24" w14:textId="77777777" w:rsidR="00894FB6" w:rsidRPr="0062721D" w:rsidRDefault="00894FB6" w:rsidP="00FF5ED9">
            <w:pPr>
              <w:snapToGrid w:val="0"/>
              <w:rPr>
                <w:szCs w:val="16"/>
              </w:rPr>
            </w:pPr>
            <w:r w:rsidRPr="0062721D">
              <w:rPr>
                <w:szCs w:val="16"/>
              </w:rPr>
              <w:t>3 501,10</w:t>
            </w:r>
          </w:p>
        </w:tc>
        <w:tc>
          <w:tcPr>
            <w:tcW w:w="992" w:type="dxa"/>
          </w:tcPr>
          <w:p w14:paraId="38BAA130" w14:textId="77777777" w:rsidR="00894FB6" w:rsidRPr="0062721D" w:rsidRDefault="00894FB6" w:rsidP="00FF5ED9">
            <w:pPr>
              <w:snapToGrid w:val="0"/>
              <w:rPr>
                <w:szCs w:val="16"/>
              </w:rPr>
            </w:pPr>
            <w:r w:rsidRPr="0062721D">
              <w:rPr>
                <w:szCs w:val="16"/>
              </w:rPr>
              <w:t>3 051,10</w:t>
            </w:r>
          </w:p>
        </w:tc>
        <w:tc>
          <w:tcPr>
            <w:tcW w:w="992" w:type="dxa"/>
          </w:tcPr>
          <w:p w14:paraId="6AC66F40" w14:textId="77777777" w:rsidR="00894FB6" w:rsidRPr="0062721D" w:rsidRDefault="00894FB6" w:rsidP="00FF5ED9">
            <w:pPr>
              <w:snapToGrid w:val="0"/>
              <w:rPr>
                <w:szCs w:val="16"/>
              </w:rPr>
            </w:pPr>
            <w:r w:rsidRPr="0062721D">
              <w:rPr>
                <w:szCs w:val="16"/>
              </w:rPr>
              <w:t>3 265,90</w:t>
            </w:r>
          </w:p>
        </w:tc>
        <w:tc>
          <w:tcPr>
            <w:tcW w:w="1134" w:type="dxa"/>
          </w:tcPr>
          <w:p w14:paraId="59A6C8A9" w14:textId="77777777" w:rsidR="00894FB6" w:rsidRPr="0062721D" w:rsidRDefault="00894FB6" w:rsidP="00FF5ED9">
            <w:pPr>
              <w:snapToGrid w:val="0"/>
              <w:rPr>
                <w:szCs w:val="16"/>
              </w:rPr>
            </w:pPr>
            <w:r w:rsidRPr="0062721D">
              <w:rPr>
                <w:szCs w:val="16"/>
              </w:rPr>
              <w:t>3 050,10</w:t>
            </w:r>
          </w:p>
        </w:tc>
        <w:tc>
          <w:tcPr>
            <w:tcW w:w="1134" w:type="dxa"/>
          </w:tcPr>
          <w:p w14:paraId="6E6CD023" w14:textId="77777777" w:rsidR="00894FB6" w:rsidRPr="0062721D" w:rsidRDefault="00894FB6" w:rsidP="00FF5ED9">
            <w:pPr>
              <w:snapToGrid w:val="0"/>
              <w:rPr>
                <w:szCs w:val="16"/>
              </w:rPr>
            </w:pPr>
            <w:r w:rsidRPr="0062721D">
              <w:rPr>
                <w:szCs w:val="16"/>
              </w:rPr>
              <w:t>2 666,20</w:t>
            </w:r>
          </w:p>
        </w:tc>
        <w:tc>
          <w:tcPr>
            <w:tcW w:w="1095" w:type="dxa"/>
          </w:tcPr>
          <w:p w14:paraId="5F79B943" w14:textId="77777777" w:rsidR="00894FB6" w:rsidRPr="0062721D" w:rsidRDefault="00894FB6" w:rsidP="00FF5ED9">
            <w:pPr>
              <w:snapToGrid w:val="0"/>
              <w:rPr>
                <w:szCs w:val="16"/>
              </w:rPr>
            </w:pPr>
            <w:r w:rsidRPr="0062721D">
              <w:rPr>
                <w:szCs w:val="16"/>
              </w:rPr>
              <w:t>2 885,40</w:t>
            </w:r>
          </w:p>
        </w:tc>
      </w:tr>
      <w:tr w:rsidR="00894FB6" w:rsidRPr="0062721D" w14:paraId="06E20962" w14:textId="77777777" w:rsidTr="00FF5ED9">
        <w:trPr>
          <w:trHeight w:val="19"/>
        </w:trPr>
        <w:tc>
          <w:tcPr>
            <w:tcW w:w="0" w:type="auto"/>
          </w:tcPr>
          <w:p w14:paraId="3518B7BA" w14:textId="77777777" w:rsidR="00894FB6" w:rsidRPr="0062721D" w:rsidRDefault="00894FB6" w:rsidP="00FF5ED9">
            <w:pPr>
              <w:rPr>
                <w:szCs w:val="16"/>
              </w:rPr>
            </w:pPr>
            <w:r w:rsidRPr="0062721D">
              <w:rPr>
                <w:szCs w:val="16"/>
              </w:rPr>
              <w:t>9</w:t>
            </w:r>
          </w:p>
        </w:tc>
        <w:tc>
          <w:tcPr>
            <w:tcW w:w="1410" w:type="dxa"/>
          </w:tcPr>
          <w:p w14:paraId="104D2760" w14:textId="77777777" w:rsidR="00894FB6" w:rsidRPr="0062721D" w:rsidRDefault="00894FB6" w:rsidP="00FF5ED9">
            <w:pPr>
              <w:rPr>
                <w:szCs w:val="16"/>
              </w:rPr>
            </w:pPr>
            <w:r w:rsidRPr="0062721D">
              <w:rPr>
                <w:szCs w:val="16"/>
              </w:rPr>
              <w:t>Споживання води на підживлення мереж</w:t>
            </w:r>
          </w:p>
        </w:tc>
        <w:tc>
          <w:tcPr>
            <w:tcW w:w="898" w:type="dxa"/>
          </w:tcPr>
          <w:p w14:paraId="7AEC4851" w14:textId="77777777" w:rsidR="00894FB6" w:rsidRPr="0062721D" w:rsidRDefault="00894FB6" w:rsidP="00FF5ED9">
            <w:pPr>
              <w:rPr>
                <w:szCs w:val="16"/>
              </w:rPr>
            </w:pPr>
            <w:r w:rsidRPr="0062721D">
              <w:rPr>
                <w:szCs w:val="16"/>
              </w:rPr>
              <w:t>т.м</w:t>
            </w:r>
            <w:r w:rsidRPr="0062721D">
              <w:rPr>
                <w:szCs w:val="16"/>
                <w:vertAlign w:val="superscript"/>
              </w:rPr>
              <w:t>3</w:t>
            </w:r>
          </w:p>
        </w:tc>
        <w:tc>
          <w:tcPr>
            <w:tcW w:w="1072" w:type="dxa"/>
          </w:tcPr>
          <w:p w14:paraId="559F3F57" w14:textId="77777777" w:rsidR="00894FB6" w:rsidRPr="0062721D" w:rsidRDefault="00894FB6" w:rsidP="00FF5ED9">
            <w:pPr>
              <w:snapToGrid w:val="0"/>
              <w:rPr>
                <w:szCs w:val="16"/>
              </w:rPr>
            </w:pPr>
            <w:r w:rsidRPr="0062721D">
              <w:rPr>
                <w:szCs w:val="16"/>
              </w:rPr>
              <w:t>206,98</w:t>
            </w:r>
          </w:p>
        </w:tc>
        <w:tc>
          <w:tcPr>
            <w:tcW w:w="1134" w:type="dxa"/>
          </w:tcPr>
          <w:p w14:paraId="594DC671" w14:textId="77777777" w:rsidR="00894FB6" w:rsidRPr="0062721D" w:rsidRDefault="00894FB6" w:rsidP="00FF5ED9">
            <w:pPr>
              <w:snapToGrid w:val="0"/>
              <w:rPr>
                <w:szCs w:val="16"/>
              </w:rPr>
            </w:pPr>
            <w:r w:rsidRPr="0062721D">
              <w:rPr>
                <w:szCs w:val="16"/>
              </w:rPr>
              <w:t>262,43</w:t>
            </w:r>
          </w:p>
        </w:tc>
        <w:tc>
          <w:tcPr>
            <w:tcW w:w="992" w:type="dxa"/>
          </w:tcPr>
          <w:p w14:paraId="17C2D517" w14:textId="77777777" w:rsidR="00894FB6" w:rsidRPr="0062721D" w:rsidRDefault="00894FB6" w:rsidP="00FF5ED9">
            <w:pPr>
              <w:snapToGrid w:val="0"/>
              <w:rPr>
                <w:szCs w:val="16"/>
              </w:rPr>
            </w:pPr>
            <w:r w:rsidRPr="0062721D">
              <w:rPr>
                <w:szCs w:val="16"/>
              </w:rPr>
              <w:t>196,76</w:t>
            </w:r>
          </w:p>
        </w:tc>
        <w:tc>
          <w:tcPr>
            <w:tcW w:w="992" w:type="dxa"/>
          </w:tcPr>
          <w:p w14:paraId="28758662" w14:textId="77777777" w:rsidR="00894FB6" w:rsidRPr="0062721D" w:rsidRDefault="00894FB6" w:rsidP="00FF5ED9">
            <w:pPr>
              <w:snapToGrid w:val="0"/>
              <w:rPr>
                <w:szCs w:val="16"/>
              </w:rPr>
            </w:pPr>
            <w:r w:rsidRPr="0062721D">
              <w:rPr>
                <w:szCs w:val="16"/>
              </w:rPr>
              <w:t>175,75</w:t>
            </w:r>
          </w:p>
        </w:tc>
        <w:tc>
          <w:tcPr>
            <w:tcW w:w="1134" w:type="dxa"/>
          </w:tcPr>
          <w:p w14:paraId="3FB12BD4" w14:textId="77777777" w:rsidR="00894FB6" w:rsidRPr="0062721D" w:rsidRDefault="00894FB6" w:rsidP="00FF5ED9">
            <w:pPr>
              <w:snapToGrid w:val="0"/>
              <w:rPr>
                <w:szCs w:val="16"/>
              </w:rPr>
            </w:pPr>
            <w:r w:rsidRPr="0062721D">
              <w:rPr>
                <w:szCs w:val="16"/>
              </w:rPr>
              <w:t>166,79</w:t>
            </w:r>
          </w:p>
        </w:tc>
        <w:tc>
          <w:tcPr>
            <w:tcW w:w="1134" w:type="dxa"/>
          </w:tcPr>
          <w:p w14:paraId="0AEB2FC6" w14:textId="77777777" w:rsidR="00894FB6" w:rsidRPr="0062721D" w:rsidRDefault="00894FB6" w:rsidP="00FF5ED9">
            <w:pPr>
              <w:snapToGrid w:val="0"/>
              <w:rPr>
                <w:szCs w:val="16"/>
              </w:rPr>
            </w:pPr>
            <w:r w:rsidRPr="0062721D">
              <w:rPr>
                <w:szCs w:val="16"/>
              </w:rPr>
              <w:t>116,95</w:t>
            </w:r>
          </w:p>
        </w:tc>
        <w:tc>
          <w:tcPr>
            <w:tcW w:w="1095" w:type="dxa"/>
          </w:tcPr>
          <w:p w14:paraId="7B94648A" w14:textId="77777777" w:rsidR="00894FB6" w:rsidRPr="0062721D" w:rsidRDefault="00894FB6" w:rsidP="00FF5ED9">
            <w:pPr>
              <w:snapToGrid w:val="0"/>
              <w:rPr>
                <w:szCs w:val="16"/>
              </w:rPr>
            </w:pPr>
            <w:r w:rsidRPr="0062721D">
              <w:rPr>
                <w:szCs w:val="16"/>
              </w:rPr>
              <w:t>94,02</w:t>
            </w:r>
          </w:p>
        </w:tc>
      </w:tr>
    </w:tbl>
    <w:p w14:paraId="0041C43E" w14:textId="77777777" w:rsidR="00660FAA" w:rsidRDefault="00660FAA" w:rsidP="003B644F">
      <w:pPr>
        <w:spacing w:before="160" w:after="0"/>
        <w:jc w:val="right"/>
        <w:rPr>
          <w:rFonts w:ascii="Century Gothic" w:hAnsi="Century Gothic"/>
        </w:rPr>
      </w:pPr>
    </w:p>
    <w:p w14:paraId="310CB315" w14:textId="77777777" w:rsidR="00660FAA" w:rsidRDefault="00660FAA" w:rsidP="003B644F">
      <w:pPr>
        <w:spacing w:before="160" w:after="0"/>
        <w:jc w:val="right"/>
        <w:rPr>
          <w:rFonts w:ascii="Century Gothic" w:hAnsi="Century Gothic"/>
        </w:rPr>
      </w:pPr>
    </w:p>
    <w:p w14:paraId="6C106470" w14:textId="7612246F" w:rsidR="003B644F" w:rsidRPr="0062721D" w:rsidRDefault="003B644F" w:rsidP="003B644F">
      <w:pPr>
        <w:spacing w:before="160" w:after="0"/>
        <w:jc w:val="right"/>
        <w:rPr>
          <w:rFonts w:ascii="Century Gothic" w:hAnsi="Century Gothic"/>
        </w:rPr>
      </w:pPr>
      <w:r w:rsidRPr="0062721D">
        <w:rPr>
          <w:rFonts w:ascii="Century Gothic" w:hAnsi="Century Gothic"/>
        </w:rPr>
        <w:t>Таблиця 2.</w:t>
      </w:r>
      <w:r w:rsidR="00660FAA">
        <w:rPr>
          <w:rFonts w:ascii="Century Gothic" w:hAnsi="Century Gothic"/>
        </w:rPr>
        <w:t>32</w:t>
      </w:r>
    </w:p>
    <w:p w14:paraId="4BEA1FA9" w14:textId="77777777" w:rsidR="003B644F" w:rsidRPr="0062721D" w:rsidRDefault="003B644F" w:rsidP="003B644F">
      <w:pPr>
        <w:spacing w:after="0"/>
        <w:jc w:val="center"/>
        <w:rPr>
          <w:rFonts w:ascii="Century Gothic" w:hAnsi="Century Gothic"/>
        </w:rPr>
      </w:pPr>
      <w:r w:rsidRPr="0062721D">
        <w:rPr>
          <w:rFonts w:ascii="Century Gothic" w:hAnsi="Century Gothic"/>
        </w:rPr>
        <w:t xml:space="preserve">Споживання енергії у енергетичному виразі у секторі теплопостачання, </w:t>
      </w:r>
      <w:proofErr w:type="spellStart"/>
      <w:r w:rsidRPr="0062721D">
        <w:rPr>
          <w:rFonts w:ascii="Century Gothic" w:hAnsi="Century Gothic"/>
        </w:rPr>
        <w:t>МВт·год</w:t>
      </w:r>
      <w:proofErr w:type="spellEnd"/>
    </w:p>
    <w:tbl>
      <w:tblPr>
        <w:tblStyle w:val="12"/>
        <w:tblW w:w="9782" w:type="dxa"/>
        <w:tblInd w:w="-10" w:type="dxa"/>
        <w:tblLook w:val="04E0" w:firstRow="1" w:lastRow="1" w:firstColumn="1" w:lastColumn="0" w:noHBand="0" w:noVBand="1"/>
      </w:tblPr>
      <w:tblGrid>
        <w:gridCol w:w="544"/>
        <w:gridCol w:w="2399"/>
        <w:gridCol w:w="977"/>
        <w:gridCol w:w="977"/>
        <w:gridCol w:w="977"/>
        <w:gridCol w:w="977"/>
        <w:gridCol w:w="977"/>
        <w:gridCol w:w="977"/>
        <w:gridCol w:w="977"/>
      </w:tblGrid>
      <w:tr w:rsidR="003B644F" w:rsidRPr="0062721D" w14:paraId="1D00C781" w14:textId="77777777" w:rsidTr="00FF5ED9">
        <w:trPr>
          <w:cnfStyle w:val="100000000000" w:firstRow="1" w:lastRow="0" w:firstColumn="0" w:lastColumn="0" w:oddVBand="0" w:evenVBand="0" w:oddHBand="0" w:evenHBand="0" w:firstRowFirstColumn="0" w:firstRowLastColumn="0" w:lastRowFirstColumn="0" w:lastRowLastColumn="0"/>
          <w:trHeight w:val="27"/>
        </w:trPr>
        <w:tc>
          <w:tcPr>
            <w:tcW w:w="0" w:type="auto"/>
            <w:noWrap/>
            <w:vAlign w:val="center"/>
          </w:tcPr>
          <w:p w14:paraId="6FCD83B6" w14:textId="77777777" w:rsidR="003B644F" w:rsidRPr="0062721D" w:rsidRDefault="003B644F" w:rsidP="00FF5ED9">
            <w:pPr>
              <w:jc w:val="center"/>
              <w:rPr>
                <w:szCs w:val="16"/>
              </w:rPr>
            </w:pPr>
            <w:r w:rsidRPr="0062721D">
              <w:rPr>
                <w:szCs w:val="16"/>
              </w:rPr>
              <w:t>№</w:t>
            </w:r>
          </w:p>
        </w:tc>
        <w:tc>
          <w:tcPr>
            <w:tcW w:w="0" w:type="auto"/>
            <w:noWrap/>
            <w:vAlign w:val="center"/>
          </w:tcPr>
          <w:p w14:paraId="3A42DDD8" w14:textId="77777777" w:rsidR="003B644F" w:rsidRPr="0062721D" w:rsidRDefault="003B644F" w:rsidP="00FF5ED9">
            <w:pPr>
              <w:jc w:val="center"/>
              <w:rPr>
                <w:szCs w:val="16"/>
              </w:rPr>
            </w:pPr>
            <w:r w:rsidRPr="0062721D">
              <w:rPr>
                <w:szCs w:val="16"/>
              </w:rPr>
              <w:t>Показник</w:t>
            </w:r>
          </w:p>
        </w:tc>
        <w:tc>
          <w:tcPr>
            <w:tcW w:w="0" w:type="auto"/>
            <w:vAlign w:val="center"/>
          </w:tcPr>
          <w:p w14:paraId="324583B5" w14:textId="77777777" w:rsidR="003B644F" w:rsidRPr="0062721D" w:rsidRDefault="003B644F" w:rsidP="00FF5ED9">
            <w:pPr>
              <w:jc w:val="center"/>
              <w:rPr>
                <w:szCs w:val="16"/>
              </w:rPr>
            </w:pPr>
            <w:r w:rsidRPr="0062721D">
              <w:rPr>
                <w:szCs w:val="16"/>
              </w:rPr>
              <w:t>2017</w:t>
            </w:r>
          </w:p>
        </w:tc>
        <w:tc>
          <w:tcPr>
            <w:tcW w:w="0" w:type="auto"/>
            <w:vAlign w:val="center"/>
          </w:tcPr>
          <w:p w14:paraId="2FDA813C" w14:textId="77777777" w:rsidR="003B644F" w:rsidRPr="0062721D" w:rsidRDefault="003B644F" w:rsidP="00FF5ED9">
            <w:pPr>
              <w:jc w:val="center"/>
              <w:rPr>
                <w:szCs w:val="16"/>
              </w:rPr>
            </w:pPr>
            <w:r w:rsidRPr="0062721D">
              <w:rPr>
                <w:szCs w:val="16"/>
              </w:rPr>
              <w:t>2018</w:t>
            </w:r>
          </w:p>
        </w:tc>
        <w:tc>
          <w:tcPr>
            <w:tcW w:w="0" w:type="auto"/>
            <w:vAlign w:val="center"/>
          </w:tcPr>
          <w:p w14:paraId="6C9CA366" w14:textId="77777777" w:rsidR="003B644F" w:rsidRPr="0062721D" w:rsidRDefault="003B644F" w:rsidP="00FF5ED9">
            <w:pPr>
              <w:jc w:val="center"/>
              <w:rPr>
                <w:szCs w:val="16"/>
              </w:rPr>
            </w:pPr>
            <w:r w:rsidRPr="0062721D">
              <w:rPr>
                <w:szCs w:val="16"/>
              </w:rPr>
              <w:t>2019</w:t>
            </w:r>
          </w:p>
        </w:tc>
        <w:tc>
          <w:tcPr>
            <w:tcW w:w="0" w:type="auto"/>
            <w:vAlign w:val="center"/>
          </w:tcPr>
          <w:p w14:paraId="503580A2" w14:textId="77777777" w:rsidR="003B644F" w:rsidRPr="0062721D" w:rsidRDefault="003B644F" w:rsidP="00FF5ED9">
            <w:pPr>
              <w:jc w:val="center"/>
              <w:rPr>
                <w:szCs w:val="16"/>
              </w:rPr>
            </w:pPr>
            <w:r w:rsidRPr="0062721D">
              <w:rPr>
                <w:szCs w:val="16"/>
              </w:rPr>
              <w:t>2020</w:t>
            </w:r>
          </w:p>
        </w:tc>
        <w:tc>
          <w:tcPr>
            <w:tcW w:w="0" w:type="auto"/>
            <w:noWrap/>
            <w:vAlign w:val="center"/>
          </w:tcPr>
          <w:p w14:paraId="2F949501" w14:textId="77777777" w:rsidR="003B644F" w:rsidRPr="0062721D" w:rsidRDefault="003B644F" w:rsidP="00FF5ED9">
            <w:pPr>
              <w:jc w:val="center"/>
              <w:rPr>
                <w:szCs w:val="16"/>
              </w:rPr>
            </w:pPr>
            <w:r w:rsidRPr="0062721D">
              <w:rPr>
                <w:szCs w:val="16"/>
              </w:rPr>
              <w:t>2021</w:t>
            </w:r>
          </w:p>
        </w:tc>
        <w:tc>
          <w:tcPr>
            <w:tcW w:w="0" w:type="auto"/>
            <w:noWrap/>
            <w:vAlign w:val="center"/>
          </w:tcPr>
          <w:p w14:paraId="72250C25" w14:textId="77777777" w:rsidR="003B644F" w:rsidRPr="0062721D" w:rsidRDefault="003B644F" w:rsidP="00FF5ED9">
            <w:pPr>
              <w:jc w:val="center"/>
              <w:rPr>
                <w:szCs w:val="16"/>
              </w:rPr>
            </w:pPr>
            <w:r w:rsidRPr="0062721D">
              <w:rPr>
                <w:szCs w:val="16"/>
              </w:rPr>
              <w:t>2022</w:t>
            </w:r>
          </w:p>
        </w:tc>
        <w:tc>
          <w:tcPr>
            <w:tcW w:w="0" w:type="auto"/>
            <w:noWrap/>
            <w:vAlign w:val="center"/>
          </w:tcPr>
          <w:p w14:paraId="124FDDE8" w14:textId="77777777" w:rsidR="003B644F" w:rsidRPr="0062721D" w:rsidRDefault="003B644F" w:rsidP="00FF5ED9">
            <w:pPr>
              <w:jc w:val="center"/>
              <w:rPr>
                <w:szCs w:val="16"/>
              </w:rPr>
            </w:pPr>
            <w:r w:rsidRPr="0062721D">
              <w:rPr>
                <w:szCs w:val="16"/>
              </w:rPr>
              <w:t>2023</w:t>
            </w:r>
          </w:p>
        </w:tc>
      </w:tr>
      <w:tr w:rsidR="003B644F" w:rsidRPr="0062721D" w14:paraId="65741B29" w14:textId="77777777" w:rsidTr="00FF5ED9">
        <w:trPr>
          <w:trHeight w:val="27"/>
        </w:trPr>
        <w:tc>
          <w:tcPr>
            <w:tcW w:w="0" w:type="auto"/>
            <w:noWrap/>
            <w:vAlign w:val="center"/>
            <w:hideMark/>
          </w:tcPr>
          <w:p w14:paraId="41F25882" w14:textId="77777777" w:rsidR="003B644F" w:rsidRPr="0062721D" w:rsidRDefault="003B644F" w:rsidP="00FF5ED9">
            <w:pPr>
              <w:jc w:val="center"/>
              <w:rPr>
                <w:szCs w:val="16"/>
              </w:rPr>
            </w:pPr>
            <w:r w:rsidRPr="0062721D">
              <w:rPr>
                <w:szCs w:val="16"/>
              </w:rPr>
              <w:t>1</w:t>
            </w:r>
          </w:p>
        </w:tc>
        <w:tc>
          <w:tcPr>
            <w:tcW w:w="0" w:type="auto"/>
            <w:noWrap/>
            <w:vAlign w:val="center"/>
            <w:hideMark/>
          </w:tcPr>
          <w:p w14:paraId="093A595C" w14:textId="77777777" w:rsidR="003B644F" w:rsidRPr="0062721D" w:rsidRDefault="003B644F" w:rsidP="00FF5ED9">
            <w:pPr>
              <w:rPr>
                <w:szCs w:val="16"/>
              </w:rPr>
            </w:pPr>
            <w:r w:rsidRPr="0062721D">
              <w:rPr>
                <w:szCs w:val="16"/>
              </w:rPr>
              <w:t>Електрична енергія</w:t>
            </w:r>
          </w:p>
        </w:tc>
        <w:tc>
          <w:tcPr>
            <w:tcW w:w="0" w:type="auto"/>
          </w:tcPr>
          <w:p w14:paraId="1E82C1A4" w14:textId="77777777" w:rsidR="003B644F" w:rsidRPr="0062721D" w:rsidRDefault="003B644F" w:rsidP="00FF5ED9">
            <w:pPr>
              <w:jc w:val="center"/>
              <w:rPr>
                <w:szCs w:val="16"/>
              </w:rPr>
            </w:pPr>
            <w:r w:rsidRPr="0062721D">
              <w:t>1 067</w:t>
            </w:r>
          </w:p>
        </w:tc>
        <w:tc>
          <w:tcPr>
            <w:tcW w:w="0" w:type="auto"/>
          </w:tcPr>
          <w:p w14:paraId="194B724B" w14:textId="77777777" w:rsidR="003B644F" w:rsidRPr="0062721D" w:rsidRDefault="003B644F" w:rsidP="00FF5ED9">
            <w:pPr>
              <w:jc w:val="center"/>
              <w:rPr>
                <w:szCs w:val="16"/>
              </w:rPr>
            </w:pPr>
            <w:r w:rsidRPr="0062721D">
              <w:t>1 210</w:t>
            </w:r>
          </w:p>
        </w:tc>
        <w:tc>
          <w:tcPr>
            <w:tcW w:w="0" w:type="auto"/>
          </w:tcPr>
          <w:p w14:paraId="7E6C662F" w14:textId="77777777" w:rsidR="003B644F" w:rsidRPr="0062721D" w:rsidRDefault="003B644F" w:rsidP="00FF5ED9">
            <w:pPr>
              <w:jc w:val="center"/>
              <w:rPr>
                <w:szCs w:val="16"/>
              </w:rPr>
            </w:pPr>
            <w:r w:rsidRPr="0062721D">
              <w:t>1 180</w:t>
            </w:r>
          </w:p>
        </w:tc>
        <w:tc>
          <w:tcPr>
            <w:tcW w:w="0" w:type="auto"/>
          </w:tcPr>
          <w:p w14:paraId="1F990918" w14:textId="77777777" w:rsidR="003B644F" w:rsidRPr="0062721D" w:rsidRDefault="003B644F" w:rsidP="00FF5ED9">
            <w:pPr>
              <w:jc w:val="center"/>
              <w:rPr>
                <w:szCs w:val="16"/>
              </w:rPr>
            </w:pPr>
            <w:r w:rsidRPr="0062721D">
              <w:t>1 250</w:t>
            </w:r>
          </w:p>
        </w:tc>
        <w:tc>
          <w:tcPr>
            <w:tcW w:w="0" w:type="auto"/>
            <w:noWrap/>
          </w:tcPr>
          <w:p w14:paraId="4CFEA679" w14:textId="77777777" w:rsidR="003B644F" w:rsidRPr="0062721D" w:rsidRDefault="003B644F" w:rsidP="00FF5ED9">
            <w:pPr>
              <w:jc w:val="center"/>
              <w:rPr>
                <w:szCs w:val="16"/>
              </w:rPr>
            </w:pPr>
            <w:r w:rsidRPr="0062721D">
              <w:t>1 203</w:t>
            </w:r>
          </w:p>
        </w:tc>
        <w:tc>
          <w:tcPr>
            <w:tcW w:w="0" w:type="auto"/>
            <w:noWrap/>
          </w:tcPr>
          <w:p w14:paraId="6045581B" w14:textId="77777777" w:rsidR="003B644F" w:rsidRPr="0062721D" w:rsidRDefault="003B644F" w:rsidP="00FF5ED9">
            <w:pPr>
              <w:jc w:val="center"/>
              <w:rPr>
                <w:szCs w:val="16"/>
              </w:rPr>
            </w:pPr>
            <w:r w:rsidRPr="0062721D">
              <w:t>1 125</w:t>
            </w:r>
          </w:p>
        </w:tc>
        <w:tc>
          <w:tcPr>
            <w:tcW w:w="0" w:type="auto"/>
            <w:noWrap/>
          </w:tcPr>
          <w:p w14:paraId="5F51F014" w14:textId="77777777" w:rsidR="003B644F" w:rsidRPr="0062721D" w:rsidRDefault="003B644F" w:rsidP="00FF5ED9">
            <w:pPr>
              <w:jc w:val="center"/>
              <w:rPr>
                <w:szCs w:val="16"/>
              </w:rPr>
            </w:pPr>
            <w:r w:rsidRPr="0062721D">
              <w:t>1 150</w:t>
            </w:r>
          </w:p>
        </w:tc>
      </w:tr>
      <w:tr w:rsidR="003B644F" w:rsidRPr="0062721D" w14:paraId="2884DC49" w14:textId="77777777" w:rsidTr="00FF5ED9">
        <w:trPr>
          <w:trHeight w:val="27"/>
        </w:trPr>
        <w:tc>
          <w:tcPr>
            <w:tcW w:w="0" w:type="auto"/>
            <w:noWrap/>
            <w:vAlign w:val="center"/>
            <w:hideMark/>
          </w:tcPr>
          <w:p w14:paraId="3242E350" w14:textId="77777777" w:rsidR="003B644F" w:rsidRPr="0062721D" w:rsidRDefault="003B644F" w:rsidP="00FF5ED9">
            <w:pPr>
              <w:jc w:val="center"/>
              <w:rPr>
                <w:szCs w:val="16"/>
              </w:rPr>
            </w:pPr>
            <w:r w:rsidRPr="0062721D">
              <w:rPr>
                <w:szCs w:val="16"/>
              </w:rPr>
              <w:t>2</w:t>
            </w:r>
          </w:p>
        </w:tc>
        <w:tc>
          <w:tcPr>
            <w:tcW w:w="0" w:type="auto"/>
            <w:noWrap/>
            <w:vAlign w:val="center"/>
            <w:hideMark/>
          </w:tcPr>
          <w:p w14:paraId="4B1751B9" w14:textId="77777777" w:rsidR="003B644F" w:rsidRPr="0062721D" w:rsidRDefault="003B644F" w:rsidP="00FF5ED9">
            <w:pPr>
              <w:rPr>
                <w:szCs w:val="16"/>
              </w:rPr>
            </w:pPr>
            <w:r w:rsidRPr="0062721D">
              <w:rPr>
                <w:szCs w:val="16"/>
              </w:rPr>
              <w:t>Природний газ</w:t>
            </w:r>
          </w:p>
        </w:tc>
        <w:tc>
          <w:tcPr>
            <w:tcW w:w="0" w:type="auto"/>
            <w:vAlign w:val="center"/>
          </w:tcPr>
          <w:p w14:paraId="58A701FE" w14:textId="77777777" w:rsidR="003B644F" w:rsidRPr="0062721D" w:rsidRDefault="003B644F" w:rsidP="00FF5ED9">
            <w:pPr>
              <w:jc w:val="center"/>
              <w:rPr>
                <w:szCs w:val="16"/>
              </w:rPr>
            </w:pPr>
            <w:r w:rsidRPr="0062721D">
              <w:rPr>
                <w:szCs w:val="16"/>
              </w:rPr>
              <w:t>46 871</w:t>
            </w:r>
          </w:p>
        </w:tc>
        <w:tc>
          <w:tcPr>
            <w:tcW w:w="0" w:type="auto"/>
            <w:vAlign w:val="center"/>
          </w:tcPr>
          <w:p w14:paraId="1A045AAC" w14:textId="77777777" w:rsidR="003B644F" w:rsidRPr="0062721D" w:rsidRDefault="003B644F" w:rsidP="00FF5ED9">
            <w:pPr>
              <w:jc w:val="center"/>
              <w:rPr>
                <w:szCs w:val="16"/>
              </w:rPr>
            </w:pPr>
            <w:r w:rsidRPr="0062721D">
              <w:rPr>
                <w:szCs w:val="16"/>
              </w:rPr>
              <w:t>49 335</w:t>
            </w:r>
          </w:p>
        </w:tc>
        <w:tc>
          <w:tcPr>
            <w:tcW w:w="0" w:type="auto"/>
            <w:vAlign w:val="center"/>
          </w:tcPr>
          <w:p w14:paraId="34173374" w14:textId="77777777" w:rsidR="003B644F" w:rsidRPr="0062721D" w:rsidRDefault="003B644F" w:rsidP="00FF5ED9">
            <w:pPr>
              <w:jc w:val="center"/>
              <w:rPr>
                <w:szCs w:val="16"/>
              </w:rPr>
            </w:pPr>
            <w:r w:rsidRPr="0062721D">
              <w:rPr>
                <w:szCs w:val="16"/>
              </w:rPr>
              <w:t>45 735</w:t>
            </w:r>
          </w:p>
        </w:tc>
        <w:tc>
          <w:tcPr>
            <w:tcW w:w="0" w:type="auto"/>
            <w:vAlign w:val="center"/>
          </w:tcPr>
          <w:p w14:paraId="791DC11A" w14:textId="77777777" w:rsidR="003B644F" w:rsidRPr="0062721D" w:rsidRDefault="003B644F" w:rsidP="00FF5ED9">
            <w:pPr>
              <w:jc w:val="center"/>
              <w:rPr>
                <w:szCs w:val="16"/>
              </w:rPr>
            </w:pPr>
            <w:r w:rsidRPr="0062721D">
              <w:rPr>
                <w:szCs w:val="16"/>
              </w:rPr>
              <w:t>40 355</w:t>
            </w:r>
          </w:p>
        </w:tc>
        <w:tc>
          <w:tcPr>
            <w:tcW w:w="0" w:type="auto"/>
            <w:noWrap/>
            <w:vAlign w:val="center"/>
          </w:tcPr>
          <w:p w14:paraId="05860C18" w14:textId="77777777" w:rsidR="003B644F" w:rsidRPr="0062721D" w:rsidRDefault="003B644F" w:rsidP="00FF5ED9">
            <w:pPr>
              <w:jc w:val="center"/>
              <w:rPr>
                <w:szCs w:val="16"/>
              </w:rPr>
            </w:pPr>
            <w:r w:rsidRPr="0062721D">
              <w:rPr>
                <w:szCs w:val="16"/>
              </w:rPr>
              <w:t>44 810</w:t>
            </w:r>
          </w:p>
        </w:tc>
        <w:tc>
          <w:tcPr>
            <w:tcW w:w="0" w:type="auto"/>
            <w:noWrap/>
            <w:vAlign w:val="center"/>
          </w:tcPr>
          <w:p w14:paraId="028A9BC3" w14:textId="77777777" w:rsidR="003B644F" w:rsidRPr="0062721D" w:rsidRDefault="003B644F" w:rsidP="00FF5ED9">
            <w:pPr>
              <w:jc w:val="center"/>
              <w:rPr>
                <w:szCs w:val="16"/>
              </w:rPr>
            </w:pPr>
            <w:r w:rsidRPr="0062721D">
              <w:rPr>
                <w:szCs w:val="16"/>
              </w:rPr>
              <w:t>37 199</w:t>
            </w:r>
          </w:p>
        </w:tc>
        <w:tc>
          <w:tcPr>
            <w:tcW w:w="0" w:type="auto"/>
            <w:noWrap/>
            <w:vAlign w:val="center"/>
          </w:tcPr>
          <w:p w14:paraId="1A862D4E" w14:textId="77777777" w:rsidR="003B644F" w:rsidRPr="0062721D" w:rsidRDefault="003B644F" w:rsidP="00FF5ED9">
            <w:pPr>
              <w:jc w:val="center"/>
              <w:rPr>
                <w:szCs w:val="16"/>
              </w:rPr>
            </w:pPr>
            <w:r w:rsidRPr="0062721D">
              <w:rPr>
                <w:szCs w:val="16"/>
              </w:rPr>
              <w:t>33 483</w:t>
            </w:r>
          </w:p>
        </w:tc>
      </w:tr>
      <w:tr w:rsidR="003B644F" w:rsidRPr="0062721D" w14:paraId="1D43400D" w14:textId="77777777" w:rsidTr="00FF5ED9">
        <w:trPr>
          <w:trHeight w:val="27"/>
        </w:trPr>
        <w:tc>
          <w:tcPr>
            <w:tcW w:w="0" w:type="auto"/>
            <w:noWrap/>
            <w:vAlign w:val="center"/>
          </w:tcPr>
          <w:p w14:paraId="0C03A9ED" w14:textId="77777777" w:rsidR="003B644F" w:rsidRPr="0062721D" w:rsidRDefault="003B644F" w:rsidP="00FF5ED9">
            <w:pPr>
              <w:jc w:val="center"/>
              <w:rPr>
                <w:szCs w:val="16"/>
              </w:rPr>
            </w:pPr>
            <w:r w:rsidRPr="0062721D">
              <w:rPr>
                <w:szCs w:val="16"/>
              </w:rPr>
              <w:t>3</w:t>
            </w:r>
          </w:p>
        </w:tc>
        <w:tc>
          <w:tcPr>
            <w:tcW w:w="0" w:type="auto"/>
            <w:noWrap/>
            <w:vAlign w:val="center"/>
          </w:tcPr>
          <w:p w14:paraId="039A8E91" w14:textId="77777777" w:rsidR="003B644F" w:rsidRPr="0062721D" w:rsidRDefault="003B644F" w:rsidP="00FF5ED9">
            <w:pPr>
              <w:rPr>
                <w:szCs w:val="16"/>
              </w:rPr>
            </w:pPr>
            <w:r w:rsidRPr="0062721D">
              <w:rPr>
                <w:szCs w:val="16"/>
              </w:rPr>
              <w:t>Нафтопродукти</w:t>
            </w:r>
          </w:p>
        </w:tc>
        <w:tc>
          <w:tcPr>
            <w:tcW w:w="0" w:type="auto"/>
            <w:vAlign w:val="center"/>
          </w:tcPr>
          <w:p w14:paraId="5B5BFD42" w14:textId="77777777" w:rsidR="003B644F" w:rsidRPr="0062721D" w:rsidRDefault="003B644F" w:rsidP="00FF5ED9">
            <w:pPr>
              <w:jc w:val="center"/>
              <w:rPr>
                <w:szCs w:val="16"/>
              </w:rPr>
            </w:pPr>
            <w:r w:rsidRPr="0062721D">
              <w:rPr>
                <w:szCs w:val="16"/>
              </w:rPr>
              <w:t>299</w:t>
            </w:r>
          </w:p>
        </w:tc>
        <w:tc>
          <w:tcPr>
            <w:tcW w:w="0" w:type="auto"/>
            <w:vAlign w:val="center"/>
          </w:tcPr>
          <w:p w14:paraId="730FA9BC" w14:textId="77777777" w:rsidR="003B644F" w:rsidRPr="0062721D" w:rsidRDefault="003B644F" w:rsidP="00FF5ED9">
            <w:pPr>
              <w:jc w:val="center"/>
              <w:rPr>
                <w:szCs w:val="16"/>
              </w:rPr>
            </w:pPr>
            <w:r w:rsidRPr="0062721D">
              <w:rPr>
                <w:szCs w:val="16"/>
              </w:rPr>
              <w:t>273</w:t>
            </w:r>
          </w:p>
        </w:tc>
        <w:tc>
          <w:tcPr>
            <w:tcW w:w="0" w:type="auto"/>
            <w:vAlign w:val="center"/>
          </w:tcPr>
          <w:p w14:paraId="3AEF8C8E" w14:textId="77777777" w:rsidR="003B644F" w:rsidRPr="0062721D" w:rsidRDefault="003B644F" w:rsidP="00FF5ED9">
            <w:pPr>
              <w:jc w:val="center"/>
              <w:rPr>
                <w:szCs w:val="16"/>
              </w:rPr>
            </w:pPr>
            <w:r w:rsidRPr="0062721D">
              <w:rPr>
                <w:szCs w:val="16"/>
              </w:rPr>
              <w:t>280</w:t>
            </w:r>
          </w:p>
        </w:tc>
        <w:tc>
          <w:tcPr>
            <w:tcW w:w="0" w:type="auto"/>
            <w:vAlign w:val="center"/>
          </w:tcPr>
          <w:p w14:paraId="12EFF5C9" w14:textId="77777777" w:rsidR="003B644F" w:rsidRPr="0062721D" w:rsidRDefault="003B644F" w:rsidP="00FF5ED9">
            <w:pPr>
              <w:jc w:val="center"/>
              <w:rPr>
                <w:szCs w:val="16"/>
              </w:rPr>
            </w:pPr>
            <w:r w:rsidRPr="0062721D">
              <w:rPr>
                <w:szCs w:val="16"/>
              </w:rPr>
              <w:t>274</w:t>
            </w:r>
          </w:p>
        </w:tc>
        <w:tc>
          <w:tcPr>
            <w:tcW w:w="0" w:type="auto"/>
            <w:noWrap/>
            <w:vAlign w:val="center"/>
          </w:tcPr>
          <w:p w14:paraId="1AB4DD77" w14:textId="77777777" w:rsidR="003B644F" w:rsidRPr="0062721D" w:rsidRDefault="003B644F" w:rsidP="00FF5ED9">
            <w:pPr>
              <w:jc w:val="center"/>
              <w:rPr>
                <w:szCs w:val="16"/>
              </w:rPr>
            </w:pPr>
            <w:r w:rsidRPr="0062721D">
              <w:rPr>
                <w:szCs w:val="16"/>
              </w:rPr>
              <w:t>220</w:t>
            </w:r>
          </w:p>
        </w:tc>
        <w:tc>
          <w:tcPr>
            <w:tcW w:w="0" w:type="auto"/>
            <w:noWrap/>
            <w:vAlign w:val="center"/>
          </w:tcPr>
          <w:p w14:paraId="27A0CF9C" w14:textId="77777777" w:rsidR="003B644F" w:rsidRPr="0062721D" w:rsidRDefault="003B644F" w:rsidP="00FF5ED9">
            <w:pPr>
              <w:jc w:val="center"/>
              <w:rPr>
                <w:szCs w:val="16"/>
              </w:rPr>
            </w:pPr>
            <w:r w:rsidRPr="0062721D">
              <w:rPr>
                <w:szCs w:val="16"/>
              </w:rPr>
              <w:t>226</w:t>
            </w:r>
          </w:p>
        </w:tc>
        <w:tc>
          <w:tcPr>
            <w:tcW w:w="0" w:type="auto"/>
            <w:noWrap/>
            <w:vAlign w:val="center"/>
          </w:tcPr>
          <w:p w14:paraId="5F49620C" w14:textId="77777777" w:rsidR="003B644F" w:rsidRPr="0062721D" w:rsidRDefault="003B644F" w:rsidP="00FF5ED9">
            <w:pPr>
              <w:jc w:val="center"/>
              <w:rPr>
                <w:szCs w:val="16"/>
              </w:rPr>
            </w:pPr>
            <w:r w:rsidRPr="0062721D">
              <w:rPr>
                <w:szCs w:val="16"/>
              </w:rPr>
              <w:t>215</w:t>
            </w:r>
          </w:p>
        </w:tc>
      </w:tr>
      <w:tr w:rsidR="003B644F" w:rsidRPr="0062721D" w14:paraId="7B7585C9" w14:textId="77777777" w:rsidTr="00FF5ED9">
        <w:trPr>
          <w:cnfStyle w:val="010000000000" w:firstRow="0" w:lastRow="1" w:firstColumn="0" w:lastColumn="0" w:oddVBand="0" w:evenVBand="0" w:oddHBand="0" w:evenHBand="0" w:firstRowFirstColumn="0" w:firstRowLastColumn="0" w:lastRowFirstColumn="0" w:lastRowLastColumn="0"/>
          <w:trHeight w:val="27"/>
        </w:trPr>
        <w:tc>
          <w:tcPr>
            <w:tcW w:w="0" w:type="auto"/>
            <w:noWrap/>
            <w:vAlign w:val="center"/>
          </w:tcPr>
          <w:p w14:paraId="37FCF675" w14:textId="77777777" w:rsidR="003B644F" w:rsidRPr="0062721D" w:rsidRDefault="003B644F" w:rsidP="00FF5ED9">
            <w:pPr>
              <w:jc w:val="center"/>
              <w:rPr>
                <w:szCs w:val="16"/>
              </w:rPr>
            </w:pPr>
          </w:p>
        </w:tc>
        <w:tc>
          <w:tcPr>
            <w:tcW w:w="0" w:type="auto"/>
            <w:noWrap/>
            <w:vAlign w:val="center"/>
          </w:tcPr>
          <w:p w14:paraId="7E87C822" w14:textId="77777777" w:rsidR="003B644F" w:rsidRPr="0062721D" w:rsidRDefault="003B644F" w:rsidP="00FF5ED9">
            <w:pPr>
              <w:jc w:val="center"/>
              <w:rPr>
                <w:szCs w:val="16"/>
              </w:rPr>
            </w:pPr>
            <w:r w:rsidRPr="0062721D">
              <w:rPr>
                <w:szCs w:val="16"/>
              </w:rPr>
              <w:t>Разом</w:t>
            </w:r>
          </w:p>
        </w:tc>
        <w:tc>
          <w:tcPr>
            <w:tcW w:w="0" w:type="auto"/>
          </w:tcPr>
          <w:p w14:paraId="3A15B431" w14:textId="77777777" w:rsidR="003B644F" w:rsidRPr="0062721D" w:rsidRDefault="003B644F" w:rsidP="00FF5ED9">
            <w:pPr>
              <w:jc w:val="center"/>
              <w:rPr>
                <w:szCs w:val="16"/>
              </w:rPr>
            </w:pPr>
            <w:r w:rsidRPr="0062721D">
              <w:t>48 236</w:t>
            </w:r>
          </w:p>
        </w:tc>
        <w:tc>
          <w:tcPr>
            <w:tcW w:w="0" w:type="auto"/>
          </w:tcPr>
          <w:p w14:paraId="6DAE8EBE" w14:textId="77777777" w:rsidR="003B644F" w:rsidRPr="0062721D" w:rsidRDefault="003B644F" w:rsidP="00FF5ED9">
            <w:pPr>
              <w:jc w:val="center"/>
              <w:rPr>
                <w:szCs w:val="16"/>
              </w:rPr>
            </w:pPr>
            <w:r w:rsidRPr="0062721D">
              <w:t>50 818</w:t>
            </w:r>
          </w:p>
        </w:tc>
        <w:tc>
          <w:tcPr>
            <w:tcW w:w="0" w:type="auto"/>
          </w:tcPr>
          <w:p w14:paraId="5CA71226" w14:textId="77777777" w:rsidR="003B644F" w:rsidRPr="0062721D" w:rsidRDefault="003B644F" w:rsidP="00FF5ED9">
            <w:pPr>
              <w:jc w:val="center"/>
              <w:rPr>
                <w:szCs w:val="16"/>
              </w:rPr>
            </w:pPr>
            <w:r w:rsidRPr="0062721D">
              <w:t>47 196</w:t>
            </w:r>
          </w:p>
        </w:tc>
        <w:tc>
          <w:tcPr>
            <w:tcW w:w="0" w:type="auto"/>
          </w:tcPr>
          <w:p w14:paraId="107010DA" w14:textId="77777777" w:rsidR="003B644F" w:rsidRPr="0062721D" w:rsidRDefault="003B644F" w:rsidP="00FF5ED9">
            <w:pPr>
              <w:jc w:val="center"/>
              <w:rPr>
                <w:szCs w:val="16"/>
              </w:rPr>
            </w:pPr>
            <w:r w:rsidRPr="0062721D">
              <w:t>41 879</w:t>
            </w:r>
          </w:p>
        </w:tc>
        <w:tc>
          <w:tcPr>
            <w:tcW w:w="0" w:type="auto"/>
            <w:noWrap/>
          </w:tcPr>
          <w:p w14:paraId="364334E4" w14:textId="77777777" w:rsidR="003B644F" w:rsidRPr="0062721D" w:rsidRDefault="003B644F" w:rsidP="00FF5ED9">
            <w:pPr>
              <w:jc w:val="center"/>
              <w:rPr>
                <w:szCs w:val="16"/>
              </w:rPr>
            </w:pPr>
            <w:r w:rsidRPr="0062721D">
              <w:t>46 234</w:t>
            </w:r>
          </w:p>
        </w:tc>
        <w:tc>
          <w:tcPr>
            <w:tcW w:w="0" w:type="auto"/>
            <w:noWrap/>
          </w:tcPr>
          <w:p w14:paraId="4B50E36C" w14:textId="77777777" w:rsidR="003B644F" w:rsidRPr="0062721D" w:rsidRDefault="003B644F" w:rsidP="00FF5ED9">
            <w:pPr>
              <w:jc w:val="center"/>
              <w:rPr>
                <w:szCs w:val="16"/>
              </w:rPr>
            </w:pPr>
            <w:r w:rsidRPr="0062721D">
              <w:t>38 550</w:t>
            </w:r>
          </w:p>
        </w:tc>
        <w:tc>
          <w:tcPr>
            <w:tcW w:w="0" w:type="auto"/>
            <w:noWrap/>
          </w:tcPr>
          <w:p w14:paraId="793182D8" w14:textId="77777777" w:rsidR="003B644F" w:rsidRPr="0062721D" w:rsidRDefault="003B644F" w:rsidP="00FF5ED9">
            <w:pPr>
              <w:jc w:val="center"/>
              <w:rPr>
                <w:szCs w:val="16"/>
              </w:rPr>
            </w:pPr>
            <w:r w:rsidRPr="0062721D">
              <w:t>34 848</w:t>
            </w:r>
          </w:p>
        </w:tc>
      </w:tr>
    </w:tbl>
    <w:p w14:paraId="647E8061" w14:textId="5BE972DB" w:rsidR="00C15A54" w:rsidRPr="00A54185" w:rsidRDefault="00C15A54" w:rsidP="00CD4ED1">
      <w:pPr>
        <w:spacing w:before="160"/>
        <w:rPr>
          <w:rFonts w:ascii="Century Gothic" w:hAnsi="Century Gothic"/>
          <w:b/>
          <w:bCs/>
        </w:rPr>
      </w:pPr>
      <w:r w:rsidRPr="00A54185">
        <w:rPr>
          <w:rFonts w:ascii="Century Gothic" w:hAnsi="Century Gothic"/>
          <w:b/>
          <w:bCs/>
        </w:rPr>
        <w:t>Сектор управління побутовими відходами</w:t>
      </w:r>
    </w:p>
    <w:p w14:paraId="640FFE33" w14:textId="0AAAAFD0" w:rsidR="00C15A54" w:rsidRPr="00A54185" w:rsidRDefault="00C15A54" w:rsidP="00CD4ED1">
      <w:pPr>
        <w:spacing w:after="0"/>
        <w:jc w:val="right"/>
        <w:rPr>
          <w:rFonts w:ascii="Century Gothic" w:hAnsi="Century Gothic"/>
        </w:rPr>
      </w:pPr>
      <w:r w:rsidRPr="00A54185">
        <w:rPr>
          <w:rFonts w:ascii="Century Gothic" w:hAnsi="Century Gothic"/>
        </w:rPr>
        <w:t xml:space="preserve">Таблиця </w:t>
      </w:r>
      <w:r w:rsidR="00CB261A" w:rsidRPr="00A54185">
        <w:rPr>
          <w:rFonts w:ascii="Century Gothic" w:hAnsi="Century Gothic"/>
        </w:rPr>
        <w:t>4.</w:t>
      </w:r>
      <w:r w:rsidR="00660FAA">
        <w:rPr>
          <w:rFonts w:ascii="Century Gothic" w:hAnsi="Century Gothic"/>
        </w:rPr>
        <w:t>33</w:t>
      </w:r>
    </w:p>
    <w:p w14:paraId="5497D91F" w14:textId="77777777" w:rsidR="00C15A54" w:rsidRPr="00A54185" w:rsidRDefault="00C15A54" w:rsidP="00CD4ED1">
      <w:pPr>
        <w:spacing w:after="0"/>
        <w:jc w:val="center"/>
        <w:rPr>
          <w:rFonts w:ascii="Century Gothic" w:hAnsi="Century Gothic"/>
        </w:rPr>
      </w:pPr>
      <w:r w:rsidRPr="00A54185">
        <w:rPr>
          <w:rFonts w:ascii="Century Gothic" w:hAnsi="Century Gothic"/>
        </w:rPr>
        <w:t>Загальна інформація про управління побутовими відходами на території територіальної громади</w:t>
      </w:r>
    </w:p>
    <w:tbl>
      <w:tblPr>
        <w:tblStyle w:val="112"/>
        <w:tblW w:w="0" w:type="auto"/>
        <w:tblLook w:val="04A0" w:firstRow="1" w:lastRow="0" w:firstColumn="1" w:lastColumn="0" w:noHBand="0" w:noVBand="1"/>
      </w:tblPr>
      <w:tblGrid>
        <w:gridCol w:w="394"/>
        <w:gridCol w:w="2385"/>
        <w:gridCol w:w="604"/>
        <w:gridCol w:w="881"/>
        <w:gridCol w:w="881"/>
        <w:gridCol w:w="881"/>
        <w:gridCol w:w="881"/>
        <w:gridCol w:w="881"/>
        <w:gridCol w:w="970"/>
        <w:gridCol w:w="881"/>
      </w:tblGrid>
      <w:tr w:rsidR="001D26C6" w:rsidRPr="0062721D" w14:paraId="52BC7541" w14:textId="77777777" w:rsidTr="00FF5ED9">
        <w:trPr>
          <w:cnfStyle w:val="100000000000" w:firstRow="1" w:lastRow="0" w:firstColumn="0" w:lastColumn="0" w:oddVBand="0" w:evenVBand="0" w:oddHBand="0" w:evenHBand="0" w:firstRowFirstColumn="0" w:firstRowLastColumn="0" w:lastRowFirstColumn="0" w:lastRowLastColumn="0"/>
          <w:trHeight w:val="20"/>
        </w:trPr>
        <w:tc>
          <w:tcPr>
            <w:tcW w:w="0" w:type="auto"/>
            <w:vAlign w:val="center"/>
            <w:hideMark/>
          </w:tcPr>
          <w:p w14:paraId="7232F1A0" w14:textId="77777777" w:rsidR="001D26C6" w:rsidRPr="0062721D" w:rsidRDefault="001D26C6" w:rsidP="00FF5ED9">
            <w:pPr>
              <w:jc w:val="center"/>
              <w:rPr>
                <w:rFonts w:ascii="Century Gothic" w:hAnsi="Century Gothic"/>
                <w:szCs w:val="16"/>
              </w:rPr>
            </w:pPr>
            <w:r w:rsidRPr="0062721D">
              <w:rPr>
                <w:rFonts w:ascii="Century Gothic" w:hAnsi="Century Gothic"/>
                <w:szCs w:val="16"/>
              </w:rPr>
              <w:t>№</w:t>
            </w:r>
          </w:p>
        </w:tc>
        <w:tc>
          <w:tcPr>
            <w:tcW w:w="0" w:type="auto"/>
            <w:noWrap/>
            <w:vAlign w:val="center"/>
            <w:hideMark/>
          </w:tcPr>
          <w:p w14:paraId="276C7CC4" w14:textId="77777777" w:rsidR="001D26C6" w:rsidRPr="0062721D" w:rsidRDefault="001D26C6" w:rsidP="00FF5ED9">
            <w:pPr>
              <w:jc w:val="center"/>
              <w:rPr>
                <w:rFonts w:ascii="Century Gothic" w:hAnsi="Century Gothic"/>
                <w:szCs w:val="16"/>
              </w:rPr>
            </w:pPr>
            <w:r w:rsidRPr="0062721D">
              <w:rPr>
                <w:rFonts w:ascii="Century Gothic" w:hAnsi="Century Gothic"/>
                <w:szCs w:val="16"/>
              </w:rPr>
              <w:t>Показник</w:t>
            </w:r>
          </w:p>
        </w:tc>
        <w:tc>
          <w:tcPr>
            <w:tcW w:w="0" w:type="auto"/>
            <w:vAlign w:val="center"/>
            <w:hideMark/>
          </w:tcPr>
          <w:p w14:paraId="07FB2593" w14:textId="77777777" w:rsidR="001D26C6" w:rsidRPr="0062721D" w:rsidRDefault="001D26C6" w:rsidP="00FF5ED9">
            <w:pPr>
              <w:jc w:val="center"/>
              <w:rPr>
                <w:rFonts w:ascii="Century Gothic" w:hAnsi="Century Gothic"/>
                <w:szCs w:val="16"/>
              </w:rPr>
            </w:pPr>
            <w:r w:rsidRPr="0062721D">
              <w:rPr>
                <w:rFonts w:ascii="Century Gothic" w:hAnsi="Century Gothic"/>
                <w:szCs w:val="16"/>
              </w:rPr>
              <w:t>Од. вим.</w:t>
            </w:r>
          </w:p>
        </w:tc>
        <w:tc>
          <w:tcPr>
            <w:tcW w:w="0" w:type="auto"/>
            <w:vAlign w:val="center"/>
            <w:hideMark/>
          </w:tcPr>
          <w:p w14:paraId="48DD3EFC" w14:textId="77777777" w:rsidR="001D26C6" w:rsidRPr="0062721D" w:rsidRDefault="001D26C6" w:rsidP="00FF5ED9">
            <w:pPr>
              <w:jc w:val="center"/>
              <w:rPr>
                <w:rFonts w:ascii="Century Gothic" w:hAnsi="Century Gothic"/>
                <w:szCs w:val="16"/>
              </w:rPr>
            </w:pPr>
            <w:r w:rsidRPr="0062721D">
              <w:rPr>
                <w:rFonts w:ascii="Century Gothic" w:hAnsi="Century Gothic"/>
                <w:szCs w:val="16"/>
              </w:rPr>
              <w:t>2017</w:t>
            </w:r>
          </w:p>
        </w:tc>
        <w:tc>
          <w:tcPr>
            <w:tcW w:w="0" w:type="auto"/>
            <w:vAlign w:val="center"/>
            <w:hideMark/>
          </w:tcPr>
          <w:p w14:paraId="6AC6276E" w14:textId="77777777" w:rsidR="001D26C6" w:rsidRPr="0062721D" w:rsidRDefault="001D26C6" w:rsidP="00FF5ED9">
            <w:pPr>
              <w:jc w:val="center"/>
              <w:rPr>
                <w:rFonts w:ascii="Century Gothic" w:hAnsi="Century Gothic"/>
                <w:szCs w:val="16"/>
              </w:rPr>
            </w:pPr>
            <w:r w:rsidRPr="0062721D">
              <w:rPr>
                <w:rFonts w:ascii="Century Gothic" w:hAnsi="Century Gothic"/>
                <w:szCs w:val="16"/>
              </w:rPr>
              <w:t>2018</w:t>
            </w:r>
          </w:p>
        </w:tc>
        <w:tc>
          <w:tcPr>
            <w:tcW w:w="0" w:type="auto"/>
            <w:vAlign w:val="center"/>
            <w:hideMark/>
          </w:tcPr>
          <w:p w14:paraId="4EE397A7" w14:textId="77777777" w:rsidR="001D26C6" w:rsidRPr="0062721D" w:rsidRDefault="001D26C6" w:rsidP="00FF5ED9">
            <w:pPr>
              <w:jc w:val="center"/>
              <w:rPr>
                <w:rFonts w:ascii="Century Gothic" w:hAnsi="Century Gothic"/>
                <w:szCs w:val="16"/>
              </w:rPr>
            </w:pPr>
            <w:r w:rsidRPr="0062721D">
              <w:rPr>
                <w:rFonts w:ascii="Century Gothic" w:hAnsi="Century Gothic"/>
                <w:szCs w:val="16"/>
              </w:rPr>
              <w:t>2019</w:t>
            </w:r>
          </w:p>
        </w:tc>
        <w:tc>
          <w:tcPr>
            <w:tcW w:w="0" w:type="auto"/>
            <w:vAlign w:val="center"/>
            <w:hideMark/>
          </w:tcPr>
          <w:p w14:paraId="0C3DC2B4" w14:textId="77777777" w:rsidR="001D26C6" w:rsidRPr="0062721D" w:rsidRDefault="001D26C6" w:rsidP="00FF5ED9">
            <w:pPr>
              <w:jc w:val="center"/>
              <w:rPr>
                <w:rFonts w:ascii="Century Gothic" w:hAnsi="Century Gothic"/>
                <w:szCs w:val="16"/>
              </w:rPr>
            </w:pPr>
            <w:r w:rsidRPr="0062721D">
              <w:rPr>
                <w:rFonts w:ascii="Century Gothic" w:hAnsi="Century Gothic"/>
                <w:szCs w:val="16"/>
              </w:rPr>
              <w:t>2020</w:t>
            </w:r>
          </w:p>
        </w:tc>
        <w:tc>
          <w:tcPr>
            <w:tcW w:w="0" w:type="auto"/>
            <w:vAlign w:val="center"/>
            <w:hideMark/>
          </w:tcPr>
          <w:p w14:paraId="38632F7C" w14:textId="77777777" w:rsidR="001D26C6" w:rsidRPr="0062721D" w:rsidRDefault="001D26C6" w:rsidP="00FF5ED9">
            <w:pPr>
              <w:jc w:val="center"/>
              <w:rPr>
                <w:rFonts w:ascii="Century Gothic" w:hAnsi="Century Gothic"/>
                <w:szCs w:val="16"/>
              </w:rPr>
            </w:pPr>
            <w:r w:rsidRPr="0062721D">
              <w:rPr>
                <w:rFonts w:ascii="Century Gothic" w:hAnsi="Century Gothic"/>
                <w:szCs w:val="16"/>
              </w:rPr>
              <w:t>2021</w:t>
            </w:r>
          </w:p>
        </w:tc>
        <w:tc>
          <w:tcPr>
            <w:tcW w:w="0" w:type="auto"/>
            <w:vAlign w:val="center"/>
            <w:hideMark/>
          </w:tcPr>
          <w:p w14:paraId="50217572" w14:textId="77777777" w:rsidR="001D26C6" w:rsidRPr="0062721D" w:rsidRDefault="001D26C6" w:rsidP="00FF5ED9">
            <w:pPr>
              <w:jc w:val="center"/>
              <w:rPr>
                <w:rFonts w:ascii="Century Gothic" w:hAnsi="Century Gothic"/>
                <w:szCs w:val="16"/>
              </w:rPr>
            </w:pPr>
            <w:r w:rsidRPr="0062721D">
              <w:rPr>
                <w:rFonts w:ascii="Century Gothic" w:hAnsi="Century Gothic"/>
                <w:szCs w:val="16"/>
              </w:rPr>
              <w:t>2022</w:t>
            </w:r>
          </w:p>
        </w:tc>
        <w:tc>
          <w:tcPr>
            <w:tcW w:w="0" w:type="auto"/>
            <w:vAlign w:val="center"/>
            <w:hideMark/>
          </w:tcPr>
          <w:p w14:paraId="2EA3889B" w14:textId="77777777" w:rsidR="001D26C6" w:rsidRPr="0062721D" w:rsidRDefault="001D26C6" w:rsidP="00FF5ED9">
            <w:pPr>
              <w:jc w:val="center"/>
              <w:rPr>
                <w:rFonts w:ascii="Century Gothic" w:hAnsi="Century Gothic"/>
                <w:szCs w:val="16"/>
              </w:rPr>
            </w:pPr>
            <w:r w:rsidRPr="0062721D">
              <w:rPr>
                <w:rFonts w:ascii="Century Gothic" w:hAnsi="Century Gothic"/>
                <w:szCs w:val="16"/>
              </w:rPr>
              <w:t>2023</w:t>
            </w:r>
          </w:p>
        </w:tc>
      </w:tr>
      <w:tr w:rsidR="001D26C6" w:rsidRPr="0062721D" w14:paraId="2F3F730C" w14:textId="77777777" w:rsidTr="00FF5ED9">
        <w:trPr>
          <w:trHeight w:val="20"/>
        </w:trPr>
        <w:tc>
          <w:tcPr>
            <w:tcW w:w="0" w:type="auto"/>
            <w:vAlign w:val="center"/>
            <w:hideMark/>
          </w:tcPr>
          <w:p w14:paraId="22EB1B60" w14:textId="77777777" w:rsidR="001D26C6" w:rsidRPr="0062721D" w:rsidRDefault="001D26C6" w:rsidP="00FF5ED9">
            <w:pPr>
              <w:jc w:val="center"/>
              <w:rPr>
                <w:rFonts w:ascii="Century Gothic" w:hAnsi="Century Gothic"/>
                <w:szCs w:val="16"/>
              </w:rPr>
            </w:pPr>
            <w:r w:rsidRPr="0062721D">
              <w:rPr>
                <w:rFonts w:ascii="Century Gothic" w:hAnsi="Century Gothic"/>
                <w:szCs w:val="16"/>
              </w:rPr>
              <w:t>1</w:t>
            </w:r>
          </w:p>
        </w:tc>
        <w:tc>
          <w:tcPr>
            <w:tcW w:w="0" w:type="auto"/>
            <w:vAlign w:val="center"/>
            <w:hideMark/>
          </w:tcPr>
          <w:p w14:paraId="308606C5" w14:textId="77777777" w:rsidR="001D26C6" w:rsidRPr="0062721D" w:rsidRDefault="001D26C6" w:rsidP="00FF5ED9">
            <w:pPr>
              <w:rPr>
                <w:rFonts w:ascii="Century Gothic" w:hAnsi="Century Gothic"/>
                <w:szCs w:val="16"/>
              </w:rPr>
            </w:pPr>
            <w:r w:rsidRPr="0062721D">
              <w:rPr>
                <w:rFonts w:ascii="Century Gothic" w:hAnsi="Century Gothic"/>
                <w:szCs w:val="16"/>
              </w:rPr>
              <w:t>Чисельність населення, яке охоплене послугами вивезення побутових відходів</w:t>
            </w:r>
          </w:p>
        </w:tc>
        <w:tc>
          <w:tcPr>
            <w:tcW w:w="0" w:type="auto"/>
            <w:vAlign w:val="center"/>
            <w:hideMark/>
          </w:tcPr>
          <w:p w14:paraId="20BE85B1" w14:textId="77777777" w:rsidR="001D26C6" w:rsidRPr="0062721D" w:rsidRDefault="001D26C6" w:rsidP="00FF5ED9">
            <w:pPr>
              <w:jc w:val="center"/>
              <w:rPr>
                <w:rFonts w:ascii="Century Gothic" w:hAnsi="Century Gothic"/>
                <w:szCs w:val="16"/>
              </w:rPr>
            </w:pPr>
            <w:r w:rsidRPr="0062721D">
              <w:rPr>
                <w:rFonts w:ascii="Century Gothic" w:hAnsi="Century Gothic"/>
                <w:szCs w:val="16"/>
              </w:rPr>
              <w:t xml:space="preserve">тис. </w:t>
            </w:r>
            <w:proofErr w:type="spellStart"/>
            <w:r w:rsidRPr="0062721D">
              <w:rPr>
                <w:rFonts w:ascii="Century Gothic" w:hAnsi="Century Gothic"/>
                <w:szCs w:val="16"/>
              </w:rPr>
              <w:t>чол</w:t>
            </w:r>
            <w:proofErr w:type="spellEnd"/>
            <w:r w:rsidRPr="0062721D">
              <w:rPr>
                <w:rFonts w:ascii="Century Gothic" w:hAnsi="Century Gothic"/>
                <w:szCs w:val="16"/>
              </w:rPr>
              <w:t>.</w:t>
            </w:r>
          </w:p>
        </w:tc>
        <w:tc>
          <w:tcPr>
            <w:tcW w:w="0" w:type="auto"/>
            <w:vAlign w:val="center"/>
            <w:hideMark/>
          </w:tcPr>
          <w:p w14:paraId="481B8DC6" w14:textId="77777777" w:rsidR="001D26C6" w:rsidRPr="0062721D" w:rsidRDefault="001D26C6" w:rsidP="00FF5ED9">
            <w:pPr>
              <w:jc w:val="center"/>
              <w:rPr>
                <w:rFonts w:ascii="Century Gothic" w:hAnsi="Century Gothic"/>
                <w:szCs w:val="16"/>
              </w:rPr>
            </w:pPr>
            <w:r w:rsidRPr="0062721D">
              <w:rPr>
                <w:rFonts w:ascii="Century Gothic" w:hAnsi="Century Gothic"/>
                <w:szCs w:val="16"/>
              </w:rPr>
              <w:t>51,2</w:t>
            </w:r>
          </w:p>
        </w:tc>
        <w:tc>
          <w:tcPr>
            <w:tcW w:w="0" w:type="auto"/>
            <w:vAlign w:val="center"/>
            <w:hideMark/>
          </w:tcPr>
          <w:p w14:paraId="641AC0CA" w14:textId="77777777" w:rsidR="001D26C6" w:rsidRPr="0062721D" w:rsidRDefault="001D26C6" w:rsidP="00FF5ED9">
            <w:pPr>
              <w:jc w:val="center"/>
              <w:rPr>
                <w:rFonts w:ascii="Century Gothic" w:hAnsi="Century Gothic"/>
                <w:szCs w:val="16"/>
              </w:rPr>
            </w:pPr>
            <w:r w:rsidRPr="0062721D">
              <w:rPr>
                <w:rFonts w:ascii="Century Gothic" w:hAnsi="Century Gothic"/>
                <w:szCs w:val="16"/>
              </w:rPr>
              <w:t>51,9</w:t>
            </w:r>
          </w:p>
        </w:tc>
        <w:tc>
          <w:tcPr>
            <w:tcW w:w="0" w:type="auto"/>
            <w:vAlign w:val="center"/>
            <w:hideMark/>
          </w:tcPr>
          <w:p w14:paraId="7162F9BE" w14:textId="77777777" w:rsidR="001D26C6" w:rsidRPr="0062721D" w:rsidRDefault="001D26C6" w:rsidP="00FF5ED9">
            <w:pPr>
              <w:jc w:val="center"/>
              <w:rPr>
                <w:rFonts w:ascii="Century Gothic" w:hAnsi="Century Gothic"/>
                <w:szCs w:val="16"/>
              </w:rPr>
            </w:pPr>
            <w:r w:rsidRPr="0062721D">
              <w:rPr>
                <w:rFonts w:ascii="Century Gothic" w:hAnsi="Century Gothic"/>
                <w:szCs w:val="16"/>
              </w:rPr>
              <w:t>53,3</w:t>
            </w:r>
          </w:p>
        </w:tc>
        <w:tc>
          <w:tcPr>
            <w:tcW w:w="0" w:type="auto"/>
            <w:vAlign w:val="center"/>
            <w:hideMark/>
          </w:tcPr>
          <w:p w14:paraId="7D13F198" w14:textId="77777777" w:rsidR="001D26C6" w:rsidRPr="0062721D" w:rsidRDefault="001D26C6" w:rsidP="00FF5ED9">
            <w:pPr>
              <w:jc w:val="center"/>
              <w:rPr>
                <w:rFonts w:ascii="Century Gothic" w:hAnsi="Century Gothic"/>
                <w:szCs w:val="16"/>
              </w:rPr>
            </w:pPr>
            <w:r w:rsidRPr="0062721D">
              <w:rPr>
                <w:rFonts w:ascii="Century Gothic" w:hAnsi="Century Gothic"/>
                <w:szCs w:val="16"/>
              </w:rPr>
              <w:t>53,7</w:t>
            </w:r>
          </w:p>
        </w:tc>
        <w:tc>
          <w:tcPr>
            <w:tcW w:w="0" w:type="auto"/>
            <w:vAlign w:val="center"/>
            <w:hideMark/>
          </w:tcPr>
          <w:p w14:paraId="012852ED" w14:textId="77777777" w:rsidR="001D26C6" w:rsidRPr="0062721D" w:rsidRDefault="001D26C6" w:rsidP="00FF5ED9">
            <w:pPr>
              <w:jc w:val="center"/>
              <w:rPr>
                <w:rFonts w:ascii="Century Gothic" w:hAnsi="Century Gothic"/>
                <w:szCs w:val="16"/>
              </w:rPr>
            </w:pPr>
            <w:r w:rsidRPr="0062721D">
              <w:rPr>
                <w:rFonts w:ascii="Century Gothic" w:hAnsi="Century Gothic"/>
                <w:szCs w:val="16"/>
              </w:rPr>
              <w:t>53,1</w:t>
            </w:r>
          </w:p>
        </w:tc>
        <w:tc>
          <w:tcPr>
            <w:tcW w:w="0" w:type="auto"/>
            <w:vAlign w:val="center"/>
            <w:hideMark/>
          </w:tcPr>
          <w:p w14:paraId="03020792" w14:textId="77777777" w:rsidR="001D26C6" w:rsidRPr="0062721D" w:rsidRDefault="001D26C6" w:rsidP="00FF5ED9">
            <w:pPr>
              <w:jc w:val="center"/>
              <w:rPr>
                <w:rFonts w:ascii="Century Gothic" w:hAnsi="Century Gothic"/>
                <w:szCs w:val="16"/>
              </w:rPr>
            </w:pPr>
            <w:r w:rsidRPr="0062721D">
              <w:rPr>
                <w:rFonts w:ascii="Century Gothic" w:hAnsi="Century Gothic"/>
                <w:szCs w:val="16"/>
              </w:rPr>
              <w:t>76,2</w:t>
            </w:r>
          </w:p>
        </w:tc>
        <w:tc>
          <w:tcPr>
            <w:tcW w:w="0" w:type="auto"/>
            <w:vAlign w:val="center"/>
            <w:hideMark/>
          </w:tcPr>
          <w:p w14:paraId="7FE92BBA" w14:textId="77777777" w:rsidR="001D26C6" w:rsidRPr="0062721D" w:rsidRDefault="001D26C6" w:rsidP="00FF5ED9">
            <w:pPr>
              <w:jc w:val="center"/>
              <w:rPr>
                <w:rFonts w:ascii="Century Gothic" w:hAnsi="Century Gothic"/>
                <w:szCs w:val="16"/>
              </w:rPr>
            </w:pPr>
            <w:r w:rsidRPr="0062721D">
              <w:rPr>
                <w:rFonts w:ascii="Century Gothic" w:hAnsi="Century Gothic"/>
                <w:szCs w:val="16"/>
              </w:rPr>
              <w:t>74,3</w:t>
            </w:r>
          </w:p>
        </w:tc>
      </w:tr>
      <w:tr w:rsidR="001D26C6" w:rsidRPr="0062721D" w14:paraId="03EFE538" w14:textId="77777777" w:rsidTr="00FF5ED9">
        <w:trPr>
          <w:trHeight w:val="20"/>
        </w:trPr>
        <w:tc>
          <w:tcPr>
            <w:tcW w:w="0" w:type="auto"/>
            <w:vAlign w:val="center"/>
            <w:hideMark/>
          </w:tcPr>
          <w:p w14:paraId="302D50E0" w14:textId="77777777" w:rsidR="001D26C6" w:rsidRPr="0062721D" w:rsidRDefault="001D26C6" w:rsidP="00FF5ED9">
            <w:pPr>
              <w:jc w:val="center"/>
              <w:rPr>
                <w:rFonts w:ascii="Century Gothic" w:hAnsi="Century Gothic"/>
                <w:szCs w:val="16"/>
              </w:rPr>
            </w:pPr>
            <w:r w:rsidRPr="0062721D">
              <w:rPr>
                <w:rFonts w:ascii="Century Gothic" w:hAnsi="Century Gothic"/>
                <w:szCs w:val="16"/>
              </w:rPr>
              <w:t>2</w:t>
            </w:r>
          </w:p>
        </w:tc>
        <w:tc>
          <w:tcPr>
            <w:tcW w:w="0" w:type="auto"/>
            <w:vAlign w:val="center"/>
            <w:hideMark/>
          </w:tcPr>
          <w:p w14:paraId="55848015" w14:textId="77777777" w:rsidR="001D26C6" w:rsidRPr="0062721D" w:rsidRDefault="001D26C6" w:rsidP="00FF5ED9">
            <w:pPr>
              <w:rPr>
                <w:rFonts w:ascii="Century Gothic" w:hAnsi="Century Gothic"/>
                <w:szCs w:val="16"/>
              </w:rPr>
            </w:pPr>
            <w:r w:rsidRPr="0062721D">
              <w:rPr>
                <w:rFonts w:ascii="Century Gothic" w:hAnsi="Century Gothic"/>
                <w:szCs w:val="16"/>
              </w:rPr>
              <w:t>Вага утворених побутових відходів</w:t>
            </w:r>
          </w:p>
        </w:tc>
        <w:tc>
          <w:tcPr>
            <w:tcW w:w="0" w:type="auto"/>
            <w:vAlign w:val="center"/>
            <w:hideMark/>
          </w:tcPr>
          <w:p w14:paraId="5732963F" w14:textId="77777777" w:rsidR="001D26C6" w:rsidRPr="0062721D" w:rsidRDefault="001D26C6" w:rsidP="00FF5ED9">
            <w:pPr>
              <w:jc w:val="center"/>
              <w:rPr>
                <w:rFonts w:ascii="Century Gothic" w:hAnsi="Century Gothic"/>
                <w:szCs w:val="16"/>
              </w:rPr>
            </w:pPr>
            <w:proofErr w:type="spellStart"/>
            <w:r w:rsidRPr="0062721D">
              <w:rPr>
                <w:rFonts w:ascii="Century Gothic" w:hAnsi="Century Gothic"/>
                <w:szCs w:val="16"/>
              </w:rPr>
              <w:t>тонн</w:t>
            </w:r>
            <w:proofErr w:type="spellEnd"/>
          </w:p>
        </w:tc>
        <w:tc>
          <w:tcPr>
            <w:tcW w:w="0" w:type="auto"/>
            <w:vAlign w:val="center"/>
            <w:hideMark/>
          </w:tcPr>
          <w:p w14:paraId="4ABAC8F3" w14:textId="77777777" w:rsidR="001D26C6" w:rsidRPr="0062721D" w:rsidRDefault="001D26C6" w:rsidP="00FF5ED9">
            <w:pPr>
              <w:jc w:val="center"/>
              <w:rPr>
                <w:rFonts w:ascii="Century Gothic" w:hAnsi="Century Gothic"/>
                <w:szCs w:val="16"/>
              </w:rPr>
            </w:pPr>
            <w:r w:rsidRPr="0062721D">
              <w:rPr>
                <w:rFonts w:ascii="Century Gothic" w:hAnsi="Century Gothic"/>
                <w:szCs w:val="16"/>
              </w:rPr>
              <w:t>10130,26</w:t>
            </w:r>
          </w:p>
        </w:tc>
        <w:tc>
          <w:tcPr>
            <w:tcW w:w="0" w:type="auto"/>
            <w:vAlign w:val="center"/>
            <w:hideMark/>
          </w:tcPr>
          <w:p w14:paraId="7ABBF8DA" w14:textId="77777777" w:rsidR="001D26C6" w:rsidRPr="0062721D" w:rsidRDefault="001D26C6" w:rsidP="00FF5ED9">
            <w:pPr>
              <w:jc w:val="center"/>
              <w:rPr>
                <w:rFonts w:ascii="Century Gothic" w:hAnsi="Century Gothic"/>
                <w:szCs w:val="16"/>
              </w:rPr>
            </w:pPr>
            <w:r w:rsidRPr="0062721D">
              <w:rPr>
                <w:rFonts w:ascii="Century Gothic" w:hAnsi="Century Gothic"/>
                <w:szCs w:val="16"/>
              </w:rPr>
              <w:t>12241,95</w:t>
            </w:r>
          </w:p>
        </w:tc>
        <w:tc>
          <w:tcPr>
            <w:tcW w:w="0" w:type="auto"/>
            <w:vAlign w:val="center"/>
            <w:hideMark/>
          </w:tcPr>
          <w:p w14:paraId="1846B696" w14:textId="77777777" w:rsidR="001D26C6" w:rsidRPr="0062721D" w:rsidRDefault="001D26C6" w:rsidP="00FF5ED9">
            <w:pPr>
              <w:jc w:val="center"/>
              <w:rPr>
                <w:rFonts w:ascii="Century Gothic" w:hAnsi="Century Gothic"/>
                <w:szCs w:val="16"/>
              </w:rPr>
            </w:pPr>
            <w:r w:rsidRPr="0062721D">
              <w:rPr>
                <w:rFonts w:ascii="Century Gothic" w:hAnsi="Century Gothic"/>
                <w:szCs w:val="16"/>
              </w:rPr>
              <w:t>12218,52</w:t>
            </w:r>
          </w:p>
        </w:tc>
        <w:tc>
          <w:tcPr>
            <w:tcW w:w="0" w:type="auto"/>
            <w:vAlign w:val="center"/>
            <w:hideMark/>
          </w:tcPr>
          <w:p w14:paraId="6BD767D7" w14:textId="77777777" w:rsidR="001D26C6" w:rsidRPr="0062721D" w:rsidRDefault="001D26C6" w:rsidP="00FF5ED9">
            <w:pPr>
              <w:jc w:val="center"/>
              <w:rPr>
                <w:rFonts w:ascii="Century Gothic" w:hAnsi="Century Gothic"/>
                <w:szCs w:val="16"/>
              </w:rPr>
            </w:pPr>
            <w:r w:rsidRPr="0062721D">
              <w:rPr>
                <w:rFonts w:ascii="Century Gothic" w:hAnsi="Century Gothic"/>
                <w:szCs w:val="16"/>
              </w:rPr>
              <w:t>12759,4</w:t>
            </w:r>
          </w:p>
        </w:tc>
        <w:tc>
          <w:tcPr>
            <w:tcW w:w="0" w:type="auto"/>
            <w:vAlign w:val="center"/>
            <w:hideMark/>
          </w:tcPr>
          <w:p w14:paraId="41B78AA8" w14:textId="77777777" w:rsidR="001D26C6" w:rsidRPr="0062721D" w:rsidRDefault="001D26C6" w:rsidP="00FF5ED9">
            <w:pPr>
              <w:jc w:val="center"/>
              <w:rPr>
                <w:rFonts w:ascii="Century Gothic" w:hAnsi="Century Gothic"/>
                <w:szCs w:val="16"/>
              </w:rPr>
            </w:pPr>
            <w:r w:rsidRPr="0062721D">
              <w:rPr>
                <w:rFonts w:ascii="Century Gothic" w:hAnsi="Century Gothic"/>
                <w:szCs w:val="16"/>
              </w:rPr>
              <w:t>14331,95</w:t>
            </w:r>
          </w:p>
        </w:tc>
        <w:tc>
          <w:tcPr>
            <w:tcW w:w="0" w:type="auto"/>
            <w:vAlign w:val="center"/>
            <w:hideMark/>
          </w:tcPr>
          <w:p w14:paraId="394F2A12" w14:textId="77777777" w:rsidR="001D26C6" w:rsidRPr="0062721D" w:rsidRDefault="001D26C6" w:rsidP="00FF5ED9">
            <w:pPr>
              <w:jc w:val="center"/>
              <w:rPr>
                <w:rFonts w:ascii="Century Gothic" w:hAnsi="Century Gothic"/>
                <w:szCs w:val="16"/>
              </w:rPr>
            </w:pPr>
            <w:r w:rsidRPr="0062721D">
              <w:rPr>
                <w:rFonts w:ascii="Century Gothic" w:hAnsi="Century Gothic"/>
                <w:szCs w:val="16"/>
              </w:rPr>
              <w:t>14211,523</w:t>
            </w:r>
          </w:p>
        </w:tc>
        <w:tc>
          <w:tcPr>
            <w:tcW w:w="0" w:type="auto"/>
            <w:vAlign w:val="center"/>
            <w:hideMark/>
          </w:tcPr>
          <w:p w14:paraId="2D0DC29E" w14:textId="77777777" w:rsidR="001D26C6" w:rsidRPr="0062721D" w:rsidRDefault="001D26C6" w:rsidP="00FF5ED9">
            <w:pPr>
              <w:jc w:val="center"/>
              <w:rPr>
                <w:rFonts w:ascii="Century Gothic" w:hAnsi="Century Gothic"/>
                <w:szCs w:val="16"/>
              </w:rPr>
            </w:pPr>
            <w:r w:rsidRPr="0062721D">
              <w:rPr>
                <w:rFonts w:ascii="Century Gothic" w:hAnsi="Century Gothic"/>
                <w:szCs w:val="16"/>
              </w:rPr>
              <w:t>18614,25</w:t>
            </w:r>
          </w:p>
        </w:tc>
      </w:tr>
      <w:tr w:rsidR="001D26C6" w:rsidRPr="0062721D" w14:paraId="5E477BDD" w14:textId="77777777" w:rsidTr="00FF5ED9">
        <w:trPr>
          <w:trHeight w:val="20"/>
        </w:trPr>
        <w:tc>
          <w:tcPr>
            <w:tcW w:w="0" w:type="auto"/>
            <w:vAlign w:val="center"/>
            <w:hideMark/>
          </w:tcPr>
          <w:p w14:paraId="25394334" w14:textId="77777777" w:rsidR="001D26C6" w:rsidRPr="0062721D" w:rsidRDefault="001D26C6" w:rsidP="00FF5ED9">
            <w:pPr>
              <w:jc w:val="center"/>
              <w:rPr>
                <w:rFonts w:ascii="Century Gothic" w:hAnsi="Century Gothic"/>
                <w:szCs w:val="16"/>
              </w:rPr>
            </w:pPr>
            <w:r w:rsidRPr="0062721D">
              <w:rPr>
                <w:rFonts w:ascii="Century Gothic" w:hAnsi="Century Gothic"/>
                <w:szCs w:val="16"/>
              </w:rPr>
              <w:t>3</w:t>
            </w:r>
          </w:p>
        </w:tc>
        <w:tc>
          <w:tcPr>
            <w:tcW w:w="0" w:type="auto"/>
            <w:vAlign w:val="center"/>
            <w:hideMark/>
          </w:tcPr>
          <w:p w14:paraId="20D3DBAA" w14:textId="77777777" w:rsidR="001D26C6" w:rsidRPr="0062721D" w:rsidRDefault="001D26C6" w:rsidP="00FF5ED9">
            <w:pPr>
              <w:rPr>
                <w:rFonts w:ascii="Century Gothic" w:hAnsi="Century Gothic"/>
                <w:szCs w:val="16"/>
              </w:rPr>
            </w:pPr>
            <w:r w:rsidRPr="0062721D">
              <w:rPr>
                <w:rFonts w:ascii="Century Gothic" w:hAnsi="Century Gothic"/>
                <w:szCs w:val="16"/>
              </w:rPr>
              <w:t>Вага роздільно зібраних побутових відходів</w:t>
            </w:r>
          </w:p>
        </w:tc>
        <w:tc>
          <w:tcPr>
            <w:tcW w:w="0" w:type="auto"/>
            <w:vAlign w:val="center"/>
            <w:hideMark/>
          </w:tcPr>
          <w:p w14:paraId="7A9EBDF4" w14:textId="77777777" w:rsidR="001D26C6" w:rsidRPr="0062721D" w:rsidRDefault="001D26C6" w:rsidP="00FF5ED9">
            <w:pPr>
              <w:jc w:val="center"/>
              <w:rPr>
                <w:rFonts w:ascii="Century Gothic" w:hAnsi="Century Gothic"/>
                <w:szCs w:val="16"/>
              </w:rPr>
            </w:pPr>
            <w:proofErr w:type="spellStart"/>
            <w:r w:rsidRPr="0062721D">
              <w:rPr>
                <w:rFonts w:ascii="Century Gothic" w:hAnsi="Century Gothic"/>
                <w:szCs w:val="16"/>
              </w:rPr>
              <w:t>тонн</w:t>
            </w:r>
            <w:proofErr w:type="spellEnd"/>
          </w:p>
        </w:tc>
        <w:tc>
          <w:tcPr>
            <w:tcW w:w="0" w:type="auto"/>
            <w:vAlign w:val="center"/>
            <w:hideMark/>
          </w:tcPr>
          <w:p w14:paraId="36EA387F" w14:textId="77777777" w:rsidR="001D26C6" w:rsidRPr="0062721D" w:rsidRDefault="001D26C6" w:rsidP="00FF5ED9">
            <w:pPr>
              <w:jc w:val="center"/>
              <w:rPr>
                <w:rFonts w:ascii="Century Gothic" w:hAnsi="Century Gothic"/>
                <w:szCs w:val="16"/>
              </w:rPr>
            </w:pPr>
            <w:r w:rsidRPr="0062721D">
              <w:rPr>
                <w:rFonts w:ascii="Century Gothic" w:hAnsi="Century Gothic"/>
                <w:szCs w:val="16"/>
              </w:rPr>
              <w:t>38,89</w:t>
            </w:r>
          </w:p>
        </w:tc>
        <w:tc>
          <w:tcPr>
            <w:tcW w:w="0" w:type="auto"/>
            <w:vAlign w:val="center"/>
            <w:hideMark/>
          </w:tcPr>
          <w:p w14:paraId="5286278B" w14:textId="77777777" w:rsidR="001D26C6" w:rsidRPr="0062721D" w:rsidRDefault="001D26C6" w:rsidP="00FF5ED9">
            <w:pPr>
              <w:jc w:val="center"/>
              <w:rPr>
                <w:rFonts w:ascii="Century Gothic" w:hAnsi="Century Gothic"/>
                <w:szCs w:val="16"/>
              </w:rPr>
            </w:pPr>
            <w:r w:rsidRPr="0062721D">
              <w:rPr>
                <w:rFonts w:ascii="Century Gothic" w:hAnsi="Century Gothic"/>
                <w:szCs w:val="16"/>
              </w:rPr>
              <w:t>1260</w:t>
            </w:r>
          </w:p>
        </w:tc>
        <w:tc>
          <w:tcPr>
            <w:tcW w:w="0" w:type="auto"/>
            <w:vAlign w:val="center"/>
            <w:hideMark/>
          </w:tcPr>
          <w:p w14:paraId="7FA7DD4E" w14:textId="77777777" w:rsidR="001D26C6" w:rsidRPr="0062721D" w:rsidRDefault="001D26C6" w:rsidP="00FF5ED9">
            <w:pPr>
              <w:jc w:val="center"/>
              <w:rPr>
                <w:rFonts w:ascii="Century Gothic" w:hAnsi="Century Gothic"/>
                <w:szCs w:val="16"/>
              </w:rPr>
            </w:pPr>
            <w:r w:rsidRPr="0062721D">
              <w:rPr>
                <w:rFonts w:ascii="Century Gothic" w:hAnsi="Century Gothic"/>
                <w:szCs w:val="16"/>
              </w:rPr>
              <w:t>1270</w:t>
            </w:r>
          </w:p>
        </w:tc>
        <w:tc>
          <w:tcPr>
            <w:tcW w:w="0" w:type="auto"/>
            <w:vAlign w:val="center"/>
            <w:hideMark/>
          </w:tcPr>
          <w:p w14:paraId="65E1E30F" w14:textId="77777777" w:rsidR="001D26C6" w:rsidRPr="0062721D" w:rsidRDefault="001D26C6" w:rsidP="00FF5ED9">
            <w:pPr>
              <w:jc w:val="center"/>
              <w:rPr>
                <w:rFonts w:ascii="Century Gothic" w:hAnsi="Century Gothic"/>
                <w:szCs w:val="16"/>
              </w:rPr>
            </w:pPr>
            <w:r w:rsidRPr="0062721D">
              <w:rPr>
                <w:rFonts w:ascii="Century Gothic" w:hAnsi="Century Gothic"/>
                <w:szCs w:val="16"/>
              </w:rPr>
              <w:t>1274</w:t>
            </w:r>
          </w:p>
        </w:tc>
        <w:tc>
          <w:tcPr>
            <w:tcW w:w="0" w:type="auto"/>
            <w:vAlign w:val="center"/>
            <w:hideMark/>
          </w:tcPr>
          <w:p w14:paraId="25D09BAE" w14:textId="77777777" w:rsidR="001D26C6" w:rsidRPr="0062721D" w:rsidRDefault="001D26C6" w:rsidP="00FF5ED9">
            <w:pPr>
              <w:jc w:val="center"/>
              <w:rPr>
                <w:rFonts w:ascii="Century Gothic" w:hAnsi="Century Gothic"/>
                <w:szCs w:val="16"/>
              </w:rPr>
            </w:pPr>
            <w:r w:rsidRPr="0062721D">
              <w:rPr>
                <w:rFonts w:ascii="Century Gothic" w:hAnsi="Century Gothic"/>
                <w:szCs w:val="16"/>
              </w:rPr>
              <w:t>2164</w:t>
            </w:r>
          </w:p>
        </w:tc>
        <w:tc>
          <w:tcPr>
            <w:tcW w:w="0" w:type="auto"/>
            <w:vAlign w:val="center"/>
            <w:hideMark/>
          </w:tcPr>
          <w:p w14:paraId="4EF124E6" w14:textId="77777777" w:rsidR="001D26C6" w:rsidRPr="0062721D" w:rsidRDefault="001D26C6" w:rsidP="00FF5ED9">
            <w:pPr>
              <w:jc w:val="center"/>
              <w:rPr>
                <w:rFonts w:ascii="Century Gothic" w:hAnsi="Century Gothic"/>
                <w:szCs w:val="16"/>
              </w:rPr>
            </w:pPr>
            <w:r w:rsidRPr="0062721D">
              <w:rPr>
                <w:rFonts w:ascii="Century Gothic" w:hAnsi="Century Gothic"/>
                <w:szCs w:val="16"/>
              </w:rPr>
              <w:t>2401,349</w:t>
            </w:r>
          </w:p>
        </w:tc>
        <w:tc>
          <w:tcPr>
            <w:tcW w:w="0" w:type="auto"/>
            <w:vAlign w:val="center"/>
            <w:hideMark/>
          </w:tcPr>
          <w:p w14:paraId="1421585C" w14:textId="77777777" w:rsidR="001D26C6" w:rsidRPr="0062721D" w:rsidRDefault="001D26C6" w:rsidP="00FF5ED9">
            <w:pPr>
              <w:jc w:val="center"/>
              <w:rPr>
                <w:rFonts w:ascii="Century Gothic" w:hAnsi="Century Gothic"/>
                <w:szCs w:val="16"/>
              </w:rPr>
            </w:pPr>
            <w:r w:rsidRPr="0062721D">
              <w:rPr>
                <w:rFonts w:ascii="Century Gothic" w:hAnsi="Century Gothic"/>
                <w:szCs w:val="16"/>
              </w:rPr>
              <w:t>2552,43</w:t>
            </w:r>
          </w:p>
        </w:tc>
      </w:tr>
      <w:tr w:rsidR="001D26C6" w:rsidRPr="0062721D" w14:paraId="4F53E091" w14:textId="77777777" w:rsidTr="00FF5ED9">
        <w:trPr>
          <w:trHeight w:val="20"/>
        </w:trPr>
        <w:tc>
          <w:tcPr>
            <w:tcW w:w="0" w:type="auto"/>
            <w:vAlign w:val="center"/>
            <w:hideMark/>
          </w:tcPr>
          <w:p w14:paraId="7767C132" w14:textId="77777777" w:rsidR="001D26C6" w:rsidRPr="0062721D" w:rsidRDefault="001D26C6" w:rsidP="00FF5ED9">
            <w:pPr>
              <w:jc w:val="center"/>
              <w:rPr>
                <w:rFonts w:ascii="Century Gothic" w:hAnsi="Century Gothic"/>
                <w:szCs w:val="16"/>
              </w:rPr>
            </w:pPr>
            <w:r w:rsidRPr="0062721D">
              <w:rPr>
                <w:rFonts w:ascii="Century Gothic" w:hAnsi="Century Gothic"/>
                <w:szCs w:val="16"/>
              </w:rPr>
              <w:t>4</w:t>
            </w:r>
          </w:p>
        </w:tc>
        <w:tc>
          <w:tcPr>
            <w:tcW w:w="0" w:type="auto"/>
            <w:vAlign w:val="center"/>
            <w:hideMark/>
          </w:tcPr>
          <w:p w14:paraId="626B9B4A" w14:textId="77777777" w:rsidR="001D26C6" w:rsidRPr="0062721D" w:rsidRDefault="001D26C6" w:rsidP="00FF5ED9">
            <w:pPr>
              <w:rPr>
                <w:rFonts w:ascii="Century Gothic" w:hAnsi="Century Gothic"/>
                <w:szCs w:val="16"/>
              </w:rPr>
            </w:pPr>
            <w:r w:rsidRPr="0062721D">
              <w:rPr>
                <w:rFonts w:ascii="Century Gothic" w:hAnsi="Century Gothic"/>
                <w:szCs w:val="16"/>
              </w:rPr>
              <w:t xml:space="preserve">Вага перероблених та утилізованих відходів, які потрапили на заготівельні пункти вторинної сировини та </w:t>
            </w:r>
            <w:proofErr w:type="spellStart"/>
            <w:r w:rsidRPr="0062721D">
              <w:rPr>
                <w:rFonts w:ascii="Century Gothic" w:hAnsi="Century Gothic"/>
                <w:szCs w:val="16"/>
              </w:rPr>
              <w:t>сміттєпереробні</w:t>
            </w:r>
            <w:proofErr w:type="spellEnd"/>
            <w:r w:rsidRPr="0062721D">
              <w:rPr>
                <w:rFonts w:ascii="Century Gothic" w:hAnsi="Century Gothic"/>
                <w:szCs w:val="16"/>
              </w:rPr>
              <w:t xml:space="preserve"> лінії</w:t>
            </w:r>
          </w:p>
        </w:tc>
        <w:tc>
          <w:tcPr>
            <w:tcW w:w="0" w:type="auto"/>
            <w:vAlign w:val="center"/>
            <w:hideMark/>
          </w:tcPr>
          <w:p w14:paraId="55315719" w14:textId="77777777" w:rsidR="001D26C6" w:rsidRPr="0062721D" w:rsidRDefault="001D26C6" w:rsidP="00FF5ED9">
            <w:pPr>
              <w:jc w:val="center"/>
              <w:rPr>
                <w:rFonts w:ascii="Century Gothic" w:hAnsi="Century Gothic"/>
                <w:szCs w:val="16"/>
              </w:rPr>
            </w:pPr>
            <w:proofErr w:type="spellStart"/>
            <w:r w:rsidRPr="0062721D">
              <w:rPr>
                <w:rFonts w:ascii="Century Gothic" w:hAnsi="Century Gothic"/>
                <w:szCs w:val="16"/>
              </w:rPr>
              <w:t>тонн</w:t>
            </w:r>
            <w:proofErr w:type="spellEnd"/>
          </w:p>
        </w:tc>
        <w:tc>
          <w:tcPr>
            <w:tcW w:w="0" w:type="auto"/>
            <w:vAlign w:val="center"/>
            <w:hideMark/>
          </w:tcPr>
          <w:p w14:paraId="60E74587" w14:textId="77777777" w:rsidR="001D26C6" w:rsidRPr="0062721D" w:rsidRDefault="001D26C6" w:rsidP="00FF5ED9">
            <w:pPr>
              <w:jc w:val="center"/>
              <w:rPr>
                <w:rFonts w:ascii="Century Gothic" w:hAnsi="Century Gothic"/>
                <w:szCs w:val="16"/>
              </w:rPr>
            </w:pPr>
            <w:r w:rsidRPr="0062721D">
              <w:rPr>
                <w:rFonts w:ascii="Century Gothic" w:hAnsi="Century Gothic"/>
                <w:szCs w:val="16"/>
              </w:rPr>
              <w:t>57,66</w:t>
            </w:r>
          </w:p>
        </w:tc>
        <w:tc>
          <w:tcPr>
            <w:tcW w:w="0" w:type="auto"/>
            <w:vAlign w:val="center"/>
            <w:hideMark/>
          </w:tcPr>
          <w:p w14:paraId="23633804" w14:textId="77777777" w:rsidR="001D26C6" w:rsidRPr="0062721D" w:rsidRDefault="001D26C6" w:rsidP="00FF5ED9">
            <w:pPr>
              <w:jc w:val="center"/>
              <w:rPr>
                <w:rFonts w:ascii="Century Gothic" w:hAnsi="Century Gothic"/>
                <w:szCs w:val="16"/>
              </w:rPr>
            </w:pPr>
            <w:r w:rsidRPr="0062721D">
              <w:rPr>
                <w:rFonts w:ascii="Century Gothic" w:hAnsi="Century Gothic"/>
                <w:szCs w:val="16"/>
              </w:rPr>
              <w:t>70,6</w:t>
            </w:r>
          </w:p>
        </w:tc>
        <w:tc>
          <w:tcPr>
            <w:tcW w:w="0" w:type="auto"/>
            <w:vAlign w:val="center"/>
            <w:hideMark/>
          </w:tcPr>
          <w:p w14:paraId="3068C17A" w14:textId="77777777" w:rsidR="001D26C6" w:rsidRPr="0062721D" w:rsidRDefault="001D26C6" w:rsidP="00FF5ED9">
            <w:pPr>
              <w:jc w:val="center"/>
              <w:rPr>
                <w:rFonts w:ascii="Century Gothic" w:hAnsi="Century Gothic"/>
                <w:szCs w:val="16"/>
              </w:rPr>
            </w:pPr>
            <w:r w:rsidRPr="0062721D">
              <w:rPr>
                <w:rFonts w:ascii="Century Gothic" w:hAnsi="Century Gothic"/>
                <w:szCs w:val="16"/>
              </w:rPr>
              <w:t>73,48</w:t>
            </w:r>
          </w:p>
        </w:tc>
        <w:tc>
          <w:tcPr>
            <w:tcW w:w="0" w:type="auto"/>
            <w:vAlign w:val="center"/>
            <w:hideMark/>
          </w:tcPr>
          <w:p w14:paraId="3DD33EDC" w14:textId="77777777" w:rsidR="001D26C6" w:rsidRPr="0062721D" w:rsidRDefault="001D26C6" w:rsidP="00FF5ED9">
            <w:pPr>
              <w:jc w:val="center"/>
              <w:rPr>
                <w:rFonts w:ascii="Century Gothic" w:hAnsi="Century Gothic"/>
                <w:szCs w:val="16"/>
              </w:rPr>
            </w:pPr>
            <w:r w:rsidRPr="0062721D">
              <w:rPr>
                <w:rFonts w:ascii="Century Gothic" w:hAnsi="Century Gothic"/>
                <w:szCs w:val="16"/>
              </w:rPr>
              <w:t>56,33</w:t>
            </w:r>
          </w:p>
        </w:tc>
        <w:tc>
          <w:tcPr>
            <w:tcW w:w="0" w:type="auto"/>
            <w:vAlign w:val="center"/>
            <w:hideMark/>
          </w:tcPr>
          <w:p w14:paraId="6C1F5A15" w14:textId="77777777" w:rsidR="001D26C6" w:rsidRPr="0062721D" w:rsidRDefault="001D26C6" w:rsidP="00FF5ED9">
            <w:pPr>
              <w:jc w:val="center"/>
              <w:rPr>
                <w:rFonts w:ascii="Century Gothic" w:hAnsi="Century Gothic"/>
                <w:szCs w:val="16"/>
              </w:rPr>
            </w:pPr>
            <w:r w:rsidRPr="0062721D">
              <w:rPr>
                <w:rFonts w:ascii="Century Gothic" w:hAnsi="Century Gothic"/>
                <w:szCs w:val="16"/>
              </w:rPr>
              <w:t>31,69</w:t>
            </w:r>
          </w:p>
        </w:tc>
        <w:tc>
          <w:tcPr>
            <w:tcW w:w="0" w:type="auto"/>
            <w:vAlign w:val="center"/>
            <w:hideMark/>
          </w:tcPr>
          <w:p w14:paraId="09CFC182" w14:textId="77777777" w:rsidR="001D26C6" w:rsidRPr="0062721D" w:rsidRDefault="001D26C6" w:rsidP="00FF5ED9">
            <w:pPr>
              <w:jc w:val="center"/>
              <w:rPr>
                <w:rFonts w:ascii="Century Gothic" w:hAnsi="Century Gothic"/>
                <w:szCs w:val="16"/>
              </w:rPr>
            </w:pPr>
            <w:r w:rsidRPr="0062721D">
              <w:rPr>
                <w:rFonts w:ascii="Century Gothic" w:hAnsi="Century Gothic"/>
                <w:szCs w:val="16"/>
              </w:rPr>
              <w:t>62,334</w:t>
            </w:r>
          </w:p>
        </w:tc>
        <w:tc>
          <w:tcPr>
            <w:tcW w:w="0" w:type="auto"/>
            <w:vAlign w:val="center"/>
            <w:hideMark/>
          </w:tcPr>
          <w:p w14:paraId="023F3EAB" w14:textId="77777777" w:rsidR="001D26C6" w:rsidRPr="0062721D" w:rsidRDefault="001D26C6" w:rsidP="00FF5ED9">
            <w:pPr>
              <w:jc w:val="center"/>
              <w:rPr>
                <w:rFonts w:ascii="Century Gothic" w:hAnsi="Century Gothic"/>
                <w:szCs w:val="16"/>
              </w:rPr>
            </w:pPr>
            <w:r w:rsidRPr="0062721D">
              <w:rPr>
                <w:rFonts w:ascii="Century Gothic" w:hAnsi="Century Gothic"/>
                <w:szCs w:val="16"/>
              </w:rPr>
              <w:t>75,61</w:t>
            </w:r>
          </w:p>
        </w:tc>
      </w:tr>
      <w:tr w:rsidR="001D26C6" w:rsidRPr="0062721D" w14:paraId="719C11EB" w14:textId="77777777" w:rsidTr="00FF5ED9">
        <w:trPr>
          <w:trHeight w:val="20"/>
        </w:trPr>
        <w:tc>
          <w:tcPr>
            <w:tcW w:w="0" w:type="auto"/>
            <w:vAlign w:val="center"/>
            <w:hideMark/>
          </w:tcPr>
          <w:p w14:paraId="5FDAE83A" w14:textId="77777777" w:rsidR="001D26C6" w:rsidRPr="0062721D" w:rsidRDefault="001D26C6" w:rsidP="00FF5ED9">
            <w:pPr>
              <w:jc w:val="center"/>
              <w:rPr>
                <w:rFonts w:ascii="Century Gothic" w:hAnsi="Century Gothic"/>
                <w:szCs w:val="16"/>
              </w:rPr>
            </w:pPr>
            <w:r w:rsidRPr="0062721D">
              <w:rPr>
                <w:rFonts w:ascii="Century Gothic" w:hAnsi="Century Gothic"/>
                <w:szCs w:val="16"/>
              </w:rPr>
              <w:t>5</w:t>
            </w:r>
          </w:p>
        </w:tc>
        <w:tc>
          <w:tcPr>
            <w:tcW w:w="0" w:type="auto"/>
            <w:vAlign w:val="center"/>
            <w:hideMark/>
          </w:tcPr>
          <w:p w14:paraId="6C0BE9D6" w14:textId="77777777" w:rsidR="001D26C6" w:rsidRPr="0062721D" w:rsidRDefault="001D26C6" w:rsidP="00FF5ED9">
            <w:pPr>
              <w:rPr>
                <w:rFonts w:ascii="Century Gothic" w:hAnsi="Century Gothic"/>
                <w:szCs w:val="16"/>
              </w:rPr>
            </w:pPr>
            <w:r w:rsidRPr="0062721D">
              <w:rPr>
                <w:rFonts w:ascii="Century Gothic" w:hAnsi="Century Gothic"/>
                <w:szCs w:val="16"/>
              </w:rPr>
              <w:t>Вага побутових відходів, що потрапляють під поховання</w:t>
            </w:r>
          </w:p>
        </w:tc>
        <w:tc>
          <w:tcPr>
            <w:tcW w:w="0" w:type="auto"/>
            <w:vAlign w:val="center"/>
            <w:hideMark/>
          </w:tcPr>
          <w:p w14:paraId="20169EBF" w14:textId="77777777" w:rsidR="001D26C6" w:rsidRPr="0062721D" w:rsidRDefault="001D26C6" w:rsidP="00FF5ED9">
            <w:pPr>
              <w:jc w:val="center"/>
              <w:rPr>
                <w:rFonts w:ascii="Century Gothic" w:hAnsi="Century Gothic"/>
                <w:szCs w:val="16"/>
              </w:rPr>
            </w:pPr>
            <w:proofErr w:type="spellStart"/>
            <w:r w:rsidRPr="0062721D">
              <w:rPr>
                <w:rFonts w:ascii="Century Gothic" w:hAnsi="Century Gothic"/>
                <w:szCs w:val="16"/>
              </w:rPr>
              <w:t>тонн</w:t>
            </w:r>
            <w:proofErr w:type="spellEnd"/>
          </w:p>
        </w:tc>
        <w:tc>
          <w:tcPr>
            <w:tcW w:w="0" w:type="auto"/>
            <w:vAlign w:val="center"/>
            <w:hideMark/>
          </w:tcPr>
          <w:p w14:paraId="1ED4BD5C" w14:textId="77777777" w:rsidR="001D26C6" w:rsidRPr="0062721D" w:rsidRDefault="001D26C6" w:rsidP="00FF5ED9">
            <w:pPr>
              <w:jc w:val="center"/>
              <w:rPr>
                <w:rFonts w:ascii="Century Gothic" w:hAnsi="Century Gothic"/>
                <w:szCs w:val="16"/>
              </w:rPr>
            </w:pPr>
            <w:r w:rsidRPr="0062721D">
              <w:rPr>
                <w:rFonts w:ascii="Century Gothic" w:hAnsi="Century Gothic"/>
                <w:szCs w:val="16"/>
              </w:rPr>
              <w:t>10033,71</w:t>
            </w:r>
          </w:p>
        </w:tc>
        <w:tc>
          <w:tcPr>
            <w:tcW w:w="0" w:type="auto"/>
            <w:vAlign w:val="center"/>
            <w:hideMark/>
          </w:tcPr>
          <w:p w14:paraId="62714032" w14:textId="77777777" w:rsidR="001D26C6" w:rsidRPr="0062721D" w:rsidRDefault="001D26C6" w:rsidP="00FF5ED9">
            <w:pPr>
              <w:jc w:val="center"/>
              <w:rPr>
                <w:rFonts w:ascii="Century Gothic" w:hAnsi="Century Gothic"/>
                <w:szCs w:val="16"/>
              </w:rPr>
            </w:pPr>
            <w:r w:rsidRPr="0062721D">
              <w:rPr>
                <w:rFonts w:ascii="Century Gothic" w:hAnsi="Century Gothic"/>
                <w:szCs w:val="16"/>
              </w:rPr>
              <w:t>10911,35</w:t>
            </w:r>
          </w:p>
        </w:tc>
        <w:tc>
          <w:tcPr>
            <w:tcW w:w="0" w:type="auto"/>
            <w:vAlign w:val="center"/>
            <w:hideMark/>
          </w:tcPr>
          <w:p w14:paraId="2DB8ACD6" w14:textId="77777777" w:rsidR="001D26C6" w:rsidRPr="0062721D" w:rsidRDefault="001D26C6" w:rsidP="00FF5ED9">
            <w:pPr>
              <w:jc w:val="center"/>
              <w:rPr>
                <w:rFonts w:ascii="Century Gothic" w:hAnsi="Century Gothic"/>
                <w:szCs w:val="16"/>
              </w:rPr>
            </w:pPr>
            <w:r w:rsidRPr="0062721D">
              <w:rPr>
                <w:rFonts w:ascii="Century Gothic" w:hAnsi="Century Gothic"/>
                <w:szCs w:val="16"/>
              </w:rPr>
              <w:t>10875,04</w:t>
            </w:r>
          </w:p>
        </w:tc>
        <w:tc>
          <w:tcPr>
            <w:tcW w:w="0" w:type="auto"/>
            <w:vAlign w:val="center"/>
            <w:hideMark/>
          </w:tcPr>
          <w:p w14:paraId="20CB4C16" w14:textId="77777777" w:rsidR="001D26C6" w:rsidRPr="0062721D" w:rsidRDefault="001D26C6" w:rsidP="00FF5ED9">
            <w:pPr>
              <w:jc w:val="center"/>
              <w:rPr>
                <w:rFonts w:ascii="Century Gothic" w:hAnsi="Century Gothic"/>
                <w:szCs w:val="16"/>
              </w:rPr>
            </w:pPr>
            <w:r w:rsidRPr="0062721D">
              <w:rPr>
                <w:rFonts w:ascii="Century Gothic" w:hAnsi="Century Gothic"/>
                <w:szCs w:val="16"/>
              </w:rPr>
              <w:t>11429,07</w:t>
            </w:r>
          </w:p>
        </w:tc>
        <w:tc>
          <w:tcPr>
            <w:tcW w:w="0" w:type="auto"/>
            <w:vAlign w:val="center"/>
            <w:hideMark/>
          </w:tcPr>
          <w:p w14:paraId="3232A044" w14:textId="77777777" w:rsidR="001D26C6" w:rsidRPr="0062721D" w:rsidRDefault="001D26C6" w:rsidP="00FF5ED9">
            <w:pPr>
              <w:jc w:val="center"/>
              <w:rPr>
                <w:rFonts w:ascii="Century Gothic" w:hAnsi="Century Gothic"/>
                <w:szCs w:val="16"/>
              </w:rPr>
            </w:pPr>
            <w:r w:rsidRPr="0062721D">
              <w:rPr>
                <w:rFonts w:ascii="Century Gothic" w:hAnsi="Century Gothic"/>
                <w:szCs w:val="16"/>
              </w:rPr>
              <w:t>12136,26</w:t>
            </w:r>
          </w:p>
        </w:tc>
        <w:tc>
          <w:tcPr>
            <w:tcW w:w="0" w:type="auto"/>
            <w:vAlign w:val="center"/>
            <w:hideMark/>
          </w:tcPr>
          <w:p w14:paraId="5B3B13FD" w14:textId="77777777" w:rsidR="001D26C6" w:rsidRPr="0062721D" w:rsidRDefault="001D26C6" w:rsidP="00FF5ED9">
            <w:pPr>
              <w:jc w:val="center"/>
              <w:rPr>
                <w:rFonts w:ascii="Century Gothic" w:hAnsi="Century Gothic"/>
                <w:szCs w:val="16"/>
              </w:rPr>
            </w:pPr>
            <w:r w:rsidRPr="0062721D">
              <w:rPr>
                <w:rFonts w:ascii="Century Gothic" w:hAnsi="Century Gothic"/>
                <w:szCs w:val="16"/>
              </w:rPr>
              <w:t>11747,84</w:t>
            </w:r>
          </w:p>
        </w:tc>
        <w:tc>
          <w:tcPr>
            <w:tcW w:w="0" w:type="auto"/>
            <w:vAlign w:val="center"/>
            <w:hideMark/>
          </w:tcPr>
          <w:p w14:paraId="047AAF19" w14:textId="77777777" w:rsidR="001D26C6" w:rsidRPr="0062721D" w:rsidRDefault="001D26C6" w:rsidP="00FF5ED9">
            <w:pPr>
              <w:jc w:val="center"/>
              <w:rPr>
                <w:rFonts w:ascii="Century Gothic" w:hAnsi="Century Gothic"/>
                <w:szCs w:val="16"/>
              </w:rPr>
            </w:pPr>
            <w:r w:rsidRPr="0062721D">
              <w:rPr>
                <w:rFonts w:ascii="Century Gothic" w:hAnsi="Century Gothic"/>
                <w:szCs w:val="16"/>
              </w:rPr>
              <w:t>15986,21</w:t>
            </w:r>
          </w:p>
        </w:tc>
      </w:tr>
    </w:tbl>
    <w:p w14:paraId="6E5E1050" w14:textId="29DF7545" w:rsidR="00C15A54" w:rsidRPr="00A54185" w:rsidRDefault="00C15A54" w:rsidP="00CD4ED1">
      <w:pPr>
        <w:spacing w:before="160" w:after="0"/>
        <w:jc w:val="right"/>
        <w:rPr>
          <w:rFonts w:ascii="Century Gothic" w:hAnsi="Century Gothic"/>
        </w:rPr>
      </w:pPr>
      <w:r w:rsidRPr="00A54185">
        <w:rPr>
          <w:rFonts w:ascii="Century Gothic" w:hAnsi="Century Gothic"/>
        </w:rPr>
        <w:t xml:space="preserve">Таблиця </w:t>
      </w:r>
      <w:r w:rsidR="00CB261A" w:rsidRPr="00A54185">
        <w:rPr>
          <w:rFonts w:ascii="Century Gothic" w:hAnsi="Century Gothic"/>
        </w:rPr>
        <w:t>4.</w:t>
      </w:r>
      <w:r w:rsidR="00660FAA">
        <w:rPr>
          <w:rFonts w:ascii="Century Gothic" w:hAnsi="Century Gothic"/>
        </w:rPr>
        <w:t>34</w:t>
      </w:r>
    </w:p>
    <w:p w14:paraId="29A4B511" w14:textId="77777777" w:rsidR="00C15A54" w:rsidRPr="00A54185" w:rsidRDefault="00C15A54" w:rsidP="00CD4ED1">
      <w:pPr>
        <w:spacing w:after="0"/>
        <w:jc w:val="center"/>
        <w:rPr>
          <w:rFonts w:ascii="Century Gothic" w:hAnsi="Century Gothic"/>
        </w:rPr>
      </w:pPr>
      <w:r w:rsidRPr="00A54185">
        <w:rPr>
          <w:rFonts w:ascii="Century Gothic" w:hAnsi="Century Gothic"/>
        </w:rPr>
        <w:t>Склад автопарку в сфері управління відходами</w:t>
      </w:r>
    </w:p>
    <w:tbl>
      <w:tblPr>
        <w:tblStyle w:val="510"/>
        <w:tblW w:w="9614" w:type="dxa"/>
        <w:tblLook w:val="0620" w:firstRow="1" w:lastRow="0" w:firstColumn="0" w:lastColumn="0" w:noHBand="1" w:noVBand="1"/>
      </w:tblPr>
      <w:tblGrid>
        <w:gridCol w:w="668"/>
        <w:gridCol w:w="3915"/>
        <w:gridCol w:w="1479"/>
        <w:gridCol w:w="3552"/>
      </w:tblGrid>
      <w:tr w:rsidR="00C15A54" w:rsidRPr="00A54185" w14:paraId="60DD822D" w14:textId="77777777" w:rsidTr="00FF5ED9">
        <w:trPr>
          <w:cnfStyle w:val="100000000000" w:firstRow="1" w:lastRow="0" w:firstColumn="0" w:lastColumn="0" w:oddVBand="0" w:evenVBand="0" w:oddHBand="0" w:evenHBand="0" w:firstRowFirstColumn="0" w:firstRowLastColumn="0" w:lastRowFirstColumn="0" w:lastRowLastColumn="0"/>
          <w:trHeight w:val="20"/>
        </w:trPr>
        <w:tc>
          <w:tcPr>
            <w:tcW w:w="668" w:type="dxa"/>
            <w:hideMark/>
          </w:tcPr>
          <w:p w14:paraId="2EC30526" w14:textId="77777777" w:rsidR="00C15A54" w:rsidRPr="00A54185" w:rsidRDefault="00C15A54" w:rsidP="00CD4ED1">
            <w:pPr>
              <w:spacing w:line="276" w:lineRule="auto"/>
              <w:jc w:val="center"/>
              <w:outlineLvl w:val="0"/>
              <w:rPr>
                <w:rFonts w:ascii="Century Gothic" w:eastAsia="Times New Roman" w:hAnsi="Century Gothic"/>
                <w:sz w:val="16"/>
                <w:szCs w:val="16"/>
              </w:rPr>
            </w:pPr>
            <w:bookmarkStart w:id="201" w:name="_Toc188436518"/>
            <w:r w:rsidRPr="00A54185">
              <w:rPr>
                <w:rFonts w:ascii="Century Gothic" w:eastAsia="Times New Roman" w:hAnsi="Century Gothic"/>
                <w:sz w:val="16"/>
                <w:szCs w:val="16"/>
              </w:rPr>
              <w:t>№</w:t>
            </w:r>
            <w:bookmarkEnd w:id="201"/>
          </w:p>
        </w:tc>
        <w:tc>
          <w:tcPr>
            <w:tcW w:w="3915" w:type="dxa"/>
            <w:noWrap/>
            <w:hideMark/>
          </w:tcPr>
          <w:p w14:paraId="0AA95095" w14:textId="77777777" w:rsidR="00C15A54" w:rsidRPr="00A54185" w:rsidRDefault="00C15A54" w:rsidP="00CD4ED1">
            <w:pPr>
              <w:spacing w:line="276" w:lineRule="auto"/>
              <w:jc w:val="center"/>
              <w:outlineLvl w:val="0"/>
              <w:rPr>
                <w:rFonts w:ascii="Century Gothic" w:eastAsia="Times New Roman" w:hAnsi="Century Gothic"/>
                <w:sz w:val="16"/>
                <w:szCs w:val="16"/>
              </w:rPr>
            </w:pPr>
            <w:bookmarkStart w:id="202" w:name="_Toc188436519"/>
            <w:r w:rsidRPr="00A54185">
              <w:rPr>
                <w:rFonts w:ascii="Century Gothic" w:eastAsia="Times New Roman" w:hAnsi="Century Gothic"/>
                <w:sz w:val="16"/>
                <w:szCs w:val="16"/>
              </w:rPr>
              <w:t>Показник</w:t>
            </w:r>
            <w:bookmarkEnd w:id="202"/>
          </w:p>
        </w:tc>
        <w:tc>
          <w:tcPr>
            <w:tcW w:w="1479" w:type="dxa"/>
            <w:hideMark/>
          </w:tcPr>
          <w:p w14:paraId="1C852C70" w14:textId="77777777" w:rsidR="00C15A54" w:rsidRPr="00A54185" w:rsidRDefault="00C15A54" w:rsidP="00CD4ED1">
            <w:pPr>
              <w:spacing w:line="276" w:lineRule="auto"/>
              <w:jc w:val="center"/>
              <w:outlineLvl w:val="0"/>
              <w:rPr>
                <w:rFonts w:ascii="Century Gothic" w:eastAsia="Times New Roman" w:hAnsi="Century Gothic"/>
                <w:sz w:val="16"/>
                <w:szCs w:val="16"/>
              </w:rPr>
            </w:pPr>
            <w:bookmarkStart w:id="203" w:name="_Toc188436520"/>
            <w:r w:rsidRPr="00A54185">
              <w:rPr>
                <w:rFonts w:ascii="Century Gothic" w:eastAsia="Times New Roman" w:hAnsi="Century Gothic"/>
                <w:sz w:val="16"/>
                <w:szCs w:val="16"/>
              </w:rPr>
              <w:t>Од. вим.</w:t>
            </w:r>
            <w:bookmarkEnd w:id="203"/>
          </w:p>
        </w:tc>
        <w:tc>
          <w:tcPr>
            <w:tcW w:w="3552" w:type="dxa"/>
            <w:hideMark/>
          </w:tcPr>
          <w:p w14:paraId="3C068307" w14:textId="77777777" w:rsidR="00C15A54" w:rsidRPr="00A54185" w:rsidRDefault="00C15A54" w:rsidP="00CD4ED1">
            <w:pPr>
              <w:spacing w:line="276" w:lineRule="auto"/>
              <w:jc w:val="center"/>
              <w:outlineLvl w:val="0"/>
              <w:rPr>
                <w:rFonts w:ascii="Century Gothic" w:eastAsia="Times New Roman" w:hAnsi="Century Gothic"/>
                <w:sz w:val="16"/>
                <w:szCs w:val="16"/>
              </w:rPr>
            </w:pPr>
            <w:bookmarkStart w:id="204" w:name="_Toc188436521"/>
            <w:r w:rsidRPr="00A54185">
              <w:rPr>
                <w:rFonts w:ascii="Century Gothic" w:eastAsia="Times New Roman" w:hAnsi="Century Gothic"/>
                <w:sz w:val="16"/>
                <w:szCs w:val="16"/>
              </w:rPr>
              <w:t>кількість</w:t>
            </w:r>
            <w:bookmarkEnd w:id="204"/>
          </w:p>
        </w:tc>
      </w:tr>
      <w:tr w:rsidR="00912534" w:rsidRPr="00A54185" w14:paraId="66A9BABE" w14:textId="77777777" w:rsidTr="00FF5ED9">
        <w:trPr>
          <w:trHeight w:val="20"/>
        </w:trPr>
        <w:tc>
          <w:tcPr>
            <w:tcW w:w="668" w:type="dxa"/>
            <w:hideMark/>
          </w:tcPr>
          <w:p w14:paraId="2CD7E1FF" w14:textId="77777777" w:rsidR="00912534" w:rsidRPr="00A54185" w:rsidRDefault="00912534" w:rsidP="00912534">
            <w:pPr>
              <w:spacing w:line="276" w:lineRule="auto"/>
              <w:jc w:val="center"/>
              <w:outlineLvl w:val="0"/>
              <w:rPr>
                <w:rFonts w:ascii="Century Gothic" w:eastAsia="Times New Roman" w:hAnsi="Century Gothic"/>
                <w:sz w:val="16"/>
                <w:szCs w:val="16"/>
              </w:rPr>
            </w:pPr>
            <w:bookmarkStart w:id="205" w:name="_Toc188436522"/>
            <w:r w:rsidRPr="00A54185">
              <w:rPr>
                <w:rFonts w:ascii="Century Gothic" w:eastAsia="Times New Roman" w:hAnsi="Century Gothic"/>
                <w:sz w:val="16"/>
                <w:szCs w:val="16"/>
              </w:rPr>
              <w:t>1</w:t>
            </w:r>
            <w:bookmarkEnd w:id="205"/>
          </w:p>
        </w:tc>
        <w:tc>
          <w:tcPr>
            <w:tcW w:w="3915" w:type="dxa"/>
            <w:hideMark/>
          </w:tcPr>
          <w:p w14:paraId="7105D1D2" w14:textId="77777777" w:rsidR="00912534" w:rsidRPr="00A54185" w:rsidRDefault="00912534" w:rsidP="00912534">
            <w:pPr>
              <w:spacing w:line="276" w:lineRule="auto"/>
              <w:outlineLvl w:val="0"/>
              <w:rPr>
                <w:rFonts w:ascii="Century Gothic" w:eastAsia="Times New Roman" w:hAnsi="Century Gothic"/>
                <w:sz w:val="16"/>
                <w:szCs w:val="16"/>
              </w:rPr>
            </w:pPr>
            <w:bookmarkStart w:id="206" w:name="_Toc188436523"/>
            <w:r w:rsidRPr="00A54185">
              <w:rPr>
                <w:rFonts w:ascii="Century Gothic" w:eastAsia="Times New Roman" w:hAnsi="Century Gothic"/>
                <w:sz w:val="16"/>
                <w:szCs w:val="16"/>
              </w:rPr>
              <w:t>Сміттєвози-збирачі без ущільненням відходів</w:t>
            </w:r>
            <w:bookmarkEnd w:id="206"/>
          </w:p>
        </w:tc>
        <w:tc>
          <w:tcPr>
            <w:tcW w:w="1479" w:type="dxa"/>
            <w:hideMark/>
          </w:tcPr>
          <w:p w14:paraId="074F4B7F" w14:textId="77777777" w:rsidR="00912534" w:rsidRPr="00A54185" w:rsidRDefault="00912534" w:rsidP="00912534">
            <w:pPr>
              <w:spacing w:line="276" w:lineRule="auto"/>
              <w:jc w:val="center"/>
              <w:outlineLvl w:val="0"/>
              <w:rPr>
                <w:rFonts w:ascii="Century Gothic" w:eastAsia="Times New Roman" w:hAnsi="Century Gothic"/>
                <w:sz w:val="16"/>
                <w:szCs w:val="16"/>
              </w:rPr>
            </w:pPr>
            <w:bookmarkStart w:id="207" w:name="_Toc188436524"/>
            <w:r w:rsidRPr="00A54185">
              <w:rPr>
                <w:rFonts w:ascii="Century Gothic" w:eastAsia="Times New Roman" w:hAnsi="Century Gothic"/>
                <w:sz w:val="16"/>
                <w:szCs w:val="16"/>
              </w:rPr>
              <w:t>шт.</w:t>
            </w:r>
            <w:bookmarkEnd w:id="207"/>
          </w:p>
        </w:tc>
        <w:tc>
          <w:tcPr>
            <w:tcW w:w="3552" w:type="dxa"/>
            <w:vAlign w:val="center"/>
            <w:hideMark/>
          </w:tcPr>
          <w:p w14:paraId="080FF153" w14:textId="12434DA1" w:rsidR="00912534" w:rsidRPr="00912534" w:rsidRDefault="00912534" w:rsidP="00912534">
            <w:pPr>
              <w:spacing w:line="276" w:lineRule="auto"/>
              <w:jc w:val="center"/>
              <w:outlineLvl w:val="0"/>
              <w:rPr>
                <w:rFonts w:ascii="Century Gothic" w:eastAsia="Times New Roman" w:hAnsi="Century Gothic"/>
                <w:sz w:val="16"/>
                <w:szCs w:val="16"/>
              </w:rPr>
            </w:pPr>
            <w:r w:rsidRPr="00912534">
              <w:rPr>
                <w:rFonts w:ascii="Century Gothic" w:hAnsi="Century Gothic"/>
                <w:color w:val="000000"/>
                <w:sz w:val="16"/>
                <w:szCs w:val="16"/>
              </w:rPr>
              <w:t>-</w:t>
            </w:r>
          </w:p>
        </w:tc>
      </w:tr>
      <w:tr w:rsidR="00912534" w:rsidRPr="00A54185" w14:paraId="2285FE6D" w14:textId="77777777" w:rsidTr="00FF5ED9">
        <w:trPr>
          <w:trHeight w:val="20"/>
        </w:trPr>
        <w:tc>
          <w:tcPr>
            <w:tcW w:w="668" w:type="dxa"/>
            <w:hideMark/>
          </w:tcPr>
          <w:p w14:paraId="186DF0B4" w14:textId="77777777" w:rsidR="00912534" w:rsidRPr="00A54185" w:rsidRDefault="00912534" w:rsidP="00912534">
            <w:pPr>
              <w:spacing w:line="276" w:lineRule="auto"/>
              <w:jc w:val="center"/>
              <w:outlineLvl w:val="0"/>
              <w:rPr>
                <w:rFonts w:ascii="Century Gothic" w:eastAsia="Times New Roman" w:hAnsi="Century Gothic"/>
                <w:sz w:val="16"/>
                <w:szCs w:val="16"/>
              </w:rPr>
            </w:pPr>
            <w:bookmarkStart w:id="208" w:name="_Toc188436526"/>
            <w:r w:rsidRPr="00A54185">
              <w:rPr>
                <w:rFonts w:ascii="Century Gothic" w:eastAsia="Times New Roman" w:hAnsi="Century Gothic"/>
                <w:sz w:val="16"/>
                <w:szCs w:val="16"/>
              </w:rPr>
              <w:t>2</w:t>
            </w:r>
            <w:bookmarkEnd w:id="208"/>
          </w:p>
        </w:tc>
        <w:tc>
          <w:tcPr>
            <w:tcW w:w="3915" w:type="dxa"/>
            <w:hideMark/>
          </w:tcPr>
          <w:p w14:paraId="4CB7EF86" w14:textId="77777777" w:rsidR="00912534" w:rsidRPr="00A54185" w:rsidRDefault="00912534" w:rsidP="00912534">
            <w:pPr>
              <w:spacing w:line="276" w:lineRule="auto"/>
              <w:outlineLvl w:val="0"/>
              <w:rPr>
                <w:rFonts w:ascii="Century Gothic" w:eastAsia="Times New Roman" w:hAnsi="Century Gothic"/>
                <w:sz w:val="16"/>
                <w:szCs w:val="16"/>
              </w:rPr>
            </w:pPr>
            <w:bookmarkStart w:id="209" w:name="_Toc188436527"/>
            <w:r w:rsidRPr="00A54185">
              <w:rPr>
                <w:rFonts w:ascii="Century Gothic" w:eastAsia="Times New Roman" w:hAnsi="Century Gothic"/>
                <w:sz w:val="16"/>
                <w:szCs w:val="16"/>
              </w:rPr>
              <w:t>Сміттєвози-збирачі з ущільненням відходів</w:t>
            </w:r>
            <w:bookmarkEnd w:id="209"/>
          </w:p>
        </w:tc>
        <w:tc>
          <w:tcPr>
            <w:tcW w:w="1479" w:type="dxa"/>
            <w:hideMark/>
          </w:tcPr>
          <w:p w14:paraId="476CC21E" w14:textId="77777777" w:rsidR="00912534" w:rsidRPr="00A54185" w:rsidRDefault="00912534" w:rsidP="00912534">
            <w:pPr>
              <w:spacing w:line="276" w:lineRule="auto"/>
              <w:jc w:val="center"/>
              <w:outlineLvl w:val="0"/>
              <w:rPr>
                <w:rFonts w:ascii="Century Gothic" w:eastAsia="Times New Roman" w:hAnsi="Century Gothic"/>
                <w:sz w:val="16"/>
                <w:szCs w:val="16"/>
              </w:rPr>
            </w:pPr>
            <w:bookmarkStart w:id="210" w:name="_Toc188436528"/>
            <w:r w:rsidRPr="00A54185">
              <w:rPr>
                <w:rFonts w:ascii="Century Gothic" w:eastAsia="Times New Roman" w:hAnsi="Century Gothic"/>
                <w:sz w:val="16"/>
                <w:szCs w:val="16"/>
              </w:rPr>
              <w:t>шт.</w:t>
            </w:r>
            <w:bookmarkEnd w:id="210"/>
          </w:p>
        </w:tc>
        <w:tc>
          <w:tcPr>
            <w:tcW w:w="3552" w:type="dxa"/>
            <w:vAlign w:val="center"/>
            <w:hideMark/>
          </w:tcPr>
          <w:p w14:paraId="325FDBF4" w14:textId="6A2FFEE8" w:rsidR="00912534" w:rsidRPr="00912534" w:rsidRDefault="00912534" w:rsidP="00912534">
            <w:pPr>
              <w:spacing w:line="276" w:lineRule="auto"/>
              <w:jc w:val="center"/>
              <w:outlineLvl w:val="0"/>
              <w:rPr>
                <w:rFonts w:ascii="Century Gothic" w:eastAsia="Times New Roman" w:hAnsi="Century Gothic"/>
                <w:sz w:val="16"/>
                <w:szCs w:val="16"/>
              </w:rPr>
            </w:pPr>
            <w:r w:rsidRPr="00912534">
              <w:rPr>
                <w:rFonts w:ascii="Century Gothic" w:hAnsi="Century Gothic"/>
                <w:color w:val="000000"/>
                <w:sz w:val="16"/>
                <w:szCs w:val="16"/>
              </w:rPr>
              <w:t>8</w:t>
            </w:r>
          </w:p>
        </w:tc>
      </w:tr>
      <w:tr w:rsidR="00912534" w:rsidRPr="00A54185" w14:paraId="2D917FC7" w14:textId="77777777" w:rsidTr="00FF5ED9">
        <w:trPr>
          <w:trHeight w:val="20"/>
        </w:trPr>
        <w:tc>
          <w:tcPr>
            <w:tcW w:w="668" w:type="dxa"/>
            <w:hideMark/>
          </w:tcPr>
          <w:p w14:paraId="097E6CD3" w14:textId="77777777" w:rsidR="00912534" w:rsidRPr="00A54185" w:rsidRDefault="00912534" w:rsidP="00912534">
            <w:pPr>
              <w:spacing w:line="276" w:lineRule="auto"/>
              <w:jc w:val="center"/>
              <w:outlineLvl w:val="0"/>
              <w:rPr>
                <w:rFonts w:ascii="Century Gothic" w:eastAsia="Times New Roman" w:hAnsi="Century Gothic"/>
                <w:sz w:val="16"/>
                <w:szCs w:val="16"/>
              </w:rPr>
            </w:pPr>
            <w:bookmarkStart w:id="211" w:name="_Toc188436530"/>
            <w:r w:rsidRPr="00A54185">
              <w:rPr>
                <w:rFonts w:ascii="Century Gothic" w:eastAsia="Times New Roman" w:hAnsi="Century Gothic"/>
                <w:sz w:val="16"/>
                <w:szCs w:val="16"/>
              </w:rPr>
              <w:t>3</w:t>
            </w:r>
            <w:bookmarkEnd w:id="211"/>
          </w:p>
        </w:tc>
        <w:tc>
          <w:tcPr>
            <w:tcW w:w="3915" w:type="dxa"/>
            <w:hideMark/>
          </w:tcPr>
          <w:p w14:paraId="52218A3B" w14:textId="77777777" w:rsidR="00912534" w:rsidRPr="00A54185" w:rsidRDefault="00912534" w:rsidP="00912534">
            <w:pPr>
              <w:spacing w:line="276" w:lineRule="auto"/>
              <w:outlineLvl w:val="0"/>
              <w:rPr>
                <w:rFonts w:ascii="Century Gothic" w:eastAsia="Times New Roman" w:hAnsi="Century Gothic"/>
                <w:sz w:val="16"/>
                <w:szCs w:val="16"/>
              </w:rPr>
            </w:pPr>
            <w:bookmarkStart w:id="212" w:name="_Toc188436531"/>
            <w:r w:rsidRPr="00A54185">
              <w:rPr>
                <w:rFonts w:ascii="Century Gothic" w:eastAsia="Times New Roman" w:hAnsi="Century Gothic"/>
                <w:sz w:val="16"/>
                <w:szCs w:val="16"/>
              </w:rPr>
              <w:t>Транспортні сміттєвози</w:t>
            </w:r>
            <w:bookmarkEnd w:id="212"/>
          </w:p>
        </w:tc>
        <w:tc>
          <w:tcPr>
            <w:tcW w:w="1479" w:type="dxa"/>
            <w:hideMark/>
          </w:tcPr>
          <w:p w14:paraId="6BC0E062" w14:textId="77777777" w:rsidR="00912534" w:rsidRPr="00A54185" w:rsidRDefault="00912534" w:rsidP="00912534">
            <w:pPr>
              <w:spacing w:line="276" w:lineRule="auto"/>
              <w:jc w:val="center"/>
              <w:outlineLvl w:val="0"/>
              <w:rPr>
                <w:rFonts w:ascii="Century Gothic" w:eastAsia="Times New Roman" w:hAnsi="Century Gothic"/>
                <w:sz w:val="16"/>
                <w:szCs w:val="16"/>
              </w:rPr>
            </w:pPr>
            <w:bookmarkStart w:id="213" w:name="_Toc188436532"/>
            <w:r w:rsidRPr="00A54185">
              <w:rPr>
                <w:rFonts w:ascii="Century Gothic" w:eastAsia="Times New Roman" w:hAnsi="Century Gothic"/>
                <w:sz w:val="16"/>
                <w:szCs w:val="16"/>
              </w:rPr>
              <w:t>шт.</w:t>
            </w:r>
            <w:bookmarkEnd w:id="213"/>
          </w:p>
        </w:tc>
        <w:tc>
          <w:tcPr>
            <w:tcW w:w="3552" w:type="dxa"/>
            <w:vAlign w:val="center"/>
            <w:hideMark/>
          </w:tcPr>
          <w:p w14:paraId="616CFF78" w14:textId="60A1016B" w:rsidR="00912534" w:rsidRPr="00912534" w:rsidRDefault="00912534" w:rsidP="00912534">
            <w:pPr>
              <w:spacing w:line="276" w:lineRule="auto"/>
              <w:jc w:val="center"/>
              <w:outlineLvl w:val="0"/>
              <w:rPr>
                <w:rFonts w:ascii="Century Gothic" w:eastAsia="Times New Roman" w:hAnsi="Century Gothic"/>
                <w:sz w:val="16"/>
                <w:szCs w:val="16"/>
              </w:rPr>
            </w:pPr>
            <w:r w:rsidRPr="00912534">
              <w:rPr>
                <w:rFonts w:ascii="Century Gothic" w:hAnsi="Century Gothic"/>
                <w:color w:val="000000"/>
                <w:sz w:val="16"/>
                <w:szCs w:val="16"/>
              </w:rPr>
              <w:t>-</w:t>
            </w:r>
          </w:p>
        </w:tc>
      </w:tr>
      <w:tr w:rsidR="00912534" w:rsidRPr="00A54185" w14:paraId="2311949A" w14:textId="77777777" w:rsidTr="00FF5ED9">
        <w:trPr>
          <w:trHeight w:val="20"/>
        </w:trPr>
        <w:tc>
          <w:tcPr>
            <w:tcW w:w="668" w:type="dxa"/>
            <w:hideMark/>
          </w:tcPr>
          <w:p w14:paraId="41DFBF53" w14:textId="77777777" w:rsidR="00912534" w:rsidRPr="00A54185" w:rsidRDefault="00912534" w:rsidP="00912534">
            <w:pPr>
              <w:spacing w:line="276" w:lineRule="auto"/>
              <w:jc w:val="center"/>
              <w:outlineLvl w:val="0"/>
              <w:rPr>
                <w:rFonts w:ascii="Century Gothic" w:eastAsia="Times New Roman" w:hAnsi="Century Gothic"/>
                <w:sz w:val="16"/>
                <w:szCs w:val="16"/>
              </w:rPr>
            </w:pPr>
            <w:bookmarkStart w:id="214" w:name="_Toc188436534"/>
            <w:r w:rsidRPr="00A54185">
              <w:rPr>
                <w:rFonts w:ascii="Century Gothic" w:eastAsia="Times New Roman" w:hAnsi="Century Gothic"/>
                <w:sz w:val="16"/>
                <w:szCs w:val="16"/>
              </w:rPr>
              <w:t>4</w:t>
            </w:r>
            <w:bookmarkEnd w:id="214"/>
          </w:p>
        </w:tc>
        <w:tc>
          <w:tcPr>
            <w:tcW w:w="3915" w:type="dxa"/>
            <w:hideMark/>
          </w:tcPr>
          <w:p w14:paraId="3FBB9850" w14:textId="77777777" w:rsidR="00912534" w:rsidRPr="00A54185" w:rsidRDefault="00912534" w:rsidP="00912534">
            <w:pPr>
              <w:spacing w:line="276" w:lineRule="auto"/>
              <w:outlineLvl w:val="0"/>
              <w:rPr>
                <w:rFonts w:ascii="Century Gothic" w:eastAsia="Times New Roman" w:hAnsi="Century Gothic"/>
                <w:sz w:val="16"/>
                <w:szCs w:val="16"/>
              </w:rPr>
            </w:pPr>
            <w:bookmarkStart w:id="215" w:name="_Toc188436535"/>
            <w:r w:rsidRPr="00A54185">
              <w:rPr>
                <w:rFonts w:ascii="Century Gothic" w:eastAsia="Times New Roman" w:hAnsi="Century Gothic"/>
                <w:sz w:val="16"/>
                <w:szCs w:val="16"/>
              </w:rPr>
              <w:t>Трактори</w:t>
            </w:r>
            <w:bookmarkEnd w:id="215"/>
          </w:p>
        </w:tc>
        <w:tc>
          <w:tcPr>
            <w:tcW w:w="1479" w:type="dxa"/>
            <w:hideMark/>
          </w:tcPr>
          <w:p w14:paraId="1ACF01A4" w14:textId="77777777" w:rsidR="00912534" w:rsidRPr="00A54185" w:rsidRDefault="00912534" w:rsidP="00912534">
            <w:pPr>
              <w:spacing w:line="276" w:lineRule="auto"/>
              <w:jc w:val="center"/>
              <w:outlineLvl w:val="0"/>
              <w:rPr>
                <w:rFonts w:ascii="Century Gothic" w:eastAsia="Times New Roman" w:hAnsi="Century Gothic"/>
                <w:sz w:val="16"/>
                <w:szCs w:val="16"/>
              </w:rPr>
            </w:pPr>
            <w:bookmarkStart w:id="216" w:name="_Toc188436536"/>
            <w:r w:rsidRPr="00A54185">
              <w:rPr>
                <w:rFonts w:ascii="Century Gothic" w:eastAsia="Times New Roman" w:hAnsi="Century Gothic"/>
                <w:sz w:val="16"/>
                <w:szCs w:val="16"/>
              </w:rPr>
              <w:t>шт.</w:t>
            </w:r>
            <w:bookmarkEnd w:id="216"/>
          </w:p>
        </w:tc>
        <w:tc>
          <w:tcPr>
            <w:tcW w:w="3552" w:type="dxa"/>
            <w:vAlign w:val="center"/>
            <w:hideMark/>
          </w:tcPr>
          <w:p w14:paraId="127EBC7C" w14:textId="3C41794B" w:rsidR="00912534" w:rsidRPr="00912534" w:rsidRDefault="00912534" w:rsidP="00912534">
            <w:pPr>
              <w:spacing w:line="276" w:lineRule="auto"/>
              <w:jc w:val="center"/>
              <w:outlineLvl w:val="0"/>
              <w:rPr>
                <w:rFonts w:ascii="Century Gothic" w:eastAsia="Times New Roman" w:hAnsi="Century Gothic"/>
                <w:sz w:val="16"/>
                <w:szCs w:val="16"/>
              </w:rPr>
            </w:pPr>
            <w:r w:rsidRPr="00912534">
              <w:rPr>
                <w:rFonts w:ascii="Century Gothic" w:hAnsi="Century Gothic"/>
                <w:color w:val="000000"/>
                <w:sz w:val="16"/>
                <w:szCs w:val="16"/>
              </w:rPr>
              <w:t>2</w:t>
            </w:r>
          </w:p>
        </w:tc>
      </w:tr>
      <w:tr w:rsidR="00912534" w:rsidRPr="00A54185" w14:paraId="5BBBF3E5" w14:textId="77777777" w:rsidTr="00FF5ED9">
        <w:trPr>
          <w:trHeight w:val="20"/>
        </w:trPr>
        <w:tc>
          <w:tcPr>
            <w:tcW w:w="668" w:type="dxa"/>
            <w:hideMark/>
          </w:tcPr>
          <w:p w14:paraId="747E8A38" w14:textId="77777777" w:rsidR="00912534" w:rsidRPr="00A54185" w:rsidRDefault="00912534" w:rsidP="00912534">
            <w:pPr>
              <w:spacing w:line="276" w:lineRule="auto"/>
              <w:jc w:val="center"/>
              <w:outlineLvl w:val="0"/>
              <w:rPr>
                <w:rFonts w:ascii="Century Gothic" w:eastAsia="Times New Roman" w:hAnsi="Century Gothic"/>
                <w:sz w:val="16"/>
                <w:szCs w:val="16"/>
              </w:rPr>
            </w:pPr>
            <w:bookmarkStart w:id="217" w:name="_Toc188436538"/>
            <w:r w:rsidRPr="00A54185">
              <w:rPr>
                <w:rFonts w:ascii="Century Gothic" w:eastAsia="Times New Roman" w:hAnsi="Century Gothic"/>
                <w:sz w:val="16"/>
                <w:szCs w:val="16"/>
              </w:rPr>
              <w:t>5</w:t>
            </w:r>
            <w:bookmarkEnd w:id="217"/>
          </w:p>
        </w:tc>
        <w:tc>
          <w:tcPr>
            <w:tcW w:w="3915" w:type="dxa"/>
            <w:hideMark/>
          </w:tcPr>
          <w:p w14:paraId="358981FA" w14:textId="77777777" w:rsidR="00912534" w:rsidRPr="00A54185" w:rsidRDefault="00912534" w:rsidP="00912534">
            <w:pPr>
              <w:spacing w:line="276" w:lineRule="auto"/>
              <w:outlineLvl w:val="0"/>
              <w:rPr>
                <w:rFonts w:ascii="Century Gothic" w:eastAsia="Times New Roman" w:hAnsi="Century Gothic"/>
                <w:sz w:val="16"/>
                <w:szCs w:val="16"/>
              </w:rPr>
            </w:pPr>
            <w:bookmarkStart w:id="218" w:name="_Toc188436539"/>
            <w:r w:rsidRPr="00A54185">
              <w:rPr>
                <w:rFonts w:ascii="Century Gothic" w:eastAsia="Times New Roman" w:hAnsi="Century Gothic"/>
                <w:sz w:val="16"/>
                <w:szCs w:val="16"/>
              </w:rPr>
              <w:t>Бульдозери (на полігонах)</w:t>
            </w:r>
            <w:bookmarkEnd w:id="218"/>
          </w:p>
        </w:tc>
        <w:tc>
          <w:tcPr>
            <w:tcW w:w="1479" w:type="dxa"/>
            <w:hideMark/>
          </w:tcPr>
          <w:p w14:paraId="774C2291" w14:textId="77777777" w:rsidR="00912534" w:rsidRPr="00A54185" w:rsidRDefault="00912534" w:rsidP="00912534">
            <w:pPr>
              <w:spacing w:line="276" w:lineRule="auto"/>
              <w:jc w:val="center"/>
              <w:outlineLvl w:val="0"/>
              <w:rPr>
                <w:rFonts w:ascii="Century Gothic" w:eastAsia="Times New Roman" w:hAnsi="Century Gothic"/>
                <w:sz w:val="16"/>
                <w:szCs w:val="16"/>
              </w:rPr>
            </w:pPr>
            <w:bookmarkStart w:id="219" w:name="_Toc188436540"/>
            <w:r w:rsidRPr="00A54185">
              <w:rPr>
                <w:rFonts w:ascii="Century Gothic" w:eastAsia="Times New Roman" w:hAnsi="Century Gothic"/>
                <w:sz w:val="16"/>
                <w:szCs w:val="16"/>
              </w:rPr>
              <w:t>шт.</w:t>
            </w:r>
            <w:bookmarkEnd w:id="219"/>
          </w:p>
        </w:tc>
        <w:tc>
          <w:tcPr>
            <w:tcW w:w="3552" w:type="dxa"/>
            <w:vAlign w:val="center"/>
            <w:hideMark/>
          </w:tcPr>
          <w:p w14:paraId="3ED71135" w14:textId="73EBCEAB" w:rsidR="00912534" w:rsidRPr="00912534" w:rsidRDefault="00912534" w:rsidP="00912534">
            <w:pPr>
              <w:spacing w:line="276" w:lineRule="auto"/>
              <w:jc w:val="center"/>
              <w:outlineLvl w:val="0"/>
              <w:rPr>
                <w:rFonts w:ascii="Century Gothic" w:eastAsia="Times New Roman" w:hAnsi="Century Gothic"/>
                <w:sz w:val="16"/>
                <w:szCs w:val="16"/>
              </w:rPr>
            </w:pPr>
            <w:r w:rsidRPr="00912534">
              <w:rPr>
                <w:rFonts w:ascii="Century Gothic" w:hAnsi="Century Gothic"/>
                <w:color w:val="000000"/>
                <w:sz w:val="16"/>
                <w:szCs w:val="16"/>
              </w:rPr>
              <w:t>-</w:t>
            </w:r>
          </w:p>
        </w:tc>
      </w:tr>
      <w:tr w:rsidR="00912534" w:rsidRPr="00A54185" w14:paraId="3683A077" w14:textId="77777777" w:rsidTr="00FF5ED9">
        <w:trPr>
          <w:trHeight w:val="20"/>
        </w:trPr>
        <w:tc>
          <w:tcPr>
            <w:tcW w:w="668" w:type="dxa"/>
            <w:hideMark/>
          </w:tcPr>
          <w:p w14:paraId="548889A2" w14:textId="77777777" w:rsidR="00912534" w:rsidRPr="00A54185" w:rsidRDefault="00912534" w:rsidP="00912534">
            <w:pPr>
              <w:spacing w:line="276" w:lineRule="auto"/>
              <w:jc w:val="center"/>
              <w:outlineLvl w:val="0"/>
              <w:rPr>
                <w:rFonts w:ascii="Century Gothic" w:eastAsia="Times New Roman" w:hAnsi="Century Gothic"/>
                <w:sz w:val="16"/>
                <w:szCs w:val="16"/>
              </w:rPr>
            </w:pPr>
            <w:bookmarkStart w:id="220" w:name="_Toc188436542"/>
            <w:r w:rsidRPr="00A54185">
              <w:rPr>
                <w:rFonts w:ascii="Century Gothic" w:eastAsia="Times New Roman" w:hAnsi="Century Gothic"/>
                <w:sz w:val="16"/>
                <w:szCs w:val="16"/>
              </w:rPr>
              <w:t>6</w:t>
            </w:r>
            <w:bookmarkEnd w:id="220"/>
          </w:p>
        </w:tc>
        <w:tc>
          <w:tcPr>
            <w:tcW w:w="3915" w:type="dxa"/>
            <w:hideMark/>
          </w:tcPr>
          <w:p w14:paraId="1514E5D8" w14:textId="77777777" w:rsidR="00912534" w:rsidRPr="00A54185" w:rsidRDefault="00912534" w:rsidP="00912534">
            <w:pPr>
              <w:spacing w:line="276" w:lineRule="auto"/>
              <w:outlineLvl w:val="0"/>
              <w:rPr>
                <w:rFonts w:ascii="Century Gothic" w:eastAsia="Times New Roman" w:hAnsi="Century Gothic"/>
                <w:sz w:val="16"/>
                <w:szCs w:val="16"/>
              </w:rPr>
            </w:pPr>
            <w:bookmarkStart w:id="221" w:name="_Toc188436543"/>
            <w:r w:rsidRPr="00A54185">
              <w:rPr>
                <w:rFonts w:ascii="Century Gothic" w:eastAsia="Times New Roman" w:hAnsi="Century Gothic"/>
                <w:sz w:val="16"/>
                <w:szCs w:val="16"/>
              </w:rPr>
              <w:t>Інші транспортні засоби (вказати)</w:t>
            </w:r>
            <w:bookmarkEnd w:id="221"/>
          </w:p>
        </w:tc>
        <w:tc>
          <w:tcPr>
            <w:tcW w:w="1479" w:type="dxa"/>
            <w:hideMark/>
          </w:tcPr>
          <w:p w14:paraId="5DC248B6" w14:textId="77777777" w:rsidR="00912534" w:rsidRPr="00A54185" w:rsidRDefault="00912534" w:rsidP="00912534">
            <w:pPr>
              <w:spacing w:line="276" w:lineRule="auto"/>
              <w:jc w:val="center"/>
              <w:outlineLvl w:val="0"/>
              <w:rPr>
                <w:rFonts w:ascii="Century Gothic" w:eastAsia="Times New Roman" w:hAnsi="Century Gothic"/>
                <w:sz w:val="16"/>
                <w:szCs w:val="16"/>
              </w:rPr>
            </w:pPr>
            <w:bookmarkStart w:id="222" w:name="_Toc188436544"/>
            <w:r w:rsidRPr="00A54185">
              <w:rPr>
                <w:rFonts w:ascii="Century Gothic" w:eastAsia="Times New Roman" w:hAnsi="Century Gothic"/>
                <w:sz w:val="16"/>
                <w:szCs w:val="16"/>
              </w:rPr>
              <w:t>шт.</w:t>
            </w:r>
            <w:bookmarkEnd w:id="222"/>
          </w:p>
        </w:tc>
        <w:tc>
          <w:tcPr>
            <w:tcW w:w="3552" w:type="dxa"/>
            <w:vAlign w:val="center"/>
            <w:hideMark/>
          </w:tcPr>
          <w:p w14:paraId="016C65A2" w14:textId="004A496B" w:rsidR="00912534" w:rsidRPr="00912534" w:rsidRDefault="00912534" w:rsidP="00912534">
            <w:pPr>
              <w:spacing w:line="276" w:lineRule="auto"/>
              <w:jc w:val="center"/>
              <w:outlineLvl w:val="0"/>
              <w:rPr>
                <w:rFonts w:ascii="Century Gothic" w:eastAsia="Times New Roman" w:hAnsi="Century Gothic"/>
                <w:sz w:val="16"/>
                <w:szCs w:val="16"/>
              </w:rPr>
            </w:pPr>
            <w:r w:rsidRPr="00912534">
              <w:rPr>
                <w:rFonts w:ascii="Century Gothic" w:hAnsi="Century Gothic"/>
                <w:color w:val="000000"/>
                <w:sz w:val="16"/>
                <w:szCs w:val="16"/>
              </w:rPr>
              <w:t>1</w:t>
            </w:r>
          </w:p>
        </w:tc>
      </w:tr>
    </w:tbl>
    <w:p w14:paraId="72AFB9F0" w14:textId="2AC59B3D" w:rsidR="00C15A54" w:rsidRPr="00A54185" w:rsidRDefault="00C15A54" w:rsidP="00CD4ED1">
      <w:pPr>
        <w:spacing w:before="160" w:after="0"/>
        <w:jc w:val="right"/>
        <w:rPr>
          <w:rFonts w:ascii="Century Gothic" w:hAnsi="Century Gothic"/>
        </w:rPr>
      </w:pPr>
      <w:r w:rsidRPr="00A54185">
        <w:rPr>
          <w:rFonts w:ascii="Century Gothic" w:hAnsi="Century Gothic"/>
        </w:rPr>
        <w:t xml:space="preserve">Таблиця </w:t>
      </w:r>
      <w:r w:rsidR="00CB261A" w:rsidRPr="00A54185">
        <w:rPr>
          <w:rFonts w:ascii="Century Gothic" w:hAnsi="Century Gothic"/>
        </w:rPr>
        <w:t>4.</w:t>
      </w:r>
      <w:r w:rsidR="00660FAA">
        <w:rPr>
          <w:rFonts w:ascii="Century Gothic" w:hAnsi="Century Gothic"/>
        </w:rPr>
        <w:t>35</w:t>
      </w:r>
    </w:p>
    <w:p w14:paraId="5A7D2725" w14:textId="77777777" w:rsidR="00C15A54" w:rsidRPr="00A54185" w:rsidRDefault="00C15A54" w:rsidP="00CD4ED1">
      <w:pPr>
        <w:spacing w:after="0"/>
        <w:jc w:val="center"/>
        <w:rPr>
          <w:rFonts w:ascii="Century Gothic" w:hAnsi="Century Gothic"/>
        </w:rPr>
      </w:pPr>
      <w:r w:rsidRPr="00A54185">
        <w:rPr>
          <w:rFonts w:ascii="Century Gothic" w:hAnsi="Century Gothic"/>
        </w:rPr>
        <w:t>Річне споживання енергії (палива) об`єктами (полігонами), транспорт</w:t>
      </w:r>
    </w:p>
    <w:tbl>
      <w:tblPr>
        <w:tblStyle w:val="510"/>
        <w:tblW w:w="9634" w:type="dxa"/>
        <w:tblLayout w:type="fixed"/>
        <w:tblLook w:val="0620" w:firstRow="1" w:lastRow="0" w:firstColumn="0" w:lastColumn="0" w:noHBand="1" w:noVBand="1"/>
      </w:tblPr>
      <w:tblGrid>
        <w:gridCol w:w="640"/>
        <w:gridCol w:w="2049"/>
        <w:gridCol w:w="868"/>
        <w:gridCol w:w="868"/>
        <w:gridCol w:w="868"/>
        <w:gridCol w:w="868"/>
        <w:gridCol w:w="868"/>
        <w:gridCol w:w="868"/>
        <w:gridCol w:w="868"/>
        <w:gridCol w:w="869"/>
      </w:tblGrid>
      <w:tr w:rsidR="00C15A54" w:rsidRPr="00A54185" w14:paraId="033D069B" w14:textId="77777777" w:rsidTr="00FF5ED9">
        <w:trPr>
          <w:cnfStyle w:val="100000000000" w:firstRow="1" w:lastRow="0" w:firstColumn="0" w:lastColumn="0" w:oddVBand="0" w:evenVBand="0" w:oddHBand="0" w:evenHBand="0" w:firstRowFirstColumn="0" w:firstRowLastColumn="0" w:lastRowFirstColumn="0" w:lastRowLastColumn="0"/>
          <w:trHeight w:val="20"/>
        </w:trPr>
        <w:tc>
          <w:tcPr>
            <w:tcW w:w="640" w:type="dxa"/>
            <w:vAlign w:val="center"/>
            <w:hideMark/>
          </w:tcPr>
          <w:p w14:paraId="0E539322" w14:textId="77777777" w:rsidR="00C15A54" w:rsidRPr="00A54185" w:rsidRDefault="00C15A54" w:rsidP="00CD4ED1">
            <w:pPr>
              <w:spacing w:line="276" w:lineRule="auto"/>
              <w:jc w:val="center"/>
              <w:outlineLvl w:val="0"/>
              <w:rPr>
                <w:rFonts w:ascii="Century Gothic" w:eastAsia="Times New Roman" w:hAnsi="Century Gothic"/>
                <w:sz w:val="16"/>
                <w:szCs w:val="16"/>
              </w:rPr>
            </w:pPr>
            <w:bookmarkStart w:id="223" w:name="_Toc188436546"/>
            <w:r w:rsidRPr="00A54185">
              <w:rPr>
                <w:rFonts w:ascii="Century Gothic" w:eastAsia="Times New Roman" w:hAnsi="Century Gothic"/>
                <w:sz w:val="16"/>
                <w:szCs w:val="16"/>
              </w:rPr>
              <w:t>№</w:t>
            </w:r>
            <w:bookmarkEnd w:id="223"/>
          </w:p>
        </w:tc>
        <w:tc>
          <w:tcPr>
            <w:tcW w:w="2049" w:type="dxa"/>
            <w:vAlign w:val="center"/>
            <w:hideMark/>
          </w:tcPr>
          <w:p w14:paraId="374026EA" w14:textId="77777777" w:rsidR="00C15A54" w:rsidRPr="00A54185" w:rsidRDefault="00C15A54" w:rsidP="00CD4ED1">
            <w:pPr>
              <w:spacing w:line="276" w:lineRule="auto"/>
              <w:jc w:val="center"/>
              <w:outlineLvl w:val="0"/>
              <w:rPr>
                <w:rFonts w:ascii="Century Gothic" w:eastAsia="Times New Roman" w:hAnsi="Century Gothic"/>
                <w:sz w:val="16"/>
                <w:szCs w:val="16"/>
              </w:rPr>
            </w:pPr>
            <w:bookmarkStart w:id="224" w:name="_Toc188436547"/>
            <w:r w:rsidRPr="00A54185">
              <w:rPr>
                <w:rFonts w:ascii="Century Gothic" w:eastAsia="Times New Roman" w:hAnsi="Century Gothic"/>
                <w:sz w:val="16"/>
                <w:szCs w:val="16"/>
              </w:rPr>
              <w:t>Показник</w:t>
            </w:r>
            <w:bookmarkEnd w:id="224"/>
          </w:p>
        </w:tc>
        <w:tc>
          <w:tcPr>
            <w:tcW w:w="868" w:type="dxa"/>
            <w:vAlign w:val="center"/>
            <w:hideMark/>
          </w:tcPr>
          <w:p w14:paraId="3321B540" w14:textId="77777777" w:rsidR="00C15A54" w:rsidRPr="00A54185" w:rsidRDefault="00C15A54" w:rsidP="00CD4ED1">
            <w:pPr>
              <w:spacing w:line="276" w:lineRule="auto"/>
              <w:jc w:val="center"/>
              <w:outlineLvl w:val="0"/>
              <w:rPr>
                <w:rFonts w:ascii="Century Gothic" w:eastAsia="Times New Roman" w:hAnsi="Century Gothic"/>
                <w:sz w:val="16"/>
                <w:szCs w:val="16"/>
              </w:rPr>
            </w:pPr>
            <w:bookmarkStart w:id="225" w:name="_Toc188436548"/>
            <w:r w:rsidRPr="00A54185">
              <w:rPr>
                <w:rFonts w:ascii="Century Gothic" w:eastAsia="Times New Roman" w:hAnsi="Century Gothic"/>
                <w:sz w:val="16"/>
                <w:szCs w:val="16"/>
              </w:rPr>
              <w:t>Од. вим.</w:t>
            </w:r>
            <w:bookmarkEnd w:id="225"/>
          </w:p>
        </w:tc>
        <w:tc>
          <w:tcPr>
            <w:tcW w:w="868" w:type="dxa"/>
            <w:noWrap/>
            <w:vAlign w:val="center"/>
            <w:hideMark/>
          </w:tcPr>
          <w:p w14:paraId="2F3334B6" w14:textId="77777777" w:rsidR="00C15A54" w:rsidRPr="00A54185" w:rsidRDefault="00C15A54" w:rsidP="00CD4ED1">
            <w:pPr>
              <w:spacing w:line="276" w:lineRule="auto"/>
              <w:jc w:val="center"/>
              <w:outlineLvl w:val="0"/>
              <w:rPr>
                <w:rFonts w:ascii="Century Gothic" w:eastAsia="Times New Roman" w:hAnsi="Century Gothic"/>
                <w:sz w:val="16"/>
                <w:szCs w:val="16"/>
              </w:rPr>
            </w:pPr>
            <w:bookmarkStart w:id="226" w:name="_Toc188436549"/>
            <w:r w:rsidRPr="00A54185">
              <w:rPr>
                <w:rFonts w:ascii="Century Gothic" w:eastAsia="Times New Roman" w:hAnsi="Century Gothic"/>
                <w:sz w:val="16"/>
                <w:szCs w:val="16"/>
              </w:rPr>
              <w:t>2017</w:t>
            </w:r>
            <w:bookmarkEnd w:id="226"/>
          </w:p>
        </w:tc>
        <w:tc>
          <w:tcPr>
            <w:tcW w:w="868" w:type="dxa"/>
            <w:noWrap/>
            <w:vAlign w:val="center"/>
            <w:hideMark/>
          </w:tcPr>
          <w:p w14:paraId="5A7A0980" w14:textId="77777777" w:rsidR="00C15A54" w:rsidRPr="00A54185" w:rsidRDefault="00C15A54" w:rsidP="00CD4ED1">
            <w:pPr>
              <w:spacing w:line="276" w:lineRule="auto"/>
              <w:jc w:val="center"/>
              <w:outlineLvl w:val="0"/>
              <w:rPr>
                <w:rFonts w:ascii="Century Gothic" w:eastAsia="Times New Roman" w:hAnsi="Century Gothic"/>
                <w:sz w:val="16"/>
                <w:szCs w:val="16"/>
              </w:rPr>
            </w:pPr>
            <w:bookmarkStart w:id="227" w:name="_Toc188436550"/>
            <w:r w:rsidRPr="00A54185">
              <w:rPr>
                <w:rFonts w:ascii="Century Gothic" w:eastAsia="Times New Roman" w:hAnsi="Century Gothic"/>
                <w:sz w:val="16"/>
                <w:szCs w:val="16"/>
              </w:rPr>
              <w:t>2018</w:t>
            </w:r>
            <w:bookmarkEnd w:id="227"/>
          </w:p>
        </w:tc>
        <w:tc>
          <w:tcPr>
            <w:tcW w:w="868" w:type="dxa"/>
            <w:noWrap/>
            <w:vAlign w:val="center"/>
            <w:hideMark/>
          </w:tcPr>
          <w:p w14:paraId="16CB561C" w14:textId="77777777" w:rsidR="00C15A54" w:rsidRPr="00A54185" w:rsidRDefault="00C15A54" w:rsidP="00CD4ED1">
            <w:pPr>
              <w:spacing w:line="276" w:lineRule="auto"/>
              <w:jc w:val="center"/>
              <w:outlineLvl w:val="0"/>
              <w:rPr>
                <w:rFonts w:ascii="Century Gothic" w:eastAsia="Times New Roman" w:hAnsi="Century Gothic"/>
                <w:sz w:val="16"/>
                <w:szCs w:val="16"/>
              </w:rPr>
            </w:pPr>
            <w:bookmarkStart w:id="228" w:name="_Toc188436551"/>
            <w:r w:rsidRPr="00A54185">
              <w:rPr>
                <w:rFonts w:ascii="Century Gothic" w:eastAsia="Times New Roman" w:hAnsi="Century Gothic"/>
                <w:sz w:val="16"/>
                <w:szCs w:val="16"/>
              </w:rPr>
              <w:t>2019</w:t>
            </w:r>
            <w:bookmarkEnd w:id="228"/>
          </w:p>
        </w:tc>
        <w:tc>
          <w:tcPr>
            <w:tcW w:w="868" w:type="dxa"/>
            <w:noWrap/>
            <w:vAlign w:val="center"/>
            <w:hideMark/>
          </w:tcPr>
          <w:p w14:paraId="11B32526" w14:textId="77777777" w:rsidR="00C15A54" w:rsidRPr="00A54185" w:rsidRDefault="00C15A54" w:rsidP="00CD4ED1">
            <w:pPr>
              <w:spacing w:line="276" w:lineRule="auto"/>
              <w:jc w:val="center"/>
              <w:outlineLvl w:val="0"/>
              <w:rPr>
                <w:rFonts w:ascii="Century Gothic" w:eastAsia="Times New Roman" w:hAnsi="Century Gothic"/>
                <w:sz w:val="16"/>
                <w:szCs w:val="16"/>
              </w:rPr>
            </w:pPr>
            <w:bookmarkStart w:id="229" w:name="_Toc188436552"/>
            <w:r w:rsidRPr="00A54185">
              <w:rPr>
                <w:rFonts w:ascii="Century Gothic" w:eastAsia="Times New Roman" w:hAnsi="Century Gothic"/>
                <w:sz w:val="16"/>
                <w:szCs w:val="16"/>
              </w:rPr>
              <w:t>2020</w:t>
            </w:r>
            <w:bookmarkEnd w:id="229"/>
          </w:p>
        </w:tc>
        <w:tc>
          <w:tcPr>
            <w:tcW w:w="868" w:type="dxa"/>
            <w:noWrap/>
            <w:vAlign w:val="center"/>
            <w:hideMark/>
          </w:tcPr>
          <w:p w14:paraId="20A4E664" w14:textId="77777777" w:rsidR="00C15A54" w:rsidRPr="00A54185" w:rsidRDefault="00C15A54" w:rsidP="00CD4ED1">
            <w:pPr>
              <w:spacing w:line="276" w:lineRule="auto"/>
              <w:jc w:val="center"/>
              <w:outlineLvl w:val="0"/>
              <w:rPr>
                <w:rFonts w:ascii="Century Gothic" w:eastAsia="Times New Roman" w:hAnsi="Century Gothic"/>
                <w:sz w:val="16"/>
                <w:szCs w:val="16"/>
              </w:rPr>
            </w:pPr>
            <w:bookmarkStart w:id="230" w:name="_Toc188436553"/>
            <w:r w:rsidRPr="00A54185">
              <w:rPr>
                <w:rFonts w:ascii="Century Gothic" w:eastAsia="Times New Roman" w:hAnsi="Century Gothic"/>
                <w:sz w:val="16"/>
                <w:szCs w:val="16"/>
              </w:rPr>
              <w:t>2021</w:t>
            </w:r>
            <w:bookmarkEnd w:id="230"/>
          </w:p>
        </w:tc>
        <w:tc>
          <w:tcPr>
            <w:tcW w:w="868" w:type="dxa"/>
            <w:noWrap/>
            <w:vAlign w:val="center"/>
            <w:hideMark/>
          </w:tcPr>
          <w:p w14:paraId="71275E05" w14:textId="77777777" w:rsidR="00C15A54" w:rsidRPr="00A54185" w:rsidRDefault="00C15A54" w:rsidP="00CD4ED1">
            <w:pPr>
              <w:spacing w:line="276" w:lineRule="auto"/>
              <w:jc w:val="center"/>
              <w:outlineLvl w:val="0"/>
              <w:rPr>
                <w:rFonts w:ascii="Century Gothic" w:eastAsia="Times New Roman" w:hAnsi="Century Gothic"/>
                <w:sz w:val="16"/>
                <w:szCs w:val="16"/>
              </w:rPr>
            </w:pPr>
            <w:bookmarkStart w:id="231" w:name="_Toc188436554"/>
            <w:r w:rsidRPr="00A54185">
              <w:rPr>
                <w:rFonts w:ascii="Century Gothic" w:eastAsia="Times New Roman" w:hAnsi="Century Gothic"/>
                <w:sz w:val="16"/>
                <w:szCs w:val="16"/>
              </w:rPr>
              <w:t>2022</w:t>
            </w:r>
            <w:bookmarkEnd w:id="231"/>
          </w:p>
        </w:tc>
        <w:tc>
          <w:tcPr>
            <w:tcW w:w="869" w:type="dxa"/>
            <w:noWrap/>
            <w:vAlign w:val="center"/>
            <w:hideMark/>
          </w:tcPr>
          <w:p w14:paraId="0E4EE1E7" w14:textId="77777777" w:rsidR="00C15A54" w:rsidRPr="00A54185" w:rsidRDefault="00C15A54" w:rsidP="00CD4ED1">
            <w:pPr>
              <w:spacing w:line="276" w:lineRule="auto"/>
              <w:jc w:val="center"/>
              <w:outlineLvl w:val="0"/>
              <w:rPr>
                <w:rFonts w:ascii="Century Gothic" w:eastAsia="Times New Roman" w:hAnsi="Century Gothic"/>
                <w:sz w:val="16"/>
                <w:szCs w:val="16"/>
              </w:rPr>
            </w:pPr>
            <w:bookmarkStart w:id="232" w:name="_Toc188436555"/>
            <w:r w:rsidRPr="00A54185">
              <w:rPr>
                <w:rFonts w:ascii="Century Gothic" w:eastAsia="Times New Roman" w:hAnsi="Century Gothic"/>
                <w:sz w:val="16"/>
                <w:szCs w:val="16"/>
              </w:rPr>
              <w:t>2023</w:t>
            </w:r>
            <w:bookmarkEnd w:id="232"/>
          </w:p>
        </w:tc>
      </w:tr>
      <w:tr w:rsidR="005F6820" w:rsidRPr="00A54185" w14:paraId="2A889E65" w14:textId="77777777" w:rsidTr="00FF5ED9">
        <w:trPr>
          <w:trHeight w:val="20"/>
        </w:trPr>
        <w:tc>
          <w:tcPr>
            <w:tcW w:w="640" w:type="dxa"/>
            <w:noWrap/>
            <w:vAlign w:val="center"/>
            <w:hideMark/>
          </w:tcPr>
          <w:p w14:paraId="573317D0" w14:textId="6965006F" w:rsidR="005F6820" w:rsidRPr="00A54185" w:rsidRDefault="005F6820" w:rsidP="005F6820">
            <w:pPr>
              <w:spacing w:line="276" w:lineRule="auto"/>
              <w:jc w:val="center"/>
              <w:outlineLvl w:val="0"/>
              <w:rPr>
                <w:rFonts w:ascii="Century Gothic" w:eastAsia="Times New Roman" w:hAnsi="Century Gothic"/>
                <w:sz w:val="16"/>
                <w:szCs w:val="16"/>
              </w:rPr>
            </w:pPr>
            <w:bookmarkStart w:id="233" w:name="_Toc188436556"/>
            <w:r w:rsidRPr="00A54185">
              <w:rPr>
                <w:rFonts w:ascii="Century Gothic" w:eastAsia="Times New Roman" w:hAnsi="Century Gothic"/>
                <w:sz w:val="16"/>
                <w:szCs w:val="16"/>
              </w:rPr>
              <w:t>1</w:t>
            </w:r>
            <w:bookmarkEnd w:id="233"/>
          </w:p>
        </w:tc>
        <w:tc>
          <w:tcPr>
            <w:tcW w:w="2049" w:type="dxa"/>
            <w:noWrap/>
            <w:vAlign w:val="center"/>
            <w:hideMark/>
          </w:tcPr>
          <w:p w14:paraId="5E25668C" w14:textId="77777777" w:rsidR="005F6820" w:rsidRPr="00A54185" w:rsidRDefault="005F6820" w:rsidP="005F6820">
            <w:pPr>
              <w:spacing w:line="276" w:lineRule="auto"/>
              <w:outlineLvl w:val="0"/>
              <w:rPr>
                <w:rFonts w:ascii="Century Gothic" w:eastAsia="Times New Roman" w:hAnsi="Century Gothic"/>
                <w:sz w:val="16"/>
                <w:szCs w:val="16"/>
              </w:rPr>
            </w:pPr>
            <w:bookmarkStart w:id="234" w:name="_Toc188436557"/>
            <w:r w:rsidRPr="00A54185">
              <w:rPr>
                <w:rFonts w:ascii="Century Gothic" w:eastAsia="Times New Roman" w:hAnsi="Century Gothic"/>
                <w:sz w:val="16"/>
                <w:szCs w:val="16"/>
              </w:rPr>
              <w:t>Дизель</w:t>
            </w:r>
            <w:bookmarkEnd w:id="234"/>
          </w:p>
        </w:tc>
        <w:tc>
          <w:tcPr>
            <w:tcW w:w="868" w:type="dxa"/>
            <w:noWrap/>
            <w:vAlign w:val="center"/>
            <w:hideMark/>
          </w:tcPr>
          <w:p w14:paraId="5BDBED7D" w14:textId="77777777" w:rsidR="005F6820" w:rsidRPr="00A54185" w:rsidRDefault="005F6820" w:rsidP="005F6820">
            <w:pPr>
              <w:spacing w:line="276" w:lineRule="auto"/>
              <w:jc w:val="center"/>
              <w:outlineLvl w:val="0"/>
              <w:rPr>
                <w:rFonts w:ascii="Century Gothic" w:eastAsia="Times New Roman" w:hAnsi="Century Gothic"/>
                <w:sz w:val="16"/>
                <w:szCs w:val="16"/>
              </w:rPr>
            </w:pPr>
            <w:bookmarkStart w:id="235" w:name="_Toc188436558"/>
            <w:r w:rsidRPr="00A54185">
              <w:rPr>
                <w:rFonts w:ascii="Century Gothic" w:eastAsia="Times New Roman" w:hAnsi="Century Gothic"/>
                <w:sz w:val="16"/>
                <w:szCs w:val="16"/>
              </w:rPr>
              <w:t>тис. л</w:t>
            </w:r>
            <w:bookmarkEnd w:id="235"/>
          </w:p>
        </w:tc>
        <w:tc>
          <w:tcPr>
            <w:tcW w:w="868" w:type="dxa"/>
            <w:noWrap/>
            <w:vAlign w:val="center"/>
            <w:hideMark/>
          </w:tcPr>
          <w:p w14:paraId="1F32AC14" w14:textId="5AE81618" w:rsidR="005F6820" w:rsidRPr="00A54185" w:rsidRDefault="005F6820" w:rsidP="005F6820">
            <w:pPr>
              <w:spacing w:line="276" w:lineRule="auto"/>
              <w:jc w:val="center"/>
              <w:outlineLvl w:val="0"/>
              <w:rPr>
                <w:rFonts w:ascii="Century Gothic" w:eastAsia="Times New Roman" w:hAnsi="Century Gothic"/>
                <w:sz w:val="16"/>
                <w:szCs w:val="16"/>
              </w:rPr>
            </w:pPr>
            <w:r w:rsidRPr="0062721D">
              <w:rPr>
                <w:rFonts w:ascii="Century Gothic" w:eastAsia="Times New Roman" w:hAnsi="Century Gothic"/>
                <w:color w:val="000000" w:themeColor="text1"/>
                <w:sz w:val="16"/>
                <w:szCs w:val="16"/>
              </w:rPr>
              <w:t>38,30</w:t>
            </w:r>
          </w:p>
        </w:tc>
        <w:tc>
          <w:tcPr>
            <w:tcW w:w="868" w:type="dxa"/>
            <w:noWrap/>
            <w:vAlign w:val="center"/>
            <w:hideMark/>
          </w:tcPr>
          <w:p w14:paraId="760042AB" w14:textId="03902ED9" w:rsidR="005F6820" w:rsidRPr="00A54185" w:rsidRDefault="005F6820" w:rsidP="005F6820">
            <w:pPr>
              <w:spacing w:line="276" w:lineRule="auto"/>
              <w:jc w:val="center"/>
              <w:outlineLvl w:val="0"/>
              <w:rPr>
                <w:rFonts w:ascii="Century Gothic" w:eastAsia="Times New Roman" w:hAnsi="Century Gothic"/>
                <w:sz w:val="16"/>
                <w:szCs w:val="16"/>
              </w:rPr>
            </w:pPr>
            <w:r w:rsidRPr="0062721D">
              <w:rPr>
                <w:rFonts w:ascii="Century Gothic" w:eastAsia="Times New Roman" w:hAnsi="Century Gothic"/>
                <w:color w:val="000000" w:themeColor="text1"/>
                <w:sz w:val="16"/>
                <w:szCs w:val="16"/>
              </w:rPr>
              <w:t>50,20</w:t>
            </w:r>
          </w:p>
        </w:tc>
        <w:tc>
          <w:tcPr>
            <w:tcW w:w="868" w:type="dxa"/>
            <w:noWrap/>
            <w:vAlign w:val="center"/>
            <w:hideMark/>
          </w:tcPr>
          <w:p w14:paraId="030A9E4C" w14:textId="42FA079C" w:rsidR="005F6820" w:rsidRPr="00A54185" w:rsidRDefault="005F6820" w:rsidP="005F6820">
            <w:pPr>
              <w:spacing w:line="276" w:lineRule="auto"/>
              <w:jc w:val="center"/>
              <w:outlineLvl w:val="0"/>
              <w:rPr>
                <w:rFonts w:ascii="Century Gothic" w:eastAsia="Times New Roman" w:hAnsi="Century Gothic"/>
                <w:sz w:val="16"/>
                <w:szCs w:val="16"/>
              </w:rPr>
            </w:pPr>
            <w:r w:rsidRPr="0062721D">
              <w:rPr>
                <w:rFonts w:ascii="Century Gothic" w:eastAsia="Times New Roman" w:hAnsi="Century Gothic"/>
                <w:color w:val="000000" w:themeColor="text1"/>
                <w:sz w:val="16"/>
                <w:szCs w:val="16"/>
              </w:rPr>
              <w:t>48,70</w:t>
            </w:r>
          </w:p>
        </w:tc>
        <w:tc>
          <w:tcPr>
            <w:tcW w:w="868" w:type="dxa"/>
            <w:noWrap/>
            <w:vAlign w:val="center"/>
            <w:hideMark/>
          </w:tcPr>
          <w:p w14:paraId="49678CF8" w14:textId="3ED8BED5" w:rsidR="005F6820" w:rsidRPr="00A54185" w:rsidRDefault="005F6820" w:rsidP="005F6820">
            <w:pPr>
              <w:spacing w:line="276" w:lineRule="auto"/>
              <w:jc w:val="center"/>
              <w:outlineLvl w:val="0"/>
              <w:rPr>
                <w:rFonts w:ascii="Century Gothic" w:eastAsia="Times New Roman" w:hAnsi="Century Gothic"/>
                <w:sz w:val="16"/>
                <w:szCs w:val="16"/>
              </w:rPr>
            </w:pPr>
            <w:r w:rsidRPr="0062721D">
              <w:rPr>
                <w:rFonts w:ascii="Century Gothic" w:eastAsia="Times New Roman" w:hAnsi="Century Gothic"/>
                <w:color w:val="000000" w:themeColor="text1"/>
                <w:sz w:val="16"/>
                <w:szCs w:val="16"/>
              </w:rPr>
              <w:t>48,80</w:t>
            </w:r>
          </w:p>
        </w:tc>
        <w:tc>
          <w:tcPr>
            <w:tcW w:w="868" w:type="dxa"/>
            <w:noWrap/>
            <w:vAlign w:val="center"/>
            <w:hideMark/>
          </w:tcPr>
          <w:p w14:paraId="2497EB40" w14:textId="3B0797AD" w:rsidR="005F6820" w:rsidRPr="00A54185" w:rsidRDefault="005F6820" w:rsidP="005F6820">
            <w:pPr>
              <w:spacing w:line="276" w:lineRule="auto"/>
              <w:jc w:val="center"/>
              <w:outlineLvl w:val="0"/>
              <w:rPr>
                <w:rFonts w:ascii="Century Gothic" w:eastAsia="Times New Roman" w:hAnsi="Century Gothic"/>
                <w:sz w:val="16"/>
                <w:szCs w:val="16"/>
              </w:rPr>
            </w:pPr>
            <w:r w:rsidRPr="0062721D">
              <w:rPr>
                <w:rFonts w:ascii="Century Gothic" w:eastAsia="Times New Roman" w:hAnsi="Century Gothic"/>
                <w:color w:val="000000" w:themeColor="text1"/>
                <w:sz w:val="16"/>
                <w:szCs w:val="16"/>
              </w:rPr>
              <w:t>55,30</w:t>
            </w:r>
          </w:p>
        </w:tc>
        <w:tc>
          <w:tcPr>
            <w:tcW w:w="868" w:type="dxa"/>
            <w:noWrap/>
            <w:vAlign w:val="center"/>
            <w:hideMark/>
          </w:tcPr>
          <w:p w14:paraId="7328C8F8" w14:textId="54C9FD5A" w:rsidR="005F6820" w:rsidRPr="00A54185" w:rsidRDefault="005F6820" w:rsidP="005F6820">
            <w:pPr>
              <w:spacing w:line="276" w:lineRule="auto"/>
              <w:jc w:val="center"/>
              <w:outlineLvl w:val="0"/>
              <w:rPr>
                <w:rFonts w:ascii="Century Gothic" w:eastAsia="Times New Roman" w:hAnsi="Century Gothic"/>
                <w:sz w:val="16"/>
                <w:szCs w:val="16"/>
              </w:rPr>
            </w:pPr>
            <w:r w:rsidRPr="0062721D">
              <w:rPr>
                <w:rFonts w:ascii="Century Gothic" w:eastAsia="Times New Roman" w:hAnsi="Century Gothic"/>
                <w:color w:val="000000" w:themeColor="text1"/>
                <w:sz w:val="16"/>
                <w:szCs w:val="16"/>
              </w:rPr>
              <w:t>44,20</w:t>
            </w:r>
          </w:p>
        </w:tc>
        <w:tc>
          <w:tcPr>
            <w:tcW w:w="869" w:type="dxa"/>
            <w:noWrap/>
            <w:vAlign w:val="center"/>
            <w:hideMark/>
          </w:tcPr>
          <w:p w14:paraId="7EB2C04F" w14:textId="53302CEC" w:rsidR="005F6820" w:rsidRPr="00A54185" w:rsidRDefault="005F6820" w:rsidP="005F6820">
            <w:pPr>
              <w:spacing w:line="276" w:lineRule="auto"/>
              <w:jc w:val="center"/>
              <w:outlineLvl w:val="0"/>
              <w:rPr>
                <w:rFonts w:ascii="Century Gothic" w:eastAsia="Times New Roman" w:hAnsi="Century Gothic"/>
                <w:sz w:val="16"/>
                <w:szCs w:val="16"/>
              </w:rPr>
            </w:pPr>
            <w:r w:rsidRPr="0062721D">
              <w:rPr>
                <w:rFonts w:ascii="Century Gothic" w:eastAsia="Times New Roman" w:hAnsi="Century Gothic"/>
                <w:color w:val="000000" w:themeColor="text1"/>
                <w:sz w:val="16"/>
                <w:szCs w:val="16"/>
              </w:rPr>
              <w:t>67,30</w:t>
            </w:r>
          </w:p>
        </w:tc>
      </w:tr>
    </w:tbl>
    <w:p w14:paraId="563160BB" w14:textId="146640D4" w:rsidR="00C15A54" w:rsidRPr="00A54185" w:rsidRDefault="00C15A54" w:rsidP="00CD4ED1">
      <w:pPr>
        <w:spacing w:before="160" w:after="0"/>
        <w:jc w:val="right"/>
        <w:rPr>
          <w:rFonts w:ascii="Century Gothic" w:hAnsi="Century Gothic"/>
        </w:rPr>
      </w:pPr>
      <w:r w:rsidRPr="00A54185">
        <w:rPr>
          <w:rFonts w:ascii="Century Gothic" w:hAnsi="Century Gothic"/>
        </w:rPr>
        <w:t xml:space="preserve">Таблиця </w:t>
      </w:r>
      <w:r w:rsidR="00CB261A" w:rsidRPr="00A54185">
        <w:rPr>
          <w:rFonts w:ascii="Century Gothic" w:hAnsi="Century Gothic"/>
        </w:rPr>
        <w:t>4.</w:t>
      </w:r>
      <w:r w:rsidR="00660FAA">
        <w:rPr>
          <w:rFonts w:ascii="Century Gothic" w:hAnsi="Century Gothic"/>
        </w:rPr>
        <w:t>36</w:t>
      </w:r>
    </w:p>
    <w:p w14:paraId="3F58D02F" w14:textId="35CDB289" w:rsidR="00C15A54" w:rsidRPr="00A54185" w:rsidRDefault="00C15A54" w:rsidP="00CD4ED1">
      <w:pPr>
        <w:spacing w:after="0"/>
        <w:jc w:val="center"/>
        <w:rPr>
          <w:rFonts w:ascii="Century Gothic" w:hAnsi="Century Gothic"/>
        </w:rPr>
      </w:pPr>
      <w:r w:rsidRPr="00A54185">
        <w:rPr>
          <w:rFonts w:ascii="Century Gothic" w:hAnsi="Century Gothic"/>
        </w:rPr>
        <w:t>Обсяги нарахування коштів за послуги з управління побутовими відходами</w:t>
      </w:r>
      <w:r w:rsidR="00AB7F8D">
        <w:rPr>
          <w:rFonts w:ascii="Century Gothic" w:hAnsi="Century Gothic"/>
        </w:rPr>
        <w:t xml:space="preserve">, </w:t>
      </w:r>
      <w:r w:rsidR="00AB7F8D" w:rsidRPr="00AB7F8D">
        <w:rPr>
          <w:rFonts w:ascii="Century Gothic" w:hAnsi="Century Gothic"/>
        </w:rPr>
        <w:t>тис. грн</w:t>
      </w:r>
    </w:p>
    <w:tbl>
      <w:tblPr>
        <w:tblStyle w:val="1111"/>
        <w:tblW w:w="9633" w:type="dxa"/>
        <w:tblLook w:val="04A0" w:firstRow="1" w:lastRow="0" w:firstColumn="1" w:lastColumn="0" w:noHBand="0" w:noVBand="1"/>
      </w:tblPr>
      <w:tblGrid>
        <w:gridCol w:w="423"/>
        <w:gridCol w:w="3721"/>
        <w:gridCol w:w="757"/>
        <w:gridCol w:w="757"/>
        <w:gridCol w:w="757"/>
        <w:gridCol w:w="757"/>
        <w:gridCol w:w="757"/>
        <w:gridCol w:w="852"/>
        <w:gridCol w:w="852"/>
      </w:tblGrid>
      <w:tr w:rsidR="00AB7F8D" w:rsidRPr="00AB7F8D" w14:paraId="1F153ED9" w14:textId="77777777" w:rsidTr="00AB7F8D">
        <w:trPr>
          <w:cnfStyle w:val="100000000000" w:firstRow="1" w:lastRow="0" w:firstColumn="0" w:lastColumn="0" w:oddVBand="0" w:evenVBand="0" w:oddHBand="0" w:evenHBand="0" w:firstRowFirstColumn="0" w:firstRowLastColumn="0" w:lastRowFirstColumn="0" w:lastRowLastColumn="0"/>
          <w:trHeight w:val="22"/>
        </w:trPr>
        <w:tc>
          <w:tcPr>
            <w:tcW w:w="0" w:type="auto"/>
            <w:hideMark/>
          </w:tcPr>
          <w:p w14:paraId="776262C1" w14:textId="77777777" w:rsidR="00AB7F8D" w:rsidRPr="00AB7F8D" w:rsidRDefault="00AB7F8D" w:rsidP="00AB7F8D">
            <w:pPr>
              <w:jc w:val="center"/>
              <w:outlineLvl w:val="0"/>
              <w:rPr>
                <w:rFonts w:ascii="Century Gothic" w:hAnsi="Century Gothic"/>
                <w:color w:val="auto"/>
                <w:szCs w:val="16"/>
              </w:rPr>
            </w:pPr>
            <w:r w:rsidRPr="00AB7F8D">
              <w:rPr>
                <w:rFonts w:ascii="Century Gothic" w:hAnsi="Century Gothic"/>
                <w:color w:val="auto"/>
                <w:szCs w:val="16"/>
              </w:rPr>
              <w:t>№</w:t>
            </w:r>
          </w:p>
        </w:tc>
        <w:tc>
          <w:tcPr>
            <w:tcW w:w="0" w:type="auto"/>
            <w:noWrap/>
            <w:hideMark/>
          </w:tcPr>
          <w:p w14:paraId="147389EA" w14:textId="77777777" w:rsidR="00AB7F8D" w:rsidRPr="00AB7F8D" w:rsidRDefault="00AB7F8D" w:rsidP="00AB7F8D">
            <w:pPr>
              <w:jc w:val="center"/>
              <w:outlineLvl w:val="0"/>
              <w:rPr>
                <w:rFonts w:ascii="Century Gothic" w:hAnsi="Century Gothic"/>
                <w:color w:val="auto"/>
                <w:szCs w:val="16"/>
              </w:rPr>
            </w:pPr>
            <w:r w:rsidRPr="00AB7F8D">
              <w:rPr>
                <w:rFonts w:ascii="Century Gothic" w:hAnsi="Century Gothic"/>
                <w:color w:val="auto"/>
                <w:szCs w:val="16"/>
              </w:rPr>
              <w:t>Показник</w:t>
            </w:r>
          </w:p>
        </w:tc>
        <w:tc>
          <w:tcPr>
            <w:tcW w:w="0" w:type="auto"/>
            <w:hideMark/>
          </w:tcPr>
          <w:p w14:paraId="27588A19" w14:textId="77777777" w:rsidR="00AB7F8D" w:rsidRPr="00AB7F8D" w:rsidRDefault="00AB7F8D" w:rsidP="00AB7F8D">
            <w:pPr>
              <w:jc w:val="center"/>
              <w:outlineLvl w:val="0"/>
              <w:rPr>
                <w:rFonts w:ascii="Century Gothic" w:hAnsi="Century Gothic"/>
                <w:color w:val="auto"/>
                <w:szCs w:val="16"/>
              </w:rPr>
            </w:pPr>
            <w:r w:rsidRPr="00AB7F8D">
              <w:rPr>
                <w:rFonts w:ascii="Century Gothic" w:hAnsi="Century Gothic"/>
                <w:color w:val="auto"/>
                <w:szCs w:val="16"/>
              </w:rPr>
              <w:t>2017</w:t>
            </w:r>
          </w:p>
        </w:tc>
        <w:tc>
          <w:tcPr>
            <w:tcW w:w="0" w:type="auto"/>
            <w:hideMark/>
          </w:tcPr>
          <w:p w14:paraId="0AB696CF" w14:textId="77777777" w:rsidR="00AB7F8D" w:rsidRPr="00AB7F8D" w:rsidRDefault="00AB7F8D" w:rsidP="00AB7F8D">
            <w:pPr>
              <w:jc w:val="center"/>
              <w:outlineLvl w:val="0"/>
              <w:rPr>
                <w:rFonts w:ascii="Century Gothic" w:hAnsi="Century Gothic"/>
                <w:color w:val="auto"/>
                <w:szCs w:val="16"/>
              </w:rPr>
            </w:pPr>
            <w:r w:rsidRPr="00AB7F8D">
              <w:rPr>
                <w:rFonts w:ascii="Century Gothic" w:hAnsi="Century Gothic"/>
                <w:color w:val="auto"/>
                <w:szCs w:val="16"/>
              </w:rPr>
              <w:t>2018</w:t>
            </w:r>
          </w:p>
        </w:tc>
        <w:tc>
          <w:tcPr>
            <w:tcW w:w="0" w:type="auto"/>
            <w:hideMark/>
          </w:tcPr>
          <w:p w14:paraId="19C43FBE" w14:textId="77777777" w:rsidR="00AB7F8D" w:rsidRPr="00AB7F8D" w:rsidRDefault="00AB7F8D" w:rsidP="00AB7F8D">
            <w:pPr>
              <w:jc w:val="center"/>
              <w:outlineLvl w:val="0"/>
              <w:rPr>
                <w:rFonts w:ascii="Century Gothic" w:hAnsi="Century Gothic"/>
                <w:color w:val="auto"/>
                <w:szCs w:val="16"/>
              </w:rPr>
            </w:pPr>
            <w:r w:rsidRPr="00AB7F8D">
              <w:rPr>
                <w:rFonts w:ascii="Century Gothic" w:hAnsi="Century Gothic"/>
                <w:color w:val="auto"/>
                <w:szCs w:val="16"/>
              </w:rPr>
              <w:t>2019</w:t>
            </w:r>
          </w:p>
        </w:tc>
        <w:tc>
          <w:tcPr>
            <w:tcW w:w="0" w:type="auto"/>
            <w:hideMark/>
          </w:tcPr>
          <w:p w14:paraId="18CE2CE0" w14:textId="77777777" w:rsidR="00AB7F8D" w:rsidRPr="00AB7F8D" w:rsidRDefault="00AB7F8D" w:rsidP="00AB7F8D">
            <w:pPr>
              <w:jc w:val="center"/>
              <w:outlineLvl w:val="0"/>
              <w:rPr>
                <w:rFonts w:ascii="Century Gothic" w:hAnsi="Century Gothic"/>
                <w:color w:val="auto"/>
                <w:szCs w:val="16"/>
              </w:rPr>
            </w:pPr>
            <w:r w:rsidRPr="00AB7F8D">
              <w:rPr>
                <w:rFonts w:ascii="Century Gothic" w:hAnsi="Century Gothic"/>
                <w:color w:val="auto"/>
                <w:szCs w:val="16"/>
              </w:rPr>
              <w:t>2020</w:t>
            </w:r>
          </w:p>
        </w:tc>
        <w:tc>
          <w:tcPr>
            <w:tcW w:w="0" w:type="auto"/>
            <w:hideMark/>
          </w:tcPr>
          <w:p w14:paraId="389C407A" w14:textId="77777777" w:rsidR="00AB7F8D" w:rsidRPr="00AB7F8D" w:rsidRDefault="00AB7F8D" w:rsidP="00AB7F8D">
            <w:pPr>
              <w:jc w:val="center"/>
              <w:outlineLvl w:val="0"/>
              <w:rPr>
                <w:rFonts w:ascii="Century Gothic" w:hAnsi="Century Gothic"/>
                <w:color w:val="auto"/>
                <w:szCs w:val="16"/>
              </w:rPr>
            </w:pPr>
            <w:r w:rsidRPr="00AB7F8D">
              <w:rPr>
                <w:rFonts w:ascii="Century Gothic" w:hAnsi="Century Gothic"/>
                <w:color w:val="auto"/>
                <w:szCs w:val="16"/>
              </w:rPr>
              <w:t>2021</w:t>
            </w:r>
          </w:p>
        </w:tc>
        <w:tc>
          <w:tcPr>
            <w:tcW w:w="0" w:type="auto"/>
            <w:hideMark/>
          </w:tcPr>
          <w:p w14:paraId="5D625D83" w14:textId="77777777" w:rsidR="00AB7F8D" w:rsidRPr="00AB7F8D" w:rsidRDefault="00AB7F8D" w:rsidP="00AB7F8D">
            <w:pPr>
              <w:jc w:val="center"/>
              <w:outlineLvl w:val="0"/>
              <w:rPr>
                <w:rFonts w:ascii="Century Gothic" w:hAnsi="Century Gothic"/>
                <w:color w:val="auto"/>
                <w:szCs w:val="16"/>
              </w:rPr>
            </w:pPr>
            <w:r w:rsidRPr="00AB7F8D">
              <w:rPr>
                <w:rFonts w:ascii="Century Gothic" w:hAnsi="Century Gothic"/>
                <w:color w:val="auto"/>
                <w:szCs w:val="16"/>
              </w:rPr>
              <w:t>2022</w:t>
            </w:r>
          </w:p>
        </w:tc>
        <w:tc>
          <w:tcPr>
            <w:tcW w:w="0" w:type="auto"/>
            <w:hideMark/>
          </w:tcPr>
          <w:p w14:paraId="21AA5896" w14:textId="77777777" w:rsidR="00AB7F8D" w:rsidRPr="00AB7F8D" w:rsidRDefault="00AB7F8D" w:rsidP="00AB7F8D">
            <w:pPr>
              <w:jc w:val="center"/>
              <w:outlineLvl w:val="0"/>
              <w:rPr>
                <w:rFonts w:ascii="Century Gothic" w:hAnsi="Century Gothic"/>
                <w:color w:val="auto"/>
                <w:szCs w:val="16"/>
              </w:rPr>
            </w:pPr>
            <w:r w:rsidRPr="00AB7F8D">
              <w:rPr>
                <w:rFonts w:ascii="Century Gothic" w:hAnsi="Century Gothic"/>
                <w:color w:val="auto"/>
                <w:szCs w:val="16"/>
              </w:rPr>
              <w:t>2023</w:t>
            </w:r>
          </w:p>
        </w:tc>
      </w:tr>
      <w:tr w:rsidR="00AB7F8D" w:rsidRPr="00AB7F8D" w14:paraId="510A176B" w14:textId="77777777" w:rsidTr="00AB7F8D">
        <w:trPr>
          <w:trHeight w:val="22"/>
        </w:trPr>
        <w:tc>
          <w:tcPr>
            <w:tcW w:w="0" w:type="auto"/>
            <w:hideMark/>
          </w:tcPr>
          <w:p w14:paraId="0D18C1D5" w14:textId="77777777" w:rsidR="00AB7F8D" w:rsidRPr="00AB7F8D" w:rsidRDefault="00AB7F8D" w:rsidP="00AB7F8D">
            <w:pPr>
              <w:jc w:val="center"/>
              <w:outlineLvl w:val="0"/>
              <w:rPr>
                <w:rFonts w:ascii="Century Gothic" w:hAnsi="Century Gothic"/>
                <w:color w:val="auto"/>
                <w:szCs w:val="16"/>
              </w:rPr>
            </w:pPr>
            <w:r w:rsidRPr="00AB7F8D">
              <w:rPr>
                <w:rFonts w:ascii="Century Gothic" w:hAnsi="Century Gothic"/>
                <w:color w:val="auto"/>
                <w:szCs w:val="16"/>
              </w:rPr>
              <w:t>1</w:t>
            </w:r>
          </w:p>
        </w:tc>
        <w:tc>
          <w:tcPr>
            <w:tcW w:w="0" w:type="auto"/>
            <w:hideMark/>
          </w:tcPr>
          <w:p w14:paraId="09D0C84C" w14:textId="77777777" w:rsidR="00AB7F8D" w:rsidRPr="00AB7F8D" w:rsidRDefault="00AB7F8D" w:rsidP="00AB7F8D">
            <w:pPr>
              <w:outlineLvl w:val="0"/>
              <w:rPr>
                <w:rFonts w:ascii="Century Gothic" w:hAnsi="Century Gothic"/>
                <w:color w:val="auto"/>
                <w:szCs w:val="16"/>
              </w:rPr>
            </w:pPr>
            <w:r w:rsidRPr="00AB7F8D">
              <w:rPr>
                <w:rFonts w:ascii="Century Gothic" w:hAnsi="Century Gothic"/>
                <w:color w:val="auto"/>
                <w:szCs w:val="16"/>
              </w:rPr>
              <w:t>Населення</w:t>
            </w:r>
          </w:p>
        </w:tc>
        <w:tc>
          <w:tcPr>
            <w:tcW w:w="0" w:type="auto"/>
            <w:hideMark/>
          </w:tcPr>
          <w:p w14:paraId="167664AD" w14:textId="77777777" w:rsidR="00AB7F8D" w:rsidRPr="00AB7F8D" w:rsidRDefault="00AB7F8D" w:rsidP="00AB7F8D">
            <w:pPr>
              <w:jc w:val="center"/>
              <w:outlineLvl w:val="0"/>
              <w:rPr>
                <w:rFonts w:ascii="Century Gothic" w:hAnsi="Century Gothic"/>
                <w:color w:val="auto"/>
                <w:szCs w:val="16"/>
              </w:rPr>
            </w:pPr>
            <w:r w:rsidRPr="00AB7F8D">
              <w:rPr>
                <w:rFonts w:ascii="Century Gothic" w:hAnsi="Century Gothic"/>
                <w:color w:val="auto"/>
                <w:szCs w:val="16"/>
              </w:rPr>
              <w:t>3645,2</w:t>
            </w:r>
          </w:p>
        </w:tc>
        <w:tc>
          <w:tcPr>
            <w:tcW w:w="0" w:type="auto"/>
            <w:hideMark/>
          </w:tcPr>
          <w:p w14:paraId="57010089" w14:textId="77777777" w:rsidR="00AB7F8D" w:rsidRPr="00AB7F8D" w:rsidRDefault="00AB7F8D" w:rsidP="00AB7F8D">
            <w:pPr>
              <w:jc w:val="center"/>
              <w:outlineLvl w:val="0"/>
              <w:rPr>
                <w:rFonts w:ascii="Century Gothic" w:hAnsi="Century Gothic"/>
                <w:color w:val="auto"/>
                <w:szCs w:val="16"/>
              </w:rPr>
            </w:pPr>
            <w:r w:rsidRPr="00AB7F8D">
              <w:rPr>
                <w:rFonts w:ascii="Century Gothic" w:hAnsi="Century Gothic"/>
                <w:color w:val="auto"/>
                <w:szCs w:val="16"/>
              </w:rPr>
              <w:t>5073,1</w:t>
            </w:r>
          </w:p>
        </w:tc>
        <w:tc>
          <w:tcPr>
            <w:tcW w:w="0" w:type="auto"/>
            <w:hideMark/>
          </w:tcPr>
          <w:p w14:paraId="5C7E70BE" w14:textId="77777777" w:rsidR="00AB7F8D" w:rsidRPr="00AB7F8D" w:rsidRDefault="00AB7F8D" w:rsidP="00AB7F8D">
            <w:pPr>
              <w:jc w:val="center"/>
              <w:outlineLvl w:val="0"/>
              <w:rPr>
                <w:rFonts w:ascii="Century Gothic" w:hAnsi="Century Gothic"/>
                <w:color w:val="auto"/>
                <w:szCs w:val="16"/>
              </w:rPr>
            </w:pPr>
            <w:r w:rsidRPr="00AB7F8D">
              <w:rPr>
                <w:rFonts w:ascii="Century Gothic" w:hAnsi="Century Gothic"/>
                <w:color w:val="auto"/>
                <w:szCs w:val="16"/>
              </w:rPr>
              <w:t>6621,8</w:t>
            </w:r>
          </w:p>
        </w:tc>
        <w:tc>
          <w:tcPr>
            <w:tcW w:w="0" w:type="auto"/>
            <w:hideMark/>
          </w:tcPr>
          <w:p w14:paraId="79B81537" w14:textId="77777777" w:rsidR="00AB7F8D" w:rsidRPr="00AB7F8D" w:rsidRDefault="00AB7F8D" w:rsidP="00AB7F8D">
            <w:pPr>
              <w:jc w:val="center"/>
              <w:outlineLvl w:val="0"/>
              <w:rPr>
                <w:rFonts w:ascii="Century Gothic" w:hAnsi="Century Gothic"/>
                <w:color w:val="auto"/>
                <w:szCs w:val="16"/>
              </w:rPr>
            </w:pPr>
            <w:r w:rsidRPr="00AB7F8D">
              <w:rPr>
                <w:rFonts w:ascii="Century Gothic" w:hAnsi="Century Gothic"/>
                <w:color w:val="auto"/>
                <w:szCs w:val="16"/>
              </w:rPr>
              <w:t>6790,2</w:t>
            </w:r>
          </w:p>
        </w:tc>
        <w:tc>
          <w:tcPr>
            <w:tcW w:w="0" w:type="auto"/>
            <w:hideMark/>
          </w:tcPr>
          <w:p w14:paraId="2612EA46" w14:textId="77777777" w:rsidR="00AB7F8D" w:rsidRPr="00AB7F8D" w:rsidRDefault="00AB7F8D" w:rsidP="00AB7F8D">
            <w:pPr>
              <w:jc w:val="center"/>
              <w:outlineLvl w:val="0"/>
              <w:rPr>
                <w:rFonts w:ascii="Century Gothic" w:hAnsi="Century Gothic"/>
                <w:color w:val="auto"/>
                <w:szCs w:val="16"/>
              </w:rPr>
            </w:pPr>
            <w:r w:rsidRPr="00AB7F8D">
              <w:rPr>
                <w:rFonts w:ascii="Century Gothic" w:hAnsi="Century Gothic"/>
                <w:color w:val="auto"/>
                <w:szCs w:val="16"/>
              </w:rPr>
              <w:t>6754,1</w:t>
            </w:r>
          </w:p>
        </w:tc>
        <w:tc>
          <w:tcPr>
            <w:tcW w:w="0" w:type="auto"/>
            <w:hideMark/>
          </w:tcPr>
          <w:p w14:paraId="3EB24CAE" w14:textId="77777777" w:rsidR="00AB7F8D" w:rsidRPr="00AB7F8D" w:rsidRDefault="00AB7F8D" w:rsidP="00AB7F8D">
            <w:pPr>
              <w:jc w:val="center"/>
              <w:outlineLvl w:val="0"/>
              <w:rPr>
                <w:rFonts w:ascii="Century Gothic" w:hAnsi="Century Gothic"/>
                <w:color w:val="auto"/>
                <w:szCs w:val="16"/>
              </w:rPr>
            </w:pPr>
            <w:r w:rsidRPr="00AB7F8D">
              <w:rPr>
                <w:rFonts w:ascii="Century Gothic" w:hAnsi="Century Gothic"/>
                <w:color w:val="auto"/>
                <w:szCs w:val="16"/>
              </w:rPr>
              <w:t>17170,3</w:t>
            </w:r>
          </w:p>
        </w:tc>
        <w:tc>
          <w:tcPr>
            <w:tcW w:w="0" w:type="auto"/>
            <w:hideMark/>
          </w:tcPr>
          <w:p w14:paraId="59349377" w14:textId="77777777" w:rsidR="00AB7F8D" w:rsidRPr="00AB7F8D" w:rsidRDefault="00AB7F8D" w:rsidP="00AB7F8D">
            <w:pPr>
              <w:jc w:val="center"/>
              <w:outlineLvl w:val="0"/>
              <w:rPr>
                <w:rFonts w:ascii="Century Gothic" w:hAnsi="Century Gothic"/>
                <w:color w:val="auto"/>
                <w:szCs w:val="16"/>
              </w:rPr>
            </w:pPr>
            <w:r w:rsidRPr="00AB7F8D">
              <w:rPr>
                <w:rFonts w:ascii="Century Gothic" w:hAnsi="Century Gothic"/>
                <w:color w:val="auto"/>
                <w:szCs w:val="16"/>
              </w:rPr>
              <w:t>20373,9</w:t>
            </w:r>
          </w:p>
        </w:tc>
      </w:tr>
      <w:tr w:rsidR="00AB7F8D" w:rsidRPr="00AB7F8D" w14:paraId="7D0AA2E0" w14:textId="77777777" w:rsidTr="00AB7F8D">
        <w:trPr>
          <w:trHeight w:val="22"/>
        </w:trPr>
        <w:tc>
          <w:tcPr>
            <w:tcW w:w="0" w:type="auto"/>
            <w:hideMark/>
          </w:tcPr>
          <w:p w14:paraId="0B313FE3" w14:textId="77777777" w:rsidR="00AB7F8D" w:rsidRPr="00AB7F8D" w:rsidRDefault="00AB7F8D" w:rsidP="00AB7F8D">
            <w:pPr>
              <w:jc w:val="center"/>
              <w:outlineLvl w:val="0"/>
              <w:rPr>
                <w:rFonts w:ascii="Century Gothic" w:hAnsi="Century Gothic"/>
                <w:color w:val="auto"/>
                <w:szCs w:val="16"/>
              </w:rPr>
            </w:pPr>
            <w:r w:rsidRPr="00AB7F8D">
              <w:rPr>
                <w:rFonts w:ascii="Century Gothic" w:hAnsi="Century Gothic"/>
                <w:color w:val="auto"/>
                <w:szCs w:val="16"/>
              </w:rPr>
              <w:t>2</w:t>
            </w:r>
          </w:p>
        </w:tc>
        <w:tc>
          <w:tcPr>
            <w:tcW w:w="0" w:type="auto"/>
            <w:hideMark/>
          </w:tcPr>
          <w:p w14:paraId="7B6C9D09" w14:textId="77777777" w:rsidR="00AB7F8D" w:rsidRPr="00AB7F8D" w:rsidRDefault="00AB7F8D" w:rsidP="00AB7F8D">
            <w:pPr>
              <w:outlineLvl w:val="0"/>
              <w:rPr>
                <w:rFonts w:ascii="Century Gothic" w:hAnsi="Century Gothic"/>
                <w:color w:val="auto"/>
                <w:szCs w:val="16"/>
              </w:rPr>
            </w:pPr>
            <w:r w:rsidRPr="00AB7F8D">
              <w:rPr>
                <w:rFonts w:ascii="Century Gothic" w:hAnsi="Century Gothic"/>
                <w:color w:val="auto"/>
                <w:szCs w:val="16"/>
              </w:rPr>
              <w:t>Бюджетні установи</w:t>
            </w:r>
          </w:p>
        </w:tc>
        <w:tc>
          <w:tcPr>
            <w:tcW w:w="0" w:type="auto"/>
            <w:hideMark/>
          </w:tcPr>
          <w:p w14:paraId="4B00B62F" w14:textId="77777777" w:rsidR="00AB7F8D" w:rsidRPr="00AB7F8D" w:rsidRDefault="00AB7F8D" w:rsidP="00AB7F8D">
            <w:pPr>
              <w:jc w:val="center"/>
              <w:outlineLvl w:val="0"/>
              <w:rPr>
                <w:rFonts w:ascii="Century Gothic" w:hAnsi="Century Gothic"/>
                <w:color w:val="auto"/>
                <w:szCs w:val="16"/>
              </w:rPr>
            </w:pPr>
            <w:r w:rsidRPr="00AB7F8D">
              <w:rPr>
                <w:rFonts w:ascii="Century Gothic" w:hAnsi="Century Gothic"/>
                <w:color w:val="auto"/>
                <w:szCs w:val="16"/>
              </w:rPr>
              <w:t>54,3</w:t>
            </w:r>
          </w:p>
        </w:tc>
        <w:tc>
          <w:tcPr>
            <w:tcW w:w="0" w:type="auto"/>
            <w:hideMark/>
          </w:tcPr>
          <w:p w14:paraId="755A0FB9" w14:textId="77777777" w:rsidR="00AB7F8D" w:rsidRPr="00AB7F8D" w:rsidRDefault="00AB7F8D" w:rsidP="00AB7F8D">
            <w:pPr>
              <w:jc w:val="center"/>
              <w:outlineLvl w:val="0"/>
              <w:rPr>
                <w:rFonts w:ascii="Century Gothic" w:hAnsi="Century Gothic"/>
                <w:color w:val="auto"/>
                <w:szCs w:val="16"/>
              </w:rPr>
            </w:pPr>
            <w:r w:rsidRPr="00AB7F8D">
              <w:rPr>
                <w:rFonts w:ascii="Century Gothic" w:hAnsi="Century Gothic"/>
                <w:color w:val="auto"/>
                <w:szCs w:val="16"/>
              </w:rPr>
              <w:t>93,8</w:t>
            </w:r>
          </w:p>
        </w:tc>
        <w:tc>
          <w:tcPr>
            <w:tcW w:w="0" w:type="auto"/>
            <w:hideMark/>
          </w:tcPr>
          <w:p w14:paraId="1B1A2691" w14:textId="77777777" w:rsidR="00AB7F8D" w:rsidRPr="00AB7F8D" w:rsidRDefault="00AB7F8D" w:rsidP="00AB7F8D">
            <w:pPr>
              <w:jc w:val="center"/>
              <w:outlineLvl w:val="0"/>
              <w:rPr>
                <w:rFonts w:ascii="Century Gothic" w:hAnsi="Century Gothic"/>
                <w:color w:val="auto"/>
                <w:szCs w:val="16"/>
              </w:rPr>
            </w:pPr>
            <w:r w:rsidRPr="00AB7F8D">
              <w:rPr>
                <w:rFonts w:ascii="Century Gothic" w:hAnsi="Century Gothic"/>
                <w:color w:val="auto"/>
                <w:szCs w:val="16"/>
              </w:rPr>
              <w:t>65</w:t>
            </w:r>
          </w:p>
        </w:tc>
        <w:tc>
          <w:tcPr>
            <w:tcW w:w="0" w:type="auto"/>
            <w:hideMark/>
          </w:tcPr>
          <w:p w14:paraId="554653FA" w14:textId="77777777" w:rsidR="00AB7F8D" w:rsidRPr="00AB7F8D" w:rsidRDefault="00AB7F8D" w:rsidP="00AB7F8D">
            <w:pPr>
              <w:jc w:val="center"/>
              <w:outlineLvl w:val="0"/>
              <w:rPr>
                <w:rFonts w:ascii="Century Gothic" w:hAnsi="Century Gothic"/>
                <w:color w:val="auto"/>
                <w:szCs w:val="16"/>
              </w:rPr>
            </w:pPr>
            <w:r w:rsidRPr="00AB7F8D">
              <w:rPr>
                <w:rFonts w:ascii="Century Gothic" w:hAnsi="Century Gothic"/>
                <w:color w:val="auto"/>
                <w:szCs w:val="16"/>
              </w:rPr>
              <w:t>85</w:t>
            </w:r>
          </w:p>
        </w:tc>
        <w:tc>
          <w:tcPr>
            <w:tcW w:w="0" w:type="auto"/>
            <w:hideMark/>
          </w:tcPr>
          <w:p w14:paraId="06108CB8" w14:textId="77777777" w:rsidR="00AB7F8D" w:rsidRPr="00AB7F8D" w:rsidRDefault="00AB7F8D" w:rsidP="00AB7F8D">
            <w:pPr>
              <w:jc w:val="center"/>
              <w:outlineLvl w:val="0"/>
              <w:rPr>
                <w:rFonts w:ascii="Century Gothic" w:hAnsi="Century Gothic"/>
                <w:color w:val="auto"/>
                <w:szCs w:val="16"/>
              </w:rPr>
            </w:pPr>
            <w:r w:rsidRPr="00AB7F8D">
              <w:rPr>
                <w:rFonts w:ascii="Century Gothic" w:hAnsi="Century Gothic"/>
                <w:color w:val="auto"/>
                <w:szCs w:val="16"/>
              </w:rPr>
              <w:t>39,5</w:t>
            </w:r>
          </w:p>
        </w:tc>
        <w:tc>
          <w:tcPr>
            <w:tcW w:w="0" w:type="auto"/>
            <w:hideMark/>
          </w:tcPr>
          <w:p w14:paraId="43F31BBA" w14:textId="77777777" w:rsidR="00AB7F8D" w:rsidRPr="00AB7F8D" w:rsidRDefault="00AB7F8D" w:rsidP="00AB7F8D">
            <w:pPr>
              <w:jc w:val="center"/>
              <w:outlineLvl w:val="0"/>
              <w:rPr>
                <w:rFonts w:ascii="Century Gothic" w:hAnsi="Century Gothic"/>
                <w:color w:val="auto"/>
                <w:szCs w:val="16"/>
              </w:rPr>
            </w:pPr>
            <w:r w:rsidRPr="00AB7F8D">
              <w:rPr>
                <w:rFonts w:ascii="Century Gothic" w:hAnsi="Century Gothic"/>
                <w:color w:val="auto"/>
                <w:szCs w:val="16"/>
              </w:rPr>
              <w:t>169,3</w:t>
            </w:r>
          </w:p>
        </w:tc>
        <w:tc>
          <w:tcPr>
            <w:tcW w:w="0" w:type="auto"/>
            <w:hideMark/>
          </w:tcPr>
          <w:p w14:paraId="607B80D7" w14:textId="77777777" w:rsidR="00AB7F8D" w:rsidRPr="00AB7F8D" w:rsidRDefault="00AB7F8D" w:rsidP="00AB7F8D">
            <w:pPr>
              <w:jc w:val="center"/>
              <w:outlineLvl w:val="0"/>
              <w:rPr>
                <w:rFonts w:ascii="Century Gothic" w:hAnsi="Century Gothic"/>
                <w:color w:val="auto"/>
                <w:szCs w:val="16"/>
              </w:rPr>
            </w:pPr>
            <w:r w:rsidRPr="00AB7F8D">
              <w:rPr>
                <w:rFonts w:ascii="Century Gothic" w:hAnsi="Century Gothic"/>
                <w:color w:val="auto"/>
                <w:szCs w:val="16"/>
              </w:rPr>
              <w:t>624,3</w:t>
            </w:r>
          </w:p>
        </w:tc>
      </w:tr>
      <w:tr w:rsidR="00AB7F8D" w:rsidRPr="00AB7F8D" w14:paraId="1A36E267" w14:textId="77777777" w:rsidTr="00AB7F8D">
        <w:trPr>
          <w:trHeight w:val="22"/>
        </w:trPr>
        <w:tc>
          <w:tcPr>
            <w:tcW w:w="0" w:type="auto"/>
            <w:hideMark/>
          </w:tcPr>
          <w:p w14:paraId="1C17655C" w14:textId="77777777" w:rsidR="00AB7F8D" w:rsidRPr="00AB7F8D" w:rsidRDefault="00AB7F8D" w:rsidP="00AB7F8D">
            <w:pPr>
              <w:jc w:val="center"/>
              <w:outlineLvl w:val="0"/>
              <w:rPr>
                <w:rFonts w:ascii="Century Gothic" w:hAnsi="Century Gothic"/>
                <w:color w:val="auto"/>
                <w:szCs w:val="16"/>
              </w:rPr>
            </w:pPr>
            <w:r w:rsidRPr="00AB7F8D">
              <w:rPr>
                <w:rFonts w:ascii="Century Gothic" w:hAnsi="Century Gothic"/>
                <w:color w:val="auto"/>
                <w:szCs w:val="16"/>
              </w:rPr>
              <w:t>3</w:t>
            </w:r>
          </w:p>
        </w:tc>
        <w:tc>
          <w:tcPr>
            <w:tcW w:w="0" w:type="auto"/>
            <w:hideMark/>
          </w:tcPr>
          <w:p w14:paraId="4898492C" w14:textId="77777777" w:rsidR="00AB7F8D" w:rsidRPr="00AB7F8D" w:rsidRDefault="00AB7F8D" w:rsidP="00AB7F8D">
            <w:pPr>
              <w:outlineLvl w:val="0"/>
              <w:rPr>
                <w:rFonts w:ascii="Century Gothic" w:hAnsi="Century Gothic"/>
                <w:color w:val="auto"/>
                <w:szCs w:val="16"/>
              </w:rPr>
            </w:pPr>
            <w:r w:rsidRPr="00AB7F8D">
              <w:rPr>
                <w:rFonts w:ascii="Century Gothic" w:hAnsi="Century Gothic"/>
                <w:color w:val="auto"/>
                <w:szCs w:val="16"/>
              </w:rPr>
              <w:t>Інші підприємства, установи, організації</w:t>
            </w:r>
          </w:p>
        </w:tc>
        <w:tc>
          <w:tcPr>
            <w:tcW w:w="0" w:type="auto"/>
            <w:hideMark/>
          </w:tcPr>
          <w:p w14:paraId="37EBF4A9" w14:textId="77777777" w:rsidR="00AB7F8D" w:rsidRPr="00AB7F8D" w:rsidRDefault="00AB7F8D" w:rsidP="00AB7F8D">
            <w:pPr>
              <w:jc w:val="center"/>
              <w:outlineLvl w:val="0"/>
              <w:rPr>
                <w:rFonts w:ascii="Century Gothic" w:hAnsi="Century Gothic"/>
                <w:color w:val="auto"/>
                <w:szCs w:val="16"/>
              </w:rPr>
            </w:pPr>
            <w:r w:rsidRPr="00AB7F8D">
              <w:rPr>
                <w:rFonts w:ascii="Century Gothic" w:hAnsi="Century Gothic"/>
                <w:color w:val="auto"/>
                <w:szCs w:val="16"/>
              </w:rPr>
              <w:t>1356,5</w:t>
            </w:r>
          </w:p>
        </w:tc>
        <w:tc>
          <w:tcPr>
            <w:tcW w:w="0" w:type="auto"/>
            <w:hideMark/>
          </w:tcPr>
          <w:p w14:paraId="7215DAE6" w14:textId="77777777" w:rsidR="00AB7F8D" w:rsidRPr="00AB7F8D" w:rsidRDefault="00AB7F8D" w:rsidP="00AB7F8D">
            <w:pPr>
              <w:jc w:val="center"/>
              <w:outlineLvl w:val="0"/>
              <w:rPr>
                <w:rFonts w:ascii="Century Gothic" w:hAnsi="Century Gothic"/>
                <w:color w:val="auto"/>
                <w:szCs w:val="16"/>
              </w:rPr>
            </w:pPr>
            <w:r w:rsidRPr="00AB7F8D">
              <w:rPr>
                <w:rFonts w:ascii="Century Gothic" w:hAnsi="Century Gothic"/>
                <w:color w:val="auto"/>
                <w:szCs w:val="16"/>
              </w:rPr>
              <w:t>1781,5</w:t>
            </w:r>
          </w:p>
        </w:tc>
        <w:tc>
          <w:tcPr>
            <w:tcW w:w="0" w:type="auto"/>
            <w:hideMark/>
          </w:tcPr>
          <w:p w14:paraId="4B7B8BC9" w14:textId="77777777" w:rsidR="00AB7F8D" w:rsidRPr="00AB7F8D" w:rsidRDefault="00AB7F8D" w:rsidP="00AB7F8D">
            <w:pPr>
              <w:jc w:val="center"/>
              <w:outlineLvl w:val="0"/>
              <w:rPr>
                <w:rFonts w:ascii="Century Gothic" w:hAnsi="Century Gothic"/>
                <w:color w:val="auto"/>
                <w:szCs w:val="16"/>
              </w:rPr>
            </w:pPr>
            <w:r w:rsidRPr="00AB7F8D">
              <w:rPr>
                <w:rFonts w:ascii="Century Gothic" w:hAnsi="Century Gothic"/>
                <w:color w:val="auto"/>
                <w:szCs w:val="16"/>
              </w:rPr>
              <w:t>2185</w:t>
            </w:r>
          </w:p>
        </w:tc>
        <w:tc>
          <w:tcPr>
            <w:tcW w:w="0" w:type="auto"/>
            <w:hideMark/>
          </w:tcPr>
          <w:p w14:paraId="5DAE7CF4" w14:textId="77777777" w:rsidR="00AB7F8D" w:rsidRPr="00AB7F8D" w:rsidRDefault="00AB7F8D" w:rsidP="00AB7F8D">
            <w:pPr>
              <w:jc w:val="center"/>
              <w:outlineLvl w:val="0"/>
              <w:rPr>
                <w:rFonts w:ascii="Century Gothic" w:hAnsi="Century Gothic"/>
                <w:color w:val="auto"/>
                <w:szCs w:val="16"/>
              </w:rPr>
            </w:pPr>
            <w:r w:rsidRPr="00AB7F8D">
              <w:rPr>
                <w:rFonts w:ascii="Century Gothic" w:hAnsi="Century Gothic"/>
                <w:color w:val="auto"/>
                <w:szCs w:val="16"/>
              </w:rPr>
              <w:t>2043,9</w:t>
            </w:r>
          </w:p>
        </w:tc>
        <w:tc>
          <w:tcPr>
            <w:tcW w:w="0" w:type="auto"/>
            <w:hideMark/>
          </w:tcPr>
          <w:p w14:paraId="09FC7BCE" w14:textId="77777777" w:rsidR="00AB7F8D" w:rsidRPr="00AB7F8D" w:rsidRDefault="00AB7F8D" w:rsidP="00AB7F8D">
            <w:pPr>
              <w:jc w:val="center"/>
              <w:outlineLvl w:val="0"/>
              <w:rPr>
                <w:rFonts w:ascii="Century Gothic" w:hAnsi="Century Gothic"/>
                <w:color w:val="auto"/>
                <w:szCs w:val="16"/>
              </w:rPr>
            </w:pPr>
            <w:r w:rsidRPr="00AB7F8D">
              <w:rPr>
                <w:rFonts w:ascii="Century Gothic" w:hAnsi="Century Gothic"/>
                <w:color w:val="auto"/>
                <w:szCs w:val="16"/>
              </w:rPr>
              <w:t>2194,1</w:t>
            </w:r>
          </w:p>
        </w:tc>
        <w:tc>
          <w:tcPr>
            <w:tcW w:w="0" w:type="auto"/>
            <w:hideMark/>
          </w:tcPr>
          <w:p w14:paraId="3626352D" w14:textId="77777777" w:rsidR="00AB7F8D" w:rsidRPr="00AB7F8D" w:rsidRDefault="00AB7F8D" w:rsidP="00AB7F8D">
            <w:pPr>
              <w:jc w:val="center"/>
              <w:outlineLvl w:val="0"/>
              <w:rPr>
                <w:rFonts w:ascii="Century Gothic" w:hAnsi="Century Gothic"/>
                <w:color w:val="auto"/>
                <w:szCs w:val="16"/>
              </w:rPr>
            </w:pPr>
            <w:r w:rsidRPr="00AB7F8D">
              <w:rPr>
                <w:rFonts w:ascii="Century Gothic" w:hAnsi="Century Gothic"/>
                <w:color w:val="auto"/>
                <w:szCs w:val="16"/>
              </w:rPr>
              <w:t>4085,4</w:t>
            </w:r>
          </w:p>
        </w:tc>
        <w:tc>
          <w:tcPr>
            <w:tcW w:w="0" w:type="auto"/>
            <w:hideMark/>
          </w:tcPr>
          <w:p w14:paraId="72D2C0AF" w14:textId="77777777" w:rsidR="00AB7F8D" w:rsidRPr="00AB7F8D" w:rsidRDefault="00AB7F8D" w:rsidP="00AB7F8D">
            <w:pPr>
              <w:jc w:val="center"/>
              <w:outlineLvl w:val="0"/>
              <w:rPr>
                <w:rFonts w:ascii="Century Gothic" w:hAnsi="Century Gothic"/>
                <w:color w:val="auto"/>
                <w:szCs w:val="16"/>
              </w:rPr>
            </w:pPr>
            <w:r w:rsidRPr="00AB7F8D">
              <w:rPr>
                <w:rFonts w:ascii="Century Gothic" w:hAnsi="Century Gothic"/>
                <w:color w:val="auto"/>
                <w:szCs w:val="16"/>
              </w:rPr>
              <w:t>5435,7</w:t>
            </w:r>
          </w:p>
        </w:tc>
      </w:tr>
    </w:tbl>
    <w:p w14:paraId="0EE774AC" w14:textId="169DC545" w:rsidR="00C15A54" w:rsidRPr="00A54185" w:rsidRDefault="00C15A54" w:rsidP="00CD4ED1">
      <w:pPr>
        <w:spacing w:before="160" w:after="0"/>
        <w:jc w:val="right"/>
        <w:rPr>
          <w:rFonts w:ascii="Century Gothic" w:hAnsi="Century Gothic"/>
        </w:rPr>
      </w:pPr>
      <w:r w:rsidRPr="00A54185">
        <w:rPr>
          <w:rFonts w:ascii="Century Gothic" w:hAnsi="Century Gothic"/>
        </w:rPr>
        <w:t xml:space="preserve">Таблиця </w:t>
      </w:r>
      <w:r w:rsidR="00CB261A" w:rsidRPr="00A54185">
        <w:rPr>
          <w:rFonts w:ascii="Century Gothic" w:hAnsi="Century Gothic"/>
        </w:rPr>
        <w:t>4.</w:t>
      </w:r>
      <w:r w:rsidR="00660FAA">
        <w:rPr>
          <w:rFonts w:ascii="Century Gothic" w:hAnsi="Century Gothic"/>
        </w:rPr>
        <w:t>37</w:t>
      </w:r>
    </w:p>
    <w:p w14:paraId="6073A155" w14:textId="77777777" w:rsidR="00C15A54" w:rsidRPr="00A54185" w:rsidRDefault="00C15A54" w:rsidP="00CD4ED1">
      <w:pPr>
        <w:spacing w:after="0"/>
        <w:jc w:val="center"/>
        <w:rPr>
          <w:rFonts w:ascii="Century Gothic" w:hAnsi="Century Gothic"/>
        </w:rPr>
      </w:pPr>
      <w:r w:rsidRPr="00A54185">
        <w:rPr>
          <w:rFonts w:ascii="Century Gothic" w:hAnsi="Century Gothic"/>
        </w:rPr>
        <w:t>Вартість ресурсів, спожитих на потреби об'єктів управління відходами, транспорт</w:t>
      </w:r>
    </w:p>
    <w:tbl>
      <w:tblPr>
        <w:tblStyle w:val="510"/>
        <w:tblW w:w="9627" w:type="dxa"/>
        <w:tblLayout w:type="fixed"/>
        <w:tblLook w:val="0620" w:firstRow="1" w:lastRow="0" w:firstColumn="0" w:lastColumn="0" w:noHBand="1" w:noVBand="1"/>
      </w:tblPr>
      <w:tblGrid>
        <w:gridCol w:w="487"/>
        <w:gridCol w:w="1372"/>
        <w:gridCol w:w="971"/>
        <w:gridCol w:w="971"/>
        <w:gridCol w:w="971"/>
        <w:gridCol w:w="971"/>
        <w:gridCol w:w="971"/>
        <w:gridCol w:w="971"/>
        <w:gridCol w:w="971"/>
        <w:gridCol w:w="971"/>
      </w:tblGrid>
      <w:tr w:rsidR="001B2537" w:rsidRPr="00A54185" w14:paraId="2783E869" w14:textId="77777777" w:rsidTr="001B2537">
        <w:trPr>
          <w:cnfStyle w:val="100000000000" w:firstRow="1" w:lastRow="0" w:firstColumn="0" w:lastColumn="0" w:oddVBand="0" w:evenVBand="0" w:oddHBand="0" w:evenHBand="0" w:firstRowFirstColumn="0" w:firstRowLastColumn="0" w:lastRowFirstColumn="0" w:lastRowLastColumn="0"/>
          <w:trHeight w:val="25"/>
        </w:trPr>
        <w:tc>
          <w:tcPr>
            <w:tcW w:w="487" w:type="dxa"/>
            <w:vAlign w:val="center"/>
            <w:hideMark/>
          </w:tcPr>
          <w:p w14:paraId="4F011238" w14:textId="77777777" w:rsidR="001B2537" w:rsidRPr="00A54185" w:rsidRDefault="001B2537" w:rsidP="001B2537">
            <w:pPr>
              <w:spacing w:line="276" w:lineRule="auto"/>
              <w:jc w:val="center"/>
              <w:outlineLvl w:val="0"/>
              <w:rPr>
                <w:rFonts w:ascii="Century Gothic" w:eastAsia="Times New Roman" w:hAnsi="Century Gothic"/>
                <w:sz w:val="16"/>
                <w:szCs w:val="16"/>
              </w:rPr>
            </w:pPr>
            <w:bookmarkStart w:id="236" w:name="_Toc188436589"/>
            <w:r w:rsidRPr="00A54185">
              <w:rPr>
                <w:rFonts w:ascii="Century Gothic" w:eastAsia="Times New Roman" w:hAnsi="Century Gothic"/>
                <w:sz w:val="16"/>
                <w:szCs w:val="16"/>
              </w:rPr>
              <w:t>№</w:t>
            </w:r>
            <w:bookmarkEnd w:id="236"/>
          </w:p>
        </w:tc>
        <w:tc>
          <w:tcPr>
            <w:tcW w:w="1372" w:type="dxa"/>
            <w:noWrap/>
            <w:vAlign w:val="center"/>
            <w:hideMark/>
          </w:tcPr>
          <w:p w14:paraId="7724CE19" w14:textId="77777777" w:rsidR="001B2537" w:rsidRPr="00A54185" w:rsidRDefault="001B2537" w:rsidP="001B2537">
            <w:pPr>
              <w:spacing w:line="276" w:lineRule="auto"/>
              <w:jc w:val="center"/>
              <w:outlineLvl w:val="0"/>
              <w:rPr>
                <w:rFonts w:ascii="Century Gothic" w:eastAsia="Times New Roman" w:hAnsi="Century Gothic"/>
                <w:sz w:val="16"/>
                <w:szCs w:val="16"/>
              </w:rPr>
            </w:pPr>
            <w:bookmarkStart w:id="237" w:name="_Toc188436590"/>
            <w:r w:rsidRPr="00A54185">
              <w:rPr>
                <w:rFonts w:ascii="Century Gothic" w:eastAsia="Times New Roman" w:hAnsi="Century Gothic"/>
                <w:sz w:val="16"/>
                <w:szCs w:val="16"/>
              </w:rPr>
              <w:t>Показник</w:t>
            </w:r>
            <w:bookmarkEnd w:id="237"/>
          </w:p>
        </w:tc>
        <w:tc>
          <w:tcPr>
            <w:tcW w:w="971" w:type="dxa"/>
            <w:vAlign w:val="center"/>
            <w:hideMark/>
          </w:tcPr>
          <w:p w14:paraId="5A039A87" w14:textId="77777777" w:rsidR="001B2537" w:rsidRPr="00A54185" w:rsidRDefault="001B2537" w:rsidP="001B2537">
            <w:pPr>
              <w:spacing w:line="276" w:lineRule="auto"/>
              <w:jc w:val="center"/>
              <w:outlineLvl w:val="0"/>
              <w:rPr>
                <w:rFonts w:ascii="Century Gothic" w:eastAsia="Times New Roman" w:hAnsi="Century Gothic"/>
                <w:sz w:val="16"/>
                <w:szCs w:val="16"/>
              </w:rPr>
            </w:pPr>
            <w:bookmarkStart w:id="238" w:name="_Toc188436591"/>
            <w:r w:rsidRPr="00A54185">
              <w:rPr>
                <w:rFonts w:ascii="Century Gothic" w:eastAsia="Times New Roman" w:hAnsi="Century Gothic"/>
                <w:sz w:val="16"/>
                <w:szCs w:val="16"/>
              </w:rPr>
              <w:t>Од. вим.</w:t>
            </w:r>
            <w:bookmarkEnd w:id="238"/>
          </w:p>
        </w:tc>
        <w:tc>
          <w:tcPr>
            <w:tcW w:w="971" w:type="dxa"/>
          </w:tcPr>
          <w:p w14:paraId="6F5371A4" w14:textId="3554F062" w:rsidR="001B2537" w:rsidRPr="00A54185" w:rsidRDefault="001B2537" w:rsidP="001B2537">
            <w:pPr>
              <w:jc w:val="center"/>
              <w:outlineLvl w:val="0"/>
              <w:rPr>
                <w:rFonts w:ascii="Century Gothic" w:eastAsia="Times New Roman" w:hAnsi="Century Gothic"/>
                <w:sz w:val="16"/>
                <w:szCs w:val="16"/>
              </w:rPr>
            </w:pPr>
            <w:r w:rsidRPr="00AB7F8D">
              <w:rPr>
                <w:rFonts w:ascii="Century Gothic" w:eastAsia="Times New Roman" w:hAnsi="Century Gothic"/>
                <w:color w:val="auto"/>
                <w:sz w:val="16"/>
                <w:szCs w:val="16"/>
              </w:rPr>
              <w:t>2017</w:t>
            </w:r>
          </w:p>
        </w:tc>
        <w:tc>
          <w:tcPr>
            <w:tcW w:w="971" w:type="dxa"/>
          </w:tcPr>
          <w:p w14:paraId="6F3B9E4E" w14:textId="1696BE64" w:rsidR="001B2537" w:rsidRPr="00A54185" w:rsidRDefault="001B2537" w:rsidP="001B2537">
            <w:pPr>
              <w:jc w:val="center"/>
              <w:outlineLvl w:val="0"/>
              <w:rPr>
                <w:rFonts w:ascii="Century Gothic" w:eastAsia="Times New Roman" w:hAnsi="Century Gothic"/>
                <w:sz w:val="16"/>
                <w:szCs w:val="16"/>
              </w:rPr>
            </w:pPr>
            <w:r w:rsidRPr="00AB7F8D">
              <w:rPr>
                <w:rFonts w:ascii="Century Gothic" w:eastAsia="Times New Roman" w:hAnsi="Century Gothic"/>
                <w:color w:val="auto"/>
                <w:sz w:val="16"/>
                <w:szCs w:val="16"/>
              </w:rPr>
              <w:t>2018</w:t>
            </w:r>
          </w:p>
        </w:tc>
        <w:tc>
          <w:tcPr>
            <w:tcW w:w="971" w:type="dxa"/>
          </w:tcPr>
          <w:p w14:paraId="5D350EBF" w14:textId="3012AD30" w:rsidR="001B2537" w:rsidRPr="00A54185" w:rsidRDefault="001B2537" w:rsidP="001B2537">
            <w:pPr>
              <w:jc w:val="center"/>
              <w:outlineLvl w:val="0"/>
              <w:rPr>
                <w:rFonts w:ascii="Century Gothic" w:eastAsia="Times New Roman" w:hAnsi="Century Gothic"/>
                <w:sz w:val="16"/>
                <w:szCs w:val="16"/>
              </w:rPr>
            </w:pPr>
            <w:r w:rsidRPr="00AB7F8D">
              <w:rPr>
                <w:rFonts w:ascii="Century Gothic" w:eastAsia="Times New Roman" w:hAnsi="Century Gothic"/>
                <w:color w:val="auto"/>
                <w:sz w:val="16"/>
                <w:szCs w:val="16"/>
              </w:rPr>
              <w:t>2019</w:t>
            </w:r>
          </w:p>
        </w:tc>
        <w:tc>
          <w:tcPr>
            <w:tcW w:w="971" w:type="dxa"/>
            <w:noWrap/>
            <w:vAlign w:val="center"/>
            <w:hideMark/>
          </w:tcPr>
          <w:p w14:paraId="574C1A36" w14:textId="3F1DA518" w:rsidR="001B2537" w:rsidRPr="00A54185" w:rsidRDefault="001B2537" w:rsidP="001B2537">
            <w:pPr>
              <w:spacing w:line="276" w:lineRule="auto"/>
              <w:jc w:val="center"/>
              <w:outlineLvl w:val="0"/>
              <w:rPr>
                <w:rFonts w:ascii="Century Gothic" w:eastAsia="Times New Roman" w:hAnsi="Century Gothic"/>
                <w:sz w:val="16"/>
                <w:szCs w:val="16"/>
              </w:rPr>
            </w:pPr>
            <w:bookmarkStart w:id="239" w:name="_Toc188436592"/>
            <w:r w:rsidRPr="00A54185">
              <w:rPr>
                <w:rFonts w:ascii="Century Gothic" w:eastAsia="Times New Roman" w:hAnsi="Century Gothic"/>
                <w:sz w:val="16"/>
                <w:szCs w:val="16"/>
              </w:rPr>
              <w:t>2020</w:t>
            </w:r>
            <w:bookmarkEnd w:id="239"/>
          </w:p>
        </w:tc>
        <w:tc>
          <w:tcPr>
            <w:tcW w:w="971" w:type="dxa"/>
            <w:noWrap/>
            <w:vAlign w:val="center"/>
            <w:hideMark/>
          </w:tcPr>
          <w:p w14:paraId="1D967C69" w14:textId="77777777" w:rsidR="001B2537" w:rsidRPr="00A54185" w:rsidRDefault="001B2537" w:rsidP="001B2537">
            <w:pPr>
              <w:spacing w:line="276" w:lineRule="auto"/>
              <w:jc w:val="center"/>
              <w:outlineLvl w:val="0"/>
              <w:rPr>
                <w:rFonts w:ascii="Century Gothic" w:eastAsia="Times New Roman" w:hAnsi="Century Gothic"/>
                <w:sz w:val="16"/>
                <w:szCs w:val="16"/>
              </w:rPr>
            </w:pPr>
            <w:bookmarkStart w:id="240" w:name="_Toc188436593"/>
            <w:r w:rsidRPr="00A54185">
              <w:rPr>
                <w:rFonts w:ascii="Century Gothic" w:eastAsia="Times New Roman" w:hAnsi="Century Gothic"/>
                <w:sz w:val="16"/>
                <w:szCs w:val="16"/>
              </w:rPr>
              <w:t>2021</w:t>
            </w:r>
            <w:bookmarkEnd w:id="240"/>
          </w:p>
        </w:tc>
        <w:tc>
          <w:tcPr>
            <w:tcW w:w="971" w:type="dxa"/>
            <w:noWrap/>
            <w:vAlign w:val="center"/>
            <w:hideMark/>
          </w:tcPr>
          <w:p w14:paraId="312F861D" w14:textId="77777777" w:rsidR="001B2537" w:rsidRPr="00A54185" w:rsidRDefault="001B2537" w:rsidP="001B2537">
            <w:pPr>
              <w:spacing w:line="276" w:lineRule="auto"/>
              <w:jc w:val="center"/>
              <w:outlineLvl w:val="0"/>
              <w:rPr>
                <w:rFonts w:ascii="Century Gothic" w:eastAsia="Times New Roman" w:hAnsi="Century Gothic"/>
                <w:sz w:val="16"/>
                <w:szCs w:val="16"/>
              </w:rPr>
            </w:pPr>
            <w:bookmarkStart w:id="241" w:name="_Toc188436594"/>
            <w:r w:rsidRPr="00A54185">
              <w:rPr>
                <w:rFonts w:ascii="Century Gothic" w:eastAsia="Times New Roman" w:hAnsi="Century Gothic"/>
                <w:sz w:val="16"/>
                <w:szCs w:val="16"/>
              </w:rPr>
              <w:t>2022</w:t>
            </w:r>
            <w:bookmarkEnd w:id="241"/>
          </w:p>
        </w:tc>
        <w:tc>
          <w:tcPr>
            <w:tcW w:w="971" w:type="dxa"/>
            <w:noWrap/>
            <w:vAlign w:val="center"/>
            <w:hideMark/>
          </w:tcPr>
          <w:p w14:paraId="0738C255" w14:textId="77777777" w:rsidR="001B2537" w:rsidRPr="00A54185" w:rsidRDefault="001B2537" w:rsidP="001B2537">
            <w:pPr>
              <w:spacing w:line="276" w:lineRule="auto"/>
              <w:jc w:val="center"/>
              <w:outlineLvl w:val="0"/>
              <w:rPr>
                <w:rFonts w:ascii="Century Gothic" w:eastAsia="Times New Roman" w:hAnsi="Century Gothic"/>
                <w:sz w:val="16"/>
                <w:szCs w:val="16"/>
              </w:rPr>
            </w:pPr>
            <w:bookmarkStart w:id="242" w:name="_Toc188436595"/>
            <w:r w:rsidRPr="00A54185">
              <w:rPr>
                <w:rFonts w:ascii="Century Gothic" w:eastAsia="Times New Roman" w:hAnsi="Century Gothic"/>
                <w:sz w:val="16"/>
                <w:szCs w:val="16"/>
              </w:rPr>
              <w:t>2023</w:t>
            </w:r>
            <w:bookmarkEnd w:id="242"/>
          </w:p>
        </w:tc>
      </w:tr>
      <w:tr w:rsidR="001B2537" w:rsidRPr="00A54185" w14:paraId="1AF19910" w14:textId="77777777" w:rsidTr="001B2537">
        <w:trPr>
          <w:trHeight w:val="25"/>
        </w:trPr>
        <w:tc>
          <w:tcPr>
            <w:tcW w:w="487" w:type="dxa"/>
            <w:vAlign w:val="center"/>
            <w:hideMark/>
          </w:tcPr>
          <w:p w14:paraId="0A77BA19" w14:textId="77777777" w:rsidR="001B2537" w:rsidRPr="00A54185" w:rsidRDefault="001B2537" w:rsidP="00CD4ED1">
            <w:pPr>
              <w:spacing w:line="276" w:lineRule="auto"/>
              <w:jc w:val="center"/>
              <w:outlineLvl w:val="0"/>
              <w:rPr>
                <w:rFonts w:ascii="Century Gothic" w:eastAsia="Times New Roman" w:hAnsi="Century Gothic"/>
                <w:sz w:val="16"/>
                <w:szCs w:val="16"/>
              </w:rPr>
            </w:pPr>
            <w:bookmarkStart w:id="243" w:name="_Toc188436596"/>
            <w:r w:rsidRPr="00A54185">
              <w:rPr>
                <w:rFonts w:ascii="Century Gothic" w:eastAsia="Times New Roman" w:hAnsi="Century Gothic"/>
                <w:sz w:val="16"/>
                <w:szCs w:val="16"/>
              </w:rPr>
              <w:t>1</w:t>
            </w:r>
            <w:bookmarkEnd w:id="243"/>
          </w:p>
        </w:tc>
        <w:tc>
          <w:tcPr>
            <w:tcW w:w="1372" w:type="dxa"/>
            <w:vAlign w:val="center"/>
            <w:hideMark/>
          </w:tcPr>
          <w:p w14:paraId="2E2AFC2B" w14:textId="77777777" w:rsidR="001B2537" w:rsidRPr="00A54185" w:rsidRDefault="001B2537" w:rsidP="00CD4ED1">
            <w:pPr>
              <w:spacing w:line="276" w:lineRule="auto"/>
              <w:jc w:val="center"/>
              <w:outlineLvl w:val="0"/>
              <w:rPr>
                <w:rFonts w:ascii="Century Gothic" w:eastAsia="Times New Roman" w:hAnsi="Century Gothic"/>
                <w:sz w:val="16"/>
                <w:szCs w:val="16"/>
              </w:rPr>
            </w:pPr>
            <w:bookmarkStart w:id="244" w:name="_Toc188436597"/>
            <w:r w:rsidRPr="00A54185">
              <w:rPr>
                <w:rFonts w:ascii="Century Gothic" w:eastAsia="Times New Roman" w:hAnsi="Century Gothic"/>
                <w:sz w:val="16"/>
                <w:szCs w:val="16"/>
              </w:rPr>
              <w:t>Спецавтотранспорт</w:t>
            </w:r>
            <w:bookmarkEnd w:id="244"/>
          </w:p>
        </w:tc>
        <w:tc>
          <w:tcPr>
            <w:tcW w:w="971" w:type="dxa"/>
            <w:vAlign w:val="center"/>
            <w:hideMark/>
          </w:tcPr>
          <w:p w14:paraId="4218C21B" w14:textId="77777777" w:rsidR="001B2537" w:rsidRPr="00A54185" w:rsidRDefault="001B2537" w:rsidP="00CD4ED1">
            <w:pPr>
              <w:spacing w:line="276" w:lineRule="auto"/>
              <w:jc w:val="center"/>
              <w:outlineLvl w:val="0"/>
              <w:rPr>
                <w:rFonts w:ascii="Century Gothic" w:eastAsia="Times New Roman" w:hAnsi="Century Gothic"/>
                <w:sz w:val="16"/>
                <w:szCs w:val="16"/>
              </w:rPr>
            </w:pPr>
          </w:p>
        </w:tc>
        <w:tc>
          <w:tcPr>
            <w:tcW w:w="971" w:type="dxa"/>
          </w:tcPr>
          <w:p w14:paraId="6CF20D43" w14:textId="77777777" w:rsidR="001B2537" w:rsidRPr="00A54185" w:rsidRDefault="001B2537" w:rsidP="00CD4ED1">
            <w:pPr>
              <w:jc w:val="center"/>
              <w:outlineLvl w:val="0"/>
              <w:rPr>
                <w:rFonts w:ascii="Century Gothic" w:eastAsia="Times New Roman" w:hAnsi="Century Gothic"/>
                <w:sz w:val="16"/>
                <w:szCs w:val="16"/>
              </w:rPr>
            </w:pPr>
          </w:p>
        </w:tc>
        <w:tc>
          <w:tcPr>
            <w:tcW w:w="971" w:type="dxa"/>
          </w:tcPr>
          <w:p w14:paraId="1CF3B3BC" w14:textId="77777777" w:rsidR="001B2537" w:rsidRPr="00A54185" w:rsidRDefault="001B2537" w:rsidP="00CD4ED1">
            <w:pPr>
              <w:jc w:val="center"/>
              <w:outlineLvl w:val="0"/>
              <w:rPr>
                <w:rFonts w:ascii="Century Gothic" w:eastAsia="Times New Roman" w:hAnsi="Century Gothic"/>
                <w:sz w:val="16"/>
                <w:szCs w:val="16"/>
              </w:rPr>
            </w:pPr>
          </w:p>
        </w:tc>
        <w:tc>
          <w:tcPr>
            <w:tcW w:w="971" w:type="dxa"/>
          </w:tcPr>
          <w:p w14:paraId="4C42F875" w14:textId="77777777" w:rsidR="001B2537" w:rsidRPr="00A54185" w:rsidRDefault="001B2537" w:rsidP="00CD4ED1">
            <w:pPr>
              <w:jc w:val="center"/>
              <w:outlineLvl w:val="0"/>
              <w:rPr>
                <w:rFonts w:ascii="Century Gothic" w:eastAsia="Times New Roman" w:hAnsi="Century Gothic"/>
                <w:sz w:val="16"/>
                <w:szCs w:val="16"/>
              </w:rPr>
            </w:pPr>
          </w:p>
        </w:tc>
        <w:tc>
          <w:tcPr>
            <w:tcW w:w="971" w:type="dxa"/>
            <w:noWrap/>
            <w:vAlign w:val="center"/>
            <w:hideMark/>
          </w:tcPr>
          <w:p w14:paraId="4ADB6066" w14:textId="44D65119" w:rsidR="001B2537" w:rsidRPr="00A54185" w:rsidRDefault="001B2537" w:rsidP="00CD4ED1">
            <w:pPr>
              <w:spacing w:line="276" w:lineRule="auto"/>
              <w:jc w:val="center"/>
              <w:outlineLvl w:val="0"/>
              <w:rPr>
                <w:rFonts w:ascii="Century Gothic" w:eastAsia="Times New Roman" w:hAnsi="Century Gothic"/>
                <w:sz w:val="16"/>
                <w:szCs w:val="16"/>
              </w:rPr>
            </w:pPr>
          </w:p>
        </w:tc>
        <w:tc>
          <w:tcPr>
            <w:tcW w:w="971" w:type="dxa"/>
            <w:noWrap/>
            <w:vAlign w:val="center"/>
            <w:hideMark/>
          </w:tcPr>
          <w:p w14:paraId="5D0DF3AF" w14:textId="77777777" w:rsidR="001B2537" w:rsidRPr="00A54185" w:rsidRDefault="001B2537" w:rsidP="00CD4ED1">
            <w:pPr>
              <w:spacing w:line="276" w:lineRule="auto"/>
              <w:jc w:val="center"/>
              <w:outlineLvl w:val="0"/>
              <w:rPr>
                <w:rFonts w:ascii="Century Gothic" w:eastAsia="Times New Roman" w:hAnsi="Century Gothic"/>
                <w:sz w:val="16"/>
                <w:szCs w:val="16"/>
              </w:rPr>
            </w:pPr>
          </w:p>
        </w:tc>
        <w:tc>
          <w:tcPr>
            <w:tcW w:w="971" w:type="dxa"/>
            <w:noWrap/>
            <w:vAlign w:val="center"/>
            <w:hideMark/>
          </w:tcPr>
          <w:p w14:paraId="7B4A571D" w14:textId="77777777" w:rsidR="001B2537" w:rsidRPr="00A54185" w:rsidRDefault="001B2537" w:rsidP="00CD4ED1">
            <w:pPr>
              <w:spacing w:line="276" w:lineRule="auto"/>
              <w:jc w:val="center"/>
              <w:outlineLvl w:val="0"/>
              <w:rPr>
                <w:rFonts w:ascii="Century Gothic" w:eastAsia="Times New Roman" w:hAnsi="Century Gothic"/>
                <w:sz w:val="16"/>
                <w:szCs w:val="16"/>
              </w:rPr>
            </w:pPr>
          </w:p>
        </w:tc>
        <w:tc>
          <w:tcPr>
            <w:tcW w:w="971" w:type="dxa"/>
            <w:noWrap/>
            <w:vAlign w:val="center"/>
            <w:hideMark/>
          </w:tcPr>
          <w:p w14:paraId="6DFCEBDE" w14:textId="77777777" w:rsidR="001B2537" w:rsidRPr="00A54185" w:rsidRDefault="001B2537" w:rsidP="00CD4ED1">
            <w:pPr>
              <w:spacing w:line="276" w:lineRule="auto"/>
              <w:jc w:val="center"/>
              <w:outlineLvl w:val="0"/>
              <w:rPr>
                <w:rFonts w:ascii="Century Gothic" w:eastAsia="Times New Roman" w:hAnsi="Century Gothic"/>
                <w:sz w:val="16"/>
                <w:szCs w:val="16"/>
              </w:rPr>
            </w:pPr>
          </w:p>
        </w:tc>
      </w:tr>
      <w:tr w:rsidR="001B2537" w:rsidRPr="00A54185" w14:paraId="24219474" w14:textId="77777777" w:rsidTr="001B2537">
        <w:trPr>
          <w:trHeight w:val="25"/>
        </w:trPr>
        <w:tc>
          <w:tcPr>
            <w:tcW w:w="487" w:type="dxa"/>
            <w:vAlign w:val="center"/>
            <w:hideMark/>
          </w:tcPr>
          <w:p w14:paraId="4189C691" w14:textId="77777777" w:rsidR="001B2537" w:rsidRPr="00A54185" w:rsidRDefault="001B2537" w:rsidP="001B2537">
            <w:pPr>
              <w:spacing w:line="276" w:lineRule="auto"/>
              <w:jc w:val="center"/>
              <w:outlineLvl w:val="0"/>
              <w:rPr>
                <w:rFonts w:ascii="Century Gothic" w:eastAsia="Times New Roman" w:hAnsi="Century Gothic"/>
                <w:sz w:val="16"/>
                <w:szCs w:val="16"/>
              </w:rPr>
            </w:pPr>
            <w:bookmarkStart w:id="245" w:name="_Toc188436598"/>
            <w:r w:rsidRPr="00A54185">
              <w:rPr>
                <w:rFonts w:ascii="Century Gothic" w:eastAsia="Times New Roman" w:hAnsi="Century Gothic"/>
                <w:sz w:val="16"/>
                <w:szCs w:val="16"/>
              </w:rPr>
              <w:t>1.2</w:t>
            </w:r>
            <w:bookmarkEnd w:id="245"/>
          </w:p>
        </w:tc>
        <w:tc>
          <w:tcPr>
            <w:tcW w:w="1372" w:type="dxa"/>
            <w:vAlign w:val="center"/>
            <w:hideMark/>
          </w:tcPr>
          <w:p w14:paraId="5D9374A7" w14:textId="77777777" w:rsidR="001B2537" w:rsidRPr="00A54185" w:rsidRDefault="001B2537" w:rsidP="001B2537">
            <w:pPr>
              <w:spacing w:line="276" w:lineRule="auto"/>
              <w:jc w:val="center"/>
              <w:outlineLvl w:val="0"/>
              <w:rPr>
                <w:rFonts w:ascii="Century Gothic" w:eastAsia="Times New Roman" w:hAnsi="Century Gothic"/>
                <w:sz w:val="16"/>
                <w:szCs w:val="16"/>
              </w:rPr>
            </w:pPr>
            <w:bookmarkStart w:id="246" w:name="_Toc188436599"/>
            <w:r w:rsidRPr="00A54185">
              <w:rPr>
                <w:rFonts w:ascii="Century Gothic" w:eastAsia="Times New Roman" w:hAnsi="Century Gothic"/>
                <w:sz w:val="16"/>
                <w:szCs w:val="16"/>
              </w:rPr>
              <w:t>- дизель</w:t>
            </w:r>
            <w:bookmarkEnd w:id="246"/>
          </w:p>
        </w:tc>
        <w:tc>
          <w:tcPr>
            <w:tcW w:w="971" w:type="dxa"/>
            <w:vAlign w:val="center"/>
            <w:hideMark/>
          </w:tcPr>
          <w:p w14:paraId="7CEF0B8C" w14:textId="77777777" w:rsidR="001B2537" w:rsidRPr="00A54185" w:rsidRDefault="001B2537" w:rsidP="001B2537">
            <w:pPr>
              <w:spacing w:line="276" w:lineRule="auto"/>
              <w:jc w:val="center"/>
              <w:outlineLvl w:val="0"/>
              <w:rPr>
                <w:rFonts w:ascii="Century Gothic" w:eastAsia="Times New Roman" w:hAnsi="Century Gothic"/>
                <w:sz w:val="16"/>
                <w:szCs w:val="16"/>
              </w:rPr>
            </w:pPr>
            <w:bookmarkStart w:id="247" w:name="_Toc188436600"/>
            <w:r w:rsidRPr="00A54185">
              <w:rPr>
                <w:rFonts w:ascii="Century Gothic" w:eastAsia="Times New Roman" w:hAnsi="Century Gothic"/>
                <w:sz w:val="16"/>
                <w:szCs w:val="16"/>
              </w:rPr>
              <w:t>тис. грн</w:t>
            </w:r>
            <w:bookmarkEnd w:id="247"/>
          </w:p>
        </w:tc>
        <w:tc>
          <w:tcPr>
            <w:tcW w:w="971" w:type="dxa"/>
            <w:vAlign w:val="center"/>
          </w:tcPr>
          <w:p w14:paraId="35D2EB6E" w14:textId="53E1A6F4" w:rsidR="001B2537" w:rsidRPr="001B2537" w:rsidRDefault="001B2537" w:rsidP="001B2537">
            <w:pPr>
              <w:jc w:val="center"/>
              <w:outlineLvl w:val="0"/>
              <w:rPr>
                <w:rFonts w:ascii="Century Gothic" w:eastAsia="Times New Roman" w:hAnsi="Century Gothic"/>
                <w:sz w:val="16"/>
                <w:szCs w:val="16"/>
              </w:rPr>
            </w:pPr>
            <w:r w:rsidRPr="001B2537">
              <w:rPr>
                <w:rFonts w:ascii="Century Gothic" w:hAnsi="Century Gothic"/>
                <w:color w:val="000000"/>
                <w:sz w:val="16"/>
                <w:szCs w:val="16"/>
              </w:rPr>
              <w:t>716,2</w:t>
            </w:r>
          </w:p>
        </w:tc>
        <w:tc>
          <w:tcPr>
            <w:tcW w:w="971" w:type="dxa"/>
            <w:vAlign w:val="center"/>
          </w:tcPr>
          <w:p w14:paraId="779EB03A" w14:textId="12CED076" w:rsidR="001B2537" w:rsidRPr="001B2537" w:rsidRDefault="001B2537" w:rsidP="001B2537">
            <w:pPr>
              <w:jc w:val="center"/>
              <w:outlineLvl w:val="0"/>
              <w:rPr>
                <w:rFonts w:ascii="Century Gothic" w:eastAsia="Times New Roman" w:hAnsi="Century Gothic"/>
                <w:sz w:val="16"/>
                <w:szCs w:val="16"/>
              </w:rPr>
            </w:pPr>
            <w:r w:rsidRPr="001B2537">
              <w:rPr>
                <w:rFonts w:ascii="Century Gothic" w:hAnsi="Century Gothic"/>
                <w:color w:val="000000"/>
                <w:sz w:val="16"/>
                <w:szCs w:val="16"/>
              </w:rPr>
              <w:t>1372,1</w:t>
            </w:r>
          </w:p>
        </w:tc>
        <w:tc>
          <w:tcPr>
            <w:tcW w:w="971" w:type="dxa"/>
            <w:vAlign w:val="center"/>
          </w:tcPr>
          <w:p w14:paraId="1DDB9609" w14:textId="231FEEF9" w:rsidR="001B2537" w:rsidRPr="001B2537" w:rsidRDefault="001B2537" w:rsidP="001B2537">
            <w:pPr>
              <w:jc w:val="center"/>
              <w:outlineLvl w:val="0"/>
              <w:rPr>
                <w:rFonts w:ascii="Century Gothic" w:eastAsia="Times New Roman" w:hAnsi="Century Gothic"/>
                <w:sz w:val="16"/>
                <w:szCs w:val="16"/>
              </w:rPr>
            </w:pPr>
            <w:r w:rsidRPr="001B2537">
              <w:rPr>
                <w:rFonts w:ascii="Century Gothic" w:hAnsi="Century Gothic"/>
                <w:color w:val="000000"/>
                <w:sz w:val="16"/>
                <w:szCs w:val="16"/>
              </w:rPr>
              <w:t>1144,4</w:t>
            </w:r>
          </w:p>
        </w:tc>
        <w:tc>
          <w:tcPr>
            <w:tcW w:w="971" w:type="dxa"/>
            <w:noWrap/>
            <w:vAlign w:val="center"/>
            <w:hideMark/>
          </w:tcPr>
          <w:p w14:paraId="799AF4BD" w14:textId="251C2EE4" w:rsidR="001B2537" w:rsidRPr="001B2537" w:rsidRDefault="001B2537" w:rsidP="001B2537">
            <w:pPr>
              <w:spacing w:line="276" w:lineRule="auto"/>
              <w:jc w:val="center"/>
              <w:outlineLvl w:val="0"/>
              <w:rPr>
                <w:rFonts w:ascii="Century Gothic" w:eastAsia="Times New Roman" w:hAnsi="Century Gothic"/>
                <w:sz w:val="16"/>
                <w:szCs w:val="16"/>
              </w:rPr>
            </w:pPr>
            <w:r w:rsidRPr="001B2537">
              <w:rPr>
                <w:rFonts w:ascii="Century Gothic" w:hAnsi="Century Gothic"/>
                <w:color w:val="000000"/>
                <w:sz w:val="16"/>
                <w:szCs w:val="16"/>
              </w:rPr>
              <w:t>917,4</w:t>
            </w:r>
          </w:p>
        </w:tc>
        <w:tc>
          <w:tcPr>
            <w:tcW w:w="971" w:type="dxa"/>
            <w:noWrap/>
            <w:vAlign w:val="center"/>
            <w:hideMark/>
          </w:tcPr>
          <w:p w14:paraId="48ABF2AB" w14:textId="34A4B4F0" w:rsidR="001B2537" w:rsidRPr="001B2537" w:rsidRDefault="001B2537" w:rsidP="001B2537">
            <w:pPr>
              <w:spacing w:line="276" w:lineRule="auto"/>
              <w:jc w:val="center"/>
              <w:outlineLvl w:val="0"/>
              <w:rPr>
                <w:rFonts w:ascii="Century Gothic" w:eastAsia="Times New Roman" w:hAnsi="Century Gothic"/>
                <w:sz w:val="16"/>
                <w:szCs w:val="16"/>
              </w:rPr>
            </w:pPr>
            <w:r w:rsidRPr="001B2537">
              <w:rPr>
                <w:rFonts w:ascii="Century Gothic" w:hAnsi="Century Gothic"/>
                <w:color w:val="000000"/>
                <w:sz w:val="16"/>
                <w:szCs w:val="16"/>
              </w:rPr>
              <w:t>1331</w:t>
            </w:r>
          </w:p>
        </w:tc>
        <w:tc>
          <w:tcPr>
            <w:tcW w:w="971" w:type="dxa"/>
            <w:noWrap/>
            <w:vAlign w:val="center"/>
            <w:hideMark/>
          </w:tcPr>
          <w:p w14:paraId="07895547" w14:textId="73EB6BE3" w:rsidR="001B2537" w:rsidRPr="001B2537" w:rsidRDefault="001B2537" w:rsidP="001B2537">
            <w:pPr>
              <w:spacing w:line="276" w:lineRule="auto"/>
              <w:jc w:val="center"/>
              <w:outlineLvl w:val="0"/>
              <w:rPr>
                <w:rFonts w:ascii="Century Gothic" w:eastAsia="Times New Roman" w:hAnsi="Century Gothic"/>
                <w:sz w:val="16"/>
                <w:szCs w:val="16"/>
              </w:rPr>
            </w:pPr>
            <w:r w:rsidRPr="001B2537">
              <w:rPr>
                <w:rFonts w:ascii="Century Gothic" w:hAnsi="Century Gothic"/>
                <w:color w:val="000000"/>
                <w:sz w:val="16"/>
                <w:szCs w:val="16"/>
              </w:rPr>
              <w:t>2024,3</w:t>
            </w:r>
          </w:p>
        </w:tc>
        <w:tc>
          <w:tcPr>
            <w:tcW w:w="971" w:type="dxa"/>
            <w:noWrap/>
            <w:vAlign w:val="center"/>
            <w:hideMark/>
          </w:tcPr>
          <w:p w14:paraId="3A993F63" w14:textId="19E008F1" w:rsidR="001B2537" w:rsidRPr="001B2537" w:rsidRDefault="001B2537" w:rsidP="001B2537">
            <w:pPr>
              <w:spacing w:line="276" w:lineRule="auto"/>
              <w:jc w:val="center"/>
              <w:outlineLvl w:val="0"/>
              <w:rPr>
                <w:rFonts w:ascii="Century Gothic" w:eastAsia="Times New Roman" w:hAnsi="Century Gothic"/>
                <w:sz w:val="16"/>
                <w:szCs w:val="16"/>
              </w:rPr>
            </w:pPr>
            <w:r w:rsidRPr="001B2537">
              <w:rPr>
                <w:rFonts w:ascii="Century Gothic" w:hAnsi="Century Gothic"/>
                <w:color w:val="000000"/>
                <w:sz w:val="16"/>
                <w:szCs w:val="16"/>
              </w:rPr>
              <w:t>3129,4</w:t>
            </w:r>
          </w:p>
        </w:tc>
      </w:tr>
    </w:tbl>
    <w:p w14:paraId="1999E3A4" w14:textId="77777777" w:rsidR="00660FAA" w:rsidRDefault="00660FAA" w:rsidP="00CD4ED1">
      <w:pPr>
        <w:spacing w:before="160"/>
        <w:rPr>
          <w:rFonts w:ascii="Century Gothic" w:hAnsi="Century Gothic"/>
          <w:b/>
          <w:bCs/>
        </w:rPr>
      </w:pPr>
    </w:p>
    <w:p w14:paraId="3748F7AA" w14:textId="3DA5B83D" w:rsidR="00C15A54" w:rsidRPr="00A54185" w:rsidRDefault="00C15A54" w:rsidP="00CD4ED1">
      <w:pPr>
        <w:spacing w:before="160"/>
        <w:rPr>
          <w:rFonts w:ascii="Century Gothic" w:hAnsi="Century Gothic"/>
          <w:b/>
          <w:bCs/>
        </w:rPr>
      </w:pPr>
      <w:r w:rsidRPr="00A54185">
        <w:rPr>
          <w:rFonts w:ascii="Century Gothic" w:hAnsi="Century Gothic"/>
          <w:b/>
          <w:bCs/>
        </w:rPr>
        <w:t>Сектор громадський транспорт</w:t>
      </w:r>
    </w:p>
    <w:p w14:paraId="05520037" w14:textId="3F9F6E81" w:rsidR="00C15A54" w:rsidRPr="00A54185" w:rsidRDefault="00C15A54" w:rsidP="00CD4ED1">
      <w:pPr>
        <w:spacing w:after="0"/>
        <w:jc w:val="right"/>
        <w:rPr>
          <w:rFonts w:ascii="Century Gothic" w:hAnsi="Century Gothic"/>
        </w:rPr>
      </w:pPr>
      <w:r w:rsidRPr="00A54185">
        <w:rPr>
          <w:rFonts w:ascii="Century Gothic" w:hAnsi="Century Gothic"/>
        </w:rPr>
        <w:t xml:space="preserve">Таблиця </w:t>
      </w:r>
      <w:r w:rsidR="00CB261A" w:rsidRPr="00A54185">
        <w:rPr>
          <w:rFonts w:ascii="Century Gothic" w:hAnsi="Century Gothic"/>
        </w:rPr>
        <w:t>4.</w:t>
      </w:r>
      <w:r w:rsidR="00660FAA">
        <w:rPr>
          <w:rFonts w:ascii="Century Gothic" w:hAnsi="Century Gothic"/>
        </w:rPr>
        <w:t>38</w:t>
      </w:r>
    </w:p>
    <w:p w14:paraId="35DEEE16" w14:textId="77777777" w:rsidR="00C15A54" w:rsidRPr="00A54185" w:rsidRDefault="00C15A54" w:rsidP="00CD4ED1">
      <w:pPr>
        <w:spacing w:after="0"/>
        <w:jc w:val="center"/>
        <w:rPr>
          <w:rFonts w:ascii="Century Gothic" w:hAnsi="Century Gothic"/>
        </w:rPr>
      </w:pPr>
      <w:r w:rsidRPr="00A54185">
        <w:rPr>
          <w:rFonts w:ascii="Century Gothic" w:hAnsi="Century Gothic"/>
        </w:rPr>
        <w:t>Загальна інформація про громадський транспорт</w:t>
      </w:r>
    </w:p>
    <w:tbl>
      <w:tblPr>
        <w:tblStyle w:val="1111"/>
        <w:tblW w:w="9625" w:type="dxa"/>
        <w:tblLook w:val="04A0" w:firstRow="1" w:lastRow="0" w:firstColumn="1" w:lastColumn="0" w:noHBand="0" w:noVBand="1"/>
      </w:tblPr>
      <w:tblGrid>
        <w:gridCol w:w="2214"/>
        <w:gridCol w:w="1980"/>
        <w:gridCol w:w="1646"/>
        <w:gridCol w:w="1980"/>
        <w:gridCol w:w="1805"/>
      </w:tblGrid>
      <w:tr w:rsidR="006F5448" w:rsidRPr="0062721D" w14:paraId="7DA02C62" w14:textId="77777777" w:rsidTr="00FF5ED9">
        <w:trPr>
          <w:cnfStyle w:val="100000000000" w:firstRow="1" w:lastRow="0" w:firstColumn="0" w:lastColumn="0" w:oddVBand="0" w:evenVBand="0" w:oddHBand="0" w:evenHBand="0" w:firstRowFirstColumn="0" w:firstRowLastColumn="0" w:lastRowFirstColumn="0" w:lastRowLastColumn="0"/>
          <w:trHeight w:val="19"/>
        </w:trPr>
        <w:tc>
          <w:tcPr>
            <w:tcW w:w="2214" w:type="dxa"/>
            <w:vMerge w:val="restart"/>
            <w:vAlign w:val="center"/>
            <w:hideMark/>
          </w:tcPr>
          <w:p w14:paraId="74796287" w14:textId="77777777" w:rsidR="006F5448" w:rsidRPr="0062721D" w:rsidRDefault="006F5448" w:rsidP="00FF5ED9">
            <w:pPr>
              <w:jc w:val="center"/>
              <w:rPr>
                <w:rFonts w:ascii="Century Gothic" w:hAnsi="Century Gothic"/>
                <w:szCs w:val="16"/>
              </w:rPr>
            </w:pPr>
            <w:r w:rsidRPr="0062721D">
              <w:rPr>
                <w:rFonts w:ascii="Century Gothic" w:hAnsi="Century Gothic"/>
                <w:szCs w:val="16"/>
              </w:rPr>
              <w:t>Показник</w:t>
            </w:r>
          </w:p>
        </w:tc>
        <w:tc>
          <w:tcPr>
            <w:tcW w:w="1980" w:type="dxa"/>
            <w:vAlign w:val="center"/>
            <w:hideMark/>
          </w:tcPr>
          <w:p w14:paraId="6FC5DD8F" w14:textId="77777777" w:rsidR="006F5448" w:rsidRPr="0062721D" w:rsidRDefault="006F5448" w:rsidP="00FF5ED9">
            <w:pPr>
              <w:jc w:val="center"/>
              <w:rPr>
                <w:rFonts w:ascii="Century Gothic" w:hAnsi="Century Gothic"/>
                <w:szCs w:val="16"/>
              </w:rPr>
            </w:pPr>
            <w:r w:rsidRPr="0062721D">
              <w:rPr>
                <w:rFonts w:ascii="Century Gothic" w:hAnsi="Century Gothic"/>
                <w:szCs w:val="16"/>
              </w:rPr>
              <w:t>Кількість транспортних засобів,</w:t>
            </w:r>
          </w:p>
        </w:tc>
        <w:tc>
          <w:tcPr>
            <w:tcW w:w="1646" w:type="dxa"/>
            <w:vAlign w:val="center"/>
            <w:hideMark/>
          </w:tcPr>
          <w:p w14:paraId="14D1B55B" w14:textId="77777777" w:rsidR="006F5448" w:rsidRPr="0062721D" w:rsidRDefault="006F5448" w:rsidP="00FF5ED9">
            <w:pPr>
              <w:jc w:val="center"/>
              <w:rPr>
                <w:rFonts w:ascii="Century Gothic" w:hAnsi="Century Gothic"/>
                <w:szCs w:val="16"/>
              </w:rPr>
            </w:pPr>
            <w:r w:rsidRPr="0062721D">
              <w:rPr>
                <w:rFonts w:ascii="Century Gothic" w:hAnsi="Century Gothic"/>
                <w:szCs w:val="16"/>
              </w:rPr>
              <w:t>Кількість маршрутів,</w:t>
            </w:r>
          </w:p>
        </w:tc>
        <w:tc>
          <w:tcPr>
            <w:tcW w:w="1980" w:type="dxa"/>
            <w:vAlign w:val="center"/>
            <w:hideMark/>
          </w:tcPr>
          <w:p w14:paraId="4C272805" w14:textId="77777777" w:rsidR="006F5448" w:rsidRPr="0062721D" w:rsidRDefault="006F5448" w:rsidP="00FF5ED9">
            <w:pPr>
              <w:jc w:val="center"/>
              <w:rPr>
                <w:rFonts w:ascii="Century Gothic" w:hAnsi="Century Gothic"/>
                <w:szCs w:val="16"/>
              </w:rPr>
            </w:pPr>
            <w:r w:rsidRPr="0062721D">
              <w:rPr>
                <w:rFonts w:ascii="Century Gothic" w:hAnsi="Century Gothic"/>
                <w:szCs w:val="16"/>
              </w:rPr>
              <w:t>Річний пробіг транспортних засобів,</w:t>
            </w:r>
          </w:p>
        </w:tc>
        <w:tc>
          <w:tcPr>
            <w:tcW w:w="1805" w:type="dxa"/>
            <w:vAlign w:val="center"/>
            <w:hideMark/>
          </w:tcPr>
          <w:p w14:paraId="153717FE" w14:textId="77777777" w:rsidR="006F5448" w:rsidRPr="0062721D" w:rsidRDefault="006F5448" w:rsidP="00FF5ED9">
            <w:pPr>
              <w:jc w:val="center"/>
              <w:rPr>
                <w:rFonts w:ascii="Century Gothic" w:hAnsi="Century Gothic"/>
                <w:szCs w:val="16"/>
              </w:rPr>
            </w:pPr>
            <w:r w:rsidRPr="0062721D">
              <w:rPr>
                <w:rFonts w:ascii="Century Gothic" w:hAnsi="Century Gothic"/>
                <w:szCs w:val="16"/>
              </w:rPr>
              <w:t>Річний обсяг перевезення пасажирів,</w:t>
            </w:r>
          </w:p>
        </w:tc>
      </w:tr>
      <w:tr w:rsidR="006F5448" w:rsidRPr="0062721D" w14:paraId="03F2A51C" w14:textId="77777777" w:rsidTr="00FF5ED9">
        <w:trPr>
          <w:trHeight w:val="19"/>
        </w:trPr>
        <w:tc>
          <w:tcPr>
            <w:tcW w:w="2214" w:type="dxa"/>
            <w:vMerge/>
            <w:vAlign w:val="center"/>
            <w:hideMark/>
          </w:tcPr>
          <w:p w14:paraId="04D3A5E3" w14:textId="77777777" w:rsidR="006F5448" w:rsidRPr="0062721D" w:rsidRDefault="006F5448" w:rsidP="00FF5ED9">
            <w:pPr>
              <w:jc w:val="center"/>
              <w:rPr>
                <w:rFonts w:ascii="Century Gothic" w:hAnsi="Century Gothic"/>
                <w:szCs w:val="16"/>
              </w:rPr>
            </w:pPr>
          </w:p>
        </w:tc>
        <w:tc>
          <w:tcPr>
            <w:tcW w:w="1980" w:type="dxa"/>
            <w:vAlign w:val="center"/>
            <w:hideMark/>
          </w:tcPr>
          <w:p w14:paraId="468FB9B9" w14:textId="77777777" w:rsidR="006F5448" w:rsidRPr="0062721D" w:rsidRDefault="006F5448" w:rsidP="00FF5ED9">
            <w:pPr>
              <w:jc w:val="center"/>
              <w:rPr>
                <w:rFonts w:ascii="Century Gothic" w:hAnsi="Century Gothic"/>
                <w:szCs w:val="16"/>
              </w:rPr>
            </w:pPr>
            <w:r w:rsidRPr="0062721D">
              <w:rPr>
                <w:rFonts w:ascii="Century Gothic" w:hAnsi="Century Gothic"/>
                <w:szCs w:val="16"/>
              </w:rPr>
              <w:t>шт.</w:t>
            </w:r>
          </w:p>
        </w:tc>
        <w:tc>
          <w:tcPr>
            <w:tcW w:w="1646" w:type="dxa"/>
            <w:vAlign w:val="center"/>
            <w:hideMark/>
          </w:tcPr>
          <w:p w14:paraId="12D4DA42" w14:textId="77777777" w:rsidR="006F5448" w:rsidRPr="0062721D" w:rsidRDefault="006F5448" w:rsidP="00FF5ED9">
            <w:pPr>
              <w:jc w:val="center"/>
              <w:rPr>
                <w:rFonts w:ascii="Century Gothic" w:hAnsi="Century Gothic"/>
                <w:szCs w:val="16"/>
              </w:rPr>
            </w:pPr>
            <w:r w:rsidRPr="0062721D">
              <w:rPr>
                <w:rFonts w:ascii="Century Gothic" w:hAnsi="Century Gothic"/>
                <w:szCs w:val="16"/>
              </w:rPr>
              <w:t>шт.</w:t>
            </w:r>
          </w:p>
        </w:tc>
        <w:tc>
          <w:tcPr>
            <w:tcW w:w="1980" w:type="dxa"/>
            <w:vAlign w:val="center"/>
            <w:hideMark/>
          </w:tcPr>
          <w:p w14:paraId="0AC5C69C" w14:textId="77777777" w:rsidR="006F5448" w:rsidRPr="0062721D" w:rsidRDefault="006F5448" w:rsidP="00FF5ED9">
            <w:pPr>
              <w:jc w:val="center"/>
              <w:rPr>
                <w:rFonts w:ascii="Century Gothic" w:hAnsi="Century Gothic"/>
                <w:szCs w:val="16"/>
              </w:rPr>
            </w:pPr>
            <w:r w:rsidRPr="0062721D">
              <w:rPr>
                <w:rFonts w:ascii="Century Gothic" w:hAnsi="Century Gothic"/>
                <w:szCs w:val="16"/>
              </w:rPr>
              <w:t>тис. км</w:t>
            </w:r>
          </w:p>
        </w:tc>
        <w:tc>
          <w:tcPr>
            <w:tcW w:w="1805" w:type="dxa"/>
            <w:vAlign w:val="center"/>
            <w:hideMark/>
          </w:tcPr>
          <w:p w14:paraId="6060FDBA" w14:textId="77777777" w:rsidR="006F5448" w:rsidRPr="0062721D" w:rsidRDefault="006F5448" w:rsidP="00FF5ED9">
            <w:pPr>
              <w:jc w:val="center"/>
              <w:rPr>
                <w:rFonts w:ascii="Century Gothic" w:hAnsi="Century Gothic"/>
                <w:szCs w:val="16"/>
              </w:rPr>
            </w:pPr>
            <w:r w:rsidRPr="0062721D">
              <w:rPr>
                <w:rFonts w:ascii="Century Gothic" w:hAnsi="Century Gothic"/>
                <w:szCs w:val="16"/>
              </w:rPr>
              <w:t xml:space="preserve">тис. </w:t>
            </w:r>
            <w:proofErr w:type="spellStart"/>
            <w:r w:rsidRPr="0062721D">
              <w:rPr>
                <w:rFonts w:ascii="Century Gothic" w:hAnsi="Century Gothic"/>
                <w:szCs w:val="16"/>
              </w:rPr>
              <w:t>чол</w:t>
            </w:r>
            <w:proofErr w:type="spellEnd"/>
            <w:r w:rsidRPr="0062721D">
              <w:rPr>
                <w:rFonts w:ascii="Century Gothic" w:hAnsi="Century Gothic"/>
                <w:szCs w:val="16"/>
              </w:rPr>
              <w:t>.</w:t>
            </w:r>
          </w:p>
        </w:tc>
      </w:tr>
      <w:tr w:rsidR="006F5448" w:rsidRPr="0062721D" w14:paraId="0DF23A10" w14:textId="77777777" w:rsidTr="00FF5ED9">
        <w:trPr>
          <w:trHeight w:val="19"/>
        </w:trPr>
        <w:tc>
          <w:tcPr>
            <w:tcW w:w="2214" w:type="dxa"/>
            <w:vAlign w:val="center"/>
            <w:hideMark/>
          </w:tcPr>
          <w:p w14:paraId="0EB4E32A" w14:textId="77777777" w:rsidR="006F5448" w:rsidRPr="0062721D" w:rsidRDefault="006F5448" w:rsidP="00FF5ED9">
            <w:pPr>
              <w:jc w:val="center"/>
              <w:rPr>
                <w:rFonts w:ascii="Century Gothic" w:hAnsi="Century Gothic"/>
                <w:szCs w:val="16"/>
              </w:rPr>
            </w:pPr>
            <w:r w:rsidRPr="0062721D">
              <w:rPr>
                <w:rFonts w:ascii="Century Gothic" w:hAnsi="Century Gothic"/>
                <w:szCs w:val="16"/>
              </w:rPr>
              <w:t>Маршрутні таксі (мікроавтобуси)</w:t>
            </w:r>
          </w:p>
        </w:tc>
        <w:tc>
          <w:tcPr>
            <w:tcW w:w="1980" w:type="dxa"/>
            <w:vAlign w:val="center"/>
            <w:hideMark/>
          </w:tcPr>
          <w:p w14:paraId="4C7B7A61" w14:textId="77777777" w:rsidR="006F5448" w:rsidRPr="0062721D" w:rsidRDefault="006F5448" w:rsidP="00FF5ED9">
            <w:pPr>
              <w:jc w:val="center"/>
              <w:rPr>
                <w:rFonts w:ascii="Century Gothic" w:hAnsi="Century Gothic"/>
                <w:szCs w:val="16"/>
              </w:rPr>
            </w:pPr>
            <w:r w:rsidRPr="0062721D">
              <w:rPr>
                <w:rFonts w:ascii="Century Gothic" w:hAnsi="Century Gothic"/>
                <w:szCs w:val="16"/>
              </w:rPr>
              <w:t>30</w:t>
            </w:r>
          </w:p>
        </w:tc>
        <w:tc>
          <w:tcPr>
            <w:tcW w:w="1646" w:type="dxa"/>
            <w:vAlign w:val="center"/>
            <w:hideMark/>
          </w:tcPr>
          <w:p w14:paraId="3812B6F4" w14:textId="77777777" w:rsidR="006F5448" w:rsidRPr="0062721D" w:rsidRDefault="006F5448" w:rsidP="00FF5ED9">
            <w:pPr>
              <w:jc w:val="center"/>
              <w:rPr>
                <w:rFonts w:ascii="Century Gothic" w:hAnsi="Century Gothic" w:cs="Times New Roman"/>
                <w:szCs w:val="16"/>
              </w:rPr>
            </w:pPr>
            <w:r w:rsidRPr="0062721D">
              <w:rPr>
                <w:rFonts w:ascii="Century Gothic" w:hAnsi="Century Gothic" w:cs="Times New Roman"/>
                <w:szCs w:val="16"/>
              </w:rPr>
              <w:t>13</w:t>
            </w:r>
          </w:p>
        </w:tc>
        <w:tc>
          <w:tcPr>
            <w:tcW w:w="1980" w:type="dxa"/>
            <w:vAlign w:val="center"/>
            <w:hideMark/>
          </w:tcPr>
          <w:p w14:paraId="41016EB4" w14:textId="77777777" w:rsidR="006F5448" w:rsidRPr="0062721D" w:rsidRDefault="006F5448" w:rsidP="00FF5ED9">
            <w:pPr>
              <w:jc w:val="center"/>
              <w:rPr>
                <w:rFonts w:ascii="Century Gothic" w:hAnsi="Century Gothic" w:cs="Times New Roman"/>
                <w:szCs w:val="16"/>
              </w:rPr>
            </w:pPr>
            <w:r w:rsidRPr="0062721D">
              <w:rPr>
                <w:rFonts w:ascii="Century Gothic" w:hAnsi="Century Gothic" w:cs="Times New Roman"/>
                <w:szCs w:val="16"/>
              </w:rPr>
              <w:t>100 000</w:t>
            </w:r>
          </w:p>
        </w:tc>
        <w:tc>
          <w:tcPr>
            <w:tcW w:w="1805" w:type="dxa"/>
            <w:vAlign w:val="center"/>
            <w:hideMark/>
          </w:tcPr>
          <w:p w14:paraId="6F00D4D7" w14:textId="77777777" w:rsidR="006F5448" w:rsidRPr="0062721D" w:rsidRDefault="006F5448" w:rsidP="00FF5ED9">
            <w:pPr>
              <w:jc w:val="center"/>
              <w:rPr>
                <w:rFonts w:ascii="Century Gothic" w:hAnsi="Century Gothic" w:cs="Times New Roman"/>
                <w:szCs w:val="16"/>
              </w:rPr>
            </w:pPr>
            <w:r w:rsidRPr="0062721D">
              <w:rPr>
                <w:rFonts w:ascii="Century Gothic" w:hAnsi="Century Gothic" w:cs="Times New Roman"/>
                <w:szCs w:val="16"/>
                <w:lang w:val="en-US"/>
              </w:rPr>
              <w:t>1100</w:t>
            </w:r>
          </w:p>
        </w:tc>
      </w:tr>
    </w:tbl>
    <w:p w14:paraId="68465FFA" w14:textId="49BDAB7C" w:rsidR="00C15A54" w:rsidRPr="00A54185" w:rsidRDefault="00C15A54" w:rsidP="00CD4ED1">
      <w:pPr>
        <w:spacing w:before="160" w:after="0"/>
        <w:jc w:val="right"/>
        <w:rPr>
          <w:rFonts w:ascii="Century Gothic" w:hAnsi="Century Gothic"/>
        </w:rPr>
      </w:pPr>
      <w:r w:rsidRPr="00A54185">
        <w:rPr>
          <w:rFonts w:ascii="Century Gothic" w:hAnsi="Century Gothic"/>
        </w:rPr>
        <w:t xml:space="preserve">Таблиця </w:t>
      </w:r>
      <w:r w:rsidR="00CB261A" w:rsidRPr="00A54185">
        <w:rPr>
          <w:rFonts w:ascii="Century Gothic" w:hAnsi="Century Gothic"/>
        </w:rPr>
        <w:t>4.</w:t>
      </w:r>
      <w:r w:rsidR="00660FAA">
        <w:rPr>
          <w:rFonts w:ascii="Century Gothic" w:hAnsi="Century Gothic"/>
        </w:rPr>
        <w:t>39</w:t>
      </w:r>
    </w:p>
    <w:p w14:paraId="6EDCEB69" w14:textId="77777777" w:rsidR="00C15A54" w:rsidRPr="00A54185" w:rsidRDefault="00C15A54" w:rsidP="00CD4ED1">
      <w:pPr>
        <w:spacing w:after="0"/>
        <w:jc w:val="center"/>
        <w:rPr>
          <w:rFonts w:ascii="Century Gothic" w:hAnsi="Century Gothic"/>
        </w:rPr>
      </w:pPr>
      <w:r w:rsidRPr="00A54185">
        <w:rPr>
          <w:rFonts w:ascii="Century Gothic" w:hAnsi="Century Gothic"/>
        </w:rPr>
        <w:t>Обсяг споживання палива в сфері громадського транспорту</w:t>
      </w:r>
    </w:p>
    <w:tbl>
      <w:tblPr>
        <w:tblStyle w:val="12"/>
        <w:tblW w:w="9696" w:type="dxa"/>
        <w:tblInd w:w="10" w:type="dxa"/>
        <w:tblLook w:val="04E0" w:firstRow="1" w:lastRow="1" w:firstColumn="1" w:lastColumn="0" w:noHBand="0" w:noVBand="1"/>
      </w:tblPr>
      <w:tblGrid>
        <w:gridCol w:w="2896"/>
        <w:gridCol w:w="1175"/>
        <w:gridCol w:w="812"/>
        <w:gridCol w:w="812"/>
        <w:gridCol w:w="812"/>
        <w:gridCol w:w="812"/>
        <w:gridCol w:w="812"/>
        <w:gridCol w:w="753"/>
        <w:gridCol w:w="812"/>
      </w:tblGrid>
      <w:tr w:rsidR="00B90BA4" w:rsidRPr="0062721D" w14:paraId="4B7E42F5" w14:textId="77777777" w:rsidTr="00FF5ED9">
        <w:trPr>
          <w:cnfStyle w:val="100000000000" w:firstRow="1" w:lastRow="0" w:firstColumn="0" w:lastColumn="0" w:oddVBand="0" w:evenVBand="0" w:oddHBand="0" w:evenHBand="0" w:firstRowFirstColumn="0" w:firstRowLastColumn="0" w:lastRowFirstColumn="0" w:lastRowLastColumn="0"/>
          <w:trHeight w:val="27"/>
        </w:trPr>
        <w:tc>
          <w:tcPr>
            <w:tcW w:w="0" w:type="auto"/>
            <w:noWrap/>
            <w:vAlign w:val="center"/>
            <w:hideMark/>
          </w:tcPr>
          <w:p w14:paraId="1858B824" w14:textId="77777777" w:rsidR="00B90BA4" w:rsidRPr="0062721D" w:rsidRDefault="00B90BA4" w:rsidP="00FF5ED9">
            <w:pPr>
              <w:jc w:val="center"/>
              <w:rPr>
                <w:rFonts w:cs="Calibri"/>
                <w:szCs w:val="16"/>
              </w:rPr>
            </w:pPr>
            <w:r w:rsidRPr="0062721D">
              <w:rPr>
                <w:szCs w:val="16"/>
              </w:rPr>
              <w:t>Вид енергії (палива)</w:t>
            </w:r>
          </w:p>
        </w:tc>
        <w:tc>
          <w:tcPr>
            <w:tcW w:w="0" w:type="auto"/>
            <w:vAlign w:val="center"/>
            <w:hideMark/>
          </w:tcPr>
          <w:p w14:paraId="1E9CFD72" w14:textId="77777777" w:rsidR="00B90BA4" w:rsidRPr="0062721D" w:rsidRDefault="00B90BA4" w:rsidP="00FF5ED9">
            <w:pPr>
              <w:jc w:val="center"/>
              <w:rPr>
                <w:rFonts w:cs="Calibri"/>
                <w:szCs w:val="16"/>
              </w:rPr>
            </w:pPr>
            <w:r w:rsidRPr="0062721D">
              <w:rPr>
                <w:rFonts w:cs="Calibri"/>
                <w:szCs w:val="16"/>
              </w:rPr>
              <w:t>Од. вим.</w:t>
            </w:r>
          </w:p>
        </w:tc>
        <w:tc>
          <w:tcPr>
            <w:tcW w:w="0" w:type="auto"/>
            <w:vAlign w:val="center"/>
            <w:hideMark/>
          </w:tcPr>
          <w:p w14:paraId="07B3B304" w14:textId="77777777" w:rsidR="00B90BA4" w:rsidRPr="0062721D" w:rsidRDefault="00B90BA4" w:rsidP="00FF5ED9">
            <w:pPr>
              <w:jc w:val="center"/>
              <w:rPr>
                <w:rFonts w:cs="Calibri"/>
                <w:szCs w:val="16"/>
              </w:rPr>
            </w:pPr>
            <w:r w:rsidRPr="0062721D">
              <w:rPr>
                <w:rFonts w:cs="Calibri"/>
                <w:szCs w:val="16"/>
              </w:rPr>
              <w:t>2017</w:t>
            </w:r>
          </w:p>
        </w:tc>
        <w:tc>
          <w:tcPr>
            <w:tcW w:w="0" w:type="auto"/>
            <w:vAlign w:val="center"/>
            <w:hideMark/>
          </w:tcPr>
          <w:p w14:paraId="13E76790" w14:textId="77777777" w:rsidR="00B90BA4" w:rsidRPr="0062721D" w:rsidRDefault="00B90BA4" w:rsidP="00FF5ED9">
            <w:pPr>
              <w:jc w:val="center"/>
              <w:rPr>
                <w:rFonts w:cs="Calibri"/>
                <w:szCs w:val="16"/>
              </w:rPr>
            </w:pPr>
            <w:r w:rsidRPr="0062721D">
              <w:rPr>
                <w:rFonts w:cs="Calibri"/>
                <w:szCs w:val="16"/>
              </w:rPr>
              <w:t>2018</w:t>
            </w:r>
          </w:p>
        </w:tc>
        <w:tc>
          <w:tcPr>
            <w:tcW w:w="0" w:type="auto"/>
            <w:vAlign w:val="center"/>
            <w:hideMark/>
          </w:tcPr>
          <w:p w14:paraId="2F7CC140" w14:textId="77777777" w:rsidR="00B90BA4" w:rsidRPr="0062721D" w:rsidRDefault="00B90BA4" w:rsidP="00FF5ED9">
            <w:pPr>
              <w:jc w:val="center"/>
              <w:rPr>
                <w:rFonts w:cs="Calibri"/>
                <w:szCs w:val="16"/>
              </w:rPr>
            </w:pPr>
            <w:r w:rsidRPr="0062721D">
              <w:rPr>
                <w:rFonts w:cs="Calibri"/>
                <w:szCs w:val="16"/>
              </w:rPr>
              <w:t>2019</w:t>
            </w:r>
          </w:p>
        </w:tc>
        <w:tc>
          <w:tcPr>
            <w:tcW w:w="0" w:type="auto"/>
            <w:vAlign w:val="center"/>
            <w:hideMark/>
          </w:tcPr>
          <w:p w14:paraId="600E8818" w14:textId="77777777" w:rsidR="00B90BA4" w:rsidRPr="0062721D" w:rsidRDefault="00B90BA4" w:rsidP="00FF5ED9">
            <w:pPr>
              <w:jc w:val="center"/>
              <w:rPr>
                <w:rFonts w:cs="Calibri"/>
                <w:szCs w:val="16"/>
              </w:rPr>
            </w:pPr>
            <w:r w:rsidRPr="0062721D">
              <w:rPr>
                <w:rFonts w:cs="Calibri"/>
                <w:szCs w:val="16"/>
              </w:rPr>
              <w:t>2020</w:t>
            </w:r>
          </w:p>
        </w:tc>
        <w:tc>
          <w:tcPr>
            <w:tcW w:w="0" w:type="auto"/>
            <w:vAlign w:val="center"/>
            <w:hideMark/>
          </w:tcPr>
          <w:p w14:paraId="2887E460" w14:textId="77777777" w:rsidR="00B90BA4" w:rsidRPr="0062721D" w:rsidRDefault="00B90BA4" w:rsidP="00FF5ED9">
            <w:pPr>
              <w:jc w:val="center"/>
              <w:rPr>
                <w:rFonts w:cs="Calibri"/>
                <w:szCs w:val="16"/>
              </w:rPr>
            </w:pPr>
            <w:r w:rsidRPr="0062721D">
              <w:rPr>
                <w:rFonts w:cs="Calibri"/>
                <w:szCs w:val="16"/>
              </w:rPr>
              <w:t>2021</w:t>
            </w:r>
          </w:p>
        </w:tc>
        <w:tc>
          <w:tcPr>
            <w:tcW w:w="0" w:type="auto"/>
            <w:vAlign w:val="center"/>
            <w:hideMark/>
          </w:tcPr>
          <w:p w14:paraId="005100AF" w14:textId="77777777" w:rsidR="00B90BA4" w:rsidRPr="0062721D" w:rsidRDefault="00B90BA4" w:rsidP="00FF5ED9">
            <w:pPr>
              <w:jc w:val="center"/>
              <w:rPr>
                <w:rFonts w:cs="Calibri"/>
                <w:szCs w:val="16"/>
              </w:rPr>
            </w:pPr>
            <w:r w:rsidRPr="0062721D">
              <w:rPr>
                <w:rFonts w:cs="Calibri"/>
                <w:szCs w:val="16"/>
              </w:rPr>
              <w:t>2022</w:t>
            </w:r>
          </w:p>
        </w:tc>
        <w:tc>
          <w:tcPr>
            <w:tcW w:w="0" w:type="auto"/>
            <w:vAlign w:val="center"/>
            <w:hideMark/>
          </w:tcPr>
          <w:p w14:paraId="3E93E9D4" w14:textId="77777777" w:rsidR="00B90BA4" w:rsidRPr="0062721D" w:rsidRDefault="00B90BA4" w:rsidP="00FF5ED9">
            <w:pPr>
              <w:jc w:val="center"/>
              <w:rPr>
                <w:rFonts w:cs="Calibri"/>
                <w:szCs w:val="16"/>
              </w:rPr>
            </w:pPr>
            <w:r w:rsidRPr="0062721D">
              <w:rPr>
                <w:rFonts w:cs="Calibri"/>
                <w:szCs w:val="16"/>
              </w:rPr>
              <w:t>2023</w:t>
            </w:r>
          </w:p>
        </w:tc>
      </w:tr>
      <w:tr w:rsidR="00B90BA4" w:rsidRPr="0062721D" w14:paraId="134F2FDE" w14:textId="77777777" w:rsidTr="00FF5ED9">
        <w:trPr>
          <w:trHeight w:val="27"/>
        </w:trPr>
        <w:tc>
          <w:tcPr>
            <w:tcW w:w="0" w:type="auto"/>
            <w:noWrap/>
            <w:vAlign w:val="center"/>
            <w:hideMark/>
          </w:tcPr>
          <w:p w14:paraId="45DB8A2B" w14:textId="77777777" w:rsidR="00B90BA4" w:rsidRPr="0062721D" w:rsidRDefault="00B90BA4" w:rsidP="00FF5ED9">
            <w:pPr>
              <w:rPr>
                <w:rFonts w:cs="Calibri"/>
                <w:szCs w:val="16"/>
              </w:rPr>
            </w:pPr>
            <w:r w:rsidRPr="0062721D">
              <w:rPr>
                <w:rFonts w:cs="Calibri"/>
                <w:szCs w:val="16"/>
              </w:rPr>
              <w:t>Бензин</w:t>
            </w:r>
          </w:p>
        </w:tc>
        <w:tc>
          <w:tcPr>
            <w:tcW w:w="0" w:type="auto"/>
            <w:vAlign w:val="center"/>
            <w:hideMark/>
          </w:tcPr>
          <w:p w14:paraId="1250734F" w14:textId="77777777" w:rsidR="00B90BA4" w:rsidRPr="0062721D" w:rsidRDefault="00B90BA4" w:rsidP="00FF5ED9">
            <w:pPr>
              <w:jc w:val="center"/>
              <w:rPr>
                <w:rFonts w:cs="Calibri"/>
                <w:szCs w:val="16"/>
              </w:rPr>
            </w:pPr>
            <w:r w:rsidRPr="0062721D">
              <w:rPr>
                <w:rFonts w:cs="Calibri"/>
                <w:szCs w:val="16"/>
              </w:rPr>
              <w:t>тис. л</w:t>
            </w:r>
          </w:p>
        </w:tc>
        <w:tc>
          <w:tcPr>
            <w:tcW w:w="0" w:type="auto"/>
            <w:vAlign w:val="center"/>
            <w:hideMark/>
          </w:tcPr>
          <w:p w14:paraId="33644F74" w14:textId="77777777" w:rsidR="00B90BA4" w:rsidRPr="0062721D" w:rsidRDefault="00B90BA4" w:rsidP="00FF5ED9">
            <w:pPr>
              <w:jc w:val="center"/>
              <w:rPr>
                <w:rFonts w:cs="Calibri"/>
                <w:szCs w:val="16"/>
              </w:rPr>
            </w:pPr>
            <w:r w:rsidRPr="0062721D">
              <w:rPr>
                <w:rFonts w:cs="Calibri"/>
                <w:szCs w:val="16"/>
              </w:rPr>
              <w:t>-</w:t>
            </w:r>
          </w:p>
        </w:tc>
        <w:tc>
          <w:tcPr>
            <w:tcW w:w="0" w:type="auto"/>
            <w:vAlign w:val="center"/>
            <w:hideMark/>
          </w:tcPr>
          <w:p w14:paraId="2A48DFFF" w14:textId="77777777" w:rsidR="00B90BA4" w:rsidRPr="0062721D" w:rsidRDefault="00B90BA4" w:rsidP="00FF5ED9">
            <w:pPr>
              <w:jc w:val="center"/>
              <w:rPr>
                <w:rFonts w:cs="Calibri"/>
                <w:szCs w:val="16"/>
              </w:rPr>
            </w:pPr>
            <w:r w:rsidRPr="0062721D">
              <w:rPr>
                <w:rFonts w:cs="Calibri"/>
                <w:szCs w:val="16"/>
              </w:rPr>
              <w:t>1</w:t>
            </w:r>
          </w:p>
        </w:tc>
        <w:tc>
          <w:tcPr>
            <w:tcW w:w="0" w:type="auto"/>
            <w:vAlign w:val="center"/>
            <w:hideMark/>
          </w:tcPr>
          <w:p w14:paraId="48C5FEB8" w14:textId="77777777" w:rsidR="00B90BA4" w:rsidRPr="0062721D" w:rsidRDefault="00B90BA4" w:rsidP="00FF5ED9">
            <w:pPr>
              <w:jc w:val="center"/>
              <w:rPr>
                <w:rFonts w:cs="Calibri"/>
                <w:szCs w:val="16"/>
              </w:rPr>
            </w:pPr>
            <w:r w:rsidRPr="0062721D">
              <w:rPr>
                <w:rFonts w:cs="Calibri"/>
                <w:szCs w:val="16"/>
              </w:rPr>
              <w:t>1</w:t>
            </w:r>
          </w:p>
        </w:tc>
        <w:tc>
          <w:tcPr>
            <w:tcW w:w="0" w:type="auto"/>
            <w:vAlign w:val="center"/>
            <w:hideMark/>
          </w:tcPr>
          <w:p w14:paraId="6EC9C4D0" w14:textId="77777777" w:rsidR="00B90BA4" w:rsidRPr="0062721D" w:rsidRDefault="00B90BA4" w:rsidP="00FF5ED9">
            <w:pPr>
              <w:jc w:val="center"/>
              <w:rPr>
                <w:rFonts w:cs="Calibri"/>
                <w:szCs w:val="16"/>
              </w:rPr>
            </w:pPr>
            <w:r w:rsidRPr="0062721D">
              <w:rPr>
                <w:rFonts w:cs="Calibri"/>
                <w:szCs w:val="16"/>
              </w:rPr>
              <w:t>1</w:t>
            </w:r>
          </w:p>
        </w:tc>
        <w:tc>
          <w:tcPr>
            <w:tcW w:w="0" w:type="auto"/>
            <w:vAlign w:val="center"/>
            <w:hideMark/>
          </w:tcPr>
          <w:p w14:paraId="4D9055F3" w14:textId="77777777" w:rsidR="00B90BA4" w:rsidRPr="0062721D" w:rsidRDefault="00B90BA4" w:rsidP="00FF5ED9">
            <w:pPr>
              <w:jc w:val="center"/>
              <w:rPr>
                <w:rFonts w:cs="Calibri"/>
                <w:szCs w:val="16"/>
              </w:rPr>
            </w:pPr>
            <w:r w:rsidRPr="0062721D">
              <w:rPr>
                <w:rFonts w:cs="Calibri"/>
                <w:szCs w:val="16"/>
              </w:rPr>
              <w:t>1</w:t>
            </w:r>
          </w:p>
        </w:tc>
        <w:tc>
          <w:tcPr>
            <w:tcW w:w="0" w:type="auto"/>
            <w:vAlign w:val="center"/>
            <w:hideMark/>
          </w:tcPr>
          <w:p w14:paraId="353E24D1" w14:textId="77777777" w:rsidR="00B90BA4" w:rsidRPr="0062721D" w:rsidRDefault="00B90BA4" w:rsidP="00FF5ED9">
            <w:pPr>
              <w:jc w:val="center"/>
              <w:rPr>
                <w:rFonts w:cs="Calibri"/>
                <w:szCs w:val="16"/>
              </w:rPr>
            </w:pPr>
            <w:r w:rsidRPr="0062721D">
              <w:rPr>
                <w:rFonts w:cs="Calibri"/>
                <w:szCs w:val="16"/>
              </w:rPr>
              <w:t>1</w:t>
            </w:r>
          </w:p>
        </w:tc>
        <w:tc>
          <w:tcPr>
            <w:tcW w:w="0" w:type="auto"/>
            <w:vAlign w:val="center"/>
            <w:hideMark/>
          </w:tcPr>
          <w:p w14:paraId="2C174217" w14:textId="77777777" w:rsidR="00B90BA4" w:rsidRPr="0062721D" w:rsidRDefault="00B90BA4" w:rsidP="00FF5ED9">
            <w:pPr>
              <w:jc w:val="center"/>
              <w:rPr>
                <w:rFonts w:cs="Calibri"/>
                <w:szCs w:val="16"/>
              </w:rPr>
            </w:pPr>
            <w:r w:rsidRPr="0062721D">
              <w:rPr>
                <w:rFonts w:cs="Calibri"/>
                <w:szCs w:val="16"/>
              </w:rPr>
              <w:t>-</w:t>
            </w:r>
          </w:p>
        </w:tc>
      </w:tr>
      <w:tr w:rsidR="00B90BA4" w:rsidRPr="0062721D" w14:paraId="4B92CFBB" w14:textId="77777777" w:rsidTr="00FF5ED9">
        <w:trPr>
          <w:trHeight w:val="27"/>
        </w:trPr>
        <w:tc>
          <w:tcPr>
            <w:tcW w:w="0" w:type="auto"/>
            <w:noWrap/>
            <w:vAlign w:val="center"/>
            <w:hideMark/>
          </w:tcPr>
          <w:p w14:paraId="5FEC2460" w14:textId="77777777" w:rsidR="00B90BA4" w:rsidRPr="0062721D" w:rsidRDefault="00B90BA4" w:rsidP="00FF5ED9">
            <w:pPr>
              <w:rPr>
                <w:rFonts w:cs="Calibri"/>
                <w:szCs w:val="16"/>
              </w:rPr>
            </w:pPr>
            <w:r w:rsidRPr="0062721D">
              <w:rPr>
                <w:rFonts w:cs="Calibri"/>
                <w:szCs w:val="16"/>
              </w:rPr>
              <w:t>Дизель</w:t>
            </w:r>
          </w:p>
        </w:tc>
        <w:tc>
          <w:tcPr>
            <w:tcW w:w="0" w:type="auto"/>
            <w:vAlign w:val="center"/>
            <w:hideMark/>
          </w:tcPr>
          <w:p w14:paraId="013C50B8" w14:textId="77777777" w:rsidR="00B90BA4" w:rsidRPr="0062721D" w:rsidRDefault="00B90BA4" w:rsidP="00FF5ED9">
            <w:pPr>
              <w:jc w:val="center"/>
              <w:rPr>
                <w:rFonts w:cs="Calibri"/>
                <w:szCs w:val="16"/>
              </w:rPr>
            </w:pPr>
            <w:r w:rsidRPr="0062721D">
              <w:rPr>
                <w:rFonts w:cs="Calibri"/>
                <w:szCs w:val="16"/>
              </w:rPr>
              <w:t>тис. л</w:t>
            </w:r>
          </w:p>
        </w:tc>
        <w:tc>
          <w:tcPr>
            <w:tcW w:w="0" w:type="auto"/>
            <w:vAlign w:val="center"/>
            <w:hideMark/>
          </w:tcPr>
          <w:p w14:paraId="01F14E28" w14:textId="77777777" w:rsidR="00B90BA4" w:rsidRPr="0062721D" w:rsidRDefault="00B90BA4" w:rsidP="00FF5ED9">
            <w:pPr>
              <w:jc w:val="center"/>
              <w:rPr>
                <w:rFonts w:cs="Calibri"/>
                <w:szCs w:val="16"/>
              </w:rPr>
            </w:pPr>
            <w:r w:rsidRPr="0062721D">
              <w:rPr>
                <w:rFonts w:cs="Calibri"/>
                <w:szCs w:val="16"/>
              </w:rPr>
              <w:t>621</w:t>
            </w:r>
          </w:p>
        </w:tc>
        <w:tc>
          <w:tcPr>
            <w:tcW w:w="0" w:type="auto"/>
            <w:vAlign w:val="center"/>
            <w:hideMark/>
          </w:tcPr>
          <w:p w14:paraId="21500790" w14:textId="77777777" w:rsidR="00B90BA4" w:rsidRPr="0062721D" w:rsidRDefault="00B90BA4" w:rsidP="00FF5ED9">
            <w:pPr>
              <w:jc w:val="center"/>
              <w:rPr>
                <w:rFonts w:cs="Calibri"/>
                <w:szCs w:val="16"/>
              </w:rPr>
            </w:pPr>
            <w:r w:rsidRPr="0062721D">
              <w:rPr>
                <w:rFonts w:cs="Calibri"/>
                <w:szCs w:val="16"/>
              </w:rPr>
              <w:t>607,1</w:t>
            </w:r>
          </w:p>
        </w:tc>
        <w:tc>
          <w:tcPr>
            <w:tcW w:w="0" w:type="auto"/>
            <w:vAlign w:val="center"/>
            <w:hideMark/>
          </w:tcPr>
          <w:p w14:paraId="163ED2AD" w14:textId="77777777" w:rsidR="00B90BA4" w:rsidRPr="0062721D" w:rsidRDefault="00B90BA4" w:rsidP="00FF5ED9">
            <w:pPr>
              <w:jc w:val="center"/>
              <w:rPr>
                <w:rFonts w:cs="Calibri"/>
                <w:szCs w:val="16"/>
              </w:rPr>
            </w:pPr>
            <w:r w:rsidRPr="0062721D">
              <w:rPr>
                <w:rFonts w:cs="Calibri"/>
                <w:szCs w:val="16"/>
              </w:rPr>
              <w:t>608,8</w:t>
            </w:r>
          </w:p>
        </w:tc>
        <w:tc>
          <w:tcPr>
            <w:tcW w:w="0" w:type="auto"/>
            <w:vAlign w:val="center"/>
            <w:hideMark/>
          </w:tcPr>
          <w:p w14:paraId="0324FA40" w14:textId="77777777" w:rsidR="00B90BA4" w:rsidRPr="0062721D" w:rsidRDefault="00B90BA4" w:rsidP="00FF5ED9">
            <w:pPr>
              <w:jc w:val="center"/>
              <w:rPr>
                <w:rFonts w:cs="Calibri"/>
                <w:szCs w:val="16"/>
              </w:rPr>
            </w:pPr>
            <w:r w:rsidRPr="0062721D">
              <w:rPr>
                <w:rFonts w:cs="Calibri"/>
                <w:szCs w:val="16"/>
              </w:rPr>
              <w:t>411,5</w:t>
            </w:r>
          </w:p>
        </w:tc>
        <w:tc>
          <w:tcPr>
            <w:tcW w:w="0" w:type="auto"/>
            <w:vAlign w:val="center"/>
            <w:hideMark/>
          </w:tcPr>
          <w:p w14:paraId="3CA11858" w14:textId="77777777" w:rsidR="00B90BA4" w:rsidRPr="0062721D" w:rsidRDefault="00B90BA4" w:rsidP="00FF5ED9">
            <w:pPr>
              <w:jc w:val="center"/>
              <w:rPr>
                <w:rFonts w:cs="Calibri"/>
                <w:szCs w:val="16"/>
              </w:rPr>
            </w:pPr>
            <w:r w:rsidRPr="0062721D">
              <w:rPr>
                <w:rFonts w:cs="Calibri"/>
                <w:szCs w:val="16"/>
              </w:rPr>
              <w:t>496</w:t>
            </w:r>
          </w:p>
        </w:tc>
        <w:tc>
          <w:tcPr>
            <w:tcW w:w="0" w:type="auto"/>
            <w:vAlign w:val="center"/>
            <w:hideMark/>
          </w:tcPr>
          <w:p w14:paraId="0B2FB4D0" w14:textId="77777777" w:rsidR="00B90BA4" w:rsidRPr="0062721D" w:rsidRDefault="00B90BA4" w:rsidP="00FF5ED9">
            <w:pPr>
              <w:jc w:val="center"/>
              <w:rPr>
                <w:rFonts w:cs="Calibri"/>
                <w:szCs w:val="16"/>
              </w:rPr>
            </w:pPr>
            <w:r w:rsidRPr="0062721D">
              <w:rPr>
                <w:rFonts w:cs="Calibri"/>
                <w:szCs w:val="16"/>
              </w:rPr>
              <w:t>52,3</w:t>
            </w:r>
          </w:p>
        </w:tc>
        <w:tc>
          <w:tcPr>
            <w:tcW w:w="0" w:type="auto"/>
            <w:vAlign w:val="center"/>
            <w:hideMark/>
          </w:tcPr>
          <w:p w14:paraId="40385146" w14:textId="77777777" w:rsidR="00B90BA4" w:rsidRPr="0062721D" w:rsidRDefault="00B90BA4" w:rsidP="00FF5ED9">
            <w:pPr>
              <w:jc w:val="center"/>
              <w:rPr>
                <w:rFonts w:cs="Calibri"/>
                <w:szCs w:val="16"/>
              </w:rPr>
            </w:pPr>
            <w:r w:rsidRPr="0062721D">
              <w:rPr>
                <w:rFonts w:cs="Calibri"/>
                <w:szCs w:val="16"/>
              </w:rPr>
              <w:t>405,5</w:t>
            </w:r>
          </w:p>
        </w:tc>
      </w:tr>
      <w:tr w:rsidR="00B90BA4" w:rsidRPr="0062721D" w14:paraId="7C6C5371" w14:textId="77777777" w:rsidTr="00FF5ED9">
        <w:trPr>
          <w:trHeight w:val="27"/>
        </w:trPr>
        <w:tc>
          <w:tcPr>
            <w:tcW w:w="0" w:type="auto"/>
            <w:noWrap/>
            <w:vAlign w:val="center"/>
            <w:hideMark/>
          </w:tcPr>
          <w:p w14:paraId="5A3828F3" w14:textId="77777777" w:rsidR="00B90BA4" w:rsidRPr="0062721D" w:rsidRDefault="00B90BA4" w:rsidP="00FF5ED9">
            <w:pPr>
              <w:rPr>
                <w:rFonts w:cs="Calibri"/>
                <w:szCs w:val="16"/>
              </w:rPr>
            </w:pPr>
            <w:r w:rsidRPr="0062721D">
              <w:rPr>
                <w:rFonts w:cs="Calibri"/>
                <w:szCs w:val="16"/>
              </w:rPr>
              <w:t>Скраплений газ</w:t>
            </w:r>
          </w:p>
        </w:tc>
        <w:tc>
          <w:tcPr>
            <w:tcW w:w="0" w:type="auto"/>
            <w:vAlign w:val="center"/>
            <w:hideMark/>
          </w:tcPr>
          <w:p w14:paraId="3787E152" w14:textId="77777777" w:rsidR="00B90BA4" w:rsidRPr="0062721D" w:rsidRDefault="00B90BA4" w:rsidP="00FF5ED9">
            <w:pPr>
              <w:jc w:val="center"/>
              <w:rPr>
                <w:rFonts w:cs="Calibri"/>
                <w:szCs w:val="16"/>
              </w:rPr>
            </w:pPr>
            <w:r w:rsidRPr="0062721D">
              <w:rPr>
                <w:rFonts w:cs="Calibri"/>
                <w:szCs w:val="16"/>
              </w:rPr>
              <w:t>тис. л</w:t>
            </w:r>
          </w:p>
        </w:tc>
        <w:tc>
          <w:tcPr>
            <w:tcW w:w="0" w:type="auto"/>
            <w:vAlign w:val="center"/>
            <w:hideMark/>
          </w:tcPr>
          <w:p w14:paraId="72DBE7F8" w14:textId="77777777" w:rsidR="00B90BA4" w:rsidRPr="0062721D" w:rsidRDefault="00B90BA4" w:rsidP="00FF5ED9">
            <w:pPr>
              <w:jc w:val="center"/>
              <w:rPr>
                <w:rFonts w:cs="Calibri"/>
                <w:szCs w:val="16"/>
              </w:rPr>
            </w:pPr>
            <w:r w:rsidRPr="0062721D">
              <w:rPr>
                <w:rFonts w:cs="Calibri"/>
                <w:szCs w:val="16"/>
              </w:rPr>
              <w:t>53,9</w:t>
            </w:r>
          </w:p>
        </w:tc>
        <w:tc>
          <w:tcPr>
            <w:tcW w:w="0" w:type="auto"/>
            <w:vAlign w:val="center"/>
            <w:hideMark/>
          </w:tcPr>
          <w:p w14:paraId="795F057C" w14:textId="77777777" w:rsidR="00B90BA4" w:rsidRPr="0062721D" w:rsidRDefault="00B90BA4" w:rsidP="00FF5ED9">
            <w:pPr>
              <w:jc w:val="center"/>
              <w:rPr>
                <w:rFonts w:cs="Calibri"/>
                <w:szCs w:val="16"/>
              </w:rPr>
            </w:pPr>
            <w:r w:rsidRPr="0062721D">
              <w:rPr>
                <w:rFonts w:cs="Calibri"/>
                <w:szCs w:val="16"/>
              </w:rPr>
              <w:t>50,7</w:t>
            </w:r>
          </w:p>
        </w:tc>
        <w:tc>
          <w:tcPr>
            <w:tcW w:w="0" w:type="auto"/>
            <w:vAlign w:val="center"/>
            <w:hideMark/>
          </w:tcPr>
          <w:p w14:paraId="4D625192" w14:textId="77777777" w:rsidR="00B90BA4" w:rsidRPr="0062721D" w:rsidRDefault="00B90BA4" w:rsidP="00FF5ED9">
            <w:pPr>
              <w:jc w:val="center"/>
              <w:rPr>
                <w:rFonts w:cs="Calibri"/>
                <w:szCs w:val="16"/>
              </w:rPr>
            </w:pPr>
            <w:r w:rsidRPr="0062721D">
              <w:rPr>
                <w:rFonts w:cs="Calibri"/>
                <w:szCs w:val="16"/>
              </w:rPr>
              <w:t>33,7</w:t>
            </w:r>
          </w:p>
        </w:tc>
        <w:tc>
          <w:tcPr>
            <w:tcW w:w="0" w:type="auto"/>
            <w:vAlign w:val="center"/>
            <w:hideMark/>
          </w:tcPr>
          <w:p w14:paraId="4FE01AB1" w14:textId="77777777" w:rsidR="00B90BA4" w:rsidRPr="0062721D" w:rsidRDefault="00B90BA4" w:rsidP="00FF5ED9">
            <w:pPr>
              <w:jc w:val="center"/>
              <w:rPr>
                <w:rFonts w:cs="Calibri"/>
                <w:szCs w:val="16"/>
              </w:rPr>
            </w:pPr>
            <w:r w:rsidRPr="0062721D">
              <w:rPr>
                <w:rFonts w:cs="Calibri"/>
                <w:szCs w:val="16"/>
              </w:rPr>
              <w:t>25,6</w:t>
            </w:r>
          </w:p>
        </w:tc>
        <w:tc>
          <w:tcPr>
            <w:tcW w:w="0" w:type="auto"/>
            <w:vAlign w:val="center"/>
            <w:hideMark/>
          </w:tcPr>
          <w:p w14:paraId="636CCB2B" w14:textId="77777777" w:rsidR="00B90BA4" w:rsidRPr="0062721D" w:rsidRDefault="00B90BA4" w:rsidP="00FF5ED9">
            <w:pPr>
              <w:jc w:val="center"/>
              <w:rPr>
                <w:rFonts w:cs="Calibri"/>
                <w:szCs w:val="16"/>
              </w:rPr>
            </w:pPr>
            <w:r w:rsidRPr="0062721D">
              <w:rPr>
                <w:rFonts w:cs="Calibri"/>
                <w:szCs w:val="16"/>
              </w:rPr>
              <w:t>108</w:t>
            </w:r>
          </w:p>
        </w:tc>
        <w:tc>
          <w:tcPr>
            <w:tcW w:w="0" w:type="auto"/>
            <w:vAlign w:val="center"/>
            <w:hideMark/>
          </w:tcPr>
          <w:p w14:paraId="5FBB2CC7" w14:textId="77777777" w:rsidR="00B90BA4" w:rsidRPr="0062721D" w:rsidRDefault="00B90BA4" w:rsidP="00FF5ED9">
            <w:pPr>
              <w:jc w:val="center"/>
              <w:rPr>
                <w:rFonts w:cs="Calibri"/>
                <w:szCs w:val="16"/>
              </w:rPr>
            </w:pPr>
            <w:r w:rsidRPr="0062721D">
              <w:rPr>
                <w:rFonts w:cs="Calibri"/>
                <w:szCs w:val="16"/>
              </w:rPr>
              <w:t>33,1</w:t>
            </w:r>
          </w:p>
        </w:tc>
        <w:tc>
          <w:tcPr>
            <w:tcW w:w="0" w:type="auto"/>
            <w:vAlign w:val="center"/>
            <w:hideMark/>
          </w:tcPr>
          <w:p w14:paraId="2AB1A74F" w14:textId="77777777" w:rsidR="00B90BA4" w:rsidRPr="0062721D" w:rsidRDefault="00B90BA4" w:rsidP="00FF5ED9">
            <w:pPr>
              <w:jc w:val="center"/>
              <w:rPr>
                <w:rFonts w:cs="Calibri"/>
                <w:szCs w:val="16"/>
              </w:rPr>
            </w:pPr>
            <w:r w:rsidRPr="0062721D">
              <w:rPr>
                <w:rFonts w:cs="Calibri"/>
                <w:szCs w:val="16"/>
              </w:rPr>
              <w:t>45</w:t>
            </w:r>
          </w:p>
        </w:tc>
      </w:tr>
      <w:tr w:rsidR="00B90BA4" w:rsidRPr="0062721D" w14:paraId="2588D696" w14:textId="77777777" w:rsidTr="00FF5ED9">
        <w:trPr>
          <w:trHeight w:val="27"/>
        </w:trPr>
        <w:tc>
          <w:tcPr>
            <w:tcW w:w="0" w:type="auto"/>
            <w:noWrap/>
            <w:vAlign w:val="center"/>
            <w:hideMark/>
          </w:tcPr>
          <w:p w14:paraId="62CA1CC5" w14:textId="77777777" w:rsidR="00B90BA4" w:rsidRPr="0062721D" w:rsidRDefault="00B90BA4" w:rsidP="00FF5ED9">
            <w:pPr>
              <w:rPr>
                <w:rFonts w:cs="Calibri"/>
                <w:szCs w:val="16"/>
              </w:rPr>
            </w:pPr>
            <w:r w:rsidRPr="0062721D">
              <w:rPr>
                <w:rFonts w:cs="Calibri"/>
                <w:szCs w:val="16"/>
              </w:rPr>
              <w:t>Стиснений газ (метан)</w:t>
            </w:r>
          </w:p>
        </w:tc>
        <w:tc>
          <w:tcPr>
            <w:tcW w:w="0" w:type="auto"/>
            <w:vAlign w:val="center"/>
            <w:hideMark/>
          </w:tcPr>
          <w:p w14:paraId="7EBEA22E" w14:textId="77777777" w:rsidR="00B90BA4" w:rsidRPr="0062721D" w:rsidRDefault="00B90BA4" w:rsidP="00FF5ED9">
            <w:pPr>
              <w:jc w:val="center"/>
              <w:rPr>
                <w:rFonts w:cs="Calibri"/>
                <w:szCs w:val="16"/>
              </w:rPr>
            </w:pPr>
            <w:r w:rsidRPr="0062721D">
              <w:rPr>
                <w:rFonts w:cs="Calibri"/>
                <w:szCs w:val="16"/>
              </w:rPr>
              <w:t>тис. л</w:t>
            </w:r>
          </w:p>
        </w:tc>
        <w:tc>
          <w:tcPr>
            <w:tcW w:w="0" w:type="auto"/>
            <w:vAlign w:val="center"/>
            <w:hideMark/>
          </w:tcPr>
          <w:p w14:paraId="7260BF23" w14:textId="77777777" w:rsidR="00B90BA4" w:rsidRPr="0062721D" w:rsidRDefault="00B90BA4" w:rsidP="00FF5ED9">
            <w:pPr>
              <w:jc w:val="center"/>
              <w:rPr>
                <w:rFonts w:cs="Calibri"/>
                <w:szCs w:val="16"/>
              </w:rPr>
            </w:pPr>
            <w:r w:rsidRPr="0062721D">
              <w:rPr>
                <w:rFonts w:cs="Calibri"/>
                <w:szCs w:val="16"/>
              </w:rPr>
              <w:t>23,4</w:t>
            </w:r>
          </w:p>
        </w:tc>
        <w:tc>
          <w:tcPr>
            <w:tcW w:w="0" w:type="auto"/>
            <w:vAlign w:val="center"/>
            <w:hideMark/>
          </w:tcPr>
          <w:p w14:paraId="04918872" w14:textId="77777777" w:rsidR="00B90BA4" w:rsidRPr="0062721D" w:rsidRDefault="00B90BA4" w:rsidP="00FF5ED9">
            <w:pPr>
              <w:jc w:val="center"/>
              <w:rPr>
                <w:rFonts w:cs="Calibri"/>
                <w:szCs w:val="16"/>
              </w:rPr>
            </w:pPr>
            <w:r w:rsidRPr="0062721D">
              <w:rPr>
                <w:rFonts w:cs="Calibri"/>
                <w:szCs w:val="16"/>
              </w:rPr>
              <w:t>35,7</w:t>
            </w:r>
          </w:p>
        </w:tc>
        <w:tc>
          <w:tcPr>
            <w:tcW w:w="0" w:type="auto"/>
            <w:vAlign w:val="center"/>
            <w:hideMark/>
          </w:tcPr>
          <w:p w14:paraId="5E2C3216" w14:textId="77777777" w:rsidR="00B90BA4" w:rsidRPr="0062721D" w:rsidRDefault="00B90BA4" w:rsidP="00FF5ED9">
            <w:pPr>
              <w:jc w:val="center"/>
              <w:rPr>
                <w:rFonts w:cs="Calibri"/>
                <w:szCs w:val="16"/>
              </w:rPr>
            </w:pPr>
            <w:r w:rsidRPr="0062721D">
              <w:rPr>
                <w:rFonts w:cs="Calibri"/>
                <w:szCs w:val="16"/>
              </w:rPr>
              <w:t>38,8</w:t>
            </w:r>
          </w:p>
        </w:tc>
        <w:tc>
          <w:tcPr>
            <w:tcW w:w="0" w:type="auto"/>
            <w:vAlign w:val="center"/>
            <w:hideMark/>
          </w:tcPr>
          <w:p w14:paraId="608A6A6E" w14:textId="77777777" w:rsidR="00B90BA4" w:rsidRPr="0062721D" w:rsidRDefault="00B90BA4" w:rsidP="00FF5ED9">
            <w:pPr>
              <w:jc w:val="center"/>
              <w:rPr>
                <w:rFonts w:cs="Calibri"/>
                <w:szCs w:val="16"/>
              </w:rPr>
            </w:pPr>
            <w:r w:rsidRPr="0062721D">
              <w:rPr>
                <w:rFonts w:cs="Calibri"/>
                <w:szCs w:val="16"/>
              </w:rPr>
              <w:t>30,2</w:t>
            </w:r>
          </w:p>
        </w:tc>
        <w:tc>
          <w:tcPr>
            <w:tcW w:w="0" w:type="auto"/>
            <w:vAlign w:val="center"/>
            <w:hideMark/>
          </w:tcPr>
          <w:p w14:paraId="3921E224" w14:textId="77777777" w:rsidR="00B90BA4" w:rsidRPr="0062721D" w:rsidRDefault="00B90BA4" w:rsidP="00FF5ED9">
            <w:pPr>
              <w:jc w:val="center"/>
              <w:rPr>
                <w:rFonts w:cs="Calibri"/>
                <w:szCs w:val="16"/>
              </w:rPr>
            </w:pPr>
            <w:r w:rsidRPr="0062721D">
              <w:rPr>
                <w:rFonts w:cs="Calibri"/>
                <w:szCs w:val="16"/>
              </w:rPr>
              <w:t>31,6</w:t>
            </w:r>
          </w:p>
        </w:tc>
        <w:tc>
          <w:tcPr>
            <w:tcW w:w="0" w:type="auto"/>
            <w:vAlign w:val="center"/>
            <w:hideMark/>
          </w:tcPr>
          <w:p w14:paraId="63ED534C" w14:textId="77777777" w:rsidR="00B90BA4" w:rsidRPr="0062721D" w:rsidRDefault="00B90BA4" w:rsidP="00FF5ED9">
            <w:pPr>
              <w:jc w:val="center"/>
              <w:rPr>
                <w:rFonts w:cs="Calibri"/>
                <w:szCs w:val="16"/>
              </w:rPr>
            </w:pPr>
            <w:r w:rsidRPr="0062721D">
              <w:rPr>
                <w:rFonts w:cs="Calibri"/>
                <w:szCs w:val="16"/>
              </w:rPr>
              <w:t>-</w:t>
            </w:r>
          </w:p>
        </w:tc>
        <w:tc>
          <w:tcPr>
            <w:tcW w:w="0" w:type="auto"/>
            <w:vAlign w:val="center"/>
            <w:hideMark/>
          </w:tcPr>
          <w:p w14:paraId="22A16ABF" w14:textId="77777777" w:rsidR="00B90BA4" w:rsidRPr="0062721D" w:rsidRDefault="00B90BA4" w:rsidP="00FF5ED9">
            <w:pPr>
              <w:jc w:val="center"/>
              <w:rPr>
                <w:rFonts w:cs="Calibri"/>
                <w:szCs w:val="16"/>
              </w:rPr>
            </w:pPr>
            <w:r w:rsidRPr="0062721D">
              <w:rPr>
                <w:rFonts w:cs="Calibri"/>
                <w:szCs w:val="16"/>
              </w:rPr>
              <w:t>-</w:t>
            </w:r>
          </w:p>
        </w:tc>
      </w:tr>
      <w:tr w:rsidR="00B90BA4" w:rsidRPr="0062721D" w14:paraId="07A55FB3" w14:textId="77777777" w:rsidTr="00FF5ED9">
        <w:trPr>
          <w:cnfStyle w:val="010000000000" w:firstRow="0" w:lastRow="1" w:firstColumn="0" w:lastColumn="0" w:oddVBand="0" w:evenVBand="0" w:oddHBand="0" w:evenHBand="0" w:firstRowFirstColumn="0" w:firstRowLastColumn="0" w:lastRowFirstColumn="0" w:lastRowLastColumn="0"/>
          <w:trHeight w:val="27"/>
        </w:trPr>
        <w:tc>
          <w:tcPr>
            <w:tcW w:w="0" w:type="auto"/>
            <w:noWrap/>
            <w:vAlign w:val="center"/>
          </w:tcPr>
          <w:p w14:paraId="0D9D10FC" w14:textId="77777777" w:rsidR="00B90BA4" w:rsidRPr="0062721D" w:rsidRDefault="00B90BA4" w:rsidP="00FF5ED9">
            <w:pPr>
              <w:jc w:val="center"/>
              <w:rPr>
                <w:rFonts w:cs="Calibri"/>
                <w:szCs w:val="16"/>
              </w:rPr>
            </w:pPr>
            <w:r w:rsidRPr="0062721D">
              <w:rPr>
                <w:szCs w:val="16"/>
              </w:rPr>
              <w:t>Нафтопродукти (</w:t>
            </w:r>
            <w:r w:rsidRPr="0062721D">
              <w:rPr>
                <w:rFonts w:cs="Calibri"/>
                <w:szCs w:val="16"/>
              </w:rPr>
              <w:t>Разом</w:t>
            </w:r>
            <w:r w:rsidRPr="0062721D">
              <w:rPr>
                <w:szCs w:val="16"/>
              </w:rPr>
              <w:t>)</w:t>
            </w:r>
          </w:p>
        </w:tc>
        <w:tc>
          <w:tcPr>
            <w:tcW w:w="0" w:type="auto"/>
            <w:vAlign w:val="center"/>
          </w:tcPr>
          <w:p w14:paraId="5DA15AE1" w14:textId="77777777" w:rsidR="00B90BA4" w:rsidRPr="0062721D" w:rsidRDefault="00B90BA4" w:rsidP="00FF5ED9">
            <w:pPr>
              <w:jc w:val="center"/>
              <w:rPr>
                <w:rFonts w:cs="Calibri"/>
                <w:szCs w:val="16"/>
              </w:rPr>
            </w:pPr>
            <w:proofErr w:type="spellStart"/>
            <w:r w:rsidRPr="0062721D">
              <w:rPr>
                <w:rFonts w:cs="Calibri"/>
                <w:szCs w:val="16"/>
              </w:rPr>
              <w:t>МВт</w:t>
            </w:r>
            <w:r w:rsidRPr="0062721D">
              <w:rPr>
                <w:rFonts w:cs="Bodoni MT"/>
                <w:szCs w:val="16"/>
              </w:rPr>
              <w:t>·</w:t>
            </w:r>
            <w:r w:rsidRPr="0062721D">
              <w:rPr>
                <w:rFonts w:cs="Calibri"/>
                <w:szCs w:val="16"/>
              </w:rPr>
              <w:t>год</w:t>
            </w:r>
            <w:proofErr w:type="spellEnd"/>
          </w:p>
        </w:tc>
        <w:tc>
          <w:tcPr>
            <w:tcW w:w="0" w:type="auto"/>
            <w:vAlign w:val="center"/>
          </w:tcPr>
          <w:p w14:paraId="12284095" w14:textId="77777777" w:rsidR="00B90BA4" w:rsidRPr="0062721D" w:rsidRDefault="00B90BA4" w:rsidP="00FF5ED9">
            <w:pPr>
              <w:jc w:val="center"/>
              <w:rPr>
                <w:rFonts w:cs="Calibri"/>
                <w:szCs w:val="16"/>
              </w:rPr>
            </w:pPr>
            <w:r w:rsidRPr="0062721D">
              <w:rPr>
                <w:szCs w:val="16"/>
              </w:rPr>
              <w:t>6 958</w:t>
            </w:r>
          </w:p>
        </w:tc>
        <w:tc>
          <w:tcPr>
            <w:tcW w:w="0" w:type="auto"/>
            <w:vAlign w:val="center"/>
          </w:tcPr>
          <w:p w14:paraId="2D425B9D" w14:textId="77777777" w:rsidR="00B90BA4" w:rsidRPr="0062721D" w:rsidRDefault="00B90BA4" w:rsidP="00FF5ED9">
            <w:pPr>
              <w:jc w:val="center"/>
              <w:rPr>
                <w:rFonts w:cs="Calibri"/>
                <w:szCs w:val="16"/>
              </w:rPr>
            </w:pPr>
            <w:r w:rsidRPr="0062721D">
              <w:rPr>
                <w:szCs w:val="16"/>
              </w:rPr>
              <w:t>6 911</w:t>
            </w:r>
          </w:p>
        </w:tc>
        <w:tc>
          <w:tcPr>
            <w:tcW w:w="0" w:type="auto"/>
            <w:vAlign w:val="center"/>
          </w:tcPr>
          <w:p w14:paraId="65C15473" w14:textId="77777777" w:rsidR="00B90BA4" w:rsidRPr="0062721D" w:rsidRDefault="00B90BA4" w:rsidP="00FF5ED9">
            <w:pPr>
              <w:jc w:val="center"/>
              <w:rPr>
                <w:rFonts w:cs="Calibri"/>
                <w:szCs w:val="16"/>
              </w:rPr>
            </w:pPr>
            <w:r w:rsidRPr="0062721D">
              <w:rPr>
                <w:szCs w:val="16"/>
              </w:rPr>
              <w:t>6 840</w:t>
            </w:r>
          </w:p>
        </w:tc>
        <w:tc>
          <w:tcPr>
            <w:tcW w:w="0" w:type="auto"/>
            <w:vAlign w:val="center"/>
          </w:tcPr>
          <w:p w14:paraId="44D1A561" w14:textId="77777777" w:rsidR="00B90BA4" w:rsidRPr="0062721D" w:rsidRDefault="00B90BA4" w:rsidP="00FF5ED9">
            <w:pPr>
              <w:jc w:val="center"/>
              <w:rPr>
                <w:rFonts w:cs="Calibri"/>
                <w:szCs w:val="16"/>
              </w:rPr>
            </w:pPr>
            <w:r w:rsidRPr="0062721D">
              <w:rPr>
                <w:szCs w:val="16"/>
              </w:rPr>
              <w:t>4 680</w:t>
            </w:r>
          </w:p>
        </w:tc>
        <w:tc>
          <w:tcPr>
            <w:tcW w:w="0" w:type="auto"/>
            <w:vAlign w:val="center"/>
          </w:tcPr>
          <w:p w14:paraId="39C25FC4" w14:textId="77777777" w:rsidR="00B90BA4" w:rsidRPr="0062721D" w:rsidRDefault="00B90BA4" w:rsidP="00FF5ED9">
            <w:pPr>
              <w:jc w:val="center"/>
              <w:rPr>
                <w:rFonts w:cs="Calibri"/>
                <w:szCs w:val="16"/>
              </w:rPr>
            </w:pPr>
            <w:r w:rsidRPr="0062721D">
              <w:rPr>
                <w:szCs w:val="16"/>
              </w:rPr>
              <w:t>6 124</w:t>
            </w:r>
          </w:p>
        </w:tc>
        <w:tc>
          <w:tcPr>
            <w:tcW w:w="0" w:type="auto"/>
            <w:vAlign w:val="center"/>
          </w:tcPr>
          <w:p w14:paraId="70E0C0C3" w14:textId="77777777" w:rsidR="00B90BA4" w:rsidRPr="0062721D" w:rsidRDefault="00B90BA4" w:rsidP="00FF5ED9">
            <w:pPr>
              <w:jc w:val="center"/>
              <w:rPr>
                <w:rFonts w:cs="Calibri"/>
                <w:szCs w:val="16"/>
              </w:rPr>
            </w:pPr>
            <w:r w:rsidRPr="0062721D">
              <w:rPr>
                <w:szCs w:val="16"/>
              </w:rPr>
              <w:t>773</w:t>
            </w:r>
          </w:p>
        </w:tc>
        <w:tc>
          <w:tcPr>
            <w:tcW w:w="0" w:type="auto"/>
            <w:vAlign w:val="center"/>
          </w:tcPr>
          <w:p w14:paraId="794FDB84" w14:textId="77777777" w:rsidR="00B90BA4" w:rsidRPr="0062721D" w:rsidRDefault="00B90BA4" w:rsidP="00FF5ED9">
            <w:pPr>
              <w:jc w:val="center"/>
              <w:rPr>
                <w:rFonts w:cs="Calibri"/>
                <w:szCs w:val="16"/>
              </w:rPr>
            </w:pPr>
            <w:r w:rsidRPr="0062721D">
              <w:rPr>
                <w:szCs w:val="16"/>
              </w:rPr>
              <w:t>4 682</w:t>
            </w:r>
          </w:p>
        </w:tc>
      </w:tr>
    </w:tbl>
    <w:p w14:paraId="39432F2C" w14:textId="77777777" w:rsidR="00805C03" w:rsidRPr="00A54185" w:rsidRDefault="00805C03">
      <w:pPr>
        <w:rPr>
          <w:rFonts w:ascii="Century Gothic" w:hAnsi="Century Gothic"/>
          <w:b/>
          <w:color w:val="000000" w:themeColor="text1"/>
          <w:sz w:val="24"/>
          <w:szCs w:val="24"/>
        </w:rPr>
      </w:pPr>
      <w:bookmarkStart w:id="248" w:name="_Toc188436710"/>
      <w:r w:rsidRPr="00A54185">
        <w:rPr>
          <w:rFonts w:ascii="Century Gothic" w:hAnsi="Century Gothic"/>
          <w:b/>
          <w:color w:val="000000" w:themeColor="text1"/>
          <w:sz w:val="24"/>
          <w:szCs w:val="24"/>
        </w:rPr>
        <w:br w:type="page"/>
      </w:r>
    </w:p>
    <w:p w14:paraId="15831214" w14:textId="77777777" w:rsidR="004904AD" w:rsidRDefault="004904AD" w:rsidP="00CD4ED1">
      <w:pPr>
        <w:keepNext/>
        <w:keepLines/>
        <w:spacing w:before="360" w:after="80"/>
        <w:jc w:val="right"/>
        <w:outlineLvl w:val="0"/>
        <w:rPr>
          <w:rFonts w:ascii="Century Gothic" w:hAnsi="Century Gothic"/>
          <w:b/>
          <w:color w:val="000000" w:themeColor="text1"/>
          <w:sz w:val="24"/>
          <w:szCs w:val="24"/>
        </w:rPr>
        <w:sectPr w:rsidR="004904AD" w:rsidSect="006C3499">
          <w:type w:val="continuous"/>
          <w:pgSz w:w="11906" w:h="16838"/>
          <w:pgMar w:top="850" w:right="850" w:bottom="850" w:left="1417" w:header="708" w:footer="708" w:gutter="0"/>
          <w:cols w:space="720"/>
        </w:sectPr>
      </w:pPr>
    </w:p>
    <w:p w14:paraId="305971DF" w14:textId="2AF2A225" w:rsidR="00C15A54" w:rsidRPr="00A54185" w:rsidRDefault="00C15A54" w:rsidP="00CD4ED1">
      <w:pPr>
        <w:keepNext/>
        <w:keepLines/>
        <w:spacing w:before="360" w:after="80"/>
        <w:jc w:val="right"/>
        <w:outlineLvl w:val="0"/>
        <w:rPr>
          <w:rFonts w:ascii="Century Gothic" w:hAnsi="Century Gothic"/>
          <w:b/>
          <w:color w:val="000000" w:themeColor="text1"/>
          <w:sz w:val="24"/>
          <w:szCs w:val="24"/>
        </w:rPr>
      </w:pPr>
      <w:r w:rsidRPr="00A54185">
        <w:rPr>
          <w:rFonts w:ascii="Century Gothic" w:hAnsi="Century Gothic"/>
          <w:b/>
          <w:color w:val="000000" w:themeColor="text1"/>
          <w:sz w:val="24"/>
          <w:szCs w:val="24"/>
        </w:rPr>
        <w:lastRenderedPageBreak/>
        <w:t>ДОДАТОК 5. ПРОГНОЗ ЗМІНИ ЦІН І ТАРИФІВ НА ЕНЕРГІЮ ТА КОМУНАЛЬНІ ПОСЛУГИ</w:t>
      </w:r>
      <w:bookmarkEnd w:id="248"/>
    </w:p>
    <w:p w14:paraId="72724795" w14:textId="77777777" w:rsidR="00C15A54" w:rsidRPr="00A54185" w:rsidRDefault="00C15A54" w:rsidP="00CD4ED1">
      <w:pPr>
        <w:spacing w:after="0"/>
        <w:jc w:val="right"/>
        <w:rPr>
          <w:rFonts w:ascii="Century Gothic" w:eastAsiaTheme="majorEastAsia" w:hAnsi="Century Gothic" w:cstheme="majorBidi"/>
          <w:bCs/>
          <w:color w:val="000000"/>
        </w:rPr>
      </w:pPr>
      <w:r w:rsidRPr="00A54185">
        <w:rPr>
          <w:rFonts w:ascii="Century Gothic" w:eastAsiaTheme="majorEastAsia" w:hAnsi="Century Gothic" w:cstheme="majorBidi"/>
          <w:bCs/>
          <w:color w:val="000000"/>
        </w:rPr>
        <w:t>Таблиця 5.1</w:t>
      </w:r>
    </w:p>
    <w:p w14:paraId="25311B96" w14:textId="77777777" w:rsidR="00C15A54" w:rsidRPr="00A54185" w:rsidRDefault="00C15A54" w:rsidP="00CD4ED1">
      <w:pPr>
        <w:spacing w:after="0"/>
        <w:jc w:val="center"/>
        <w:rPr>
          <w:rFonts w:ascii="Century Gothic" w:eastAsiaTheme="majorEastAsia" w:hAnsi="Century Gothic" w:cstheme="majorBidi"/>
          <w:bCs/>
          <w:color w:val="000000"/>
        </w:rPr>
      </w:pPr>
      <w:r w:rsidRPr="00A54185">
        <w:rPr>
          <w:rFonts w:ascii="Century Gothic" w:eastAsiaTheme="majorEastAsia" w:hAnsi="Century Gothic" w:cstheme="majorBidi"/>
          <w:bCs/>
          <w:color w:val="000000"/>
        </w:rPr>
        <w:t>Прогноз зміни цін і тарифів на енергію та комунальні послуги</w:t>
      </w:r>
    </w:p>
    <w:tbl>
      <w:tblPr>
        <w:tblStyle w:val="130"/>
        <w:tblW w:w="0" w:type="auto"/>
        <w:tblLook w:val="0620" w:firstRow="1" w:lastRow="0" w:firstColumn="0" w:lastColumn="0" w:noHBand="1" w:noVBand="1"/>
      </w:tblPr>
      <w:tblGrid>
        <w:gridCol w:w="4772"/>
        <w:gridCol w:w="1316"/>
        <w:gridCol w:w="709"/>
        <w:gridCol w:w="709"/>
        <w:gridCol w:w="709"/>
        <w:gridCol w:w="709"/>
        <w:gridCol w:w="709"/>
        <w:gridCol w:w="709"/>
        <w:gridCol w:w="799"/>
        <w:gridCol w:w="799"/>
        <w:gridCol w:w="799"/>
        <w:gridCol w:w="799"/>
        <w:gridCol w:w="799"/>
        <w:gridCol w:w="799"/>
      </w:tblGrid>
      <w:tr w:rsidR="00C15A54" w:rsidRPr="00A54185" w14:paraId="4D3518F3" w14:textId="77777777" w:rsidTr="00FF5ED9">
        <w:trPr>
          <w:cnfStyle w:val="100000000000" w:firstRow="1" w:lastRow="0" w:firstColumn="0" w:lastColumn="0" w:oddVBand="0" w:evenVBand="0" w:oddHBand="0" w:evenHBand="0" w:firstRowFirstColumn="0" w:firstRowLastColumn="0" w:lastRowFirstColumn="0" w:lastRowLastColumn="0"/>
          <w:trHeight w:val="20"/>
        </w:trPr>
        <w:tc>
          <w:tcPr>
            <w:tcW w:w="0" w:type="auto"/>
            <w:gridSpan w:val="14"/>
            <w:noWrap/>
            <w:vAlign w:val="center"/>
            <w:hideMark/>
          </w:tcPr>
          <w:p w14:paraId="67FC1817" w14:textId="77777777" w:rsidR="00C15A54" w:rsidRPr="00A54185" w:rsidRDefault="00C15A54" w:rsidP="00CD4ED1">
            <w:pPr>
              <w:spacing w:line="276" w:lineRule="auto"/>
              <w:jc w:val="center"/>
              <w:rPr>
                <w:rFonts w:ascii="Century Gothic" w:hAnsi="Century Gothic" w:cs="Times New Roman"/>
              </w:rPr>
            </w:pPr>
            <w:r w:rsidRPr="00A54185">
              <w:rPr>
                <w:rFonts w:ascii="Century Gothic" w:hAnsi="Century Gothic" w:cs="Times New Roman"/>
                <w:bCs/>
              </w:rPr>
              <w:t>Прогноз зміни цін і тарифів на енергію та комунальні послуги</w:t>
            </w:r>
          </w:p>
        </w:tc>
      </w:tr>
      <w:tr w:rsidR="00C15A54" w:rsidRPr="00A54185" w14:paraId="3B39CCED" w14:textId="77777777" w:rsidTr="00FF5ED9">
        <w:trPr>
          <w:trHeight w:val="20"/>
        </w:trPr>
        <w:tc>
          <w:tcPr>
            <w:tcW w:w="0" w:type="auto"/>
            <w:vAlign w:val="center"/>
            <w:hideMark/>
          </w:tcPr>
          <w:p w14:paraId="090B0004" w14:textId="77777777" w:rsidR="00C15A54" w:rsidRPr="00A54185" w:rsidRDefault="00C15A54" w:rsidP="00CD4ED1">
            <w:pPr>
              <w:spacing w:line="276" w:lineRule="auto"/>
              <w:rPr>
                <w:rFonts w:cs="Times New Roman"/>
                <w:b/>
                <w:bCs/>
                <w:szCs w:val="16"/>
              </w:rPr>
            </w:pPr>
            <w:r w:rsidRPr="00A54185">
              <w:rPr>
                <w:rFonts w:cs="Times New Roman"/>
                <w:b/>
                <w:bCs/>
                <w:szCs w:val="16"/>
              </w:rPr>
              <w:t>Зміна тарифів на комунальні послуги для населення (грудень до грудня), %, зокрема:</w:t>
            </w:r>
          </w:p>
        </w:tc>
        <w:tc>
          <w:tcPr>
            <w:tcW w:w="0" w:type="auto"/>
            <w:vAlign w:val="center"/>
            <w:hideMark/>
          </w:tcPr>
          <w:p w14:paraId="060C55D9" w14:textId="77777777" w:rsidR="00C15A54" w:rsidRPr="00A54185" w:rsidRDefault="00C15A54" w:rsidP="00CD4ED1">
            <w:pPr>
              <w:spacing w:line="276" w:lineRule="auto"/>
              <w:jc w:val="center"/>
              <w:rPr>
                <w:rFonts w:cs="Times New Roman"/>
                <w:b/>
                <w:bCs/>
                <w:szCs w:val="16"/>
              </w:rPr>
            </w:pPr>
            <w:r w:rsidRPr="00A54185">
              <w:rPr>
                <w:rFonts w:cs="Times New Roman"/>
                <w:b/>
                <w:bCs/>
                <w:szCs w:val="16"/>
              </w:rPr>
              <w:t>Розмірність</w:t>
            </w:r>
          </w:p>
        </w:tc>
        <w:tc>
          <w:tcPr>
            <w:tcW w:w="0" w:type="auto"/>
            <w:vAlign w:val="center"/>
            <w:hideMark/>
          </w:tcPr>
          <w:p w14:paraId="224628BF" w14:textId="77777777" w:rsidR="00C15A54" w:rsidRPr="00A54185" w:rsidRDefault="00C15A54" w:rsidP="00CD4ED1">
            <w:pPr>
              <w:spacing w:line="276" w:lineRule="auto"/>
              <w:jc w:val="center"/>
              <w:rPr>
                <w:rFonts w:cs="Times New Roman"/>
                <w:b/>
                <w:bCs/>
                <w:szCs w:val="16"/>
              </w:rPr>
            </w:pPr>
            <w:r w:rsidRPr="00A54185">
              <w:rPr>
                <w:rFonts w:cs="Times New Roman"/>
                <w:b/>
                <w:bCs/>
                <w:szCs w:val="16"/>
              </w:rPr>
              <w:t>2019</w:t>
            </w:r>
          </w:p>
        </w:tc>
        <w:tc>
          <w:tcPr>
            <w:tcW w:w="0" w:type="auto"/>
            <w:vAlign w:val="center"/>
            <w:hideMark/>
          </w:tcPr>
          <w:p w14:paraId="7895E2BA" w14:textId="77777777" w:rsidR="00C15A54" w:rsidRPr="00A54185" w:rsidRDefault="00C15A54" w:rsidP="00CD4ED1">
            <w:pPr>
              <w:spacing w:line="276" w:lineRule="auto"/>
              <w:jc w:val="center"/>
              <w:rPr>
                <w:rFonts w:cs="Times New Roman"/>
                <w:b/>
                <w:bCs/>
                <w:szCs w:val="16"/>
              </w:rPr>
            </w:pPr>
            <w:r w:rsidRPr="00A54185">
              <w:rPr>
                <w:rFonts w:cs="Times New Roman"/>
                <w:b/>
                <w:bCs/>
                <w:szCs w:val="16"/>
              </w:rPr>
              <w:t>2020</w:t>
            </w:r>
          </w:p>
        </w:tc>
        <w:tc>
          <w:tcPr>
            <w:tcW w:w="0" w:type="auto"/>
            <w:vAlign w:val="center"/>
            <w:hideMark/>
          </w:tcPr>
          <w:p w14:paraId="2927F461" w14:textId="77777777" w:rsidR="00C15A54" w:rsidRPr="00A54185" w:rsidRDefault="00C15A54" w:rsidP="00CD4ED1">
            <w:pPr>
              <w:spacing w:line="276" w:lineRule="auto"/>
              <w:jc w:val="center"/>
              <w:rPr>
                <w:rFonts w:cs="Times New Roman"/>
                <w:b/>
                <w:bCs/>
                <w:szCs w:val="16"/>
              </w:rPr>
            </w:pPr>
            <w:r w:rsidRPr="00A54185">
              <w:rPr>
                <w:rFonts w:cs="Times New Roman"/>
                <w:b/>
                <w:bCs/>
                <w:szCs w:val="16"/>
              </w:rPr>
              <w:t>2021</w:t>
            </w:r>
          </w:p>
        </w:tc>
        <w:tc>
          <w:tcPr>
            <w:tcW w:w="0" w:type="auto"/>
            <w:vAlign w:val="center"/>
            <w:hideMark/>
          </w:tcPr>
          <w:p w14:paraId="7CD6FBFC" w14:textId="77777777" w:rsidR="00C15A54" w:rsidRPr="00A54185" w:rsidRDefault="00C15A54" w:rsidP="00CD4ED1">
            <w:pPr>
              <w:spacing w:line="276" w:lineRule="auto"/>
              <w:jc w:val="center"/>
              <w:rPr>
                <w:rFonts w:cs="Times New Roman"/>
                <w:b/>
                <w:bCs/>
                <w:szCs w:val="16"/>
              </w:rPr>
            </w:pPr>
            <w:r w:rsidRPr="00A54185">
              <w:rPr>
                <w:rFonts w:cs="Times New Roman"/>
                <w:b/>
                <w:bCs/>
                <w:szCs w:val="16"/>
              </w:rPr>
              <w:t>2022</w:t>
            </w:r>
          </w:p>
        </w:tc>
        <w:tc>
          <w:tcPr>
            <w:tcW w:w="0" w:type="auto"/>
            <w:vAlign w:val="center"/>
            <w:hideMark/>
          </w:tcPr>
          <w:p w14:paraId="5E8DEF13" w14:textId="77777777" w:rsidR="00C15A54" w:rsidRPr="00A54185" w:rsidRDefault="00C15A54" w:rsidP="00CD4ED1">
            <w:pPr>
              <w:spacing w:line="276" w:lineRule="auto"/>
              <w:jc w:val="center"/>
              <w:rPr>
                <w:rFonts w:cs="Times New Roman"/>
                <w:b/>
                <w:bCs/>
                <w:szCs w:val="16"/>
              </w:rPr>
            </w:pPr>
            <w:r w:rsidRPr="00A54185">
              <w:rPr>
                <w:rFonts w:cs="Times New Roman"/>
                <w:b/>
                <w:bCs/>
                <w:szCs w:val="16"/>
              </w:rPr>
              <w:t>2023</w:t>
            </w:r>
          </w:p>
        </w:tc>
        <w:tc>
          <w:tcPr>
            <w:tcW w:w="0" w:type="auto"/>
            <w:vAlign w:val="center"/>
            <w:hideMark/>
          </w:tcPr>
          <w:p w14:paraId="0619A7EA" w14:textId="77777777" w:rsidR="00C15A54" w:rsidRPr="00A54185" w:rsidRDefault="00C15A54" w:rsidP="00CD4ED1">
            <w:pPr>
              <w:spacing w:line="276" w:lineRule="auto"/>
              <w:jc w:val="center"/>
              <w:rPr>
                <w:rFonts w:cs="Times New Roman"/>
                <w:b/>
                <w:bCs/>
                <w:szCs w:val="16"/>
              </w:rPr>
            </w:pPr>
            <w:r w:rsidRPr="00A54185">
              <w:rPr>
                <w:rFonts w:cs="Times New Roman"/>
                <w:b/>
                <w:bCs/>
                <w:szCs w:val="16"/>
              </w:rPr>
              <w:t>2024</w:t>
            </w:r>
          </w:p>
        </w:tc>
        <w:tc>
          <w:tcPr>
            <w:tcW w:w="0" w:type="auto"/>
            <w:noWrap/>
            <w:vAlign w:val="center"/>
            <w:hideMark/>
          </w:tcPr>
          <w:p w14:paraId="214B60BA" w14:textId="77777777" w:rsidR="00C15A54" w:rsidRPr="00A54185" w:rsidRDefault="00C15A54" w:rsidP="00CD4ED1">
            <w:pPr>
              <w:spacing w:line="276" w:lineRule="auto"/>
              <w:jc w:val="center"/>
              <w:rPr>
                <w:rFonts w:cs="Times New Roman"/>
                <w:b/>
                <w:bCs/>
                <w:szCs w:val="16"/>
              </w:rPr>
            </w:pPr>
            <w:r w:rsidRPr="00A54185">
              <w:rPr>
                <w:rFonts w:cs="Times New Roman"/>
                <w:b/>
                <w:bCs/>
                <w:szCs w:val="16"/>
              </w:rPr>
              <w:t>2025</w:t>
            </w:r>
          </w:p>
        </w:tc>
        <w:tc>
          <w:tcPr>
            <w:tcW w:w="0" w:type="auto"/>
            <w:noWrap/>
            <w:vAlign w:val="center"/>
            <w:hideMark/>
          </w:tcPr>
          <w:p w14:paraId="63CA7332" w14:textId="77777777" w:rsidR="00C15A54" w:rsidRPr="00A54185" w:rsidRDefault="00C15A54" w:rsidP="00CD4ED1">
            <w:pPr>
              <w:spacing w:line="276" w:lineRule="auto"/>
              <w:jc w:val="center"/>
              <w:rPr>
                <w:rFonts w:cs="Times New Roman"/>
                <w:b/>
                <w:bCs/>
                <w:szCs w:val="16"/>
              </w:rPr>
            </w:pPr>
            <w:r w:rsidRPr="00A54185">
              <w:rPr>
                <w:rFonts w:cs="Times New Roman"/>
                <w:b/>
                <w:bCs/>
                <w:szCs w:val="16"/>
              </w:rPr>
              <w:t>2026</w:t>
            </w:r>
          </w:p>
        </w:tc>
        <w:tc>
          <w:tcPr>
            <w:tcW w:w="0" w:type="auto"/>
            <w:noWrap/>
            <w:vAlign w:val="center"/>
            <w:hideMark/>
          </w:tcPr>
          <w:p w14:paraId="68B224C5" w14:textId="77777777" w:rsidR="00C15A54" w:rsidRPr="00A54185" w:rsidRDefault="00C15A54" w:rsidP="00CD4ED1">
            <w:pPr>
              <w:spacing w:line="276" w:lineRule="auto"/>
              <w:jc w:val="center"/>
              <w:rPr>
                <w:rFonts w:cs="Times New Roman"/>
                <w:b/>
                <w:bCs/>
                <w:szCs w:val="16"/>
              </w:rPr>
            </w:pPr>
            <w:r w:rsidRPr="00A54185">
              <w:rPr>
                <w:rFonts w:cs="Times New Roman"/>
                <w:b/>
                <w:bCs/>
                <w:szCs w:val="16"/>
              </w:rPr>
              <w:t>2027</w:t>
            </w:r>
          </w:p>
        </w:tc>
        <w:tc>
          <w:tcPr>
            <w:tcW w:w="0" w:type="auto"/>
            <w:noWrap/>
            <w:vAlign w:val="center"/>
            <w:hideMark/>
          </w:tcPr>
          <w:p w14:paraId="15399114" w14:textId="77777777" w:rsidR="00C15A54" w:rsidRPr="00A54185" w:rsidRDefault="00C15A54" w:rsidP="00CD4ED1">
            <w:pPr>
              <w:spacing w:line="276" w:lineRule="auto"/>
              <w:jc w:val="center"/>
              <w:rPr>
                <w:rFonts w:cs="Times New Roman"/>
                <w:b/>
                <w:bCs/>
                <w:szCs w:val="16"/>
              </w:rPr>
            </w:pPr>
            <w:r w:rsidRPr="00A54185">
              <w:rPr>
                <w:rFonts w:cs="Times New Roman"/>
                <w:b/>
                <w:bCs/>
                <w:szCs w:val="16"/>
              </w:rPr>
              <w:t>2028</w:t>
            </w:r>
          </w:p>
        </w:tc>
        <w:tc>
          <w:tcPr>
            <w:tcW w:w="0" w:type="auto"/>
            <w:noWrap/>
            <w:vAlign w:val="center"/>
            <w:hideMark/>
          </w:tcPr>
          <w:p w14:paraId="5C7F7B3D" w14:textId="77777777" w:rsidR="00C15A54" w:rsidRPr="00A54185" w:rsidRDefault="00C15A54" w:rsidP="00CD4ED1">
            <w:pPr>
              <w:spacing w:line="276" w:lineRule="auto"/>
              <w:jc w:val="center"/>
              <w:rPr>
                <w:rFonts w:cs="Times New Roman"/>
                <w:b/>
                <w:bCs/>
                <w:szCs w:val="16"/>
              </w:rPr>
            </w:pPr>
            <w:r w:rsidRPr="00A54185">
              <w:rPr>
                <w:rFonts w:cs="Times New Roman"/>
                <w:b/>
                <w:bCs/>
                <w:szCs w:val="16"/>
              </w:rPr>
              <w:t>2029</w:t>
            </w:r>
          </w:p>
        </w:tc>
        <w:tc>
          <w:tcPr>
            <w:tcW w:w="0" w:type="auto"/>
            <w:noWrap/>
            <w:vAlign w:val="center"/>
            <w:hideMark/>
          </w:tcPr>
          <w:p w14:paraId="21A7BE3C" w14:textId="77777777" w:rsidR="00C15A54" w:rsidRPr="00A54185" w:rsidRDefault="00C15A54" w:rsidP="00CD4ED1">
            <w:pPr>
              <w:spacing w:line="276" w:lineRule="auto"/>
              <w:jc w:val="center"/>
              <w:rPr>
                <w:rFonts w:cs="Times New Roman"/>
                <w:b/>
                <w:bCs/>
                <w:szCs w:val="16"/>
              </w:rPr>
            </w:pPr>
            <w:r w:rsidRPr="00A54185">
              <w:rPr>
                <w:rFonts w:cs="Times New Roman"/>
                <w:b/>
                <w:bCs/>
                <w:szCs w:val="16"/>
              </w:rPr>
              <w:t>2030</w:t>
            </w:r>
          </w:p>
        </w:tc>
      </w:tr>
      <w:tr w:rsidR="00C15A54" w:rsidRPr="00A54185" w14:paraId="07BF361E" w14:textId="77777777" w:rsidTr="00FF5ED9">
        <w:trPr>
          <w:trHeight w:val="20"/>
        </w:trPr>
        <w:tc>
          <w:tcPr>
            <w:tcW w:w="0" w:type="auto"/>
            <w:vAlign w:val="center"/>
            <w:hideMark/>
          </w:tcPr>
          <w:p w14:paraId="337784BA" w14:textId="77777777" w:rsidR="00C15A54" w:rsidRPr="00A54185" w:rsidRDefault="00C15A54" w:rsidP="00CD4ED1">
            <w:pPr>
              <w:spacing w:line="276" w:lineRule="auto"/>
              <w:rPr>
                <w:rFonts w:cs="Times New Roman"/>
                <w:b/>
                <w:bCs/>
                <w:szCs w:val="16"/>
              </w:rPr>
            </w:pPr>
            <w:r w:rsidRPr="00A54185">
              <w:rPr>
                <w:rFonts w:cs="Times New Roman"/>
                <w:b/>
                <w:bCs/>
                <w:szCs w:val="16"/>
              </w:rPr>
              <w:t>Зміна тарифів на комунальні послуги для населення (грудень до грудня), %, зокрема:</w:t>
            </w:r>
          </w:p>
        </w:tc>
        <w:tc>
          <w:tcPr>
            <w:tcW w:w="0" w:type="auto"/>
            <w:vAlign w:val="center"/>
            <w:hideMark/>
          </w:tcPr>
          <w:p w14:paraId="0B2BAB3D" w14:textId="77777777" w:rsidR="00C15A54" w:rsidRPr="00A54185" w:rsidRDefault="00C15A54" w:rsidP="00CD4ED1">
            <w:pPr>
              <w:spacing w:line="276" w:lineRule="auto"/>
              <w:jc w:val="center"/>
              <w:rPr>
                <w:rFonts w:cs="Times New Roman"/>
                <w:b/>
                <w:bCs/>
                <w:szCs w:val="16"/>
              </w:rPr>
            </w:pPr>
          </w:p>
        </w:tc>
        <w:tc>
          <w:tcPr>
            <w:tcW w:w="0" w:type="auto"/>
            <w:vAlign w:val="center"/>
            <w:hideMark/>
          </w:tcPr>
          <w:p w14:paraId="25550A92" w14:textId="77777777" w:rsidR="00C15A54" w:rsidRPr="00A54185" w:rsidRDefault="00C15A54" w:rsidP="00CD4ED1">
            <w:pPr>
              <w:spacing w:line="276" w:lineRule="auto"/>
              <w:jc w:val="center"/>
              <w:rPr>
                <w:rFonts w:cs="Times New Roman"/>
                <w:b/>
                <w:bCs/>
                <w:szCs w:val="16"/>
              </w:rPr>
            </w:pPr>
          </w:p>
        </w:tc>
        <w:tc>
          <w:tcPr>
            <w:tcW w:w="0" w:type="auto"/>
            <w:vAlign w:val="center"/>
            <w:hideMark/>
          </w:tcPr>
          <w:p w14:paraId="4A833A7C" w14:textId="77777777" w:rsidR="00C15A54" w:rsidRPr="00A54185" w:rsidRDefault="00C15A54" w:rsidP="00CD4ED1">
            <w:pPr>
              <w:spacing w:line="276" w:lineRule="auto"/>
              <w:jc w:val="center"/>
              <w:rPr>
                <w:rFonts w:cs="Times New Roman"/>
                <w:b/>
                <w:bCs/>
                <w:szCs w:val="16"/>
              </w:rPr>
            </w:pPr>
          </w:p>
        </w:tc>
        <w:tc>
          <w:tcPr>
            <w:tcW w:w="0" w:type="auto"/>
            <w:vAlign w:val="center"/>
            <w:hideMark/>
          </w:tcPr>
          <w:p w14:paraId="276790C6" w14:textId="77777777" w:rsidR="00C15A54" w:rsidRPr="00A54185" w:rsidRDefault="00C15A54" w:rsidP="00CD4ED1">
            <w:pPr>
              <w:spacing w:line="276" w:lineRule="auto"/>
              <w:jc w:val="center"/>
              <w:rPr>
                <w:rFonts w:cs="Times New Roman"/>
                <w:b/>
                <w:bCs/>
                <w:szCs w:val="16"/>
              </w:rPr>
            </w:pPr>
          </w:p>
        </w:tc>
        <w:tc>
          <w:tcPr>
            <w:tcW w:w="0" w:type="auto"/>
            <w:vAlign w:val="center"/>
            <w:hideMark/>
          </w:tcPr>
          <w:p w14:paraId="4B29BAB8" w14:textId="77777777" w:rsidR="00C15A54" w:rsidRPr="00A54185" w:rsidRDefault="00C15A54" w:rsidP="00CD4ED1">
            <w:pPr>
              <w:spacing w:line="276" w:lineRule="auto"/>
              <w:jc w:val="center"/>
              <w:rPr>
                <w:rFonts w:cs="Times New Roman"/>
                <w:b/>
                <w:bCs/>
                <w:szCs w:val="16"/>
              </w:rPr>
            </w:pPr>
          </w:p>
        </w:tc>
        <w:tc>
          <w:tcPr>
            <w:tcW w:w="0" w:type="auto"/>
            <w:vAlign w:val="center"/>
            <w:hideMark/>
          </w:tcPr>
          <w:p w14:paraId="1AED06ED" w14:textId="77777777" w:rsidR="00C15A54" w:rsidRPr="00A54185" w:rsidRDefault="00C15A54" w:rsidP="00CD4ED1">
            <w:pPr>
              <w:spacing w:line="276" w:lineRule="auto"/>
              <w:jc w:val="center"/>
              <w:rPr>
                <w:rFonts w:cs="Times New Roman"/>
                <w:b/>
                <w:bCs/>
                <w:szCs w:val="16"/>
              </w:rPr>
            </w:pPr>
          </w:p>
        </w:tc>
        <w:tc>
          <w:tcPr>
            <w:tcW w:w="0" w:type="auto"/>
            <w:vAlign w:val="center"/>
            <w:hideMark/>
          </w:tcPr>
          <w:p w14:paraId="122F8306" w14:textId="77777777" w:rsidR="00C15A54" w:rsidRPr="00A54185" w:rsidRDefault="00C15A54" w:rsidP="00CD4ED1">
            <w:pPr>
              <w:spacing w:line="276" w:lineRule="auto"/>
              <w:jc w:val="center"/>
              <w:rPr>
                <w:rFonts w:cs="Times New Roman"/>
                <w:b/>
                <w:bCs/>
                <w:szCs w:val="16"/>
              </w:rPr>
            </w:pPr>
          </w:p>
        </w:tc>
        <w:tc>
          <w:tcPr>
            <w:tcW w:w="0" w:type="auto"/>
            <w:noWrap/>
            <w:vAlign w:val="center"/>
            <w:hideMark/>
          </w:tcPr>
          <w:p w14:paraId="43C23740" w14:textId="77777777" w:rsidR="00C15A54" w:rsidRPr="00A54185" w:rsidRDefault="00C15A54" w:rsidP="00CD4ED1">
            <w:pPr>
              <w:spacing w:line="276" w:lineRule="auto"/>
              <w:jc w:val="center"/>
              <w:rPr>
                <w:rFonts w:cs="Times New Roman"/>
                <w:b/>
                <w:bCs/>
                <w:szCs w:val="16"/>
              </w:rPr>
            </w:pPr>
          </w:p>
        </w:tc>
        <w:tc>
          <w:tcPr>
            <w:tcW w:w="0" w:type="auto"/>
            <w:noWrap/>
            <w:vAlign w:val="center"/>
            <w:hideMark/>
          </w:tcPr>
          <w:p w14:paraId="0CCE6353" w14:textId="77777777" w:rsidR="00C15A54" w:rsidRPr="00A54185" w:rsidRDefault="00C15A54" w:rsidP="00CD4ED1">
            <w:pPr>
              <w:spacing w:line="276" w:lineRule="auto"/>
              <w:jc w:val="center"/>
              <w:rPr>
                <w:rFonts w:cs="Times New Roman"/>
                <w:b/>
                <w:bCs/>
                <w:szCs w:val="16"/>
              </w:rPr>
            </w:pPr>
          </w:p>
        </w:tc>
        <w:tc>
          <w:tcPr>
            <w:tcW w:w="0" w:type="auto"/>
            <w:noWrap/>
            <w:vAlign w:val="center"/>
            <w:hideMark/>
          </w:tcPr>
          <w:p w14:paraId="64C52F28" w14:textId="77777777" w:rsidR="00C15A54" w:rsidRPr="00A54185" w:rsidRDefault="00C15A54" w:rsidP="00CD4ED1">
            <w:pPr>
              <w:spacing w:line="276" w:lineRule="auto"/>
              <w:jc w:val="center"/>
              <w:rPr>
                <w:rFonts w:cs="Times New Roman"/>
                <w:b/>
                <w:bCs/>
                <w:szCs w:val="16"/>
              </w:rPr>
            </w:pPr>
          </w:p>
        </w:tc>
        <w:tc>
          <w:tcPr>
            <w:tcW w:w="0" w:type="auto"/>
            <w:noWrap/>
            <w:vAlign w:val="center"/>
            <w:hideMark/>
          </w:tcPr>
          <w:p w14:paraId="7BAF00B9" w14:textId="77777777" w:rsidR="00C15A54" w:rsidRPr="00A54185" w:rsidRDefault="00C15A54" w:rsidP="00CD4ED1">
            <w:pPr>
              <w:spacing w:line="276" w:lineRule="auto"/>
              <w:jc w:val="center"/>
              <w:rPr>
                <w:rFonts w:cs="Times New Roman"/>
                <w:b/>
                <w:bCs/>
                <w:szCs w:val="16"/>
              </w:rPr>
            </w:pPr>
          </w:p>
        </w:tc>
        <w:tc>
          <w:tcPr>
            <w:tcW w:w="0" w:type="auto"/>
            <w:noWrap/>
            <w:vAlign w:val="center"/>
            <w:hideMark/>
          </w:tcPr>
          <w:p w14:paraId="03BBA854" w14:textId="77777777" w:rsidR="00C15A54" w:rsidRPr="00A54185" w:rsidRDefault="00C15A54" w:rsidP="00CD4ED1">
            <w:pPr>
              <w:spacing w:line="276" w:lineRule="auto"/>
              <w:jc w:val="center"/>
              <w:rPr>
                <w:rFonts w:cs="Times New Roman"/>
                <w:b/>
                <w:bCs/>
                <w:szCs w:val="16"/>
              </w:rPr>
            </w:pPr>
          </w:p>
        </w:tc>
        <w:tc>
          <w:tcPr>
            <w:tcW w:w="0" w:type="auto"/>
            <w:noWrap/>
            <w:vAlign w:val="center"/>
            <w:hideMark/>
          </w:tcPr>
          <w:p w14:paraId="51356060" w14:textId="77777777" w:rsidR="00C15A54" w:rsidRPr="00A54185" w:rsidRDefault="00C15A54" w:rsidP="00CD4ED1">
            <w:pPr>
              <w:spacing w:line="276" w:lineRule="auto"/>
              <w:jc w:val="center"/>
              <w:rPr>
                <w:rFonts w:cs="Times New Roman"/>
                <w:b/>
                <w:bCs/>
                <w:szCs w:val="16"/>
              </w:rPr>
            </w:pPr>
          </w:p>
        </w:tc>
      </w:tr>
      <w:tr w:rsidR="00C15A54" w:rsidRPr="00A54185" w14:paraId="6D5A08D1" w14:textId="77777777" w:rsidTr="00FF5ED9">
        <w:trPr>
          <w:trHeight w:val="20"/>
        </w:trPr>
        <w:tc>
          <w:tcPr>
            <w:tcW w:w="0" w:type="auto"/>
            <w:noWrap/>
            <w:vAlign w:val="center"/>
            <w:hideMark/>
          </w:tcPr>
          <w:p w14:paraId="4D8BDE4F" w14:textId="77777777" w:rsidR="00C15A54" w:rsidRPr="00A54185" w:rsidRDefault="00C15A54" w:rsidP="00CD4ED1">
            <w:pPr>
              <w:spacing w:line="276" w:lineRule="auto"/>
              <w:rPr>
                <w:rFonts w:cs="Times New Roman"/>
                <w:i/>
                <w:iCs/>
                <w:szCs w:val="16"/>
              </w:rPr>
            </w:pPr>
            <w:r w:rsidRPr="00A54185">
              <w:rPr>
                <w:rFonts w:cs="Times New Roman"/>
                <w:i/>
                <w:iCs/>
                <w:szCs w:val="16"/>
              </w:rPr>
              <w:t>природний газ</w:t>
            </w:r>
          </w:p>
        </w:tc>
        <w:tc>
          <w:tcPr>
            <w:tcW w:w="0" w:type="auto"/>
            <w:noWrap/>
            <w:vAlign w:val="center"/>
            <w:hideMark/>
          </w:tcPr>
          <w:p w14:paraId="09DC6C7F" w14:textId="77777777" w:rsidR="00C15A54" w:rsidRPr="00A54185" w:rsidRDefault="00C15A54" w:rsidP="00CD4ED1">
            <w:pPr>
              <w:spacing w:line="276" w:lineRule="auto"/>
              <w:jc w:val="center"/>
              <w:rPr>
                <w:rFonts w:cs="Times New Roman"/>
                <w:i/>
                <w:iCs/>
                <w:szCs w:val="16"/>
              </w:rPr>
            </w:pPr>
            <w:r w:rsidRPr="00A54185">
              <w:rPr>
                <w:rFonts w:cs="Times New Roman"/>
                <w:i/>
                <w:iCs/>
                <w:szCs w:val="16"/>
              </w:rPr>
              <w:t>% зростання</w:t>
            </w:r>
          </w:p>
        </w:tc>
        <w:tc>
          <w:tcPr>
            <w:tcW w:w="0" w:type="auto"/>
            <w:noWrap/>
            <w:vAlign w:val="center"/>
            <w:hideMark/>
          </w:tcPr>
          <w:p w14:paraId="683AF7E9" w14:textId="77777777" w:rsidR="00C15A54" w:rsidRPr="00A54185" w:rsidRDefault="00C15A54" w:rsidP="00CD4ED1">
            <w:pPr>
              <w:spacing w:line="276" w:lineRule="auto"/>
              <w:jc w:val="center"/>
              <w:rPr>
                <w:rFonts w:cs="Times New Roman"/>
                <w:i/>
                <w:iCs/>
                <w:szCs w:val="16"/>
              </w:rPr>
            </w:pPr>
          </w:p>
        </w:tc>
        <w:tc>
          <w:tcPr>
            <w:tcW w:w="0" w:type="auto"/>
            <w:noWrap/>
            <w:vAlign w:val="center"/>
            <w:hideMark/>
          </w:tcPr>
          <w:p w14:paraId="39459331" w14:textId="77777777" w:rsidR="00C15A54" w:rsidRPr="00A54185" w:rsidRDefault="00C15A54" w:rsidP="00CD4ED1">
            <w:pPr>
              <w:spacing w:line="276" w:lineRule="auto"/>
              <w:jc w:val="center"/>
              <w:rPr>
                <w:rFonts w:cs="Times New Roman"/>
                <w:i/>
                <w:iCs/>
                <w:szCs w:val="16"/>
              </w:rPr>
            </w:pPr>
          </w:p>
        </w:tc>
        <w:tc>
          <w:tcPr>
            <w:tcW w:w="0" w:type="auto"/>
            <w:noWrap/>
            <w:vAlign w:val="center"/>
            <w:hideMark/>
          </w:tcPr>
          <w:p w14:paraId="3D2C87B5" w14:textId="77777777" w:rsidR="00C15A54" w:rsidRPr="00A54185" w:rsidRDefault="00C15A54" w:rsidP="00CD4ED1">
            <w:pPr>
              <w:spacing w:line="276" w:lineRule="auto"/>
              <w:jc w:val="center"/>
              <w:rPr>
                <w:rFonts w:cs="Times New Roman"/>
                <w:i/>
                <w:iCs/>
                <w:szCs w:val="16"/>
              </w:rPr>
            </w:pPr>
          </w:p>
        </w:tc>
        <w:tc>
          <w:tcPr>
            <w:tcW w:w="0" w:type="auto"/>
            <w:noWrap/>
            <w:vAlign w:val="center"/>
            <w:hideMark/>
          </w:tcPr>
          <w:p w14:paraId="705EFA7A" w14:textId="77777777" w:rsidR="00C15A54" w:rsidRPr="00A54185" w:rsidRDefault="00C15A54" w:rsidP="00CD4ED1">
            <w:pPr>
              <w:spacing w:line="276" w:lineRule="auto"/>
              <w:jc w:val="center"/>
              <w:rPr>
                <w:rFonts w:cs="Times New Roman"/>
                <w:i/>
                <w:iCs/>
                <w:szCs w:val="16"/>
              </w:rPr>
            </w:pPr>
          </w:p>
        </w:tc>
        <w:tc>
          <w:tcPr>
            <w:tcW w:w="0" w:type="auto"/>
            <w:noWrap/>
            <w:vAlign w:val="center"/>
            <w:hideMark/>
          </w:tcPr>
          <w:p w14:paraId="06BBFE5A" w14:textId="77777777" w:rsidR="00C15A54" w:rsidRPr="00A54185" w:rsidRDefault="00C15A54" w:rsidP="00CD4ED1">
            <w:pPr>
              <w:spacing w:line="276" w:lineRule="auto"/>
              <w:jc w:val="center"/>
              <w:rPr>
                <w:rFonts w:cs="Times New Roman"/>
                <w:i/>
                <w:iCs/>
                <w:szCs w:val="16"/>
              </w:rPr>
            </w:pPr>
          </w:p>
        </w:tc>
        <w:tc>
          <w:tcPr>
            <w:tcW w:w="0" w:type="auto"/>
            <w:noWrap/>
            <w:vAlign w:val="center"/>
            <w:hideMark/>
          </w:tcPr>
          <w:p w14:paraId="7519890D" w14:textId="77777777" w:rsidR="00C15A54" w:rsidRPr="00A54185" w:rsidRDefault="00C15A54" w:rsidP="00CD4ED1">
            <w:pPr>
              <w:spacing w:line="276" w:lineRule="auto"/>
              <w:jc w:val="center"/>
              <w:rPr>
                <w:rFonts w:cs="Times New Roman"/>
                <w:i/>
                <w:iCs/>
                <w:szCs w:val="16"/>
              </w:rPr>
            </w:pPr>
            <w:r w:rsidRPr="00A54185">
              <w:rPr>
                <w:rFonts w:cs="Times New Roman"/>
                <w:i/>
                <w:iCs/>
                <w:szCs w:val="16"/>
              </w:rPr>
              <w:t>0%</w:t>
            </w:r>
          </w:p>
        </w:tc>
        <w:tc>
          <w:tcPr>
            <w:tcW w:w="0" w:type="auto"/>
            <w:noWrap/>
            <w:vAlign w:val="center"/>
            <w:hideMark/>
          </w:tcPr>
          <w:p w14:paraId="6FABA710" w14:textId="77777777" w:rsidR="00C15A54" w:rsidRPr="00A54185" w:rsidRDefault="00C15A54" w:rsidP="00CD4ED1">
            <w:pPr>
              <w:spacing w:line="276" w:lineRule="auto"/>
              <w:jc w:val="center"/>
              <w:rPr>
                <w:rFonts w:cs="Times New Roman"/>
                <w:i/>
                <w:iCs/>
                <w:szCs w:val="16"/>
              </w:rPr>
            </w:pPr>
            <w:r w:rsidRPr="00A54185">
              <w:rPr>
                <w:rFonts w:cs="Times New Roman"/>
                <w:i/>
                <w:iCs/>
                <w:szCs w:val="16"/>
              </w:rPr>
              <w:t>10%</w:t>
            </w:r>
          </w:p>
        </w:tc>
        <w:tc>
          <w:tcPr>
            <w:tcW w:w="0" w:type="auto"/>
            <w:noWrap/>
            <w:vAlign w:val="center"/>
            <w:hideMark/>
          </w:tcPr>
          <w:p w14:paraId="27350E05" w14:textId="77777777" w:rsidR="00C15A54" w:rsidRPr="00A54185" w:rsidRDefault="00C15A54" w:rsidP="00CD4ED1">
            <w:pPr>
              <w:spacing w:line="276" w:lineRule="auto"/>
              <w:jc w:val="center"/>
              <w:rPr>
                <w:rFonts w:cs="Times New Roman"/>
                <w:i/>
                <w:iCs/>
                <w:szCs w:val="16"/>
              </w:rPr>
            </w:pPr>
            <w:r w:rsidRPr="00A54185">
              <w:rPr>
                <w:rFonts w:cs="Times New Roman"/>
                <w:i/>
                <w:iCs/>
                <w:szCs w:val="16"/>
              </w:rPr>
              <w:t>25%</w:t>
            </w:r>
          </w:p>
        </w:tc>
        <w:tc>
          <w:tcPr>
            <w:tcW w:w="0" w:type="auto"/>
            <w:noWrap/>
            <w:vAlign w:val="center"/>
            <w:hideMark/>
          </w:tcPr>
          <w:p w14:paraId="39679D60" w14:textId="77777777" w:rsidR="00C15A54" w:rsidRPr="00A54185" w:rsidRDefault="00C15A54" w:rsidP="00CD4ED1">
            <w:pPr>
              <w:spacing w:line="276" w:lineRule="auto"/>
              <w:jc w:val="center"/>
              <w:rPr>
                <w:rFonts w:cs="Times New Roman"/>
                <w:i/>
                <w:iCs/>
                <w:szCs w:val="16"/>
              </w:rPr>
            </w:pPr>
            <w:r w:rsidRPr="00A54185">
              <w:rPr>
                <w:rFonts w:cs="Times New Roman"/>
                <w:i/>
                <w:iCs/>
                <w:szCs w:val="16"/>
              </w:rPr>
              <w:t>23%</w:t>
            </w:r>
          </w:p>
        </w:tc>
        <w:tc>
          <w:tcPr>
            <w:tcW w:w="0" w:type="auto"/>
            <w:noWrap/>
            <w:vAlign w:val="center"/>
            <w:hideMark/>
          </w:tcPr>
          <w:p w14:paraId="570D3142" w14:textId="77777777" w:rsidR="00C15A54" w:rsidRPr="00A54185" w:rsidRDefault="00C15A54" w:rsidP="00CD4ED1">
            <w:pPr>
              <w:spacing w:line="276" w:lineRule="auto"/>
              <w:jc w:val="center"/>
              <w:rPr>
                <w:rFonts w:cs="Times New Roman"/>
                <w:i/>
                <w:iCs/>
                <w:szCs w:val="16"/>
              </w:rPr>
            </w:pPr>
            <w:r w:rsidRPr="00A54185">
              <w:rPr>
                <w:rFonts w:cs="Times New Roman"/>
                <w:i/>
                <w:iCs/>
                <w:szCs w:val="16"/>
              </w:rPr>
              <w:t>32%</w:t>
            </w:r>
          </w:p>
        </w:tc>
        <w:tc>
          <w:tcPr>
            <w:tcW w:w="0" w:type="auto"/>
            <w:noWrap/>
            <w:vAlign w:val="center"/>
            <w:hideMark/>
          </w:tcPr>
          <w:p w14:paraId="30279276" w14:textId="77777777" w:rsidR="00C15A54" w:rsidRPr="00A54185" w:rsidRDefault="00C15A54" w:rsidP="00CD4ED1">
            <w:pPr>
              <w:spacing w:line="276" w:lineRule="auto"/>
              <w:jc w:val="center"/>
              <w:rPr>
                <w:rFonts w:cs="Times New Roman"/>
                <w:i/>
                <w:iCs/>
                <w:szCs w:val="16"/>
              </w:rPr>
            </w:pPr>
            <w:r w:rsidRPr="00A54185">
              <w:rPr>
                <w:rFonts w:cs="Times New Roman"/>
                <w:i/>
                <w:iCs/>
                <w:szCs w:val="16"/>
              </w:rPr>
              <w:t>38%</w:t>
            </w:r>
          </w:p>
        </w:tc>
        <w:tc>
          <w:tcPr>
            <w:tcW w:w="0" w:type="auto"/>
            <w:noWrap/>
            <w:vAlign w:val="center"/>
            <w:hideMark/>
          </w:tcPr>
          <w:p w14:paraId="792A7867" w14:textId="77777777" w:rsidR="00C15A54" w:rsidRPr="00A54185" w:rsidRDefault="00C15A54" w:rsidP="00CD4ED1">
            <w:pPr>
              <w:spacing w:line="276" w:lineRule="auto"/>
              <w:jc w:val="center"/>
              <w:rPr>
                <w:rFonts w:cs="Times New Roman"/>
                <w:i/>
                <w:iCs/>
                <w:szCs w:val="16"/>
              </w:rPr>
            </w:pPr>
            <w:r w:rsidRPr="00A54185">
              <w:rPr>
                <w:rFonts w:cs="Times New Roman"/>
                <w:i/>
                <w:iCs/>
                <w:szCs w:val="16"/>
              </w:rPr>
              <w:t>44%</w:t>
            </w:r>
          </w:p>
        </w:tc>
      </w:tr>
      <w:tr w:rsidR="00C15A54" w:rsidRPr="00A54185" w14:paraId="377E238D" w14:textId="77777777" w:rsidTr="00FF5ED9">
        <w:trPr>
          <w:trHeight w:val="20"/>
        </w:trPr>
        <w:tc>
          <w:tcPr>
            <w:tcW w:w="0" w:type="auto"/>
            <w:noWrap/>
            <w:vAlign w:val="center"/>
            <w:hideMark/>
          </w:tcPr>
          <w:p w14:paraId="32112E71" w14:textId="77777777" w:rsidR="00C15A54" w:rsidRPr="00A54185" w:rsidRDefault="00C15A54" w:rsidP="00CD4ED1">
            <w:pPr>
              <w:spacing w:line="276" w:lineRule="auto"/>
              <w:rPr>
                <w:rFonts w:cs="Times New Roman"/>
                <w:i/>
                <w:iCs/>
                <w:szCs w:val="16"/>
              </w:rPr>
            </w:pPr>
          </w:p>
        </w:tc>
        <w:tc>
          <w:tcPr>
            <w:tcW w:w="0" w:type="auto"/>
            <w:noWrap/>
            <w:vAlign w:val="center"/>
            <w:hideMark/>
          </w:tcPr>
          <w:p w14:paraId="582F69E9" w14:textId="77777777" w:rsidR="00C15A54" w:rsidRPr="00A54185" w:rsidRDefault="00C15A54" w:rsidP="00CD4ED1">
            <w:pPr>
              <w:spacing w:line="276" w:lineRule="auto"/>
              <w:jc w:val="center"/>
              <w:rPr>
                <w:rFonts w:cs="Times New Roman"/>
                <w:i/>
                <w:iCs/>
                <w:szCs w:val="16"/>
              </w:rPr>
            </w:pPr>
            <w:r w:rsidRPr="00A54185">
              <w:rPr>
                <w:rFonts w:cs="Times New Roman"/>
                <w:i/>
                <w:iCs/>
                <w:szCs w:val="16"/>
              </w:rPr>
              <w:t>грн/куб м</w:t>
            </w:r>
          </w:p>
        </w:tc>
        <w:tc>
          <w:tcPr>
            <w:tcW w:w="0" w:type="auto"/>
            <w:noWrap/>
            <w:vAlign w:val="center"/>
            <w:hideMark/>
          </w:tcPr>
          <w:p w14:paraId="2DFEE6B6" w14:textId="77777777" w:rsidR="00C15A54" w:rsidRPr="00A54185" w:rsidRDefault="00C15A54" w:rsidP="00CD4ED1">
            <w:pPr>
              <w:spacing w:line="276" w:lineRule="auto"/>
              <w:jc w:val="center"/>
              <w:rPr>
                <w:rFonts w:cs="Times New Roman"/>
                <w:b/>
                <w:bCs/>
                <w:i/>
                <w:iCs/>
                <w:szCs w:val="16"/>
              </w:rPr>
            </w:pPr>
            <w:r w:rsidRPr="00A54185">
              <w:rPr>
                <w:rFonts w:cs="Times New Roman"/>
                <w:b/>
                <w:bCs/>
                <w:i/>
                <w:iCs/>
                <w:szCs w:val="16"/>
              </w:rPr>
              <w:t>6,99</w:t>
            </w:r>
          </w:p>
        </w:tc>
        <w:tc>
          <w:tcPr>
            <w:tcW w:w="0" w:type="auto"/>
            <w:noWrap/>
            <w:vAlign w:val="center"/>
            <w:hideMark/>
          </w:tcPr>
          <w:p w14:paraId="26E5B081" w14:textId="77777777" w:rsidR="00C15A54" w:rsidRPr="00A54185" w:rsidRDefault="00C15A54" w:rsidP="00CD4ED1">
            <w:pPr>
              <w:spacing w:line="276" w:lineRule="auto"/>
              <w:jc w:val="center"/>
              <w:rPr>
                <w:rFonts w:cs="Times New Roman"/>
                <w:b/>
                <w:bCs/>
                <w:i/>
                <w:iCs/>
                <w:szCs w:val="16"/>
              </w:rPr>
            </w:pPr>
            <w:r w:rsidRPr="00A54185">
              <w:rPr>
                <w:rFonts w:cs="Times New Roman"/>
                <w:b/>
                <w:bCs/>
                <w:i/>
                <w:iCs/>
                <w:szCs w:val="16"/>
              </w:rPr>
              <w:t>7,20</w:t>
            </w:r>
          </w:p>
        </w:tc>
        <w:tc>
          <w:tcPr>
            <w:tcW w:w="0" w:type="auto"/>
            <w:noWrap/>
            <w:vAlign w:val="center"/>
            <w:hideMark/>
          </w:tcPr>
          <w:p w14:paraId="54B11D47" w14:textId="77777777" w:rsidR="00C15A54" w:rsidRPr="00A54185" w:rsidRDefault="00C15A54" w:rsidP="00CD4ED1">
            <w:pPr>
              <w:spacing w:line="276" w:lineRule="auto"/>
              <w:jc w:val="center"/>
              <w:rPr>
                <w:rFonts w:cs="Times New Roman"/>
                <w:b/>
                <w:bCs/>
                <w:i/>
                <w:iCs/>
                <w:szCs w:val="16"/>
              </w:rPr>
            </w:pPr>
            <w:r w:rsidRPr="00A54185">
              <w:rPr>
                <w:rFonts w:cs="Times New Roman"/>
                <w:b/>
                <w:bCs/>
                <w:i/>
                <w:iCs/>
                <w:szCs w:val="16"/>
              </w:rPr>
              <w:t>8,56</w:t>
            </w:r>
          </w:p>
        </w:tc>
        <w:tc>
          <w:tcPr>
            <w:tcW w:w="0" w:type="auto"/>
            <w:noWrap/>
            <w:vAlign w:val="center"/>
            <w:hideMark/>
          </w:tcPr>
          <w:p w14:paraId="29BD1385" w14:textId="77777777" w:rsidR="00C15A54" w:rsidRPr="00A54185" w:rsidRDefault="00C15A54" w:rsidP="00CD4ED1">
            <w:pPr>
              <w:spacing w:line="276" w:lineRule="auto"/>
              <w:jc w:val="center"/>
              <w:rPr>
                <w:rFonts w:cs="Times New Roman"/>
                <w:b/>
                <w:bCs/>
                <w:i/>
                <w:iCs/>
                <w:szCs w:val="16"/>
              </w:rPr>
            </w:pPr>
            <w:r w:rsidRPr="00A54185">
              <w:rPr>
                <w:rFonts w:cs="Times New Roman"/>
                <w:b/>
                <w:bCs/>
                <w:i/>
                <w:iCs/>
                <w:szCs w:val="16"/>
              </w:rPr>
              <w:t>7,96</w:t>
            </w:r>
          </w:p>
        </w:tc>
        <w:tc>
          <w:tcPr>
            <w:tcW w:w="0" w:type="auto"/>
            <w:noWrap/>
            <w:vAlign w:val="center"/>
            <w:hideMark/>
          </w:tcPr>
          <w:p w14:paraId="55A2B047" w14:textId="77777777" w:rsidR="00C15A54" w:rsidRPr="00A54185" w:rsidRDefault="00C15A54" w:rsidP="00CD4ED1">
            <w:pPr>
              <w:spacing w:line="276" w:lineRule="auto"/>
              <w:jc w:val="center"/>
              <w:rPr>
                <w:rFonts w:cs="Times New Roman"/>
                <w:b/>
                <w:bCs/>
                <w:i/>
                <w:iCs/>
                <w:szCs w:val="16"/>
              </w:rPr>
            </w:pPr>
            <w:r w:rsidRPr="00A54185">
              <w:rPr>
                <w:rFonts w:cs="Times New Roman"/>
                <w:b/>
                <w:bCs/>
                <w:i/>
                <w:iCs/>
                <w:szCs w:val="16"/>
              </w:rPr>
              <w:t>7,96</w:t>
            </w:r>
          </w:p>
        </w:tc>
        <w:tc>
          <w:tcPr>
            <w:tcW w:w="0" w:type="auto"/>
            <w:noWrap/>
            <w:vAlign w:val="center"/>
            <w:hideMark/>
          </w:tcPr>
          <w:p w14:paraId="5D518143" w14:textId="77777777" w:rsidR="00C15A54" w:rsidRPr="00A54185" w:rsidRDefault="00C15A54" w:rsidP="00CD4ED1">
            <w:pPr>
              <w:spacing w:line="276" w:lineRule="auto"/>
              <w:jc w:val="center"/>
              <w:rPr>
                <w:rFonts w:cs="Times New Roman"/>
                <w:b/>
                <w:bCs/>
                <w:i/>
                <w:iCs/>
                <w:szCs w:val="16"/>
              </w:rPr>
            </w:pPr>
            <w:r w:rsidRPr="00A54185">
              <w:rPr>
                <w:rFonts w:cs="Times New Roman"/>
                <w:b/>
                <w:bCs/>
                <w:i/>
                <w:iCs/>
                <w:szCs w:val="16"/>
              </w:rPr>
              <w:t>7,96</w:t>
            </w:r>
          </w:p>
        </w:tc>
        <w:tc>
          <w:tcPr>
            <w:tcW w:w="0" w:type="auto"/>
            <w:noWrap/>
            <w:vAlign w:val="center"/>
            <w:hideMark/>
          </w:tcPr>
          <w:p w14:paraId="1AD8CFA5" w14:textId="77777777" w:rsidR="00C15A54" w:rsidRPr="00A54185" w:rsidRDefault="00C15A54" w:rsidP="00CD4ED1">
            <w:pPr>
              <w:spacing w:line="276" w:lineRule="auto"/>
              <w:jc w:val="center"/>
              <w:rPr>
                <w:rFonts w:cs="Times New Roman"/>
                <w:b/>
                <w:bCs/>
                <w:szCs w:val="16"/>
              </w:rPr>
            </w:pPr>
            <w:r w:rsidRPr="00A54185">
              <w:rPr>
                <w:rFonts w:cs="Times New Roman"/>
                <w:b/>
                <w:bCs/>
                <w:szCs w:val="16"/>
              </w:rPr>
              <w:t>8,76</w:t>
            </w:r>
          </w:p>
        </w:tc>
        <w:tc>
          <w:tcPr>
            <w:tcW w:w="0" w:type="auto"/>
            <w:noWrap/>
            <w:vAlign w:val="center"/>
            <w:hideMark/>
          </w:tcPr>
          <w:p w14:paraId="0AA29A6D" w14:textId="77777777" w:rsidR="00C15A54" w:rsidRPr="00A54185" w:rsidRDefault="00C15A54" w:rsidP="00CD4ED1">
            <w:pPr>
              <w:spacing w:line="276" w:lineRule="auto"/>
              <w:jc w:val="center"/>
              <w:rPr>
                <w:rFonts w:cs="Times New Roman"/>
                <w:b/>
                <w:bCs/>
                <w:szCs w:val="16"/>
              </w:rPr>
            </w:pPr>
            <w:r w:rsidRPr="00A54185">
              <w:rPr>
                <w:rFonts w:cs="Times New Roman"/>
                <w:b/>
                <w:bCs/>
                <w:szCs w:val="16"/>
              </w:rPr>
              <w:t>10,95</w:t>
            </w:r>
          </w:p>
        </w:tc>
        <w:tc>
          <w:tcPr>
            <w:tcW w:w="0" w:type="auto"/>
            <w:noWrap/>
            <w:vAlign w:val="center"/>
            <w:hideMark/>
          </w:tcPr>
          <w:p w14:paraId="1B0B04E4" w14:textId="77777777" w:rsidR="00C15A54" w:rsidRPr="00A54185" w:rsidRDefault="00C15A54" w:rsidP="00CD4ED1">
            <w:pPr>
              <w:spacing w:line="276" w:lineRule="auto"/>
              <w:jc w:val="center"/>
              <w:rPr>
                <w:rFonts w:cs="Times New Roman"/>
                <w:b/>
                <w:bCs/>
                <w:szCs w:val="16"/>
              </w:rPr>
            </w:pPr>
            <w:r w:rsidRPr="00A54185">
              <w:rPr>
                <w:rFonts w:cs="Times New Roman"/>
                <w:b/>
                <w:bCs/>
                <w:szCs w:val="16"/>
              </w:rPr>
              <w:t>13,41</w:t>
            </w:r>
          </w:p>
        </w:tc>
        <w:tc>
          <w:tcPr>
            <w:tcW w:w="0" w:type="auto"/>
            <w:noWrap/>
            <w:vAlign w:val="center"/>
            <w:hideMark/>
          </w:tcPr>
          <w:p w14:paraId="10C768A3" w14:textId="77777777" w:rsidR="00C15A54" w:rsidRPr="00A54185" w:rsidRDefault="00C15A54" w:rsidP="00CD4ED1">
            <w:pPr>
              <w:spacing w:line="276" w:lineRule="auto"/>
              <w:jc w:val="center"/>
              <w:rPr>
                <w:rFonts w:cs="Times New Roman"/>
                <w:b/>
                <w:bCs/>
                <w:szCs w:val="16"/>
              </w:rPr>
            </w:pPr>
            <w:r w:rsidRPr="00A54185">
              <w:rPr>
                <w:rFonts w:cs="Times New Roman"/>
                <w:b/>
                <w:bCs/>
                <w:szCs w:val="16"/>
              </w:rPr>
              <w:t>17,65</w:t>
            </w:r>
          </w:p>
        </w:tc>
        <w:tc>
          <w:tcPr>
            <w:tcW w:w="0" w:type="auto"/>
            <w:noWrap/>
            <w:vAlign w:val="center"/>
            <w:hideMark/>
          </w:tcPr>
          <w:p w14:paraId="4D05E578" w14:textId="77777777" w:rsidR="00C15A54" w:rsidRPr="00A54185" w:rsidRDefault="00C15A54" w:rsidP="00CD4ED1">
            <w:pPr>
              <w:spacing w:line="276" w:lineRule="auto"/>
              <w:jc w:val="center"/>
              <w:rPr>
                <w:rFonts w:cs="Times New Roman"/>
                <w:b/>
                <w:bCs/>
                <w:szCs w:val="16"/>
              </w:rPr>
            </w:pPr>
            <w:r w:rsidRPr="00A54185">
              <w:rPr>
                <w:rFonts w:cs="Times New Roman"/>
                <w:b/>
                <w:bCs/>
                <w:szCs w:val="16"/>
              </w:rPr>
              <w:t>24,35</w:t>
            </w:r>
          </w:p>
        </w:tc>
        <w:tc>
          <w:tcPr>
            <w:tcW w:w="0" w:type="auto"/>
            <w:noWrap/>
            <w:vAlign w:val="center"/>
            <w:hideMark/>
          </w:tcPr>
          <w:p w14:paraId="76410588" w14:textId="77777777" w:rsidR="00C15A54" w:rsidRPr="00A54185" w:rsidRDefault="00C15A54" w:rsidP="00CD4ED1">
            <w:pPr>
              <w:spacing w:line="276" w:lineRule="auto"/>
              <w:jc w:val="center"/>
              <w:rPr>
                <w:rFonts w:cs="Times New Roman"/>
                <w:b/>
                <w:bCs/>
                <w:szCs w:val="16"/>
              </w:rPr>
            </w:pPr>
            <w:r w:rsidRPr="00A54185">
              <w:rPr>
                <w:rFonts w:cs="Times New Roman"/>
                <w:b/>
                <w:bCs/>
                <w:szCs w:val="16"/>
              </w:rPr>
              <w:t>35,10</w:t>
            </w:r>
          </w:p>
        </w:tc>
      </w:tr>
      <w:tr w:rsidR="00C15A54" w:rsidRPr="00A54185" w14:paraId="5316EDCE" w14:textId="77777777" w:rsidTr="00FF5ED9">
        <w:trPr>
          <w:trHeight w:val="20"/>
        </w:trPr>
        <w:tc>
          <w:tcPr>
            <w:tcW w:w="0" w:type="auto"/>
            <w:noWrap/>
            <w:vAlign w:val="center"/>
            <w:hideMark/>
          </w:tcPr>
          <w:p w14:paraId="7D26967C" w14:textId="77777777" w:rsidR="00C15A54" w:rsidRPr="00A54185" w:rsidRDefault="00C15A54" w:rsidP="00CD4ED1">
            <w:pPr>
              <w:spacing w:line="276" w:lineRule="auto"/>
              <w:rPr>
                <w:rFonts w:cs="Times New Roman"/>
                <w:i/>
                <w:iCs/>
                <w:szCs w:val="16"/>
              </w:rPr>
            </w:pPr>
            <w:r w:rsidRPr="00A54185">
              <w:rPr>
                <w:rFonts w:cs="Times New Roman"/>
                <w:i/>
                <w:iCs/>
                <w:szCs w:val="16"/>
              </w:rPr>
              <w:t>електроенергія</w:t>
            </w:r>
          </w:p>
        </w:tc>
        <w:tc>
          <w:tcPr>
            <w:tcW w:w="0" w:type="auto"/>
            <w:noWrap/>
            <w:vAlign w:val="center"/>
            <w:hideMark/>
          </w:tcPr>
          <w:p w14:paraId="4C681113" w14:textId="77777777" w:rsidR="00C15A54" w:rsidRPr="00A54185" w:rsidRDefault="00C15A54" w:rsidP="00CD4ED1">
            <w:pPr>
              <w:spacing w:line="276" w:lineRule="auto"/>
              <w:jc w:val="center"/>
              <w:rPr>
                <w:rFonts w:cs="Times New Roman"/>
                <w:i/>
                <w:iCs/>
                <w:szCs w:val="16"/>
              </w:rPr>
            </w:pPr>
            <w:r w:rsidRPr="00A54185">
              <w:rPr>
                <w:rFonts w:cs="Times New Roman"/>
                <w:i/>
                <w:iCs/>
                <w:szCs w:val="16"/>
              </w:rPr>
              <w:t>% зростання</w:t>
            </w:r>
          </w:p>
        </w:tc>
        <w:tc>
          <w:tcPr>
            <w:tcW w:w="0" w:type="auto"/>
            <w:noWrap/>
            <w:vAlign w:val="center"/>
            <w:hideMark/>
          </w:tcPr>
          <w:p w14:paraId="4F63F3D2" w14:textId="77777777" w:rsidR="00C15A54" w:rsidRPr="00A54185" w:rsidRDefault="00C15A54" w:rsidP="00CD4ED1">
            <w:pPr>
              <w:spacing w:line="276" w:lineRule="auto"/>
              <w:jc w:val="center"/>
              <w:rPr>
                <w:rFonts w:cs="Times New Roman"/>
                <w:i/>
                <w:iCs/>
                <w:szCs w:val="16"/>
              </w:rPr>
            </w:pPr>
          </w:p>
        </w:tc>
        <w:tc>
          <w:tcPr>
            <w:tcW w:w="0" w:type="auto"/>
            <w:noWrap/>
            <w:vAlign w:val="center"/>
            <w:hideMark/>
          </w:tcPr>
          <w:p w14:paraId="488DAB09" w14:textId="77777777" w:rsidR="00C15A54" w:rsidRPr="00A54185" w:rsidRDefault="00C15A54" w:rsidP="00CD4ED1">
            <w:pPr>
              <w:spacing w:line="276" w:lineRule="auto"/>
              <w:jc w:val="center"/>
              <w:rPr>
                <w:rFonts w:cs="Times New Roman"/>
                <w:i/>
                <w:iCs/>
                <w:szCs w:val="16"/>
              </w:rPr>
            </w:pPr>
          </w:p>
        </w:tc>
        <w:tc>
          <w:tcPr>
            <w:tcW w:w="0" w:type="auto"/>
            <w:noWrap/>
            <w:vAlign w:val="center"/>
            <w:hideMark/>
          </w:tcPr>
          <w:p w14:paraId="7DE759BF" w14:textId="77777777" w:rsidR="00C15A54" w:rsidRPr="00A54185" w:rsidRDefault="00C15A54" w:rsidP="00CD4ED1">
            <w:pPr>
              <w:spacing w:line="276" w:lineRule="auto"/>
              <w:jc w:val="center"/>
              <w:rPr>
                <w:rFonts w:cs="Times New Roman"/>
                <w:i/>
                <w:iCs/>
                <w:szCs w:val="16"/>
              </w:rPr>
            </w:pPr>
          </w:p>
        </w:tc>
        <w:tc>
          <w:tcPr>
            <w:tcW w:w="0" w:type="auto"/>
            <w:noWrap/>
            <w:vAlign w:val="center"/>
            <w:hideMark/>
          </w:tcPr>
          <w:p w14:paraId="2F6B00A7" w14:textId="77777777" w:rsidR="00C15A54" w:rsidRPr="00A54185" w:rsidRDefault="00C15A54" w:rsidP="00CD4ED1">
            <w:pPr>
              <w:spacing w:line="276" w:lineRule="auto"/>
              <w:jc w:val="center"/>
              <w:rPr>
                <w:rFonts w:cs="Times New Roman"/>
                <w:i/>
                <w:iCs/>
                <w:szCs w:val="16"/>
              </w:rPr>
            </w:pPr>
          </w:p>
        </w:tc>
        <w:tc>
          <w:tcPr>
            <w:tcW w:w="0" w:type="auto"/>
            <w:noWrap/>
            <w:vAlign w:val="center"/>
            <w:hideMark/>
          </w:tcPr>
          <w:p w14:paraId="3704E1B5" w14:textId="77777777" w:rsidR="00C15A54" w:rsidRPr="00A54185" w:rsidRDefault="00C15A54" w:rsidP="00CD4ED1">
            <w:pPr>
              <w:spacing w:line="276" w:lineRule="auto"/>
              <w:jc w:val="center"/>
              <w:rPr>
                <w:rFonts w:cs="Times New Roman"/>
                <w:i/>
                <w:iCs/>
                <w:szCs w:val="16"/>
              </w:rPr>
            </w:pPr>
          </w:p>
        </w:tc>
        <w:tc>
          <w:tcPr>
            <w:tcW w:w="0" w:type="auto"/>
            <w:noWrap/>
            <w:vAlign w:val="center"/>
            <w:hideMark/>
          </w:tcPr>
          <w:p w14:paraId="5153AAD4" w14:textId="77777777" w:rsidR="00C15A54" w:rsidRPr="00A54185" w:rsidRDefault="00C15A54" w:rsidP="00CD4ED1">
            <w:pPr>
              <w:spacing w:line="276" w:lineRule="auto"/>
              <w:jc w:val="center"/>
              <w:rPr>
                <w:rFonts w:cs="Times New Roman"/>
                <w:i/>
                <w:iCs/>
                <w:szCs w:val="16"/>
              </w:rPr>
            </w:pPr>
            <w:r w:rsidRPr="00A54185">
              <w:rPr>
                <w:rFonts w:cs="Times New Roman"/>
                <w:i/>
                <w:iCs/>
                <w:szCs w:val="16"/>
              </w:rPr>
              <w:t>64%</w:t>
            </w:r>
          </w:p>
        </w:tc>
        <w:tc>
          <w:tcPr>
            <w:tcW w:w="0" w:type="auto"/>
            <w:noWrap/>
            <w:vAlign w:val="center"/>
            <w:hideMark/>
          </w:tcPr>
          <w:p w14:paraId="11CD6B33" w14:textId="77777777" w:rsidR="00C15A54" w:rsidRPr="00A54185" w:rsidRDefault="00C15A54" w:rsidP="00CD4ED1">
            <w:pPr>
              <w:spacing w:line="276" w:lineRule="auto"/>
              <w:jc w:val="center"/>
              <w:rPr>
                <w:rFonts w:cs="Times New Roman"/>
                <w:i/>
                <w:iCs/>
                <w:szCs w:val="16"/>
              </w:rPr>
            </w:pPr>
            <w:r w:rsidRPr="00A54185">
              <w:rPr>
                <w:rFonts w:cs="Times New Roman"/>
                <w:i/>
                <w:iCs/>
                <w:szCs w:val="16"/>
              </w:rPr>
              <w:t>15%</w:t>
            </w:r>
          </w:p>
        </w:tc>
        <w:tc>
          <w:tcPr>
            <w:tcW w:w="0" w:type="auto"/>
            <w:noWrap/>
            <w:vAlign w:val="center"/>
            <w:hideMark/>
          </w:tcPr>
          <w:p w14:paraId="10963163" w14:textId="77777777" w:rsidR="00C15A54" w:rsidRPr="00A54185" w:rsidRDefault="00C15A54" w:rsidP="00CD4ED1">
            <w:pPr>
              <w:spacing w:line="276" w:lineRule="auto"/>
              <w:jc w:val="center"/>
              <w:rPr>
                <w:rFonts w:cs="Times New Roman"/>
                <w:i/>
                <w:iCs/>
                <w:szCs w:val="16"/>
              </w:rPr>
            </w:pPr>
            <w:r w:rsidRPr="00A54185">
              <w:rPr>
                <w:rFonts w:cs="Times New Roman"/>
                <w:i/>
                <w:iCs/>
                <w:szCs w:val="16"/>
              </w:rPr>
              <w:t>18%</w:t>
            </w:r>
          </w:p>
        </w:tc>
        <w:tc>
          <w:tcPr>
            <w:tcW w:w="0" w:type="auto"/>
            <w:noWrap/>
            <w:vAlign w:val="center"/>
            <w:hideMark/>
          </w:tcPr>
          <w:p w14:paraId="6CF15CBB" w14:textId="77777777" w:rsidR="00C15A54" w:rsidRPr="00A54185" w:rsidRDefault="00C15A54" w:rsidP="00CD4ED1">
            <w:pPr>
              <w:spacing w:line="276" w:lineRule="auto"/>
              <w:jc w:val="center"/>
              <w:rPr>
                <w:rFonts w:cs="Times New Roman"/>
                <w:i/>
                <w:iCs/>
                <w:szCs w:val="16"/>
              </w:rPr>
            </w:pPr>
            <w:r w:rsidRPr="00A54185">
              <w:rPr>
                <w:rFonts w:cs="Times New Roman"/>
                <w:i/>
                <w:iCs/>
                <w:szCs w:val="16"/>
              </w:rPr>
              <w:t>18%</w:t>
            </w:r>
          </w:p>
        </w:tc>
        <w:tc>
          <w:tcPr>
            <w:tcW w:w="0" w:type="auto"/>
            <w:noWrap/>
            <w:vAlign w:val="center"/>
            <w:hideMark/>
          </w:tcPr>
          <w:p w14:paraId="027F73DD" w14:textId="77777777" w:rsidR="00C15A54" w:rsidRPr="00A54185" w:rsidRDefault="00C15A54" w:rsidP="00CD4ED1">
            <w:pPr>
              <w:spacing w:line="276" w:lineRule="auto"/>
              <w:jc w:val="center"/>
              <w:rPr>
                <w:rFonts w:cs="Times New Roman"/>
                <w:i/>
                <w:iCs/>
                <w:szCs w:val="16"/>
              </w:rPr>
            </w:pPr>
            <w:r w:rsidRPr="00A54185">
              <w:rPr>
                <w:rFonts w:cs="Times New Roman"/>
                <w:i/>
                <w:iCs/>
                <w:szCs w:val="16"/>
              </w:rPr>
              <w:t>19%</w:t>
            </w:r>
          </w:p>
        </w:tc>
        <w:tc>
          <w:tcPr>
            <w:tcW w:w="0" w:type="auto"/>
            <w:noWrap/>
            <w:vAlign w:val="center"/>
            <w:hideMark/>
          </w:tcPr>
          <w:p w14:paraId="6E8C978F" w14:textId="77777777" w:rsidR="00C15A54" w:rsidRPr="00A54185" w:rsidRDefault="00C15A54" w:rsidP="00CD4ED1">
            <w:pPr>
              <w:spacing w:line="276" w:lineRule="auto"/>
              <w:jc w:val="center"/>
              <w:rPr>
                <w:rFonts w:cs="Times New Roman"/>
                <w:i/>
                <w:iCs/>
                <w:szCs w:val="16"/>
              </w:rPr>
            </w:pPr>
            <w:r w:rsidRPr="00A54185">
              <w:rPr>
                <w:rFonts w:cs="Times New Roman"/>
                <w:i/>
                <w:iCs/>
                <w:szCs w:val="16"/>
              </w:rPr>
              <w:t>20%</w:t>
            </w:r>
          </w:p>
        </w:tc>
        <w:tc>
          <w:tcPr>
            <w:tcW w:w="0" w:type="auto"/>
            <w:noWrap/>
            <w:vAlign w:val="center"/>
            <w:hideMark/>
          </w:tcPr>
          <w:p w14:paraId="229F4496" w14:textId="77777777" w:rsidR="00C15A54" w:rsidRPr="00A54185" w:rsidRDefault="00C15A54" w:rsidP="00CD4ED1">
            <w:pPr>
              <w:spacing w:line="276" w:lineRule="auto"/>
              <w:jc w:val="center"/>
              <w:rPr>
                <w:rFonts w:cs="Times New Roman"/>
                <w:i/>
                <w:iCs/>
                <w:szCs w:val="16"/>
              </w:rPr>
            </w:pPr>
            <w:r w:rsidRPr="00A54185">
              <w:rPr>
                <w:rFonts w:cs="Times New Roman"/>
                <w:i/>
                <w:iCs/>
                <w:szCs w:val="16"/>
              </w:rPr>
              <w:t>22%</w:t>
            </w:r>
          </w:p>
        </w:tc>
      </w:tr>
      <w:tr w:rsidR="00C15A54" w:rsidRPr="00A54185" w14:paraId="03DD4689" w14:textId="77777777" w:rsidTr="00FF5ED9">
        <w:trPr>
          <w:trHeight w:val="20"/>
        </w:trPr>
        <w:tc>
          <w:tcPr>
            <w:tcW w:w="0" w:type="auto"/>
            <w:noWrap/>
            <w:vAlign w:val="center"/>
            <w:hideMark/>
          </w:tcPr>
          <w:p w14:paraId="31ADE455" w14:textId="77777777" w:rsidR="00C15A54" w:rsidRPr="00A54185" w:rsidRDefault="00C15A54" w:rsidP="00CD4ED1">
            <w:pPr>
              <w:spacing w:line="276" w:lineRule="auto"/>
              <w:rPr>
                <w:rFonts w:cs="Times New Roman"/>
                <w:i/>
                <w:iCs/>
                <w:szCs w:val="16"/>
              </w:rPr>
            </w:pPr>
          </w:p>
        </w:tc>
        <w:tc>
          <w:tcPr>
            <w:tcW w:w="0" w:type="auto"/>
            <w:noWrap/>
            <w:vAlign w:val="center"/>
            <w:hideMark/>
          </w:tcPr>
          <w:p w14:paraId="771D6B50" w14:textId="77777777" w:rsidR="00C15A54" w:rsidRPr="00A54185" w:rsidRDefault="00C15A54" w:rsidP="00CD4ED1">
            <w:pPr>
              <w:spacing w:line="276" w:lineRule="auto"/>
              <w:jc w:val="center"/>
              <w:rPr>
                <w:rFonts w:cs="Times New Roman"/>
                <w:szCs w:val="16"/>
              </w:rPr>
            </w:pPr>
            <w:r w:rsidRPr="00A54185">
              <w:rPr>
                <w:rFonts w:cs="Times New Roman"/>
                <w:szCs w:val="16"/>
              </w:rPr>
              <w:t>грн/</w:t>
            </w:r>
            <w:proofErr w:type="spellStart"/>
            <w:r w:rsidRPr="00A54185">
              <w:rPr>
                <w:rFonts w:cs="Times New Roman"/>
                <w:szCs w:val="16"/>
              </w:rPr>
              <w:t>кВт·год</w:t>
            </w:r>
            <w:proofErr w:type="spellEnd"/>
          </w:p>
        </w:tc>
        <w:tc>
          <w:tcPr>
            <w:tcW w:w="0" w:type="auto"/>
            <w:noWrap/>
            <w:vAlign w:val="center"/>
            <w:hideMark/>
          </w:tcPr>
          <w:p w14:paraId="3EAAE57B" w14:textId="77777777" w:rsidR="00C15A54" w:rsidRPr="00A54185" w:rsidRDefault="00C15A54" w:rsidP="00CD4ED1">
            <w:pPr>
              <w:spacing w:line="276" w:lineRule="auto"/>
              <w:jc w:val="center"/>
              <w:rPr>
                <w:rFonts w:cs="Times New Roman"/>
                <w:i/>
                <w:iCs/>
                <w:szCs w:val="16"/>
              </w:rPr>
            </w:pPr>
            <w:r w:rsidRPr="00A54185">
              <w:rPr>
                <w:rFonts w:cs="Times New Roman"/>
                <w:i/>
                <w:iCs/>
                <w:szCs w:val="16"/>
              </w:rPr>
              <w:t>1,68</w:t>
            </w:r>
          </w:p>
        </w:tc>
        <w:tc>
          <w:tcPr>
            <w:tcW w:w="0" w:type="auto"/>
            <w:noWrap/>
            <w:vAlign w:val="center"/>
            <w:hideMark/>
          </w:tcPr>
          <w:p w14:paraId="3D327E9E" w14:textId="77777777" w:rsidR="00C15A54" w:rsidRPr="00A54185" w:rsidRDefault="00C15A54" w:rsidP="00CD4ED1">
            <w:pPr>
              <w:spacing w:line="276" w:lineRule="auto"/>
              <w:jc w:val="center"/>
              <w:rPr>
                <w:rFonts w:cs="Times New Roman"/>
                <w:i/>
                <w:iCs/>
                <w:szCs w:val="16"/>
              </w:rPr>
            </w:pPr>
            <w:r w:rsidRPr="00A54185">
              <w:rPr>
                <w:rFonts w:cs="Times New Roman"/>
                <w:i/>
                <w:iCs/>
                <w:szCs w:val="16"/>
              </w:rPr>
              <w:t>1,68</w:t>
            </w:r>
          </w:p>
        </w:tc>
        <w:tc>
          <w:tcPr>
            <w:tcW w:w="0" w:type="auto"/>
            <w:noWrap/>
            <w:vAlign w:val="center"/>
            <w:hideMark/>
          </w:tcPr>
          <w:p w14:paraId="5530528E" w14:textId="77777777" w:rsidR="00C15A54" w:rsidRPr="00A54185" w:rsidRDefault="00C15A54" w:rsidP="00CD4ED1">
            <w:pPr>
              <w:spacing w:line="276" w:lineRule="auto"/>
              <w:jc w:val="center"/>
              <w:rPr>
                <w:rFonts w:cs="Times New Roman"/>
                <w:i/>
                <w:iCs/>
                <w:szCs w:val="16"/>
              </w:rPr>
            </w:pPr>
            <w:r w:rsidRPr="00A54185">
              <w:rPr>
                <w:rFonts w:cs="Times New Roman"/>
                <w:i/>
                <w:iCs/>
                <w:szCs w:val="16"/>
              </w:rPr>
              <w:t>1,68</w:t>
            </w:r>
          </w:p>
        </w:tc>
        <w:tc>
          <w:tcPr>
            <w:tcW w:w="0" w:type="auto"/>
            <w:noWrap/>
            <w:vAlign w:val="center"/>
            <w:hideMark/>
          </w:tcPr>
          <w:p w14:paraId="39DC05A7" w14:textId="77777777" w:rsidR="00C15A54" w:rsidRPr="00A54185" w:rsidRDefault="00C15A54" w:rsidP="00CD4ED1">
            <w:pPr>
              <w:spacing w:line="276" w:lineRule="auto"/>
              <w:jc w:val="center"/>
              <w:rPr>
                <w:rFonts w:cs="Times New Roman"/>
                <w:i/>
                <w:iCs/>
                <w:szCs w:val="16"/>
              </w:rPr>
            </w:pPr>
            <w:r w:rsidRPr="00A54185">
              <w:rPr>
                <w:rFonts w:cs="Times New Roman"/>
                <w:i/>
                <w:iCs/>
                <w:szCs w:val="16"/>
              </w:rPr>
              <w:t>1,68</w:t>
            </w:r>
          </w:p>
        </w:tc>
        <w:tc>
          <w:tcPr>
            <w:tcW w:w="0" w:type="auto"/>
            <w:noWrap/>
            <w:vAlign w:val="center"/>
            <w:hideMark/>
          </w:tcPr>
          <w:p w14:paraId="48D19901" w14:textId="77777777" w:rsidR="00C15A54" w:rsidRPr="00A54185" w:rsidRDefault="00C15A54" w:rsidP="00CD4ED1">
            <w:pPr>
              <w:spacing w:line="276" w:lineRule="auto"/>
              <w:jc w:val="center"/>
              <w:rPr>
                <w:rFonts w:cs="Times New Roman"/>
                <w:i/>
                <w:iCs/>
                <w:szCs w:val="16"/>
              </w:rPr>
            </w:pPr>
            <w:r w:rsidRPr="00A54185">
              <w:rPr>
                <w:rFonts w:cs="Times New Roman"/>
                <w:i/>
                <w:iCs/>
                <w:szCs w:val="16"/>
              </w:rPr>
              <w:t>2,64</w:t>
            </w:r>
          </w:p>
        </w:tc>
        <w:tc>
          <w:tcPr>
            <w:tcW w:w="0" w:type="auto"/>
            <w:noWrap/>
            <w:vAlign w:val="center"/>
            <w:hideMark/>
          </w:tcPr>
          <w:p w14:paraId="2BE7A431" w14:textId="77777777" w:rsidR="00C15A54" w:rsidRPr="00A54185" w:rsidRDefault="00C15A54" w:rsidP="00CD4ED1">
            <w:pPr>
              <w:spacing w:line="276" w:lineRule="auto"/>
              <w:jc w:val="center"/>
              <w:rPr>
                <w:rFonts w:cs="Times New Roman"/>
                <w:i/>
                <w:iCs/>
                <w:szCs w:val="16"/>
              </w:rPr>
            </w:pPr>
            <w:r w:rsidRPr="00A54185">
              <w:rPr>
                <w:rFonts w:cs="Times New Roman"/>
                <w:i/>
                <w:iCs/>
                <w:szCs w:val="16"/>
              </w:rPr>
              <w:t>4,64</w:t>
            </w:r>
          </w:p>
        </w:tc>
        <w:tc>
          <w:tcPr>
            <w:tcW w:w="0" w:type="auto"/>
            <w:noWrap/>
            <w:vAlign w:val="center"/>
            <w:hideMark/>
          </w:tcPr>
          <w:p w14:paraId="7092A3B2" w14:textId="77777777" w:rsidR="00C15A54" w:rsidRPr="00A54185" w:rsidRDefault="00C15A54" w:rsidP="00CD4ED1">
            <w:pPr>
              <w:spacing w:line="276" w:lineRule="auto"/>
              <w:jc w:val="center"/>
              <w:rPr>
                <w:rFonts w:cs="Times New Roman"/>
                <w:b/>
                <w:bCs/>
                <w:i/>
                <w:iCs/>
                <w:szCs w:val="16"/>
              </w:rPr>
            </w:pPr>
            <w:r w:rsidRPr="00A54185">
              <w:rPr>
                <w:rFonts w:cs="Times New Roman"/>
                <w:b/>
                <w:bCs/>
                <w:i/>
                <w:iCs/>
                <w:szCs w:val="16"/>
              </w:rPr>
              <w:t>5,34</w:t>
            </w:r>
          </w:p>
        </w:tc>
        <w:tc>
          <w:tcPr>
            <w:tcW w:w="0" w:type="auto"/>
            <w:noWrap/>
            <w:vAlign w:val="center"/>
            <w:hideMark/>
          </w:tcPr>
          <w:p w14:paraId="449ED0D6" w14:textId="77777777" w:rsidR="00C15A54" w:rsidRPr="00A54185" w:rsidRDefault="00C15A54" w:rsidP="00CD4ED1">
            <w:pPr>
              <w:spacing w:line="276" w:lineRule="auto"/>
              <w:jc w:val="center"/>
              <w:rPr>
                <w:rFonts w:cs="Times New Roman"/>
                <w:b/>
                <w:bCs/>
                <w:i/>
                <w:iCs/>
                <w:szCs w:val="16"/>
              </w:rPr>
            </w:pPr>
            <w:r w:rsidRPr="00A54185">
              <w:rPr>
                <w:rFonts w:cs="Times New Roman"/>
                <w:b/>
                <w:bCs/>
                <w:i/>
                <w:iCs/>
                <w:szCs w:val="16"/>
              </w:rPr>
              <w:t>6,27</w:t>
            </w:r>
          </w:p>
        </w:tc>
        <w:tc>
          <w:tcPr>
            <w:tcW w:w="0" w:type="auto"/>
            <w:noWrap/>
            <w:vAlign w:val="center"/>
            <w:hideMark/>
          </w:tcPr>
          <w:p w14:paraId="1BBE6E3F" w14:textId="77777777" w:rsidR="00C15A54" w:rsidRPr="00A54185" w:rsidRDefault="00C15A54" w:rsidP="00CD4ED1">
            <w:pPr>
              <w:spacing w:line="276" w:lineRule="auto"/>
              <w:jc w:val="center"/>
              <w:rPr>
                <w:rFonts w:cs="Times New Roman"/>
                <w:b/>
                <w:bCs/>
                <w:i/>
                <w:iCs/>
                <w:szCs w:val="16"/>
              </w:rPr>
            </w:pPr>
            <w:r w:rsidRPr="00A54185">
              <w:rPr>
                <w:rFonts w:cs="Times New Roman"/>
                <w:b/>
                <w:bCs/>
                <w:i/>
                <w:iCs/>
                <w:szCs w:val="16"/>
              </w:rPr>
              <w:t>7,37</w:t>
            </w:r>
          </w:p>
        </w:tc>
        <w:tc>
          <w:tcPr>
            <w:tcW w:w="0" w:type="auto"/>
            <w:noWrap/>
            <w:vAlign w:val="center"/>
            <w:hideMark/>
          </w:tcPr>
          <w:p w14:paraId="73982BD1" w14:textId="77777777" w:rsidR="00C15A54" w:rsidRPr="00A54185" w:rsidRDefault="00C15A54" w:rsidP="00CD4ED1">
            <w:pPr>
              <w:spacing w:line="276" w:lineRule="auto"/>
              <w:jc w:val="center"/>
              <w:rPr>
                <w:rFonts w:cs="Times New Roman"/>
                <w:b/>
                <w:bCs/>
                <w:i/>
                <w:iCs/>
                <w:szCs w:val="16"/>
              </w:rPr>
            </w:pPr>
            <w:r w:rsidRPr="00A54185">
              <w:rPr>
                <w:rFonts w:cs="Times New Roman"/>
                <w:b/>
                <w:bCs/>
                <w:i/>
                <w:iCs/>
                <w:szCs w:val="16"/>
              </w:rPr>
              <w:t>8,78</w:t>
            </w:r>
          </w:p>
        </w:tc>
        <w:tc>
          <w:tcPr>
            <w:tcW w:w="0" w:type="auto"/>
            <w:noWrap/>
            <w:vAlign w:val="center"/>
            <w:hideMark/>
          </w:tcPr>
          <w:p w14:paraId="2FD5F553" w14:textId="77777777" w:rsidR="00C15A54" w:rsidRPr="00A54185" w:rsidRDefault="00C15A54" w:rsidP="00CD4ED1">
            <w:pPr>
              <w:spacing w:line="276" w:lineRule="auto"/>
              <w:jc w:val="center"/>
              <w:rPr>
                <w:rFonts w:cs="Times New Roman"/>
                <w:b/>
                <w:bCs/>
                <w:i/>
                <w:iCs/>
                <w:szCs w:val="16"/>
              </w:rPr>
            </w:pPr>
            <w:r w:rsidRPr="00A54185">
              <w:rPr>
                <w:rFonts w:cs="Times New Roman"/>
                <w:b/>
                <w:bCs/>
                <w:i/>
                <w:iCs/>
                <w:szCs w:val="16"/>
              </w:rPr>
              <w:t>10,57</w:t>
            </w:r>
          </w:p>
        </w:tc>
        <w:tc>
          <w:tcPr>
            <w:tcW w:w="0" w:type="auto"/>
            <w:noWrap/>
            <w:vAlign w:val="center"/>
            <w:hideMark/>
          </w:tcPr>
          <w:p w14:paraId="3E31497E" w14:textId="77777777" w:rsidR="00C15A54" w:rsidRPr="00A54185" w:rsidRDefault="00C15A54" w:rsidP="00CD4ED1">
            <w:pPr>
              <w:spacing w:line="276" w:lineRule="auto"/>
              <w:jc w:val="center"/>
              <w:rPr>
                <w:rFonts w:cs="Times New Roman"/>
                <w:b/>
                <w:bCs/>
                <w:i/>
                <w:iCs/>
                <w:szCs w:val="16"/>
              </w:rPr>
            </w:pPr>
            <w:r w:rsidRPr="00A54185">
              <w:rPr>
                <w:rFonts w:cs="Times New Roman"/>
                <w:b/>
                <w:bCs/>
                <w:i/>
                <w:iCs/>
                <w:szCs w:val="16"/>
              </w:rPr>
              <w:t>12,86</w:t>
            </w:r>
          </w:p>
        </w:tc>
      </w:tr>
      <w:tr w:rsidR="00C15A54" w:rsidRPr="00A54185" w14:paraId="240B68E7" w14:textId="77777777" w:rsidTr="00FF5ED9">
        <w:trPr>
          <w:trHeight w:val="20"/>
        </w:trPr>
        <w:tc>
          <w:tcPr>
            <w:tcW w:w="0" w:type="auto"/>
            <w:noWrap/>
            <w:vAlign w:val="center"/>
            <w:hideMark/>
          </w:tcPr>
          <w:p w14:paraId="5AE7AE7D" w14:textId="77777777" w:rsidR="00C15A54" w:rsidRPr="00A54185" w:rsidRDefault="00C15A54" w:rsidP="00CD4ED1">
            <w:pPr>
              <w:spacing w:line="276" w:lineRule="auto"/>
              <w:rPr>
                <w:rFonts w:cs="Times New Roman"/>
                <w:i/>
                <w:iCs/>
                <w:szCs w:val="16"/>
              </w:rPr>
            </w:pPr>
            <w:r w:rsidRPr="00A54185">
              <w:rPr>
                <w:rFonts w:cs="Times New Roman"/>
                <w:i/>
                <w:iCs/>
                <w:szCs w:val="16"/>
              </w:rPr>
              <w:t>постачання теплової енергії та гарячої води</w:t>
            </w:r>
          </w:p>
        </w:tc>
        <w:tc>
          <w:tcPr>
            <w:tcW w:w="0" w:type="auto"/>
            <w:noWrap/>
            <w:vAlign w:val="center"/>
            <w:hideMark/>
          </w:tcPr>
          <w:p w14:paraId="051DDE82" w14:textId="77777777" w:rsidR="00C15A54" w:rsidRPr="00A54185" w:rsidRDefault="00C15A54" w:rsidP="00CD4ED1">
            <w:pPr>
              <w:spacing w:line="276" w:lineRule="auto"/>
              <w:jc w:val="center"/>
              <w:rPr>
                <w:rFonts w:cs="Times New Roman"/>
                <w:i/>
                <w:iCs/>
                <w:szCs w:val="16"/>
              </w:rPr>
            </w:pPr>
            <w:r w:rsidRPr="00A54185">
              <w:rPr>
                <w:rFonts w:cs="Times New Roman"/>
                <w:i/>
                <w:iCs/>
                <w:szCs w:val="16"/>
              </w:rPr>
              <w:t>% зростання</w:t>
            </w:r>
          </w:p>
        </w:tc>
        <w:tc>
          <w:tcPr>
            <w:tcW w:w="0" w:type="auto"/>
            <w:noWrap/>
            <w:vAlign w:val="center"/>
            <w:hideMark/>
          </w:tcPr>
          <w:p w14:paraId="65EDE6AF" w14:textId="77777777" w:rsidR="00C15A54" w:rsidRPr="00A54185" w:rsidRDefault="00C15A54" w:rsidP="00CD4ED1">
            <w:pPr>
              <w:spacing w:line="276" w:lineRule="auto"/>
              <w:jc w:val="center"/>
              <w:rPr>
                <w:rFonts w:cs="Times New Roman"/>
                <w:i/>
                <w:iCs/>
                <w:szCs w:val="16"/>
              </w:rPr>
            </w:pPr>
          </w:p>
        </w:tc>
        <w:tc>
          <w:tcPr>
            <w:tcW w:w="0" w:type="auto"/>
            <w:noWrap/>
            <w:vAlign w:val="center"/>
            <w:hideMark/>
          </w:tcPr>
          <w:p w14:paraId="72B7B006" w14:textId="77777777" w:rsidR="00C15A54" w:rsidRPr="00A54185" w:rsidRDefault="00C15A54" w:rsidP="00CD4ED1">
            <w:pPr>
              <w:spacing w:line="276" w:lineRule="auto"/>
              <w:jc w:val="center"/>
              <w:rPr>
                <w:rFonts w:cs="Times New Roman"/>
                <w:i/>
                <w:iCs/>
                <w:szCs w:val="16"/>
              </w:rPr>
            </w:pPr>
          </w:p>
        </w:tc>
        <w:tc>
          <w:tcPr>
            <w:tcW w:w="0" w:type="auto"/>
            <w:noWrap/>
            <w:vAlign w:val="center"/>
            <w:hideMark/>
          </w:tcPr>
          <w:p w14:paraId="0BE8B7F7" w14:textId="77777777" w:rsidR="00C15A54" w:rsidRPr="00A54185" w:rsidRDefault="00C15A54" w:rsidP="00CD4ED1">
            <w:pPr>
              <w:spacing w:line="276" w:lineRule="auto"/>
              <w:jc w:val="center"/>
              <w:rPr>
                <w:rFonts w:cs="Times New Roman"/>
                <w:i/>
                <w:iCs/>
                <w:szCs w:val="16"/>
              </w:rPr>
            </w:pPr>
          </w:p>
        </w:tc>
        <w:tc>
          <w:tcPr>
            <w:tcW w:w="0" w:type="auto"/>
            <w:noWrap/>
            <w:vAlign w:val="center"/>
            <w:hideMark/>
          </w:tcPr>
          <w:p w14:paraId="79E633DA" w14:textId="77777777" w:rsidR="00C15A54" w:rsidRPr="00A54185" w:rsidRDefault="00C15A54" w:rsidP="00CD4ED1">
            <w:pPr>
              <w:spacing w:line="276" w:lineRule="auto"/>
              <w:jc w:val="center"/>
              <w:rPr>
                <w:rFonts w:cs="Times New Roman"/>
                <w:i/>
                <w:iCs/>
                <w:szCs w:val="16"/>
              </w:rPr>
            </w:pPr>
          </w:p>
        </w:tc>
        <w:tc>
          <w:tcPr>
            <w:tcW w:w="0" w:type="auto"/>
            <w:noWrap/>
            <w:vAlign w:val="center"/>
            <w:hideMark/>
          </w:tcPr>
          <w:p w14:paraId="0F602A15" w14:textId="77777777" w:rsidR="00C15A54" w:rsidRPr="00A54185" w:rsidRDefault="00C15A54" w:rsidP="00CD4ED1">
            <w:pPr>
              <w:spacing w:line="276" w:lineRule="auto"/>
              <w:jc w:val="center"/>
              <w:rPr>
                <w:rFonts w:cs="Times New Roman"/>
                <w:i/>
                <w:iCs/>
                <w:szCs w:val="16"/>
              </w:rPr>
            </w:pPr>
          </w:p>
        </w:tc>
        <w:tc>
          <w:tcPr>
            <w:tcW w:w="0" w:type="auto"/>
            <w:noWrap/>
            <w:vAlign w:val="center"/>
            <w:hideMark/>
          </w:tcPr>
          <w:p w14:paraId="773B3314" w14:textId="77777777" w:rsidR="00C15A54" w:rsidRPr="00A54185" w:rsidRDefault="00C15A54" w:rsidP="00CD4ED1">
            <w:pPr>
              <w:spacing w:line="276" w:lineRule="auto"/>
              <w:jc w:val="center"/>
              <w:rPr>
                <w:rFonts w:cs="Times New Roman"/>
                <w:i/>
                <w:iCs/>
                <w:szCs w:val="16"/>
              </w:rPr>
            </w:pPr>
            <w:r w:rsidRPr="00A54185">
              <w:rPr>
                <w:rFonts w:cs="Times New Roman"/>
                <w:i/>
                <w:iCs/>
                <w:szCs w:val="16"/>
              </w:rPr>
              <w:t>0%</w:t>
            </w:r>
          </w:p>
        </w:tc>
        <w:tc>
          <w:tcPr>
            <w:tcW w:w="0" w:type="auto"/>
            <w:noWrap/>
            <w:vAlign w:val="center"/>
            <w:hideMark/>
          </w:tcPr>
          <w:p w14:paraId="35238319" w14:textId="77777777" w:rsidR="00C15A54" w:rsidRPr="00A54185" w:rsidRDefault="00C15A54" w:rsidP="00CD4ED1">
            <w:pPr>
              <w:spacing w:line="276" w:lineRule="auto"/>
              <w:jc w:val="center"/>
              <w:rPr>
                <w:rFonts w:cs="Times New Roman"/>
                <w:i/>
                <w:iCs/>
                <w:szCs w:val="16"/>
              </w:rPr>
            </w:pPr>
            <w:r w:rsidRPr="00A54185">
              <w:rPr>
                <w:rFonts w:cs="Times New Roman"/>
                <w:i/>
                <w:iCs/>
                <w:szCs w:val="16"/>
              </w:rPr>
              <w:t>15%</w:t>
            </w:r>
          </w:p>
        </w:tc>
        <w:tc>
          <w:tcPr>
            <w:tcW w:w="0" w:type="auto"/>
            <w:noWrap/>
            <w:vAlign w:val="center"/>
            <w:hideMark/>
          </w:tcPr>
          <w:p w14:paraId="2E69213D" w14:textId="77777777" w:rsidR="00C15A54" w:rsidRPr="00A54185" w:rsidRDefault="00C15A54" w:rsidP="00CD4ED1">
            <w:pPr>
              <w:spacing w:line="276" w:lineRule="auto"/>
              <w:jc w:val="center"/>
              <w:rPr>
                <w:rFonts w:cs="Times New Roman"/>
                <w:i/>
                <w:iCs/>
                <w:szCs w:val="16"/>
              </w:rPr>
            </w:pPr>
            <w:r w:rsidRPr="00A54185">
              <w:rPr>
                <w:rFonts w:cs="Times New Roman"/>
                <w:i/>
                <w:iCs/>
                <w:szCs w:val="16"/>
              </w:rPr>
              <w:t>25%</w:t>
            </w:r>
          </w:p>
        </w:tc>
        <w:tc>
          <w:tcPr>
            <w:tcW w:w="0" w:type="auto"/>
            <w:noWrap/>
            <w:vAlign w:val="center"/>
            <w:hideMark/>
          </w:tcPr>
          <w:p w14:paraId="122CDBC2" w14:textId="77777777" w:rsidR="00C15A54" w:rsidRPr="00A54185" w:rsidRDefault="00C15A54" w:rsidP="00CD4ED1">
            <w:pPr>
              <w:spacing w:line="276" w:lineRule="auto"/>
              <w:jc w:val="center"/>
              <w:rPr>
                <w:rFonts w:cs="Times New Roman"/>
                <w:i/>
                <w:iCs/>
                <w:szCs w:val="16"/>
              </w:rPr>
            </w:pPr>
            <w:r w:rsidRPr="00A54185">
              <w:rPr>
                <w:rFonts w:cs="Times New Roman"/>
                <w:i/>
                <w:iCs/>
                <w:szCs w:val="16"/>
              </w:rPr>
              <w:t>23%</w:t>
            </w:r>
          </w:p>
        </w:tc>
        <w:tc>
          <w:tcPr>
            <w:tcW w:w="0" w:type="auto"/>
            <w:noWrap/>
            <w:vAlign w:val="center"/>
            <w:hideMark/>
          </w:tcPr>
          <w:p w14:paraId="5DF75699" w14:textId="77777777" w:rsidR="00C15A54" w:rsidRPr="00A54185" w:rsidRDefault="00C15A54" w:rsidP="00CD4ED1">
            <w:pPr>
              <w:spacing w:line="276" w:lineRule="auto"/>
              <w:jc w:val="center"/>
              <w:rPr>
                <w:rFonts w:cs="Times New Roman"/>
                <w:i/>
                <w:iCs/>
                <w:szCs w:val="16"/>
              </w:rPr>
            </w:pPr>
            <w:r w:rsidRPr="00A54185">
              <w:rPr>
                <w:rFonts w:cs="Times New Roman"/>
                <w:i/>
                <w:iCs/>
                <w:szCs w:val="16"/>
              </w:rPr>
              <w:t>28%</w:t>
            </w:r>
          </w:p>
        </w:tc>
        <w:tc>
          <w:tcPr>
            <w:tcW w:w="0" w:type="auto"/>
            <w:noWrap/>
            <w:vAlign w:val="center"/>
            <w:hideMark/>
          </w:tcPr>
          <w:p w14:paraId="74C22377" w14:textId="77777777" w:rsidR="00C15A54" w:rsidRPr="00A54185" w:rsidRDefault="00C15A54" w:rsidP="00CD4ED1">
            <w:pPr>
              <w:spacing w:line="276" w:lineRule="auto"/>
              <w:jc w:val="center"/>
              <w:rPr>
                <w:rFonts w:cs="Times New Roman"/>
                <w:i/>
                <w:iCs/>
                <w:szCs w:val="16"/>
              </w:rPr>
            </w:pPr>
            <w:r w:rsidRPr="00A54185">
              <w:rPr>
                <w:rFonts w:cs="Times New Roman"/>
                <w:i/>
                <w:iCs/>
                <w:szCs w:val="16"/>
              </w:rPr>
              <w:t>32%</w:t>
            </w:r>
          </w:p>
        </w:tc>
        <w:tc>
          <w:tcPr>
            <w:tcW w:w="0" w:type="auto"/>
            <w:noWrap/>
            <w:vAlign w:val="center"/>
            <w:hideMark/>
          </w:tcPr>
          <w:p w14:paraId="56D77E0C" w14:textId="77777777" w:rsidR="00C15A54" w:rsidRPr="00A54185" w:rsidRDefault="00C15A54" w:rsidP="00CD4ED1">
            <w:pPr>
              <w:spacing w:line="276" w:lineRule="auto"/>
              <w:jc w:val="center"/>
              <w:rPr>
                <w:rFonts w:cs="Times New Roman"/>
                <w:i/>
                <w:iCs/>
                <w:szCs w:val="16"/>
              </w:rPr>
            </w:pPr>
            <w:r w:rsidRPr="00A54185">
              <w:rPr>
                <w:rFonts w:cs="Times New Roman"/>
                <w:i/>
                <w:iCs/>
                <w:szCs w:val="16"/>
              </w:rPr>
              <w:t>36%</w:t>
            </w:r>
          </w:p>
        </w:tc>
      </w:tr>
      <w:tr w:rsidR="00C15A54" w:rsidRPr="00A54185" w14:paraId="04BA0DA6" w14:textId="77777777" w:rsidTr="00FF5ED9">
        <w:trPr>
          <w:trHeight w:val="20"/>
        </w:trPr>
        <w:tc>
          <w:tcPr>
            <w:tcW w:w="0" w:type="auto"/>
            <w:noWrap/>
            <w:vAlign w:val="center"/>
            <w:hideMark/>
          </w:tcPr>
          <w:p w14:paraId="64C437E3" w14:textId="77777777" w:rsidR="00C15A54" w:rsidRPr="00A54185" w:rsidRDefault="00C15A54" w:rsidP="00CD4ED1">
            <w:pPr>
              <w:spacing w:line="276" w:lineRule="auto"/>
              <w:rPr>
                <w:rFonts w:cs="Times New Roman"/>
                <w:szCs w:val="16"/>
              </w:rPr>
            </w:pPr>
            <w:r w:rsidRPr="00A54185">
              <w:rPr>
                <w:rFonts w:cs="Times New Roman"/>
                <w:szCs w:val="16"/>
              </w:rPr>
              <w:t>Населення</w:t>
            </w:r>
          </w:p>
        </w:tc>
        <w:tc>
          <w:tcPr>
            <w:tcW w:w="0" w:type="auto"/>
            <w:noWrap/>
            <w:vAlign w:val="center"/>
            <w:hideMark/>
          </w:tcPr>
          <w:p w14:paraId="56A0F4BA" w14:textId="77777777" w:rsidR="00C15A54" w:rsidRPr="00A54185" w:rsidRDefault="00C15A54" w:rsidP="00CD4ED1">
            <w:pPr>
              <w:spacing w:line="276" w:lineRule="auto"/>
              <w:jc w:val="center"/>
              <w:rPr>
                <w:rFonts w:cs="Times New Roman"/>
                <w:i/>
                <w:iCs/>
                <w:szCs w:val="16"/>
              </w:rPr>
            </w:pPr>
            <w:r w:rsidRPr="00A54185">
              <w:rPr>
                <w:rFonts w:cs="Times New Roman"/>
                <w:i/>
                <w:iCs/>
                <w:szCs w:val="16"/>
              </w:rPr>
              <w:t>грн/Гкал</w:t>
            </w:r>
          </w:p>
        </w:tc>
        <w:tc>
          <w:tcPr>
            <w:tcW w:w="0" w:type="auto"/>
            <w:noWrap/>
            <w:vAlign w:val="center"/>
            <w:hideMark/>
          </w:tcPr>
          <w:p w14:paraId="77D967AC" w14:textId="77777777" w:rsidR="00C15A54" w:rsidRPr="00A54185" w:rsidRDefault="00C15A54" w:rsidP="00CD4ED1">
            <w:pPr>
              <w:spacing w:line="276" w:lineRule="auto"/>
              <w:jc w:val="center"/>
              <w:rPr>
                <w:rFonts w:cs="Times New Roman"/>
                <w:b/>
                <w:bCs/>
                <w:szCs w:val="16"/>
              </w:rPr>
            </w:pPr>
            <w:r w:rsidRPr="00A54185">
              <w:rPr>
                <w:rFonts w:cs="Times New Roman"/>
                <w:b/>
                <w:bCs/>
                <w:szCs w:val="16"/>
              </w:rPr>
              <w:t>1597</w:t>
            </w:r>
          </w:p>
        </w:tc>
        <w:tc>
          <w:tcPr>
            <w:tcW w:w="0" w:type="auto"/>
            <w:noWrap/>
            <w:vAlign w:val="center"/>
            <w:hideMark/>
          </w:tcPr>
          <w:p w14:paraId="6A6B2519" w14:textId="77777777" w:rsidR="00C15A54" w:rsidRPr="00A54185" w:rsidRDefault="00C15A54" w:rsidP="00CD4ED1">
            <w:pPr>
              <w:spacing w:line="276" w:lineRule="auto"/>
              <w:jc w:val="center"/>
              <w:rPr>
                <w:rFonts w:cs="Times New Roman"/>
                <w:b/>
                <w:bCs/>
                <w:szCs w:val="16"/>
              </w:rPr>
            </w:pPr>
            <w:r w:rsidRPr="00A54185">
              <w:rPr>
                <w:rFonts w:cs="Times New Roman"/>
                <w:b/>
                <w:bCs/>
                <w:szCs w:val="16"/>
              </w:rPr>
              <w:t>1597</w:t>
            </w:r>
          </w:p>
        </w:tc>
        <w:tc>
          <w:tcPr>
            <w:tcW w:w="0" w:type="auto"/>
            <w:noWrap/>
            <w:vAlign w:val="center"/>
            <w:hideMark/>
          </w:tcPr>
          <w:p w14:paraId="2B7B146A" w14:textId="77777777" w:rsidR="00C15A54" w:rsidRPr="00A54185" w:rsidRDefault="00C15A54" w:rsidP="00CD4ED1">
            <w:pPr>
              <w:spacing w:line="276" w:lineRule="auto"/>
              <w:jc w:val="center"/>
              <w:rPr>
                <w:rFonts w:cs="Times New Roman"/>
                <w:b/>
                <w:bCs/>
                <w:szCs w:val="16"/>
              </w:rPr>
            </w:pPr>
            <w:r w:rsidRPr="00A54185">
              <w:rPr>
                <w:rFonts w:cs="Times New Roman"/>
                <w:b/>
                <w:bCs/>
                <w:szCs w:val="16"/>
              </w:rPr>
              <w:t>1597</w:t>
            </w:r>
          </w:p>
        </w:tc>
        <w:tc>
          <w:tcPr>
            <w:tcW w:w="0" w:type="auto"/>
            <w:noWrap/>
            <w:vAlign w:val="center"/>
            <w:hideMark/>
          </w:tcPr>
          <w:p w14:paraId="2BCAE24D" w14:textId="77777777" w:rsidR="00C15A54" w:rsidRPr="00A54185" w:rsidRDefault="00C15A54" w:rsidP="00CD4ED1">
            <w:pPr>
              <w:spacing w:line="276" w:lineRule="auto"/>
              <w:jc w:val="center"/>
              <w:rPr>
                <w:rFonts w:cs="Times New Roman"/>
                <w:b/>
                <w:bCs/>
                <w:szCs w:val="16"/>
              </w:rPr>
            </w:pPr>
            <w:r w:rsidRPr="00A54185">
              <w:rPr>
                <w:rFonts w:cs="Times New Roman"/>
                <w:b/>
                <w:bCs/>
                <w:szCs w:val="16"/>
              </w:rPr>
              <w:t>1333</w:t>
            </w:r>
          </w:p>
        </w:tc>
        <w:tc>
          <w:tcPr>
            <w:tcW w:w="0" w:type="auto"/>
            <w:noWrap/>
            <w:vAlign w:val="center"/>
            <w:hideMark/>
          </w:tcPr>
          <w:p w14:paraId="21587BDE" w14:textId="77777777" w:rsidR="00C15A54" w:rsidRPr="00A54185" w:rsidRDefault="00C15A54" w:rsidP="00CD4ED1">
            <w:pPr>
              <w:spacing w:line="276" w:lineRule="auto"/>
              <w:jc w:val="center"/>
              <w:rPr>
                <w:rFonts w:cs="Times New Roman"/>
                <w:b/>
                <w:bCs/>
                <w:szCs w:val="16"/>
              </w:rPr>
            </w:pPr>
            <w:r w:rsidRPr="00A54185">
              <w:rPr>
                <w:rFonts w:cs="Times New Roman"/>
                <w:b/>
                <w:bCs/>
                <w:szCs w:val="16"/>
              </w:rPr>
              <w:t>1267</w:t>
            </w:r>
          </w:p>
        </w:tc>
        <w:tc>
          <w:tcPr>
            <w:tcW w:w="0" w:type="auto"/>
            <w:noWrap/>
            <w:vAlign w:val="center"/>
            <w:hideMark/>
          </w:tcPr>
          <w:p w14:paraId="5A94A998" w14:textId="77777777" w:rsidR="00C15A54" w:rsidRPr="00A54185" w:rsidRDefault="00C15A54" w:rsidP="00CD4ED1">
            <w:pPr>
              <w:spacing w:line="276" w:lineRule="auto"/>
              <w:jc w:val="center"/>
              <w:rPr>
                <w:rFonts w:cs="Times New Roman"/>
                <w:b/>
                <w:bCs/>
                <w:szCs w:val="16"/>
              </w:rPr>
            </w:pPr>
            <w:r w:rsidRPr="00A54185">
              <w:rPr>
                <w:rFonts w:cs="Times New Roman"/>
                <w:b/>
                <w:bCs/>
                <w:szCs w:val="16"/>
              </w:rPr>
              <w:t>1267</w:t>
            </w:r>
          </w:p>
        </w:tc>
        <w:tc>
          <w:tcPr>
            <w:tcW w:w="0" w:type="auto"/>
            <w:noWrap/>
            <w:vAlign w:val="center"/>
            <w:hideMark/>
          </w:tcPr>
          <w:p w14:paraId="143B2408" w14:textId="77777777" w:rsidR="00C15A54" w:rsidRPr="00A54185" w:rsidRDefault="00C15A54" w:rsidP="00CD4ED1">
            <w:pPr>
              <w:spacing w:line="276" w:lineRule="auto"/>
              <w:jc w:val="center"/>
              <w:rPr>
                <w:rFonts w:cs="Times New Roman"/>
                <w:b/>
                <w:bCs/>
                <w:szCs w:val="16"/>
              </w:rPr>
            </w:pPr>
            <w:r w:rsidRPr="00A54185">
              <w:rPr>
                <w:rFonts w:cs="Times New Roman"/>
                <w:b/>
                <w:bCs/>
                <w:szCs w:val="16"/>
              </w:rPr>
              <w:t>1457</w:t>
            </w:r>
          </w:p>
        </w:tc>
        <w:tc>
          <w:tcPr>
            <w:tcW w:w="0" w:type="auto"/>
            <w:noWrap/>
            <w:vAlign w:val="center"/>
            <w:hideMark/>
          </w:tcPr>
          <w:p w14:paraId="3BE20B64" w14:textId="77777777" w:rsidR="00C15A54" w:rsidRPr="00A54185" w:rsidRDefault="00C15A54" w:rsidP="00CD4ED1">
            <w:pPr>
              <w:spacing w:line="276" w:lineRule="auto"/>
              <w:jc w:val="center"/>
              <w:rPr>
                <w:rFonts w:cs="Times New Roman"/>
                <w:b/>
                <w:bCs/>
                <w:szCs w:val="16"/>
              </w:rPr>
            </w:pPr>
            <w:r w:rsidRPr="00A54185">
              <w:rPr>
                <w:rFonts w:cs="Times New Roman"/>
                <w:b/>
                <w:bCs/>
                <w:szCs w:val="16"/>
              </w:rPr>
              <w:t>1822</w:t>
            </w:r>
          </w:p>
        </w:tc>
        <w:tc>
          <w:tcPr>
            <w:tcW w:w="0" w:type="auto"/>
            <w:noWrap/>
            <w:vAlign w:val="center"/>
            <w:hideMark/>
          </w:tcPr>
          <w:p w14:paraId="69DBD5EA" w14:textId="77777777" w:rsidR="00C15A54" w:rsidRPr="00A54185" w:rsidRDefault="00C15A54" w:rsidP="00CD4ED1">
            <w:pPr>
              <w:spacing w:line="276" w:lineRule="auto"/>
              <w:jc w:val="center"/>
              <w:rPr>
                <w:rFonts w:cs="Times New Roman"/>
                <w:b/>
                <w:bCs/>
                <w:szCs w:val="16"/>
              </w:rPr>
            </w:pPr>
            <w:r w:rsidRPr="00A54185">
              <w:rPr>
                <w:rFonts w:cs="Times New Roman"/>
                <w:b/>
                <w:bCs/>
                <w:szCs w:val="16"/>
              </w:rPr>
              <w:t>2232</w:t>
            </w:r>
          </w:p>
        </w:tc>
        <w:tc>
          <w:tcPr>
            <w:tcW w:w="0" w:type="auto"/>
            <w:noWrap/>
            <w:vAlign w:val="center"/>
            <w:hideMark/>
          </w:tcPr>
          <w:p w14:paraId="31AA6300" w14:textId="77777777" w:rsidR="00C15A54" w:rsidRPr="00A54185" w:rsidRDefault="00C15A54" w:rsidP="00CD4ED1">
            <w:pPr>
              <w:spacing w:line="276" w:lineRule="auto"/>
              <w:jc w:val="center"/>
              <w:rPr>
                <w:rFonts w:cs="Times New Roman"/>
                <w:b/>
                <w:bCs/>
                <w:szCs w:val="16"/>
              </w:rPr>
            </w:pPr>
            <w:r w:rsidRPr="00A54185">
              <w:rPr>
                <w:rFonts w:cs="Times New Roman"/>
                <w:b/>
                <w:bCs/>
                <w:szCs w:val="16"/>
              </w:rPr>
              <w:t>2864</w:t>
            </w:r>
          </w:p>
        </w:tc>
        <w:tc>
          <w:tcPr>
            <w:tcW w:w="0" w:type="auto"/>
            <w:noWrap/>
            <w:vAlign w:val="center"/>
            <w:hideMark/>
          </w:tcPr>
          <w:p w14:paraId="70A4CD8A" w14:textId="77777777" w:rsidR="00C15A54" w:rsidRPr="00A54185" w:rsidRDefault="00C15A54" w:rsidP="00CD4ED1">
            <w:pPr>
              <w:spacing w:line="276" w:lineRule="auto"/>
              <w:jc w:val="center"/>
              <w:rPr>
                <w:rFonts w:cs="Times New Roman"/>
                <w:b/>
                <w:bCs/>
                <w:szCs w:val="16"/>
              </w:rPr>
            </w:pPr>
            <w:r w:rsidRPr="00A54185">
              <w:rPr>
                <w:rFonts w:cs="Times New Roman"/>
                <w:b/>
                <w:bCs/>
                <w:szCs w:val="16"/>
              </w:rPr>
              <w:t>3783</w:t>
            </w:r>
          </w:p>
        </w:tc>
        <w:tc>
          <w:tcPr>
            <w:tcW w:w="0" w:type="auto"/>
            <w:noWrap/>
            <w:vAlign w:val="center"/>
            <w:hideMark/>
          </w:tcPr>
          <w:p w14:paraId="7D6E1F77" w14:textId="77777777" w:rsidR="00C15A54" w:rsidRPr="00A54185" w:rsidRDefault="00C15A54" w:rsidP="00CD4ED1">
            <w:pPr>
              <w:spacing w:line="276" w:lineRule="auto"/>
              <w:jc w:val="center"/>
              <w:rPr>
                <w:rFonts w:cs="Times New Roman"/>
                <w:b/>
                <w:bCs/>
                <w:szCs w:val="16"/>
              </w:rPr>
            </w:pPr>
            <w:r w:rsidRPr="00A54185">
              <w:rPr>
                <w:rFonts w:cs="Times New Roman"/>
                <w:b/>
                <w:bCs/>
                <w:szCs w:val="16"/>
              </w:rPr>
              <w:t>5138</w:t>
            </w:r>
          </w:p>
        </w:tc>
      </w:tr>
      <w:tr w:rsidR="00C15A54" w:rsidRPr="00A54185" w14:paraId="64002101" w14:textId="77777777" w:rsidTr="00FF5ED9">
        <w:trPr>
          <w:trHeight w:val="20"/>
        </w:trPr>
        <w:tc>
          <w:tcPr>
            <w:tcW w:w="0" w:type="auto"/>
            <w:vAlign w:val="center"/>
            <w:hideMark/>
          </w:tcPr>
          <w:p w14:paraId="70AA3EB1" w14:textId="77777777" w:rsidR="00C15A54" w:rsidRPr="00A54185" w:rsidRDefault="00C15A54" w:rsidP="00CD4ED1">
            <w:pPr>
              <w:spacing w:line="276" w:lineRule="auto"/>
              <w:rPr>
                <w:rFonts w:cs="Times New Roman"/>
                <w:b/>
                <w:bCs/>
                <w:szCs w:val="16"/>
              </w:rPr>
            </w:pPr>
            <w:r w:rsidRPr="00A54185">
              <w:rPr>
                <w:rFonts w:cs="Times New Roman"/>
                <w:b/>
                <w:bCs/>
                <w:szCs w:val="16"/>
              </w:rPr>
              <w:t>Комерційні ціна на джерела енергії</w:t>
            </w:r>
          </w:p>
        </w:tc>
        <w:tc>
          <w:tcPr>
            <w:tcW w:w="0" w:type="auto"/>
            <w:vAlign w:val="center"/>
            <w:hideMark/>
          </w:tcPr>
          <w:p w14:paraId="4E33FEA4" w14:textId="77777777" w:rsidR="00C15A54" w:rsidRPr="00A54185" w:rsidRDefault="00C15A54" w:rsidP="00CD4ED1">
            <w:pPr>
              <w:spacing w:line="276" w:lineRule="auto"/>
              <w:jc w:val="center"/>
              <w:rPr>
                <w:rFonts w:cs="Times New Roman"/>
                <w:b/>
                <w:bCs/>
                <w:szCs w:val="16"/>
              </w:rPr>
            </w:pPr>
            <w:r w:rsidRPr="00A54185">
              <w:rPr>
                <w:rFonts w:cs="Times New Roman"/>
                <w:b/>
                <w:bCs/>
                <w:szCs w:val="16"/>
              </w:rPr>
              <w:t>Розмірність</w:t>
            </w:r>
          </w:p>
        </w:tc>
        <w:tc>
          <w:tcPr>
            <w:tcW w:w="0" w:type="auto"/>
            <w:vAlign w:val="center"/>
            <w:hideMark/>
          </w:tcPr>
          <w:p w14:paraId="3BBCBA9C" w14:textId="77777777" w:rsidR="00C15A54" w:rsidRPr="00A54185" w:rsidRDefault="00C15A54" w:rsidP="00CD4ED1">
            <w:pPr>
              <w:spacing w:line="276" w:lineRule="auto"/>
              <w:jc w:val="center"/>
              <w:rPr>
                <w:rFonts w:cs="Times New Roman"/>
                <w:b/>
                <w:bCs/>
                <w:szCs w:val="16"/>
              </w:rPr>
            </w:pPr>
            <w:r w:rsidRPr="00A54185">
              <w:rPr>
                <w:rFonts w:cs="Times New Roman"/>
                <w:b/>
                <w:bCs/>
                <w:szCs w:val="16"/>
              </w:rPr>
              <w:t>2019</w:t>
            </w:r>
          </w:p>
        </w:tc>
        <w:tc>
          <w:tcPr>
            <w:tcW w:w="0" w:type="auto"/>
            <w:vAlign w:val="center"/>
            <w:hideMark/>
          </w:tcPr>
          <w:p w14:paraId="524FD520" w14:textId="77777777" w:rsidR="00C15A54" w:rsidRPr="00A54185" w:rsidRDefault="00C15A54" w:rsidP="00CD4ED1">
            <w:pPr>
              <w:spacing w:line="276" w:lineRule="auto"/>
              <w:jc w:val="center"/>
              <w:rPr>
                <w:rFonts w:cs="Times New Roman"/>
                <w:b/>
                <w:bCs/>
                <w:szCs w:val="16"/>
              </w:rPr>
            </w:pPr>
            <w:r w:rsidRPr="00A54185">
              <w:rPr>
                <w:rFonts w:cs="Times New Roman"/>
                <w:b/>
                <w:bCs/>
                <w:szCs w:val="16"/>
              </w:rPr>
              <w:t>2020</w:t>
            </w:r>
          </w:p>
        </w:tc>
        <w:tc>
          <w:tcPr>
            <w:tcW w:w="0" w:type="auto"/>
            <w:vAlign w:val="center"/>
            <w:hideMark/>
          </w:tcPr>
          <w:p w14:paraId="5BB02063" w14:textId="77777777" w:rsidR="00C15A54" w:rsidRPr="00A54185" w:rsidRDefault="00C15A54" w:rsidP="00CD4ED1">
            <w:pPr>
              <w:spacing w:line="276" w:lineRule="auto"/>
              <w:jc w:val="center"/>
              <w:rPr>
                <w:rFonts w:cs="Times New Roman"/>
                <w:b/>
                <w:bCs/>
                <w:szCs w:val="16"/>
              </w:rPr>
            </w:pPr>
            <w:r w:rsidRPr="00A54185">
              <w:rPr>
                <w:rFonts w:cs="Times New Roman"/>
                <w:b/>
                <w:bCs/>
                <w:szCs w:val="16"/>
              </w:rPr>
              <w:t>2021</w:t>
            </w:r>
          </w:p>
        </w:tc>
        <w:tc>
          <w:tcPr>
            <w:tcW w:w="0" w:type="auto"/>
            <w:vAlign w:val="center"/>
            <w:hideMark/>
          </w:tcPr>
          <w:p w14:paraId="0ED76829" w14:textId="77777777" w:rsidR="00C15A54" w:rsidRPr="00A54185" w:rsidRDefault="00C15A54" w:rsidP="00CD4ED1">
            <w:pPr>
              <w:spacing w:line="276" w:lineRule="auto"/>
              <w:jc w:val="center"/>
              <w:rPr>
                <w:rFonts w:cs="Times New Roman"/>
                <w:b/>
                <w:bCs/>
                <w:szCs w:val="16"/>
              </w:rPr>
            </w:pPr>
            <w:r w:rsidRPr="00A54185">
              <w:rPr>
                <w:rFonts w:cs="Times New Roman"/>
                <w:b/>
                <w:bCs/>
                <w:szCs w:val="16"/>
              </w:rPr>
              <w:t>2022</w:t>
            </w:r>
          </w:p>
        </w:tc>
        <w:tc>
          <w:tcPr>
            <w:tcW w:w="0" w:type="auto"/>
            <w:vAlign w:val="center"/>
            <w:hideMark/>
          </w:tcPr>
          <w:p w14:paraId="78C39979" w14:textId="77777777" w:rsidR="00C15A54" w:rsidRPr="00A54185" w:rsidRDefault="00C15A54" w:rsidP="00CD4ED1">
            <w:pPr>
              <w:spacing w:line="276" w:lineRule="auto"/>
              <w:jc w:val="center"/>
              <w:rPr>
                <w:rFonts w:cs="Times New Roman"/>
                <w:b/>
                <w:bCs/>
                <w:szCs w:val="16"/>
              </w:rPr>
            </w:pPr>
            <w:r w:rsidRPr="00A54185">
              <w:rPr>
                <w:rFonts w:cs="Times New Roman"/>
                <w:b/>
                <w:bCs/>
                <w:szCs w:val="16"/>
              </w:rPr>
              <w:t>2023</w:t>
            </w:r>
          </w:p>
        </w:tc>
        <w:tc>
          <w:tcPr>
            <w:tcW w:w="0" w:type="auto"/>
            <w:vAlign w:val="center"/>
            <w:hideMark/>
          </w:tcPr>
          <w:p w14:paraId="02E3BA16" w14:textId="77777777" w:rsidR="00C15A54" w:rsidRPr="00A54185" w:rsidRDefault="00C15A54" w:rsidP="00CD4ED1">
            <w:pPr>
              <w:spacing w:line="276" w:lineRule="auto"/>
              <w:jc w:val="center"/>
              <w:rPr>
                <w:rFonts w:cs="Times New Roman"/>
                <w:b/>
                <w:bCs/>
                <w:szCs w:val="16"/>
              </w:rPr>
            </w:pPr>
            <w:r w:rsidRPr="00A54185">
              <w:rPr>
                <w:rFonts w:cs="Times New Roman"/>
                <w:b/>
                <w:bCs/>
                <w:szCs w:val="16"/>
              </w:rPr>
              <w:t>2024</w:t>
            </w:r>
          </w:p>
        </w:tc>
        <w:tc>
          <w:tcPr>
            <w:tcW w:w="0" w:type="auto"/>
            <w:noWrap/>
            <w:vAlign w:val="center"/>
            <w:hideMark/>
          </w:tcPr>
          <w:p w14:paraId="75668CAB" w14:textId="77777777" w:rsidR="00C15A54" w:rsidRPr="00A54185" w:rsidRDefault="00C15A54" w:rsidP="00CD4ED1">
            <w:pPr>
              <w:spacing w:line="276" w:lineRule="auto"/>
              <w:jc w:val="center"/>
              <w:rPr>
                <w:rFonts w:cs="Times New Roman"/>
                <w:b/>
                <w:bCs/>
                <w:szCs w:val="16"/>
              </w:rPr>
            </w:pPr>
            <w:r w:rsidRPr="00A54185">
              <w:rPr>
                <w:rFonts w:cs="Times New Roman"/>
                <w:b/>
                <w:bCs/>
                <w:szCs w:val="16"/>
              </w:rPr>
              <w:t>2025</w:t>
            </w:r>
          </w:p>
        </w:tc>
        <w:tc>
          <w:tcPr>
            <w:tcW w:w="0" w:type="auto"/>
            <w:noWrap/>
            <w:vAlign w:val="center"/>
            <w:hideMark/>
          </w:tcPr>
          <w:p w14:paraId="7A2F828B" w14:textId="77777777" w:rsidR="00C15A54" w:rsidRPr="00A54185" w:rsidRDefault="00C15A54" w:rsidP="00CD4ED1">
            <w:pPr>
              <w:spacing w:line="276" w:lineRule="auto"/>
              <w:jc w:val="center"/>
              <w:rPr>
                <w:rFonts w:cs="Times New Roman"/>
                <w:b/>
                <w:bCs/>
                <w:szCs w:val="16"/>
              </w:rPr>
            </w:pPr>
            <w:r w:rsidRPr="00A54185">
              <w:rPr>
                <w:rFonts w:cs="Times New Roman"/>
                <w:b/>
                <w:bCs/>
                <w:szCs w:val="16"/>
              </w:rPr>
              <w:t>2026</w:t>
            </w:r>
          </w:p>
        </w:tc>
        <w:tc>
          <w:tcPr>
            <w:tcW w:w="0" w:type="auto"/>
            <w:noWrap/>
            <w:vAlign w:val="center"/>
            <w:hideMark/>
          </w:tcPr>
          <w:p w14:paraId="0BAFFA2C" w14:textId="77777777" w:rsidR="00C15A54" w:rsidRPr="00A54185" w:rsidRDefault="00C15A54" w:rsidP="00CD4ED1">
            <w:pPr>
              <w:spacing w:line="276" w:lineRule="auto"/>
              <w:jc w:val="center"/>
              <w:rPr>
                <w:rFonts w:cs="Times New Roman"/>
                <w:b/>
                <w:bCs/>
                <w:szCs w:val="16"/>
              </w:rPr>
            </w:pPr>
            <w:r w:rsidRPr="00A54185">
              <w:rPr>
                <w:rFonts w:cs="Times New Roman"/>
                <w:b/>
                <w:bCs/>
                <w:szCs w:val="16"/>
              </w:rPr>
              <w:t>2027</w:t>
            </w:r>
          </w:p>
        </w:tc>
        <w:tc>
          <w:tcPr>
            <w:tcW w:w="0" w:type="auto"/>
            <w:noWrap/>
            <w:vAlign w:val="center"/>
            <w:hideMark/>
          </w:tcPr>
          <w:p w14:paraId="791D1E35" w14:textId="77777777" w:rsidR="00C15A54" w:rsidRPr="00A54185" w:rsidRDefault="00C15A54" w:rsidP="00CD4ED1">
            <w:pPr>
              <w:spacing w:line="276" w:lineRule="auto"/>
              <w:jc w:val="center"/>
              <w:rPr>
                <w:rFonts w:cs="Times New Roman"/>
                <w:b/>
                <w:bCs/>
                <w:szCs w:val="16"/>
              </w:rPr>
            </w:pPr>
            <w:r w:rsidRPr="00A54185">
              <w:rPr>
                <w:rFonts w:cs="Times New Roman"/>
                <w:b/>
                <w:bCs/>
                <w:szCs w:val="16"/>
              </w:rPr>
              <w:t>2028</w:t>
            </w:r>
          </w:p>
        </w:tc>
        <w:tc>
          <w:tcPr>
            <w:tcW w:w="0" w:type="auto"/>
            <w:noWrap/>
            <w:vAlign w:val="center"/>
            <w:hideMark/>
          </w:tcPr>
          <w:p w14:paraId="6D1CC83E" w14:textId="77777777" w:rsidR="00C15A54" w:rsidRPr="00A54185" w:rsidRDefault="00C15A54" w:rsidP="00CD4ED1">
            <w:pPr>
              <w:spacing w:line="276" w:lineRule="auto"/>
              <w:jc w:val="center"/>
              <w:rPr>
                <w:rFonts w:cs="Times New Roman"/>
                <w:b/>
                <w:bCs/>
                <w:szCs w:val="16"/>
              </w:rPr>
            </w:pPr>
            <w:r w:rsidRPr="00A54185">
              <w:rPr>
                <w:rFonts w:cs="Times New Roman"/>
                <w:b/>
                <w:bCs/>
                <w:szCs w:val="16"/>
              </w:rPr>
              <w:t>2029</w:t>
            </w:r>
          </w:p>
        </w:tc>
        <w:tc>
          <w:tcPr>
            <w:tcW w:w="0" w:type="auto"/>
            <w:noWrap/>
            <w:vAlign w:val="center"/>
            <w:hideMark/>
          </w:tcPr>
          <w:p w14:paraId="043AEF6F" w14:textId="77777777" w:rsidR="00C15A54" w:rsidRPr="00A54185" w:rsidRDefault="00C15A54" w:rsidP="00CD4ED1">
            <w:pPr>
              <w:spacing w:line="276" w:lineRule="auto"/>
              <w:jc w:val="center"/>
              <w:rPr>
                <w:rFonts w:cs="Times New Roman"/>
                <w:b/>
                <w:bCs/>
                <w:szCs w:val="16"/>
              </w:rPr>
            </w:pPr>
            <w:r w:rsidRPr="00A54185">
              <w:rPr>
                <w:rFonts w:cs="Times New Roman"/>
                <w:b/>
                <w:bCs/>
                <w:szCs w:val="16"/>
              </w:rPr>
              <w:t>2030</w:t>
            </w:r>
          </w:p>
        </w:tc>
      </w:tr>
      <w:tr w:rsidR="00C15A54" w:rsidRPr="00A54185" w14:paraId="5D69A2EC" w14:textId="77777777" w:rsidTr="00FF5ED9">
        <w:trPr>
          <w:trHeight w:val="20"/>
        </w:trPr>
        <w:tc>
          <w:tcPr>
            <w:tcW w:w="0" w:type="auto"/>
            <w:noWrap/>
            <w:vAlign w:val="center"/>
            <w:hideMark/>
          </w:tcPr>
          <w:p w14:paraId="73FF1F97" w14:textId="77777777" w:rsidR="00C15A54" w:rsidRPr="00A54185" w:rsidRDefault="00C15A54" w:rsidP="00CD4ED1">
            <w:pPr>
              <w:spacing w:line="276" w:lineRule="auto"/>
              <w:rPr>
                <w:rFonts w:cs="Times New Roman"/>
                <w:b/>
                <w:bCs/>
                <w:i/>
                <w:iCs/>
                <w:szCs w:val="16"/>
              </w:rPr>
            </w:pPr>
            <w:r w:rsidRPr="00A54185">
              <w:rPr>
                <w:rFonts w:cs="Times New Roman"/>
                <w:b/>
                <w:bCs/>
                <w:i/>
                <w:iCs/>
                <w:szCs w:val="16"/>
              </w:rPr>
              <w:t>Інфляція</w:t>
            </w:r>
          </w:p>
        </w:tc>
        <w:tc>
          <w:tcPr>
            <w:tcW w:w="0" w:type="auto"/>
            <w:noWrap/>
            <w:vAlign w:val="center"/>
            <w:hideMark/>
          </w:tcPr>
          <w:p w14:paraId="1D6BEA34" w14:textId="77777777" w:rsidR="00C15A54" w:rsidRPr="00A54185" w:rsidRDefault="00C15A54" w:rsidP="00CD4ED1">
            <w:pPr>
              <w:spacing w:line="276" w:lineRule="auto"/>
              <w:jc w:val="center"/>
              <w:rPr>
                <w:rFonts w:cs="Times New Roman"/>
                <w:i/>
                <w:iCs/>
                <w:szCs w:val="16"/>
              </w:rPr>
            </w:pPr>
          </w:p>
        </w:tc>
        <w:tc>
          <w:tcPr>
            <w:tcW w:w="0" w:type="auto"/>
            <w:noWrap/>
            <w:vAlign w:val="center"/>
            <w:hideMark/>
          </w:tcPr>
          <w:p w14:paraId="50049A97" w14:textId="77777777" w:rsidR="00C15A54" w:rsidRPr="00A54185" w:rsidRDefault="00C15A54" w:rsidP="00CD4ED1">
            <w:pPr>
              <w:spacing w:line="276" w:lineRule="auto"/>
              <w:jc w:val="center"/>
              <w:rPr>
                <w:rFonts w:cs="Times New Roman"/>
                <w:i/>
                <w:iCs/>
                <w:szCs w:val="16"/>
              </w:rPr>
            </w:pPr>
          </w:p>
        </w:tc>
        <w:tc>
          <w:tcPr>
            <w:tcW w:w="0" w:type="auto"/>
            <w:noWrap/>
            <w:vAlign w:val="center"/>
            <w:hideMark/>
          </w:tcPr>
          <w:p w14:paraId="5BAB7A8E" w14:textId="77777777" w:rsidR="00C15A54" w:rsidRPr="00A54185" w:rsidRDefault="00C15A54" w:rsidP="00CD4ED1">
            <w:pPr>
              <w:spacing w:line="276" w:lineRule="auto"/>
              <w:jc w:val="center"/>
              <w:rPr>
                <w:rFonts w:cs="Times New Roman"/>
                <w:i/>
                <w:iCs/>
                <w:szCs w:val="16"/>
              </w:rPr>
            </w:pPr>
          </w:p>
        </w:tc>
        <w:tc>
          <w:tcPr>
            <w:tcW w:w="0" w:type="auto"/>
            <w:noWrap/>
            <w:vAlign w:val="center"/>
            <w:hideMark/>
          </w:tcPr>
          <w:p w14:paraId="5C898269" w14:textId="77777777" w:rsidR="00C15A54" w:rsidRPr="00A54185" w:rsidRDefault="00C15A54" w:rsidP="00CD4ED1">
            <w:pPr>
              <w:spacing w:line="276" w:lineRule="auto"/>
              <w:jc w:val="center"/>
              <w:rPr>
                <w:rFonts w:cs="Times New Roman"/>
                <w:i/>
                <w:iCs/>
                <w:szCs w:val="16"/>
              </w:rPr>
            </w:pPr>
          </w:p>
        </w:tc>
        <w:tc>
          <w:tcPr>
            <w:tcW w:w="0" w:type="auto"/>
            <w:noWrap/>
            <w:vAlign w:val="center"/>
            <w:hideMark/>
          </w:tcPr>
          <w:p w14:paraId="225CD468" w14:textId="77777777" w:rsidR="00C15A54" w:rsidRPr="00A54185" w:rsidRDefault="00C15A54" w:rsidP="00CD4ED1">
            <w:pPr>
              <w:spacing w:line="276" w:lineRule="auto"/>
              <w:jc w:val="center"/>
              <w:rPr>
                <w:rFonts w:cs="Times New Roman"/>
                <w:i/>
                <w:iCs/>
                <w:szCs w:val="16"/>
              </w:rPr>
            </w:pPr>
          </w:p>
        </w:tc>
        <w:tc>
          <w:tcPr>
            <w:tcW w:w="0" w:type="auto"/>
            <w:noWrap/>
            <w:vAlign w:val="center"/>
            <w:hideMark/>
          </w:tcPr>
          <w:p w14:paraId="5E4D6096" w14:textId="77777777" w:rsidR="00C15A54" w:rsidRPr="00A54185" w:rsidRDefault="00C15A54" w:rsidP="00CD4ED1">
            <w:pPr>
              <w:spacing w:line="276" w:lineRule="auto"/>
              <w:jc w:val="center"/>
              <w:rPr>
                <w:rFonts w:cs="Times New Roman"/>
                <w:i/>
                <w:iCs/>
                <w:szCs w:val="16"/>
              </w:rPr>
            </w:pPr>
          </w:p>
        </w:tc>
        <w:tc>
          <w:tcPr>
            <w:tcW w:w="0" w:type="auto"/>
            <w:noWrap/>
            <w:vAlign w:val="center"/>
            <w:hideMark/>
          </w:tcPr>
          <w:p w14:paraId="597F4D48" w14:textId="77777777" w:rsidR="00C15A54" w:rsidRPr="00A54185" w:rsidRDefault="00C15A54" w:rsidP="00CD4ED1">
            <w:pPr>
              <w:spacing w:line="276" w:lineRule="auto"/>
              <w:jc w:val="center"/>
              <w:rPr>
                <w:rFonts w:cs="Times New Roman"/>
                <w:i/>
                <w:iCs/>
                <w:szCs w:val="16"/>
              </w:rPr>
            </w:pPr>
            <w:r w:rsidRPr="00A54185">
              <w:rPr>
                <w:rFonts w:cs="Times New Roman"/>
                <w:i/>
                <w:iCs/>
                <w:szCs w:val="16"/>
              </w:rPr>
              <w:t>9%</w:t>
            </w:r>
          </w:p>
        </w:tc>
        <w:tc>
          <w:tcPr>
            <w:tcW w:w="0" w:type="auto"/>
            <w:noWrap/>
            <w:vAlign w:val="center"/>
            <w:hideMark/>
          </w:tcPr>
          <w:p w14:paraId="03C4A77D" w14:textId="77777777" w:rsidR="00C15A54" w:rsidRPr="00A54185" w:rsidRDefault="00C15A54" w:rsidP="00CD4ED1">
            <w:pPr>
              <w:spacing w:line="276" w:lineRule="auto"/>
              <w:jc w:val="center"/>
              <w:rPr>
                <w:rFonts w:cs="Times New Roman"/>
                <w:i/>
                <w:iCs/>
                <w:szCs w:val="16"/>
              </w:rPr>
            </w:pPr>
            <w:r w:rsidRPr="00A54185">
              <w:rPr>
                <w:rFonts w:cs="Times New Roman"/>
                <w:i/>
                <w:iCs/>
                <w:szCs w:val="16"/>
              </w:rPr>
              <w:t>7%</w:t>
            </w:r>
          </w:p>
        </w:tc>
        <w:tc>
          <w:tcPr>
            <w:tcW w:w="0" w:type="auto"/>
            <w:noWrap/>
            <w:vAlign w:val="center"/>
            <w:hideMark/>
          </w:tcPr>
          <w:p w14:paraId="2A5A2234" w14:textId="77777777" w:rsidR="00C15A54" w:rsidRPr="00A54185" w:rsidRDefault="00C15A54" w:rsidP="00CD4ED1">
            <w:pPr>
              <w:spacing w:line="276" w:lineRule="auto"/>
              <w:jc w:val="center"/>
              <w:rPr>
                <w:rFonts w:cs="Times New Roman"/>
                <w:i/>
                <w:iCs/>
                <w:szCs w:val="16"/>
              </w:rPr>
            </w:pPr>
            <w:r w:rsidRPr="00A54185">
              <w:rPr>
                <w:rFonts w:cs="Times New Roman"/>
                <w:i/>
                <w:iCs/>
                <w:szCs w:val="16"/>
              </w:rPr>
              <w:t>6%</w:t>
            </w:r>
          </w:p>
        </w:tc>
        <w:tc>
          <w:tcPr>
            <w:tcW w:w="0" w:type="auto"/>
            <w:noWrap/>
            <w:vAlign w:val="center"/>
            <w:hideMark/>
          </w:tcPr>
          <w:p w14:paraId="5EDEFCC8" w14:textId="77777777" w:rsidR="00C15A54" w:rsidRPr="00A54185" w:rsidRDefault="00C15A54" w:rsidP="00CD4ED1">
            <w:pPr>
              <w:spacing w:line="276" w:lineRule="auto"/>
              <w:jc w:val="center"/>
              <w:rPr>
                <w:rFonts w:cs="Times New Roman"/>
                <w:i/>
                <w:iCs/>
                <w:szCs w:val="16"/>
              </w:rPr>
            </w:pPr>
            <w:r w:rsidRPr="00A54185">
              <w:rPr>
                <w:rFonts w:cs="Times New Roman"/>
                <w:i/>
                <w:iCs/>
                <w:szCs w:val="16"/>
              </w:rPr>
              <w:t>5%</w:t>
            </w:r>
          </w:p>
        </w:tc>
        <w:tc>
          <w:tcPr>
            <w:tcW w:w="0" w:type="auto"/>
            <w:noWrap/>
            <w:vAlign w:val="center"/>
            <w:hideMark/>
          </w:tcPr>
          <w:p w14:paraId="2B9460F8" w14:textId="77777777" w:rsidR="00C15A54" w:rsidRPr="00A54185" w:rsidRDefault="00C15A54" w:rsidP="00CD4ED1">
            <w:pPr>
              <w:spacing w:line="276" w:lineRule="auto"/>
              <w:jc w:val="center"/>
              <w:rPr>
                <w:rFonts w:cs="Times New Roman"/>
                <w:i/>
                <w:iCs/>
                <w:szCs w:val="16"/>
              </w:rPr>
            </w:pPr>
            <w:r w:rsidRPr="00A54185">
              <w:rPr>
                <w:rFonts w:cs="Times New Roman"/>
                <w:i/>
                <w:iCs/>
                <w:szCs w:val="16"/>
              </w:rPr>
              <w:t>5%</w:t>
            </w:r>
          </w:p>
        </w:tc>
        <w:tc>
          <w:tcPr>
            <w:tcW w:w="0" w:type="auto"/>
            <w:noWrap/>
            <w:vAlign w:val="center"/>
            <w:hideMark/>
          </w:tcPr>
          <w:p w14:paraId="7658DB8A" w14:textId="77777777" w:rsidR="00C15A54" w:rsidRPr="00A54185" w:rsidRDefault="00C15A54" w:rsidP="00CD4ED1">
            <w:pPr>
              <w:spacing w:line="276" w:lineRule="auto"/>
              <w:jc w:val="center"/>
              <w:rPr>
                <w:rFonts w:cs="Times New Roman"/>
                <w:i/>
                <w:iCs/>
                <w:szCs w:val="16"/>
              </w:rPr>
            </w:pPr>
            <w:r w:rsidRPr="00A54185">
              <w:rPr>
                <w:rFonts w:cs="Times New Roman"/>
                <w:i/>
                <w:iCs/>
                <w:szCs w:val="16"/>
              </w:rPr>
              <w:t>5%</w:t>
            </w:r>
          </w:p>
        </w:tc>
        <w:tc>
          <w:tcPr>
            <w:tcW w:w="0" w:type="auto"/>
            <w:noWrap/>
            <w:vAlign w:val="center"/>
            <w:hideMark/>
          </w:tcPr>
          <w:p w14:paraId="49EB27FB" w14:textId="77777777" w:rsidR="00C15A54" w:rsidRPr="00A54185" w:rsidRDefault="00C15A54" w:rsidP="00CD4ED1">
            <w:pPr>
              <w:spacing w:line="276" w:lineRule="auto"/>
              <w:jc w:val="center"/>
              <w:rPr>
                <w:rFonts w:cs="Times New Roman"/>
                <w:i/>
                <w:iCs/>
                <w:szCs w:val="16"/>
              </w:rPr>
            </w:pPr>
            <w:r w:rsidRPr="00A54185">
              <w:rPr>
                <w:rFonts w:cs="Times New Roman"/>
                <w:i/>
                <w:iCs/>
                <w:szCs w:val="16"/>
              </w:rPr>
              <w:t>5%</w:t>
            </w:r>
          </w:p>
        </w:tc>
      </w:tr>
      <w:tr w:rsidR="00C15A54" w:rsidRPr="00A54185" w14:paraId="2F8803FE" w14:textId="77777777" w:rsidTr="00FF5ED9">
        <w:trPr>
          <w:trHeight w:val="20"/>
        </w:trPr>
        <w:tc>
          <w:tcPr>
            <w:tcW w:w="0" w:type="auto"/>
            <w:noWrap/>
            <w:vAlign w:val="center"/>
            <w:hideMark/>
          </w:tcPr>
          <w:p w14:paraId="389C104D" w14:textId="77777777" w:rsidR="00C15A54" w:rsidRPr="00A54185" w:rsidRDefault="00C15A54" w:rsidP="00CD4ED1">
            <w:pPr>
              <w:spacing w:line="276" w:lineRule="auto"/>
              <w:rPr>
                <w:rFonts w:cs="Times New Roman"/>
                <w:i/>
                <w:iCs/>
                <w:szCs w:val="16"/>
              </w:rPr>
            </w:pPr>
            <w:r w:rsidRPr="00A54185">
              <w:rPr>
                <w:rFonts w:cs="Times New Roman"/>
                <w:i/>
                <w:iCs/>
                <w:szCs w:val="16"/>
              </w:rPr>
              <w:t>природний газ</w:t>
            </w:r>
          </w:p>
        </w:tc>
        <w:tc>
          <w:tcPr>
            <w:tcW w:w="0" w:type="auto"/>
            <w:noWrap/>
            <w:vAlign w:val="center"/>
            <w:hideMark/>
          </w:tcPr>
          <w:p w14:paraId="562A2846" w14:textId="77777777" w:rsidR="00C15A54" w:rsidRPr="00A54185" w:rsidRDefault="00C15A54" w:rsidP="00CD4ED1">
            <w:pPr>
              <w:spacing w:line="276" w:lineRule="auto"/>
              <w:jc w:val="center"/>
              <w:rPr>
                <w:rFonts w:cs="Times New Roman"/>
                <w:i/>
                <w:iCs/>
                <w:szCs w:val="16"/>
              </w:rPr>
            </w:pPr>
            <w:r w:rsidRPr="00A54185">
              <w:rPr>
                <w:rFonts w:cs="Times New Roman"/>
                <w:i/>
                <w:iCs/>
                <w:szCs w:val="16"/>
              </w:rPr>
              <w:t>% зростання</w:t>
            </w:r>
          </w:p>
        </w:tc>
        <w:tc>
          <w:tcPr>
            <w:tcW w:w="0" w:type="auto"/>
            <w:noWrap/>
            <w:vAlign w:val="center"/>
            <w:hideMark/>
          </w:tcPr>
          <w:p w14:paraId="2A57D827" w14:textId="77777777" w:rsidR="00C15A54" w:rsidRPr="00A54185" w:rsidRDefault="00C15A54" w:rsidP="00CD4ED1">
            <w:pPr>
              <w:spacing w:line="276" w:lineRule="auto"/>
              <w:jc w:val="center"/>
              <w:rPr>
                <w:rFonts w:cs="Times New Roman"/>
                <w:i/>
                <w:iCs/>
                <w:szCs w:val="16"/>
              </w:rPr>
            </w:pPr>
          </w:p>
        </w:tc>
        <w:tc>
          <w:tcPr>
            <w:tcW w:w="0" w:type="auto"/>
            <w:noWrap/>
            <w:vAlign w:val="center"/>
            <w:hideMark/>
          </w:tcPr>
          <w:p w14:paraId="070C1807" w14:textId="77777777" w:rsidR="00C15A54" w:rsidRPr="00A54185" w:rsidRDefault="00C15A54" w:rsidP="00CD4ED1">
            <w:pPr>
              <w:spacing w:line="276" w:lineRule="auto"/>
              <w:jc w:val="center"/>
              <w:rPr>
                <w:rFonts w:cs="Times New Roman"/>
                <w:i/>
                <w:iCs/>
                <w:szCs w:val="16"/>
              </w:rPr>
            </w:pPr>
          </w:p>
        </w:tc>
        <w:tc>
          <w:tcPr>
            <w:tcW w:w="0" w:type="auto"/>
            <w:noWrap/>
            <w:vAlign w:val="center"/>
            <w:hideMark/>
          </w:tcPr>
          <w:p w14:paraId="76027F6F" w14:textId="77777777" w:rsidR="00C15A54" w:rsidRPr="00A54185" w:rsidRDefault="00C15A54" w:rsidP="00CD4ED1">
            <w:pPr>
              <w:spacing w:line="276" w:lineRule="auto"/>
              <w:jc w:val="center"/>
              <w:rPr>
                <w:rFonts w:cs="Times New Roman"/>
                <w:i/>
                <w:iCs/>
                <w:szCs w:val="16"/>
              </w:rPr>
            </w:pPr>
          </w:p>
        </w:tc>
        <w:tc>
          <w:tcPr>
            <w:tcW w:w="0" w:type="auto"/>
            <w:noWrap/>
            <w:vAlign w:val="center"/>
            <w:hideMark/>
          </w:tcPr>
          <w:p w14:paraId="58DFBCAF" w14:textId="77777777" w:rsidR="00C15A54" w:rsidRPr="00A54185" w:rsidRDefault="00C15A54" w:rsidP="00CD4ED1">
            <w:pPr>
              <w:spacing w:line="276" w:lineRule="auto"/>
              <w:jc w:val="center"/>
              <w:rPr>
                <w:rFonts w:cs="Times New Roman"/>
                <w:i/>
                <w:iCs/>
                <w:szCs w:val="16"/>
              </w:rPr>
            </w:pPr>
          </w:p>
        </w:tc>
        <w:tc>
          <w:tcPr>
            <w:tcW w:w="0" w:type="auto"/>
            <w:noWrap/>
            <w:vAlign w:val="center"/>
            <w:hideMark/>
          </w:tcPr>
          <w:p w14:paraId="1A566D0E" w14:textId="77777777" w:rsidR="00C15A54" w:rsidRPr="00A54185" w:rsidRDefault="00C15A54" w:rsidP="00CD4ED1">
            <w:pPr>
              <w:spacing w:line="276" w:lineRule="auto"/>
              <w:jc w:val="center"/>
              <w:rPr>
                <w:rFonts w:cs="Times New Roman"/>
                <w:i/>
                <w:iCs/>
                <w:szCs w:val="16"/>
              </w:rPr>
            </w:pPr>
          </w:p>
        </w:tc>
        <w:tc>
          <w:tcPr>
            <w:tcW w:w="0" w:type="auto"/>
            <w:noWrap/>
            <w:vAlign w:val="center"/>
            <w:hideMark/>
          </w:tcPr>
          <w:p w14:paraId="00A25FA6" w14:textId="77777777" w:rsidR="00C15A54" w:rsidRPr="00A54185" w:rsidRDefault="00C15A54" w:rsidP="00CD4ED1">
            <w:pPr>
              <w:spacing w:line="276" w:lineRule="auto"/>
              <w:jc w:val="center"/>
              <w:rPr>
                <w:rFonts w:cs="Times New Roman"/>
                <w:i/>
                <w:iCs/>
                <w:szCs w:val="16"/>
              </w:rPr>
            </w:pPr>
          </w:p>
        </w:tc>
        <w:tc>
          <w:tcPr>
            <w:tcW w:w="0" w:type="auto"/>
            <w:noWrap/>
            <w:vAlign w:val="center"/>
            <w:hideMark/>
          </w:tcPr>
          <w:p w14:paraId="703C0133" w14:textId="77777777" w:rsidR="00C15A54" w:rsidRPr="00A54185" w:rsidRDefault="00C15A54" w:rsidP="00CD4ED1">
            <w:pPr>
              <w:spacing w:line="276" w:lineRule="auto"/>
              <w:jc w:val="center"/>
              <w:rPr>
                <w:rFonts w:cs="Times New Roman"/>
                <w:i/>
                <w:iCs/>
                <w:szCs w:val="16"/>
              </w:rPr>
            </w:pPr>
            <w:r w:rsidRPr="00A54185">
              <w:rPr>
                <w:rFonts w:cs="Times New Roman"/>
                <w:i/>
                <w:iCs/>
                <w:szCs w:val="16"/>
              </w:rPr>
              <w:t>0,5%</w:t>
            </w:r>
          </w:p>
        </w:tc>
        <w:tc>
          <w:tcPr>
            <w:tcW w:w="0" w:type="auto"/>
            <w:noWrap/>
            <w:vAlign w:val="center"/>
            <w:hideMark/>
          </w:tcPr>
          <w:p w14:paraId="4906ED93" w14:textId="77777777" w:rsidR="00C15A54" w:rsidRPr="00A54185" w:rsidRDefault="00C15A54" w:rsidP="00CD4ED1">
            <w:pPr>
              <w:spacing w:line="276" w:lineRule="auto"/>
              <w:jc w:val="center"/>
              <w:rPr>
                <w:rFonts w:cs="Times New Roman"/>
                <w:i/>
                <w:iCs/>
                <w:szCs w:val="16"/>
              </w:rPr>
            </w:pPr>
            <w:r w:rsidRPr="00A54185">
              <w:rPr>
                <w:rFonts w:cs="Times New Roman"/>
                <w:i/>
                <w:iCs/>
                <w:szCs w:val="16"/>
              </w:rPr>
              <w:t>25,0%</w:t>
            </w:r>
          </w:p>
        </w:tc>
        <w:tc>
          <w:tcPr>
            <w:tcW w:w="0" w:type="auto"/>
            <w:noWrap/>
            <w:vAlign w:val="center"/>
            <w:hideMark/>
          </w:tcPr>
          <w:p w14:paraId="29D502EF" w14:textId="77777777" w:rsidR="00C15A54" w:rsidRPr="00A54185" w:rsidRDefault="00C15A54" w:rsidP="00CD4ED1">
            <w:pPr>
              <w:spacing w:line="276" w:lineRule="auto"/>
              <w:jc w:val="center"/>
              <w:rPr>
                <w:rFonts w:cs="Times New Roman"/>
                <w:i/>
                <w:iCs/>
                <w:szCs w:val="16"/>
              </w:rPr>
            </w:pPr>
            <w:r w:rsidRPr="00A54185">
              <w:rPr>
                <w:rFonts w:cs="Times New Roman"/>
                <w:i/>
                <w:iCs/>
                <w:szCs w:val="16"/>
              </w:rPr>
              <w:t>22,5%</w:t>
            </w:r>
          </w:p>
        </w:tc>
        <w:tc>
          <w:tcPr>
            <w:tcW w:w="0" w:type="auto"/>
            <w:noWrap/>
            <w:vAlign w:val="center"/>
            <w:hideMark/>
          </w:tcPr>
          <w:p w14:paraId="6BDE5F31" w14:textId="77777777" w:rsidR="00C15A54" w:rsidRPr="00A54185" w:rsidRDefault="00C15A54" w:rsidP="00CD4ED1">
            <w:pPr>
              <w:spacing w:line="276" w:lineRule="auto"/>
              <w:jc w:val="center"/>
              <w:rPr>
                <w:rFonts w:cs="Times New Roman"/>
                <w:i/>
                <w:iCs/>
                <w:szCs w:val="16"/>
              </w:rPr>
            </w:pPr>
            <w:r w:rsidRPr="00A54185">
              <w:rPr>
                <w:rFonts w:cs="Times New Roman"/>
                <w:i/>
                <w:iCs/>
                <w:szCs w:val="16"/>
              </w:rPr>
              <w:t>31,7%</w:t>
            </w:r>
          </w:p>
        </w:tc>
        <w:tc>
          <w:tcPr>
            <w:tcW w:w="0" w:type="auto"/>
            <w:noWrap/>
            <w:vAlign w:val="center"/>
            <w:hideMark/>
          </w:tcPr>
          <w:p w14:paraId="4CF6C8DF" w14:textId="77777777" w:rsidR="00C15A54" w:rsidRPr="00A54185" w:rsidRDefault="00C15A54" w:rsidP="00CD4ED1">
            <w:pPr>
              <w:spacing w:line="276" w:lineRule="auto"/>
              <w:jc w:val="center"/>
              <w:rPr>
                <w:rFonts w:cs="Times New Roman"/>
                <w:i/>
                <w:iCs/>
                <w:szCs w:val="16"/>
              </w:rPr>
            </w:pPr>
            <w:r w:rsidRPr="00A54185">
              <w:rPr>
                <w:rFonts w:cs="Times New Roman"/>
                <w:i/>
                <w:iCs/>
                <w:szCs w:val="16"/>
              </w:rPr>
              <w:t>37,9%</w:t>
            </w:r>
          </w:p>
        </w:tc>
        <w:tc>
          <w:tcPr>
            <w:tcW w:w="0" w:type="auto"/>
            <w:noWrap/>
            <w:vAlign w:val="center"/>
            <w:hideMark/>
          </w:tcPr>
          <w:p w14:paraId="3284E668" w14:textId="77777777" w:rsidR="00C15A54" w:rsidRPr="00A54185" w:rsidRDefault="00C15A54" w:rsidP="00CD4ED1">
            <w:pPr>
              <w:spacing w:line="276" w:lineRule="auto"/>
              <w:jc w:val="center"/>
              <w:rPr>
                <w:rFonts w:cs="Times New Roman"/>
                <w:i/>
                <w:iCs/>
                <w:szCs w:val="16"/>
              </w:rPr>
            </w:pPr>
            <w:r w:rsidRPr="00A54185">
              <w:rPr>
                <w:rFonts w:cs="Times New Roman"/>
                <w:i/>
                <w:iCs/>
                <w:szCs w:val="16"/>
              </w:rPr>
              <w:t>44,2%</w:t>
            </w:r>
          </w:p>
        </w:tc>
      </w:tr>
      <w:tr w:rsidR="00C15A54" w:rsidRPr="00A54185" w14:paraId="54C337AC" w14:textId="77777777" w:rsidTr="00FF5ED9">
        <w:trPr>
          <w:trHeight w:val="20"/>
        </w:trPr>
        <w:tc>
          <w:tcPr>
            <w:tcW w:w="0" w:type="auto"/>
            <w:noWrap/>
            <w:vAlign w:val="center"/>
            <w:hideMark/>
          </w:tcPr>
          <w:p w14:paraId="100DE372" w14:textId="77777777" w:rsidR="00C15A54" w:rsidRPr="00A54185" w:rsidRDefault="00C15A54" w:rsidP="00CD4ED1">
            <w:pPr>
              <w:spacing w:line="276" w:lineRule="auto"/>
              <w:rPr>
                <w:rFonts w:cs="Times New Roman"/>
                <w:i/>
                <w:iCs/>
                <w:szCs w:val="16"/>
              </w:rPr>
            </w:pPr>
          </w:p>
        </w:tc>
        <w:tc>
          <w:tcPr>
            <w:tcW w:w="0" w:type="auto"/>
            <w:noWrap/>
            <w:vAlign w:val="center"/>
            <w:hideMark/>
          </w:tcPr>
          <w:p w14:paraId="7FDB3A6B" w14:textId="77777777" w:rsidR="00C15A54" w:rsidRPr="00A54185" w:rsidRDefault="00C15A54" w:rsidP="00CD4ED1">
            <w:pPr>
              <w:spacing w:line="276" w:lineRule="auto"/>
              <w:jc w:val="center"/>
              <w:rPr>
                <w:rFonts w:cs="Times New Roman"/>
                <w:i/>
                <w:iCs/>
                <w:szCs w:val="16"/>
              </w:rPr>
            </w:pPr>
            <w:r w:rsidRPr="00A54185">
              <w:rPr>
                <w:rFonts w:cs="Times New Roman"/>
                <w:i/>
                <w:iCs/>
                <w:szCs w:val="16"/>
              </w:rPr>
              <w:t>грн/тис куб м</w:t>
            </w:r>
          </w:p>
        </w:tc>
        <w:tc>
          <w:tcPr>
            <w:tcW w:w="0" w:type="auto"/>
            <w:noWrap/>
            <w:vAlign w:val="center"/>
            <w:hideMark/>
          </w:tcPr>
          <w:p w14:paraId="185D08F2" w14:textId="77777777" w:rsidR="00C15A54" w:rsidRPr="00A54185" w:rsidRDefault="00C15A54" w:rsidP="00CD4ED1">
            <w:pPr>
              <w:spacing w:line="276" w:lineRule="auto"/>
              <w:jc w:val="center"/>
              <w:rPr>
                <w:rFonts w:cs="Times New Roman"/>
                <w:b/>
                <w:bCs/>
                <w:i/>
                <w:iCs/>
                <w:szCs w:val="16"/>
              </w:rPr>
            </w:pPr>
            <w:r w:rsidRPr="00A54185">
              <w:rPr>
                <w:rFonts w:cs="Times New Roman"/>
                <w:b/>
                <w:bCs/>
                <w:i/>
                <w:iCs/>
                <w:szCs w:val="16"/>
              </w:rPr>
              <w:t>6656</w:t>
            </w:r>
          </w:p>
        </w:tc>
        <w:tc>
          <w:tcPr>
            <w:tcW w:w="0" w:type="auto"/>
            <w:noWrap/>
            <w:vAlign w:val="center"/>
            <w:hideMark/>
          </w:tcPr>
          <w:p w14:paraId="442CD8F2" w14:textId="77777777" w:rsidR="00C15A54" w:rsidRPr="00A54185" w:rsidRDefault="00C15A54" w:rsidP="00CD4ED1">
            <w:pPr>
              <w:spacing w:line="276" w:lineRule="auto"/>
              <w:jc w:val="center"/>
              <w:rPr>
                <w:rFonts w:cs="Times New Roman"/>
                <w:b/>
                <w:bCs/>
                <w:i/>
                <w:iCs/>
                <w:szCs w:val="16"/>
              </w:rPr>
            </w:pPr>
            <w:r w:rsidRPr="00A54185">
              <w:rPr>
                <w:rFonts w:cs="Times New Roman"/>
                <w:b/>
                <w:bCs/>
                <w:i/>
                <w:iCs/>
                <w:szCs w:val="16"/>
              </w:rPr>
              <w:t>4021</w:t>
            </w:r>
          </w:p>
        </w:tc>
        <w:tc>
          <w:tcPr>
            <w:tcW w:w="0" w:type="auto"/>
            <w:noWrap/>
            <w:vAlign w:val="center"/>
            <w:hideMark/>
          </w:tcPr>
          <w:p w14:paraId="078B9C20" w14:textId="77777777" w:rsidR="00C15A54" w:rsidRPr="00A54185" w:rsidRDefault="00C15A54" w:rsidP="00CD4ED1">
            <w:pPr>
              <w:spacing w:line="276" w:lineRule="auto"/>
              <w:jc w:val="center"/>
              <w:rPr>
                <w:rFonts w:cs="Times New Roman"/>
                <w:b/>
                <w:bCs/>
                <w:i/>
                <w:iCs/>
                <w:szCs w:val="16"/>
              </w:rPr>
            </w:pPr>
            <w:r w:rsidRPr="00A54185">
              <w:rPr>
                <w:rFonts w:cs="Times New Roman"/>
                <w:b/>
                <w:bCs/>
                <w:i/>
                <w:iCs/>
                <w:szCs w:val="16"/>
              </w:rPr>
              <w:t>9468</w:t>
            </w:r>
          </w:p>
        </w:tc>
        <w:tc>
          <w:tcPr>
            <w:tcW w:w="0" w:type="auto"/>
            <w:noWrap/>
            <w:vAlign w:val="center"/>
            <w:hideMark/>
          </w:tcPr>
          <w:p w14:paraId="11F133CC" w14:textId="77777777" w:rsidR="00C15A54" w:rsidRPr="00A54185" w:rsidRDefault="00C15A54" w:rsidP="00CD4ED1">
            <w:pPr>
              <w:spacing w:line="276" w:lineRule="auto"/>
              <w:jc w:val="center"/>
              <w:rPr>
                <w:rFonts w:cs="Times New Roman"/>
                <w:b/>
                <w:bCs/>
                <w:i/>
                <w:iCs/>
                <w:szCs w:val="16"/>
              </w:rPr>
            </w:pPr>
            <w:r w:rsidRPr="00A54185">
              <w:rPr>
                <w:rFonts w:cs="Times New Roman"/>
                <w:b/>
                <w:bCs/>
                <w:i/>
                <w:iCs/>
                <w:szCs w:val="16"/>
              </w:rPr>
              <w:t>12735</w:t>
            </w:r>
          </w:p>
        </w:tc>
        <w:tc>
          <w:tcPr>
            <w:tcW w:w="0" w:type="auto"/>
            <w:noWrap/>
            <w:vAlign w:val="center"/>
            <w:hideMark/>
          </w:tcPr>
          <w:p w14:paraId="6D5CC71D" w14:textId="77777777" w:rsidR="00C15A54" w:rsidRPr="00A54185" w:rsidRDefault="00C15A54" w:rsidP="00CD4ED1">
            <w:pPr>
              <w:spacing w:line="276" w:lineRule="auto"/>
              <w:jc w:val="center"/>
              <w:rPr>
                <w:rFonts w:cs="Times New Roman"/>
                <w:b/>
                <w:bCs/>
                <w:i/>
                <w:iCs/>
                <w:szCs w:val="16"/>
              </w:rPr>
            </w:pPr>
            <w:r w:rsidRPr="00A54185">
              <w:rPr>
                <w:rFonts w:cs="Times New Roman"/>
                <w:b/>
                <w:bCs/>
                <w:i/>
                <w:iCs/>
                <w:szCs w:val="16"/>
              </w:rPr>
              <w:t>12596</w:t>
            </w:r>
          </w:p>
        </w:tc>
        <w:tc>
          <w:tcPr>
            <w:tcW w:w="0" w:type="auto"/>
            <w:noWrap/>
            <w:vAlign w:val="center"/>
            <w:hideMark/>
          </w:tcPr>
          <w:p w14:paraId="1B4F919B" w14:textId="77777777" w:rsidR="00C15A54" w:rsidRPr="00A54185" w:rsidRDefault="00C15A54" w:rsidP="00CD4ED1">
            <w:pPr>
              <w:spacing w:line="276" w:lineRule="auto"/>
              <w:jc w:val="center"/>
              <w:rPr>
                <w:rFonts w:cs="Times New Roman"/>
                <w:b/>
                <w:bCs/>
                <w:i/>
                <w:iCs/>
                <w:szCs w:val="16"/>
              </w:rPr>
            </w:pPr>
            <w:r w:rsidRPr="00A54185">
              <w:rPr>
                <w:rFonts w:cs="Times New Roman"/>
                <w:b/>
                <w:bCs/>
                <w:i/>
                <w:iCs/>
                <w:szCs w:val="16"/>
              </w:rPr>
              <w:t>16600</w:t>
            </w:r>
          </w:p>
        </w:tc>
        <w:tc>
          <w:tcPr>
            <w:tcW w:w="0" w:type="auto"/>
            <w:noWrap/>
            <w:vAlign w:val="center"/>
            <w:hideMark/>
          </w:tcPr>
          <w:p w14:paraId="5691BAB4" w14:textId="77777777" w:rsidR="00C15A54" w:rsidRPr="00A54185" w:rsidRDefault="00C15A54" w:rsidP="00CD4ED1">
            <w:pPr>
              <w:spacing w:line="276" w:lineRule="auto"/>
              <w:jc w:val="center"/>
              <w:rPr>
                <w:rFonts w:cs="Times New Roman"/>
                <w:b/>
                <w:bCs/>
                <w:i/>
                <w:iCs/>
                <w:szCs w:val="16"/>
              </w:rPr>
            </w:pPr>
            <w:r w:rsidRPr="00A54185">
              <w:rPr>
                <w:rFonts w:cs="Times New Roman"/>
                <w:b/>
                <w:bCs/>
                <w:i/>
                <w:iCs/>
                <w:szCs w:val="16"/>
              </w:rPr>
              <w:t>16689</w:t>
            </w:r>
          </w:p>
        </w:tc>
        <w:tc>
          <w:tcPr>
            <w:tcW w:w="0" w:type="auto"/>
            <w:noWrap/>
            <w:vAlign w:val="center"/>
            <w:hideMark/>
          </w:tcPr>
          <w:p w14:paraId="2FB46B9A" w14:textId="77777777" w:rsidR="00C15A54" w:rsidRPr="00A54185" w:rsidRDefault="00C15A54" w:rsidP="00CD4ED1">
            <w:pPr>
              <w:spacing w:line="276" w:lineRule="auto"/>
              <w:jc w:val="center"/>
              <w:rPr>
                <w:rFonts w:cs="Times New Roman"/>
                <w:b/>
                <w:bCs/>
                <w:i/>
                <w:iCs/>
                <w:szCs w:val="16"/>
              </w:rPr>
            </w:pPr>
            <w:r w:rsidRPr="00A54185">
              <w:rPr>
                <w:rFonts w:cs="Times New Roman"/>
                <w:b/>
                <w:bCs/>
                <w:i/>
                <w:iCs/>
                <w:szCs w:val="16"/>
              </w:rPr>
              <w:t>20861</w:t>
            </w:r>
          </w:p>
        </w:tc>
        <w:tc>
          <w:tcPr>
            <w:tcW w:w="0" w:type="auto"/>
            <w:noWrap/>
            <w:vAlign w:val="center"/>
            <w:hideMark/>
          </w:tcPr>
          <w:p w14:paraId="3790AF1D" w14:textId="77777777" w:rsidR="00C15A54" w:rsidRPr="00A54185" w:rsidRDefault="00C15A54" w:rsidP="00CD4ED1">
            <w:pPr>
              <w:spacing w:line="276" w:lineRule="auto"/>
              <w:jc w:val="center"/>
              <w:rPr>
                <w:rFonts w:cs="Times New Roman"/>
                <w:b/>
                <w:bCs/>
                <w:i/>
                <w:iCs/>
                <w:szCs w:val="16"/>
              </w:rPr>
            </w:pPr>
            <w:r w:rsidRPr="00A54185">
              <w:rPr>
                <w:rFonts w:cs="Times New Roman"/>
                <w:b/>
                <w:bCs/>
                <w:i/>
                <w:iCs/>
                <w:szCs w:val="16"/>
              </w:rPr>
              <w:t>25555</w:t>
            </w:r>
          </w:p>
        </w:tc>
        <w:tc>
          <w:tcPr>
            <w:tcW w:w="0" w:type="auto"/>
            <w:noWrap/>
            <w:vAlign w:val="center"/>
            <w:hideMark/>
          </w:tcPr>
          <w:p w14:paraId="449ABFE8" w14:textId="77777777" w:rsidR="00C15A54" w:rsidRPr="00A54185" w:rsidRDefault="00C15A54" w:rsidP="00CD4ED1">
            <w:pPr>
              <w:spacing w:line="276" w:lineRule="auto"/>
              <w:jc w:val="center"/>
              <w:rPr>
                <w:rFonts w:cs="Times New Roman"/>
                <w:b/>
                <w:bCs/>
                <w:i/>
                <w:iCs/>
                <w:szCs w:val="16"/>
              </w:rPr>
            </w:pPr>
            <w:r w:rsidRPr="00A54185">
              <w:rPr>
                <w:rFonts w:cs="Times New Roman"/>
                <w:b/>
                <w:bCs/>
                <w:i/>
                <w:iCs/>
                <w:szCs w:val="16"/>
              </w:rPr>
              <w:t>33648</w:t>
            </w:r>
          </w:p>
        </w:tc>
        <w:tc>
          <w:tcPr>
            <w:tcW w:w="0" w:type="auto"/>
            <w:noWrap/>
            <w:vAlign w:val="center"/>
            <w:hideMark/>
          </w:tcPr>
          <w:p w14:paraId="7FC0EEFC" w14:textId="77777777" w:rsidR="00C15A54" w:rsidRPr="00A54185" w:rsidRDefault="00C15A54" w:rsidP="00CD4ED1">
            <w:pPr>
              <w:spacing w:line="276" w:lineRule="auto"/>
              <w:jc w:val="center"/>
              <w:rPr>
                <w:rFonts w:cs="Times New Roman"/>
                <w:b/>
                <w:bCs/>
                <w:i/>
                <w:iCs/>
                <w:szCs w:val="16"/>
              </w:rPr>
            </w:pPr>
            <w:r w:rsidRPr="00A54185">
              <w:rPr>
                <w:rFonts w:cs="Times New Roman"/>
                <w:b/>
                <w:bCs/>
                <w:i/>
                <w:iCs/>
                <w:szCs w:val="16"/>
              </w:rPr>
              <w:t>46406</w:t>
            </w:r>
          </w:p>
        </w:tc>
        <w:tc>
          <w:tcPr>
            <w:tcW w:w="0" w:type="auto"/>
            <w:noWrap/>
            <w:vAlign w:val="center"/>
            <w:hideMark/>
          </w:tcPr>
          <w:p w14:paraId="279D333B" w14:textId="77777777" w:rsidR="00C15A54" w:rsidRPr="00A54185" w:rsidRDefault="00C15A54" w:rsidP="00CD4ED1">
            <w:pPr>
              <w:spacing w:line="276" w:lineRule="auto"/>
              <w:jc w:val="center"/>
              <w:rPr>
                <w:rFonts w:cs="Times New Roman"/>
                <w:b/>
                <w:bCs/>
                <w:i/>
                <w:iCs/>
                <w:szCs w:val="16"/>
              </w:rPr>
            </w:pPr>
            <w:r w:rsidRPr="00A54185">
              <w:rPr>
                <w:rFonts w:cs="Times New Roman"/>
                <w:b/>
                <w:bCs/>
                <w:i/>
                <w:iCs/>
                <w:szCs w:val="16"/>
              </w:rPr>
              <w:t>66901</w:t>
            </w:r>
          </w:p>
        </w:tc>
      </w:tr>
      <w:tr w:rsidR="00C15A54" w:rsidRPr="00A54185" w14:paraId="1A54AA53" w14:textId="77777777" w:rsidTr="00FF5ED9">
        <w:trPr>
          <w:trHeight w:val="20"/>
        </w:trPr>
        <w:tc>
          <w:tcPr>
            <w:tcW w:w="0" w:type="auto"/>
            <w:noWrap/>
            <w:vAlign w:val="center"/>
            <w:hideMark/>
          </w:tcPr>
          <w:p w14:paraId="603BA822" w14:textId="77777777" w:rsidR="00C15A54" w:rsidRPr="00A54185" w:rsidRDefault="00C15A54" w:rsidP="00CD4ED1">
            <w:pPr>
              <w:spacing w:line="276" w:lineRule="auto"/>
              <w:rPr>
                <w:rFonts w:cs="Times New Roman"/>
                <w:i/>
                <w:iCs/>
                <w:szCs w:val="16"/>
              </w:rPr>
            </w:pPr>
            <w:r w:rsidRPr="00A54185">
              <w:rPr>
                <w:rFonts w:cs="Times New Roman"/>
                <w:i/>
                <w:iCs/>
                <w:szCs w:val="16"/>
              </w:rPr>
              <w:t>електроенергія</w:t>
            </w:r>
          </w:p>
        </w:tc>
        <w:tc>
          <w:tcPr>
            <w:tcW w:w="0" w:type="auto"/>
            <w:noWrap/>
            <w:vAlign w:val="center"/>
            <w:hideMark/>
          </w:tcPr>
          <w:p w14:paraId="6BAE1AB5" w14:textId="77777777" w:rsidR="00C15A54" w:rsidRPr="00A54185" w:rsidRDefault="00C15A54" w:rsidP="00CD4ED1">
            <w:pPr>
              <w:spacing w:line="276" w:lineRule="auto"/>
              <w:jc w:val="center"/>
              <w:rPr>
                <w:rFonts w:cs="Times New Roman"/>
                <w:i/>
                <w:iCs/>
                <w:szCs w:val="16"/>
              </w:rPr>
            </w:pPr>
            <w:r w:rsidRPr="00A54185">
              <w:rPr>
                <w:rFonts w:cs="Times New Roman"/>
                <w:i/>
                <w:iCs/>
                <w:szCs w:val="16"/>
              </w:rPr>
              <w:t>% зростання</w:t>
            </w:r>
          </w:p>
        </w:tc>
        <w:tc>
          <w:tcPr>
            <w:tcW w:w="0" w:type="auto"/>
            <w:noWrap/>
            <w:vAlign w:val="center"/>
            <w:hideMark/>
          </w:tcPr>
          <w:p w14:paraId="11438359" w14:textId="77777777" w:rsidR="00C15A54" w:rsidRPr="00A54185" w:rsidRDefault="00C15A54" w:rsidP="00CD4ED1">
            <w:pPr>
              <w:spacing w:line="276" w:lineRule="auto"/>
              <w:jc w:val="center"/>
              <w:rPr>
                <w:rFonts w:cs="Times New Roman"/>
                <w:b/>
                <w:bCs/>
                <w:i/>
                <w:iCs/>
                <w:szCs w:val="16"/>
              </w:rPr>
            </w:pPr>
          </w:p>
        </w:tc>
        <w:tc>
          <w:tcPr>
            <w:tcW w:w="0" w:type="auto"/>
            <w:noWrap/>
            <w:vAlign w:val="center"/>
            <w:hideMark/>
          </w:tcPr>
          <w:p w14:paraId="6612AEE4" w14:textId="77777777" w:rsidR="00C15A54" w:rsidRPr="00A54185" w:rsidRDefault="00C15A54" w:rsidP="00CD4ED1">
            <w:pPr>
              <w:spacing w:line="276" w:lineRule="auto"/>
              <w:jc w:val="center"/>
              <w:rPr>
                <w:rFonts w:cs="Times New Roman"/>
                <w:b/>
                <w:bCs/>
                <w:i/>
                <w:iCs/>
                <w:szCs w:val="16"/>
              </w:rPr>
            </w:pPr>
          </w:p>
        </w:tc>
        <w:tc>
          <w:tcPr>
            <w:tcW w:w="0" w:type="auto"/>
            <w:noWrap/>
            <w:vAlign w:val="center"/>
            <w:hideMark/>
          </w:tcPr>
          <w:p w14:paraId="75CC5E8E" w14:textId="77777777" w:rsidR="00C15A54" w:rsidRPr="00A54185" w:rsidRDefault="00C15A54" w:rsidP="00CD4ED1">
            <w:pPr>
              <w:spacing w:line="276" w:lineRule="auto"/>
              <w:jc w:val="center"/>
              <w:rPr>
                <w:rFonts w:cs="Times New Roman"/>
                <w:b/>
                <w:bCs/>
                <w:i/>
                <w:iCs/>
                <w:szCs w:val="16"/>
              </w:rPr>
            </w:pPr>
          </w:p>
        </w:tc>
        <w:tc>
          <w:tcPr>
            <w:tcW w:w="0" w:type="auto"/>
            <w:noWrap/>
            <w:vAlign w:val="center"/>
            <w:hideMark/>
          </w:tcPr>
          <w:p w14:paraId="3C5465D9" w14:textId="77777777" w:rsidR="00C15A54" w:rsidRPr="00A54185" w:rsidRDefault="00C15A54" w:rsidP="00CD4ED1">
            <w:pPr>
              <w:spacing w:line="276" w:lineRule="auto"/>
              <w:jc w:val="center"/>
              <w:rPr>
                <w:rFonts w:cs="Times New Roman"/>
                <w:b/>
                <w:bCs/>
                <w:i/>
                <w:iCs/>
                <w:szCs w:val="16"/>
              </w:rPr>
            </w:pPr>
          </w:p>
        </w:tc>
        <w:tc>
          <w:tcPr>
            <w:tcW w:w="0" w:type="auto"/>
            <w:noWrap/>
            <w:vAlign w:val="center"/>
            <w:hideMark/>
          </w:tcPr>
          <w:p w14:paraId="0CD3FDD7" w14:textId="77777777" w:rsidR="00C15A54" w:rsidRPr="00A54185" w:rsidRDefault="00C15A54" w:rsidP="00CD4ED1">
            <w:pPr>
              <w:spacing w:line="276" w:lineRule="auto"/>
              <w:jc w:val="center"/>
              <w:rPr>
                <w:rFonts w:cs="Times New Roman"/>
                <w:b/>
                <w:bCs/>
                <w:i/>
                <w:iCs/>
                <w:szCs w:val="16"/>
              </w:rPr>
            </w:pPr>
          </w:p>
        </w:tc>
        <w:tc>
          <w:tcPr>
            <w:tcW w:w="0" w:type="auto"/>
            <w:noWrap/>
            <w:vAlign w:val="center"/>
            <w:hideMark/>
          </w:tcPr>
          <w:p w14:paraId="3BBDE9F0" w14:textId="77777777" w:rsidR="00C15A54" w:rsidRPr="00A54185" w:rsidRDefault="00C15A54" w:rsidP="00CD4ED1">
            <w:pPr>
              <w:spacing w:line="276" w:lineRule="auto"/>
              <w:jc w:val="center"/>
              <w:rPr>
                <w:rFonts w:cs="Times New Roman"/>
                <w:b/>
                <w:bCs/>
                <w:i/>
                <w:iCs/>
                <w:szCs w:val="16"/>
              </w:rPr>
            </w:pPr>
          </w:p>
        </w:tc>
        <w:tc>
          <w:tcPr>
            <w:tcW w:w="0" w:type="auto"/>
            <w:noWrap/>
            <w:vAlign w:val="center"/>
            <w:hideMark/>
          </w:tcPr>
          <w:p w14:paraId="7FC464F0" w14:textId="77777777" w:rsidR="00C15A54" w:rsidRPr="00A54185" w:rsidRDefault="00C15A54" w:rsidP="00CD4ED1">
            <w:pPr>
              <w:spacing w:line="276" w:lineRule="auto"/>
              <w:jc w:val="center"/>
              <w:rPr>
                <w:rFonts w:cs="Times New Roman"/>
                <w:i/>
                <w:iCs/>
                <w:szCs w:val="16"/>
              </w:rPr>
            </w:pPr>
            <w:r w:rsidRPr="00A54185">
              <w:rPr>
                <w:rFonts w:cs="Times New Roman"/>
                <w:i/>
                <w:iCs/>
                <w:szCs w:val="16"/>
              </w:rPr>
              <w:t>7,0%</w:t>
            </w:r>
          </w:p>
        </w:tc>
        <w:tc>
          <w:tcPr>
            <w:tcW w:w="0" w:type="auto"/>
            <w:noWrap/>
            <w:vAlign w:val="center"/>
            <w:hideMark/>
          </w:tcPr>
          <w:p w14:paraId="2C6159B4" w14:textId="77777777" w:rsidR="00C15A54" w:rsidRPr="00A54185" w:rsidRDefault="00C15A54" w:rsidP="00CD4ED1">
            <w:pPr>
              <w:spacing w:line="276" w:lineRule="auto"/>
              <w:jc w:val="center"/>
              <w:rPr>
                <w:rFonts w:cs="Times New Roman"/>
                <w:i/>
                <w:iCs/>
                <w:szCs w:val="16"/>
              </w:rPr>
            </w:pPr>
            <w:r w:rsidRPr="00A54185">
              <w:rPr>
                <w:rFonts w:cs="Times New Roman"/>
                <w:i/>
                <w:iCs/>
                <w:szCs w:val="16"/>
              </w:rPr>
              <w:t>5,5%</w:t>
            </w:r>
          </w:p>
        </w:tc>
        <w:tc>
          <w:tcPr>
            <w:tcW w:w="0" w:type="auto"/>
            <w:noWrap/>
            <w:vAlign w:val="center"/>
            <w:hideMark/>
          </w:tcPr>
          <w:p w14:paraId="2DBB1473" w14:textId="77777777" w:rsidR="00C15A54" w:rsidRPr="00A54185" w:rsidRDefault="00C15A54" w:rsidP="00CD4ED1">
            <w:pPr>
              <w:spacing w:line="276" w:lineRule="auto"/>
              <w:jc w:val="center"/>
              <w:rPr>
                <w:rFonts w:cs="Times New Roman"/>
                <w:i/>
                <w:iCs/>
                <w:szCs w:val="16"/>
              </w:rPr>
            </w:pPr>
            <w:r w:rsidRPr="00A54185">
              <w:rPr>
                <w:rFonts w:cs="Times New Roman"/>
                <w:i/>
                <w:iCs/>
                <w:szCs w:val="16"/>
              </w:rPr>
              <w:t>5,0%</w:t>
            </w:r>
          </w:p>
        </w:tc>
        <w:tc>
          <w:tcPr>
            <w:tcW w:w="0" w:type="auto"/>
            <w:noWrap/>
            <w:vAlign w:val="center"/>
            <w:hideMark/>
          </w:tcPr>
          <w:p w14:paraId="7D0C533E" w14:textId="77777777" w:rsidR="00C15A54" w:rsidRPr="00A54185" w:rsidRDefault="00C15A54" w:rsidP="00CD4ED1">
            <w:pPr>
              <w:spacing w:line="276" w:lineRule="auto"/>
              <w:jc w:val="center"/>
              <w:rPr>
                <w:rFonts w:cs="Times New Roman"/>
                <w:i/>
                <w:iCs/>
                <w:szCs w:val="16"/>
              </w:rPr>
            </w:pPr>
            <w:r w:rsidRPr="00A54185">
              <w:rPr>
                <w:rFonts w:cs="Times New Roman"/>
                <w:i/>
                <w:iCs/>
                <w:szCs w:val="16"/>
              </w:rPr>
              <w:t>5,0%</w:t>
            </w:r>
          </w:p>
        </w:tc>
        <w:tc>
          <w:tcPr>
            <w:tcW w:w="0" w:type="auto"/>
            <w:noWrap/>
            <w:vAlign w:val="center"/>
            <w:hideMark/>
          </w:tcPr>
          <w:p w14:paraId="5CE27F10" w14:textId="77777777" w:rsidR="00C15A54" w:rsidRPr="00A54185" w:rsidRDefault="00C15A54" w:rsidP="00CD4ED1">
            <w:pPr>
              <w:spacing w:line="276" w:lineRule="auto"/>
              <w:jc w:val="center"/>
              <w:rPr>
                <w:rFonts w:cs="Times New Roman"/>
                <w:i/>
                <w:iCs/>
                <w:szCs w:val="16"/>
              </w:rPr>
            </w:pPr>
            <w:r w:rsidRPr="00A54185">
              <w:rPr>
                <w:rFonts w:cs="Times New Roman"/>
                <w:i/>
                <w:iCs/>
                <w:szCs w:val="16"/>
              </w:rPr>
              <w:t>5,0%</w:t>
            </w:r>
          </w:p>
        </w:tc>
        <w:tc>
          <w:tcPr>
            <w:tcW w:w="0" w:type="auto"/>
            <w:noWrap/>
            <w:vAlign w:val="center"/>
            <w:hideMark/>
          </w:tcPr>
          <w:p w14:paraId="7831674B" w14:textId="77777777" w:rsidR="00C15A54" w:rsidRPr="00A54185" w:rsidRDefault="00C15A54" w:rsidP="00CD4ED1">
            <w:pPr>
              <w:spacing w:line="276" w:lineRule="auto"/>
              <w:jc w:val="center"/>
              <w:rPr>
                <w:rFonts w:cs="Times New Roman"/>
                <w:i/>
                <w:iCs/>
                <w:szCs w:val="16"/>
              </w:rPr>
            </w:pPr>
            <w:r w:rsidRPr="00A54185">
              <w:rPr>
                <w:rFonts w:cs="Times New Roman"/>
                <w:i/>
                <w:iCs/>
                <w:szCs w:val="16"/>
              </w:rPr>
              <w:t>5,0%</w:t>
            </w:r>
          </w:p>
        </w:tc>
      </w:tr>
      <w:tr w:rsidR="00C15A54" w:rsidRPr="00A54185" w14:paraId="3C3C4457" w14:textId="77777777" w:rsidTr="00FF5ED9">
        <w:trPr>
          <w:trHeight w:val="20"/>
        </w:trPr>
        <w:tc>
          <w:tcPr>
            <w:tcW w:w="0" w:type="auto"/>
            <w:noWrap/>
            <w:vAlign w:val="center"/>
            <w:hideMark/>
          </w:tcPr>
          <w:p w14:paraId="3D16F237" w14:textId="77777777" w:rsidR="00C15A54" w:rsidRPr="00A54185" w:rsidRDefault="00C15A54" w:rsidP="00CD4ED1">
            <w:pPr>
              <w:spacing w:line="276" w:lineRule="auto"/>
              <w:rPr>
                <w:rFonts w:cs="Times New Roman"/>
                <w:i/>
                <w:iCs/>
                <w:szCs w:val="16"/>
              </w:rPr>
            </w:pPr>
          </w:p>
        </w:tc>
        <w:tc>
          <w:tcPr>
            <w:tcW w:w="0" w:type="auto"/>
            <w:noWrap/>
            <w:vAlign w:val="center"/>
            <w:hideMark/>
          </w:tcPr>
          <w:p w14:paraId="34570D6F" w14:textId="77777777" w:rsidR="00C15A54" w:rsidRPr="00A54185" w:rsidRDefault="00C15A54" w:rsidP="00CD4ED1">
            <w:pPr>
              <w:spacing w:line="276" w:lineRule="auto"/>
              <w:jc w:val="center"/>
              <w:rPr>
                <w:rFonts w:cs="Times New Roman"/>
                <w:szCs w:val="16"/>
              </w:rPr>
            </w:pPr>
            <w:r w:rsidRPr="00A54185">
              <w:rPr>
                <w:rFonts w:cs="Times New Roman"/>
                <w:szCs w:val="16"/>
              </w:rPr>
              <w:t>грн/</w:t>
            </w:r>
            <w:proofErr w:type="spellStart"/>
            <w:r w:rsidRPr="00A54185">
              <w:rPr>
                <w:rFonts w:cs="Times New Roman"/>
                <w:szCs w:val="16"/>
              </w:rPr>
              <w:t>кВт·год</w:t>
            </w:r>
            <w:proofErr w:type="spellEnd"/>
          </w:p>
        </w:tc>
        <w:tc>
          <w:tcPr>
            <w:tcW w:w="0" w:type="auto"/>
            <w:noWrap/>
            <w:vAlign w:val="center"/>
            <w:hideMark/>
          </w:tcPr>
          <w:p w14:paraId="0AAB32EB" w14:textId="77777777" w:rsidR="00C15A54" w:rsidRPr="00A54185" w:rsidRDefault="00C15A54" w:rsidP="00CD4ED1">
            <w:pPr>
              <w:spacing w:line="276" w:lineRule="auto"/>
              <w:jc w:val="center"/>
              <w:rPr>
                <w:rFonts w:cs="Times New Roman"/>
                <w:b/>
                <w:bCs/>
                <w:i/>
                <w:iCs/>
                <w:szCs w:val="16"/>
              </w:rPr>
            </w:pPr>
            <w:r w:rsidRPr="00A54185">
              <w:rPr>
                <w:rFonts w:cs="Times New Roman"/>
                <w:b/>
                <w:bCs/>
                <w:i/>
                <w:iCs/>
                <w:szCs w:val="16"/>
              </w:rPr>
              <w:t>2,69</w:t>
            </w:r>
          </w:p>
        </w:tc>
        <w:tc>
          <w:tcPr>
            <w:tcW w:w="0" w:type="auto"/>
            <w:noWrap/>
            <w:vAlign w:val="center"/>
            <w:hideMark/>
          </w:tcPr>
          <w:p w14:paraId="64CD21CF" w14:textId="77777777" w:rsidR="00C15A54" w:rsidRPr="00A54185" w:rsidRDefault="00C15A54" w:rsidP="00CD4ED1">
            <w:pPr>
              <w:spacing w:line="276" w:lineRule="auto"/>
              <w:jc w:val="center"/>
              <w:rPr>
                <w:rFonts w:cs="Times New Roman"/>
                <w:b/>
                <w:bCs/>
                <w:i/>
                <w:iCs/>
                <w:szCs w:val="16"/>
              </w:rPr>
            </w:pPr>
            <w:r w:rsidRPr="00A54185">
              <w:rPr>
                <w:rFonts w:cs="Times New Roman"/>
                <w:b/>
                <w:bCs/>
                <w:i/>
                <w:iCs/>
                <w:szCs w:val="16"/>
              </w:rPr>
              <w:t>2,74</w:t>
            </w:r>
          </w:p>
        </w:tc>
        <w:tc>
          <w:tcPr>
            <w:tcW w:w="0" w:type="auto"/>
            <w:noWrap/>
            <w:vAlign w:val="center"/>
            <w:hideMark/>
          </w:tcPr>
          <w:p w14:paraId="2C96E422" w14:textId="77777777" w:rsidR="00C15A54" w:rsidRPr="00A54185" w:rsidRDefault="00C15A54" w:rsidP="00CD4ED1">
            <w:pPr>
              <w:spacing w:line="276" w:lineRule="auto"/>
              <w:jc w:val="center"/>
              <w:rPr>
                <w:rFonts w:cs="Times New Roman"/>
                <w:b/>
                <w:bCs/>
                <w:i/>
                <w:iCs/>
                <w:szCs w:val="16"/>
              </w:rPr>
            </w:pPr>
            <w:r w:rsidRPr="00A54185">
              <w:rPr>
                <w:rFonts w:cs="Times New Roman"/>
                <w:b/>
                <w:bCs/>
                <w:i/>
                <w:iCs/>
                <w:szCs w:val="16"/>
              </w:rPr>
              <w:t>3,81</w:t>
            </w:r>
          </w:p>
        </w:tc>
        <w:tc>
          <w:tcPr>
            <w:tcW w:w="0" w:type="auto"/>
            <w:noWrap/>
            <w:vAlign w:val="center"/>
            <w:hideMark/>
          </w:tcPr>
          <w:p w14:paraId="33BAAF57" w14:textId="77777777" w:rsidR="00C15A54" w:rsidRPr="00A54185" w:rsidRDefault="00C15A54" w:rsidP="00CD4ED1">
            <w:pPr>
              <w:spacing w:line="276" w:lineRule="auto"/>
              <w:jc w:val="center"/>
              <w:rPr>
                <w:rFonts w:cs="Times New Roman"/>
                <w:b/>
                <w:bCs/>
                <w:i/>
                <w:iCs/>
                <w:szCs w:val="16"/>
              </w:rPr>
            </w:pPr>
            <w:r w:rsidRPr="00A54185">
              <w:rPr>
                <w:rFonts w:cs="Times New Roman"/>
                <w:b/>
                <w:bCs/>
                <w:i/>
                <w:iCs/>
                <w:szCs w:val="16"/>
              </w:rPr>
              <w:t>5,33</w:t>
            </w:r>
          </w:p>
        </w:tc>
        <w:tc>
          <w:tcPr>
            <w:tcW w:w="0" w:type="auto"/>
            <w:noWrap/>
            <w:vAlign w:val="center"/>
            <w:hideMark/>
          </w:tcPr>
          <w:p w14:paraId="1BE55EEB" w14:textId="77777777" w:rsidR="00C15A54" w:rsidRPr="00A54185" w:rsidRDefault="00C15A54" w:rsidP="00CD4ED1">
            <w:pPr>
              <w:spacing w:line="276" w:lineRule="auto"/>
              <w:jc w:val="center"/>
              <w:rPr>
                <w:rFonts w:cs="Times New Roman"/>
                <w:b/>
                <w:bCs/>
                <w:i/>
                <w:iCs/>
                <w:szCs w:val="16"/>
              </w:rPr>
            </w:pPr>
            <w:r w:rsidRPr="00A54185">
              <w:rPr>
                <w:rFonts w:cs="Times New Roman"/>
                <w:b/>
                <w:bCs/>
                <w:i/>
                <w:iCs/>
                <w:szCs w:val="16"/>
              </w:rPr>
              <w:t>6,61</w:t>
            </w:r>
          </w:p>
        </w:tc>
        <w:tc>
          <w:tcPr>
            <w:tcW w:w="0" w:type="auto"/>
            <w:noWrap/>
            <w:vAlign w:val="center"/>
            <w:hideMark/>
          </w:tcPr>
          <w:p w14:paraId="49772DB2" w14:textId="77777777" w:rsidR="00C15A54" w:rsidRPr="00A54185" w:rsidRDefault="00C15A54" w:rsidP="00CD4ED1">
            <w:pPr>
              <w:spacing w:line="276" w:lineRule="auto"/>
              <w:jc w:val="center"/>
              <w:rPr>
                <w:rFonts w:cs="Times New Roman"/>
                <w:b/>
                <w:bCs/>
                <w:i/>
                <w:iCs/>
                <w:szCs w:val="16"/>
              </w:rPr>
            </w:pPr>
            <w:r w:rsidRPr="00A54185">
              <w:rPr>
                <w:rFonts w:cs="Times New Roman"/>
                <w:b/>
                <w:bCs/>
                <w:i/>
                <w:iCs/>
                <w:szCs w:val="16"/>
              </w:rPr>
              <w:t>9</w:t>
            </w:r>
          </w:p>
        </w:tc>
        <w:tc>
          <w:tcPr>
            <w:tcW w:w="0" w:type="auto"/>
            <w:noWrap/>
            <w:vAlign w:val="center"/>
            <w:hideMark/>
          </w:tcPr>
          <w:p w14:paraId="7C20D4B6" w14:textId="77777777" w:rsidR="00C15A54" w:rsidRPr="00A54185" w:rsidRDefault="00C15A54" w:rsidP="00CD4ED1">
            <w:pPr>
              <w:spacing w:line="276" w:lineRule="auto"/>
              <w:jc w:val="center"/>
              <w:rPr>
                <w:rFonts w:cs="Times New Roman"/>
                <w:b/>
                <w:bCs/>
                <w:i/>
                <w:iCs/>
                <w:szCs w:val="16"/>
              </w:rPr>
            </w:pPr>
            <w:r w:rsidRPr="00A54185">
              <w:rPr>
                <w:rFonts w:cs="Times New Roman"/>
                <w:b/>
                <w:bCs/>
                <w:i/>
                <w:iCs/>
                <w:szCs w:val="16"/>
              </w:rPr>
              <w:t>9,63</w:t>
            </w:r>
          </w:p>
        </w:tc>
        <w:tc>
          <w:tcPr>
            <w:tcW w:w="0" w:type="auto"/>
            <w:noWrap/>
            <w:vAlign w:val="center"/>
            <w:hideMark/>
          </w:tcPr>
          <w:p w14:paraId="128D3C29" w14:textId="77777777" w:rsidR="00C15A54" w:rsidRPr="00A54185" w:rsidRDefault="00C15A54" w:rsidP="00CD4ED1">
            <w:pPr>
              <w:spacing w:line="276" w:lineRule="auto"/>
              <w:jc w:val="center"/>
              <w:rPr>
                <w:rFonts w:cs="Times New Roman"/>
                <w:b/>
                <w:bCs/>
                <w:i/>
                <w:iCs/>
                <w:szCs w:val="16"/>
              </w:rPr>
            </w:pPr>
            <w:r w:rsidRPr="00A54185">
              <w:rPr>
                <w:rFonts w:cs="Times New Roman"/>
                <w:b/>
                <w:bCs/>
                <w:i/>
                <w:iCs/>
                <w:szCs w:val="16"/>
              </w:rPr>
              <w:t>10,16</w:t>
            </w:r>
          </w:p>
        </w:tc>
        <w:tc>
          <w:tcPr>
            <w:tcW w:w="0" w:type="auto"/>
            <w:noWrap/>
            <w:vAlign w:val="center"/>
            <w:hideMark/>
          </w:tcPr>
          <w:p w14:paraId="4F49B60E" w14:textId="77777777" w:rsidR="00C15A54" w:rsidRPr="00A54185" w:rsidRDefault="00C15A54" w:rsidP="00CD4ED1">
            <w:pPr>
              <w:spacing w:line="276" w:lineRule="auto"/>
              <w:jc w:val="center"/>
              <w:rPr>
                <w:rFonts w:cs="Times New Roman"/>
                <w:b/>
                <w:bCs/>
                <w:i/>
                <w:iCs/>
                <w:szCs w:val="16"/>
              </w:rPr>
            </w:pPr>
            <w:r w:rsidRPr="00A54185">
              <w:rPr>
                <w:rFonts w:cs="Times New Roman"/>
                <w:b/>
                <w:bCs/>
                <w:i/>
                <w:iCs/>
                <w:szCs w:val="16"/>
              </w:rPr>
              <w:t>10,67</w:t>
            </w:r>
          </w:p>
        </w:tc>
        <w:tc>
          <w:tcPr>
            <w:tcW w:w="0" w:type="auto"/>
            <w:noWrap/>
            <w:vAlign w:val="center"/>
            <w:hideMark/>
          </w:tcPr>
          <w:p w14:paraId="59DA03A9" w14:textId="77777777" w:rsidR="00C15A54" w:rsidRPr="00A54185" w:rsidRDefault="00C15A54" w:rsidP="00CD4ED1">
            <w:pPr>
              <w:spacing w:line="276" w:lineRule="auto"/>
              <w:jc w:val="center"/>
              <w:rPr>
                <w:rFonts w:cs="Times New Roman"/>
                <w:b/>
                <w:bCs/>
                <w:i/>
                <w:iCs/>
                <w:szCs w:val="16"/>
              </w:rPr>
            </w:pPr>
            <w:r w:rsidRPr="00A54185">
              <w:rPr>
                <w:rFonts w:cs="Times New Roman"/>
                <w:b/>
                <w:bCs/>
                <w:i/>
                <w:iCs/>
                <w:szCs w:val="16"/>
              </w:rPr>
              <w:t>11,20</w:t>
            </w:r>
          </w:p>
        </w:tc>
        <w:tc>
          <w:tcPr>
            <w:tcW w:w="0" w:type="auto"/>
            <w:noWrap/>
            <w:vAlign w:val="center"/>
            <w:hideMark/>
          </w:tcPr>
          <w:p w14:paraId="1BCB5CAA" w14:textId="77777777" w:rsidR="00C15A54" w:rsidRPr="00A54185" w:rsidRDefault="00C15A54" w:rsidP="00CD4ED1">
            <w:pPr>
              <w:spacing w:line="276" w:lineRule="auto"/>
              <w:jc w:val="center"/>
              <w:rPr>
                <w:rFonts w:cs="Times New Roman"/>
                <w:b/>
                <w:bCs/>
                <w:i/>
                <w:iCs/>
                <w:szCs w:val="16"/>
              </w:rPr>
            </w:pPr>
            <w:r w:rsidRPr="00A54185">
              <w:rPr>
                <w:rFonts w:cs="Times New Roman"/>
                <w:b/>
                <w:bCs/>
                <w:i/>
                <w:iCs/>
                <w:szCs w:val="16"/>
              </w:rPr>
              <w:t>11,76</w:t>
            </w:r>
          </w:p>
        </w:tc>
        <w:tc>
          <w:tcPr>
            <w:tcW w:w="0" w:type="auto"/>
            <w:noWrap/>
            <w:vAlign w:val="center"/>
            <w:hideMark/>
          </w:tcPr>
          <w:p w14:paraId="63AE994E" w14:textId="77777777" w:rsidR="00C15A54" w:rsidRPr="00A54185" w:rsidRDefault="00C15A54" w:rsidP="00CD4ED1">
            <w:pPr>
              <w:spacing w:line="276" w:lineRule="auto"/>
              <w:jc w:val="center"/>
              <w:rPr>
                <w:rFonts w:cs="Times New Roman"/>
                <w:b/>
                <w:bCs/>
                <w:i/>
                <w:iCs/>
                <w:szCs w:val="16"/>
              </w:rPr>
            </w:pPr>
            <w:r w:rsidRPr="00A54185">
              <w:rPr>
                <w:rFonts w:cs="Times New Roman"/>
                <w:b/>
                <w:bCs/>
                <w:i/>
                <w:iCs/>
                <w:szCs w:val="16"/>
              </w:rPr>
              <w:t>12,35</w:t>
            </w:r>
          </w:p>
        </w:tc>
      </w:tr>
      <w:tr w:rsidR="00C15A54" w:rsidRPr="00A54185" w14:paraId="5F5D6A0C" w14:textId="77777777" w:rsidTr="00FF5ED9">
        <w:trPr>
          <w:trHeight w:val="20"/>
        </w:trPr>
        <w:tc>
          <w:tcPr>
            <w:tcW w:w="0" w:type="auto"/>
            <w:noWrap/>
            <w:vAlign w:val="center"/>
            <w:hideMark/>
          </w:tcPr>
          <w:p w14:paraId="6F1692DF" w14:textId="77777777" w:rsidR="00C15A54" w:rsidRPr="00A54185" w:rsidRDefault="00C15A54" w:rsidP="00CD4ED1">
            <w:pPr>
              <w:spacing w:line="276" w:lineRule="auto"/>
              <w:rPr>
                <w:rFonts w:cs="Times New Roman"/>
                <w:i/>
                <w:iCs/>
                <w:szCs w:val="16"/>
              </w:rPr>
            </w:pPr>
            <w:r w:rsidRPr="00A54185">
              <w:rPr>
                <w:rFonts w:cs="Times New Roman"/>
                <w:i/>
                <w:iCs/>
                <w:szCs w:val="16"/>
              </w:rPr>
              <w:t>постачання теплової енергії та гарячої води</w:t>
            </w:r>
          </w:p>
        </w:tc>
        <w:tc>
          <w:tcPr>
            <w:tcW w:w="0" w:type="auto"/>
            <w:noWrap/>
            <w:vAlign w:val="center"/>
            <w:hideMark/>
          </w:tcPr>
          <w:p w14:paraId="500D69F9" w14:textId="77777777" w:rsidR="00C15A54" w:rsidRPr="00A54185" w:rsidRDefault="00C15A54" w:rsidP="00CD4ED1">
            <w:pPr>
              <w:spacing w:line="276" w:lineRule="auto"/>
              <w:jc w:val="center"/>
              <w:rPr>
                <w:rFonts w:cs="Times New Roman"/>
                <w:i/>
                <w:iCs/>
                <w:szCs w:val="16"/>
              </w:rPr>
            </w:pPr>
            <w:r w:rsidRPr="00A54185">
              <w:rPr>
                <w:rFonts w:cs="Times New Roman"/>
                <w:i/>
                <w:iCs/>
                <w:szCs w:val="16"/>
              </w:rPr>
              <w:t>% зростання</w:t>
            </w:r>
          </w:p>
        </w:tc>
        <w:tc>
          <w:tcPr>
            <w:tcW w:w="0" w:type="auto"/>
            <w:noWrap/>
            <w:vAlign w:val="center"/>
            <w:hideMark/>
          </w:tcPr>
          <w:p w14:paraId="2DA76421" w14:textId="77777777" w:rsidR="00C15A54" w:rsidRPr="00A54185" w:rsidRDefault="00C15A54" w:rsidP="00CD4ED1">
            <w:pPr>
              <w:spacing w:line="276" w:lineRule="auto"/>
              <w:jc w:val="center"/>
              <w:rPr>
                <w:rFonts w:cs="Times New Roman"/>
                <w:i/>
                <w:iCs/>
                <w:szCs w:val="16"/>
              </w:rPr>
            </w:pPr>
          </w:p>
        </w:tc>
        <w:tc>
          <w:tcPr>
            <w:tcW w:w="0" w:type="auto"/>
            <w:noWrap/>
            <w:vAlign w:val="center"/>
            <w:hideMark/>
          </w:tcPr>
          <w:p w14:paraId="09B90455" w14:textId="77777777" w:rsidR="00C15A54" w:rsidRPr="00A54185" w:rsidRDefault="00C15A54" w:rsidP="00CD4ED1">
            <w:pPr>
              <w:spacing w:line="276" w:lineRule="auto"/>
              <w:jc w:val="center"/>
              <w:rPr>
                <w:rFonts w:cs="Times New Roman"/>
                <w:i/>
                <w:iCs/>
                <w:szCs w:val="16"/>
              </w:rPr>
            </w:pPr>
          </w:p>
        </w:tc>
        <w:tc>
          <w:tcPr>
            <w:tcW w:w="0" w:type="auto"/>
            <w:noWrap/>
            <w:vAlign w:val="center"/>
            <w:hideMark/>
          </w:tcPr>
          <w:p w14:paraId="19E7E927" w14:textId="77777777" w:rsidR="00C15A54" w:rsidRPr="00A54185" w:rsidRDefault="00C15A54" w:rsidP="00CD4ED1">
            <w:pPr>
              <w:spacing w:line="276" w:lineRule="auto"/>
              <w:jc w:val="center"/>
              <w:rPr>
                <w:rFonts w:cs="Times New Roman"/>
                <w:i/>
                <w:iCs/>
                <w:szCs w:val="16"/>
              </w:rPr>
            </w:pPr>
          </w:p>
        </w:tc>
        <w:tc>
          <w:tcPr>
            <w:tcW w:w="0" w:type="auto"/>
            <w:noWrap/>
            <w:vAlign w:val="center"/>
            <w:hideMark/>
          </w:tcPr>
          <w:p w14:paraId="70E84073" w14:textId="77777777" w:rsidR="00C15A54" w:rsidRPr="00A54185" w:rsidRDefault="00C15A54" w:rsidP="00CD4ED1">
            <w:pPr>
              <w:spacing w:line="276" w:lineRule="auto"/>
              <w:jc w:val="center"/>
              <w:rPr>
                <w:rFonts w:cs="Times New Roman"/>
                <w:i/>
                <w:iCs/>
                <w:szCs w:val="16"/>
              </w:rPr>
            </w:pPr>
          </w:p>
        </w:tc>
        <w:tc>
          <w:tcPr>
            <w:tcW w:w="0" w:type="auto"/>
            <w:noWrap/>
            <w:vAlign w:val="center"/>
            <w:hideMark/>
          </w:tcPr>
          <w:p w14:paraId="18FD8054" w14:textId="77777777" w:rsidR="00C15A54" w:rsidRPr="00A54185" w:rsidRDefault="00C15A54" w:rsidP="00CD4ED1">
            <w:pPr>
              <w:spacing w:line="276" w:lineRule="auto"/>
              <w:jc w:val="center"/>
              <w:rPr>
                <w:rFonts w:cs="Times New Roman"/>
                <w:i/>
                <w:iCs/>
                <w:szCs w:val="16"/>
              </w:rPr>
            </w:pPr>
          </w:p>
        </w:tc>
        <w:tc>
          <w:tcPr>
            <w:tcW w:w="0" w:type="auto"/>
            <w:noWrap/>
            <w:vAlign w:val="center"/>
            <w:hideMark/>
          </w:tcPr>
          <w:p w14:paraId="5030D66E" w14:textId="77777777" w:rsidR="00C15A54" w:rsidRPr="00A54185" w:rsidRDefault="00C15A54" w:rsidP="00CD4ED1">
            <w:pPr>
              <w:spacing w:line="276" w:lineRule="auto"/>
              <w:jc w:val="center"/>
              <w:rPr>
                <w:rFonts w:cs="Times New Roman"/>
                <w:i/>
                <w:iCs/>
                <w:szCs w:val="16"/>
              </w:rPr>
            </w:pPr>
          </w:p>
        </w:tc>
        <w:tc>
          <w:tcPr>
            <w:tcW w:w="0" w:type="auto"/>
            <w:noWrap/>
            <w:vAlign w:val="center"/>
            <w:hideMark/>
          </w:tcPr>
          <w:p w14:paraId="7C9F1179" w14:textId="77777777" w:rsidR="00C15A54" w:rsidRPr="00A54185" w:rsidRDefault="00C15A54" w:rsidP="00CD4ED1">
            <w:pPr>
              <w:spacing w:line="276" w:lineRule="auto"/>
              <w:jc w:val="center"/>
              <w:rPr>
                <w:rFonts w:cs="Times New Roman"/>
                <w:i/>
                <w:iCs/>
                <w:szCs w:val="16"/>
              </w:rPr>
            </w:pPr>
            <w:r w:rsidRPr="00A54185">
              <w:rPr>
                <w:rFonts w:cs="Times New Roman"/>
                <w:i/>
                <w:iCs/>
                <w:szCs w:val="16"/>
              </w:rPr>
              <w:t>15%</w:t>
            </w:r>
          </w:p>
        </w:tc>
        <w:tc>
          <w:tcPr>
            <w:tcW w:w="0" w:type="auto"/>
            <w:noWrap/>
            <w:vAlign w:val="center"/>
            <w:hideMark/>
          </w:tcPr>
          <w:p w14:paraId="7D6E5526" w14:textId="77777777" w:rsidR="00C15A54" w:rsidRPr="00A54185" w:rsidRDefault="00C15A54" w:rsidP="00CD4ED1">
            <w:pPr>
              <w:spacing w:line="276" w:lineRule="auto"/>
              <w:jc w:val="center"/>
              <w:rPr>
                <w:rFonts w:cs="Times New Roman"/>
                <w:i/>
                <w:iCs/>
                <w:szCs w:val="16"/>
              </w:rPr>
            </w:pPr>
            <w:r w:rsidRPr="00A54185">
              <w:rPr>
                <w:rFonts w:cs="Times New Roman"/>
                <w:i/>
                <w:iCs/>
                <w:szCs w:val="16"/>
              </w:rPr>
              <w:t>25%</w:t>
            </w:r>
          </w:p>
        </w:tc>
        <w:tc>
          <w:tcPr>
            <w:tcW w:w="0" w:type="auto"/>
            <w:noWrap/>
            <w:vAlign w:val="center"/>
            <w:hideMark/>
          </w:tcPr>
          <w:p w14:paraId="0CC59F4C" w14:textId="77777777" w:rsidR="00C15A54" w:rsidRPr="00A54185" w:rsidRDefault="00C15A54" w:rsidP="00CD4ED1">
            <w:pPr>
              <w:spacing w:line="276" w:lineRule="auto"/>
              <w:jc w:val="center"/>
              <w:rPr>
                <w:rFonts w:cs="Times New Roman"/>
                <w:i/>
                <w:iCs/>
                <w:szCs w:val="16"/>
              </w:rPr>
            </w:pPr>
            <w:r w:rsidRPr="00A54185">
              <w:rPr>
                <w:rFonts w:cs="Times New Roman"/>
                <w:i/>
                <w:iCs/>
                <w:szCs w:val="16"/>
              </w:rPr>
              <w:t>23%</w:t>
            </w:r>
          </w:p>
        </w:tc>
        <w:tc>
          <w:tcPr>
            <w:tcW w:w="0" w:type="auto"/>
            <w:noWrap/>
            <w:vAlign w:val="center"/>
            <w:hideMark/>
          </w:tcPr>
          <w:p w14:paraId="147CF044" w14:textId="77777777" w:rsidR="00C15A54" w:rsidRPr="00A54185" w:rsidRDefault="00C15A54" w:rsidP="00CD4ED1">
            <w:pPr>
              <w:spacing w:line="276" w:lineRule="auto"/>
              <w:jc w:val="center"/>
              <w:rPr>
                <w:rFonts w:cs="Times New Roman"/>
                <w:i/>
                <w:iCs/>
                <w:szCs w:val="16"/>
              </w:rPr>
            </w:pPr>
            <w:r w:rsidRPr="00A54185">
              <w:rPr>
                <w:rFonts w:cs="Times New Roman"/>
                <w:i/>
                <w:iCs/>
                <w:szCs w:val="16"/>
              </w:rPr>
              <w:t>28%</w:t>
            </w:r>
          </w:p>
        </w:tc>
        <w:tc>
          <w:tcPr>
            <w:tcW w:w="0" w:type="auto"/>
            <w:noWrap/>
            <w:vAlign w:val="center"/>
            <w:hideMark/>
          </w:tcPr>
          <w:p w14:paraId="181A2963" w14:textId="77777777" w:rsidR="00C15A54" w:rsidRPr="00A54185" w:rsidRDefault="00C15A54" w:rsidP="00CD4ED1">
            <w:pPr>
              <w:spacing w:line="276" w:lineRule="auto"/>
              <w:jc w:val="center"/>
              <w:rPr>
                <w:rFonts w:cs="Times New Roman"/>
                <w:i/>
                <w:iCs/>
                <w:szCs w:val="16"/>
              </w:rPr>
            </w:pPr>
            <w:r w:rsidRPr="00A54185">
              <w:rPr>
                <w:rFonts w:cs="Times New Roman"/>
                <w:i/>
                <w:iCs/>
                <w:szCs w:val="16"/>
              </w:rPr>
              <w:t>32%</w:t>
            </w:r>
          </w:p>
        </w:tc>
        <w:tc>
          <w:tcPr>
            <w:tcW w:w="0" w:type="auto"/>
            <w:noWrap/>
            <w:vAlign w:val="center"/>
            <w:hideMark/>
          </w:tcPr>
          <w:p w14:paraId="3EB275C9" w14:textId="77777777" w:rsidR="00C15A54" w:rsidRPr="00A54185" w:rsidRDefault="00C15A54" w:rsidP="00CD4ED1">
            <w:pPr>
              <w:spacing w:line="276" w:lineRule="auto"/>
              <w:jc w:val="center"/>
              <w:rPr>
                <w:rFonts w:cs="Times New Roman"/>
                <w:i/>
                <w:iCs/>
                <w:szCs w:val="16"/>
              </w:rPr>
            </w:pPr>
            <w:r w:rsidRPr="00A54185">
              <w:rPr>
                <w:rFonts w:cs="Times New Roman"/>
                <w:i/>
                <w:iCs/>
                <w:szCs w:val="16"/>
              </w:rPr>
              <w:t>36%</w:t>
            </w:r>
          </w:p>
        </w:tc>
      </w:tr>
      <w:tr w:rsidR="00C15A54" w:rsidRPr="00A54185" w14:paraId="6FDD0E8A" w14:textId="77777777" w:rsidTr="00FF5ED9">
        <w:trPr>
          <w:trHeight w:val="20"/>
        </w:trPr>
        <w:tc>
          <w:tcPr>
            <w:tcW w:w="0" w:type="auto"/>
            <w:noWrap/>
            <w:vAlign w:val="center"/>
            <w:hideMark/>
          </w:tcPr>
          <w:p w14:paraId="1DBA39E2" w14:textId="77777777" w:rsidR="00C15A54" w:rsidRPr="00A54185" w:rsidRDefault="00C15A54" w:rsidP="00CD4ED1">
            <w:pPr>
              <w:spacing w:line="276" w:lineRule="auto"/>
              <w:rPr>
                <w:rFonts w:cs="Times New Roman"/>
                <w:szCs w:val="16"/>
              </w:rPr>
            </w:pPr>
          </w:p>
        </w:tc>
        <w:tc>
          <w:tcPr>
            <w:tcW w:w="0" w:type="auto"/>
            <w:noWrap/>
            <w:vAlign w:val="center"/>
            <w:hideMark/>
          </w:tcPr>
          <w:p w14:paraId="0C4B5FAF" w14:textId="77777777" w:rsidR="00C15A54" w:rsidRPr="00A54185" w:rsidRDefault="00C15A54" w:rsidP="00CD4ED1">
            <w:pPr>
              <w:spacing w:line="276" w:lineRule="auto"/>
              <w:jc w:val="center"/>
              <w:rPr>
                <w:rFonts w:cs="Times New Roman"/>
                <w:i/>
                <w:iCs/>
                <w:szCs w:val="16"/>
              </w:rPr>
            </w:pPr>
            <w:r w:rsidRPr="00A54185">
              <w:rPr>
                <w:rFonts w:cs="Times New Roman"/>
                <w:i/>
                <w:iCs/>
                <w:szCs w:val="16"/>
              </w:rPr>
              <w:t>грн/Гкал</w:t>
            </w:r>
          </w:p>
        </w:tc>
        <w:tc>
          <w:tcPr>
            <w:tcW w:w="0" w:type="auto"/>
            <w:noWrap/>
            <w:vAlign w:val="center"/>
            <w:hideMark/>
          </w:tcPr>
          <w:p w14:paraId="42A2621D" w14:textId="77777777" w:rsidR="00C15A54" w:rsidRPr="00A54185" w:rsidRDefault="00C15A54" w:rsidP="00CD4ED1">
            <w:pPr>
              <w:spacing w:line="276" w:lineRule="auto"/>
              <w:jc w:val="center"/>
              <w:rPr>
                <w:rFonts w:cs="Times New Roman"/>
                <w:b/>
                <w:bCs/>
                <w:i/>
                <w:iCs/>
                <w:szCs w:val="16"/>
              </w:rPr>
            </w:pPr>
            <w:r w:rsidRPr="00A54185">
              <w:rPr>
                <w:rFonts w:cs="Times New Roman"/>
                <w:b/>
                <w:bCs/>
                <w:i/>
                <w:iCs/>
                <w:szCs w:val="16"/>
              </w:rPr>
              <w:t>1749,4</w:t>
            </w:r>
          </w:p>
        </w:tc>
        <w:tc>
          <w:tcPr>
            <w:tcW w:w="0" w:type="auto"/>
            <w:noWrap/>
            <w:vAlign w:val="center"/>
            <w:hideMark/>
          </w:tcPr>
          <w:p w14:paraId="6A9ACC72" w14:textId="77777777" w:rsidR="00C15A54" w:rsidRPr="00A54185" w:rsidRDefault="00C15A54" w:rsidP="00CD4ED1">
            <w:pPr>
              <w:spacing w:line="276" w:lineRule="auto"/>
              <w:jc w:val="center"/>
              <w:rPr>
                <w:rFonts w:cs="Times New Roman"/>
                <w:b/>
                <w:bCs/>
                <w:i/>
                <w:iCs/>
                <w:szCs w:val="16"/>
              </w:rPr>
            </w:pPr>
            <w:r w:rsidRPr="00A54185">
              <w:rPr>
                <w:rFonts w:cs="Times New Roman"/>
                <w:b/>
                <w:bCs/>
                <w:i/>
                <w:iCs/>
                <w:szCs w:val="16"/>
              </w:rPr>
              <w:t>1694,6</w:t>
            </w:r>
          </w:p>
        </w:tc>
        <w:tc>
          <w:tcPr>
            <w:tcW w:w="0" w:type="auto"/>
            <w:noWrap/>
            <w:vAlign w:val="center"/>
            <w:hideMark/>
          </w:tcPr>
          <w:p w14:paraId="4FA2306B" w14:textId="77777777" w:rsidR="00C15A54" w:rsidRPr="00A54185" w:rsidRDefault="00C15A54" w:rsidP="00CD4ED1">
            <w:pPr>
              <w:spacing w:line="276" w:lineRule="auto"/>
              <w:jc w:val="center"/>
              <w:rPr>
                <w:rFonts w:cs="Times New Roman"/>
                <w:b/>
                <w:bCs/>
                <w:i/>
                <w:iCs/>
                <w:szCs w:val="16"/>
              </w:rPr>
            </w:pPr>
            <w:r w:rsidRPr="00A54185">
              <w:rPr>
                <w:rFonts w:cs="Times New Roman"/>
                <w:b/>
                <w:bCs/>
                <w:i/>
                <w:iCs/>
                <w:szCs w:val="16"/>
              </w:rPr>
              <w:t>2412,3</w:t>
            </w:r>
          </w:p>
        </w:tc>
        <w:tc>
          <w:tcPr>
            <w:tcW w:w="0" w:type="auto"/>
            <w:noWrap/>
            <w:vAlign w:val="center"/>
            <w:hideMark/>
          </w:tcPr>
          <w:p w14:paraId="1C284E24" w14:textId="77777777" w:rsidR="00C15A54" w:rsidRPr="00A54185" w:rsidRDefault="00C15A54" w:rsidP="00CD4ED1">
            <w:pPr>
              <w:spacing w:line="276" w:lineRule="auto"/>
              <w:jc w:val="center"/>
              <w:rPr>
                <w:rFonts w:cs="Times New Roman"/>
                <w:b/>
                <w:bCs/>
                <w:i/>
                <w:iCs/>
                <w:szCs w:val="16"/>
              </w:rPr>
            </w:pPr>
            <w:r w:rsidRPr="00A54185">
              <w:rPr>
                <w:rFonts w:cs="Times New Roman"/>
                <w:b/>
                <w:bCs/>
                <w:i/>
                <w:iCs/>
                <w:szCs w:val="16"/>
              </w:rPr>
              <w:t>4296,7</w:t>
            </w:r>
          </w:p>
        </w:tc>
        <w:tc>
          <w:tcPr>
            <w:tcW w:w="0" w:type="auto"/>
            <w:noWrap/>
            <w:vAlign w:val="center"/>
            <w:hideMark/>
          </w:tcPr>
          <w:p w14:paraId="514A89AD" w14:textId="77777777" w:rsidR="00C15A54" w:rsidRPr="00A54185" w:rsidRDefault="00C15A54" w:rsidP="00CD4ED1">
            <w:pPr>
              <w:spacing w:line="276" w:lineRule="auto"/>
              <w:jc w:val="center"/>
              <w:rPr>
                <w:rFonts w:cs="Times New Roman"/>
                <w:b/>
                <w:bCs/>
                <w:i/>
                <w:iCs/>
                <w:szCs w:val="16"/>
              </w:rPr>
            </w:pPr>
            <w:r w:rsidRPr="00A54185">
              <w:rPr>
                <w:rFonts w:cs="Times New Roman"/>
                <w:b/>
                <w:bCs/>
                <w:i/>
                <w:iCs/>
                <w:szCs w:val="16"/>
              </w:rPr>
              <w:t>4234,6</w:t>
            </w:r>
          </w:p>
        </w:tc>
        <w:tc>
          <w:tcPr>
            <w:tcW w:w="0" w:type="auto"/>
            <w:noWrap/>
            <w:vAlign w:val="center"/>
            <w:hideMark/>
          </w:tcPr>
          <w:p w14:paraId="3390A071" w14:textId="77777777" w:rsidR="00C15A54" w:rsidRPr="00A54185" w:rsidRDefault="00C15A54" w:rsidP="00CD4ED1">
            <w:pPr>
              <w:spacing w:line="276" w:lineRule="auto"/>
              <w:jc w:val="center"/>
              <w:rPr>
                <w:rFonts w:cs="Times New Roman"/>
                <w:b/>
                <w:bCs/>
                <w:i/>
                <w:iCs/>
                <w:szCs w:val="16"/>
              </w:rPr>
            </w:pPr>
            <w:r w:rsidRPr="00A54185">
              <w:rPr>
                <w:rFonts w:cs="Times New Roman"/>
                <w:b/>
                <w:bCs/>
                <w:i/>
                <w:iCs/>
                <w:szCs w:val="16"/>
              </w:rPr>
              <w:t>4234,6</w:t>
            </w:r>
          </w:p>
        </w:tc>
        <w:tc>
          <w:tcPr>
            <w:tcW w:w="0" w:type="auto"/>
            <w:noWrap/>
            <w:vAlign w:val="center"/>
            <w:hideMark/>
          </w:tcPr>
          <w:p w14:paraId="4E67ECC9" w14:textId="77777777" w:rsidR="00C15A54" w:rsidRPr="00A54185" w:rsidRDefault="00C15A54" w:rsidP="00CD4ED1">
            <w:pPr>
              <w:spacing w:line="276" w:lineRule="auto"/>
              <w:jc w:val="center"/>
              <w:rPr>
                <w:rFonts w:cs="Times New Roman"/>
                <w:b/>
                <w:bCs/>
                <w:i/>
                <w:iCs/>
                <w:szCs w:val="16"/>
              </w:rPr>
            </w:pPr>
            <w:r w:rsidRPr="00A54185">
              <w:rPr>
                <w:rFonts w:cs="Times New Roman"/>
                <w:b/>
                <w:bCs/>
                <w:i/>
                <w:iCs/>
                <w:szCs w:val="16"/>
              </w:rPr>
              <w:t>4869,8</w:t>
            </w:r>
          </w:p>
        </w:tc>
        <w:tc>
          <w:tcPr>
            <w:tcW w:w="0" w:type="auto"/>
            <w:noWrap/>
            <w:vAlign w:val="center"/>
            <w:hideMark/>
          </w:tcPr>
          <w:p w14:paraId="03F3BDC7" w14:textId="77777777" w:rsidR="00C15A54" w:rsidRPr="00A54185" w:rsidRDefault="00C15A54" w:rsidP="00CD4ED1">
            <w:pPr>
              <w:spacing w:line="276" w:lineRule="auto"/>
              <w:jc w:val="center"/>
              <w:rPr>
                <w:rFonts w:cs="Times New Roman"/>
                <w:b/>
                <w:bCs/>
                <w:i/>
                <w:iCs/>
                <w:szCs w:val="16"/>
              </w:rPr>
            </w:pPr>
            <w:r w:rsidRPr="00A54185">
              <w:rPr>
                <w:rFonts w:cs="Times New Roman"/>
                <w:b/>
                <w:bCs/>
                <w:i/>
                <w:iCs/>
                <w:szCs w:val="16"/>
              </w:rPr>
              <w:t>6087,3</w:t>
            </w:r>
          </w:p>
        </w:tc>
        <w:tc>
          <w:tcPr>
            <w:tcW w:w="0" w:type="auto"/>
            <w:noWrap/>
            <w:vAlign w:val="center"/>
            <w:hideMark/>
          </w:tcPr>
          <w:p w14:paraId="38C43E34" w14:textId="77777777" w:rsidR="00C15A54" w:rsidRPr="00A54185" w:rsidRDefault="00C15A54" w:rsidP="00CD4ED1">
            <w:pPr>
              <w:spacing w:line="276" w:lineRule="auto"/>
              <w:jc w:val="center"/>
              <w:rPr>
                <w:rFonts w:cs="Times New Roman"/>
                <w:b/>
                <w:bCs/>
                <w:i/>
                <w:iCs/>
                <w:szCs w:val="16"/>
              </w:rPr>
            </w:pPr>
            <w:r w:rsidRPr="00A54185">
              <w:rPr>
                <w:rFonts w:cs="Times New Roman"/>
                <w:b/>
                <w:bCs/>
                <w:i/>
                <w:iCs/>
                <w:szCs w:val="16"/>
              </w:rPr>
              <w:t>7456,9</w:t>
            </w:r>
          </w:p>
        </w:tc>
        <w:tc>
          <w:tcPr>
            <w:tcW w:w="0" w:type="auto"/>
            <w:noWrap/>
            <w:vAlign w:val="center"/>
            <w:hideMark/>
          </w:tcPr>
          <w:p w14:paraId="5B933299" w14:textId="77777777" w:rsidR="00C15A54" w:rsidRPr="00A54185" w:rsidRDefault="00C15A54" w:rsidP="00CD4ED1">
            <w:pPr>
              <w:spacing w:line="276" w:lineRule="auto"/>
              <w:jc w:val="center"/>
              <w:rPr>
                <w:rFonts w:cs="Times New Roman"/>
                <w:b/>
                <w:bCs/>
                <w:i/>
                <w:iCs/>
                <w:szCs w:val="16"/>
              </w:rPr>
            </w:pPr>
            <w:r w:rsidRPr="00A54185">
              <w:rPr>
                <w:rFonts w:cs="Times New Roman"/>
                <w:b/>
                <w:bCs/>
                <w:i/>
                <w:iCs/>
                <w:szCs w:val="16"/>
              </w:rPr>
              <w:t>9569,7</w:t>
            </w:r>
          </w:p>
        </w:tc>
        <w:tc>
          <w:tcPr>
            <w:tcW w:w="0" w:type="auto"/>
            <w:noWrap/>
            <w:vAlign w:val="center"/>
            <w:hideMark/>
          </w:tcPr>
          <w:p w14:paraId="3908EC07" w14:textId="77777777" w:rsidR="00C15A54" w:rsidRPr="00A54185" w:rsidRDefault="00C15A54" w:rsidP="00CD4ED1">
            <w:pPr>
              <w:spacing w:line="276" w:lineRule="auto"/>
              <w:jc w:val="center"/>
              <w:rPr>
                <w:rFonts w:cs="Times New Roman"/>
                <w:b/>
                <w:bCs/>
                <w:i/>
                <w:iCs/>
                <w:szCs w:val="16"/>
              </w:rPr>
            </w:pPr>
            <w:r w:rsidRPr="00A54185">
              <w:rPr>
                <w:rFonts w:cs="Times New Roman"/>
                <w:b/>
                <w:bCs/>
                <w:i/>
                <w:iCs/>
                <w:szCs w:val="16"/>
              </w:rPr>
              <w:t>12640,0</w:t>
            </w:r>
          </w:p>
        </w:tc>
        <w:tc>
          <w:tcPr>
            <w:tcW w:w="0" w:type="auto"/>
            <w:noWrap/>
            <w:vAlign w:val="center"/>
            <w:hideMark/>
          </w:tcPr>
          <w:p w14:paraId="26539738" w14:textId="77777777" w:rsidR="00C15A54" w:rsidRPr="00A54185" w:rsidRDefault="00C15A54" w:rsidP="00CD4ED1">
            <w:pPr>
              <w:spacing w:line="276" w:lineRule="auto"/>
              <w:jc w:val="center"/>
              <w:rPr>
                <w:rFonts w:cs="Times New Roman"/>
                <w:b/>
                <w:bCs/>
                <w:i/>
                <w:iCs/>
                <w:szCs w:val="16"/>
              </w:rPr>
            </w:pPr>
            <w:r w:rsidRPr="00A54185">
              <w:rPr>
                <w:rFonts w:cs="Times New Roman"/>
                <w:b/>
                <w:bCs/>
                <w:i/>
                <w:iCs/>
                <w:szCs w:val="16"/>
              </w:rPr>
              <w:t>17169,4</w:t>
            </w:r>
          </w:p>
        </w:tc>
      </w:tr>
      <w:tr w:rsidR="00C15A54" w:rsidRPr="00A54185" w14:paraId="41DB313A" w14:textId="77777777" w:rsidTr="00FF5ED9">
        <w:trPr>
          <w:trHeight w:val="20"/>
        </w:trPr>
        <w:tc>
          <w:tcPr>
            <w:tcW w:w="0" w:type="auto"/>
            <w:noWrap/>
            <w:vAlign w:val="center"/>
            <w:hideMark/>
          </w:tcPr>
          <w:p w14:paraId="0E83C41D" w14:textId="77777777" w:rsidR="00C15A54" w:rsidRPr="00A54185" w:rsidRDefault="00C15A54" w:rsidP="00CD4ED1">
            <w:pPr>
              <w:spacing w:line="276" w:lineRule="auto"/>
              <w:rPr>
                <w:rFonts w:cs="Times New Roman"/>
                <w:szCs w:val="16"/>
              </w:rPr>
            </w:pPr>
            <w:r w:rsidRPr="00A54185">
              <w:rPr>
                <w:rFonts w:cs="Times New Roman"/>
                <w:szCs w:val="16"/>
              </w:rPr>
              <w:t>Біомаса</w:t>
            </w:r>
          </w:p>
        </w:tc>
        <w:tc>
          <w:tcPr>
            <w:tcW w:w="0" w:type="auto"/>
            <w:noWrap/>
            <w:vAlign w:val="center"/>
            <w:hideMark/>
          </w:tcPr>
          <w:p w14:paraId="7007494D" w14:textId="77777777" w:rsidR="00C15A54" w:rsidRPr="00A54185" w:rsidRDefault="00C15A54" w:rsidP="00CD4ED1">
            <w:pPr>
              <w:spacing w:line="276" w:lineRule="auto"/>
              <w:jc w:val="center"/>
              <w:rPr>
                <w:rFonts w:cs="Times New Roman"/>
                <w:szCs w:val="16"/>
              </w:rPr>
            </w:pPr>
            <w:r w:rsidRPr="00A54185">
              <w:rPr>
                <w:rFonts w:cs="Times New Roman"/>
                <w:szCs w:val="16"/>
              </w:rPr>
              <w:t>-</w:t>
            </w:r>
          </w:p>
        </w:tc>
        <w:tc>
          <w:tcPr>
            <w:tcW w:w="0" w:type="auto"/>
            <w:noWrap/>
            <w:vAlign w:val="center"/>
            <w:hideMark/>
          </w:tcPr>
          <w:p w14:paraId="6293F4B9" w14:textId="77777777" w:rsidR="00C15A54" w:rsidRPr="00A54185" w:rsidRDefault="00C15A54" w:rsidP="00CD4ED1">
            <w:pPr>
              <w:spacing w:line="276" w:lineRule="auto"/>
              <w:jc w:val="center"/>
              <w:rPr>
                <w:rFonts w:cs="Times New Roman"/>
                <w:b/>
                <w:bCs/>
                <w:i/>
                <w:iCs/>
                <w:szCs w:val="16"/>
              </w:rPr>
            </w:pPr>
          </w:p>
        </w:tc>
        <w:tc>
          <w:tcPr>
            <w:tcW w:w="0" w:type="auto"/>
            <w:noWrap/>
            <w:vAlign w:val="center"/>
            <w:hideMark/>
          </w:tcPr>
          <w:p w14:paraId="612050D2" w14:textId="77777777" w:rsidR="00C15A54" w:rsidRPr="00A54185" w:rsidRDefault="00C15A54" w:rsidP="00CD4ED1">
            <w:pPr>
              <w:spacing w:line="276" w:lineRule="auto"/>
              <w:jc w:val="center"/>
              <w:rPr>
                <w:rFonts w:cs="Times New Roman"/>
                <w:b/>
                <w:bCs/>
                <w:i/>
                <w:iCs/>
                <w:szCs w:val="16"/>
              </w:rPr>
            </w:pPr>
          </w:p>
        </w:tc>
        <w:tc>
          <w:tcPr>
            <w:tcW w:w="0" w:type="auto"/>
            <w:noWrap/>
            <w:vAlign w:val="center"/>
            <w:hideMark/>
          </w:tcPr>
          <w:p w14:paraId="2FC96C8B" w14:textId="77777777" w:rsidR="00C15A54" w:rsidRPr="00A54185" w:rsidRDefault="00C15A54" w:rsidP="00CD4ED1">
            <w:pPr>
              <w:spacing w:line="276" w:lineRule="auto"/>
              <w:jc w:val="center"/>
              <w:rPr>
                <w:rFonts w:cs="Times New Roman"/>
                <w:b/>
                <w:bCs/>
                <w:i/>
                <w:iCs/>
                <w:szCs w:val="16"/>
              </w:rPr>
            </w:pPr>
          </w:p>
        </w:tc>
        <w:tc>
          <w:tcPr>
            <w:tcW w:w="0" w:type="auto"/>
            <w:noWrap/>
            <w:vAlign w:val="center"/>
            <w:hideMark/>
          </w:tcPr>
          <w:p w14:paraId="5D55EBAF" w14:textId="77777777" w:rsidR="00C15A54" w:rsidRPr="00A54185" w:rsidRDefault="00C15A54" w:rsidP="00CD4ED1">
            <w:pPr>
              <w:spacing w:line="276" w:lineRule="auto"/>
              <w:jc w:val="center"/>
              <w:rPr>
                <w:rFonts w:cs="Times New Roman"/>
                <w:b/>
                <w:bCs/>
                <w:i/>
                <w:iCs/>
                <w:szCs w:val="16"/>
              </w:rPr>
            </w:pPr>
          </w:p>
        </w:tc>
        <w:tc>
          <w:tcPr>
            <w:tcW w:w="0" w:type="auto"/>
            <w:noWrap/>
            <w:vAlign w:val="center"/>
            <w:hideMark/>
          </w:tcPr>
          <w:p w14:paraId="443F7496" w14:textId="77777777" w:rsidR="00C15A54" w:rsidRPr="00A54185" w:rsidRDefault="00C15A54" w:rsidP="00CD4ED1">
            <w:pPr>
              <w:spacing w:line="276" w:lineRule="auto"/>
              <w:jc w:val="center"/>
              <w:rPr>
                <w:rFonts w:cs="Times New Roman"/>
                <w:b/>
                <w:bCs/>
                <w:i/>
                <w:iCs/>
                <w:szCs w:val="16"/>
              </w:rPr>
            </w:pPr>
          </w:p>
        </w:tc>
        <w:tc>
          <w:tcPr>
            <w:tcW w:w="0" w:type="auto"/>
            <w:noWrap/>
            <w:vAlign w:val="center"/>
            <w:hideMark/>
          </w:tcPr>
          <w:p w14:paraId="51687A6E" w14:textId="77777777" w:rsidR="00C15A54" w:rsidRPr="00A54185" w:rsidRDefault="00C15A54" w:rsidP="00CD4ED1">
            <w:pPr>
              <w:spacing w:line="276" w:lineRule="auto"/>
              <w:jc w:val="center"/>
              <w:rPr>
                <w:rFonts w:cs="Times New Roman"/>
                <w:b/>
                <w:bCs/>
                <w:i/>
                <w:iCs/>
                <w:szCs w:val="16"/>
              </w:rPr>
            </w:pPr>
          </w:p>
        </w:tc>
        <w:tc>
          <w:tcPr>
            <w:tcW w:w="0" w:type="auto"/>
            <w:noWrap/>
            <w:vAlign w:val="center"/>
            <w:hideMark/>
          </w:tcPr>
          <w:p w14:paraId="302DA2EE" w14:textId="77777777" w:rsidR="00C15A54" w:rsidRPr="00A54185" w:rsidRDefault="00C15A54" w:rsidP="00CD4ED1">
            <w:pPr>
              <w:spacing w:line="276" w:lineRule="auto"/>
              <w:jc w:val="center"/>
              <w:rPr>
                <w:rFonts w:cs="Times New Roman"/>
                <w:b/>
                <w:bCs/>
                <w:i/>
                <w:iCs/>
                <w:szCs w:val="16"/>
              </w:rPr>
            </w:pPr>
          </w:p>
        </w:tc>
        <w:tc>
          <w:tcPr>
            <w:tcW w:w="0" w:type="auto"/>
            <w:noWrap/>
            <w:vAlign w:val="center"/>
            <w:hideMark/>
          </w:tcPr>
          <w:p w14:paraId="61D05D8D" w14:textId="77777777" w:rsidR="00C15A54" w:rsidRPr="00A54185" w:rsidRDefault="00C15A54" w:rsidP="00CD4ED1">
            <w:pPr>
              <w:spacing w:line="276" w:lineRule="auto"/>
              <w:jc w:val="center"/>
              <w:rPr>
                <w:rFonts w:cs="Times New Roman"/>
                <w:b/>
                <w:bCs/>
                <w:i/>
                <w:iCs/>
                <w:szCs w:val="16"/>
              </w:rPr>
            </w:pPr>
          </w:p>
        </w:tc>
        <w:tc>
          <w:tcPr>
            <w:tcW w:w="0" w:type="auto"/>
            <w:noWrap/>
            <w:vAlign w:val="center"/>
            <w:hideMark/>
          </w:tcPr>
          <w:p w14:paraId="11A1C2F1" w14:textId="77777777" w:rsidR="00C15A54" w:rsidRPr="00A54185" w:rsidRDefault="00C15A54" w:rsidP="00CD4ED1">
            <w:pPr>
              <w:spacing w:line="276" w:lineRule="auto"/>
              <w:jc w:val="center"/>
              <w:rPr>
                <w:rFonts w:cs="Times New Roman"/>
                <w:b/>
                <w:bCs/>
                <w:i/>
                <w:iCs/>
                <w:szCs w:val="16"/>
              </w:rPr>
            </w:pPr>
          </w:p>
        </w:tc>
        <w:tc>
          <w:tcPr>
            <w:tcW w:w="0" w:type="auto"/>
            <w:noWrap/>
            <w:vAlign w:val="center"/>
            <w:hideMark/>
          </w:tcPr>
          <w:p w14:paraId="05C04D6E" w14:textId="77777777" w:rsidR="00C15A54" w:rsidRPr="00A54185" w:rsidRDefault="00C15A54" w:rsidP="00CD4ED1">
            <w:pPr>
              <w:spacing w:line="276" w:lineRule="auto"/>
              <w:jc w:val="center"/>
              <w:rPr>
                <w:rFonts w:cs="Times New Roman"/>
                <w:b/>
                <w:bCs/>
                <w:i/>
                <w:iCs/>
                <w:szCs w:val="16"/>
              </w:rPr>
            </w:pPr>
          </w:p>
        </w:tc>
        <w:tc>
          <w:tcPr>
            <w:tcW w:w="0" w:type="auto"/>
            <w:noWrap/>
            <w:vAlign w:val="center"/>
            <w:hideMark/>
          </w:tcPr>
          <w:p w14:paraId="3D671914" w14:textId="77777777" w:rsidR="00C15A54" w:rsidRPr="00A54185" w:rsidRDefault="00C15A54" w:rsidP="00CD4ED1">
            <w:pPr>
              <w:spacing w:line="276" w:lineRule="auto"/>
              <w:jc w:val="center"/>
              <w:rPr>
                <w:rFonts w:cs="Times New Roman"/>
                <w:b/>
                <w:bCs/>
                <w:i/>
                <w:iCs/>
                <w:szCs w:val="16"/>
              </w:rPr>
            </w:pPr>
          </w:p>
        </w:tc>
        <w:tc>
          <w:tcPr>
            <w:tcW w:w="0" w:type="auto"/>
            <w:noWrap/>
            <w:vAlign w:val="center"/>
            <w:hideMark/>
          </w:tcPr>
          <w:p w14:paraId="3739DCDF" w14:textId="77777777" w:rsidR="00C15A54" w:rsidRPr="00A54185" w:rsidRDefault="00C15A54" w:rsidP="00CD4ED1">
            <w:pPr>
              <w:spacing w:line="276" w:lineRule="auto"/>
              <w:jc w:val="center"/>
              <w:rPr>
                <w:rFonts w:cs="Times New Roman"/>
                <w:b/>
                <w:bCs/>
                <w:i/>
                <w:iCs/>
                <w:szCs w:val="16"/>
              </w:rPr>
            </w:pPr>
          </w:p>
        </w:tc>
      </w:tr>
      <w:tr w:rsidR="00C15A54" w:rsidRPr="00A54185" w14:paraId="5C9898D5" w14:textId="77777777" w:rsidTr="00FF5ED9">
        <w:trPr>
          <w:trHeight w:val="20"/>
        </w:trPr>
        <w:tc>
          <w:tcPr>
            <w:tcW w:w="0" w:type="auto"/>
            <w:noWrap/>
            <w:vAlign w:val="center"/>
            <w:hideMark/>
          </w:tcPr>
          <w:p w14:paraId="10FC4C39" w14:textId="77777777" w:rsidR="00C15A54" w:rsidRPr="00A54185" w:rsidRDefault="00C15A54" w:rsidP="00CD4ED1">
            <w:pPr>
              <w:spacing w:line="276" w:lineRule="auto"/>
              <w:rPr>
                <w:rFonts w:cs="Times New Roman"/>
                <w:i/>
                <w:iCs/>
                <w:szCs w:val="16"/>
              </w:rPr>
            </w:pPr>
            <w:r w:rsidRPr="00A54185">
              <w:rPr>
                <w:rFonts w:cs="Times New Roman"/>
                <w:i/>
                <w:iCs/>
                <w:szCs w:val="16"/>
              </w:rPr>
              <w:t>дрова (45% вологості)</w:t>
            </w:r>
          </w:p>
        </w:tc>
        <w:tc>
          <w:tcPr>
            <w:tcW w:w="0" w:type="auto"/>
            <w:noWrap/>
            <w:vAlign w:val="center"/>
            <w:hideMark/>
          </w:tcPr>
          <w:p w14:paraId="3A04EB7E" w14:textId="77777777" w:rsidR="00C15A54" w:rsidRPr="00A54185" w:rsidRDefault="00C15A54" w:rsidP="00CD4ED1">
            <w:pPr>
              <w:spacing w:line="276" w:lineRule="auto"/>
              <w:jc w:val="center"/>
              <w:rPr>
                <w:rFonts w:cs="Times New Roman"/>
                <w:szCs w:val="16"/>
              </w:rPr>
            </w:pPr>
            <w:r w:rsidRPr="00A54185">
              <w:rPr>
                <w:rFonts w:cs="Times New Roman"/>
                <w:szCs w:val="16"/>
              </w:rPr>
              <w:t>грн/т</w:t>
            </w:r>
          </w:p>
        </w:tc>
        <w:tc>
          <w:tcPr>
            <w:tcW w:w="0" w:type="auto"/>
            <w:noWrap/>
            <w:vAlign w:val="center"/>
            <w:hideMark/>
          </w:tcPr>
          <w:p w14:paraId="69CB10DF" w14:textId="77777777" w:rsidR="00C15A54" w:rsidRPr="00A54185" w:rsidRDefault="00C15A54" w:rsidP="00CD4ED1">
            <w:pPr>
              <w:spacing w:line="276" w:lineRule="auto"/>
              <w:jc w:val="center"/>
              <w:rPr>
                <w:rFonts w:cs="Times New Roman"/>
                <w:b/>
                <w:bCs/>
                <w:i/>
                <w:iCs/>
                <w:szCs w:val="16"/>
              </w:rPr>
            </w:pPr>
            <w:r w:rsidRPr="00A54185">
              <w:rPr>
                <w:rFonts w:cs="Times New Roman"/>
                <w:b/>
                <w:bCs/>
                <w:i/>
                <w:iCs/>
                <w:szCs w:val="16"/>
              </w:rPr>
              <w:t>894</w:t>
            </w:r>
          </w:p>
        </w:tc>
        <w:tc>
          <w:tcPr>
            <w:tcW w:w="0" w:type="auto"/>
            <w:noWrap/>
            <w:vAlign w:val="center"/>
            <w:hideMark/>
          </w:tcPr>
          <w:p w14:paraId="2E531B85" w14:textId="77777777" w:rsidR="00C15A54" w:rsidRPr="00A54185" w:rsidRDefault="00C15A54" w:rsidP="00CD4ED1">
            <w:pPr>
              <w:spacing w:line="276" w:lineRule="auto"/>
              <w:jc w:val="center"/>
              <w:rPr>
                <w:rFonts w:cs="Times New Roman"/>
                <w:b/>
                <w:bCs/>
                <w:i/>
                <w:iCs/>
                <w:szCs w:val="16"/>
              </w:rPr>
            </w:pPr>
            <w:r w:rsidRPr="00A54185">
              <w:rPr>
                <w:rFonts w:cs="Times New Roman"/>
                <w:b/>
                <w:bCs/>
                <w:i/>
                <w:iCs/>
                <w:szCs w:val="16"/>
              </w:rPr>
              <w:t>894</w:t>
            </w:r>
          </w:p>
        </w:tc>
        <w:tc>
          <w:tcPr>
            <w:tcW w:w="0" w:type="auto"/>
            <w:noWrap/>
            <w:vAlign w:val="center"/>
            <w:hideMark/>
          </w:tcPr>
          <w:p w14:paraId="4553955B" w14:textId="77777777" w:rsidR="00C15A54" w:rsidRPr="00A54185" w:rsidRDefault="00C15A54" w:rsidP="00CD4ED1">
            <w:pPr>
              <w:spacing w:line="276" w:lineRule="auto"/>
              <w:jc w:val="center"/>
              <w:rPr>
                <w:rFonts w:cs="Times New Roman"/>
                <w:b/>
                <w:bCs/>
                <w:i/>
                <w:iCs/>
                <w:szCs w:val="16"/>
              </w:rPr>
            </w:pPr>
            <w:r w:rsidRPr="00A54185">
              <w:rPr>
                <w:rFonts w:cs="Times New Roman"/>
                <w:b/>
                <w:bCs/>
                <w:i/>
                <w:iCs/>
                <w:szCs w:val="16"/>
              </w:rPr>
              <w:t>894</w:t>
            </w:r>
          </w:p>
        </w:tc>
        <w:tc>
          <w:tcPr>
            <w:tcW w:w="0" w:type="auto"/>
            <w:noWrap/>
            <w:vAlign w:val="center"/>
            <w:hideMark/>
          </w:tcPr>
          <w:p w14:paraId="3295AE4F" w14:textId="77777777" w:rsidR="00C15A54" w:rsidRPr="00A54185" w:rsidRDefault="00C15A54" w:rsidP="00CD4ED1">
            <w:pPr>
              <w:spacing w:line="276" w:lineRule="auto"/>
              <w:jc w:val="center"/>
              <w:rPr>
                <w:rFonts w:cs="Times New Roman"/>
                <w:b/>
                <w:bCs/>
                <w:i/>
                <w:iCs/>
                <w:szCs w:val="16"/>
              </w:rPr>
            </w:pPr>
            <w:r w:rsidRPr="00A54185">
              <w:rPr>
                <w:rFonts w:cs="Times New Roman"/>
                <w:b/>
                <w:bCs/>
                <w:i/>
                <w:iCs/>
                <w:szCs w:val="16"/>
              </w:rPr>
              <w:t>894</w:t>
            </w:r>
          </w:p>
        </w:tc>
        <w:tc>
          <w:tcPr>
            <w:tcW w:w="0" w:type="auto"/>
            <w:noWrap/>
            <w:vAlign w:val="center"/>
            <w:hideMark/>
          </w:tcPr>
          <w:p w14:paraId="334CD5E8" w14:textId="77777777" w:rsidR="00C15A54" w:rsidRPr="00A54185" w:rsidRDefault="00C15A54" w:rsidP="00CD4ED1">
            <w:pPr>
              <w:spacing w:line="276" w:lineRule="auto"/>
              <w:jc w:val="center"/>
              <w:rPr>
                <w:rFonts w:cs="Times New Roman"/>
                <w:b/>
                <w:bCs/>
                <w:i/>
                <w:iCs/>
                <w:szCs w:val="16"/>
              </w:rPr>
            </w:pPr>
            <w:r w:rsidRPr="00A54185">
              <w:rPr>
                <w:rFonts w:cs="Times New Roman"/>
                <w:b/>
                <w:bCs/>
                <w:i/>
                <w:iCs/>
                <w:szCs w:val="16"/>
              </w:rPr>
              <w:t>1193</w:t>
            </w:r>
          </w:p>
        </w:tc>
        <w:tc>
          <w:tcPr>
            <w:tcW w:w="0" w:type="auto"/>
            <w:noWrap/>
            <w:vAlign w:val="center"/>
            <w:hideMark/>
          </w:tcPr>
          <w:p w14:paraId="25B6EA84" w14:textId="77777777" w:rsidR="00C15A54" w:rsidRPr="00A54185" w:rsidRDefault="00C15A54" w:rsidP="00CD4ED1">
            <w:pPr>
              <w:spacing w:line="276" w:lineRule="auto"/>
              <w:jc w:val="center"/>
              <w:rPr>
                <w:rFonts w:cs="Times New Roman"/>
                <w:b/>
                <w:bCs/>
                <w:i/>
                <w:iCs/>
                <w:szCs w:val="16"/>
              </w:rPr>
            </w:pPr>
            <w:r w:rsidRPr="00A54185">
              <w:rPr>
                <w:rFonts w:cs="Times New Roman"/>
                <w:b/>
                <w:bCs/>
                <w:i/>
                <w:iCs/>
                <w:szCs w:val="16"/>
              </w:rPr>
              <w:t>1400</w:t>
            </w:r>
          </w:p>
        </w:tc>
        <w:tc>
          <w:tcPr>
            <w:tcW w:w="0" w:type="auto"/>
            <w:noWrap/>
            <w:vAlign w:val="center"/>
            <w:hideMark/>
          </w:tcPr>
          <w:p w14:paraId="754F9D7F" w14:textId="77777777" w:rsidR="00C15A54" w:rsidRPr="00A54185" w:rsidRDefault="00C15A54" w:rsidP="00CD4ED1">
            <w:pPr>
              <w:spacing w:line="276" w:lineRule="auto"/>
              <w:jc w:val="center"/>
              <w:rPr>
                <w:rFonts w:cs="Times New Roman"/>
                <w:b/>
                <w:bCs/>
                <w:i/>
                <w:iCs/>
                <w:szCs w:val="16"/>
              </w:rPr>
            </w:pPr>
            <w:r w:rsidRPr="00A54185">
              <w:rPr>
                <w:rFonts w:cs="Times New Roman"/>
                <w:b/>
                <w:bCs/>
                <w:i/>
                <w:iCs/>
                <w:szCs w:val="16"/>
              </w:rPr>
              <w:t>1498,00</w:t>
            </w:r>
          </w:p>
        </w:tc>
        <w:tc>
          <w:tcPr>
            <w:tcW w:w="0" w:type="auto"/>
            <w:noWrap/>
            <w:vAlign w:val="center"/>
            <w:hideMark/>
          </w:tcPr>
          <w:p w14:paraId="0A59FF49" w14:textId="77777777" w:rsidR="00C15A54" w:rsidRPr="00A54185" w:rsidRDefault="00C15A54" w:rsidP="00CD4ED1">
            <w:pPr>
              <w:spacing w:line="276" w:lineRule="auto"/>
              <w:jc w:val="center"/>
              <w:rPr>
                <w:rFonts w:cs="Times New Roman"/>
                <w:b/>
                <w:bCs/>
                <w:i/>
                <w:iCs/>
                <w:szCs w:val="16"/>
              </w:rPr>
            </w:pPr>
            <w:r w:rsidRPr="00A54185">
              <w:rPr>
                <w:rFonts w:cs="Times New Roman"/>
                <w:b/>
                <w:bCs/>
                <w:i/>
                <w:iCs/>
                <w:szCs w:val="16"/>
              </w:rPr>
              <w:t>1602,86</w:t>
            </w:r>
          </w:p>
        </w:tc>
        <w:tc>
          <w:tcPr>
            <w:tcW w:w="0" w:type="auto"/>
            <w:noWrap/>
            <w:vAlign w:val="center"/>
            <w:hideMark/>
          </w:tcPr>
          <w:p w14:paraId="39A34798" w14:textId="77777777" w:rsidR="00C15A54" w:rsidRPr="00A54185" w:rsidRDefault="00C15A54" w:rsidP="00CD4ED1">
            <w:pPr>
              <w:spacing w:line="276" w:lineRule="auto"/>
              <w:jc w:val="center"/>
              <w:rPr>
                <w:rFonts w:cs="Times New Roman"/>
                <w:b/>
                <w:bCs/>
                <w:i/>
                <w:iCs/>
                <w:szCs w:val="16"/>
              </w:rPr>
            </w:pPr>
            <w:r w:rsidRPr="00A54185">
              <w:rPr>
                <w:rFonts w:cs="Times New Roman"/>
                <w:b/>
                <w:bCs/>
                <w:i/>
                <w:iCs/>
                <w:szCs w:val="16"/>
              </w:rPr>
              <w:t>1715,06</w:t>
            </w:r>
          </w:p>
        </w:tc>
        <w:tc>
          <w:tcPr>
            <w:tcW w:w="0" w:type="auto"/>
            <w:noWrap/>
            <w:vAlign w:val="center"/>
            <w:hideMark/>
          </w:tcPr>
          <w:p w14:paraId="47FE7546" w14:textId="77777777" w:rsidR="00C15A54" w:rsidRPr="00A54185" w:rsidRDefault="00C15A54" w:rsidP="00CD4ED1">
            <w:pPr>
              <w:spacing w:line="276" w:lineRule="auto"/>
              <w:jc w:val="center"/>
              <w:rPr>
                <w:rFonts w:cs="Times New Roman"/>
                <w:b/>
                <w:bCs/>
                <w:i/>
                <w:iCs/>
                <w:szCs w:val="16"/>
              </w:rPr>
            </w:pPr>
            <w:r w:rsidRPr="00A54185">
              <w:rPr>
                <w:rFonts w:cs="Times New Roman"/>
                <w:b/>
                <w:bCs/>
                <w:i/>
                <w:iCs/>
                <w:szCs w:val="16"/>
              </w:rPr>
              <w:t>1835,11</w:t>
            </w:r>
          </w:p>
        </w:tc>
        <w:tc>
          <w:tcPr>
            <w:tcW w:w="0" w:type="auto"/>
            <w:noWrap/>
            <w:vAlign w:val="center"/>
            <w:hideMark/>
          </w:tcPr>
          <w:p w14:paraId="07E5DD38" w14:textId="77777777" w:rsidR="00C15A54" w:rsidRPr="00A54185" w:rsidRDefault="00C15A54" w:rsidP="00CD4ED1">
            <w:pPr>
              <w:spacing w:line="276" w:lineRule="auto"/>
              <w:jc w:val="center"/>
              <w:rPr>
                <w:rFonts w:cs="Times New Roman"/>
                <w:b/>
                <w:bCs/>
                <w:i/>
                <w:iCs/>
                <w:szCs w:val="16"/>
              </w:rPr>
            </w:pPr>
            <w:r w:rsidRPr="00A54185">
              <w:rPr>
                <w:rFonts w:cs="Times New Roman"/>
                <w:b/>
                <w:bCs/>
                <w:i/>
                <w:iCs/>
                <w:szCs w:val="16"/>
              </w:rPr>
              <w:t>1963,57</w:t>
            </w:r>
          </w:p>
        </w:tc>
        <w:tc>
          <w:tcPr>
            <w:tcW w:w="0" w:type="auto"/>
            <w:noWrap/>
            <w:vAlign w:val="center"/>
            <w:hideMark/>
          </w:tcPr>
          <w:p w14:paraId="18645835" w14:textId="77777777" w:rsidR="00C15A54" w:rsidRPr="00A54185" w:rsidRDefault="00C15A54" w:rsidP="00CD4ED1">
            <w:pPr>
              <w:spacing w:line="276" w:lineRule="auto"/>
              <w:jc w:val="center"/>
              <w:rPr>
                <w:rFonts w:cs="Times New Roman"/>
                <w:b/>
                <w:bCs/>
                <w:i/>
                <w:iCs/>
                <w:szCs w:val="16"/>
              </w:rPr>
            </w:pPr>
            <w:r w:rsidRPr="00A54185">
              <w:rPr>
                <w:rFonts w:cs="Times New Roman"/>
                <w:b/>
                <w:bCs/>
                <w:i/>
                <w:iCs/>
                <w:szCs w:val="16"/>
              </w:rPr>
              <w:t>2101,02</w:t>
            </w:r>
          </w:p>
        </w:tc>
      </w:tr>
      <w:tr w:rsidR="00C15A54" w:rsidRPr="00A54185" w14:paraId="04D38E51" w14:textId="77777777" w:rsidTr="00FF5ED9">
        <w:trPr>
          <w:trHeight w:val="20"/>
        </w:trPr>
        <w:tc>
          <w:tcPr>
            <w:tcW w:w="0" w:type="auto"/>
            <w:noWrap/>
            <w:vAlign w:val="center"/>
            <w:hideMark/>
          </w:tcPr>
          <w:p w14:paraId="652C0A54" w14:textId="77777777" w:rsidR="00C15A54" w:rsidRPr="00A54185" w:rsidRDefault="00C15A54" w:rsidP="00CD4ED1">
            <w:pPr>
              <w:spacing w:line="276" w:lineRule="auto"/>
              <w:rPr>
                <w:rFonts w:cs="Times New Roman"/>
                <w:i/>
                <w:iCs/>
                <w:szCs w:val="16"/>
              </w:rPr>
            </w:pPr>
            <w:r w:rsidRPr="00A54185">
              <w:rPr>
                <w:rFonts w:cs="Times New Roman"/>
                <w:i/>
                <w:iCs/>
                <w:szCs w:val="16"/>
              </w:rPr>
              <w:t>дрова сухі (20% вологості)</w:t>
            </w:r>
          </w:p>
        </w:tc>
        <w:tc>
          <w:tcPr>
            <w:tcW w:w="0" w:type="auto"/>
            <w:noWrap/>
            <w:vAlign w:val="center"/>
            <w:hideMark/>
          </w:tcPr>
          <w:p w14:paraId="65952862" w14:textId="77777777" w:rsidR="00C15A54" w:rsidRPr="00A54185" w:rsidRDefault="00C15A54" w:rsidP="00CD4ED1">
            <w:pPr>
              <w:spacing w:line="276" w:lineRule="auto"/>
              <w:jc w:val="center"/>
              <w:rPr>
                <w:rFonts w:cs="Times New Roman"/>
                <w:szCs w:val="16"/>
              </w:rPr>
            </w:pPr>
            <w:r w:rsidRPr="00A54185">
              <w:rPr>
                <w:rFonts w:cs="Times New Roman"/>
                <w:szCs w:val="16"/>
              </w:rPr>
              <w:t>грн/т</w:t>
            </w:r>
          </w:p>
        </w:tc>
        <w:tc>
          <w:tcPr>
            <w:tcW w:w="0" w:type="auto"/>
            <w:noWrap/>
            <w:vAlign w:val="center"/>
            <w:hideMark/>
          </w:tcPr>
          <w:p w14:paraId="263B18B6" w14:textId="77777777" w:rsidR="00C15A54" w:rsidRPr="00A54185" w:rsidRDefault="00C15A54" w:rsidP="00CD4ED1">
            <w:pPr>
              <w:spacing w:line="276" w:lineRule="auto"/>
              <w:jc w:val="center"/>
              <w:rPr>
                <w:rFonts w:cs="Times New Roman"/>
                <w:b/>
                <w:bCs/>
                <w:i/>
                <w:iCs/>
                <w:szCs w:val="16"/>
              </w:rPr>
            </w:pPr>
            <w:r w:rsidRPr="00A54185">
              <w:rPr>
                <w:rFonts w:cs="Times New Roman"/>
                <w:b/>
                <w:bCs/>
                <w:i/>
                <w:iCs/>
                <w:szCs w:val="16"/>
              </w:rPr>
              <w:t>842</w:t>
            </w:r>
          </w:p>
        </w:tc>
        <w:tc>
          <w:tcPr>
            <w:tcW w:w="0" w:type="auto"/>
            <w:noWrap/>
            <w:vAlign w:val="center"/>
            <w:hideMark/>
          </w:tcPr>
          <w:p w14:paraId="442FC12E" w14:textId="77777777" w:rsidR="00C15A54" w:rsidRPr="00A54185" w:rsidRDefault="00C15A54" w:rsidP="00CD4ED1">
            <w:pPr>
              <w:spacing w:line="276" w:lineRule="auto"/>
              <w:jc w:val="center"/>
              <w:rPr>
                <w:rFonts w:cs="Times New Roman"/>
                <w:b/>
                <w:bCs/>
                <w:i/>
                <w:iCs/>
                <w:szCs w:val="16"/>
              </w:rPr>
            </w:pPr>
            <w:r w:rsidRPr="00A54185">
              <w:rPr>
                <w:rFonts w:cs="Times New Roman"/>
                <w:b/>
                <w:bCs/>
                <w:i/>
                <w:iCs/>
                <w:szCs w:val="16"/>
              </w:rPr>
              <w:t>996</w:t>
            </w:r>
          </w:p>
        </w:tc>
        <w:tc>
          <w:tcPr>
            <w:tcW w:w="0" w:type="auto"/>
            <w:noWrap/>
            <w:vAlign w:val="center"/>
            <w:hideMark/>
          </w:tcPr>
          <w:p w14:paraId="7712CAFD" w14:textId="77777777" w:rsidR="00C15A54" w:rsidRPr="00A54185" w:rsidRDefault="00C15A54" w:rsidP="00CD4ED1">
            <w:pPr>
              <w:spacing w:line="276" w:lineRule="auto"/>
              <w:jc w:val="center"/>
              <w:rPr>
                <w:rFonts w:cs="Times New Roman"/>
                <w:b/>
                <w:bCs/>
                <w:i/>
                <w:iCs/>
                <w:szCs w:val="16"/>
              </w:rPr>
            </w:pPr>
            <w:r w:rsidRPr="00A54185">
              <w:rPr>
                <w:rFonts w:cs="Times New Roman"/>
                <w:b/>
                <w:bCs/>
                <w:i/>
                <w:iCs/>
                <w:szCs w:val="16"/>
              </w:rPr>
              <w:t>1058</w:t>
            </w:r>
          </w:p>
        </w:tc>
        <w:tc>
          <w:tcPr>
            <w:tcW w:w="0" w:type="auto"/>
            <w:noWrap/>
            <w:vAlign w:val="center"/>
            <w:hideMark/>
          </w:tcPr>
          <w:p w14:paraId="27023E7A" w14:textId="77777777" w:rsidR="00C15A54" w:rsidRPr="00A54185" w:rsidRDefault="00C15A54" w:rsidP="00CD4ED1">
            <w:pPr>
              <w:spacing w:line="276" w:lineRule="auto"/>
              <w:jc w:val="center"/>
              <w:rPr>
                <w:rFonts w:cs="Times New Roman"/>
                <w:b/>
                <w:bCs/>
                <w:i/>
                <w:iCs/>
                <w:szCs w:val="16"/>
              </w:rPr>
            </w:pPr>
            <w:r w:rsidRPr="00A54185">
              <w:rPr>
                <w:rFonts w:cs="Times New Roman"/>
                <w:b/>
                <w:bCs/>
                <w:i/>
                <w:iCs/>
                <w:szCs w:val="16"/>
              </w:rPr>
              <w:t>1306</w:t>
            </w:r>
          </w:p>
        </w:tc>
        <w:tc>
          <w:tcPr>
            <w:tcW w:w="0" w:type="auto"/>
            <w:noWrap/>
            <w:vAlign w:val="center"/>
            <w:hideMark/>
          </w:tcPr>
          <w:p w14:paraId="1C239DD2" w14:textId="77777777" w:rsidR="00C15A54" w:rsidRPr="00A54185" w:rsidRDefault="00C15A54" w:rsidP="00CD4ED1">
            <w:pPr>
              <w:spacing w:line="276" w:lineRule="auto"/>
              <w:jc w:val="center"/>
              <w:rPr>
                <w:rFonts w:cs="Times New Roman"/>
                <w:b/>
                <w:bCs/>
                <w:i/>
                <w:iCs/>
                <w:szCs w:val="16"/>
              </w:rPr>
            </w:pPr>
            <w:r w:rsidRPr="00A54185">
              <w:rPr>
                <w:rFonts w:cs="Times New Roman"/>
                <w:b/>
                <w:bCs/>
                <w:i/>
                <w:iCs/>
                <w:szCs w:val="16"/>
              </w:rPr>
              <w:t>1269</w:t>
            </w:r>
          </w:p>
        </w:tc>
        <w:tc>
          <w:tcPr>
            <w:tcW w:w="0" w:type="auto"/>
            <w:noWrap/>
            <w:vAlign w:val="center"/>
            <w:hideMark/>
          </w:tcPr>
          <w:p w14:paraId="1D6A506A" w14:textId="77777777" w:rsidR="00C15A54" w:rsidRPr="00A54185" w:rsidRDefault="00C15A54" w:rsidP="00CD4ED1">
            <w:pPr>
              <w:spacing w:line="276" w:lineRule="auto"/>
              <w:jc w:val="center"/>
              <w:rPr>
                <w:rFonts w:cs="Times New Roman"/>
                <w:b/>
                <w:bCs/>
                <w:i/>
                <w:iCs/>
                <w:szCs w:val="16"/>
              </w:rPr>
            </w:pPr>
            <w:r w:rsidRPr="00A54185">
              <w:rPr>
                <w:rFonts w:cs="Times New Roman"/>
                <w:b/>
                <w:bCs/>
                <w:i/>
                <w:iCs/>
                <w:szCs w:val="16"/>
              </w:rPr>
              <w:t>1269</w:t>
            </w:r>
          </w:p>
        </w:tc>
        <w:tc>
          <w:tcPr>
            <w:tcW w:w="0" w:type="auto"/>
            <w:noWrap/>
            <w:vAlign w:val="center"/>
            <w:hideMark/>
          </w:tcPr>
          <w:p w14:paraId="129BC528" w14:textId="77777777" w:rsidR="00C15A54" w:rsidRPr="00A54185" w:rsidRDefault="00C15A54" w:rsidP="00CD4ED1">
            <w:pPr>
              <w:spacing w:line="276" w:lineRule="auto"/>
              <w:jc w:val="center"/>
              <w:rPr>
                <w:rFonts w:cs="Times New Roman"/>
                <w:b/>
                <w:bCs/>
                <w:i/>
                <w:iCs/>
                <w:szCs w:val="16"/>
              </w:rPr>
            </w:pPr>
            <w:r w:rsidRPr="00A54185">
              <w:rPr>
                <w:rFonts w:cs="Times New Roman"/>
                <w:b/>
                <w:bCs/>
                <w:i/>
                <w:iCs/>
                <w:szCs w:val="16"/>
              </w:rPr>
              <w:t>1357,47</w:t>
            </w:r>
          </w:p>
        </w:tc>
        <w:tc>
          <w:tcPr>
            <w:tcW w:w="0" w:type="auto"/>
            <w:noWrap/>
            <w:vAlign w:val="center"/>
            <w:hideMark/>
          </w:tcPr>
          <w:p w14:paraId="7CE7506A" w14:textId="77777777" w:rsidR="00C15A54" w:rsidRPr="00A54185" w:rsidRDefault="00C15A54" w:rsidP="00CD4ED1">
            <w:pPr>
              <w:spacing w:line="276" w:lineRule="auto"/>
              <w:jc w:val="center"/>
              <w:rPr>
                <w:rFonts w:cs="Times New Roman"/>
                <w:b/>
                <w:bCs/>
                <w:i/>
                <w:iCs/>
                <w:szCs w:val="16"/>
              </w:rPr>
            </w:pPr>
            <w:r w:rsidRPr="00A54185">
              <w:rPr>
                <w:rFonts w:cs="Times New Roman"/>
                <w:b/>
                <w:bCs/>
                <w:i/>
                <w:iCs/>
                <w:szCs w:val="16"/>
              </w:rPr>
              <w:t>1452,50</w:t>
            </w:r>
          </w:p>
        </w:tc>
        <w:tc>
          <w:tcPr>
            <w:tcW w:w="0" w:type="auto"/>
            <w:noWrap/>
            <w:vAlign w:val="center"/>
            <w:hideMark/>
          </w:tcPr>
          <w:p w14:paraId="5104FE40" w14:textId="77777777" w:rsidR="00C15A54" w:rsidRPr="00A54185" w:rsidRDefault="00C15A54" w:rsidP="00CD4ED1">
            <w:pPr>
              <w:spacing w:line="276" w:lineRule="auto"/>
              <w:jc w:val="center"/>
              <w:rPr>
                <w:rFonts w:cs="Times New Roman"/>
                <w:b/>
                <w:bCs/>
                <w:i/>
                <w:iCs/>
                <w:szCs w:val="16"/>
              </w:rPr>
            </w:pPr>
            <w:r w:rsidRPr="00A54185">
              <w:rPr>
                <w:rFonts w:cs="Times New Roman"/>
                <w:b/>
                <w:bCs/>
                <w:i/>
                <w:iCs/>
                <w:szCs w:val="16"/>
              </w:rPr>
              <w:t>1554,17</w:t>
            </w:r>
          </w:p>
        </w:tc>
        <w:tc>
          <w:tcPr>
            <w:tcW w:w="0" w:type="auto"/>
            <w:noWrap/>
            <w:vAlign w:val="center"/>
            <w:hideMark/>
          </w:tcPr>
          <w:p w14:paraId="479AADF3" w14:textId="77777777" w:rsidR="00C15A54" w:rsidRPr="00A54185" w:rsidRDefault="00C15A54" w:rsidP="00CD4ED1">
            <w:pPr>
              <w:spacing w:line="276" w:lineRule="auto"/>
              <w:jc w:val="center"/>
              <w:rPr>
                <w:rFonts w:cs="Times New Roman"/>
                <w:b/>
                <w:bCs/>
                <w:i/>
                <w:iCs/>
                <w:szCs w:val="16"/>
              </w:rPr>
            </w:pPr>
            <w:r w:rsidRPr="00A54185">
              <w:rPr>
                <w:rFonts w:cs="Times New Roman"/>
                <w:b/>
                <w:bCs/>
                <w:i/>
                <w:iCs/>
                <w:szCs w:val="16"/>
              </w:rPr>
              <w:t>1662,96</w:t>
            </w:r>
          </w:p>
        </w:tc>
        <w:tc>
          <w:tcPr>
            <w:tcW w:w="0" w:type="auto"/>
            <w:noWrap/>
            <w:vAlign w:val="center"/>
            <w:hideMark/>
          </w:tcPr>
          <w:p w14:paraId="14100ECF" w14:textId="77777777" w:rsidR="00C15A54" w:rsidRPr="00A54185" w:rsidRDefault="00C15A54" w:rsidP="00CD4ED1">
            <w:pPr>
              <w:spacing w:line="276" w:lineRule="auto"/>
              <w:jc w:val="center"/>
              <w:rPr>
                <w:rFonts w:cs="Times New Roman"/>
                <w:b/>
                <w:bCs/>
                <w:i/>
                <w:iCs/>
                <w:szCs w:val="16"/>
              </w:rPr>
            </w:pPr>
            <w:r w:rsidRPr="00A54185">
              <w:rPr>
                <w:rFonts w:cs="Times New Roman"/>
                <w:b/>
                <w:bCs/>
                <w:i/>
                <w:iCs/>
                <w:szCs w:val="16"/>
              </w:rPr>
              <w:t>1779,37</w:t>
            </w:r>
          </w:p>
        </w:tc>
        <w:tc>
          <w:tcPr>
            <w:tcW w:w="0" w:type="auto"/>
            <w:noWrap/>
            <w:vAlign w:val="center"/>
            <w:hideMark/>
          </w:tcPr>
          <w:p w14:paraId="4714D245" w14:textId="77777777" w:rsidR="00C15A54" w:rsidRPr="00A54185" w:rsidRDefault="00C15A54" w:rsidP="00CD4ED1">
            <w:pPr>
              <w:spacing w:line="276" w:lineRule="auto"/>
              <w:jc w:val="center"/>
              <w:rPr>
                <w:rFonts w:cs="Times New Roman"/>
                <w:b/>
                <w:bCs/>
                <w:i/>
                <w:iCs/>
                <w:szCs w:val="16"/>
              </w:rPr>
            </w:pPr>
            <w:r w:rsidRPr="00A54185">
              <w:rPr>
                <w:rFonts w:cs="Times New Roman"/>
                <w:b/>
                <w:bCs/>
                <w:i/>
                <w:iCs/>
                <w:szCs w:val="16"/>
              </w:rPr>
              <w:t>1903,93</w:t>
            </w:r>
          </w:p>
        </w:tc>
      </w:tr>
      <w:tr w:rsidR="00C15A54" w:rsidRPr="00A54185" w14:paraId="06085A44" w14:textId="77777777" w:rsidTr="00FF5ED9">
        <w:trPr>
          <w:trHeight w:val="20"/>
        </w:trPr>
        <w:tc>
          <w:tcPr>
            <w:tcW w:w="0" w:type="auto"/>
            <w:noWrap/>
            <w:vAlign w:val="center"/>
            <w:hideMark/>
          </w:tcPr>
          <w:p w14:paraId="43076675" w14:textId="77777777" w:rsidR="00C15A54" w:rsidRPr="00A54185" w:rsidRDefault="00C15A54" w:rsidP="00CD4ED1">
            <w:pPr>
              <w:spacing w:line="276" w:lineRule="auto"/>
              <w:rPr>
                <w:rFonts w:cs="Times New Roman"/>
                <w:i/>
                <w:iCs/>
                <w:szCs w:val="16"/>
              </w:rPr>
            </w:pPr>
            <w:r w:rsidRPr="00A54185">
              <w:rPr>
                <w:rFonts w:cs="Times New Roman"/>
                <w:i/>
                <w:iCs/>
                <w:szCs w:val="16"/>
              </w:rPr>
              <w:t>тріска деревна</w:t>
            </w:r>
          </w:p>
        </w:tc>
        <w:tc>
          <w:tcPr>
            <w:tcW w:w="0" w:type="auto"/>
            <w:noWrap/>
            <w:vAlign w:val="center"/>
            <w:hideMark/>
          </w:tcPr>
          <w:p w14:paraId="0DF276B7" w14:textId="77777777" w:rsidR="00C15A54" w:rsidRPr="00A54185" w:rsidRDefault="00C15A54" w:rsidP="00CD4ED1">
            <w:pPr>
              <w:spacing w:line="276" w:lineRule="auto"/>
              <w:jc w:val="center"/>
              <w:rPr>
                <w:rFonts w:cs="Times New Roman"/>
                <w:szCs w:val="16"/>
              </w:rPr>
            </w:pPr>
            <w:r w:rsidRPr="00A54185">
              <w:rPr>
                <w:rFonts w:cs="Times New Roman"/>
                <w:szCs w:val="16"/>
              </w:rPr>
              <w:t>грн/т</w:t>
            </w:r>
          </w:p>
        </w:tc>
        <w:tc>
          <w:tcPr>
            <w:tcW w:w="0" w:type="auto"/>
            <w:noWrap/>
            <w:vAlign w:val="center"/>
            <w:hideMark/>
          </w:tcPr>
          <w:p w14:paraId="29C106A6" w14:textId="77777777" w:rsidR="00C15A54" w:rsidRPr="00A54185" w:rsidRDefault="00C15A54" w:rsidP="00CD4ED1">
            <w:pPr>
              <w:spacing w:line="276" w:lineRule="auto"/>
              <w:jc w:val="center"/>
              <w:rPr>
                <w:rFonts w:cs="Times New Roman"/>
                <w:b/>
                <w:bCs/>
                <w:i/>
                <w:iCs/>
                <w:szCs w:val="16"/>
              </w:rPr>
            </w:pPr>
            <w:r w:rsidRPr="00A54185">
              <w:rPr>
                <w:rFonts w:cs="Times New Roman"/>
                <w:b/>
                <w:bCs/>
                <w:i/>
                <w:iCs/>
                <w:szCs w:val="16"/>
              </w:rPr>
              <w:t>1018</w:t>
            </w:r>
          </w:p>
        </w:tc>
        <w:tc>
          <w:tcPr>
            <w:tcW w:w="0" w:type="auto"/>
            <w:noWrap/>
            <w:vAlign w:val="center"/>
            <w:hideMark/>
          </w:tcPr>
          <w:p w14:paraId="6D28E2AC" w14:textId="77777777" w:rsidR="00C15A54" w:rsidRPr="00A54185" w:rsidRDefault="00C15A54" w:rsidP="00CD4ED1">
            <w:pPr>
              <w:spacing w:line="276" w:lineRule="auto"/>
              <w:jc w:val="center"/>
              <w:rPr>
                <w:rFonts w:cs="Times New Roman"/>
                <w:b/>
                <w:bCs/>
                <w:i/>
                <w:iCs/>
                <w:szCs w:val="16"/>
              </w:rPr>
            </w:pPr>
            <w:r w:rsidRPr="00A54185">
              <w:rPr>
                <w:rFonts w:cs="Times New Roman"/>
                <w:b/>
                <w:bCs/>
                <w:i/>
                <w:iCs/>
                <w:szCs w:val="16"/>
              </w:rPr>
              <w:t>1018</w:t>
            </w:r>
          </w:p>
        </w:tc>
        <w:tc>
          <w:tcPr>
            <w:tcW w:w="0" w:type="auto"/>
            <w:noWrap/>
            <w:vAlign w:val="center"/>
            <w:hideMark/>
          </w:tcPr>
          <w:p w14:paraId="548CCE8E" w14:textId="77777777" w:rsidR="00C15A54" w:rsidRPr="00A54185" w:rsidRDefault="00C15A54" w:rsidP="00CD4ED1">
            <w:pPr>
              <w:spacing w:line="276" w:lineRule="auto"/>
              <w:jc w:val="center"/>
              <w:rPr>
                <w:rFonts w:cs="Times New Roman"/>
                <w:b/>
                <w:bCs/>
                <w:i/>
                <w:iCs/>
                <w:szCs w:val="16"/>
              </w:rPr>
            </w:pPr>
            <w:r w:rsidRPr="00A54185">
              <w:rPr>
                <w:rFonts w:cs="Times New Roman"/>
                <w:b/>
                <w:bCs/>
                <w:i/>
                <w:iCs/>
                <w:szCs w:val="16"/>
              </w:rPr>
              <w:t>1018</w:t>
            </w:r>
          </w:p>
        </w:tc>
        <w:tc>
          <w:tcPr>
            <w:tcW w:w="0" w:type="auto"/>
            <w:noWrap/>
            <w:vAlign w:val="center"/>
            <w:hideMark/>
          </w:tcPr>
          <w:p w14:paraId="38DCF0FB" w14:textId="77777777" w:rsidR="00C15A54" w:rsidRPr="00A54185" w:rsidRDefault="00C15A54" w:rsidP="00CD4ED1">
            <w:pPr>
              <w:spacing w:line="276" w:lineRule="auto"/>
              <w:jc w:val="center"/>
              <w:rPr>
                <w:rFonts w:cs="Times New Roman"/>
                <w:b/>
                <w:bCs/>
                <w:i/>
                <w:iCs/>
                <w:szCs w:val="16"/>
              </w:rPr>
            </w:pPr>
            <w:r w:rsidRPr="00A54185">
              <w:rPr>
                <w:rFonts w:cs="Times New Roman"/>
                <w:b/>
                <w:bCs/>
                <w:i/>
                <w:iCs/>
                <w:szCs w:val="16"/>
              </w:rPr>
              <w:t>1018</w:t>
            </w:r>
          </w:p>
        </w:tc>
        <w:tc>
          <w:tcPr>
            <w:tcW w:w="0" w:type="auto"/>
            <w:noWrap/>
            <w:vAlign w:val="center"/>
            <w:hideMark/>
          </w:tcPr>
          <w:p w14:paraId="0F15AD65" w14:textId="77777777" w:rsidR="00C15A54" w:rsidRPr="00A54185" w:rsidRDefault="00C15A54" w:rsidP="00CD4ED1">
            <w:pPr>
              <w:spacing w:line="276" w:lineRule="auto"/>
              <w:jc w:val="center"/>
              <w:rPr>
                <w:rFonts w:cs="Times New Roman"/>
                <w:b/>
                <w:bCs/>
                <w:i/>
                <w:iCs/>
                <w:szCs w:val="16"/>
              </w:rPr>
            </w:pPr>
            <w:r w:rsidRPr="00A54185">
              <w:rPr>
                <w:rFonts w:cs="Times New Roman"/>
                <w:b/>
                <w:bCs/>
                <w:i/>
                <w:iCs/>
                <w:szCs w:val="16"/>
              </w:rPr>
              <w:t>1357</w:t>
            </w:r>
          </w:p>
        </w:tc>
        <w:tc>
          <w:tcPr>
            <w:tcW w:w="0" w:type="auto"/>
            <w:noWrap/>
            <w:vAlign w:val="center"/>
            <w:hideMark/>
          </w:tcPr>
          <w:p w14:paraId="4DA9B7DC" w14:textId="77777777" w:rsidR="00C15A54" w:rsidRPr="00A54185" w:rsidRDefault="00C15A54" w:rsidP="00CD4ED1">
            <w:pPr>
              <w:spacing w:line="276" w:lineRule="auto"/>
              <w:jc w:val="center"/>
              <w:rPr>
                <w:rFonts w:cs="Times New Roman"/>
                <w:b/>
                <w:bCs/>
                <w:i/>
                <w:iCs/>
                <w:szCs w:val="16"/>
              </w:rPr>
            </w:pPr>
            <w:r w:rsidRPr="00A54185">
              <w:rPr>
                <w:rFonts w:cs="Times New Roman"/>
                <w:b/>
                <w:bCs/>
                <w:i/>
                <w:iCs/>
                <w:szCs w:val="16"/>
              </w:rPr>
              <w:t>1139</w:t>
            </w:r>
          </w:p>
        </w:tc>
        <w:tc>
          <w:tcPr>
            <w:tcW w:w="0" w:type="auto"/>
            <w:noWrap/>
            <w:vAlign w:val="center"/>
            <w:hideMark/>
          </w:tcPr>
          <w:p w14:paraId="02FF474C" w14:textId="77777777" w:rsidR="00C15A54" w:rsidRPr="00A54185" w:rsidRDefault="00C15A54" w:rsidP="00CD4ED1">
            <w:pPr>
              <w:spacing w:line="276" w:lineRule="auto"/>
              <w:jc w:val="center"/>
              <w:rPr>
                <w:rFonts w:cs="Times New Roman"/>
                <w:b/>
                <w:bCs/>
                <w:i/>
                <w:iCs/>
                <w:szCs w:val="16"/>
              </w:rPr>
            </w:pPr>
            <w:r w:rsidRPr="00A54185">
              <w:rPr>
                <w:rFonts w:cs="Times New Roman"/>
                <w:b/>
                <w:bCs/>
                <w:i/>
                <w:iCs/>
                <w:szCs w:val="16"/>
              </w:rPr>
              <w:t>1218,68</w:t>
            </w:r>
          </w:p>
        </w:tc>
        <w:tc>
          <w:tcPr>
            <w:tcW w:w="0" w:type="auto"/>
            <w:noWrap/>
            <w:vAlign w:val="center"/>
            <w:hideMark/>
          </w:tcPr>
          <w:p w14:paraId="165ECFF5" w14:textId="77777777" w:rsidR="00C15A54" w:rsidRPr="00A54185" w:rsidRDefault="00C15A54" w:rsidP="00CD4ED1">
            <w:pPr>
              <w:spacing w:line="276" w:lineRule="auto"/>
              <w:jc w:val="center"/>
              <w:rPr>
                <w:rFonts w:cs="Times New Roman"/>
                <w:b/>
                <w:bCs/>
                <w:i/>
                <w:iCs/>
                <w:szCs w:val="16"/>
              </w:rPr>
            </w:pPr>
            <w:r w:rsidRPr="00A54185">
              <w:rPr>
                <w:rFonts w:cs="Times New Roman"/>
                <w:b/>
                <w:bCs/>
                <w:i/>
                <w:iCs/>
                <w:szCs w:val="16"/>
              </w:rPr>
              <w:t>1303,99</w:t>
            </w:r>
          </w:p>
        </w:tc>
        <w:tc>
          <w:tcPr>
            <w:tcW w:w="0" w:type="auto"/>
            <w:noWrap/>
            <w:vAlign w:val="center"/>
            <w:hideMark/>
          </w:tcPr>
          <w:p w14:paraId="4E5C96F6" w14:textId="77777777" w:rsidR="00C15A54" w:rsidRPr="00A54185" w:rsidRDefault="00C15A54" w:rsidP="00CD4ED1">
            <w:pPr>
              <w:spacing w:line="276" w:lineRule="auto"/>
              <w:jc w:val="center"/>
              <w:rPr>
                <w:rFonts w:cs="Times New Roman"/>
                <w:b/>
                <w:bCs/>
                <w:i/>
                <w:iCs/>
                <w:szCs w:val="16"/>
              </w:rPr>
            </w:pPr>
            <w:r w:rsidRPr="00A54185">
              <w:rPr>
                <w:rFonts w:cs="Times New Roman"/>
                <w:b/>
                <w:bCs/>
                <w:i/>
                <w:iCs/>
                <w:szCs w:val="16"/>
              </w:rPr>
              <w:t>1395,27</w:t>
            </w:r>
          </w:p>
        </w:tc>
        <w:tc>
          <w:tcPr>
            <w:tcW w:w="0" w:type="auto"/>
            <w:noWrap/>
            <w:vAlign w:val="center"/>
            <w:hideMark/>
          </w:tcPr>
          <w:p w14:paraId="51184B9C" w14:textId="77777777" w:rsidR="00C15A54" w:rsidRPr="00A54185" w:rsidRDefault="00C15A54" w:rsidP="00CD4ED1">
            <w:pPr>
              <w:spacing w:line="276" w:lineRule="auto"/>
              <w:jc w:val="center"/>
              <w:rPr>
                <w:rFonts w:cs="Times New Roman"/>
                <w:b/>
                <w:bCs/>
                <w:i/>
                <w:iCs/>
                <w:szCs w:val="16"/>
              </w:rPr>
            </w:pPr>
            <w:r w:rsidRPr="00A54185">
              <w:rPr>
                <w:rFonts w:cs="Times New Roman"/>
                <w:b/>
                <w:bCs/>
                <w:i/>
                <w:iCs/>
                <w:szCs w:val="16"/>
              </w:rPr>
              <w:t>1492,93</w:t>
            </w:r>
          </w:p>
        </w:tc>
        <w:tc>
          <w:tcPr>
            <w:tcW w:w="0" w:type="auto"/>
            <w:noWrap/>
            <w:vAlign w:val="center"/>
            <w:hideMark/>
          </w:tcPr>
          <w:p w14:paraId="2C197D42" w14:textId="77777777" w:rsidR="00C15A54" w:rsidRPr="00A54185" w:rsidRDefault="00C15A54" w:rsidP="00CD4ED1">
            <w:pPr>
              <w:spacing w:line="276" w:lineRule="auto"/>
              <w:jc w:val="center"/>
              <w:rPr>
                <w:rFonts w:cs="Times New Roman"/>
                <w:b/>
                <w:bCs/>
                <w:i/>
                <w:iCs/>
                <w:szCs w:val="16"/>
              </w:rPr>
            </w:pPr>
            <w:r w:rsidRPr="00A54185">
              <w:rPr>
                <w:rFonts w:cs="Times New Roman"/>
                <w:b/>
                <w:bCs/>
                <w:i/>
                <w:iCs/>
                <w:szCs w:val="16"/>
              </w:rPr>
              <w:t>1597,44</w:t>
            </w:r>
          </w:p>
        </w:tc>
        <w:tc>
          <w:tcPr>
            <w:tcW w:w="0" w:type="auto"/>
            <w:noWrap/>
            <w:vAlign w:val="center"/>
            <w:hideMark/>
          </w:tcPr>
          <w:p w14:paraId="68E721CB" w14:textId="77777777" w:rsidR="00C15A54" w:rsidRPr="00A54185" w:rsidRDefault="00C15A54" w:rsidP="00CD4ED1">
            <w:pPr>
              <w:spacing w:line="276" w:lineRule="auto"/>
              <w:jc w:val="center"/>
              <w:rPr>
                <w:rFonts w:cs="Times New Roman"/>
                <w:b/>
                <w:bCs/>
                <w:i/>
                <w:iCs/>
                <w:szCs w:val="16"/>
              </w:rPr>
            </w:pPr>
            <w:r w:rsidRPr="00A54185">
              <w:rPr>
                <w:rFonts w:cs="Times New Roman"/>
                <w:b/>
                <w:bCs/>
                <w:i/>
                <w:iCs/>
                <w:szCs w:val="16"/>
              </w:rPr>
              <w:t>1709,26</w:t>
            </w:r>
          </w:p>
        </w:tc>
      </w:tr>
      <w:tr w:rsidR="00C15A54" w:rsidRPr="00A54185" w14:paraId="5CBF4172" w14:textId="77777777" w:rsidTr="00FF5ED9">
        <w:trPr>
          <w:trHeight w:val="20"/>
        </w:trPr>
        <w:tc>
          <w:tcPr>
            <w:tcW w:w="0" w:type="auto"/>
            <w:noWrap/>
            <w:vAlign w:val="center"/>
            <w:hideMark/>
          </w:tcPr>
          <w:p w14:paraId="097B9D4D" w14:textId="77777777" w:rsidR="00C15A54" w:rsidRPr="00A54185" w:rsidRDefault="00C15A54" w:rsidP="00CD4ED1">
            <w:pPr>
              <w:spacing w:line="276" w:lineRule="auto"/>
              <w:rPr>
                <w:rFonts w:cs="Times New Roman"/>
                <w:i/>
                <w:iCs/>
                <w:szCs w:val="16"/>
              </w:rPr>
            </w:pPr>
            <w:proofErr w:type="spellStart"/>
            <w:r w:rsidRPr="00A54185">
              <w:rPr>
                <w:rFonts w:cs="Times New Roman"/>
                <w:i/>
                <w:iCs/>
                <w:szCs w:val="16"/>
              </w:rPr>
              <w:t>пелета</w:t>
            </w:r>
            <w:proofErr w:type="spellEnd"/>
            <w:r w:rsidRPr="00A54185">
              <w:rPr>
                <w:rFonts w:cs="Times New Roman"/>
                <w:i/>
                <w:iCs/>
                <w:szCs w:val="16"/>
              </w:rPr>
              <w:t xml:space="preserve"> з деревини</w:t>
            </w:r>
          </w:p>
        </w:tc>
        <w:tc>
          <w:tcPr>
            <w:tcW w:w="0" w:type="auto"/>
            <w:noWrap/>
            <w:vAlign w:val="center"/>
            <w:hideMark/>
          </w:tcPr>
          <w:p w14:paraId="664E4818" w14:textId="77777777" w:rsidR="00C15A54" w:rsidRPr="00A54185" w:rsidRDefault="00C15A54" w:rsidP="00CD4ED1">
            <w:pPr>
              <w:spacing w:line="276" w:lineRule="auto"/>
              <w:jc w:val="center"/>
              <w:rPr>
                <w:rFonts w:cs="Times New Roman"/>
                <w:szCs w:val="16"/>
              </w:rPr>
            </w:pPr>
            <w:r w:rsidRPr="00A54185">
              <w:rPr>
                <w:rFonts w:cs="Times New Roman"/>
                <w:szCs w:val="16"/>
              </w:rPr>
              <w:t>грн/т</w:t>
            </w:r>
          </w:p>
        </w:tc>
        <w:tc>
          <w:tcPr>
            <w:tcW w:w="0" w:type="auto"/>
            <w:noWrap/>
            <w:vAlign w:val="center"/>
            <w:hideMark/>
          </w:tcPr>
          <w:p w14:paraId="6430B89A" w14:textId="77777777" w:rsidR="00C15A54" w:rsidRPr="00A54185" w:rsidRDefault="00C15A54" w:rsidP="00CD4ED1">
            <w:pPr>
              <w:spacing w:line="276" w:lineRule="auto"/>
              <w:jc w:val="center"/>
              <w:rPr>
                <w:rFonts w:cs="Times New Roman"/>
                <w:b/>
                <w:bCs/>
                <w:i/>
                <w:iCs/>
                <w:szCs w:val="16"/>
              </w:rPr>
            </w:pPr>
            <w:r w:rsidRPr="00A54185">
              <w:rPr>
                <w:rFonts w:cs="Times New Roman"/>
                <w:b/>
                <w:bCs/>
                <w:i/>
                <w:iCs/>
                <w:szCs w:val="16"/>
              </w:rPr>
              <w:t>4677</w:t>
            </w:r>
          </w:p>
        </w:tc>
        <w:tc>
          <w:tcPr>
            <w:tcW w:w="0" w:type="auto"/>
            <w:noWrap/>
            <w:vAlign w:val="center"/>
            <w:hideMark/>
          </w:tcPr>
          <w:p w14:paraId="3C26DDC3" w14:textId="77777777" w:rsidR="00C15A54" w:rsidRPr="00A54185" w:rsidRDefault="00C15A54" w:rsidP="00CD4ED1">
            <w:pPr>
              <w:spacing w:line="276" w:lineRule="auto"/>
              <w:jc w:val="center"/>
              <w:rPr>
                <w:rFonts w:cs="Times New Roman"/>
                <w:b/>
                <w:bCs/>
                <w:i/>
                <w:iCs/>
                <w:szCs w:val="16"/>
              </w:rPr>
            </w:pPr>
            <w:r w:rsidRPr="00A54185">
              <w:rPr>
                <w:rFonts w:cs="Times New Roman"/>
                <w:b/>
                <w:bCs/>
                <w:i/>
                <w:iCs/>
                <w:szCs w:val="16"/>
              </w:rPr>
              <w:t>4677</w:t>
            </w:r>
          </w:p>
        </w:tc>
        <w:tc>
          <w:tcPr>
            <w:tcW w:w="0" w:type="auto"/>
            <w:noWrap/>
            <w:vAlign w:val="center"/>
            <w:hideMark/>
          </w:tcPr>
          <w:p w14:paraId="3A16584F" w14:textId="77777777" w:rsidR="00C15A54" w:rsidRPr="00A54185" w:rsidRDefault="00C15A54" w:rsidP="00CD4ED1">
            <w:pPr>
              <w:spacing w:line="276" w:lineRule="auto"/>
              <w:jc w:val="center"/>
              <w:rPr>
                <w:rFonts w:cs="Times New Roman"/>
                <w:b/>
                <w:bCs/>
                <w:i/>
                <w:iCs/>
                <w:szCs w:val="16"/>
              </w:rPr>
            </w:pPr>
            <w:r w:rsidRPr="00A54185">
              <w:rPr>
                <w:rFonts w:cs="Times New Roman"/>
                <w:b/>
                <w:bCs/>
                <w:i/>
                <w:iCs/>
                <w:szCs w:val="16"/>
              </w:rPr>
              <w:t>4677</w:t>
            </w:r>
          </w:p>
        </w:tc>
        <w:tc>
          <w:tcPr>
            <w:tcW w:w="0" w:type="auto"/>
            <w:noWrap/>
            <w:vAlign w:val="center"/>
            <w:hideMark/>
          </w:tcPr>
          <w:p w14:paraId="064699B5" w14:textId="77777777" w:rsidR="00C15A54" w:rsidRPr="00A54185" w:rsidRDefault="00C15A54" w:rsidP="00CD4ED1">
            <w:pPr>
              <w:spacing w:line="276" w:lineRule="auto"/>
              <w:jc w:val="center"/>
              <w:rPr>
                <w:rFonts w:cs="Times New Roman"/>
                <w:b/>
                <w:bCs/>
                <w:i/>
                <w:iCs/>
                <w:szCs w:val="16"/>
              </w:rPr>
            </w:pPr>
            <w:r w:rsidRPr="00A54185">
              <w:rPr>
                <w:rFonts w:cs="Times New Roman"/>
                <w:b/>
                <w:bCs/>
                <w:i/>
                <w:iCs/>
                <w:szCs w:val="16"/>
              </w:rPr>
              <w:t>4677</w:t>
            </w:r>
          </w:p>
        </w:tc>
        <w:tc>
          <w:tcPr>
            <w:tcW w:w="0" w:type="auto"/>
            <w:noWrap/>
            <w:vAlign w:val="center"/>
            <w:hideMark/>
          </w:tcPr>
          <w:p w14:paraId="5D836169" w14:textId="77777777" w:rsidR="00C15A54" w:rsidRPr="00A54185" w:rsidRDefault="00C15A54" w:rsidP="00CD4ED1">
            <w:pPr>
              <w:spacing w:line="276" w:lineRule="auto"/>
              <w:jc w:val="center"/>
              <w:rPr>
                <w:rFonts w:cs="Times New Roman"/>
                <w:b/>
                <w:bCs/>
                <w:i/>
                <w:iCs/>
                <w:szCs w:val="16"/>
              </w:rPr>
            </w:pPr>
            <w:r w:rsidRPr="00A54185">
              <w:rPr>
                <w:rFonts w:cs="Times New Roman"/>
                <w:b/>
                <w:bCs/>
                <w:i/>
                <w:iCs/>
                <w:szCs w:val="16"/>
              </w:rPr>
              <w:t>8294</w:t>
            </w:r>
          </w:p>
        </w:tc>
        <w:tc>
          <w:tcPr>
            <w:tcW w:w="0" w:type="auto"/>
            <w:noWrap/>
            <w:vAlign w:val="center"/>
            <w:hideMark/>
          </w:tcPr>
          <w:p w14:paraId="143CDCE1" w14:textId="77777777" w:rsidR="00C15A54" w:rsidRPr="00A54185" w:rsidRDefault="00C15A54" w:rsidP="00CD4ED1">
            <w:pPr>
              <w:spacing w:line="276" w:lineRule="auto"/>
              <w:jc w:val="center"/>
              <w:rPr>
                <w:rFonts w:cs="Times New Roman"/>
                <w:b/>
                <w:bCs/>
                <w:i/>
                <w:iCs/>
                <w:szCs w:val="16"/>
              </w:rPr>
            </w:pPr>
            <w:r w:rsidRPr="00A54185">
              <w:rPr>
                <w:rFonts w:cs="Times New Roman"/>
                <w:b/>
                <w:bCs/>
                <w:i/>
                <w:iCs/>
                <w:szCs w:val="16"/>
              </w:rPr>
              <w:t>10127</w:t>
            </w:r>
          </w:p>
        </w:tc>
        <w:tc>
          <w:tcPr>
            <w:tcW w:w="0" w:type="auto"/>
            <w:noWrap/>
            <w:vAlign w:val="center"/>
            <w:hideMark/>
          </w:tcPr>
          <w:p w14:paraId="7DF24E25" w14:textId="77777777" w:rsidR="00C15A54" w:rsidRPr="00A54185" w:rsidRDefault="00C15A54" w:rsidP="00CD4ED1">
            <w:pPr>
              <w:spacing w:line="276" w:lineRule="auto"/>
              <w:jc w:val="center"/>
              <w:rPr>
                <w:rFonts w:cs="Times New Roman"/>
                <w:b/>
                <w:bCs/>
                <w:i/>
                <w:iCs/>
                <w:szCs w:val="16"/>
              </w:rPr>
            </w:pPr>
            <w:r w:rsidRPr="00A54185">
              <w:rPr>
                <w:rFonts w:cs="Times New Roman"/>
                <w:b/>
                <w:bCs/>
                <w:i/>
                <w:iCs/>
                <w:szCs w:val="16"/>
              </w:rPr>
              <w:t>10836</w:t>
            </w:r>
          </w:p>
        </w:tc>
        <w:tc>
          <w:tcPr>
            <w:tcW w:w="0" w:type="auto"/>
            <w:noWrap/>
            <w:vAlign w:val="center"/>
            <w:hideMark/>
          </w:tcPr>
          <w:p w14:paraId="53ACDA4D" w14:textId="77777777" w:rsidR="00C15A54" w:rsidRPr="00A54185" w:rsidRDefault="00C15A54" w:rsidP="00CD4ED1">
            <w:pPr>
              <w:spacing w:line="276" w:lineRule="auto"/>
              <w:jc w:val="center"/>
              <w:rPr>
                <w:rFonts w:cs="Times New Roman"/>
                <w:b/>
                <w:bCs/>
                <w:i/>
                <w:iCs/>
                <w:szCs w:val="16"/>
              </w:rPr>
            </w:pPr>
            <w:r w:rsidRPr="00A54185">
              <w:rPr>
                <w:rFonts w:cs="Times New Roman"/>
                <w:b/>
                <w:bCs/>
                <w:i/>
                <w:iCs/>
                <w:szCs w:val="16"/>
              </w:rPr>
              <w:t>11595</w:t>
            </w:r>
          </w:p>
        </w:tc>
        <w:tc>
          <w:tcPr>
            <w:tcW w:w="0" w:type="auto"/>
            <w:noWrap/>
            <w:vAlign w:val="center"/>
            <w:hideMark/>
          </w:tcPr>
          <w:p w14:paraId="293F955D" w14:textId="77777777" w:rsidR="00C15A54" w:rsidRPr="00A54185" w:rsidRDefault="00C15A54" w:rsidP="00CD4ED1">
            <w:pPr>
              <w:spacing w:line="276" w:lineRule="auto"/>
              <w:jc w:val="center"/>
              <w:rPr>
                <w:rFonts w:cs="Times New Roman"/>
                <w:b/>
                <w:bCs/>
                <w:i/>
                <w:iCs/>
                <w:szCs w:val="16"/>
              </w:rPr>
            </w:pPr>
            <w:r w:rsidRPr="00A54185">
              <w:rPr>
                <w:rFonts w:cs="Times New Roman"/>
                <w:b/>
                <w:bCs/>
                <w:i/>
                <w:iCs/>
                <w:szCs w:val="16"/>
              </w:rPr>
              <w:t>12406</w:t>
            </w:r>
          </w:p>
        </w:tc>
        <w:tc>
          <w:tcPr>
            <w:tcW w:w="0" w:type="auto"/>
            <w:noWrap/>
            <w:vAlign w:val="center"/>
            <w:hideMark/>
          </w:tcPr>
          <w:p w14:paraId="0751DF04" w14:textId="77777777" w:rsidR="00C15A54" w:rsidRPr="00A54185" w:rsidRDefault="00C15A54" w:rsidP="00CD4ED1">
            <w:pPr>
              <w:spacing w:line="276" w:lineRule="auto"/>
              <w:jc w:val="center"/>
              <w:rPr>
                <w:rFonts w:cs="Times New Roman"/>
                <w:b/>
                <w:bCs/>
                <w:i/>
                <w:iCs/>
                <w:szCs w:val="16"/>
              </w:rPr>
            </w:pPr>
            <w:r w:rsidRPr="00A54185">
              <w:rPr>
                <w:rFonts w:cs="Times New Roman"/>
                <w:b/>
                <w:bCs/>
                <w:i/>
                <w:iCs/>
                <w:szCs w:val="16"/>
              </w:rPr>
              <w:t>13275</w:t>
            </w:r>
          </w:p>
        </w:tc>
        <w:tc>
          <w:tcPr>
            <w:tcW w:w="0" w:type="auto"/>
            <w:noWrap/>
            <w:vAlign w:val="center"/>
            <w:hideMark/>
          </w:tcPr>
          <w:p w14:paraId="6AE541D7" w14:textId="77777777" w:rsidR="00C15A54" w:rsidRPr="00A54185" w:rsidRDefault="00C15A54" w:rsidP="00CD4ED1">
            <w:pPr>
              <w:spacing w:line="276" w:lineRule="auto"/>
              <w:jc w:val="center"/>
              <w:rPr>
                <w:rFonts w:cs="Times New Roman"/>
                <w:b/>
                <w:bCs/>
                <w:i/>
                <w:iCs/>
                <w:szCs w:val="16"/>
              </w:rPr>
            </w:pPr>
            <w:r w:rsidRPr="00A54185">
              <w:rPr>
                <w:rFonts w:cs="Times New Roman"/>
                <w:b/>
                <w:bCs/>
                <w:i/>
                <w:iCs/>
                <w:szCs w:val="16"/>
              </w:rPr>
              <w:t>14204</w:t>
            </w:r>
          </w:p>
        </w:tc>
        <w:tc>
          <w:tcPr>
            <w:tcW w:w="0" w:type="auto"/>
            <w:noWrap/>
            <w:vAlign w:val="center"/>
            <w:hideMark/>
          </w:tcPr>
          <w:p w14:paraId="781BC771" w14:textId="77777777" w:rsidR="00C15A54" w:rsidRPr="00A54185" w:rsidRDefault="00C15A54" w:rsidP="00CD4ED1">
            <w:pPr>
              <w:spacing w:line="276" w:lineRule="auto"/>
              <w:jc w:val="center"/>
              <w:rPr>
                <w:rFonts w:cs="Times New Roman"/>
                <w:b/>
                <w:bCs/>
                <w:i/>
                <w:iCs/>
                <w:szCs w:val="16"/>
              </w:rPr>
            </w:pPr>
            <w:r w:rsidRPr="00A54185">
              <w:rPr>
                <w:rFonts w:cs="Times New Roman"/>
                <w:b/>
                <w:bCs/>
                <w:i/>
                <w:iCs/>
                <w:szCs w:val="16"/>
              </w:rPr>
              <w:t>15198</w:t>
            </w:r>
          </w:p>
        </w:tc>
      </w:tr>
      <w:tr w:rsidR="00C15A54" w:rsidRPr="00A54185" w14:paraId="2B6C1A8A" w14:textId="77777777" w:rsidTr="00FF5ED9">
        <w:trPr>
          <w:trHeight w:val="20"/>
        </w:trPr>
        <w:tc>
          <w:tcPr>
            <w:tcW w:w="0" w:type="auto"/>
            <w:noWrap/>
            <w:vAlign w:val="center"/>
            <w:hideMark/>
          </w:tcPr>
          <w:p w14:paraId="303E94F2" w14:textId="77777777" w:rsidR="00C15A54" w:rsidRPr="00A54185" w:rsidRDefault="00C15A54" w:rsidP="00CD4ED1">
            <w:pPr>
              <w:spacing w:line="276" w:lineRule="auto"/>
              <w:rPr>
                <w:rFonts w:cs="Times New Roman"/>
                <w:i/>
                <w:iCs/>
                <w:szCs w:val="16"/>
              </w:rPr>
            </w:pPr>
            <w:proofErr w:type="spellStart"/>
            <w:r w:rsidRPr="00A54185">
              <w:rPr>
                <w:rFonts w:cs="Times New Roman"/>
                <w:i/>
                <w:iCs/>
                <w:szCs w:val="16"/>
              </w:rPr>
              <w:t>пелета</w:t>
            </w:r>
            <w:proofErr w:type="spellEnd"/>
            <w:r w:rsidRPr="00A54185">
              <w:rPr>
                <w:rFonts w:cs="Times New Roman"/>
                <w:i/>
                <w:iCs/>
                <w:szCs w:val="16"/>
              </w:rPr>
              <w:t xml:space="preserve"> з лушпиння соняшникового</w:t>
            </w:r>
          </w:p>
        </w:tc>
        <w:tc>
          <w:tcPr>
            <w:tcW w:w="0" w:type="auto"/>
            <w:noWrap/>
            <w:vAlign w:val="center"/>
            <w:hideMark/>
          </w:tcPr>
          <w:p w14:paraId="6BE4DC48" w14:textId="77777777" w:rsidR="00C15A54" w:rsidRPr="00A54185" w:rsidRDefault="00C15A54" w:rsidP="00CD4ED1">
            <w:pPr>
              <w:spacing w:line="276" w:lineRule="auto"/>
              <w:jc w:val="center"/>
              <w:rPr>
                <w:rFonts w:cs="Times New Roman"/>
                <w:szCs w:val="16"/>
              </w:rPr>
            </w:pPr>
            <w:r w:rsidRPr="00A54185">
              <w:rPr>
                <w:rFonts w:cs="Times New Roman"/>
                <w:szCs w:val="16"/>
              </w:rPr>
              <w:t>грн/т</w:t>
            </w:r>
          </w:p>
        </w:tc>
        <w:tc>
          <w:tcPr>
            <w:tcW w:w="0" w:type="auto"/>
            <w:noWrap/>
            <w:vAlign w:val="center"/>
            <w:hideMark/>
          </w:tcPr>
          <w:p w14:paraId="45E3A43A" w14:textId="77777777" w:rsidR="00C15A54" w:rsidRPr="00A54185" w:rsidRDefault="00C15A54" w:rsidP="00CD4ED1">
            <w:pPr>
              <w:spacing w:line="276" w:lineRule="auto"/>
              <w:jc w:val="center"/>
              <w:rPr>
                <w:rFonts w:cs="Times New Roman"/>
                <w:b/>
                <w:bCs/>
                <w:i/>
                <w:iCs/>
                <w:szCs w:val="16"/>
              </w:rPr>
            </w:pPr>
            <w:r w:rsidRPr="00A54185">
              <w:rPr>
                <w:rFonts w:cs="Times New Roman"/>
                <w:b/>
                <w:bCs/>
                <w:i/>
                <w:iCs/>
                <w:szCs w:val="16"/>
              </w:rPr>
              <w:t>4677</w:t>
            </w:r>
          </w:p>
        </w:tc>
        <w:tc>
          <w:tcPr>
            <w:tcW w:w="0" w:type="auto"/>
            <w:noWrap/>
            <w:vAlign w:val="center"/>
            <w:hideMark/>
          </w:tcPr>
          <w:p w14:paraId="49201877" w14:textId="77777777" w:rsidR="00C15A54" w:rsidRPr="00A54185" w:rsidRDefault="00C15A54" w:rsidP="00CD4ED1">
            <w:pPr>
              <w:spacing w:line="276" w:lineRule="auto"/>
              <w:jc w:val="center"/>
              <w:rPr>
                <w:rFonts w:cs="Times New Roman"/>
                <w:b/>
                <w:bCs/>
                <w:i/>
                <w:iCs/>
                <w:szCs w:val="16"/>
              </w:rPr>
            </w:pPr>
            <w:r w:rsidRPr="00A54185">
              <w:rPr>
                <w:rFonts w:cs="Times New Roman"/>
                <w:b/>
                <w:bCs/>
                <w:i/>
                <w:iCs/>
                <w:szCs w:val="16"/>
              </w:rPr>
              <w:t>4677</w:t>
            </w:r>
          </w:p>
        </w:tc>
        <w:tc>
          <w:tcPr>
            <w:tcW w:w="0" w:type="auto"/>
            <w:noWrap/>
            <w:vAlign w:val="center"/>
            <w:hideMark/>
          </w:tcPr>
          <w:p w14:paraId="6F576D70" w14:textId="77777777" w:rsidR="00C15A54" w:rsidRPr="00A54185" w:rsidRDefault="00C15A54" w:rsidP="00CD4ED1">
            <w:pPr>
              <w:spacing w:line="276" w:lineRule="auto"/>
              <w:jc w:val="center"/>
              <w:rPr>
                <w:rFonts w:cs="Times New Roman"/>
                <w:b/>
                <w:bCs/>
                <w:i/>
                <w:iCs/>
                <w:szCs w:val="16"/>
              </w:rPr>
            </w:pPr>
            <w:r w:rsidRPr="00A54185">
              <w:rPr>
                <w:rFonts w:cs="Times New Roman"/>
                <w:b/>
                <w:bCs/>
                <w:i/>
                <w:iCs/>
                <w:szCs w:val="16"/>
              </w:rPr>
              <w:t>4677</w:t>
            </w:r>
          </w:p>
        </w:tc>
        <w:tc>
          <w:tcPr>
            <w:tcW w:w="0" w:type="auto"/>
            <w:noWrap/>
            <w:vAlign w:val="center"/>
            <w:hideMark/>
          </w:tcPr>
          <w:p w14:paraId="080E4439" w14:textId="77777777" w:rsidR="00C15A54" w:rsidRPr="00A54185" w:rsidRDefault="00C15A54" w:rsidP="00CD4ED1">
            <w:pPr>
              <w:spacing w:line="276" w:lineRule="auto"/>
              <w:jc w:val="center"/>
              <w:rPr>
                <w:rFonts w:cs="Times New Roman"/>
                <w:b/>
                <w:bCs/>
                <w:i/>
                <w:iCs/>
                <w:szCs w:val="16"/>
              </w:rPr>
            </w:pPr>
            <w:r w:rsidRPr="00A54185">
              <w:rPr>
                <w:rFonts w:cs="Times New Roman"/>
                <w:b/>
                <w:bCs/>
                <w:i/>
                <w:iCs/>
                <w:szCs w:val="16"/>
              </w:rPr>
              <w:t>4677</w:t>
            </w:r>
          </w:p>
        </w:tc>
        <w:tc>
          <w:tcPr>
            <w:tcW w:w="0" w:type="auto"/>
            <w:noWrap/>
            <w:vAlign w:val="center"/>
            <w:hideMark/>
          </w:tcPr>
          <w:p w14:paraId="265BECCA" w14:textId="77777777" w:rsidR="00C15A54" w:rsidRPr="00A54185" w:rsidRDefault="00C15A54" w:rsidP="00CD4ED1">
            <w:pPr>
              <w:spacing w:line="276" w:lineRule="auto"/>
              <w:jc w:val="center"/>
              <w:rPr>
                <w:rFonts w:cs="Times New Roman"/>
                <w:b/>
                <w:bCs/>
                <w:i/>
                <w:iCs/>
                <w:szCs w:val="16"/>
              </w:rPr>
            </w:pPr>
            <w:r w:rsidRPr="00A54185">
              <w:rPr>
                <w:rFonts w:cs="Times New Roman"/>
                <w:b/>
                <w:bCs/>
                <w:i/>
                <w:iCs/>
                <w:szCs w:val="16"/>
              </w:rPr>
              <w:t>8294</w:t>
            </w:r>
          </w:p>
        </w:tc>
        <w:tc>
          <w:tcPr>
            <w:tcW w:w="0" w:type="auto"/>
            <w:noWrap/>
            <w:vAlign w:val="center"/>
            <w:hideMark/>
          </w:tcPr>
          <w:p w14:paraId="2F97D00F" w14:textId="77777777" w:rsidR="00C15A54" w:rsidRPr="00A54185" w:rsidRDefault="00C15A54" w:rsidP="00CD4ED1">
            <w:pPr>
              <w:spacing w:line="276" w:lineRule="auto"/>
              <w:jc w:val="center"/>
              <w:rPr>
                <w:rFonts w:cs="Times New Roman"/>
                <w:b/>
                <w:bCs/>
                <w:i/>
                <w:iCs/>
                <w:szCs w:val="16"/>
              </w:rPr>
            </w:pPr>
            <w:r w:rsidRPr="00A54185">
              <w:rPr>
                <w:rFonts w:cs="Times New Roman"/>
                <w:b/>
                <w:bCs/>
                <w:i/>
                <w:iCs/>
                <w:szCs w:val="16"/>
              </w:rPr>
              <w:t>10127</w:t>
            </w:r>
          </w:p>
        </w:tc>
        <w:tc>
          <w:tcPr>
            <w:tcW w:w="0" w:type="auto"/>
            <w:noWrap/>
            <w:vAlign w:val="center"/>
            <w:hideMark/>
          </w:tcPr>
          <w:p w14:paraId="6E159EA5" w14:textId="77777777" w:rsidR="00C15A54" w:rsidRPr="00A54185" w:rsidRDefault="00C15A54" w:rsidP="00CD4ED1">
            <w:pPr>
              <w:spacing w:line="276" w:lineRule="auto"/>
              <w:jc w:val="center"/>
              <w:rPr>
                <w:rFonts w:cs="Times New Roman"/>
                <w:b/>
                <w:bCs/>
                <w:i/>
                <w:iCs/>
                <w:szCs w:val="16"/>
              </w:rPr>
            </w:pPr>
            <w:r w:rsidRPr="00A54185">
              <w:rPr>
                <w:rFonts w:cs="Times New Roman"/>
                <w:b/>
                <w:bCs/>
                <w:i/>
                <w:iCs/>
                <w:szCs w:val="16"/>
              </w:rPr>
              <w:t>10836</w:t>
            </w:r>
          </w:p>
        </w:tc>
        <w:tc>
          <w:tcPr>
            <w:tcW w:w="0" w:type="auto"/>
            <w:noWrap/>
            <w:vAlign w:val="center"/>
            <w:hideMark/>
          </w:tcPr>
          <w:p w14:paraId="4E741FEB" w14:textId="77777777" w:rsidR="00C15A54" w:rsidRPr="00A54185" w:rsidRDefault="00C15A54" w:rsidP="00CD4ED1">
            <w:pPr>
              <w:spacing w:line="276" w:lineRule="auto"/>
              <w:jc w:val="center"/>
              <w:rPr>
                <w:rFonts w:cs="Times New Roman"/>
                <w:b/>
                <w:bCs/>
                <w:i/>
                <w:iCs/>
                <w:szCs w:val="16"/>
              </w:rPr>
            </w:pPr>
            <w:r w:rsidRPr="00A54185">
              <w:rPr>
                <w:rFonts w:cs="Times New Roman"/>
                <w:b/>
                <w:bCs/>
                <w:i/>
                <w:iCs/>
                <w:szCs w:val="16"/>
              </w:rPr>
              <w:t>11595</w:t>
            </w:r>
          </w:p>
        </w:tc>
        <w:tc>
          <w:tcPr>
            <w:tcW w:w="0" w:type="auto"/>
            <w:noWrap/>
            <w:vAlign w:val="center"/>
            <w:hideMark/>
          </w:tcPr>
          <w:p w14:paraId="57F95D80" w14:textId="77777777" w:rsidR="00C15A54" w:rsidRPr="00A54185" w:rsidRDefault="00C15A54" w:rsidP="00CD4ED1">
            <w:pPr>
              <w:spacing w:line="276" w:lineRule="auto"/>
              <w:jc w:val="center"/>
              <w:rPr>
                <w:rFonts w:cs="Times New Roman"/>
                <w:b/>
                <w:bCs/>
                <w:i/>
                <w:iCs/>
                <w:szCs w:val="16"/>
              </w:rPr>
            </w:pPr>
            <w:r w:rsidRPr="00A54185">
              <w:rPr>
                <w:rFonts w:cs="Times New Roman"/>
                <w:b/>
                <w:bCs/>
                <w:i/>
                <w:iCs/>
                <w:szCs w:val="16"/>
              </w:rPr>
              <w:t>12406</w:t>
            </w:r>
          </w:p>
        </w:tc>
        <w:tc>
          <w:tcPr>
            <w:tcW w:w="0" w:type="auto"/>
            <w:noWrap/>
            <w:vAlign w:val="center"/>
            <w:hideMark/>
          </w:tcPr>
          <w:p w14:paraId="1484DD41" w14:textId="77777777" w:rsidR="00C15A54" w:rsidRPr="00A54185" w:rsidRDefault="00C15A54" w:rsidP="00CD4ED1">
            <w:pPr>
              <w:spacing w:line="276" w:lineRule="auto"/>
              <w:jc w:val="center"/>
              <w:rPr>
                <w:rFonts w:cs="Times New Roman"/>
                <w:b/>
                <w:bCs/>
                <w:i/>
                <w:iCs/>
                <w:szCs w:val="16"/>
              </w:rPr>
            </w:pPr>
            <w:r w:rsidRPr="00A54185">
              <w:rPr>
                <w:rFonts w:cs="Times New Roman"/>
                <w:b/>
                <w:bCs/>
                <w:i/>
                <w:iCs/>
                <w:szCs w:val="16"/>
              </w:rPr>
              <w:t>13275</w:t>
            </w:r>
          </w:p>
        </w:tc>
        <w:tc>
          <w:tcPr>
            <w:tcW w:w="0" w:type="auto"/>
            <w:noWrap/>
            <w:vAlign w:val="center"/>
            <w:hideMark/>
          </w:tcPr>
          <w:p w14:paraId="4828D3B7" w14:textId="77777777" w:rsidR="00C15A54" w:rsidRPr="00A54185" w:rsidRDefault="00C15A54" w:rsidP="00CD4ED1">
            <w:pPr>
              <w:spacing w:line="276" w:lineRule="auto"/>
              <w:jc w:val="center"/>
              <w:rPr>
                <w:rFonts w:cs="Times New Roman"/>
                <w:b/>
                <w:bCs/>
                <w:i/>
                <w:iCs/>
                <w:szCs w:val="16"/>
              </w:rPr>
            </w:pPr>
            <w:r w:rsidRPr="00A54185">
              <w:rPr>
                <w:rFonts w:cs="Times New Roman"/>
                <w:b/>
                <w:bCs/>
                <w:i/>
                <w:iCs/>
                <w:szCs w:val="16"/>
              </w:rPr>
              <w:t>14204</w:t>
            </w:r>
          </w:p>
        </w:tc>
        <w:tc>
          <w:tcPr>
            <w:tcW w:w="0" w:type="auto"/>
            <w:noWrap/>
            <w:vAlign w:val="center"/>
            <w:hideMark/>
          </w:tcPr>
          <w:p w14:paraId="614EE9CC" w14:textId="77777777" w:rsidR="00C15A54" w:rsidRPr="00A54185" w:rsidRDefault="00C15A54" w:rsidP="00CD4ED1">
            <w:pPr>
              <w:spacing w:line="276" w:lineRule="auto"/>
              <w:jc w:val="center"/>
              <w:rPr>
                <w:rFonts w:cs="Times New Roman"/>
                <w:b/>
                <w:bCs/>
                <w:i/>
                <w:iCs/>
                <w:szCs w:val="16"/>
              </w:rPr>
            </w:pPr>
            <w:r w:rsidRPr="00A54185">
              <w:rPr>
                <w:rFonts w:cs="Times New Roman"/>
                <w:b/>
                <w:bCs/>
                <w:i/>
                <w:iCs/>
                <w:szCs w:val="16"/>
              </w:rPr>
              <w:t>15198</w:t>
            </w:r>
          </w:p>
        </w:tc>
      </w:tr>
      <w:tr w:rsidR="00C15A54" w:rsidRPr="00A54185" w14:paraId="007FCB4C" w14:textId="77777777" w:rsidTr="00FF5ED9">
        <w:trPr>
          <w:trHeight w:val="20"/>
        </w:trPr>
        <w:tc>
          <w:tcPr>
            <w:tcW w:w="0" w:type="auto"/>
            <w:noWrap/>
            <w:vAlign w:val="center"/>
            <w:hideMark/>
          </w:tcPr>
          <w:p w14:paraId="6D42FB65" w14:textId="77777777" w:rsidR="00C15A54" w:rsidRPr="00A54185" w:rsidRDefault="00C15A54" w:rsidP="00CD4ED1">
            <w:pPr>
              <w:spacing w:line="276" w:lineRule="auto"/>
              <w:rPr>
                <w:rFonts w:cs="Times New Roman"/>
                <w:szCs w:val="16"/>
              </w:rPr>
            </w:pPr>
            <w:r w:rsidRPr="00A54185">
              <w:rPr>
                <w:rFonts w:cs="Times New Roman"/>
                <w:szCs w:val="16"/>
              </w:rPr>
              <w:t>Бензин</w:t>
            </w:r>
          </w:p>
        </w:tc>
        <w:tc>
          <w:tcPr>
            <w:tcW w:w="0" w:type="auto"/>
            <w:noWrap/>
            <w:vAlign w:val="center"/>
            <w:hideMark/>
          </w:tcPr>
          <w:p w14:paraId="3DB334AC" w14:textId="77777777" w:rsidR="00C15A54" w:rsidRPr="00A54185" w:rsidRDefault="00C15A54" w:rsidP="00CD4ED1">
            <w:pPr>
              <w:spacing w:line="276" w:lineRule="auto"/>
              <w:jc w:val="center"/>
              <w:rPr>
                <w:rFonts w:cs="Times New Roman"/>
                <w:szCs w:val="16"/>
              </w:rPr>
            </w:pPr>
            <w:r w:rsidRPr="00A54185">
              <w:rPr>
                <w:rFonts w:cs="Times New Roman"/>
                <w:szCs w:val="16"/>
              </w:rPr>
              <w:t>грн/л</w:t>
            </w:r>
          </w:p>
        </w:tc>
        <w:tc>
          <w:tcPr>
            <w:tcW w:w="0" w:type="auto"/>
            <w:noWrap/>
            <w:vAlign w:val="center"/>
            <w:hideMark/>
          </w:tcPr>
          <w:p w14:paraId="1EF88261" w14:textId="77777777" w:rsidR="00C15A54" w:rsidRPr="00A54185" w:rsidRDefault="00C15A54" w:rsidP="00CD4ED1">
            <w:pPr>
              <w:spacing w:line="276" w:lineRule="auto"/>
              <w:jc w:val="center"/>
              <w:rPr>
                <w:rFonts w:cs="Times New Roman"/>
                <w:b/>
                <w:bCs/>
                <w:i/>
                <w:iCs/>
                <w:szCs w:val="16"/>
              </w:rPr>
            </w:pPr>
            <w:r w:rsidRPr="00A54185">
              <w:rPr>
                <w:rFonts w:cs="Times New Roman"/>
                <w:b/>
                <w:bCs/>
                <w:i/>
                <w:iCs/>
                <w:szCs w:val="16"/>
              </w:rPr>
              <w:t>28,45</w:t>
            </w:r>
          </w:p>
        </w:tc>
        <w:tc>
          <w:tcPr>
            <w:tcW w:w="0" w:type="auto"/>
            <w:noWrap/>
            <w:vAlign w:val="center"/>
            <w:hideMark/>
          </w:tcPr>
          <w:p w14:paraId="3EAE7930" w14:textId="77777777" w:rsidR="00C15A54" w:rsidRPr="00A54185" w:rsidRDefault="00C15A54" w:rsidP="00CD4ED1">
            <w:pPr>
              <w:spacing w:line="276" w:lineRule="auto"/>
              <w:jc w:val="center"/>
              <w:rPr>
                <w:rFonts w:cs="Times New Roman"/>
                <w:b/>
                <w:bCs/>
                <w:i/>
                <w:iCs/>
                <w:szCs w:val="16"/>
              </w:rPr>
            </w:pPr>
            <w:r w:rsidRPr="00A54185">
              <w:rPr>
                <w:rFonts w:cs="Times New Roman"/>
                <w:b/>
                <w:bCs/>
                <w:i/>
                <w:iCs/>
                <w:szCs w:val="16"/>
              </w:rPr>
              <w:t>26,47</w:t>
            </w:r>
          </w:p>
        </w:tc>
        <w:tc>
          <w:tcPr>
            <w:tcW w:w="0" w:type="auto"/>
            <w:noWrap/>
            <w:vAlign w:val="center"/>
            <w:hideMark/>
          </w:tcPr>
          <w:p w14:paraId="466BF7E2" w14:textId="77777777" w:rsidR="00C15A54" w:rsidRPr="00A54185" w:rsidRDefault="00C15A54" w:rsidP="00CD4ED1">
            <w:pPr>
              <w:spacing w:line="276" w:lineRule="auto"/>
              <w:jc w:val="center"/>
              <w:rPr>
                <w:rFonts w:cs="Times New Roman"/>
                <w:b/>
                <w:bCs/>
                <w:i/>
                <w:iCs/>
                <w:szCs w:val="16"/>
              </w:rPr>
            </w:pPr>
            <w:r w:rsidRPr="00A54185">
              <w:rPr>
                <w:rFonts w:cs="Times New Roman"/>
                <w:b/>
                <w:bCs/>
                <w:i/>
                <w:iCs/>
                <w:szCs w:val="16"/>
              </w:rPr>
              <w:t>26,27</w:t>
            </w:r>
          </w:p>
        </w:tc>
        <w:tc>
          <w:tcPr>
            <w:tcW w:w="0" w:type="auto"/>
            <w:noWrap/>
            <w:vAlign w:val="center"/>
            <w:hideMark/>
          </w:tcPr>
          <w:p w14:paraId="371183F3" w14:textId="77777777" w:rsidR="00C15A54" w:rsidRPr="00A54185" w:rsidRDefault="00C15A54" w:rsidP="00CD4ED1">
            <w:pPr>
              <w:spacing w:line="276" w:lineRule="auto"/>
              <w:jc w:val="center"/>
              <w:rPr>
                <w:rFonts w:cs="Times New Roman"/>
                <w:b/>
                <w:bCs/>
                <w:i/>
                <w:iCs/>
                <w:szCs w:val="16"/>
              </w:rPr>
            </w:pPr>
            <w:r w:rsidRPr="00A54185">
              <w:rPr>
                <w:rFonts w:cs="Times New Roman"/>
                <w:b/>
                <w:bCs/>
                <w:i/>
                <w:iCs/>
                <w:szCs w:val="16"/>
              </w:rPr>
              <w:t>40,67</w:t>
            </w:r>
          </w:p>
        </w:tc>
        <w:tc>
          <w:tcPr>
            <w:tcW w:w="0" w:type="auto"/>
            <w:noWrap/>
            <w:vAlign w:val="center"/>
            <w:hideMark/>
          </w:tcPr>
          <w:p w14:paraId="35FFDBDE" w14:textId="77777777" w:rsidR="00C15A54" w:rsidRPr="00A54185" w:rsidRDefault="00C15A54" w:rsidP="00CD4ED1">
            <w:pPr>
              <w:spacing w:line="276" w:lineRule="auto"/>
              <w:jc w:val="center"/>
              <w:rPr>
                <w:rFonts w:cs="Times New Roman"/>
                <w:b/>
                <w:bCs/>
                <w:i/>
                <w:iCs/>
                <w:szCs w:val="16"/>
              </w:rPr>
            </w:pPr>
            <w:r w:rsidRPr="00A54185">
              <w:rPr>
                <w:rFonts w:cs="Times New Roman"/>
                <w:b/>
                <w:bCs/>
                <w:i/>
                <w:iCs/>
                <w:szCs w:val="16"/>
              </w:rPr>
              <w:t>52,41</w:t>
            </w:r>
          </w:p>
        </w:tc>
        <w:tc>
          <w:tcPr>
            <w:tcW w:w="0" w:type="auto"/>
            <w:noWrap/>
            <w:vAlign w:val="center"/>
            <w:hideMark/>
          </w:tcPr>
          <w:p w14:paraId="33A29E47" w14:textId="77777777" w:rsidR="00C15A54" w:rsidRPr="00A54185" w:rsidRDefault="00C15A54" w:rsidP="00CD4ED1">
            <w:pPr>
              <w:spacing w:line="276" w:lineRule="auto"/>
              <w:jc w:val="center"/>
              <w:rPr>
                <w:rFonts w:cs="Times New Roman"/>
                <w:b/>
                <w:bCs/>
                <w:i/>
                <w:iCs/>
                <w:szCs w:val="16"/>
              </w:rPr>
            </w:pPr>
            <w:r w:rsidRPr="00A54185">
              <w:rPr>
                <w:rFonts w:cs="Times New Roman"/>
                <w:b/>
                <w:bCs/>
                <w:i/>
                <w:iCs/>
                <w:szCs w:val="16"/>
              </w:rPr>
              <w:t>57,42</w:t>
            </w:r>
          </w:p>
        </w:tc>
        <w:tc>
          <w:tcPr>
            <w:tcW w:w="0" w:type="auto"/>
            <w:noWrap/>
            <w:vAlign w:val="center"/>
            <w:hideMark/>
          </w:tcPr>
          <w:p w14:paraId="009EE057" w14:textId="77777777" w:rsidR="00C15A54" w:rsidRPr="00A54185" w:rsidRDefault="00C15A54" w:rsidP="00CD4ED1">
            <w:pPr>
              <w:spacing w:line="276" w:lineRule="auto"/>
              <w:jc w:val="center"/>
              <w:rPr>
                <w:rFonts w:cs="Times New Roman"/>
                <w:b/>
                <w:bCs/>
                <w:i/>
                <w:iCs/>
                <w:szCs w:val="16"/>
              </w:rPr>
            </w:pPr>
            <w:r w:rsidRPr="00A54185">
              <w:rPr>
                <w:rFonts w:cs="Times New Roman"/>
                <w:b/>
                <w:bCs/>
                <w:i/>
                <w:iCs/>
                <w:szCs w:val="16"/>
              </w:rPr>
              <w:t>62,94</w:t>
            </w:r>
          </w:p>
        </w:tc>
        <w:tc>
          <w:tcPr>
            <w:tcW w:w="0" w:type="auto"/>
            <w:noWrap/>
            <w:vAlign w:val="center"/>
            <w:hideMark/>
          </w:tcPr>
          <w:p w14:paraId="6A111536" w14:textId="77777777" w:rsidR="00C15A54" w:rsidRPr="00A54185" w:rsidRDefault="00C15A54" w:rsidP="00CD4ED1">
            <w:pPr>
              <w:spacing w:line="276" w:lineRule="auto"/>
              <w:jc w:val="center"/>
              <w:rPr>
                <w:rFonts w:cs="Times New Roman"/>
                <w:b/>
                <w:bCs/>
                <w:i/>
                <w:iCs/>
                <w:szCs w:val="16"/>
              </w:rPr>
            </w:pPr>
            <w:r w:rsidRPr="00A54185">
              <w:rPr>
                <w:rFonts w:cs="Times New Roman"/>
                <w:b/>
                <w:bCs/>
                <w:i/>
                <w:iCs/>
                <w:szCs w:val="16"/>
              </w:rPr>
              <w:t>63,53</w:t>
            </w:r>
          </w:p>
        </w:tc>
        <w:tc>
          <w:tcPr>
            <w:tcW w:w="0" w:type="auto"/>
            <w:noWrap/>
            <w:vAlign w:val="center"/>
            <w:hideMark/>
          </w:tcPr>
          <w:p w14:paraId="2C67ADE2" w14:textId="77777777" w:rsidR="00C15A54" w:rsidRPr="00A54185" w:rsidRDefault="00C15A54" w:rsidP="00CD4ED1">
            <w:pPr>
              <w:spacing w:line="276" w:lineRule="auto"/>
              <w:jc w:val="center"/>
              <w:rPr>
                <w:rFonts w:cs="Times New Roman"/>
                <w:b/>
                <w:bCs/>
                <w:i/>
                <w:iCs/>
                <w:szCs w:val="16"/>
              </w:rPr>
            </w:pPr>
            <w:r w:rsidRPr="00A54185">
              <w:rPr>
                <w:rFonts w:cs="Times New Roman"/>
                <w:b/>
                <w:bCs/>
                <w:i/>
                <w:iCs/>
                <w:szCs w:val="16"/>
              </w:rPr>
              <w:t>64,70</w:t>
            </w:r>
          </w:p>
        </w:tc>
        <w:tc>
          <w:tcPr>
            <w:tcW w:w="0" w:type="auto"/>
            <w:noWrap/>
            <w:vAlign w:val="center"/>
            <w:hideMark/>
          </w:tcPr>
          <w:p w14:paraId="2086804F" w14:textId="77777777" w:rsidR="00C15A54" w:rsidRPr="00A54185" w:rsidRDefault="00C15A54" w:rsidP="00CD4ED1">
            <w:pPr>
              <w:spacing w:line="276" w:lineRule="auto"/>
              <w:jc w:val="center"/>
              <w:rPr>
                <w:rFonts w:cs="Times New Roman"/>
                <w:b/>
                <w:bCs/>
                <w:i/>
                <w:iCs/>
                <w:szCs w:val="16"/>
              </w:rPr>
            </w:pPr>
            <w:r w:rsidRPr="00A54185">
              <w:rPr>
                <w:rFonts w:cs="Times New Roman"/>
                <w:b/>
                <w:bCs/>
                <w:i/>
                <w:iCs/>
                <w:szCs w:val="16"/>
              </w:rPr>
              <w:t>66,56</w:t>
            </w:r>
          </w:p>
        </w:tc>
        <w:tc>
          <w:tcPr>
            <w:tcW w:w="0" w:type="auto"/>
            <w:noWrap/>
            <w:vAlign w:val="center"/>
            <w:hideMark/>
          </w:tcPr>
          <w:p w14:paraId="62F51BEE" w14:textId="77777777" w:rsidR="00C15A54" w:rsidRPr="00A54185" w:rsidRDefault="00C15A54" w:rsidP="00CD4ED1">
            <w:pPr>
              <w:spacing w:line="276" w:lineRule="auto"/>
              <w:jc w:val="center"/>
              <w:rPr>
                <w:rFonts w:cs="Times New Roman"/>
                <w:b/>
                <w:bCs/>
                <w:i/>
                <w:iCs/>
                <w:szCs w:val="16"/>
              </w:rPr>
            </w:pPr>
            <w:r w:rsidRPr="00A54185">
              <w:rPr>
                <w:rFonts w:cs="Times New Roman"/>
                <w:b/>
                <w:bCs/>
                <w:i/>
                <w:iCs/>
                <w:szCs w:val="16"/>
              </w:rPr>
              <w:t>71,22</w:t>
            </w:r>
          </w:p>
        </w:tc>
        <w:tc>
          <w:tcPr>
            <w:tcW w:w="0" w:type="auto"/>
            <w:noWrap/>
            <w:vAlign w:val="center"/>
            <w:hideMark/>
          </w:tcPr>
          <w:p w14:paraId="703D735E" w14:textId="77777777" w:rsidR="00C15A54" w:rsidRPr="00A54185" w:rsidRDefault="00C15A54" w:rsidP="00CD4ED1">
            <w:pPr>
              <w:spacing w:line="276" w:lineRule="auto"/>
              <w:jc w:val="center"/>
              <w:rPr>
                <w:rFonts w:cs="Times New Roman"/>
                <w:b/>
                <w:bCs/>
                <w:i/>
                <w:iCs/>
                <w:szCs w:val="16"/>
              </w:rPr>
            </w:pPr>
            <w:r w:rsidRPr="00A54185">
              <w:rPr>
                <w:rFonts w:cs="Times New Roman"/>
                <w:b/>
                <w:bCs/>
                <w:i/>
                <w:iCs/>
                <w:szCs w:val="16"/>
              </w:rPr>
              <w:t>76,20</w:t>
            </w:r>
          </w:p>
        </w:tc>
      </w:tr>
      <w:tr w:rsidR="00C15A54" w:rsidRPr="00A54185" w14:paraId="20A55302" w14:textId="77777777" w:rsidTr="00FF5ED9">
        <w:trPr>
          <w:trHeight w:val="20"/>
        </w:trPr>
        <w:tc>
          <w:tcPr>
            <w:tcW w:w="0" w:type="auto"/>
            <w:noWrap/>
            <w:vAlign w:val="center"/>
            <w:hideMark/>
          </w:tcPr>
          <w:p w14:paraId="41A6D6AF" w14:textId="77777777" w:rsidR="00C15A54" w:rsidRPr="00A54185" w:rsidRDefault="00C15A54" w:rsidP="00CD4ED1">
            <w:pPr>
              <w:spacing w:line="276" w:lineRule="auto"/>
              <w:rPr>
                <w:rFonts w:cs="Times New Roman"/>
                <w:szCs w:val="16"/>
              </w:rPr>
            </w:pPr>
            <w:r w:rsidRPr="00A54185">
              <w:rPr>
                <w:rFonts w:cs="Times New Roman"/>
                <w:szCs w:val="16"/>
              </w:rPr>
              <w:t>Дизель</w:t>
            </w:r>
          </w:p>
        </w:tc>
        <w:tc>
          <w:tcPr>
            <w:tcW w:w="0" w:type="auto"/>
            <w:noWrap/>
            <w:vAlign w:val="center"/>
            <w:hideMark/>
          </w:tcPr>
          <w:p w14:paraId="3886DAA2" w14:textId="77777777" w:rsidR="00C15A54" w:rsidRPr="00A54185" w:rsidRDefault="00C15A54" w:rsidP="00CD4ED1">
            <w:pPr>
              <w:spacing w:line="276" w:lineRule="auto"/>
              <w:jc w:val="center"/>
              <w:rPr>
                <w:rFonts w:cs="Times New Roman"/>
                <w:szCs w:val="16"/>
              </w:rPr>
            </w:pPr>
            <w:r w:rsidRPr="00A54185">
              <w:rPr>
                <w:rFonts w:cs="Times New Roman"/>
                <w:szCs w:val="16"/>
              </w:rPr>
              <w:t>грн/л</w:t>
            </w:r>
          </w:p>
        </w:tc>
        <w:tc>
          <w:tcPr>
            <w:tcW w:w="0" w:type="auto"/>
            <w:noWrap/>
            <w:vAlign w:val="center"/>
            <w:hideMark/>
          </w:tcPr>
          <w:p w14:paraId="287E3CBD" w14:textId="77777777" w:rsidR="00C15A54" w:rsidRPr="00A54185" w:rsidRDefault="00C15A54" w:rsidP="00CD4ED1">
            <w:pPr>
              <w:spacing w:line="276" w:lineRule="auto"/>
              <w:jc w:val="center"/>
              <w:rPr>
                <w:rFonts w:cs="Times New Roman"/>
                <w:b/>
                <w:bCs/>
                <w:i/>
                <w:iCs/>
                <w:szCs w:val="16"/>
              </w:rPr>
            </w:pPr>
            <w:r w:rsidRPr="00A54185">
              <w:rPr>
                <w:rFonts w:cs="Times New Roman"/>
                <w:b/>
                <w:bCs/>
                <w:i/>
                <w:iCs/>
                <w:szCs w:val="16"/>
              </w:rPr>
              <w:t>28,90</w:t>
            </w:r>
          </w:p>
        </w:tc>
        <w:tc>
          <w:tcPr>
            <w:tcW w:w="0" w:type="auto"/>
            <w:noWrap/>
            <w:vAlign w:val="center"/>
            <w:hideMark/>
          </w:tcPr>
          <w:p w14:paraId="0DECE7DE" w14:textId="77777777" w:rsidR="00C15A54" w:rsidRPr="00A54185" w:rsidRDefault="00C15A54" w:rsidP="00CD4ED1">
            <w:pPr>
              <w:spacing w:line="276" w:lineRule="auto"/>
              <w:jc w:val="center"/>
              <w:rPr>
                <w:rFonts w:cs="Times New Roman"/>
                <w:b/>
                <w:bCs/>
                <w:i/>
                <w:iCs/>
                <w:szCs w:val="16"/>
              </w:rPr>
            </w:pPr>
            <w:r w:rsidRPr="00A54185">
              <w:rPr>
                <w:rFonts w:cs="Times New Roman"/>
                <w:b/>
                <w:bCs/>
                <w:i/>
                <w:iCs/>
                <w:szCs w:val="16"/>
              </w:rPr>
              <w:t>23,70</w:t>
            </w:r>
          </w:p>
        </w:tc>
        <w:tc>
          <w:tcPr>
            <w:tcW w:w="0" w:type="auto"/>
            <w:noWrap/>
            <w:vAlign w:val="center"/>
            <w:hideMark/>
          </w:tcPr>
          <w:p w14:paraId="5487F4E2" w14:textId="77777777" w:rsidR="00C15A54" w:rsidRPr="00A54185" w:rsidRDefault="00C15A54" w:rsidP="00CD4ED1">
            <w:pPr>
              <w:spacing w:line="276" w:lineRule="auto"/>
              <w:jc w:val="center"/>
              <w:rPr>
                <w:rFonts w:cs="Times New Roman"/>
                <w:b/>
                <w:bCs/>
                <w:i/>
                <w:iCs/>
                <w:szCs w:val="16"/>
              </w:rPr>
            </w:pPr>
            <w:r w:rsidRPr="00A54185">
              <w:rPr>
                <w:rFonts w:cs="Times New Roman"/>
                <w:b/>
                <w:bCs/>
                <w:i/>
                <w:iCs/>
                <w:szCs w:val="16"/>
              </w:rPr>
              <w:t>25,27</w:t>
            </w:r>
          </w:p>
        </w:tc>
        <w:tc>
          <w:tcPr>
            <w:tcW w:w="0" w:type="auto"/>
            <w:noWrap/>
            <w:vAlign w:val="center"/>
            <w:hideMark/>
          </w:tcPr>
          <w:p w14:paraId="7ECA55A5" w14:textId="77777777" w:rsidR="00C15A54" w:rsidRPr="00A54185" w:rsidRDefault="00C15A54" w:rsidP="00CD4ED1">
            <w:pPr>
              <w:spacing w:line="276" w:lineRule="auto"/>
              <w:jc w:val="center"/>
              <w:rPr>
                <w:rFonts w:cs="Times New Roman"/>
                <w:b/>
                <w:bCs/>
                <w:i/>
                <w:iCs/>
                <w:szCs w:val="16"/>
              </w:rPr>
            </w:pPr>
            <w:r w:rsidRPr="00A54185">
              <w:rPr>
                <w:rFonts w:cs="Times New Roman"/>
                <w:b/>
                <w:bCs/>
                <w:i/>
                <w:iCs/>
                <w:szCs w:val="16"/>
              </w:rPr>
              <w:t>45,26</w:t>
            </w:r>
          </w:p>
        </w:tc>
        <w:tc>
          <w:tcPr>
            <w:tcW w:w="0" w:type="auto"/>
            <w:noWrap/>
            <w:vAlign w:val="center"/>
            <w:hideMark/>
          </w:tcPr>
          <w:p w14:paraId="33448916" w14:textId="77777777" w:rsidR="00C15A54" w:rsidRPr="00A54185" w:rsidRDefault="00C15A54" w:rsidP="00CD4ED1">
            <w:pPr>
              <w:spacing w:line="276" w:lineRule="auto"/>
              <w:jc w:val="center"/>
              <w:rPr>
                <w:rFonts w:cs="Times New Roman"/>
                <w:b/>
                <w:bCs/>
                <w:i/>
                <w:iCs/>
                <w:szCs w:val="16"/>
              </w:rPr>
            </w:pPr>
            <w:r w:rsidRPr="00A54185">
              <w:rPr>
                <w:rFonts w:cs="Times New Roman"/>
                <w:b/>
                <w:bCs/>
                <w:i/>
                <w:iCs/>
                <w:szCs w:val="16"/>
              </w:rPr>
              <w:t>46,84</w:t>
            </w:r>
          </w:p>
        </w:tc>
        <w:tc>
          <w:tcPr>
            <w:tcW w:w="0" w:type="auto"/>
            <w:noWrap/>
            <w:vAlign w:val="center"/>
            <w:hideMark/>
          </w:tcPr>
          <w:p w14:paraId="674BEB6E" w14:textId="77777777" w:rsidR="00C15A54" w:rsidRPr="00A54185" w:rsidRDefault="00C15A54" w:rsidP="00CD4ED1">
            <w:pPr>
              <w:spacing w:line="276" w:lineRule="auto"/>
              <w:jc w:val="center"/>
              <w:rPr>
                <w:rFonts w:cs="Times New Roman"/>
                <w:b/>
                <w:bCs/>
                <w:szCs w:val="16"/>
              </w:rPr>
            </w:pPr>
            <w:r w:rsidRPr="00A54185">
              <w:rPr>
                <w:rFonts w:cs="Times New Roman"/>
                <w:b/>
                <w:bCs/>
                <w:szCs w:val="16"/>
              </w:rPr>
              <w:t>55,58</w:t>
            </w:r>
          </w:p>
        </w:tc>
        <w:tc>
          <w:tcPr>
            <w:tcW w:w="0" w:type="auto"/>
            <w:noWrap/>
            <w:vAlign w:val="center"/>
            <w:hideMark/>
          </w:tcPr>
          <w:p w14:paraId="6693BE04" w14:textId="77777777" w:rsidR="00C15A54" w:rsidRPr="00A54185" w:rsidRDefault="00C15A54" w:rsidP="00CD4ED1">
            <w:pPr>
              <w:spacing w:line="276" w:lineRule="auto"/>
              <w:jc w:val="center"/>
              <w:rPr>
                <w:rFonts w:cs="Times New Roman"/>
                <w:b/>
                <w:bCs/>
                <w:szCs w:val="16"/>
              </w:rPr>
            </w:pPr>
            <w:r w:rsidRPr="00A54185">
              <w:rPr>
                <w:rFonts w:cs="Times New Roman"/>
                <w:b/>
                <w:bCs/>
                <w:szCs w:val="16"/>
              </w:rPr>
              <w:t>61,56</w:t>
            </w:r>
          </w:p>
        </w:tc>
        <w:tc>
          <w:tcPr>
            <w:tcW w:w="0" w:type="auto"/>
            <w:noWrap/>
            <w:vAlign w:val="center"/>
            <w:hideMark/>
          </w:tcPr>
          <w:p w14:paraId="4CED7E3D" w14:textId="77777777" w:rsidR="00C15A54" w:rsidRPr="00A54185" w:rsidRDefault="00C15A54" w:rsidP="00CD4ED1">
            <w:pPr>
              <w:spacing w:line="276" w:lineRule="auto"/>
              <w:jc w:val="center"/>
              <w:rPr>
                <w:rFonts w:cs="Times New Roman"/>
                <w:b/>
                <w:bCs/>
                <w:szCs w:val="16"/>
              </w:rPr>
            </w:pPr>
            <w:r w:rsidRPr="00A54185">
              <w:rPr>
                <w:rFonts w:cs="Times New Roman"/>
                <w:b/>
                <w:bCs/>
                <w:szCs w:val="16"/>
              </w:rPr>
              <w:t>62,75</w:t>
            </w:r>
          </w:p>
        </w:tc>
        <w:tc>
          <w:tcPr>
            <w:tcW w:w="0" w:type="auto"/>
            <w:noWrap/>
            <w:vAlign w:val="center"/>
            <w:hideMark/>
          </w:tcPr>
          <w:p w14:paraId="4E10BB62" w14:textId="77777777" w:rsidR="00C15A54" w:rsidRPr="00A54185" w:rsidRDefault="00C15A54" w:rsidP="00CD4ED1">
            <w:pPr>
              <w:spacing w:line="276" w:lineRule="auto"/>
              <w:jc w:val="center"/>
              <w:rPr>
                <w:rFonts w:cs="Times New Roman"/>
                <w:b/>
                <w:bCs/>
                <w:szCs w:val="16"/>
              </w:rPr>
            </w:pPr>
            <w:r w:rsidRPr="00A54185">
              <w:rPr>
                <w:rFonts w:cs="Times New Roman"/>
                <w:b/>
                <w:bCs/>
                <w:szCs w:val="16"/>
              </w:rPr>
              <w:t>64,50</w:t>
            </w:r>
          </w:p>
        </w:tc>
        <w:tc>
          <w:tcPr>
            <w:tcW w:w="0" w:type="auto"/>
            <w:noWrap/>
            <w:vAlign w:val="center"/>
            <w:hideMark/>
          </w:tcPr>
          <w:p w14:paraId="72F1748B" w14:textId="77777777" w:rsidR="00C15A54" w:rsidRPr="00A54185" w:rsidRDefault="00C15A54" w:rsidP="00CD4ED1">
            <w:pPr>
              <w:spacing w:line="276" w:lineRule="auto"/>
              <w:jc w:val="center"/>
              <w:rPr>
                <w:rFonts w:cs="Times New Roman"/>
                <w:b/>
                <w:bCs/>
                <w:szCs w:val="16"/>
              </w:rPr>
            </w:pPr>
            <w:r w:rsidRPr="00A54185">
              <w:rPr>
                <w:rFonts w:cs="Times New Roman"/>
                <w:b/>
                <w:bCs/>
                <w:szCs w:val="16"/>
              </w:rPr>
              <w:t>66,57</w:t>
            </w:r>
          </w:p>
        </w:tc>
        <w:tc>
          <w:tcPr>
            <w:tcW w:w="0" w:type="auto"/>
            <w:noWrap/>
            <w:vAlign w:val="center"/>
            <w:hideMark/>
          </w:tcPr>
          <w:p w14:paraId="3410DF73" w14:textId="77777777" w:rsidR="00C15A54" w:rsidRPr="00A54185" w:rsidRDefault="00C15A54" w:rsidP="00CD4ED1">
            <w:pPr>
              <w:spacing w:line="276" w:lineRule="auto"/>
              <w:jc w:val="center"/>
              <w:rPr>
                <w:rFonts w:cs="Times New Roman"/>
                <w:b/>
                <w:bCs/>
                <w:i/>
                <w:iCs/>
                <w:szCs w:val="16"/>
              </w:rPr>
            </w:pPr>
            <w:r w:rsidRPr="00A54185">
              <w:rPr>
                <w:rFonts w:cs="Times New Roman"/>
                <w:b/>
                <w:bCs/>
                <w:i/>
                <w:iCs/>
                <w:szCs w:val="16"/>
              </w:rPr>
              <w:t>71,23</w:t>
            </w:r>
          </w:p>
        </w:tc>
        <w:tc>
          <w:tcPr>
            <w:tcW w:w="0" w:type="auto"/>
            <w:noWrap/>
            <w:vAlign w:val="center"/>
            <w:hideMark/>
          </w:tcPr>
          <w:p w14:paraId="06590870" w14:textId="77777777" w:rsidR="00C15A54" w:rsidRPr="00A54185" w:rsidRDefault="00C15A54" w:rsidP="00CD4ED1">
            <w:pPr>
              <w:spacing w:line="276" w:lineRule="auto"/>
              <w:jc w:val="center"/>
              <w:rPr>
                <w:rFonts w:cs="Times New Roman"/>
                <w:b/>
                <w:bCs/>
                <w:i/>
                <w:iCs/>
                <w:szCs w:val="16"/>
              </w:rPr>
            </w:pPr>
            <w:r w:rsidRPr="00A54185">
              <w:rPr>
                <w:rFonts w:cs="Times New Roman"/>
                <w:b/>
                <w:bCs/>
                <w:i/>
                <w:iCs/>
                <w:szCs w:val="16"/>
              </w:rPr>
              <w:t>76,22</w:t>
            </w:r>
          </w:p>
        </w:tc>
      </w:tr>
      <w:tr w:rsidR="00C15A54" w:rsidRPr="00A54185" w14:paraId="6C23921E" w14:textId="77777777" w:rsidTr="00FF5ED9">
        <w:trPr>
          <w:trHeight w:val="20"/>
        </w:trPr>
        <w:tc>
          <w:tcPr>
            <w:tcW w:w="0" w:type="auto"/>
            <w:noWrap/>
            <w:vAlign w:val="center"/>
            <w:hideMark/>
          </w:tcPr>
          <w:p w14:paraId="016E2E8D" w14:textId="77777777" w:rsidR="00C15A54" w:rsidRPr="00A54185" w:rsidRDefault="00C15A54" w:rsidP="00CD4ED1">
            <w:pPr>
              <w:spacing w:line="276" w:lineRule="auto"/>
              <w:rPr>
                <w:rFonts w:cs="Times New Roman"/>
                <w:szCs w:val="16"/>
              </w:rPr>
            </w:pPr>
            <w:r w:rsidRPr="00A54185">
              <w:rPr>
                <w:rFonts w:cs="Times New Roman"/>
                <w:szCs w:val="16"/>
              </w:rPr>
              <w:t>Скраплений (зріджений) газ</w:t>
            </w:r>
          </w:p>
        </w:tc>
        <w:tc>
          <w:tcPr>
            <w:tcW w:w="0" w:type="auto"/>
            <w:noWrap/>
            <w:vAlign w:val="center"/>
            <w:hideMark/>
          </w:tcPr>
          <w:p w14:paraId="7AFC7AE3" w14:textId="77777777" w:rsidR="00C15A54" w:rsidRPr="00A54185" w:rsidRDefault="00C15A54" w:rsidP="00CD4ED1">
            <w:pPr>
              <w:spacing w:line="276" w:lineRule="auto"/>
              <w:jc w:val="center"/>
              <w:rPr>
                <w:rFonts w:cs="Times New Roman"/>
                <w:szCs w:val="16"/>
              </w:rPr>
            </w:pPr>
            <w:r w:rsidRPr="00A54185">
              <w:rPr>
                <w:rFonts w:cs="Times New Roman"/>
                <w:szCs w:val="16"/>
              </w:rPr>
              <w:t>грн/л</w:t>
            </w:r>
          </w:p>
        </w:tc>
        <w:tc>
          <w:tcPr>
            <w:tcW w:w="0" w:type="auto"/>
            <w:noWrap/>
            <w:vAlign w:val="center"/>
            <w:hideMark/>
          </w:tcPr>
          <w:p w14:paraId="430341FD" w14:textId="77777777" w:rsidR="00C15A54" w:rsidRPr="00A54185" w:rsidRDefault="00C15A54" w:rsidP="00CD4ED1">
            <w:pPr>
              <w:spacing w:line="276" w:lineRule="auto"/>
              <w:jc w:val="center"/>
              <w:rPr>
                <w:rFonts w:cs="Times New Roman"/>
                <w:b/>
                <w:bCs/>
                <w:i/>
                <w:iCs/>
                <w:szCs w:val="16"/>
              </w:rPr>
            </w:pPr>
            <w:r w:rsidRPr="00A54185">
              <w:rPr>
                <w:rFonts w:cs="Times New Roman"/>
                <w:b/>
                <w:bCs/>
                <w:i/>
                <w:iCs/>
                <w:szCs w:val="16"/>
              </w:rPr>
              <w:t>11,86</w:t>
            </w:r>
          </w:p>
        </w:tc>
        <w:tc>
          <w:tcPr>
            <w:tcW w:w="0" w:type="auto"/>
            <w:noWrap/>
            <w:vAlign w:val="center"/>
            <w:hideMark/>
          </w:tcPr>
          <w:p w14:paraId="6F075F19" w14:textId="77777777" w:rsidR="00C15A54" w:rsidRPr="00A54185" w:rsidRDefault="00C15A54" w:rsidP="00CD4ED1">
            <w:pPr>
              <w:spacing w:line="276" w:lineRule="auto"/>
              <w:jc w:val="center"/>
              <w:rPr>
                <w:rFonts w:cs="Times New Roman"/>
                <w:b/>
                <w:bCs/>
                <w:i/>
                <w:iCs/>
                <w:szCs w:val="16"/>
              </w:rPr>
            </w:pPr>
            <w:r w:rsidRPr="00A54185">
              <w:rPr>
                <w:rFonts w:cs="Times New Roman"/>
                <w:b/>
                <w:bCs/>
                <w:i/>
                <w:iCs/>
                <w:szCs w:val="16"/>
              </w:rPr>
              <w:t>11,61</w:t>
            </w:r>
          </w:p>
        </w:tc>
        <w:tc>
          <w:tcPr>
            <w:tcW w:w="0" w:type="auto"/>
            <w:noWrap/>
            <w:vAlign w:val="center"/>
            <w:hideMark/>
          </w:tcPr>
          <w:p w14:paraId="08D83A45" w14:textId="77777777" w:rsidR="00C15A54" w:rsidRPr="00A54185" w:rsidRDefault="00C15A54" w:rsidP="00CD4ED1">
            <w:pPr>
              <w:spacing w:line="276" w:lineRule="auto"/>
              <w:jc w:val="center"/>
              <w:rPr>
                <w:rFonts w:cs="Times New Roman"/>
                <w:b/>
                <w:bCs/>
                <w:i/>
                <w:iCs/>
                <w:szCs w:val="16"/>
              </w:rPr>
            </w:pPr>
            <w:r w:rsidRPr="00A54185">
              <w:rPr>
                <w:rFonts w:cs="Times New Roman"/>
                <w:b/>
                <w:bCs/>
                <w:i/>
                <w:iCs/>
                <w:szCs w:val="16"/>
              </w:rPr>
              <w:t>14,26</w:t>
            </w:r>
          </w:p>
        </w:tc>
        <w:tc>
          <w:tcPr>
            <w:tcW w:w="0" w:type="auto"/>
            <w:noWrap/>
            <w:vAlign w:val="center"/>
            <w:hideMark/>
          </w:tcPr>
          <w:p w14:paraId="6A402A07" w14:textId="77777777" w:rsidR="00C15A54" w:rsidRPr="00A54185" w:rsidRDefault="00C15A54" w:rsidP="00CD4ED1">
            <w:pPr>
              <w:spacing w:line="276" w:lineRule="auto"/>
              <w:jc w:val="center"/>
              <w:rPr>
                <w:rFonts w:cs="Times New Roman"/>
                <w:b/>
                <w:bCs/>
                <w:i/>
                <w:iCs/>
                <w:szCs w:val="16"/>
              </w:rPr>
            </w:pPr>
            <w:r w:rsidRPr="00A54185">
              <w:rPr>
                <w:rFonts w:cs="Times New Roman"/>
                <w:b/>
                <w:bCs/>
                <w:i/>
                <w:iCs/>
                <w:szCs w:val="16"/>
              </w:rPr>
              <w:t>32,00</w:t>
            </w:r>
          </w:p>
        </w:tc>
        <w:tc>
          <w:tcPr>
            <w:tcW w:w="0" w:type="auto"/>
            <w:noWrap/>
            <w:vAlign w:val="center"/>
            <w:hideMark/>
          </w:tcPr>
          <w:p w14:paraId="3A993AE4" w14:textId="77777777" w:rsidR="00C15A54" w:rsidRPr="00A54185" w:rsidRDefault="00C15A54" w:rsidP="00CD4ED1">
            <w:pPr>
              <w:spacing w:line="276" w:lineRule="auto"/>
              <w:jc w:val="center"/>
              <w:rPr>
                <w:rFonts w:cs="Times New Roman"/>
                <w:b/>
                <w:bCs/>
                <w:i/>
                <w:iCs/>
                <w:szCs w:val="16"/>
              </w:rPr>
            </w:pPr>
            <w:r w:rsidRPr="00A54185">
              <w:rPr>
                <w:rFonts w:cs="Times New Roman"/>
                <w:b/>
                <w:bCs/>
                <w:i/>
                <w:iCs/>
                <w:szCs w:val="16"/>
              </w:rPr>
              <w:t>27,89</w:t>
            </w:r>
          </w:p>
        </w:tc>
        <w:tc>
          <w:tcPr>
            <w:tcW w:w="0" w:type="auto"/>
            <w:noWrap/>
            <w:vAlign w:val="center"/>
            <w:hideMark/>
          </w:tcPr>
          <w:p w14:paraId="23750955" w14:textId="77777777" w:rsidR="00C15A54" w:rsidRPr="00A54185" w:rsidRDefault="00C15A54" w:rsidP="00CD4ED1">
            <w:pPr>
              <w:spacing w:line="276" w:lineRule="auto"/>
              <w:jc w:val="center"/>
              <w:rPr>
                <w:rFonts w:cs="Times New Roman"/>
                <w:b/>
                <w:bCs/>
                <w:szCs w:val="16"/>
              </w:rPr>
            </w:pPr>
            <w:r w:rsidRPr="00A54185">
              <w:rPr>
                <w:rFonts w:cs="Times New Roman"/>
                <w:b/>
                <w:bCs/>
                <w:szCs w:val="16"/>
              </w:rPr>
              <w:t>32,84</w:t>
            </w:r>
          </w:p>
        </w:tc>
        <w:tc>
          <w:tcPr>
            <w:tcW w:w="0" w:type="auto"/>
            <w:noWrap/>
            <w:vAlign w:val="center"/>
            <w:hideMark/>
          </w:tcPr>
          <w:p w14:paraId="5BF3C6D0" w14:textId="77777777" w:rsidR="00C15A54" w:rsidRPr="00A54185" w:rsidRDefault="00C15A54" w:rsidP="00CD4ED1">
            <w:pPr>
              <w:spacing w:line="276" w:lineRule="auto"/>
              <w:jc w:val="center"/>
              <w:rPr>
                <w:rFonts w:cs="Times New Roman"/>
                <w:b/>
                <w:bCs/>
                <w:szCs w:val="16"/>
              </w:rPr>
            </w:pPr>
            <w:r w:rsidRPr="00A54185">
              <w:rPr>
                <w:rFonts w:cs="Times New Roman"/>
                <w:b/>
                <w:bCs/>
                <w:szCs w:val="16"/>
              </w:rPr>
              <w:t>36,64</w:t>
            </w:r>
          </w:p>
        </w:tc>
        <w:tc>
          <w:tcPr>
            <w:tcW w:w="0" w:type="auto"/>
            <w:noWrap/>
            <w:vAlign w:val="center"/>
            <w:hideMark/>
          </w:tcPr>
          <w:p w14:paraId="321EF799" w14:textId="77777777" w:rsidR="00C15A54" w:rsidRPr="00A54185" w:rsidRDefault="00C15A54" w:rsidP="00CD4ED1">
            <w:pPr>
              <w:spacing w:line="276" w:lineRule="auto"/>
              <w:jc w:val="center"/>
              <w:rPr>
                <w:rFonts w:cs="Times New Roman"/>
                <w:b/>
                <w:bCs/>
                <w:szCs w:val="16"/>
              </w:rPr>
            </w:pPr>
            <w:r w:rsidRPr="00A54185">
              <w:rPr>
                <w:rFonts w:cs="Times New Roman"/>
                <w:b/>
                <w:bCs/>
                <w:szCs w:val="16"/>
              </w:rPr>
              <w:t>37,60</w:t>
            </w:r>
          </w:p>
        </w:tc>
        <w:tc>
          <w:tcPr>
            <w:tcW w:w="0" w:type="auto"/>
            <w:noWrap/>
            <w:vAlign w:val="center"/>
            <w:hideMark/>
          </w:tcPr>
          <w:p w14:paraId="690D80D8" w14:textId="77777777" w:rsidR="00C15A54" w:rsidRPr="00A54185" w:rsidRDefault="00C15A54" w:rsidP="00CD4ED1">
            <w:pPr>
              <w:spacing w:line="276" w:lineRule="auto"/>
              <w:jc w:val="center"/>
              <w:rPr>
                <w:rFonts w:cs="Times New Roman"/>
                <w:b/>
                <w:bCs/>
                <w:szCs w:val="16"/>
              </w:rPr>
            </w:pPr>
            <w:r w:rsidRPr="00A54185">
              <w:rPr>
                <w:rFonts w:cs="Times New Roman"/>
                <w:b/>
                <w:bCs/>
                <w:szCs w:val="16"/>
              </w:rPr>
              <w:t>38,89</w:t>
            </w:r>
          </w:p>
        </w:tc>
        <w:tc>
          <w:tcPr>
            <w:tcW w:w="0" w:type="auto"/>
            <w:noWrap/>
            <w:vAlign w:val="center"/>
            <w:hideMark/>
          </w:tcPr>
          <w:p w14:paraId="4614DD9F" w14:textId="77777777" w:rsidR="00C15A54" w:rsidRPr="00A54185" w:rsidRDefault="00C15A54" w:rsidP="00CD4ED1">
            <w:pPr>
              <w:spacing w:line="276" w:lineRule="auto"/>
              <w:jc w:val="center"/>
              <w:rPr>
                <w:rFonts w:cs="Times New Roman"/>
                <w:b/>
                <w:bCs/>
                <w:szCs w:val="16"/>
              </w:rPr>
            </w:pPr>
            <w:r w:rsidRPr="00A54185">
              <w:rPr>
                <w:rFonts w:cs="Times New Roman"/>
                <w:b/>
                <w:bCs/>
                <w:szCs w:val="16"/>
              </w:rPr>
              <w:t>40,53</w:t>
            </w:r>
          </w:p>
        </w:tc>
        <w:tc>
          <w:tcPr>
            <w:tcW w:w="0" w:type="auto"/>
            <w:noWrap/>
            <w:vAlign w:val="center"/>
            <w:hideMark/>
          </w:tcPr>
          <w:p w14:paraId="2986FFF8" w14:textId="77777777" w:rsidR="00C15A54" w:rsidRPr="00A54185" w:rsidRDefault="00C15A54" w:rsidP="00CD4ED1">
            <w:pPr>
              <w:spacing w:line="276" w:lineRule="auto"/>
              <w:jc w:val="center"/>
              <w:rPr>
                <w:rFonts w:cs="Times New Roman"/>
                <w:b/>
                <w:bCs/>
                <w:i/>
                <w:iCs/>
                <w:szCs w:val="16"/>
              </w:rPr>
            </w:pPr>
            <w:r w:rsidRPr="00A54185">
              <w:rPr>
                <w:rFonts w:cs="Times New Roman"/>
                <w:b/>
                <w:bCs/>
                <w:i/>
                <w:iCs/>
                <w:szCs w:val="16"/>
              </w:rPr>
              <w:t>43,37</w:t>
            </w:r>
          </w:p>
        </w:tc>
        <w:tc>
          <w:tcPr>
            <w:tcW w:w="0" w:type="auto"/>
            <w:noWrap/>
            <w:vAlign w:val="center"/>
            <w:hideMark/>
          </w:tcPr>
          <w:p w14:paraId="3B169374" w14:textId="77777777" w:rsidR="00C15A54" w:rsidRPr="00A54185" w:rsidRDefault="00C15A54" w:rsidP="00CD4ED1">
            <w:pPr>
              <w:spacing w:line="276" w:lineRule="auto"/>
              <w:jc w:val="center"/>
              <w:rPr>
                <w:rFonts w:cs="Times New Roman"/>
                <w:b/>
                <w:bCs/>
                <w:i/>
                <w:iCs/>
                <w:szCs w:val="16"/>
              </w:rPr>
            </w:pPr>
            <w:r w:rsidRPr="00A54185">
              <w:rPr>
                <w:rFonts w:cs="Times New Roman"/>
                <w:b/>
                <w:bCs/>
                <w:i/>
                <w:iCs/>
                <w:szCs w:val="16"/>
              </w:rPr>
              <w:t>46,40</w:t>
            </w:r>
          </w:p>
        </w:tc>
      </w:tr>
      <w:tr w:rsidR="00C15A54" w:rsidRPr="00A54185" w14:paraId="209FDF5F" w14:textId="77777777" w:rsidTr="00FF5ED9">
        <w:trPr>
          <w:trHeight w:val="20"/>
        </w:trPr>
        <w:tc>
          <w:tcPr>
            <w:tcW w:w="0" w:type="auto"/>
            <w:noWrap/>
            <w:vAlign w:val="center"/>
            <w:hideMark/>
          </w:tcPr>
          <w:p w14:paraId="2BA985F5" w14:textId="77777777" w:rsidR="00C15A54" w:rsidRPr="00A54185" w:rsidRDefault="00C15A54" w:rsidP="00CD4ED1">
            <w:pPr>
              <w:spacing w:line="276" w:lineRule="auto"/>
              <w:rPr>
                <w:rFonts w:cs="Times New Roman"/>
                <w:szCs w:val="16"/>
              </w:rPr>
            </w:pPr>
            <w:r w:rsidRPr="00A54185">
              <w:rPr>
                <w:rFonts w:cs="Times New Roman"/>
                <w:szCs w:val="16"/>
              </w:rPr>
              <w:t>Стиснений газ (метан)</w:t>
            </w:r>
          </w:p>
        </w:tc>
        <w:tc>
          <w:tcPr>
            <w:tcW w:w="0" w:type="auto"/>
            <w:noWrap/>
            <w:vAlign w:val="center"/>
            <w:hideMark/>
          </w:tcPr>
          <w:p w14:paraId="2184C1A0" w14:textId="77777777" w:rsidR="00C15A54" w:rsidRPr="00A54185" w:rsidRDefault="00C15A54" w:rsidP="00CD4ED1">
            <w:pPr>
              <w:spacing w:line="276" w:lineRule="auto"/>
              <w:jc w:val="center"/>
              <w:rPr>
                <w:rFonts w:cs="Times New Roman"/>
                <w:szCs w:val="16"/>
              </w:rPr>
            </w:pPr>
            <w:r w:rsidRPr="00A54185">
              <w:rPr>
                <w:rFonts w:cs="Times New Roman"/>
                <w:szCs w:val="16"/>
              </w:rPr>
              <w:t>грн/м3</w:t>
            </w:r>
          </w:p>
        </w:tc>
        <w:tc>
          <w:tcPr>
            <w:tcW w:w="0" w:type="auto"/>
            <w:noWrap/>
            <w:vAlign w:val="center"/>
            <w:hideMark/>
          </w:tcPr>
          <w:p w14:paraId="7D04E4BF" w14:textId="77777777" w:rsidR="00C15A54" w:rsidRPr="00A54185" w:rsidRDefault="00C15A54" w:rsidP="00CD4ED1">
            <w:pPr>
              <w:spacing w:line="276" w:lineRule="auto"/>
              <w:jc w:val="center"/>
              <w:rPr>
                <w:rFonts w:cs="Times New Roman"/>
                <w:b/>
                <w:bCs/>
                <w:i/>
                <w:iCs/>
                <w:szCs w:val="16"/>
              </w:rPr>
            </w:pPr>
            <w:r w:rsidRPr="00A54185">
              <w:rPr>
                <w:rFonts w:cs="Times New Roman"/>
                <w:b/>
                <w:bCs/>
                <w:i/>
                <w:iCs/>
                <w:szCs w:val="16"/>
              </w:rPr>
              <w:t>14,21</w:t>
            </w:r>
          </w:p>
        </w:tc>
        <w:tc>
          <w:tcPr>
            <w:tcW w:w="0" w:type="auto"/>
            <w:noWrap/>
            <w:vAlign w:val="center"/>
            <w:hideMark/>
          </w:tcPr>
          <w:p w14:paraId="3FC87A7C" w14:textId="77777777" w:rsidR="00C15A54" w:rsidRPr="00A54185" w:rsidRDefault="00C15A54" w:rsidP="00CD4ED1">
            <w:pPr>
              <w:spacing w:line="276" w:lineRule="auto"/>
              <w:jc w:val="center"/>
              <w:rPr>
                <w:rFonts w:cs="Times New Roman"/>
                <w:b/>
                <w:bCs/>
                <w:i/>
                <w:iCs/>
                <w:szCs w:val="16"/>
              </w:rPr>
            </w:pPr>
            <w:r w:rsidRPr="00A54185">
              <w:rPr>
                <w:rFonts w:cs="Times New Roman"/>
                <w:b/>
                <w:bCs/>
                <w:i/>
                <w:iCs/>
                <w:szCs w:val="16"/>
              </w:rPr>
              <w:t>12,07</w:t>
            </w:r>
          </w:p>
        </w:tc>
        <w:tc>
          <w:tcPr>
            <w:tcW w:w="0" w:type="auto"/>
            <w:noWrap/>
            <w:vAlign w:val="center"/>
            <w:hideMark/>
          </w:tcPr>
          <w:p w14:paraId="090FADB5" w14:textId="77777777" w:rsidR="00C15A54" w:rsidRPr="00A54185" w:rsidRDefault="00C15A54" w:rsidP="00CD4ED1">
            <w:pPr>
              <w:spacing w:line="276" w:lineRule="auto"/>
              <w:jc w:val="center"/>
              <w:rPr>
                <w:rFonts w:cs="Times New Roman"/>
                <w:b/>
                <w:bCs/>
                <w:i/>
                <w:iCs/>
                <w:szCs w:val="16"/>
              </w:rPr>
            </w:pPr>
            <w:r w:rsidRPr="00A54185">
              <w:rPr>
                <w:rFonts w:cs="Times New Roman"/>
                <w:b/>
                <w:bCs/>
                <w:i/>
                <w:iCs/>
                <w:szCs w:val="16"/>
              </w:rPr>
              <w:t>14,97</w:t>
            </w:r>
          </w:p>
        </w:tc>
        <w:tc>
          <w:tcPr>
            <w:tcW w:w="0" w:type="auto"/>
            <w:noWrap/>
            <w:vAlign w:val="center"/>
            <w:hideMark/>
          </w:tcPr>
          <w:p w14:paraId="3987B73F" w14:textId="77777777" w:rsidR="00C15A54" w:rsidRPr="00A54185" w:rsidRDefault="00C15A54" w:rsidP="00CD4ED1">
            <w:pPr>
              <w:spacing w:line="276" w:lineRule="auto"/>
              <w:jc w:val="center"/>
              <w:rPr>
                <w:rFonts w:cs="Times New Roman"/>
                <w:b/>
                <w:bCs/>
                <w:i/>
                <w:iCs/>
                <w:szCs w:val="16"/>
              </w:rPr>
            </w:pPr>
            <w:r w:rsidRPr="00A54185">
              <w:rPr>
                <w:rFonts w:cs="Times New Roman"/>
                <w:b/>
                <w:bCs/>
                <w:i/>
                <w:iCs/>
                <w:szCs w:val="16"/>
              </w:rPr>
              <w:t>46,83</w:t>
            </w:r>
          </w:p>
        </w:tc>
        <w:tc>
          <w:tcPr>
            <w:tcW w:w="0" w:type="auto"/>
            <w:noWrap/>
            <w:vAlign w:val="center"/>
            <w:hideMark/>
          </w:tcPr>
          <w:p w14:paraId="268DB219" w14:textId="77777777" w:rsidR="00C15A54" w:rsidRPr="00A54185" w:rsidRDefault="00C15A54" w:rsidP="00CD4ED1">
            <w:pPr>
              <w:spacing w:line="276" w:lineRule="auto"/>
              <w:jc w:val="center"/>
              <w:rPr>
                <w:rFonts w:cs="Times New Roman"/>
                <w:b/>
                <w:bCs/>
                <w:i/>
                <w:iCs/>
                <w:szCs w:val="16"/>
              </w:rPr>
            </w:pPr>
            <w:r w:rsidRPr="00A54185">
              <w:rPr>
                <w:rFonts w:cs="Times New Roman"/>
                <w:b/>
                <w:bCs/>
                <w:i/>
                <w:iCs/>
                <w:szCs w:val="16"/>
              </w:rPr>
              <w:t>37,36</w:t>
            </w:r>
          </w:p>
        </w:tc>
        <w:tc>
          <w:tcPr>
            <w:tcW w:w="0" w:type="auto"/>
            <w:noWrap/>
            <w:vAlign w:val="center"/>
            <w:hideMark/>
          </w:tcPr>
          <w:p w14:paraId="24F62421" w14:textId="77777777" w:rsidR="00C15A54" w:rsidRPr="00A54185" w:rsidRDefault="00C15A54" w:rsidP="00CD4ED1">
            <w:pPr>
              <w:spacing w:line="276" w:lineRule="auto"/>
              <w:jc w:val="center"/>
              <w:rPr>
                <w:rFonts w:cs="Times New Roman"/>
                <w:b/>
                <w:bCs/>
                <w:szCs w:val="16"/>
              </w:rPr>
            </w:pPr>
            <w:r w:rsidRPr="00A54185">
              <w:rPr>
                <w:rFonts w:cs="Times New Roman"/>
                <w:b/>
                <w:bCs/>
                <w:szCs w:val="16"/>
              </w:rPr>
              <w:t>37,36</w:t>
            </w:r>
          </w:p>
        </w:tc>
        <w:tc>
          <w:tcPr>
            <w:tcW w:w="0" w:type="auto"/>
            <w:noWrap/>
            <w:vAlign w:val="center"/>
            <w:hideMark/>
          </w:tcPr>
          <w:p w14:paraId="11D4BE90" w14:textId="77777777" w:rsidR="00C15A54" w:rsidRPr="00A54185" w:rsidRDefault="00C15A54" w:rsidP="00CD4ED1">
            <w:pPr>
              <w:spacing w:line="276" w:lineRule="auto"/>
              <w:jc w:val="center"/>
              <w:rPr>
                <w:rFonts w:cs="Times New Roman"/>
                <w:b/>
                <w:bCs/>
                <w:szCs w:val="16"/>
              </w:rPr>
            </w:pPr>
            <w:r w:rsidRPr="00A54185">
              <w:rPr>
                <w:rFonts w:cs="Times New Roman"/>
                <w:b/>
                <w:bCs/>
                <w:szCs w:val="16"/>
              </w:rPr>
              <w:t>41,68</w:t>
            </w:r>
          </w:p>
        </w:tc>
        <w:tc>
          <w:tcPr>
            <w:tcW w:w="0" w:type="auto"/>
            <w:noWrap/>
            <w:vAlign w:val="center"/>
            <w:hideMark/>
          </w:tcPr>
          <w:p w14:paraId="299F531C" w14:textId="77777777" w:rsidR="00C15A54" w:rsidRPr="00A54185" w:rsidRDefault="00C15A54" w:rsidP="00CD4ED1">
            <w:pPr>
              <w:spacing w:line="276" w:lineRule="auto"/>
              <w:jc w:val="center"/>
              <w:rPr>
                <w:rFonts w:cs="Times New Roman"/>
                <w:b/>
                <w:bCs/>
                <w:szCs w:val="16"/>
              </w:rPr>
            </w:pPr>
            <w:r w:rsidRPr="00A54185">
              <w:rPr>
                <w:rFonts w:cs="Times New Roman"/>
                <w:b/>
                <w:bCs/>
                <w:szCs w:val="16"/>
              </w:rPr>
              <w:t>42,78</w:t>
            </w:r>
          </w:p>
        </w:tc>
        <w:tc>
          <w:tcPr>
            <w:tcW w:w="0" w:type="auto"/>
            <w:noWrap/>
            <w:vAlign w:val="center"/>
            <w:hideMark/>
          </w:tcPr>
          <w:p w14:paraId="604426DF" w14:textId="77777777" w:rsidR="00C15A54" w:rsidRPr="00A54185" w:rsidRDefault="00C15A54" w:rsidP="00CD4ED1">
            <w:pPr>
              <w:spacing w:line="276" w:lineRule="auto"/>
              <w:jc w:val="center"/>
              <w:rPr>
                <w:rFonts w:cs="Times New Roman"/>
                <w:b/>
                <w:bCs/>
                <w:szCs w:val="16"/>
              </w:rPr>
            </w:pPr>
            <w:r w:rsidRPr="00A54185">
              <w:rPr>
                <w:rFonts w:cs="Times New Roman"/>
                <w:b/>
                <w:bCs/>
                <w:szCs w:val="16"/>
              </w:rPr>
              <w:t>44,24</w:t>
            </w:r>
          </w:p>
        </w:tc>
        <w:tc>
          <w:tcPr>
            <w:tcW w:w="0" w:type="auto"/>
            <w:noWrap/>
            <w:vAlign w:val="center"/>
            <w:hideMark/>
          </w:tcPr>
          <w:p w14:paraId="319420B7" w14:textId="77777777" w:rsidR="00C15A54" w:rsidRPr="00A54185" w:rsidRDefault="00C15A54" w:rsidP="00CD4ED1">
            <w:pPr>
              <w:spacing w:line="276" w:lineRule="auto"/>
              <w:jc w:val="center"/>
              <w:rPr>
                <w:rFonts w:cs="Times New Roman"/>
                <w:b/>
                <w:bCs/>
                <w:szCs w:val="16"/>
              </w:rPr>
            </w:pPr>
            <w:r w:rsidRPr="00A54185">
              <w:rPr>
                <w:rFonts w:cs="Times New Roman"/>
                <w:b/>
                <w:bCs/>
                <w:szCs w:val="16"/>
              </w:rPr>
              <w:t>46,11</w:t>
            </w:r>
          </w:p>
        </w:tc>
        <w:tc>
          <w:tcPr>
            <w:tcW w:w="0" w:type="auto"/>
            <w:noWrap/>
            <w:vAlign w:val="center"/>
            <w:hideMark/>
          </w:tcPr>
          <w:p w14:paraId="1AB7CEF2" w14:textId="77777777" w:rsidR="00C15A54" w:rsidRPr="00A54185" w:rsidRDefault="00C15A54" w:rsidP="00CD4ED1">
            <w:pPr>
              <w:spacing w:line="276" w:lineRule="auto"/>
              <w:jc w:val="center"/>
              <w:rPr>
                <w:rFonts w:cs="Times New Roman"/>
                <w:b/>
                <w:bCs/>
                <w:szCs w:val="16"/>
              </w:rPr>
            </w:pPr>
            <w:r w:rsidRPr="00A54185">
              <w:rPr>
                <w:rFonts w:cs="Times New Roman"/>
                <w:b/>
                <w:bCs/>
                <w:szCs w:val="16"/>
              </w:rPr>
              <w:t>49,34</w:t>
            </w:r>
          </w:p>
        </w:tc>
        <w:tc>
          <w:tcPr>
            <w:tcW w:w="0" w:type="auto"/>
            <w:noWrap/>
            <w:vAlign w:val="center"/>
            <w:hideMark/>
          </w:tcPr>
          <w:p w14:paraId="188AD1D0" w14:textId="77777777" w:rsidR="00C15A54" w:rsidRPr="00A54185" w:rsidRDefault="00C15A54" w:rsidP="00CD4ED1">
            <w:pPr>
              <w:spacing w:line="276" w:lineRule="auto"/>
              <w:jc w:val="center"/>
              <w:rPr>
                <w:rFonts w:cs="Times New Roman"/>
                <w:b/>
                <w:bCs/>
                <w:szCs w:val="16"/>
              </w:rPr>
            </w:pPr>
            <w:r w:rsidRPr="00A54185">
              <w:rPr>
                <w:rFonts w:cs="Times New Roman"/>
                <w:b/>
                <w:bCs/>
                <w:szCs w:val="16"/>
              </w:rPr>
              <w:t>52,79</w:t>
            </w:r>
          </w:p>
        </w:tc>
      </w:tr>
    </w:tbl>
    <w:p w14:paraId="605943C8" w14:textId="77777777" w:rsidR="004904AD" w:rsidRDefault="004904AD" w:rsidP="00CD4ED1">
      <w:pPr>
        <w:spacing w:after="160"/>
        <w:rPr>
          <w:rFonts w:ascii="Century Gothic" w:eastAsia="Times New Roman" w:hAnsi="Century Gothic" w:cs="Times New Roman"/>
          <w:color w:val="000000"/>
          <w:sz w:val="24"/>
          <w:szCs w:val="24"/>
          <w:lang w:eastAsia="zh-CN" w:bidi="hi-IN"/>
        </w:rPr>
        <w:sectPr w:rsidR="004904AD" w:rsidSect="004904AD">
          <w:type w:val="continuous"/>
          <w:pgSz w:w="16838" w:h="11906" w:orient="landscape"/>
          <w:pgMar w:top="1418" w:right="851" w:bottom="851" w:left="851" w:header="709" w:footer="709" w:gutter="0"/>
          <w:cols w:space="720"/>
        </w:sectPr>
      </w:pPr>
    </w:p>
    <w:p w14:paraId="30490BF1" w14:textId="77777777" w:rsidR="00C15A54" w:rsidRPr="00A54185" w:rsidRDefault="00C15A54" w:rsidP="00D77F19">
      <w:pPr>
        <w:spacing w:after="160"/>
        <w:rPr>
          <w:rFonts w:ascii="Century Gothic" w:eastAsia="Times New Roman" w:hAnsi="Century Gothic" w:cs="Times New Roman"/>
          <w:color w:val="000000"/>
          <w:sz w:val="24"/>
          <w:szCs w:val="24"/>
          <w:lang w:eastAsia="zh-CN" w:bidi="hi-IN"/>
        </w:rPr>
      </w:pPr>
    </w:p>
    <w:sectPr w:rsidR="00C15A54" w:rsidRPr="00A54185" w:rsidSect="004904AD">
      <w:pgSz w:w="11906" w:h="16838"/>
      <w:pgMar w:top="850" w:right="850" w:bottom="850" w:left="1417"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559E37" w14:textId="77777777" w:rsidR="00FC613A" w:rsidRDefault="00FC613A" w:rsidP="00935DFC">
      <w:pPr>
        <w:spacing w:after="0" w:line="240" w:lineRule="auto"/>
      </w:pPr>
      <w:r>
        <w:separator/>
      </w:r>
    </w:p>
    <w:p w14:paraId="5CA37CC5" w14:textId="77777777" w:rsidR="00FC613A" w:rsidRDefault="00FC613A"/>
  </w:endnote>
  <w:endnote w:type="continuationSeparator" w:id="0">
    <w:p w14:paraId="37EA964A" w14:textId="77777777" w:rsidR="00FC613A" w:rsidRDefault="00FC613A" w:rsidP="00935DFC">
      <w:pPr>
        <w:spacing w:after="0" w:line="240" w:lineRule="auto"/>
      </w:pPr>
      <w:r>
        <w:continuationSeparator/>
      </w:r>
    </w:p>
    <w:p w14:paraId="3D945DDD" w14:textId="77777777" w:rsidR="00FC613A" w:rsidRDefault="00FC613A"/>
  </w:endnote>
  <w:endnote w:type="continuationNotice" w:id="1">
    <w:p w14:paraId="1241FFBB" w14:textId="77777777" w:rsidR="00FC613A" w:rsidRDefault="00FC61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entury Gothic">
    <w:altName w:val="Century Gothic"/>
    <w:panose1 w:val="020B050202020202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Meiryo">
    <w:altName w:val="メイリオ"/>
    <w:charset w:val="80"/>
    <w:family w:val="swiss"/>
    <w:pitch w:val="variable"/>
    <w:sig w:usb0="E00002FF" w:usb1="6AC7FFFF" w:usb2="08000012" w:usb3="00000000" w:csb0="000200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Bahnschrift">
    <w:panose1 w:val="020B0502040204020203"/>
    <w:charset w:val="CC"/>
    <w:family w:val="swiss"/>
    <w:pitch w:val="variable"/>
    <w:sig w:usb0="A00002C7" w:usb1="00000002" w:usb2="00000000" w:usb3="00000000" w:csb0="0000019F" w:csb1="00000000"/>
  </w:font>
  <w:font w:name="Verdana">
    <w:panose1 w:val="020B0604030504040204"/>
    <w:charset w:val="CC"/>
    <w:family w:val="swiss"/>
    <w:pitch w:val="variable"/>
    <w:sig w:usb0="A00006FF" w:usb1="4000205B" w:usb2="00000010" w:usb3="00000000" w:csb0="0000019F" w:csb1="00000000"/>
  </w:font>
  <w:font w:name="Arial,Bold">
    <w:altName w:val="Arial"/>
    <w:panose1 w:val="00000000000000000000"/>
    <w:charset w:val="CC"/>
    <w:family w:val="auto"/>
    <w:notTrueType/>
    <w:pitch w:val="default"/>
    <w:sig w:usb0="00000201" w:usb1="00000000" w:usb2="00000000" w:usb3="00000000" w:csb0="00000004" w:csb1="00000000"/>
  </w:font>
  <w:font w:name="Segoe UI">
    <w:panose1 w:val="020B0502040204020203"/>
    <w:charset w:val="CC"/>
    <w:family w:val="swiss"/>
    <w:pitch w:val="variable"/>
    <w:sig w:usb0="E4002EFF" w:usb1="C000E47F" w:usb2="00000009" w:usb3="00000000" w:csb0="000001FF" w:csb1="00000000"/>
  </w:font>
  <w:font w:name="Bodoni MT">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eastAsiaTheme="minorEastAsia" w:hAnsiTheme="minorHAnsi" w:cs="Times New Roman"/>
      </w:rPr>
      <w:id w:val="718946908"/>
      <w:docPartObj>
        <w:docPartGallery w:val="Page Numbers (Bottom of Page)"/>
        <w:docPartUnique/>
      </w:docPartObj>
    </w:sdtPr>
    <w:sdtEndPr>
      <w:rPr>
        <w:rFonts w:asciiTheme="majorHAnsi" w:eastAsiaTheme="majorEastAsia" w:hAnsiTheme="majorHAnsi" w:cstheme="majorBidi"/>
        <w:color w:val="052F61" w:themeColor="accent1"/>
        <w:sz w:val="40"/>
        <w:szCs w:val="40"/>
      </w:rPr>
    </w:sdtEndPr>
    <w:sdtContent>
      <w:p w14:paraId="6BF71263" w14:textId="65329D5B" w:rsidR="001E74BD" w:rsidRDefault="001E74BD">
        <w:pPr>
          <w:pStyle w:val="aff0"/>
          <w:jc w:val="right"/>
          <w:rPr>
            <w:rFonts w:asciiTheme="majorHAnsi" w:eastAsiaTheme="majorEastAsia" w:hAnsiTheme="majorHAnsi" w:cstheme="majorBidi"/>
            <w:color w:val="052F61" w:themeColor="accent1"/>
            <w:sz w:val="40"/>
            <w:szCs w:val="40"/>
          </w:rPr>
        </w:pPr>
        <w:r>
          <w:rPr>
            <w:rFonts w:asciiTheme="minorHAnsi" w:eastAsiaTheme="minorEastAsia" w:hAnsiTheme="minorHAnsi" w:cs="Times New Roman"/>
          </w:rPr>
          <w:fldChar w:fldCharType="begin"/>
        </w:r>
        <w:r>
          <w:instrText>PAGE   \* MERGEFORMAT</w:instrText>
        </w:r>
        <w:r>
          <w:rPr>
            <w:rFonts w:asciiTheme="minorHAnsi" w:eastAsiaTheme="minorEastAsia" w:hAnsiTheme="minorHAnsi" w:cs="Times New Roman"/>
          </w:rPr>
          <w:fldChar w:fldCharType="separate"/>
        </w:r>
        <w:r w:rsidR="00E5087E" w:rsidRPr="00E5087E">
          <w:rPr>
            <w:rFonts w:asciiTheme="majorHAnsi" w:eastAsiaTheme="majorEastAsia" w:hAnsiTheme="majorHAnsi" w:cstheme="majorBidi"/>
            <w:noProof/>
            <w:color w:val="052F61" w:themeColor="accent1"/>
            <w:sz w:val="40"/>
            <w:szCs w:val="40"/>
          </w:rPr>
          <w:t>84</w:t>
        </w:r>
        <w:r>
          <w:rPr>
            <w:rFonts w:asciiTheme="majorHAnsi" w:eastAsiaTheme="majorEastAsia" w:hAnsiTheme="majorHAnsi" w:cstheme="majorBidi"/>
            <w:color w:val="052F61" w:themeColor="accent1"/>
            <w:sz w:val="40"/>
            <w:szCs w:val="4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1DBA55" w14:textId="77777777" w:rsidR="00FC613A" w:rsidRDefault="00FC613A" w:rsidP="00935DFC">
      <w:pPr>
        <w:spacing w:after="0" w:line="240" w:lineRule="auto"/>
      </w:pPr>
      <w:r>
        <w:separator/>
      </w:r>
    </w:p>
    <w:p w14:paraId="0B822400" w14:textId="77777777" w:rsidR="00FC613A" w:rsidRDefault="00FC613A"/>
  </w:footnote>
  <w:footnote w:type="continuationSeparator" w:id="0">
    <w:p w14:paraId="4D0A4E3B" w14:textId="77777777" w:rsidR="00FC613A" w:rsidRDefault="00FC613A" w:rsidP="00935DFC">
      <w:pPr>
        <w:spacing w:after="0" w:line="240" w:lineRule="auto"/>
      </w:pPr>
      <w:r>
        <w:continuationSeparator/>
      </w:r>
    </w:p>
    <w:p w14:paraId="1F680A6C" w14:textId="77777777" w:rsidR="00FC613A" w:rsidRDefault="00FC613A"/>
  </w:footnote>
  <w:footnote w:type="continuationNotice" w:id="1">
    <w:p w14:paraId="2EA8503E" w14:textId="77777777" w:rsidR="00FC613A" w:rsidRDefault="00FC613A">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D9017D"/>
    <w:multiLevelType w:val="multilevel"/>
    <w:tmpl w:val="7134321C"/>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
    <w:nsid w:val="369E0A01"/>
    <w:multiLevelType w:val="multilevel"/>
    <w:tmpl w:val="7134321C"/>
    <w:lvl w:ilvl="0">
      <w:start w:val="5"/>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
    <w:nsid w:val="37167496"/>
    <w:multiLevelType w:val="hybridMultilevel"/>
    <w:tmpl w:val="FBD0EF94"/>
    <w:lvl w:ilvl="0" w:tplc="EA649E78">
      <w:numFmt w:val="bullet"/>
      <w:lvlText w:val="–"/>
      <w:lvlJc w:val="left"/>
      <w:pPr>
        <w:ind w:left="720" w:hanging="360"/>
      </w:pPr>
      <w:rPr>
        <w:rFonts w:ascii="Century Gothic" w:eastAsia="Times New Roman" w:hAnsi="Century Gothic" w:cs="Calibri"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432F377A"/>
    <w:multiLevelType w:val="hybridMultilevel"/>
    <w:tmpl w:val="F7506AFE"/>
    <w:lvl w:ilvl="0" w:tplc="8A6A782A">
      <w:start w:val="1"/>
      <w:numFmt w:val="bullet"/>
      <w:lvlText w:val=""/>
      <w:lvlJc w:val="left"/>
      <w:pPr>
        <w:ind w:left="720" w:hanging="360"/>
      </w:pPr>
      <w:rPr>
        <w:rFonts w:ascii="Symbol" w:hAnsi="Symbol" w:hint="default"/>
      </w:rPr>
    </w:lvl>
    <w:lvl w:ilvl="1" w:tplc="C6B2379E">
      <w:start w:val="1"/>
      <w:numFmt w:val="bullet"/>
      <w:lvlText w:val="o"/>
      <w:lvlJc w:val="left"/>
      <w:pPr>
        <w:ind w:left="1440" w:hanging="360"/>
      </w:pPr>
      <w:rPr>
        <w:rFonts w:ascii="Courier New" w:hAnsi="Courier New" w:hint="default"/>
      </w:rPr>
    </w:lvl>
    <w:lvl w:ilvl="2" w:tplc="1578212C">
      <w:start w:val="1"/>
      <w:numFmt w:val="bullet"/>
      <w:lvlText w:val=""/>
      <w:lvlJc w:val="left"/>
      <w:pPr>
        <w:ind w:left="2160" w:hanging="360"/>
      </w:pPr>
      <w:rPr>
        <w:rFonts w:ascii="Wingdings" w:hAnsi="Wingdings" w:hint="default"/>
      </w:rPr>
    </w:lvl>
    <w:lvl w:ilvl="3" w:tplc="DDD4C602">
      <w:start w:val="1"/>
      <w:numFmt w:val="bullet"/>
      <w:lvlText w:val=""/>
      <w:lvlJc w:val="left"/>
      <w:pPr>
        <w:ind w:left="2880" w:hanging="360"/>
      </w:pPr>
      <w:rPr>
        <w:rFonts w:ascii="Symbol" w:hAnsi="Symbol" w:hint="default"/>
      </w:rPr>
    </w:lvl>
    <w:lvl w:ilvl="4" w:tplc="D2E0554C">
      <w:start w:val="1"/>
      <w:numFmt w:val="bullet"/>
      <w:lvlText w:val="o"/>
      <w:lvlJc w:val="left"/>
      <w:pPr>
        <w:ind w:left="3600" w:hanging="360"/>
      </w:pPr>
      <w:rPr>
        <w:rFonts w:ascii="Courier New" w:hAnsi="Courier New" w:hint="default"/>
      </w:rPr>
    </w:lvl>
    <w:lvl w:ilvl="5" w:tplc="BB9AA56C">
      <w:start w:val="1"/>
      <w:numFmt w:val="bullet"/>
      <w:lvlText w:val=""/>
      <w:lvlJc w:val="left"/>
      <w:pPr>
        <w:ind w:left="4320" w:hanging="360"/>
      </w:pPr>
      <w:rPr>
        <w:rFonts w:ascii="Wingdings" w:hAnsi="Wingdings" w:hint="default"/>
      </w:rPr>
    </w:lvl>
    <w:lvl w:ilvl="6" w:tplc="944ED772">
      <w:start w:val="1"/>
      <w:numFmt w:val="bullet"/>
      <w:lvlText w:val=""/>
      <w:lvlJc w:val="left"/>
      <w:pPr>
        <w:ind w:left="5040" w:hanging="360"/>
      </w:pPr>
      <w:rPr>
        <w:rFonts w:ascii="Symbol" w:hAnsi="Symbol" w:hint="default"/>
      </w:rPr>
    </w:lvl>
    <w:lvl w:ilvl="7" w:tplc="DA00E90C">
      <w:start w:val="1"/>
      <w:numFmt w:val="bullet"/>
      <w:lvlText w:val="o"/>
      <w:lvlJc w:val="left"/>
      <w:pPr>
        <w:ind w:left="5760" w:hanging="360"/>
      </w:pPr>
      <w:rPr>
        <w:rFonts w:ascii="Courier New" w:hAnsi="Courier New" w:hint="default"/>
      </w:rPr>
    </w:lvl>
    <w:lvl w:ilvl="8" w:tplc="0B2AABE6">
      <w:start w:val="1"/>
      <w:numFmt w:val="bullet"/>
      <w:lvlText w:val=""/>
      <w:lvlJc w:val="left"/>
      <w:pPr>
        <w:ind w:left="6480" w:hanging="360"/>
      </w:pPr>
      <w:rPr>
        <w:rFonts w:ascii="Wingdings" w:hAnsi="Wingdings" w:hint="default"/>
      </w:rPr>
    </w:lvl>
  </w:abstractNum>
  <w:abstractNum w:abstractNumId="4">
    <w:nsid w:val="4CC3115E"/>
    <w:multiLevelType w:val="multilevel"/>
    <w:tmpl w:val="7134321C"/>
    <w:lvl w:ilvl="0">
      <w:start w:val="6"/>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
    <w:nsid w:val="4CEB11D9"/>
    <w:multiLevelType w:val="hybridMultilevel"/>
    <w:tmpl w:val="45D21B8A"/>
    <w:lvl w:ilvl="0" w:tplc="04220001">
      <w:start w:val="1"/>
      <w:numFmt w:val="bullet"/>
      <w:lvlText w:val=""/>
      <w:lvlJc w:val="left"/>
      <w:pPr>
        <w:ind w:left="720" w:hanging="360"/>
      </w:pPr>
      <w:rPr>
        <w:rFonts w:ascii="Symbol" w:hAnsi="Symbol" w:hint="default"/>
      </w:rPr>
    </w:lvl>
    <w:lvl w:ilvl="1" w:tplc="EA649E78">
      <w:numFmt w:val="bullet"/>
      <w:lvlText w:val="–"/>
      <w:lvlJc w:val="left"/>
      <w:pPr>
        <w:ind w:left="1440" w:hanging="360"/>
      </w:pPr>
      <w:rPr>
        <w:rFonts w:ascii="Century Gothic" w:eastAsia="Times New Roman" w:hAnsi="Century Gothic" w:cs="Calibri"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5"/>
  </w:num>
  <w:num w:numId="6">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AEE"/>
    <w:rsid w:val="0000007A"/>
    <w:rsid w:val="0000056D"/>
    <w:rsid w:val="00004D88"/>
    <w:rsid w:val="000079E1"/>
    <w:rsid w:val="00007C34"/>
    <w:rsid w:val="0001098F"/>
    <w:rsid w:val="00015D7B"/>
    <w:rsid w:val="0002137A"/>
    <w:rsid w:val="00023134"/>
    <w:rsid w:val="00023C2F"/>
    <w:rsid w:val="00025A12"/>
    <w:rsid w:val="00025D25"/>
    <w:rsid w:val="00026257"/>
    <w:rsid w:val="00032E79"/>
    <w:rsid w:val="00037594"/>
    <w:rsid w:val="00044AF9"/>
    <w:rsid w:val="00045DDE"/>
    <w:rsid w:val="00050D07"/>
    <w:rsid w:val="0005310C"/>
    <w:rsid w:val="00056778"/>
    <w:rsid w:val="00056C6A"/>
    <w:rsid w:val="00056C9B"/>
    <w:rsid w:val="00057AF1"/>
    <w:rsid w:val="00057F13"/>
    <w:rsid w:val="00063CF1"/>
    <w:rsid w:val="00063E18"/>
    <w:rsid w:val="00066AC2"/>
    <w:rsid w:val="000707C1"/>
    <w:rsid w:val="000778BB"/>
    <w:rsid w:val="00081317"/>
    <w:rsid w:val="00083CDB"/>
    <w:rsid w:val="00086975"/>
    <w:rsid w:val="00092F9E"/>
    <w:rsid w:val="000954D6"/>
    <w:rsid w:val="00097ED5"/>
    <w:rsid w:val="000A47E0"/>
    <w:rsid w:val="000A48B2"/>
    <w:rsid w:val="000A4EC8"/>
    <w:rsid w:val="000B69D4"/>
    <w:rsid w:val="000C20AA"/>
    <w:rsid w:val="000C2812"/>
    <w:rsid w:val="000C2A01"/>
    <w:rsid w:val="000C38C9"/>
    <w:rsid w:val="000D23B9"/>
    <w:rsid w:val="000D2612"/>
    <w:rsid w:val="000D31A1"/>
    <w:rsid w:val="000D6FA3"/>
    <w:rsid w:val="000E0948"/>
    <w:rsid w:val="000E34B8"/>
    <w:rsid w:val="000E3BFA"/>
    <w:rsid w:val="00100FEB"/>
    <w:rsid w:val="001012E6"/>
    <w:rsid w:val="0010155F"/>
    <w:rsid w:val="001052EA"/>
    <w:rsid w:val="00111C64"/>
    <w:rsid w:val="0011370D"/>
    <w:rsid w:val="00116397"/>
    <w:rsid w:val="001207EB"/>
    <w:rsid w:val="001218CD"/>
    <w:rsid w:val="00126609"/>
    <w:rsid w:val="00126F63"/>
    <w:rsid w:val="00131406"/>
    <w:rsid w:val="00131DFC"/>
    <w:rsid w:val="0013326E"/>
    <w:rsid w:val="00134F39"/>
    <w:rsid w:val="00142050"/>
    <w:rsid w:val="00142885"/>
    <w:rsid w:val="00143AD9"/>
    <w:rsid w:val="001453F5"/>
    <w:rsid w:val="00145430"/>
    <w:rsid w:val="0014544C"/>
    <w:rsid w:val="001560CF"/>
    <w:rsid w:val="00156B1A"/>
    <w:rsid w:val="00164789"/>
    <w:rsid w:val="0016506D"/>
    <w:rsid w:val="001658F7"/>
    <w:rsid w:val="001750D1"/>
    <w:rsid w:val="00176868"/>
    <w:rsid w:val="00182281"/>
    <w:rsid w:val="00192AD2"/>
    <w:rsid w:val="001933CC"/>
    <w:rsid w:val="00193814"/>
    <w:rsid w:val="00194896"/>
    <w:rsid w:val="001951CB"/>
    <w:rsid w:val="00195C25"/>
    <w:rsid w:val="00196EB6"/>
    <w:rsid w:val="001A0A06"/>
    <w:rsid w:val="001A2C1C"/>
    <w:rsid w:val="001A3AD9"/>
    <w:rsid w:val="001A5E49"/>
    <w:rsid w:val="001B2537"/>
    <w:rsid w:val="001B482D"/>
    <w:rsid w:val="001B50C5"/>
    <w:rsid w:val="001C0167"/>
    <w:rsid w:val="001C2E49"/>
    <w:rsid w:val="001D26C6"/>
    <w:rsid w:val="001D4E0B"/>
    <w:rsid w:val="001E0711"/>
    <w:rsid w:val="001E2F2D"/>
    <w:rsid w:val="001E52F2"/>
    <w:rsid w:val="001E74BD"/>
    <w:rsid w:val="001F0512"/>
    <w:rsid w:val="001F57A1"/>
    <w:rsid w:val="0020083D"/>
    <w:rsid w:val="00201F23"/>
    <w:rsid w:val="002128E9"/>
    <w:rsid w:val="00215197"/>
    <w:rsid w:val="002152D2"/>
    <w:rsid w:val="00216066"/>
    <w:rsid w:val="002179BB"/>
    <w:rsid w:val="0022078E"/>
    <w:rsid w:val="002235F6"/>
    <w:rsid w:val="00223888"/>
    <w:rsid w:val="0023386A"/>
    <w:rsid w:val="00247EBB"/>
    <w:rsid w:val="00254727"/>
    <w:rsid w:val="0025644B"/>
    <w:rsid w:val="00260802"/>
    <w:rsid w:val="002613F3"/>
    <w:rsid w:val="002653D2"/>
    <w:rsid w:val="002656E0"/>
    <w:rsid w:val="00267531"/>
    <w:rsid w:val="00273248"/>
    <w:rsid w:val="002771F1"/>
    <w:rsid w:val="002844E3"/>
    <w:rsid w:val="002852C7"/>
    <w:rsid w:val="002864FA"/>
    <w:rsid w:val="00290D9D"/>
    <w:rsid w:val="002975E4"/>
    <w:rsid w:val="002A14C8"/>
    <w:rsid w:val="002A1E5E"/>
    <w:rsid w:val="002B1917"/>
    <w:rsid w:val="002B21FA"/>
    <w:rsid w:val="002B2891"/>
    <w:rsid w:val="002B3519"/>
    <w:rsid w:val="002C0511"/>
    <w:rsid w:val="002C347C"/>
    <w:rsid w:val="002C3B85"/>
    <w:rsid w:val="002D09FF"/>
    <w:rsid w:val="002D5E06"/>
    <w:rsid w:val="002E3127"/>
    <w:rsid w:val="002E34B5"/>
    <w:rsid w:val="002E559B"/>
    <w:rsid w:val="002E5885"/>
    <w:rsid w:val="002F27B8"/>
    <w:rsid w:val="002F344A"/>
    <w:rsid w:val="003004B4"/>
    <w:rsid w:val="003011A7"/>
    <w:rsid w:val="00301BF6"/>
    <w:rsid w:val="00302E5E"/>
    <w:rsid w:val="003030A5"/>
    <w:rsid w:val="00304317"/>
    <w:rsid w:val="00304E12"/>
    <w:rsid w:val="003061A2"/>
    <w:rsid w:val="003127A5"/>
    <w:rsid w:val="003167EC"/>
    <w:rsid w:val="00320814"/>
    <w:rsid w:val="00320E92"/>
    <w:rsid w:val="00323830"/>
    <w:rsid w:val="003307A0"/>
    <w:rsid w:val="00330FEB"/>
    <w:rsid w:val="00340935"/>
    <w:rsid w:val="00340D3E"/>
    <w:rsid w:val="003427F0"/>
    <w:rsid w:val="003473C6"/>
    <w:rsid w:val="0034766A"/>
    <w:rsid w:val="003612BF"/>
    <w:rsid w:val="00362539"/>
    <w:rsid w:val="003663DA"/>
    <w:rsid w:val="0037115F"/>
    <w:rsid w:val="0037378D"/>
    <w:rsid w:val="0037791E"/>
    <w:rsid w:val="0037797E"/>
    <w:rsid w:val="003779E0"/>
    <w:rsid w:val="00380291"/>
    <w:rsid w:val="00381CB8"/>
    <w:rsid w:val="00382F06"/>
    <w:rsid w:val="00384A3F"/>
    <w:rsid w:val="00384B57"/>
    <w:rsid w:val="00390663"/>
    <w:rsid w:val="00392A35"/>
    <w:rsid w:val="00394D73"/>
    <w:rsid w:val="00397BD6"/>
    <w:rsid w:val="003A15B0"/>
    <w:rsid w:val="003A4C41"/>
    <w:rsid w:val="003A6D93"/>
    <w:rsid w:val="003B1C9D"/>
    <w:rsid w:val="003B3874"/>
    <w:rsid w:val="003B4495"/>
    <w:rsid w:val="003B644F"/>
    <w:rsid w:val="003C003C"/>
    <w:rsid w:val="003C2103"/>
    <w:rsid w:val="003D5B04"/>
    <w:rsid w:val="003D6B5A"/>
    <w:rsid w:val="003D7085"/>
    <w:rsid w:val="003D710F"/>
    <w:rsid w:val="003E1466"/>
    <w:rsid w:val="003E2A5A"/>
    <w:rsid w:val="003E4FE4"/>
    <w:rsid w:val="003E7F2C"/>
    <w:rsid w:val="003F15FE"/>
    <w:rsid w:val="004018F3"/>
    <w:rsid w:val="00413395"/>
    <w:rsid w:val="0041344B"/>
    <w:rsid w:val="0041414A"/>
    <w:rsid w:val="00423E4A"/>
    <w:rsid w:val="00425086"/>
    <w:rsid w:val="00426B09"/>
    <w:rsid w:val="00426EB1"/>
    <w:rsid w:val="00436D8B"/>
    <w:rsid w:val="00440315"/>
    <w:rsid w:val="00440556"/>
    <w:rsid w:val="0044217E"/>
    <w:rsid w:val="0045788A"/>
    <w:rsid w:val="00460297"/>
    <w:rsid w:val="00462B15"/>
    <w:rsid w:val="00462B87"/>
    <w:rsid w:val="00467444"/>
    <w:rsid w:val="004677F6"/>
    <w:rsid w:val="00471737"/>
    <w:rsid w:val="00473D01"/>
    <w:rsid w:val="00480035"/>
    <w:rsid w:val="00481AB9"/>
    <w:rsid w:val="004857A7"/>
    <w:rsid w:val="004903F0"/>
    <w:rsid w:val="004904AD"/>
    <w:rsid w:val="004908AA"/>
    <w:rsid w:val="00492C3C"/>
    <w:rsid w:val="00494C7D"/>
    <w:rsid w:val="004A38F0"/>
    <w:rsid w:val="004A44A0"/>
    <w:rsid w:val="004A4BC3"/>
    <w:rsid w:val="004B32CD"/>
    <w:rsid w:val="004C35DA"/>
    <w:rsid w:val="004C540B"/>
    <w:rsid w:val="004C74CB"/>
    <w:rsid w:val="004D0AC9"/>
    <w:rsid w:val="004D112B"/>
    <w:rsid w:val="004D4E74"/>
    <w:rsid w:val="004E36EC"/>
    <w:rsid w:val="004E4A56"/>
    <w:rsid w:val="004E4DD8"/>
    <w:rsid w:val="004F0814"/>
    <w:rsid w:val="004F1821"/>
    <w:rsid w:val="004F388B"/>
    <w:rsid w:val="004F5C26"/>
    <w:rsid w:val="004F6638"/>
    <w:rsid w:val="004F67E0"/>
    <w:rsid w:val="004F7974"/>
    <w:rsid w:val="00500322"/>
    <w:rsid w:val="00501B13"/>
    <w:rsid w:val="005025B6"/>
    <w:rsid w:val="00502DCD"/>
    <w:rsid w:val="005031EF"/>
    <w:rsid w:val="00510DEE"/>
    <w:rsid w:val="00511069"/>
    <w:rsid w:val="00511E14"/>
    <w:rsid w:val="0051693F"/>
    <w:rsid w:val="00517534"/>
    <w:rsid w:val="00523A81"/>
    <w:rsid w:val="00524201"/>
    <w:rsid w:val="00524C49"/>
    <w:rsid w:val="00525131"/>
    <w:rsid w:val="00526040"/>
    <w:rsid w:val="005260D6"/>
    <w:rsid w:val="005279A2"/>
    <w:rsid w:val="00536875"/>
    <w:rsid w:val="00537219"/>
    <w:rsid w:val="00537840"/>
    <w:rsid w:val="00540AEC"/>
    <w:rsid w:val="00546438"/>
    <w:rsid w:val="00547E0C"/>
    <w:rsid w:val="00561A8F"/>
    <w:rsid w:val="00563B4C"/>
    <w:rsid w:val="0056485B"/>
    <w:rsid w:val="00573423"/>
    <w:rsid w:val="00573D9A"/>
    <w:rsid w:val="0057594F"/>
    <w:rsid w:val="0057739D"/>
    <w:rsid w:val="00582FD9"/>
    <w:rsid w:val="0058424B"/>
    <w:rsid w:val="005845EF"/>
    <w:rsid w:val="005857AE"/>
    <w:rsid w:val="00596C09"/>
    <w:rsid w:val="005A4932"/>
    <w:rsid w:val="005A4D14"/>
    <w:rsid w:val="005A5182"/>
    <w:rsid w:val="005B17DF"/>
    <w:rsid w:val="005B3748"/>
    <w:rsid w:val="005C0D17"/>
    <w:rsid w:val="005C2BFE"/>
    <w:rsid w:val="005D0EBF"/>
    <w:rsid w:val="005D166C"/>
    <w:rsid w:val="005D2721"/>
    <w:rsid w:val="005D2896"/>
    <w:rsid w:val="005D3DC3"/>
    <w:rsid w:val="005D6A61"/>
    <w:rsid w:val="005D6BA2"/>
    <w:rsid w:val="005E006A"/>
    <w:rsid w:val="005F09EB"/>
    <w:rsid w:val="005F0F46"/>
    <w:rsid w:val="005F5BBB"/>
    <w:rsid w:val="005F6820"/>
    <w:rsid w:val="006005CF"/>
    <w:rsid w:val="00600D58"/>
    <w:rsid w:val="006013BA"/>
    <w:rsid w:val="00601FF5"/>
    <w:rsid w:val="00607928"/>
    <w:rsid w:val="0061227B"/>
    <w:rsid w:val="00613B52"/>
    <w:rsid w:val="00613E75"/>
    <w:rsid w:val="00617FA2"/>
    <w:rsid w:val="00623C3C"/>
    <w:rsid w:val="006245B8"/>
    <w:rsid w:val="00624969"/>
    <w:rsid w:val="006257BC"/>
    <w:rsid w:val="00626555"/>
    <w:rsid w:val="00632290"/>
    <w:rsid w:val="00637C2D"/>
    <w:rsid w:val="006402B0"/>
    <w:rsid w:val="0064193A"/>
    <w:rsid w:val="006421A5"/>
    <w:rsid w:val="00644B03"/>
    <w:rsid w:val="006550CE"/>
    <w:rsid w:val="006604EA"/>
    <w:rsid w:val="0066065A"/>
    <w:rsid w:val="00660FAA"/>
    <w:rsid w:val="00662412"/>
    <w:rsid w:val="00665907"/>
    <w:rsid w:val="00665F9E"/>
    <w:rsid w:val="00671114"/>
    <w:rsid w:val="006744D0"/>
    <w:rsid w:val="00682F89"/>
    <w:rsid w:val="00685605"/>
    <w:rsid w:val="00685827"/>
    <w:rsid w:val="0068696B"/>
    <w:rsid w:val="00687D78"/>
    <w:rsid w:val="006946C8"/>
    <w:rsid w:val="00696129"/>
    <w:rsid w:val="00697F67"/>
    <w:rsid w:val="006A23A3"/>
    <w:rsid w:val="006B7E87"/>
    <w:rsid w:val="006C3499"/>
    <w:rsid w:val="006C53CA"/>
    <w:rsid w:val="006C73EF"/>
    <w:rsid w:val="006D5A91"/>
    <w:rsid w:val="006E241C"/>
    <w:rsid w:val="006F2A1D"/>
    <w:rsid w:val="006F2B0A"/>
    <w:rsid w:val="006F4ADE"/>
    <w:rsid w:val="006F5448"/>
    <w:rsid w:val="006F55E8"/>
    <w:rsid w:val="006F617F"/>
    <w:rsid w:val="006F660B"/>
    <w:rsid w:val="007009B3"/>
    <w:rsid w:val="00700F5E"/>
    <w:rsid w:val="00703C67"/>
    <w:rsid w:val="00711AB7"/>
    <w:rsid w:val="00712E3B"/>
    <w:rsid w:val="00721FDD"/>
    <w:rsid w:val="00722FCE"/>
    <w:rsid w:val="00727CC2"/>
    <w:rsid w:val="00730D07"/>
    <w:rsid w:val="007362FC"/>
    <w:rsid w:val="0073661E"/>
    <w:rsid w:val="00742BEC"/>
    <w:rsid w:val="00744650"/>
    <w:rsid w:val="00745394"/>
    <w:rsid w:val="00745875"/>
    <w:rsid w:val="00750B4D"/>
    <w:rsid w:val="00756873"/>
    <w:rsid w:val="00757DAA"/>
    <w:rsid w:val="00757FE9"/>
    <w:rsid w:val="0076528C"/>
    <w:rsid w:val="007655A3"/>
    <w:rsid w:val="00770C12"/>
    <w:rsid w:val="0077370B"/>
    <w:rsid w:val="00775758"/>
    <w:rsid w:val="0078247E"/>
    <w:rsid w:val="00782DB0"/>
    <w:rsid w:val="00786F25"/>
    <w:rsid w:val="00792AC5"/>
    <w:rsid w:val="00794955"/>
    <w:rsid w:val="00794E43"/>
    <w:rsid w:val="00795095"/>
    <w:rsid w:val="00796826"/>
    <w:rsid w:val="007A1BB9"/>
    <w:rsid w:val="007A7A46"/>
    <w:rsid w:val="007B3639"/>
    <w:rsid w:val="007B3690"/>
    <w:rsid w:val="007B56CD"/>
    <w:rsid w:val="007B619F"/>
    <w:rsid w:val="007C044A"/>
    <w:rsid w:val="007C5988"/>
    <w:rsid w:val="007D083B"/>
    <w:rsid w:val="007D107C"/>
    <w:rsid w:val="007E4566"/>
    <w:rsid w:val="007E5042"/>
    <w:rsid w:val="007F264F"/>
    <w:rsid w:val="007F2727"/>
    <w:rsid w:val="007F3362"/>
    <w:rsid w:val="007F62C2"/>
    <w:rsid w:val="007F6D29"/>
    <w:rsid w:val="00800F61"/>
    <w:rsid w:val="00801381"/>
    <w:rsid w:val="0080410A"/>
    <w:rsid w:val="00805C03"/>
    <w:rsid w:val="00812E91"/>
    <w:rsid w:val="008219FA"/>
    <w:rsid w:val="00824A78"/>
    <w:rsid w:val="0082507E"/>
    <w:rsid w:val="00825760"/>
    <w:rsid w:val="008262FF"/>
    <w:rsid w:val="00826C06"/>
    <w:rsid w:val="008303A8"/>
    <w:rsid w:val="00832024"/>
    <w:rsid w:val="00834FB7"/>
    <w:rsid w:val="008356C5"/>
    <w:rsid w:val="00837014"/>
    <w:rsid w:val="008377CD"/>
    <w:rsid w:val="0083783D"/>
    <w:rsid w:val="00837FDE"/>
    <w:rsid w:val="008444BC"/>
    <w:rsid w:val="0084571C"/>
    <w:rsid w:val="00845A4E"/>
    <w:rsid w:val="00853CC0"/>
    <w:rsid w:val="00854105"/>
    <w:rsid w:val="008547C9"/>
    <w:rsid w:val="008620D8"/>
    <w:rsid w:val="00863419"/>
    <w:rsid w:val="008675C2"/>
    <w:rsid w:val="0087426B"/>
    <w:rsid w:val="00890825"/>
    <w:rsid w:val="00893A89"/>
    <w:rsid w:val="00894FB6"/>
    <w:rsid w:val="008A0F57"/>
    <w:rsid w:val="008A1871"/>
    <w:rsid w:val="008A2C50"/>
    <w:rsid w:val="008A568F"/>
    <w:rsid w:val="008A72F2"/>
    <w:rsid w:val="008B13F9"/>
    <w:rsid w:val="008B5978"/>
    <w:rsid w:val="008C49BD"/>
    <w:rsid w:val="008D13AA"/>
    <w:rsid w:val="008D15B2"/>
    <w:rsid w:val="008D15D5"/>
    <w:rsid w:val="008D24A6"/>
    <w:rsid w:val="008D2AA0"/>
    <w:rsid w:val="008D52BB"/>
    <w:rsid w:val="008D6410"/>
    <w:rsid w:val="008E43F0"/>
    <w:rsid w:val="008E7212"/>
    <w:rsid w:val="00900D2E"/>
    <w:rsid w:val="00901086"/>
    <w:rsid w:val="00912534"/>
    <w:rsid w:val="009237CA"/>
    <w:rsid w:val="0092420A"/>
    <w:rsid w:val="009312D3"/>
    <w:rsid w:val="009323DF"/>
    <w:rsid w:val="00934939"/>
    <w:rsid w:val="00935DFC"/>
    <w:rsid w:val="00937CB3"/>
    <w:rsid w:val="009445D3"/>
    <w:rsid w:val="009521FE"/>
    <w:rsid w:val="009545B3"/>
    <w:rsid w:val="0095656A"/>
    <w:rsid w:val="009614C5"/>
    <w:rsid w:val="009627FD"/>
    <w:rsid w:val="00964BB9"/>
    <w:rsid w:val="0096671B"/>
    <w:rsid w:val="00967CD7"/>
    <w:rsid w:val="009776BB"/>
    <w:rsid w:val="0098075A"/>
    <w:rsid w:val="009826DF"/>
    <w:rsid w:val="0099149D"/>
    <w:rsid w:val="00992935"/>
    <w:rsid w:val="009943B4"/>
    <w:rsid w:val="00994CBF"/>
    <w:rsid w:val="009955DE"/>
    <w:rsid w:val="009956BD"/>
    <w:rsid w:val="0099689C"/>
    <w:rsid w:val="009A0A83"/>
    <w:rsid w:val="009A1E98"/>
    <w:rsid w:val="009A2500"/>
    <w:rsid w:val="009A6DCF"/>
    <w:rsid w:val="009A76E1"/>
    <w:rsid w:val="009B09A0"/>
    <w:rsid w:val="009B1091"/>
    <w:rsid w:val="009B6516"/>
    <w:rsid w:val="009B673E"/>
    <w:rsid w:val="009C4856"/>
    <w:rsid w:val="009C4F3E"/>
    <w:rsid w:val="009C52D4"/>
    <w:rsid w:val="009D104C"/>
    <w:rsid w:val="009D50D0"/>
    <w:rsid w:val="009E229D"/>
    <w:rsid w:val="009E2DFA"/>
    <w:rsid w:val="009E3A77"/>
    <w:rsid w:val="009E6242"/>
    <w:rsid w:val="009E6BD0"/>
    <w:rsid w:val="009E79E4"/>
    <w:rsid w:val="009F47F5"/>
    <w:rsid w:val="009F58ED"/>
    <w:rsid w:val="009F77EC"/>
    <w:rsid w:val="00A03ED3"/>
    <w:rsid w:val="00A03F0C"/>
    <w:rsid w:val="00A1184A"/>
    <w:rsid w:val="00A122B1"/>
    <w:rsid w:val="00A158EC"/>
    <w:rsid w:val="00A15E62"/>
    <w:rsid w:val="00A2662D"/>
    <w:rsid w:val="00A2695D"/>
    <w:rsid w:val="00A3057D"/>
    <w:rsid w:val="00A30BCD"/>
    <w:rsid w:val="00A31F4A"/>
    <w:rsid w:val="00A47854"/>
    <w:rsid w:val="00A50577"/>
    <w:rsid w:val="00A52291"/>
    <w:rsid w:val="00A54185"/>
    <w:rsid w:val="00A54311"/>
    <w:rsid w:val="00A56DC2"/>
    <w:rsid w:val="00A60116"/>
    <w:rsid w:val="00A615DF"/>
    <w:rsid w:val="00A667A3"/>
    <w:rsid w:val="00A67C74"/>
    <w:rsid w:val="00A72FC4"/>
    <w:rsid w:val="00A76215"/>
    <w:rsid w:val="00A80146"/>
    <w:rsid w:val="00A831B5"/>
    <w:rsid w:val="00A83A28"/>
    <w:rsid w:val="00A84E9C"/>
    <w:rsid w:val="00A85D24"/>
    <w:rsid w:val="00AA1857"/>
    <w:rsid w:val="00AA31C7"/>
    <w:rsid w:val="00AA6727"/>
    <w:rsid w:val="00AB162A"/>
    <w:rsid w:val="00AB7F8D"/>
    <w:rsid w:val="00AC0119"/>
    <w:rsid w:val="00AD2216"/>
    <w:rsid w:val="00AD356A"/>
    <w:rsid w:val="00AD429E"/>
    <w:rsid w:val="00AE23C7"/>
    <w:rsid w:val="00AE327C"/>
    <w:rsid w:val="00AE72D6"/>
    <w:rsid w:val="00AF0783"/>
    <w:rsid w:val="00AF1671"/>
    <w:rsid w:val="00AF1E99"/>
    <w:rsid w:val="00AF2480"/>
    <w:rsid w:val="00AF45BF"/>
    <w:rsid w:val="00AF5A22"/>
    <w:rsid w:val="00AF6707"/>
    <w:rsid w:val="00B0029F"/>
    <w:rsid w:val="00B01724"/>
    <w:rsid w:val="00B04B51"/>
    <w:rsid w:val="00B0698B"/>
    <w:rsid w:val="00B077FC"/>
    <w:rsid w:val="00B14311"/>
    <w:rsid w:val="00B15AEE"/>
    <w:rsid w:val="00B21127"/>
    <w:rsid w:val="00B24CAA"/>
    <w:rsid w:val="00B26907"/>
    <w:rsid w:val="00B26AAF"/>
    <w:rsid w:val="00B27060"/>
    <w:rsid w:val="00B37A9A"/>
    <w:rsid w:val="00B40C3D"/>
    <w:rsid w:val="00B412E1"/>
    <w:rsid w:val="00B417D7"/>
    <w:rsid w:val="00B462D1"/>
    <w:rsid w:val="00B46D93"/>
    <w:rsid w:val="00B4728D"/>
    <w:rsid w:val="00B51CC8"/>
    <w:rsid w:val="00B5268A"/>
    <w:rsid w:val="00B56E5E"/>
    <w:rsid w:val="00B579AB"/>
    <w:rsid w:val="00B62074"/>
    <w:rsid w:val="00B64B5D"/>
    <w:rsid w:val="00B64DB8"/>
    <w:rsid w:val="00B733C4"/>
    <w:rsid w:val="00B752B6"/>
    <w:rsid w:val="00B85118"/>
    <w:rsid w:val="00B85603"/>
    <w:rsid w:val="00B86421"/>
    <w:rsid w:val="00B90BA4"/>
    <w:rsid w:val="00B920E7"/>
    <w:rsid w:val="00B9484A"/>
    <w:rsid w:val="00BA08CB"/>
    <w:rsid w:val="00BA44D6"/>
    <w:rsid w:val="00BA6F76"/>
    <w:rsid w:val="00BB0A76"/>
    <w:rsid w:val="00BC35FC"/>
    <w:rsid w:val="00BC49C3"/>
    <w:rsid w:val="00BC6BE1"/>
    <w:rsid w:val="00BC7BFF"/>
    <w:rsid w:val="00BD1551"/>
    <w:rsid w:val="00BD3F5C"/>
    <w:rsid w:val="00BD61CE"/>
    <w:rsid w:val="00BE222C"/>
    <w:rsid w:val="00BE60CB"/>
    <w:rsid w:val="00BF0EDC"/>
    <w:rsid w:val="00BF5AD8"/>
    <w:rsid w:val="00BF64BB"/>
    <w:rsid w:val="00C01708"/>
    <w:rsid w:val="00C03130"/>
    <w:rsid w:val="00C06B9F"/>
    <w:rsid w:val="00C10C76"/>
    <w:rsid w:val="00C15621"/>
    <w:rsid w:val="00C15A54"/>
    <w:rsid w:val="00C16B3B"/>
    <w:rsid w:val="00C2066E"/>
    <w:rsid w:val="00C20F0F"/>
    <w:rsid w:val="00C212A4"/>
    <w:rsid w:val="00C23AC9"/>
    <w:rsid w:val="00C23EF6"/>
    <w:rsid w:val="00C2545B"/>
    <w:rsid w:val="00C258BA"/>
    <w:rsid w:val="00C25F84"/>
    <w:rsid w:val="00C2688A"/>
    <w:rsid w:val="00C27CF2"/>
    <w:rsid w:val="00C345D3"/>
    <w:rsid w:val="00C37D33"/>
    <w:rsid w:val="00C4038A"/>
    <w:rsid w:val="00C43495"/>
    <w:rsid w:val="00C4614D"/>
    <w:rsid w:val="00C47D08"/>
    <w:rsid w:val="00C51780"/>
    <w:rsid w:val="00C577F7"/>
    <w:rsid w:val="00C60028"/>
    <w:rsid w:val="00C609FB"/>
    <w:rsid w:val="00C64575"/>
    <w:rsid w:val="00C6673E"/>
    <w:rsid w:val="00C71311"/>
    <w:rsid w:val="00C7181F"/>
    <w:rsid w:val="00C76832"/>
    <w:rsid w:val="00CA03FC"/>
    <w:rsid w:val="00CA54C8"/>
    <w:rsid w:val="00CA62A5"/>
    <w:rsid w:val="00CB1866"/>
    <w:rsid w:val="00CB261A"/>
    <w:rsid w:val="00CB32A0"/>
    <w:rsid w:val="00CB5EFC"/>
    <w:rsid w:val="00CD1AC1"/>
    <w:rsid w:val="00CD4424"/>
    <w:rsid w:val="00CD4CEA"/>
    <w:rsid w:val="00CD4ED1"/>
    <w:rsid w:val="00CD7AF0"/>
    <w:rsid w:val="00CE0BCD"/>
    <w:rsid w:val="00CE1D43"/>
    <w:rsid w:val="00CE1F8F"/>
    <w:rsid w:val="00CE358E"/>
    <w:rsid w:val="00CE773F"/>
    <w:rsid w:val="00CF18AE"/>
    <w:rsid w:val="00CF223A"/>
    <w:rsid w:val="00CF2864"/>
    <w:rsid w:val="00D01300"/>
    <w:rsid w:val="00D06A38"/>
    <w:rsid w:val="00D14262"/>
    <w:rsid w:val="00D14639"/>
    <w:rsid w:val="00D156B8"/>
    <w:rsid w:val="00D17473"/>
    <w:rsid w:val="00D23884"/>
    <w:rsid w:val="00D31B80"/>
    <w:rsid w:val="00D31C21"/>
    <w:rsid w:val="00D34C2B"/>
    <w:rsid w:val="00D43E62"/>
    <w:rsid w:val="00D44ABC"/>
    <w:rsid w:val="00D4551A"/>
    <w:rsid w:val="00D47229"/>
    <w:rsid w:val="00D50DC2"/>
    <w:rsid w:val="00D51359"/>
    <w:rsid w:val="00D5142B"/>
    <w:rsid w:val="00D53CD7"/>
    <w:rsid w:val="00D564EA"/>
    <w:rsid w:val="00D57B27"/>
    <w:rsid w:val="00D57CAE"/>
    <w:rsid w:val="00D6007A"/>
    <w:rsid w:val="00D62715"/>
    <w:rsid w:val="00D630B3"/>
    <w:rsid w:val="00D77F19"/>
    <w:rsid w:val="00D826BD"/>
    <w:rsid w:val="00D8776D"/>
    <w:rsid w:val="00D87AAE"/>
    <w:rsid w:val="00D93097"/>
    <w:rsid w:val="00D93FE7"/>
    <w:rsid w:val="00D953CB"/>
    <w:rsid w:val="00DA06C3"/>
    <w:rsid w:val="00DA0FDF"/>
    <w:rsid w:val="00DA1CC7"/>
    <w:rsid w:val="00DA2308"/>
    <w:rsid w:val="00DA30A0"/>
    <w:rsid w:val="00DA49A5"/>
    <w:rsid w:val="00DB1977"/>
    <w:rsid w:val="00DB2C93"/>
    <w:rsid w:val="00DB3E28"/>
    <w:rsid w:val="00DB7983"/>
    <w:rsid w:val="00DD09C4"/>
    <w:rsid w:val="00DD1B71"/>
    <w:rsid w:val="00DD49E5"/>
    <w:rsid w:val="00DD7D91"/>
    <w:rsid w:val="00DE5264"/>
    <w:rsid w:val="00DE7437"/>
    <w:rsid w:val="00DF2A3A"/>
    <w:rsid w:val="00DF2D03"/>
    <w:rsid w:val="00DF3422"/>
    <w:rsid w:val="00DF477A"/>
    <w:rsid w:val="00DF70DF"/>
    <w:rsid w:val="00DF7880"/>
    <w:rsid w:val="00E014A9"/>
    <w:rsid w:val="00E029DF"/>
    <w:rsid w:val="00E03DB6"/>
    <w:rsid w:val="00E04E86"/>
    <w:rsid w:val="00E04F6E"/>
    <w:rsid w:val="00E11EED"/>
    <w:rsid w:val="00E145E5"/>
    <w:rsid w:val="00E20EA3"/>
    <w:rsid w:val="00E2124C"/>
    <w:rsid w:val="00E26F42"/>
    <w:rsid w:val="00E27371"/>
    <w:rsid w:val="00E3328B"/>
    <w:rsid w:val="00E36B97"/>
    <w:rsid w:val="00E44D89"/>
    <w:rsid w:val="00E45838"/>
    <w:rsid w:val="00E476E2"/>
    <w:rsid w:val="00E478D0"/>
    <w:rsid w:val="00E5087E"/>
    <w:rsid w:val="00E51E9E"/>
    <w:rsid w:val="00E53994"/>
    <w:rsid w:val="00E57503"/>
    <w:rsid w:val="00E62643"/>
    <w:rsid w:val="00E62818"/>
    <w:rsid w:val="00E6426F"/>
    <w:rsid w:val="00E64A7F"/>
    <w:rsid w:val="00E67F5A"/>
    <w:rsid w:val="00E72B76"/>
    <w:rsid w:val="00E75C3D"/>
    <w:rsid w:val="00E839F0"/>
    <w:rsid w:val="00E842DF"/>
    <w:rsid w:val="00E878E5"/>
    <w:rsid w:val="00E92929"/>
    <w:rsid w:val="00E945AE"/>
    <w:rsid w:val="00EA2ED6"/>
    <w:rsid w:val="00EB15E9"/>
    <w:rsid w:val="00EB3809"/>
    <w:rsid w:val="00EB3B5E"/>
    <w:rsid w:val="00EB457E"/>
    <w:rsid w:val="00EC33FF"/>
    <w:rsid w:val="00EC4525"/>
    <w:rsid w:val="00ED298C"/>
    <w:rsid w:val="00ED3268"/>
    <w:rsid w:val="00ED5957"/>
    <w:rsid w:val="00ED6CDF"/>
    <w:rsid w:val="00EF03E4"/>
    <w:rsid w:val="00EF2135"/>
    <w:rsid w:val="00EF2A30"/>
    <w:rsid w:val="00EF2E93"/>
    <w:rsid w:val="00EF3C3E"/>
    <w:rsid w:val="00EF59A4"/>
    <w:rsid w:val="00F015EC"/>
    <w:rsid w:val="00F07BFD"/>
    <w:rsid w:val="00F11E1D"/>
    <w:rsid w:val="00F11FB2"/>
    <w:rsid w:val="00F14DB6"/>
    <w:rsid w:val="00F154B6"/>
    <w:rsid w:val="00F15D35"/>
    <w:rsid w:val="00F205B3"/>
    <w:rsid w:val="00F23F0B"/>
    <w:rsid w:val="00F27B94"/>
    <w:rsid w:val="00F317AA"/>
    <w:rsid w:val="00F33071"/>
    <w:rsid w:val="00F338BA"/>
    <w:rsid w:val="00F36315"/>
    <w:rsid w:val="00F44167"/>
    <w:rsid w:val="00F506F2"/>
    <w:rsid w:val="00F5328D"/>
    <w:rsid w:val="00F550A4"/>
    <w:rsid w:val="00F55A5F"/>
    <w:rsid w:val="00F605F6"/>
    <w:rsid w:val="00F63763"/>
    <w:rsid w:val="00F66A11"/>
    <w:rsid w:val="00F70D14"/>
    <w:rsid w:val="00F74A7C"/>
    <w:rsid w:val="00F752F0"/>
    <w:rsid w:val="00F75392"/>
    <w:rsid w:val="00F834C3"/>
    <w:rsid w:val="00F837BB"/>
    <w:rsid w:val="00F84D6A"/>
    <w:rsid w:val="00F851E8"/>
    <w:rsid w:val="00F85F90"/>
    <w:rsid w:val="00F909F1"/>
    <w:rsid w:val="00F9266D"/>
    <w:rsid w:val="00FA09B1"/>
    <w:rsid w:val="00FA1941"/>
    <w:rsid w:val="00FA7C96"/>
    <w:rsid w:val="00FA7CC2"/>
    <w:rsid w:val="00FB00BE"/>
    <w:rsid w:val="00FB31A5"/>
    <w:rsid w:val="00FB4F74"/>
    <w:rsid w:val="00FB5D41"/>
    <w:rsid w:val="00FB5FBC"/>
    <w:rsid w:val="00FB7363"/>
    <w:rsid w:val="00FC2524"/>
    <w:rsid w:val="00FC4D79"/>
    <w:rsid w:val="00FC53F3"/>
    <w:rsid w:val="00FC5750"/>
    <w:rsid w:val="00FC613A"/>
    <w:rsid w:val="00FC7FEA"/>
    <w:rsid w:val="00FD0C1D"/>
    <w:rsid w:val="00FD0EBE"/>
    <w:rsid w:val="00FD1560"/>
    <w:rsid w:val="00FD210A"/>
    <w:rsid w:val="00FD4F2B"/>
    <w:rsid w:val="00FD5423"/>
    <w:rsid w:val="00FE1708"/>
    <w:rsid w:val="00FE6FAA"/>
    <w:rsid w:val="00FF0369"/>
    <w:rsid w:val="00FF1A00"/>
    <w:rsid w:val="00FF1BD9"/>
    <w:rsid w:val="00FF265B"/>
    <w:rsid w:val="00FF397A"/>
    <w:rsid w:val="00FF41A8"/>
    <w:rsid w:val="00FF4720"/>
    <w:rsid w:val="00FF514E"/>
    <w:rsid w:val="00FF5CA7"/>
    <w:rsid w:val="00FF5ED9"/>
    <w:rsid w:val="00FF712B"/>
    <w:rsid w:val="00FF736D"/>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9932C1"/>
  <w15:docId w15:val="{912613D4-2E89-4F3B-85A4-16E55B39F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017F"/>
  </w:style>
  <w:style w:type="paragraph" w:styleId="1">
    <w:name w:val="heading 1"/>
    <w:basedOn w:val="a"/>
    <w:next w:val="a"/>
    <w:link w:val="10"/>
    <w:uiPriority w:val="9"/>
    <w:qFormat/>
    <w:pPr>
      <w:keepNext/>
      <w:keepLines/>
      <w:spacing w:before="480" w:after="120"/>
      <w:outlineLvl w:val="0"/>
    </w:pPr>
    <w:rPr>
      <w:b/>
      <w:sz w:val="48"/>
      <w:szCs w:val="48"/>
    </w:rPr>
  </w:style>
  <w:style w:type="paragraph" w:styleId="2">
    <w:name w:val="heading 2"/>
    <w:basedOn w:val="a"/>
    <w:next w:val="a"/>
    <w:link w:val="20"/>
    <w:uiPriority w:val="9"/>
    <w:unhideWhenUsed/>
    <w:qFormat/>
    <w:rsid w:val="00DB0348"/>
    <w:pPr>
      <w:keepNext/>
      <w:keepLines/>
      <w:tabs>
        <w:tab w:val="left" w:pos="567"/>
      </w:tabs>
      <w:spacing w:before="240" w:after="60" w:line="240" w:lineRule="auto"/>
      <w:ind w:left="567" w:hanging="567"/>
      <w:outlineLvl w:val="1"/>
    </w:pPr>
    <w:rPr>
      <w:rFonts w:ascii="Arial" w:eastAsia="Times New Roman" w:hAnsi="Arial" w:cs="Times New Roman"/>
      <w:b/>
      <w:bCs/>
      <w:sz w:val="24"/>
      <w:szCs w:val="26"/>
      <w:lang w:eastAsia="en-US"/>
    </w:rPr>
  </w:style>
  <w:style w:type="paragraph" w:styleId="3">
    <w:name w:val="heading 3"/>
    <w:basedOn w:val="a"/>
    <w:next w:val="a"/>
    <w:link w:val="30"/>
    <w:uiPriority w:val="9"/>
    <w:unhideWhenUsed/>
    <w:qFormat/>
    <w:pPr>
      <w:keepNext/>
      <w:keepLines/>
      <w:spacing w:before="280" w:after="80"/>
      <w:outlineLvl w:val="2"/>
    </w:pPr>
    <w:rPr>
      <w:b/>
      <w:sz w:val="28"/>
      <w:szCs w:val="28"/>
    </w:rPr>
  </w:style>
  <w:style w:type="paragraph" w:styleId="4">
    <w:name w:val="heading 4"/>
    <w:basedOn w:val="a"/>
    <w:next w:val="a"/>
    <w:link w:val="40"/>
    <w:uiPriority w:val="9"/>
    <w:semiHidden/>
    <w:unhideWhenUsed/>
    <w:qFormat/>
    <w:pPr>
      <w:keepNext/>
      <w:keepLines/>
      <w:spacing w:before="240" w:after="40"/>
      <w:outlineLvl w:val="3"/>
    </w:pPr>
    <w:rPr>
      <w:b/>
      <w:sz w:val="24"/>
      <w:szCs w:val="24"/>
    </w:rPr>
  </w:style>
  <w:style w:type="paragraph" w:styleId="5">
    <w:name w:val="heading 5"/>
    <w:basedOn w:val="a"/>
    <w:next w:val="a"/>
    <w:link w:val="50"/>
    <w:uiPriority w:val="9"/>
    <w:semiHidden/>
    <w:unhideWhenUsed/>
    <w:qFormat/>
    <w:pPr>
      <w:keepNext/>
      <w:keepLines/>
      <w:spacing w:before="220" w:after="40"/>
      <w:outlineLvl w:val="4"/>
    </w:pPr>
    <w:rPr>
      <w:b/>
    </w:rPr>
  </w:style>
  <w:style w:type="paragraph" w:styleId="6">
    <w:name w:val="heading 6"/>
    <w:basedOn w:val="a"/>
    <w:next w:val="a"/>
    <w:link w:val="60"/>
    <w:uiPriority w:val="9"/>
    <w:semiHidden/>
    <w:unhideWhenUsed/>
    <w:qFormat/>
    <w:pPr>
      <w:keepNext/>
      <w:keepLines/>
      <w:spacing w:before="200" w:after="40"/>
      <w:outlineLvl w:val="5"/>
    </w:pPr>
    <w:rPr>
      <w:b/>
      <w:sz w:val="20"/>
      <w:szCs w:val="20"/>
    </w:rPr>
  </w:style>
  <w:style w:type="paragraph" w:styleId="7">
    <w:name w:val="heading 7"/>
    <w:basedOn w:val="a"/>
    <w:next w:val="a"/>
    <w:link w:val="70"/>
    <w:uiPriority w:val="9"/>
    <w:semiHidden/>
    <w:unhideWhenUsed/>
    <w:qFormat/>
    <w:rsid w:val="00092F9E"/>
    <w:pPr>
      <w:keepNext/>
      <w:keepLines/>
      <w:spacing w:before="40" w:after="0" w:line="259" w:lineRule="auto"/>
      <w:outlineLvl w:val="6"/>
    </w:pPr>
    <w:rPr>
      <w:rFonts w:ascii="Century Gothic" w:eastAsiaTheme="majorEastAsia" w:hAnsi="Century Gothic" w:cstheme="majorBidi"/>
      <w:color w:val="595959" w:themeColor="text1" w:themeTint="A6"/>
    </w:rPr>
  </w:style>
  <w:style w:type="paragraph" w:styleId="8">
    <w:name w:val="heading 8"/>
    <w:basedOn w:val="a"/>
    <w:next w:val="a"/>
    <w:link w:val="80"/>
    <w:uiPriority w:val="9"/>
    <w:semiHidden/>
    <w:unhideWhenUsed/>
    <w:qFormat/>
    <w:rsid w:val="00092F9E"/>
    <w:pPr>
      <w:keepNext/>
      <w:keepLines/>
      <w:spacing w:after="0" w:line="259" w:lineRule="auto"/>
      <w:outlineLvl w:val="7"/>
    </w:pPr>
    <w:rPr>
      <w:rFonts w:ascii="Century Gothic" w:eastAsiaTheme="majorEastAsia" w:hAnsi="Century Gothic" w:cstheme="majorBidi"/>
      <w:i/>
      <w:iCs/>
      <w:color w:val="272727" w:themeColor="text1" w:themeTint="D8"/>
    </w:rPr>
  </w:style>
  <w:style w:type="paragraph" w:styleId="9">
    <w:name w:val="heading 9"/>
    <w:basedOn w:val="a"/>
    <w:next w:val="a"/>
    <w:link w:val="90"/>
    <w:uiPriority w:val="9"/>
    <w:semiHidden/>
    <w:unhideWhenUsed/>
    <w:qFormat/>
    <w:rsid w:val="00092F9E"/>
    <w:pPr>
      <w:keepNext/>
      <w:keepLines/>
      <w:spacing w:after="0" w:line="259" w:lineRule="auto"/>
      <w:outlineLvl w:val="8"/>
    </w:pPr>
    <w:rPr>
      <w:rFonts w:ascii="Century Gothic" w:eastAsiaTheme="majorEastAsia" w:hAnsi="Century Gothic"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213">
    <w:name w:val="Таблиця-список 2 – акцент 13"/>
    <w:basedOn w:val="a1"/>
    <w:next w:val="21"/>
    <w:uiPriority w:val="47"/>
    <w:rsid w:val="00B40C3D"/>
    <w:pPr>
      <w:spacing w:after="0" w:line="240" w:lineRule="auto"/>
    </w:pPr>
    <w:rPr>
      <w:rFonts w:ascii="Century Gothic" w:eastAsia="Century Gothic" w:hAnsi="Century Gothic" w:cs="Century Gothic"/>
    </w:rPr>
    <w:tblPr>
      <w:tblStyleRowBandSize w:val="1"/>
      <w:tblStyleColBandSize w:val="1"/>
      <w:tblBorders>
        <w:top w:val="single" w:sz="4" w:space="0" w:color="167AF3"/>
        <w:bottom w:val="single" w:sz="4" w:space="0" w:color="167AF3"/>
        <w:insideH w:val="single" w:sz="4" w:space="0" w:color="167AF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1D2FB"/>
      </w:tcPr>
    </w:tblStylePr>
    <w:tblStylePr w:type="band1Horz">
      <w:tblPr/>
      <w:tcPr>
        <w:shd w:val="clear" w:color="auto" w:fill="B1D2FB"/>
      </w:tcPr>
    </w:tblStylePr>
  </w:style>
  <w:style w:type="paragraph" w:styleId="a3">
    <w:name w:val="Title"/>
    <w:basedOn w:val="a"/>
    <w:next w:val="a"/>
    <w:link w:val="a4"/>
    <w:uiPriority w:val="10"/>
    <w:qFormat/>
    <w:pPr>
      <w:keepNext/>
      <w:keepLines/>
      <w:spacing w:before="480" w:after="120"/>
    </w:pPr>
    <w:rPr>
      <w:b/>
      <w:sz w:val="72"/>
      <w:szCs w:val="72"/>
    </w:rPr>
  </w:style>
  <w:style w:type="paragraph" w:customStyle="1" w:styleId="Default">
    <w:name w:val="Default"/>
    <w:rsid w:val="00DB0348"/>
    <w:pPr>
      <w:autoSpaceDE w:val="0"/>
      <w:autoSpaceDN w:val="0"/>
      <w:adjustRightInd w:val="0"/>
      <w:spacing w:after="0" w:line="240" w:lineRule="auto"/>
    </w:pPr>
    <w:rPr>
      <w:rFonts w:ascii="Tahoma" w:hAnsi="Tahoma" w:cs="Tahoma"/>
      <w:color w:val="000000"/>
      <w:sz w:val="24"/>
      <w:szCs w:val="24"/>
    </w:rPr>
  </w:style>
  <w:style w:type="character" w:customStyle="1" w:styleId="A20">
    <w:name w:val="A2"/>
    <w:uiPriority w:val="99"/>
    <w:rsid w:val="00DB0348"/>
    <w:rPr>
      <w:color w:val="000000"/>
      <w:sz w:val="22"/>
      <w:szCs w:val="22"/>
    </w:rPr>
  </w:style>
  <w:style w:type="character" w:customStyle="1" w:styleId="20">
    <w:name w:val="Заголовок 2 Знак"/>
    <w:basedOn w:val="a0"/>
    <w:link w:val="2"/>
    <w:uiPriority w:val="9"/>
    <w:rsid w:val="00DB0348"/>
    <w:rPr>
      <w:rFonts w:ascii="Arial" w:eastAsia="Times New Roman" w:hAnsi="Arial" w:cs="Times New Roman"/>
      <w:b/>
      <w:bCs/>
      <w:sz w:val="24"/>
      <w:szCs w:val="26"/>
      <w:lang w:eastAsia="en-US"/>
    </w:rPr>
  </w:style>
  <w:style w:type="paragraph" w:styleId="a5">
    <w:name w:val="List Paragraph"/>
    <w:aliases w:val="Numbered List"/>
    <w:basedOn w:val="a"/>
    <w:link w:val="a6"/>
    <w:uiPriority w:val="34"/>
    <w:qFormat/>
    <w:rsid w:val="005C7957"/>
    <w:pPr>
      <w:spacing w:after="160" w:line="259" w:lineRule="auto"/>
      <w:ind w:left="720"/>
      <w:contextualSpacing/>
    </w:pPr>
    <w:rPr>
      <w:rFonts w:eastAsiaTheme="minorHAnsi"/>
      <w:kern w:val="2"/>
      <w:lang w:eastAsia="en-US"/>
    </w:rPr>
  </w:style>
  <w:style w:type="paragraph" w:customStyle="1" w:styleId="Pa2">
    <w:name w:val="Pa2"/>
    <w:basedOn w:val="Default"/>
    <w:next w:val="Default"/>
    <w:uiPriority w:val="99"/>
    <w:rsid w:val="005C7957"/>
    <w:pPr>
      <w:spacing w:line="241" w:lineRule="atLeast"/>
    </w:pPr>
    <w:rPr>
      <w:color w:val="auto"/>
    </w:rPr>
  </w:style>
  <w:style w:type="paragraph" w:styleId="a7">
    <w:name w:val="Balloon Text"/>
    <w:basedOn w:val="a"/>
    <w:link w:val="a8"/>
    <w:uiPriority w:val="99"/>
    <w:semiHidden/>
    <w:unhideWhenUsed/>
    <w:rsid w:val="005C7957"/>
    <w:pPr>
      <w:spacing w:after="0" w:line="240" w:lineRule="auto"/>
    </w:pPr>
    <w:rPr>
      <w:rFonts w:ascii="Tahoma" w:hAnsi="Tahoma" w:cs="Tahoma"/>
      <w:sz w:val="16"/>
      <w:szCs w:val="16"/>
    </w:rPr>
  </w:style>
  <w:style w:type="character" w:customStyle="1" w:styleId="a8">
    <w:name w:val="Текст у виносці Знак"/>
    <w:basedOn w:val="a0"/>
    <w:link w:val="a7"/>
    <w:uiPriority w:val="99"/>
    <w:semiHidden/>
    <w:rsid w:val="005C7957"/>
    <w:rPr>
      <w:rFonts w:ascii="Tahoma" w:hAnsi="Tahoma" w:cs="Tahoma"/>
      <w:sz w:val="16"/>
      <w:szCs w:val="16"/>
    </w:rPr>
  </w:style>
  <w:style w:type="paragraph" w:customStyle="1" w:styleId="Pa0">
    <w:name w:val="Pa0"/>
    <w:basedOn w:val="Default"/>
    <w:next w:val="Default"/>
    <w:uiPriority w:val="99"/>
    <w:rsid w:val="00D44FB3"/>
    <w:pPr>
      <w:spacing w:line="241" w:lineRule="atLeast"/>
    </w:pPr>
    <w:rPr>
      <w:color w:val="auto"/>
    </w:rPr>
  </w:style>
  <w:style w:type="character" w:customStyle="1" w:styleId="A9">
    <w:name w:val="A9"/>
    <w:uiPriority w:val="99"/>
    <w:rsid w:val="00D44FB3"/>
    <w:rPr>
      <w:color w:val="000000"/>
      <w:sz w:val="18"/>
      <w:szCs w:val="18"/>
    </w:rPr>
  </w:style>
  <w:style w:type="paragraph" w:customStyle="1" w:styleId="Pa6">
    <w:name w:val="Pa6"/>
    <w:basedOn w:val="Default"/>
    <w:next w:val="Default"/>
    <w:uiPriority w:val="99"/>
    <w:rsid w:val="00D44FB3"/>
    <w:pPr>
      <w:spacing w:line="241" w:lineRule="atLeast"/>
    </w:pPr>
    <w:rPr>
      <w:color w:val="auto"/>
    </w:rPr>
  </w:style>
  <w:style w:type="paragraph" w:customStyle="1" w:styleId="Pa5">
    <w:name w:val="Pa5"/>
    <w:basedOn w:val="Default"/>
    <w:next w:val="Default"/>
    <w:uiPriority w:val="99"/>
    <w:rsid w:val="00D44FB3"/>
    <w:pPr>
      <w:spacing w:line="181" w:lineRule="atLeast"/>
    </w:pPr>
    <w:rPr>
      <w:color w:val="auto"/>
    </w:rPr>
  </w:style>
  <w:style w:type="paragraph" w:customStyle="1" w:styleId="Pa7">
    <w:name w:val="Pa7"/>
    <w:basedOn w:val="Default"/>
    <w:next w:val="Default"/>
    <w:uiPriority w:val="99"/>
    <w:rsid w:val="00D44FB3"/>
    <w:pPr>
      <w:spacing w:line="181" w:lineRule="atLeast"/>
    </w:pPr>
    <w:rPr>
      <w:color w:val="auto"/>
    </w:rPr>
  </w:style>
  <w:style w:type="paragraph" w:customStyle="1" w:styleId="Pa1">
    <w:name w:val="Pa1"/>
    <w:basedOn w:val="Default"/>
    <w:next w:val="Default"/>
    <w:uiPriority w:val="99"/>
    <w:rsid w:val="00351392"/>
    <w:pPr>
      <w:spacing w:line="241" w:lineRule="atLeast"/>
    </w:pPr>
    <w:rPr>
      <w:color w:val="auto"/>
    </w:rPr>
  </w:style>
  <w:style w:type="character" w:customStyle="1" w:styleId="A60">
    <w:name w:val="A6"/>
    <w:uiPriority w:val="99"/>
    <w:rsid w:val="00351392"/>
    <w:rPr>
      <w:b/>
      <w:bCs/>
      <w:color w:val="000000"/>
      <w:sz w:val="36"/>
      <w:szCs w:val="36"/>
    </w:rPr>
  </w:style>
  <w:style w:type="paragraph" w:styleId="aa">
    <w:name w:val="Normal (Web)"/>
    <w:basedOn w:val="a"/>
    <w:uiPriority w:val="99"/>
    <w:unhideWhenUsed/>
    <w:rsid w:val="00B21DF3"/>
    <w:pPr>
      <w:spacing w:before="100" w:beforeAutospacing="1" w:after="100" w:afterAutospacing="1" w:line="240" w:lineRule="auto"/>
    </w:pPr>
    <w:rPr>
      <w:rFonts w:ascii="Times New Roman" w:eastAsia="Times New Roman" w:hAnsi="Times New Roman" w:cs="Times New Roman"/>
      <w:sz w:val="24"/>
      <w:szCs w:val="24"/>
    </w:rPr>
  </w:style>
  <w:style w:type="table" w:styleId="ab">
    <w:name w:val="Table Grid"/>
    <w:basedOn w:val="a1"/>
    <w:uiPriority w:val="39"/>
    <w:rsid w:val="00DE3D92"/>
    <w:pPr>
      <w:spacing w:after="0" w:line="240" w:lineRule="auto"/>
    </w:pPr>
    <w:rPr>
      <w:rFonts w:eastAsiaTheme="minorHAnsi"/>
      <w:kern w:val="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Subtitle"/>
    <w:basedOn w:val="a"/>
    <w:next w:val="a"/>
    <w:link w:val="ad"/>
    <w:uiPriority w:val="11"/>
    <w:qFormat/>
    <w:pPr>
      <w:keepNext/>
      <w:keepLines/>
      <w:spacing w:before="360" w:after="80"/>
    </w:pPr>
    <w:rPr>
      <w:rFonts w:ascii="Georgia" w:eastAsia="Georgia" w:hAnsi="Georgia" w:cs="Georgia"/>
      <w:i/>
      <w:color w:val="666666"/>
      <w:sz w:val="48"/>
      <w:szCs w:val="48"/>
    </w:rPr>
  </w:style>
  <w:style w:type="table" w:customStyle="1" w:styleId="91">
    <w:name w:val="9"/>
    <w:basedOn w:val="a1"/>
    <w:tblPr>
      <w:tblStyleRowBandSize w:val="1"/>
      <w:tblStyleColBandSize w:val="1"/>
      <w:tblInd w:w="0" w:type="nil"/>
      <w:tblCellMar>
        <w:left w:w="115" w:type="dxa"/>
        <w:right w:w="115" w:type="dxa"/>
      </w:tblCellMar>
    </w:tblPr>
  </w:style>
  <w:style w:type="table" w:customStyle="1" w:styleId="81">
    <w:name w:val="8"/>
    <w:basedOn w:val="a1"/>
    <w:pPr>
      <w:spacing w:after="0" w:line="240" w:lineRule="auto"/>
      <w:jc w:val="center"/>
    </w:pPr>
    <w:rPr>
      <w:rFonts w:ascii="Century Gothic" w:eastAsia="Century Gothic" w:hAnsi="Century Gothic" w:cs="Century Gothic"/>
      <w:color w:val="000000"/>
      <w:sz w:val="16"/>
      <w:szCs w:val="16"/>
    </w:rPr>
    <w:tblPr>
      <w:tblStyleRowBandSize w:val="1"/>
      <w:tblStyleColBandSize w:val="1"/>
      <w:tblInd w:w="0" w:type="nil"/>
      <w:tblCellMar>
        <w:left w:w="115" w:type="dxa"/>
        <w:right w:w="115" w:type="dxa"/>
      </w:tblCellMar>
    </w:tblPr>
    <w:tcPr>
      <w:shd w:val="clear" w:color="auto" w:fill="B1D3FB"/>
      <w:vAlign w:val="center"/>
    </w:tcPr>
    <w:tblStylePr w:type="firstRow">
      <w:rPr>
        <w:rFonts w:ascii="Bahnschrift" w:eastAsia="Bahnschrift" w:hAnsi="Bahnschrift" w:cs="Bahnschrift"/>
        <w:b/>
        <w:color w:val="FFFFFF"/>
        <w:sz w:val="16"/>
        <w:szCs w:val="16"/>
      </w:rPr>
      <w:tblPr/>
      <w:tcPr>
        <w:tcBorders>
          <w:top w:val="nil"/>
          <w:left w:val="nil"/>
          <w:bottom w:val="nil"/>
          <w:right w:val="nil"/>
          <w:insideH w:val="nil"/>
          <w:insideV w:val="nil"/>
        </w:tcBorders>
        <w:shd w:val="clear" w:color="auto" w:fill="052F61"/>
      </w:tcPr>
    </w:tblStylePr>
    <w:tblStylePr w:type="lastRow">
      <w:rPr>
        <w:rFonts w:ascii="Bahnschrift" w:eastAsia="Bahnschrift" w:hAnsi="Bahnschrift" w:cs="Bahnschrift"/>
        <w:b/>
        <w:color w:val="FFFFFF"/>
        <w:sz w:val="16"/>
        <w:szCs w:val="16"/>
      </w:rPr>
      <w:tblPr/>
      <w:tcPr>
        <w:tcBorders>
          <w:top w:val="nil"/>
          <w:left w:val="nil"/>
          <w:bottom w:val="nil"/>
          <w:right w:val="nil"/>
          <w:insideH w:val="nil"/>
          <w:insideV w:val="nil"/>
        </w:tcBorders>
        <w:shd w:val="clear" w:color="auto" w:fill="052F61"/>
      </w:tcPr>
    </w:tblStylePr>
  </w:style>
  <w:style w:type="table" w:customStyle="1" w:styleId="71">
    <w:name w:val="7"/>
    <w:basedOn w:val="a1"/>
    <w:tblPr>
      <w:tblStyleRowBandSize w:val="1"/>
      <w:tblStyleColBandSize w:val="1"/>
      <w:tblInd w:w="0" w:type="nil"/>
      <w:tblCellMar>
        <w:left w:w="115" w:type="dxa"/>
        <w:right w:w="115" w:type="dxa"/>
      </w:tblCellMar>
    </w:tblPr>
  </w:style>
  <w:style w:type="table" w:customStyle="1" w:styleId="61">
    <w:name w:val="6"/>
    <w:basedOn w:val="a1"/>
    <w:pPr>
      <w:spacing w:after="0" w:line="240" w:lineRule="auto"/>
      <w:jc w:val="center"/>
    </w:pPr>
    <w:rPr>
      <w:rFonts w:ascii="Century Gothic" w:eastAsia="Century Gothic" w:hAnsi="Century Gothic" w:cs="Century Gothic"/>
      <w:color w:val="000000"/>
      <w:sz w:val="16"/>
      <w:szCs w:val="16"/>
    </w:rPr>
    <w:tblPr>
      <w:tblStyleRowBandSize w:val="1"/>
      <w:tblStyleColBandSize w:val="1"/>
      <w:tblInd w:w="0" w:type="nil"/>
      <w:tblCellMar>
        <w:left w:w="115" w:type="dxa"/>
        <w:right w:w="115" w:type="dxa"/>
      </w:tblCellMar>
    </w:tblPr>
    <w:tcPr>
      <w:shd w:val="clear" w:color="auto" w:fill="B1D3FB"/>
      <w:vAlign w:val="center"/>
    </w:tcPr>
    <w:tblStylePr w:type="firstRow">
      <w:rPr>
        <w:rFonts w:ascii="Bahnschrift" w:eastAsia="Bahnschrift" w:hAnsi="Bahnschrift" w:cs="Bahnschrift"/>
        <w:b/>
        <w:color w:val="FFFFFF"/>
        <w:sz w:val="16"/>
        <w:szCs w:val="16"/>
      </w:rPr>
      <w:tblPr/>
      <w:tcPr>
        <w:tcBorders>
          <w:top w:val="nil"/>
          <w:left w:val="nil"/>
          <w:bottom w:val="nil"/>
          <w:right w:val="nil"/>
          <w:insideH w:val="nil"/>
          <w:insideV w:val="nil"/>
        </w:tcBorders>
        <w:shd w:val="clear" w:color="auto" w:fill="052F61"/>
      </w:tcPr>
    </w:tblStylePr>
    <w:tblStylePr w:type="lastRow">
      <w:rPr>
        <w:rFonts w:ascii="Bahnschrift" w:eastAsia="Bahnschrift" w:hAnsi="Bahnschrift" w:cs="Bahnschrift"/>
        <w:b/>
        <w:color w:val="FFFFFF"/>
        <w:sz w:val="16"/>
        <w:szCs w:val="16"/>
      </w:rPr>
      <w:tblPr/>
      <w:tcPr>
        <w:tcBorders>
          <w:top w:val="nil"/>
          <w:left w:val="nil"/>
          <w:bottom w:val="nil"/>
          <w:right w:val="nil"/>
          <w:insideH w:val="nil"/>
          <w:insideV w:val="nil"/>
        </w:tcBorders>
        <w:shd w:val="clear" w:color="auto" w:fill="052F61"/>
      </w:tcPr>
    </w:tblStylePr>
  </w:style>
  <w:style w:type="table" w:customStyle="1" w:styleId="51">
    <w:name w:val="5"/>
    <w:basedOn w:val="a1"/>
    <w:tblPr>
      <w:tblStyleRowBandSize w:val="1"/>
      <w:tblStyleColBandSize w:val="1"/>
      <w:tblInd w:w="0" w:type="nil"/>
      <w:tblCellMar>
        <w:left w:w="115" w:type="dxa"/>
        <w:right w:w="115" w:type="dxa"/>
      </w:tblCellMar>
    </w:tblPr>
  </w:style>
  <w:style w:type="table" w:customStyle="1" w:styleId="41">
    <w:name w:val="4"/>
    <w:basedOn w:val="a1"/>
    <w:tblPr>
      <w:tblStyleRowBandSize w:val="1"/>
      <w:tblStyleColBandSize w:val="1"/>
      <w:tblInd w:w="0" w:type="nil"/>
      <w:tblCellMar>
        <w:left w:w="115" w:type="dxa"/>
        <w:right w:w="115" w:type="dxa"/>
      </w:tblCellMar>
    </w:tblPr>
  </w:style>
  <w:style w:type="table" w:customStyle="1" w:styleId="31">
    <w:name w:val="3"/>
    <w:basedOn w:val="a1"/>
    <w:tblPr>
      <w:tblStyleRowBandSize w:val="1"/>
      <w:tblStyleColBandSize w:val="1"/>
      <w:tblInd w:w="0" w:type="nil"/>
      <w:tblCellMar>
        <w:left w:w="115" w:type="dxa"/>
        <w:right w:w="115" w:type="dxa"/>
      </w:tblCellMar>
    </w:tblPr>
  </w:style>
  <w:style w:type="table" w:customStyle="1" w:styleId="22">
    <w:name w:val="2"/>
    <w:basedOn w:val="a1"/>
    <w:tblPr>
      <w:tblStyleRowBandSize w:val="1"/>
      <w:tblStyleColBandSize w:val="1"/>
      <w:tblInd w:w="0" w:type="nil"/>
      <w:tblCellMar>
        <w:left w:w="115" w:type="dxa"/>
        <w:right w:w="115" w:type="dxa"/>
      </w:tblCellMar>
    </w:tblPr>
  </w:style>
  <w:style w:type="table" w:customStyle="1" w:styleId="11">
    <w:name w:val="1"/>
    <w:basedOn w:val="a1"/>
    <w:pPr>
      <w:spacing w:after="0" w:line="240" w:lineRule="auto"/>
    </w:pPr>
    <w:tblPr>
      <w:tblStyleRowBandSize w:val="1"/>
      <w:tblStyleColBandSize w:val="1"/>
      <w:tblInd w:w="0" w:type="nil"/>
    </w:tblPr>
  </w:style>
  <w:style w:type="character" w:customStyle="1" w:styleId="10">
    <w:name w:val="Заголовок 1 Знак"/>
    <w:basedOn w:val="a0"/>
    <w:link w:val="1"/>
    <w:uiPriority w:val="9"/>
    <w:rsid w:val="00FB00BE"/>
    <w:rPr>
      <w:b/>
      <w:sz w:val="48"/>
      <w:szCs w:val="48"/>
    </w:rPr>
  </w:style>
  <w:style w:type="character" w:customStyle="1" w:styleId="30">
    <w:name w:val="Заголовок 3 Знак"/>
    <w:basedOn w:val="a0"/>
    <w:link w:val="3"/>
    <w:uiPriority w:val="9"/>
    <w:rsid w:val="005279A2"/>
    <w:rPr>
      <w:b/>
      <w:sz w:val="28"/>
      <w:szCs w:val="28"/>
    </w:rPr>
  </w:style>
  <w:style w:type="table" w:styleId="410">
    <w:name w:val="Grid Table 4 Accent 1"/>
    <w:basedOn w:val="a1"/>
    <w:uiPriority w:val="49"/>
    <w:rsid w:val="00D953CB"/>
    <w:pPr>
      <w:spacing w:after="0" w:line="240" w:lineRule="auto"/>
    </w:pPr>
    <w:tblPr>
      <w:tblStyleRowBandSize w:val="1"/>
      <w:tblStyleColBandSize w:val="1"/>
      <w:tblBorders>
        <w:top w:val="single" w:sz="4" w:space="0" w:color="167AF3" w:themeColor="accent1" w:themeTint="99"/>
        <w:left w:val="single" w:sz="4" w:space="0" w:color="167AF3" w:themeColor="accent1" w:themeTint="99"/>
        <w:bottom w:val="single" w:sz="4" w:space="0" w:color="167AF3" w:themeColor="accent1" w:themeTint="99"/>
        <w:right w:val="single" w:sz="4" w:space="0" w:color="167AF3" w:themeColor="accent1" w:themeTint="99"/>
        <w:insideH w:val="single" w:sz="4" w:space="0" w:color="167AF3" w:themeColor="accent1" w:themeTint="99"/>
        <w:insideV w:val="single" w:sz="4" w:space="0" w:color="167AF3" w:themeColor="accent1" w:themeTint="99"/>
      </w:tblBorders>
    </w:tblPr>
    <w:tblStylePr w:type="firstRow">
      <w:rPr>
        <w:b/>
        <w:bCs/>
        <w:color w:val="FFFFFF" w:themeColor="background1"/>
      </w:rPr>
      <w:tblPr/>
      <w:tcPr>
        <w:tcBorders>
          <w:top w:val="single" w:sz="4" w:space="0" w:color="052F61" w:themeColor="accent1"/>
          <w:left w:val="single" w:sz="4" w:space="0" w:color="052F61" w:themeColor="accent1"/>
          <w:bottom w:val="single" w:sz="4" w:space="0" w:color="052F61" w:themeColor="accent1"/>
          <w:right w:val="single" w:sz="4" w:space="0" w:color="052F61" w:themeColor="accent1"/>
          <w:insideH w:val="nil"/>
          <w:insideV w:val="nil"/>
        </w:tcBorders>
        <w:shd w:val="clear" w:color="auto" w:fill="052F61" w:themeFill="accent1"/>
      </w:tcPr>
    </w:tblStylePr>
    <w:tblStylePr w:type="lastRow">
      <w:rPr>
        <w:b/>
        <w:bCs/>
      </w:rPr>
      <w:tblPr/>
      <w:tcPr>
        <w:tcBorders>
          <w:top w:val="double" w:sz="4" w:space="0" w:color="052F61" w:themeColor="accent1"/>
        </w:tcBorders>
      </w:tcPr>
    </w:tblStylePr>
    <w:tblStylePr w:type="firstCol">
      <w:rPr>
        <w:b/>
        <w:bCs/>
      </w:rPr>
    </w:tblStylePr>
    <w:tblStylePr w:type="lastCol">
      <w:rPr>
        <w:b/>
        <w:bCs/>
      </w:rPr>
    </w:tblStylePr>
    <w:tblStylePr w:type="band1Vert">
      <w:tblPr/>
      <w:tcPr>
        <w:shd w:val="clear" w:color="auto" w:fill="B1D2FB" w:themeFill="accent1" w:themeFillTint="33"/>
      </w:tcPr>
    </w:tblStylePr>
    <w:tblStylePr w:type="band1Horz">
      <w:tblPr/>
      <w:tcPr>
        <w:shd w:val="clear" w:color="auto" w:fill="B1D2FB" w:themeFill="accent1" w:themeFillTint="33"/>
      </w:tcPr>
    </w:tblStylePr>
  </w:style>
  <w:style w:type="table" w:styleId="510">
    <w:name w:val="Grid Table 5 Dark Accent 1"/>
    <w:basedOn w:val="a1"/>
    <w:uiPriority w:val="50"/>
    <w:rsid w:val="00D953C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1D2F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52F61"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52F61"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52F61"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52F61" w:themeFill="accent1"/>
      </w:tcPr>
    </w:tblStylePr>
    <w:tblStylePr w:type="band1Vert">
      <w:tblPr/>
      <w:tcPr>
        <w:shd w:val="clear" w:color="auto" w:fill="63A6F7" w:themeFill="accent1" w:themeFillTint="66"/>
      </w:tcPr>
    </w:tblStylePr>
    <w:tblStylePr w:type="band1Horz">
      <w:tblPr/>
      <w:tcPr>
        <w:shd w:val="clear" w:color="auto" w:fill="63A6F7" w:themeFill="accent1" w:themeFillTint="66"/>
      </w:tcPr>
    </w:tblStylePr>
  </w:style>
  <w:style w:type="table" w:customStyle="1" w:styleId="-211">
    <w:name w:val="Таблиця-список 2 – акцент 11"/>
    <w:basedOn w:val="a1"/>
    <w:next w:val="21"/>
    <w:uiPriority w:val="47"/>
    <w:rsid w:val="005E006A"/>
    <w:pPr>
      <w:spacing w:after="0" w:line="240" w:lineRule="auto"/>
    </w:pPr>
    <w:rPr>
      <w:rFonts w:ascii="Century Gothic" w:eastAsia="Century Gothic" w:hAnsi="Century Gothic" w:cs="Century Gothic"/>
    </w:rPr>
    <w:tblPr>
      <w:tblStyleRowBandSize w:val="1"/>
      <w:tblStyleColBandSize w:val="1"/>
      <w:tblBorders>
        <w:top w:val="single" w:sz="4" w:space="0" w:color="167AF3"/>
        <w:bottom w:val="single" w:sz="4" w:space="0" w:color="167AF3"/>
        <w:insideH w:val="single" w:sz="4" w:space="0" w:color="167AF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1D2FB"/>
      </w:tcPr>
    </w:tblStylePr>
    <w:tblStylePr w:type="band1Horz">
      <w:tblPr/>
      <w:tcPr>
        <w:shd w:val="clear" w:color="auto" w:fill="B1D2FB"/>
      </w:tcPr>
    </w:tblStylePr>
  </w:style>
  <w:style w:type="table" w:styleId="21">
    <w:name w:val="List Table 2 Accent 1"/>
    <w:basedOn w:val="a1"/>
    <w:uiPriority w:val="47"/>
    <w:rsid w:val="005E006A"/>
    <w:pPr>
      <w:spacing w:after="0" w:line="240" w:lineRule="auto"/>
    </w:pPr>
    <w:tblPr>
      <w:tblStyleRowBandSize w:val="1"/>
      <w:tblStyleColBandSize w:val="1"/>
      <w:tblBorders>
        <w:top w:val="single" w:sz="4" w:space="0" w:color="167AF3" w:themeColor="accent1" w:themeTint="99"/>
        <w:bottom w:val="single" w:sz="4" w:space="0" w:color="167AF3" w:themeColor="accent1" w:themeTint="99"/>
        <w:insideH w:val="single" w:sz="4" w:space="0" w:color="167AF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1D2FB" w:themeFill="accent1" w:themeFillTint="33"/>
      </w:tcPr>
    </w:tblStylePr>
    <w:tblStylePr w:type="band1Horz">
      <w:tblPr/>
      <w:tcPr>
        <w:shd w:val="clear" w:color="auto" w:fill="B1D2FB" w:themeFill="accent1" w:themeFillTint="33"/>
      </w:tcPr>
    </w:tblStylePr>
  </w:style>
  <w:style w:type="table" w:customStyle="1" w:styleId="-212">
    <w:name w:val="Таблиця-список 2 – акцент 12"/>
    <w:basedOn w:val="a1"/>
    <w:next w:val="21"/>
    <w:uiPriority w:val="47"/>
    <w:rsid w:val="00DF70DF"/>
    <w:pPr>
      <w:spacing w:after="0" w:line="240" w:lineRule="auto"/>
    </w:pPr>
    <w:rPr>
      <w:rFonts w:ascii="Century Gothic" w:eastAsia="Century Gothic" w:hAnsi="Century Gothic" w:cs="Century Gothic"/>
    </w:rPr>
    <w:tblPr>
      <w:tblStyleRowBandSize w:val="1"/>
      <w:tblStyleColBandSize w:val="1"/>
      <w:tblBorders>
        <w:top w:val="single" w:sz="4" w:space="0" w:color="167AF3"/>
        <w:bottom w:val="single" w:sz="4" w:space="0" w:color="167AF3"/>
        <w:insideH w:val="single" w:sz="4" w:space="0" w:color="167AF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1D2FB"/>
      </w:tcPr>
    </w:tblStylePr>
    <w:tblStylePr w:type="band1Horz">
      <w:tblPr/>
      <w:tcPr>
        <w:shd w:val="clear" w:color="auto" w:fill="B1D2FB"/>
      </w:tcPr>
    </w:tblStylePr>
  </w:style>
  <w:style w:type="table" w:customStyle="1" w:styleId="TableNormal1">
    <w:name w:val="Table Normal1"/>
    <w:rsid w:val="00CE1D43"/>
    <w:tblPr>
      <w:tblCellMar>
        <w:top w:w="0" w:type="dxa"/>
        <w:left w:w="0" w:type="dxa"/>
        <w:bottom w:w="0" w:type="dxa"/>
        <w:right w:w="0" w:type="dxa"/>
      </w:tblCellMar>
    </w:tblPr>
  </w:style>
  <w:style w:type="character" w:customStyle="1" w:styleId="70">
    <w:name w:val="Заголовок 7 Знак"/>
    <w:basedOn w:val="a0"/>
    <w:link w:val="7"/>
    <w:uiPriority w:val="9"/>
    <w:semiHidden/>
    <w:rsid w:val="00092F9E"/>
    <w:rPr>
      <w:rFonts w:ascii="Century Gothic" w:eastAsiaTheme="majorEastAsia" w:hAnsi="Century Gothic" w:cstheme="majorBidi"/>
      <w:color w:val="595959" w:themeColor="text1" w:themeTint="A6"/>
    </w:rPr>
  </w:style>
  <w:style w:type="character" w:customStyle="1" w:styleId="80">
    <w:name w:val="Заголовок 8 Знак"/>
    <w:basedOn w:val="a0"/>
    <w:link w:val="8"/>
    <w:uiPriority w:val="9"/>
    <w:semiHidden/>
    <w:rsid w:val="00092F9E"/>
    <w:rPr>
      <w:rFonts w:ascii="Century Gothic" w:eastAsiaTheme="majorEastAsia" w:hAnsi="Century Gothic" w:cstheme="majorBidi"/>
      <w:i/>
      <w:iCs/>
      <w:color w:val="272727" w:themeColor="text1" w:themeTint="D8"/>
    </w:rPr>
  </w:style>
  <w:style w:type="character" w:customStyle="1" w:styleId="90">
    <w:name w:val="Заголовок 9 Знак"/>
    <w:basedOn w:val="a0"/>
    <w:link w:val="9"/>
    <w:uiPriority w:val="9"/>
    <w:semiHidden/>
    <w:rsid w:val="00092F9E"/>
    <w:rPr>
      <w:rFonts w:ascii="Century Gothic" w:eastAsiaTheme="majorEastAsia" w:hAnsi="Century Gothic" w:cstheme="majorBidi"/>
      <w:color w:val="272727" w:themeColor="text1" w:themeTint="D8"/>
    </w:rPr>
  </w:style>
  <w:style w:type="table" w:customStyle="1" w:styleId="TableNormal2">
    <w:name w:val="Table Normal2"/>
    <w:rsid w:val="00092F9E"/>
    <w:pPr>
      <w:spacing w:after="160" w:line="259" w:lineRule="auto"/>
    </w:pPr>
    <w:rPr>
      <w:rFonts w:ascii="Century Gothic" w:eastAsia="Century Gothic" w:hAnsi="Century Gothic" w:cs="Century Gothic"/>
    </w:rPr>
    <w:tblPr>
      <w:tblCellMar>
        <w:top w:w="0" w:type="dxa"/>
        <w:left w:w="0" w:type="dxa"/>
        <w:bottom w:w="0" w:type="dxa"/>
        <w:right w:w="0" w:type="dxa"/>
      </w:tblCellMar>
    </w:tblPr>
  </w:style>
  <w:style w:type="table" w:customStyle="1" w:styleId="ae">
    <w:name w:val="Основна"/>
    <w:basedOn w:val="a1"/>
    <w:uiPriority w:val="49"/>
    <w:rsid w:val="00092F9E"/>
    <w:pPr>
      <w:spacing w:after="0" w:line="240" w:lineRule="auto"/>
      <w:jc w:val="center"/>
    </w:pPr>
    <w:rPr>
      <w:rFonts w:ascii="Century Gothic" w:eastAsia="Times New Roman" w:hAnsi="Century Gothic" w:cs="Century Gothic"/>
      <w:color w:val="000000" w:themeColor="text1"/>
      <w:sz w:val="16"/>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Pr>
    <w:tcPr>
      <w:shd w:val="clear" w:color="auto" w:fill="B1D2FB" w:themeFill="accent1" w:themeFillTint="33"/>
      <w:vAlign w:val="center"/>
    </w:tcPr>
    <w:tblStylePr w:type="firstRow">
      <w:rPr>
        <w:rFonts w:asciiTheme="minorHAnsi" w:hAnsiTheme="minorHAnsi"/>
        <w:b/>
        <w:bCs/>
        <w:color w:val="FFFFFF" w:themeColor="background1"/>
        <w:sz w:val="16"/>
      </w:rPr>
      <w:tblPr/>
      <w:tcPr>
        <w:shd w:val="clear" w:color="auto" w:fill="052F61" w:themeFill="accent1"/>
      </w:tcPr>
    </w:tblStylePr>
    <w:tblStylePr w:type="lastRow">
      <w:rPr>
        <w:rFonts w:asciiTheme="majorHAnsi" w:hAnsiTheme="majorHAnsi"/>
        <w:b/>
        <w:bCs/>
        <w:color w:val="FFFFFF" w:themeColor="background1"/>
        <w:sz w:val="16"/>
      </w:rPr>
      <w:tblPr/>
      <w:tcPr>
        <w:tcBorders>
          <w:top w:val="nil"/>
        </w:tcBorders>
        <w:shd w:val="clear" w:color="auto" w:fill="052F61" w:themeFill="accent1"/>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12">
    <w:name w:val="Сітка таблиці1"/>
    <w:basedOn w:val="a1"/>
    <w:rsid w:val="00092F9E"/>
    <w:pPr>
      <w:spacing w:after="0" w:line="240" w:lineRule="auto"/>
    </w:pPr>
    <w:rPr>
      <w:rFonts w:ascii="Century Gothic" w:eastAsia="Times New Roman" w:hAnsi="Century Gothic" w:cs="Century Gothic"/>
      <w:color w:val="000000" w:themeColor="text1"/>
      <w:sz w:val="16"/>
      <w:szCs w:val="20"/>
    </w:r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Pr>
    <w:tcPr>
      <w:shd w:val="clear" w:color="auto" w:fill="B1D2FB" w:themeFill="accent1" w:themeFillTint="33"/>
    </w:tcPr>
    <w:tblStylePr w:type="firstRow">
      <w:rPr>
        <w:rFonts w:asciiTheme="minorHAnsi" w:hAnsiTheme="minorHAnsi"/>
        <w:b/>
        <w:color w:val="FFFFFF" w:themeColor="background1"/>
        <w:sz w:val="16"/>
      </w:rPr>
      <w:tblPr/>
      <w:tcPr>
        <w:tcBorders>
          <w:top w:val="nil"/>
          <w:left w:val="nil"/>
          <w:bottom w:val="nil"/>
          <w:right w:val="nil"/>
          <w:insideH w:val="nil"/>
          <w:insideV w:val="nil"/>
          <w:tl2br w:val="nil"/>
          <w:tr2bl w:val="nil"/>
        </w:tcBorders>
        <w:shd w:val="clear" w:color="auto" w:fill="052F61" w:themeFill="accent1"/>
      </w:tcPr>
    </w:tblStylePr>
    <w:tblStylePr w:type="lastRow">
      <w:rPr>
        <w:rFonts w:asciiTheme="minorHAnsi" w:hAnsiTheme="minorHAnsi"/>
        <w:b/>
        <w:color w:val="FFFFFF" w:themeColor="background1"/>
        <w:sz w:val="16"/>
      </w:rPr>
      <w:tblPr/>
      <w:tcPr>
        <w:tcBorders>
          <w:top w:val="nil"/>
          <w:left w:val="nil"/>
          <w:bottom w:val="nil"/>
          <w:right w:val="nil"/>
          <w:insideH w:val="nil"/>
          <w:insideV w:val="nil"/>
          <w:tl2br w:val="nil"/>
          <w:tr2bl w:val="nil"/>
        </w:tcBorders>
        <w:shd w:val="clear" w:color="auto" w:fill="052F61" w:themeFill="accent1"/>
      </w:tcPr>
    </w:tblStylePr>
  </w:style>
  <w:style w:type="character" w:customStyle="1" w:styleId="40">
    <w:name w:val="Заголовок 4 Знак"/>
    <w:basedOn w:val="a0"/>
    <w:link w:val="4"/>
    <w:uiPriority w:val="9"/>
    <w:semiHidden/>
    <w:rsid w:val="00092F9E"/>
    <w:rPr>
      <w:b/>
      <w:sz w:val="24"/>
      <w:szCs w:val="24"/>
    </w:rPr>
  </w:style>
  <w:style w:type="character" w:customStyle="1" w:styleId="50">
    <w:name w:val="Заголовок 5 Знак"/>
    <w:basedOn w:val="a0"/>
    <w:link w:val="5"/>
    <w:uiPriority w:val="9"/>
    <w:semiHidden/>
    <w:rsid w:val="00092F9E"/>
    <w:rPr>
      <w:b/>
    </w:rPr>
  </w:style>
  <w:style w:type="character" w:customStyle="1" w:styleId="60">
    <w:name w:val="Заголовок 6 Знак"/>
    <w:basedOn w:val="a0"/>
    <w:link w:val="6"/>
    <w:uiPriority w:val="9"/>
    <w:semiHidden/>
    <w:rsid w:val="00092F9E"/>
    <w:rPr>
      <w:b/>
      <w:sz w:val="20"/>
      <w:szCs w:val="20"/>
    </w:rPr>
  </w:style>
  <w:style w:type="character" w:customStyle="1" w:styleId="a4">
    <w:name w:val="Назва Знак"/>
    <w:basedOn w:val="a0"/>
    <w:link w:val="a3"/>
    <w:uiPriority w:val="10"/>
    <w:rsid w:val="00092F9E"/>
    <w:rPr>
      <w:b/>
      <w:sz w:val="72"/>
      <w:szCs w:val="72"/>
    </w:rPr>
  </w:style>
  <w:style w:type="character" w:customStyle="1" w:styleId="ad">
    <w:name w:val="Підзаголовок Знак"/>
    <w:basedOn w:val="a0"/>
    <w:link w:val="ac"/>
    <w:uiPriority w:val="11"/>
    <w:rsid w:val="00092F9E"/>
    <w:rPr>
      <w:rFonts w:ascii="Georgia" w:eastAsia="Georgia" w:hAnsi="Georgia" w:cs="Georgia"/>
      <w:i/>
      <w:color w:val="666666"/>
      <w:sz w:val="48"/>
      <w:szCs w:val="48"/>
    </w:rPr>
  </w:style>
  <w:style w:type="paragraph" w:styleId="af">
    <w:name w:val="Quote"/>
    <w:basedOn w:val="a"/>
    <w:next w:val="a"/>
    <w:link w:val="af0"/>
    <w:uiPriority w:val="29"/>
    <w:qFormat/>
    <w:rsid w:val="00092F9E"/>
    <w:pPr>
      <w:spacing w:before="160" w:after="160" w:line="259" w:lineRule="auto"/>
      <w:jc w:val="center"/>
    </w:pPr>
    <w:rPr>
      <w:rFonts w:ascii="Century Gothic" w:eastAsia="Century Gothic" w:hAnsi="Century Gothic" w:cs="Century Gothic"/>
      <w:i/>
      <w:iCs/>
      <w:color w:val="404040" w:themeColor="text1" w:themeTint="BF"/>
    </w:rPr>
  </w:style>
  <w:style w:type="character" w:customStyle="1" w:styleId="af0">
    <w:name w:val="Цитата Знак"/>
    <w:basedOn w:val="a0"/>
    <w:link w:val="af"/>
    <w:uiPriority w:val="29"/>
    <w:rsid w:val="00092F9E"/>
    <w:rPr>
      <w:rFonts w:ascii="Century Gothic" w:eastAsia="Century Gothic" w:hAnsi="Century Gothic" w:cs="Century Gothic"/>
      <w:i/>
      <w:iCs/>
      <w:color w:val="404040" w:themeColor="text1" w:themeTint="BF"/>
    </w:rPr>
  </w:style>
  <w:style w:type="character" w:styleId="af1">
    <w:name w:val="Intense Emphasis"/>
    <w:basedOn w:val="a0"/>
    <w:uiPriority w:val="21"/>
    <w:qFormat/>
    <w:rsid w:val="00092F9E"/>
    <w:rPr>
      <w:i/>
      <w:iCs/>
      <w:color w:val="032348" w:themeColor="accent1" w:themeShade="BF"/>
    </w:rPr>
  </w:style>
  <w:style w:type="paragraph" w:styleId="af2">
    <w:name w:val="Intense Quote"/>
    <w:basedOn w:val="a"/>
    <w:next w:val="a"/>
    <w:link w:val="af3"/>
    <w:uiPriority w:val="30"/>
    <w:qFormat/>
    <w:rsid w:val="00092F9E"/>
    <w:pPr>
      <w:pBdr>
        <w:top w:val="single" w:sz="4" w:space="10" w:color="032348" w:themeColor="accent1" w:themeShade="BF"/>
        <w:bottom w:val="single" w:sz="4" w:space="10" w:color="032348" w:themeColor="accent1" w:themeShade="BF"/>
      </w:pBdr>
      <w:spacing w:before="360" w:after="360" w:line="259" w:lineRule="auto"/>
      <w:ind w:left="864" w:right="864"/>
      <w:jc w:val="center"/>
    </w:pPr>
    <w:rPr>
      <w:rFonts w:ascii="Century Gothic" w:eastAsia="Century Gothic" w:hAnsi="Century Gothic" w:cs="Century Gothic"/>
      <w:i/>
      <w:iCs/>
      <w:color w:val="032348" w:themeColor="accent1" w:themeShade="BF"/>
    </w:rPr>
  </w:style>
  <w:style w:type="character" w:customStyle="1" w:styleId="af3">
    <w:name w:val="Насичена цитата Знак"/>
    <w:basedOn w:val="a0"/>
    <w:link w:val="af2"/>
    <w:uiPriority w:val="30"/>
    <w:rsid w:val="00092F9E"/>
    <w:rPr>
      <w:rFonts w:ascii="Century Gothic" w:eastAsia="Century Gothic" w:hAnsi="Century Gothic" w:cs="Century Gothic"/>
      <w:i/>
      <w:iCs/>
      <w:color w:val="032348" w:themeColor="accent1" w:themeShade="BF"/>
    </w:rPr>
  </w:style>
  <w:style w:type="character" w:styleId="af4">
    <w:name w:val="Intense Reference"/>
    <w:basedOn w:val="a0"/>
    <w:uiPriority w:val="32"/>
    <w:qFormat/>
    <w:rsid w:val="00092F9E"/>
    <w:rPr>
      <w:b/>
      <w:bCs/>
      <w:smallCaps/>
      <w:color w:val="032348" w:themeColor="accent1" w:themeShade="BF"/>
      <w:spacing w:val="5"/>
    </w:rPr>
  </w:style>
  <w:style w:type="table" w:customStyle="1" w:styleId="210">
    <w:name w:val="Звичайна таблиця 21"/>
    <w:basedOn w:val="a1"/>
    <w:uiPriority w:val="42"/>
    <w:rsid w:val="00092F9E"/>
    <w:pPr>
      <w:spacing w:after="0" w:line="240" w:lineRule="auto"/>
    </w:pPr>
    <w:rPr>
      <w:rFonts w:ascii="Century Gothic" w:eastAsia="Century Gothic" w:hAnsi="Century Gothic" w:cs="Century Gothic"/>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11">
    <w:name w:val="Таблиця-сітка 1 (світла)1"/>
    <w:basedOn w:val="a1"/>
    <w:uiPriority w:val="46"/>
    <w:rsid w:val="00092F9E"/>
    <w:pPr>
      <w:spacing w:after="0" w:line="240" w:lineRule="auto"/>
    </w:pPr>
    <w:rPr>
      <w:rFonts w:ascii="Century Gothic" w:eastAsia="Century Gothic" w:hAnsi="Century Gothic" w:cs="Century Gothic"/>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af5">
    <w:name w:val="Placeholder Text"/>
    <w:basedOn w:val="a0"/>
    <w:uiPriority w:val="99"/>
    <w:semiHidden/>
    <w:rsid w:val="00092F9E"/>
    <w:rPr>
      <w:color w:val="666666"/>
    </w:rPr>
  </w:style>
  <w:style w:type="table" w:customStyle="1" w:styleId="310">
    <w:name w:val="Звичайна таблиця 31"/>
    <w:basedOn w:val="a1"/>
    <w:uiPriority w:val="99"/>
    <w:rsid w:val="00092F9E"/>
    <w:pPr>
      <w:spacing w:after="0" w:line="240" w:lineRule="auto"/>
    </w:pPr>
    <w:rPr>
      <w:rFonts w:ascii="Century Gothic" w:eastAsia="Century Gothic" w:hAnsi="Century Gothic" w:cs="Century Gothic"/>
      <w:lang w:val="ru-RU"/>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paragraph" w:customStyle="1" w:styleId="af6">
    <w:name w:val="Знак Знак"/>
    <w:basedOn w:val="a"/>
    <w:uiPriority w:val="99"/>
    <w:rsid w:val="00092F9E"/>
    <w:pPr>
      <w:spacing w:after="0" w:line="240" w:lineRule="auto"/>
    </w:pPr>
    <w:rPr>
      <w:rFonts w:ascii="Verdana" w:eastAsia="Times New Roman" w:hAnsi="Verdana" w:cs="Verdana"/>
      <w:sz w:val="20"/>
      <w:szCs w:val="20"/>
      <w:lang w:val="en-US"/>
    </w:rPr>
  </w:style>
  <w:style w:type="character" w:customStyle="1" w:styleId="UnresolvedMention1">
    <w:name w:val="Unresolved Mention1"/>
    <w:basedOn w:val="a0"/>
    <w:semiHidden/>
    <w:rsid w:val="00092F9E"/>
    <w:rPr>
      <w:color w:val="605E5C"/>
      <w:shd w:val="clear" w:color="auto" w:fill="E1DFDD"/>
    </w:rPr>
  </w:style>
  <w:style w:type="table" w:customStyle="1" w:styleId="-511">
    <w:name w:val="Таблиця-сітка 5 (темна) – акцент 11"/>
    <w:basedOn w:val="a1"/>
    <w:uiPriority w:val="50"/>
    <w:rsid w:val="00092F9E"/>
    <w:pPr>
      <w:spacing w:after="0" w:line="240" w:lineRule="auto"/>
    </w:pPr>
    <w:rPr>
      <w:rFonts w:asciiTheme="minorHAnsi" w:eastAsiaTheme="minorHAnsi" w:hAnsiTheme="minorHAnsi" w:cstheme="minorBidi"/>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1D2F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52F61"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52F61"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52F61"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52F61" w:themeFill="accent1"/>
      </w:tcPr>
    </w:tblStylePr>
    <w:tblStylePr w:type="band1Vert">
      <w:tblPr/>
      <w:tcPr>
        <w:shd w:val="clear" w:color="auto" w:fill="63A6F7" w:themeFill="accent1" w:themeFillTint="66"/>
      </w:tcPr>
    </w:tblStylePr>
    <w:tblStylePr w:type="band1Horz">
      <w:tblPr/>
      <w:tcPr>
        <w:shd w:val="clear" w:color="auto" w:fill="63A6F7" w:themeFill="accent1" w:themeFillTint="66"/>
      </w:tcPr>
    </w:tblStylePr>
  </w:style>
  <w:style w:type="character" w:styleId="af7">
    <w:name w:val="annotation reference"/>
    <w:basedOn w:val="a0"/>
    <w:uiPriority w:val="99"/>
    <w:semiHidden/>
    <w:unhideWhenUsed/>
    <w:rsid w:val="00092F9E"/>
    <w:rPr>
      <w:sz w:val="16"/>
      <w:szCs w:val="16"/>
    </w:rPr>
  </w:style>
  <w:style w:type="paragraph" w:styleId="af8">
    <w:name w:val="annotation text"/>
    <w:basedOn w:val="a"/>
    <w:link w:val="af9"/>
    <w:uiPriority w:val="99"/>
    <w:semiHidden/>
    <w:unhideWhenUsed/>
    <w:rsid w:val="00092F9E"/>
    <w:pPr>
      <w:spacing w:after="160" w:line="240" w:lineRule="auto"/>
    </w:pPr>
    <w:rPr>
      <w:rFonts w:ascii="Century Gothic" w:eastAsia="Century Gothic" w:hAnsi="Century Gothic" w:cs="Century Gothic"/>
      <w:sz w:val="20"/>
      <w:szCs w:val="20"/>
    </w:rPr>
  </w:style>
  <w:style w:type="character" w:customStyle="1" w:styleId="af9">
    <w:name w:val="Текст примітки Знак"/>
    <w:basedOn w:val="a0"/>
    <w:link w:val="af8"/>
    <w:uiPriority w:val="99"/>
    <w:semiHidden/>
    <w:rsid w:val="00092F9E"/>
    <w:rPr>
      <w:rFonts w:ascii="Century Gothic" w:eastAsia="Century Gothic" w:hAnsi="Century Gothic" w:cs="Century Gothic"/>
      <w:sz w:val="20"/>
      <w:szCs w:val="20"/>
    </w:rPr>
  </w:style>
  <w:style w:type="paragraph" w:styleId="afa">
    <w:name w:val="annotation subject"/>
    <w:basedOn w:val="af8"/>
    <w:next w:val="af8"/>
    <w:link w:val="afb"/>
    <w:uiPriority w:val="99"/>
    <w:semiHidden/>
    <w:unhideWhenUsed/>
    <w:rsid w:val="00092F9E"/>
    <w:rPr>
      <w:b/>
      <w:bCs/>
    </w:rPr>
  </w:style>
  <w:style w:type="character" w:customStyle="1" w:styleId="afb">
    <w:name w:val="Тема примітки Знак"/>
    <w:basedOn w:val="af9"/>
    <w:link w:val="afa"/>
    <w:uiPriority w:val="99"/>
    <w:semiHidden/>
    <w:rsid w:val="00092F9E"/>
    <w:rPr>
      <w:rFonts w:ascii="Century Gothic" w:eastAsia="Century Gothic" w:hAnsi="Century Gothic" w:cs="Century Gothic"/>
      <w:b/>
      <w:bCs/>
      <w:sz w:val="20"/>
      <w:szCs w:val="20"/>
    </w:rPr>
  </w:style>
  <w:style w:type="numbering" w:customStyle="1" w:styleId="13">
    <w:name w:val="Немає списку1"/>
    <w:next w:val="a2"/>
    <w:uiPriority w:val="99"/>
    <w:semiHidden/>
    <w:unhideWhenUsed/>
    <w:rsid w:val="00A80146"/>
  </w:style>
  <w:style w:type="table" w:customStyle="1" w:styleId="23">
    <w:name w:val="Сітка таблиці2"/>
    <w:basedOn w:val="a1"/>
    <w:next w:val="ab"/>
    <w:uiPriority w:val="39"/>
    <w:rsid w:val="00A80146"/>
    <w:pPr>
      <w:spacing w:after="0" w:line="240" w:lineRule="auto"/>
    </w:pPr>
    <w:rPr>
      <w:rFonts w:ascii="Century Gothic" w:eastAsia="Century Gothic" w:hAnsi="Century Gothic" w:cs="Century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Таблиця-список 2 – акцент 111"/>
    <w:basedOn w:val="a1"/>
    <w:uiPriority w:val="47"/>
    <w:rsid w:val="00A80146"/>
    <w:pPr>
      <w:spacing w:after="0" w:line="240" w:lineRule="auto"/>
    </w:pPr>
    <w:rPr>
      <w:rFonts w:ascii="Century Gothic" w:eastAsia="Century Gothic" w:hAnsi="Century Gothic" w:cs="Century Gothic"/>
    </w:rPr>
    <w:tblPr>
      <w:tblStyleRowBandSize w:val="1"/>
      <w:tblStyleColBandSize w:val="1"/>
      <w:tblBorders>
        <w:top w:val="single" w:sz="4" w:space="0" w:color="167AF3"/>
        <w:bottom w:val="single" w:sz="4" w:space="0" w:color="167AF3"/>
        <w:insideH w:val="single" w:sz="4" w:space="0" w:color="167AF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1D2FB"/>
      </w:tcPr>
    </w:tblStylePr>
    <w:tblStylePr w:type="band1Horz">
      <w:tblPr/>
      <w:tcPr>
        <w:shd w:val="clear" w:color="auto" w:fill="B1D2FB"/>
      </w:tcPr>
    </w:tblStylePr>
  </w:style>
  <w:style w:type="table" w:customStyle="1" w:styleId="-214">
    <w:name w:val="Таблиця-список 2 – акцент 14"/>
    <w:basedOn w:val="a1"/>
    <w:next w:val="21"/>
    <w:uiPriority w:val="47"/>
    <w:rsid w:val="00A80146"/>
    <w:pPr>
      <w:spacing w:after="0" w:line="240" w:lineRule="auto"/>
    </w:pPr>
    <w:rPr>
      <w:rFonts w:ascii="Century Gothic" w:eastAsia="Century Gothic" w:hAnsi="Century Gothic" w:cs="Century Gothic"/>
    </w:rPr>
    <w:tblPr>
      <w:tblStyleRowBandSize w:val="1"/>
      <w:tblStyleColBandSize w:val="1"/>
      <w:tblBorders>
        <w:top w:val="single" w:sz="4" w:space="0" w:color="167AF3"/>
        <w:bottom w:val="single" w:sz="4" w:space="0" w:color="167AF3"/>
        <w:insideH w:val="single" w:sz="4" w:space="0" w:color="167AF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1D2FB"/>
      </w:tcPr>
    </w:tblStylePr>
    <w:tblStylePr w:type="band1Horz">
      <w:tblPr/>
      <w:tcPr>
        <w:shd w:val="clear" w:color="auto" w:fill="B1D2FB"/>
      </w:tcPr>
    </w:tblStylePr>
  </w:style>
  <w:style w:type="table" w:customStyle="1" w:styleId="110">
    <w:name w:val="Сітка таблиці11"/>
    <w:basedOn w:val="a1"/>
    <w:rsid w:val="00546438"/>
    <w:pPr>
      <w:spacing w:after="0" w:line="240" w:lineRule="auto"/>
    </w:pPr>
    <w:rPr>
      <w:rFonts w:eastAsia="Times New Roman"/>
      <w:color w:val="000000"/>
      <w:sz w:val="16"/>
      <w:szCs w:val="20"/>
    </w:rPr>
    <w:tblP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Pr>
    <w:tcPr>
      <w:shd w:val="clear" w:color="auto" w:fill="D9E2F3"/>
    </w:tcPr>
    <w:tblStylePr w:type="firstRow">
      <w:rPr>
        <w:rFonts w:ascii="Calibri" w:hAnsi="Calibri"/>
        <w:b/>
        <w:color w:val="FFFFFF"/>
        <w:sz w:val="16"/>
      </w:rPr>
      <w:tblPr/>
      <w:tcPr>
        <w:tcBorders>
          <w:top w:val="nil"/>
          <w:left w:val="nil"/>
          <w:bottom w:val="nil"/>
          <w:right w:val="nil"/>
          <w:insideH w:val="nil"/>
          <w:insideV w:val="nil"/>
          <w:tl2br w:val="nil"/>
          <w:tr2bl w:val="nil"/>
        </w:tcBorders>
        <w:shd w:val="clear" w:color="auto" w:fill="4472C4"/>
      </w:tcPr>
    </w:tblStylePr>
    <w:tblStylePr w:type="lastRow">
      <w:rPr>
        <w:rFonts w:ascii="Calibri" w:hAnsi="Calibri"/>
        <w:b/>
        <w:color w:val="FFFFFF"/>
        <w:sz w:val="16"/>
      </w:rPr>
      <w:tblPr/>
      <w:tcPr>
        <w:tcBorders>
          <w:top w:val="nil"/>
          <w:left w:val="nil"/>
          <w:bottom w:val="nil"/>
          <w:right w:val="nil"/>
          <w:insideH w:val="nil"/>
          <w:insideV w:val="nil"/>
          <w:tl2br w:val="nil"/>
          <w:tr2bl w:val="nil"/>
        </w:tcBorders>
        <w:shd w:val="clear" w:color="auto" w:fill="4472C4"/>
      </w:tcPr>
    </w:tblStylePr>
  </w:style>
  <w:style w:type="table" w:customStyle="1" w:styleId="-512">
    <w:name w:val="Таблиця-сітка 5 (темна) – акцент 12"/>
    <w:basedOn w:val="a1"/>
    <w:next w:val="510"/>
    <w:uiPriority w:val="50"/>
    <w:rsid w:val="00546438"/>
    <w:pPr>
      <w:spacing w:after="0" w:line="240" w:lineRule="auto"/>
    </w:pPr>
    <w:rPr>
      <w:rFonts w:cs="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111">
    <w:name w:val="Сітка таблиці111"/>
    <w:basedOn w:val="a1"/>
    <w:rsid w:val="00546438"/>
    <w:pPr>
      <w:spacing w:after="0" w:line="240" w:lineRule="auto"/>
    </w:pPr>
    <w:rPr>
      <w:rFonts w:eastAsia="Times New Roman"/>
      <w:color w:val="000000"/>
      <w:sz w:val="16"/>
      <w:szCs w:val="20"/>
    </w:rPr>
    <w:tblP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Pr>
    <w:tcPr>
      <w:shd w:val="clear" w:color="auto" w:fill="B1D2FB"/>
    </w:tcPr>
    <w:tblStylePr w:type="firstRow">
      <w:rPr>
        <w:rFonts w:ascii="Arial,Bold" w:hAnsi="Arial,Bold"/>
        <w:b/>
        <w:color w:val="FFFFFF"/>
        <w:sz w:val="16"/>
      </w:rPr>
      <w:tblPr/>
      <w:tcPr>
        <w:tcBorders>
          <w:top w:val="nil"/>
          <w:left w:val="nil"/>
          <w:bottom w:val="nil"/>
          <w:right w:val="nil"/>
          <w:insideH w:val="nil"/>
          <w:insideV w:val="nil"/>
          <w:tl2br w:val="nil"/>
          <w:tr2bl w:val="nil"/>
        </w:tcBorders>
        <w:shd w:val="clear" w:color="auto" w:fill="052F61"/>
      </w:tcPr>
    </w:tblStylePr>
    <w:tblStylePr w:type="lastRow">
      <w:rPr>
        <w:rFonts w:ascii="Arial,Bold" w:hAnsi="Arial,Bold"/>
        <w:b/>
        <w:color w:val="FFFFFF"/>
        <w:sz w:val="16"/>
      </w:rPr>
      <w:tblPr/>
      <w:tcPr>
        <w:tcBorders>
          <w:top w:val="nil"/>
          <w:left w:val="nil"/>
          <w:bottom w:val="nil"/>
          <w:right w:val="nil"/>
          <w:insideH w:val="nil"/>
          <w:insideV w:val="nil"/>
          <w:tl2br w:val="nil"/>
          <w:tr2bl w:val="nil"/>
        </w:tcBorders>
        <w:shd w:val="clear" w:color="auto" w:fill="052F61"/>
      </w:tcPr>
    </w:tblStylePr>
  </w:style>
  <w:style w:type="paragraph" w:styleId="14">
    <w:name w:val="toc 1"/>
    <w:basedOn w:val="a"/>
    <w:next w:val="a"/>
    <w:autoRedefine/>
    <w:uiPriority w:val="39"/>
    <w:unhideWhenUsed/>
    <w:rsid w:val="00390663"/>
    <w:pPr>
      <w:spacing w:after="100"/>
    </w:pPr>
  </w:style>
  <w:style w:type="paragraph" w:styleId="24">
    <w:name w:val="toc 2"/>
    <w:basedOn w:val="a"/>
    <w:next w:val="a"/>
    <w:autoRedefine/>
    <w:uiPriority w:val="39"/>
    <w:unhideWhenUsed/>
    <w:rsid w:val="00390663"/>
    <w:pPr>
      <w:spacing w:after="100"/>
      <w:ind w:left="220"/>
    </w:pPr>
  </w:style>
  <w:style w:type="paragraph" w:styleId="32">
    <w:name w:val="toc 3"/>
    <w:basedOn w:val="a"/>
    <w:next w:val="a"/>
    <w:autoRedefine/>
    <w:uiPriority w:val="39"/>
    <w:unhideWhenUsed/>
    <w:rsid w:val="00390663"/>
    <w:pPr>
      <w:spacing w:after="100"/>
      <w:ind w:left="440"/>
    </w:pPr>
  </w:style>
  <w:style w:type="character" w:styleId="afc">
    <w:name w:val="Hyperlink"/>
    <w:basedOn w:val="a0"/>
    <w:uiPriority w:val="99"/>
    <w:unhideWhenUsed/>
    <w:rsid w:val="00390663"/>
    <w:rPr>
      <w:color w:val="0D2E46" w:themeColor="hyperlink"/>
      <w:u w:val="single"/>
    </w:rPr>
  </w:style>
  <w:style w:type="table" w:customStyle="1" w:styleId="-215">
    <w:name w:val="Таблиця-список 2 – акцент 15"/>
    <w:basedOn w:val="a1"/>
    <w:next w:val="21"/>
    <w:uiPriority w:val="47"/>
    <w:rsid w:val="005857AE"/>
    <w:pPr>
      <w:spacing w:after="0" w:line="240" w:lineRule="auto"/>
    </w:pPr>
    <w:rPr>
      <w:rFonts w:ascii="Century Gothic" w:eastAsia="Century Gothic" w:hAnsi="Century Gothic" w:cs="Century Gothic"/>
    </w:rPr>
    <w:tblPr>
      <w:tblStyleRowBandSize w:val="1"/>
      <w:tblStyleColBandSize w:val="1"/>
      <w:tblBorders>
        <w:top w:val="single" w:sz="4" w:space="0" w:color="167AF3"/>
        <w:bottom w:val="single" w:sz="4" w:space="0" w:color="167AF3"/>
        <w:insideH w:val="single" w:sz="4" w:space="0" w:color="167AF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1D2FB"/>
      </w:tcPr>
    </w:tblStylePr>
    <w:tblStylePr w:type="band1Horz">
      <w:tblPr/>
      <w:tcPr>
        <w:shd w:val="clear" w:color="auto" w:fill="B1D2FB"/>
      </w:tcPr>
    </w:tblStylePr>
  </w:style>
  <w:style w:type="table" w:customStyle="1" w:styleId="-216">
    <w:name w:val="Таблиця-список 2 – акцент 16"/>
    <w:basedOn w:val="a1"/>
    <w:next w:val="21"/>
    <w:uiPriority w:val="47"/>
    <w:rsid w:val="00DF2D03"/>
    <w:pPr>
      <w:spacing w:after="0" w:line="240" w:lineRule="auto"/>
    </w:pPr>
    <w:rPr>
      <w:rFonts w:ascii="Century Gothic" w:eastAsia="Century Gothic" w:hAnsi="Century Gothic" w:cs="Century Gothic"/>
    </w:rPr>
    <w:tblPr>
      <w:tblStyleRowBandSize w:val="1"/>
      <w:tblStyleColBandSize w:val="1"/>
      <w:tblBorders>
        <w:top w:val="single" w:sz="4" w:space="0" w:color="167AF3"/>
        <w:bottom w:val="single" w:sz="4" w:space="0" w:color="167AF3"/>
        <w:insideH w:val="single" w:sz="4" w:space="0" w:color="167AF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1D2FB"/>
      </w:tcPr>
    </w:tblStylePr>
    <w:tblStylePr w:type="band1Horz">
      <w:tblPr/>
      <w:tcPr>
        <w:shd w:val="clear" w:color="auto" w:fill="B1D2FB"/>
      </w:tcPr>
    </w:tblStylePr>
  </w:style>
  <w:style w:type="table" w:customStyle="1" w:styleId="-217">
    <w:name w:val="Таблиця-список 2 – акцент 17"/>
    <w:basedOn w:val="a1"/>
    <w:next w:val="21"/>
    <w:uiPriority w:val="47"/>
    <w:rsid w:val="00E36B97"/>
    <w:pPr>
      <w:spacing w:after="0" w:line="240" w:lineRule="auto"/>
    </w:pPr>
    <w:rPr>
      <w:rFonts w:ascii="Century Gothic" w:eastAsia="Century Gothic" w:hAnsi="Century Gothic" w:cs="Century Gothic"/>
    </w:rPr>
    <w:tblPr>
      <w:tblStyleRowBandSize w:val="1"/>
      <w:tblStyleColBandSize w:val="1"/>
      <w:tblBorders>
        <w:top w:val="single" w:sz="4" w:space="0" w:color="167AF3"/>
        <w:bottom w:val="single" w:sz="4" w:space="0" w:color="167AF3"/>
        <w:insideH w:val="single" w:sz="4" w:space="0" w:color="167AF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1D2FB"/>
      </w:tcPr>
    </w:tblStylePr>
    <w:tblStylePr w:type="band1Horz">
      <w:tblPr/>
      <w:tcPr>
        <w:shd w:val="clear" w:color="auto" w:fill="B1D2FB"/>
      </w:tcPr>
    </w:tblStylePr>
  </w:style>
  <w:style w:type="numbering" w:customStyle="1" w:styleId="25">
    <w:name w:val="Немає списку2"/>
    <w:next w:val="a2"/>
    <w:uiPriority w:val="99"/>
    <w:semiHidden/>
    <w:unhideWhenUsed/>
    <w:rsid w:val="00DE5264"/>
  </w:style>
  <w:style w:type="paragraph" w:customStyle="1" w:styleId="63">
    <w:name w:val="63"/>
    <w:basedOn w:val="a"/>
    <w:rsid w:val="00DE52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3">
    <w:name w:val="73"/>
    <w:basedOn w:val="a"/>
    <w:rsid w:val="00DE52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52">
    <w:name w:val="52"/>
    <w:basedOn w:val="a"/>
    <w:rsid w:val="00DE5264"/>
    <w:pPr>
      <w:spacing w:before="100" w:beforeAutospacing="1" w:after="100" w:afterAutospacing="1" w:line="240" w:lineRule="auto"/>
    </w:pPr>
    <w:rPr>
      <w:rFonts w:ascii="Times New Roman" w:eastAsia="Times New Roman" w:hAnsi="Times New Roman" w:cs="Times New Roman"/>
      <w:sz w:val="24"/>
      <w:szCs w:val="24"/>
    </w:rPr>
  </w:style>
  <w:style w:type="character" w:styleId="afd">
    <w:name w:val="Strong"/>
    <w:basedOn w:val="a0"/>
    <w:uiPriority w:val="22"/>
    <w:qFormat/>
    <w:rsid w:val="00DE5264"/>
    <w:rPr>
      <w:b/>
      <w:bCs/>
    </w:rPr>
  </w:style>
  <w:style w:type="table" w:customStyle="1" w:styleId="-218">
    <w:name w:val="Таблиця-список 2 – акцент 18"/>
    <w:basedOn w:val="a1"/>
    <w:next w:val="21"/>
    <w:uiPriority w:val="47"/>
    <w:rsid w:val="00DE5264"/>
    <w:pPr>
      <w:spacing w:after="0" w:line="240" w:lineRule="auto"/>
    </w:pPr>
    <w:rPr>
      <w:rFonts w:asciiTheme="minorHAnsi" w:eastAsiaTheme="minorHAnsi" w:hAnsiTheme="minorHAnsi" w:cstheme="minorBidi"/>
      <w:lang w:eastAsia="en-US"/>
    </w:rPr>
    <w:tblPr>
      <w:tblStyleRowBandSize w:val="1"/>
      <w:tblStyleColBandSize w:val="1"/>
      <w:tblBorders>
        <w:top w:val="single" w:sz="4" w:space="0" w:color="167AF3" w:themeColor="accent1" w:themeTint="99"/>
        <w:bottom w:val="single" w:sz="4" w:space="0" w:color="167AF3" w:themeColor="accent1" w:themeTint="99"/>
        <w:insideH w:val="single" w:sz="4" w:space="0" w:color="167AF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1D2FB" w:themeFill="accent1" w:themeFillTint="33"/>
      </w:tcPr>
    </w:tblStylePr>
    <w:tblStylePr w:type="band1Horz">
      <w:tblPr/>
      <w:tcPr>
        <w:shd w:val="clear" w:color="auto" w:fill="B1D2FB" w:themeFill="accent1" w:themeFillTint="33"/>
      </w:tcPr>
    </w:tblStylePr>
  </w:style>
  <w:style w:type="table" w:customStyle="1" w:styleId="-513">
    <w:name w:val="Таблиця-сітка 5 (темна) – акцент 13"/>
    <w:basedOn w:val="a1"/>
    <w:next w:val="510"/>
    <w:uiPriority w:val="50"/>
    <w:rsid w:val="00DE5264"/>
    <w:pPr>
      <w:spacing w:after="0" w:line="240" w:lineRule="auto"/>
    </w:pPr>
    <w:rPr>
      <w:rFonts w:asciiTheme="minorHAnsi" w:eastAsiaTheme="minorHAnsi" w:hAnsi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1D2F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52F61"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52F61"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52F61"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52F61" w:themeFill="accent1"/>
      </w:tcPr>
    </w:tblStylePr>
    <w:tblStylePr w:type="band1Vert">
      <w:tblPr/>
      <w:tcPr>
        <w:shd w:val="clear" w:color="auto" w:fill="63A6F7" w:themeFill="accent1" w:themeFillTint="66"/>
      </w:tcPr>
    </w:tblStylePr>
    <w:tblStylePr w:type="band1Horz">
      <w:tblPr/>
      <w:tcPr>
        <w:shd w:val="clear" w:color="auto" w:fill="63A6F7" w:themeFill="accent1" w:themeFillTint="66"/>
      </w:tcPr>
    </w:tblStylePr>
  </w:style>
  <w:style w:type="table" w:customStyle="1" w:styleId="-21244">
    <w:name w:val="Таблиця-список 2 – акцент 1244"/>
    <w:basedOn w:val="a1"/>
    <w:next w:val="a1"/>
    <w:uiPriority w:val="47"/>
    <w:rsid w:val="00BF0EDC"/>
    <w:pPr>
      <w:spacing w:before="100" w:after="0" w:line="240" w:lineRule="auto"/>
    </w:pPr>
    <w:rPr>
      <w:rFonts w:eastAsia="Times New Roman" w:cs="Times New Roman"/>
      <w:sz w:val="20"/>
      <w:szCs w:val="20"/>
      <w:lang w:eastAsia="en-US"/>
    </w:rPr>
    <w:tblPr>
      <w:tblStyleRowBandSize w:val="1"/>
      <w:tblStyleColBandSize w:val="1"/>
      <w:tblBorders>
        <w:top w:val="single" w:sz="4" w:space="0" w:color="167AF3"/>
        <w:bottom w:val="single" w:sz="4" w:space="0" w:color="167AF3"/>
        <w:insideH w:val="single" w:sz="4" w:space="0" w:color="167AF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1D2FB"/>
      </w:tcPr>
    </w:tblStylePr>
    <w:tblStylePr w:type="band1Horz">
      <w:tblPr/>
      <w:tcPr>
        <w:shd w:val="clear" w:color="auto" w:fill="B1D2FB"/>
      </w:tcPr>
    </w:tblStylePr>
  </w:style>
  <w:style w:type="table" w:customStyle="1" w:styleId="-514">
    <w:name w:val="Таблиця-сітка 5 (темна) – акцент 14"/>
    <w:basedOn w:val="a1"/>
    <w:next w:val="510"/>
    <w:uiPriority w:val="50"/>
    <w:rsid w:val="00BF0EDC"/>
    <w:pPr>
      <w:spacing w:after="0" w:line="240" w:lineRule="auto"/>
    </w:pPr>
    <w:rPr>
      <w:rFonts w:cs="Times New Roman"/>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211115">
    <w:name w:val="Таблиця-список 2 – акцент 11115"/>
    <w:basedOn w:val="a1"/>
    <w:uiPriority w:val="47"/>
    <w:rsid w:val="00BF0EDC"/>
    <w:pPr>
      <w:spacing w:before="100" w:after="0" w:line="240" w:lineRule="auto"/>
    </w:pPr>
    <w:rPr>
      <w:rFonts w:eastAsia="Times New Roman" w:cs="Times New Roman"/>
      <w:sz w:val="20"/>
      <w:szCs w:val="20"/>
      <w:lang w:eastAsia="en-US"/>
    </w:rPr>
    <w:tblPr>
      <w:tblStyleRowBandSize w:val="1"/>
      <w:tblStyleColBandSize w:val="1"/>
      <w:tblBorders>
        <w:top w:val="single" w:sz="4" w:space="0" w:color="167AF3"/>
        <w:bottom w:val="single" w:sz="4" w:space="0" w:color="167AF3"/>
        <w:insideH w:val="single" w:sz="4" w:space="0" w:color="167AF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1D2FB"/>
      </w:tcPr>
    </w:tblStylePr>
    <w:tblStylePr w:type="band1Horz">
      <w:tblPr/>
      <w:tcPr>
        <w:shd w:val="clear" w:color="auto" w:fill="B1D2FB"/>
      </w:tcPr>
    </w:tblStylePr>
  </w:style>
  <w:style w:type="table" w:customStyle="1" w:styleId="-21255">
    <w:name w:val="Таблиця-список 2 – акцент 1255"/>
    <w:basedOn w:val="a1"/>
    <w:next w:val="a1"/>
    <w:uiPriority w:val="47"/>
    <w:rsid w:val="00BF0EDC"/>
    <w:pPr>
      <w:spacing w:before="100" w:after="0" w:line="240" w:lineRule="auto"/>
    </w:pPr>
    <w:rPr>
      <w:rFonts w:eastAsia="Times New Roman" w:cs="Times New Roman"/>
      <w:sz w:val="20"/>
      <w:szCs w:val="20"/>
      <w:lang w:eastAsia="en-US"/>
    </w:rPr>
    <w:tblPr>
      <w:tblStyleRowBandSize w:val="1"/>
      <w:tblStyleColBandSize w:val="1"/>
      <w:tblBorders>
        <w:top w:val="single" w:sz="4" w:space="0" w:color="167AF3"/>
        <w:bottom w:val="single" w:sz="4" w:space="0" w:color="167AF3"/>
        <w:insideH w:val="single" w:sz="4" w:space="0" w:color="167AF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1D2FB"/>
      </w:tcPr>
    </w:tblStylePr>
    <w:tblStylePr w:type="band1Horz">
      <w:tblPr/>
      <w:tcPr>
        <w:shd w:val="clear" w:color="auto" w:fill="B1D2FB"/>
      </w:tcPr>
    </w:tblStylePr>
  </w:style>
  <w:style w:type="table" w:customStyle="1" w:styleId="-211114">
    <w:name w:val="Таблиця-список 2 – акцент 11114"/>
    <w:basedOn w:val="a1"/>
    <w:uiPriority w:val="47"/>
    <w:rsid w:val="00BF0EDC"/>
    <w:pPr>
      <w:spacing w:before="100" w:after="0" w:line="240" w:lineRule="auto"/>
    </w:pPr>
    <w:rPr>
      <w:rFonts w:eastAsia="Times New Roman" w:cs="Times New Roman"/>
      <w:sz w:val="20"/>
      <w:szCs w:val="20"/>
      <w:lang w:eastAsia="en-US"/>
    </w:rPr>
    <w:tblPr>
      <w:tblStyleRowBandSize w:val="1"/>
      <w:tblStyleColBandSize w:val="1"/>
      <w:tblBorders>
        <w:top w:val="single" w:sz="4" w:space="0" w:color="167AF3"/>
        <w:bottom w:val="single" w:sz="4" w:space="0" w:color="167AF3"/>
        <w:insideH w:val="single" w:sz="4" w:space="0" w:color="167AF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1D2FB"/>
      </w:tcPr>
    </w:tblStylePr>
    <w:tblStylePr w:type="band1Horz">
      <w:tblPr/>
      <w:tcPr>
        <w:shd w:val="clear" w:color="auto" w:fill="B1D2FB"/>
      </w:tcPr>
    </w:tblStylePr>
  </w:style>
  <w:style w:type="table" w:customStyle="1" w:styleId="-21152">
    <w:name w:val="Таблиця-список 2 – акцент 1152"/>
    <w:basedOn w:val="a1"/>
    <w:uiPriority w:val="47"/>
    <w:rsid w:val="00BF0EDC"/>
    <w:pPr>
      <w:spacing w:before="100" w:after="0" w:line="240" w:lineRule="auto"/>
    </w:pPr>
    <w:rPr>
      <w:rFonts w:eastAsia="Times New Roman" w:cs="Times New Roman"/>
      <w:sz w:val="20"/>
      <w:szCs w:val="20"/>
      <w:lang w:eastAsia="en-US"/>
    </w:rPr>
    <w:tblPr>
      <w:tblStyleRowBandSize w:val="1"/>
      <w:tblStyleColBandSize w:val="1"/>
      <w:tblBorders>
        <w:top w:val="single" w:sz="4" w:space="0" w:color="167AF3"/>
        <w:bottom w:val="single" w:sz="4" w:space="0" w:color="167AF3"/>
        <w:insideH w:val="single" w:sz="4" w:space="0" w:color="167AF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1D2FB"/>
      </w:tcPr>
    </w:tblStylePr>
    <w:tblStylePr w:type="band1Horz">
      <w:tblPr/>
      <w:tcPr>
        <w:shd w:val="clear" w:color="auto" w:fill="B1D2FB"/>
      </w:tcPr>
    </w:tblStylePr>
  </w:style>
  <w:style w:type="table" w:customStyle="1" w:styleId="-2131">
    <w:name w:val="Таблиця-список 2 – акцент 131"/>
    <w:basedOn w:val="a1"/>
    <w:next w:val="a1"/>
    <w:uiPriority w:val="47"/>
    <w:rsid w:val="00BF0EDC"/>
    <w:pPr>
      <w:spacing w:before="100" w:after="0" w:line="240" w:lineRule="auto"/>
    </w:pPr>
    <w:rPr>
      <w:rFonts w:eastAsia="Times New Roman" w:cs="Times New Roman"/>
      <w:sz w:val="20"/>
      <w:szCs w:val="20"/>
      <w:lang w:eastAsia="en-US"/>
    </w:rPr>
    <w:tblPr>
      <w:tblStyleRowBandSize w:val="1"/>
      <w:tblStyleColBandSize w:val="1"/>
      <w:tblBorders>
        <w:top w:val="single" w:sz="4" w:space="0" w:color="167AF3"/>
        <w:bottom w:val="single" w:sz="4" w:space="0" w:color="167AF3"/>
        <w:insideH w:val="single" w:sz="4" w:space="0" w:color="167AF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1D2FB"/>
      </w:tcPr>
    </w:tblStylePr>
    <w:tblStylePr w:type="band1Horz">
      <w:tblPr/>
      <w:tcPr>
        <w:shd w:val="clear" w:color="auto" w:fill="B1D2FB"/>
      </w:tcPr>
    </w:tblStylePr>
  </w:style>
  <w:style w:type="numbering" w:customStyle="1" w:styleId="33">
    <w:name w:val="Немає списку3"/>
    <w:next w:val="a2"/>
    <w:uiPriority w:val="99"/>
    <w:semiHidden/>
    <w:unhideWhenUsed/>
    <w:rsid w:val="001D4E0B"/>
  </w:style>
  <w:style w:type="table" w:customStyle="1" w:styleId="TableNormal21">
    <w:name w:val="Table Normal21"/>
    <w:rsid w:val="001D4E0B"/>
    <w:pPr>
      <w:spacing w:after="160" w:line="259" w:lineRule="auto"/>
    </w:pPr>
    <w:tblPr>
      <w:tblCellMar>
        <w:top w:w="0" w:type="dxa"/>
        <w:left w:w="0" w:type="dxa"/>
        <w:bottom w:w="0" w:type="dxa"/>
        <w:right w:w="0" w:type="dxa"/>
      </w:tblCellMar>
    </w:tblPr>
  </w:style>
  <w:style w:type="table" w:customStyle="1" w:styleId="120">
    <w:name w:val="Сітка таблиці12"/>
    <w:basedOn w:val="a1"/>
    <w:rsid w:val="001D4E0B"/>
    <w:pPr>
      <w:spacing w:after="0" w:line="240" w:lineRule="auto"/>
    </w:pPr>
    <w:rPr>
      <w:rFonts w:eastAsia="Times New Roman"/>
      <w:color w:val="000000" w:themeColor="text1"/>
      <w:sz w:val="16"/>
      <w:szCs w:val="20"/>
    </w:r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Pr>
    <w:tcPr>
      <w:shd w:val="clear" w:color="auto" w:fill="B1D2FB" w:themeFill="accent1" w:themeFillTint="33"/>
    </w:tcPr>
    <w:tblStylePr w:type="firstRow">
      <w:rPr>
        <w:rFonts w:asciiTheme="minorHAnsi" w:hAnsiTheme="minorHAnsi"/>
        <w:b/>
        <w:color w:val="FFFFFF" w:themeColor="background1"/>
        <w:sz w:val="16"/>
      </w:rPr>
      <w:tblPr/>
      <w:tcPr>
        <w:tcBorders>
          <w:top w:val="nil"/>
          <w:left w:val="nil"/>
          <w:bottom w:val="nil"/>
          <w:right w:val="nil"/>
          <w:insideH w:val="nil"/>
          <w:insideV w:val="nil"/>
          <w:tl2br w:val="nil"/>
          <w:tr2bl w:val="nil"/>
        </w:tcBorders>
        <w:shd w:val="clear" w:color="auto" w:fill="052F61" w:themeFill="accent1"/>
      </w:tcPr>
    </w:tblStylePr>
    <w:tblStylePr w:type="lastRow">
      <w:rPr>
        <w:rFonts w:asciiTheme="minorHAnsi" w:hAnsiTheme="minorHAnsi"/>
        <w:b/>
        <w:color w:val="FFFFFF" w:themeColor="background1"/>
        <w:sz w:val="16"/>
      </w:rPr>
      <w:tblPr/>
      <w:tcPr>
        <w:tcBorders>
          <w:top w:val="nil"/>
          <w:left w:val="nil"/>
          <w:bottom w:val="nil"/>
          <w:right w:val="nil"/>
          <w:insideH w:val="nil"/>
          <w:insideV w:val="nil"/>
          <w:tl2br w:val="nil"/>
          <w:tr2bl w:val="nil"/>
        </w:tcBorders>
        <w:shd w:val="clear" w:color="auto" w:fill="052F61" w:themeFill="accent1"/>
      </w:tcPr>
    </w:tblStylePr>
  </w:style>
  <w:style w:type="table" w:customStyle="1" w:styleId="112">
    <w:name w:val="Сітка таблиці112"/>
    <w:basedOn w:val="a1"/>
    <w:rsid w:val="001D4E0B"/>
    <w:pPr>
      <w:spacing w:after="0" w:line="240" w:lineRule="auto"/>
    </w:pPr>
    <w:rPr>
      <w:rFonts w:eastAsia="Times New Roman"/>
      <w:color w:val="000000"/>
      <w:sz w:val="16"/>
      <w:szCs w:val="20"/>
    </w:rPr>
    <w:tblP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Pr>
    <w:tcPr>
      <w:shd w:val="clear" w:color="auto" w:fill="B1D2FB"/>
    </w:tcPr>
    <w:tblStylePr w:type="firstRow">
      <w:rPr>
        <w:rFonts w:ascii="Arial,Bold" w:hAnsi="Arial,Bold"/>
        <w:b/>
        <w:color w:val="FFFFFF"/>
        <w:sz w:val="16"/>
      </w:rPr>
      <w:tblPr/>
      <w:tcPr>
        <w:tcBorders>
          <w:top w:val="nil"/>
          <w:left w:val="nil"/>
          <w:bottom w:val="nil"/>
          <w:right w:val="nil"/>
          <w:insideH w:val="nil"/>
          <w:insideV w:val="nil"/>
          <w:tl2br w:val="nil"/>
          <w:tr2bl w:val="nil"/>
        </w:tcBorders>
        <w:shd w:val="clear" w:color="auto" w:fill="052F61"/>
      </w:tcPr>
    </w:tblStylePr>
    <w:tblStylePr w:type="lastRow">
      <w:rPr>
        <w:rFonts w:ascii="Arial,Bold" w:hAnsi="Arial,Bold"/>
        <w:b/>
        <w:color w:val="FFFFFF"/>
        <w:sz w:val="16"/>
      </w:rPr>
      <w:tblPr/>
      <w:tcPr>
        <w:tcBorders>
          <w:top w:val="nil"/>
          <w:left w:val="nil"/>
          <w:bottom w:val="nil"/>
          <w:right w:val="nil"/>
          <w:insideH w:val="nil"/>
          <w:insideV w:val="nil"/>
          <w:tl2br w:val="nil"/>
          <w:tr2bl w:val="nil"/>
        </w:tcBorders>
        <w:shd w:val="clear" w:color="auto" w:fill="052F61"/>
      </w:tcPr>
    </w:tblStylePr>
  </w:style>
  <w:style w:type="table" w:customStyle="1" w:styleId="-21110">
    <w:name w:val="Таблиця-список 2 – акцент 1110"/>
    <w:basedOn w:val="a1"/>
    <w:uiPriority w:val="47"/>
    <w:rsid w:val="001D4E0B"/>
    <w:pPr>
      <w:spacing w:before="100" w:after="0" w:line="240" w:lineRule="auto"/>
    </w:pPr>
    <w:rPr>
      <w:rFonts w:ascii="Century Gothic" w:eastAsia="Times New Roman" w:hAnsi="Century Gothic" w:cs="Tahoma"/>
      <w:sz w:val="20"/>
      <w:szCs w:val="20"/>
      <w:lang w:eastAsia="en-US"/>
    </w:rPr>
    <w:tblPr>
      <w:tblStyleRowBandSize w:val="1"/>
      <w:tblStyleColBandSize w:val="1"/>
      <w:tblBorders>
        <w:top w:val="single" w:sz="4" w:space="0" w:color="167AF3"/>
        <w:bottom w:val="single" w:sz="4" w:space="0" w:color="167AF3"/>
        <w:insideH w:val="single" w:sz="4" w:space="0" w:color="167AF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1D2FB"/>
      </w:tcPr>
    </w:tblStylePr>
    <w:tblStylePr w:type="band1Horz">
      <w:tblPr/>
      <w:tcPr>
        <w:shd w:val="clear" w:color="auto" w:fill="B1D2FB"/>
      </w:tcPr>
    </w:tblStylePr>
  </w:style>
  <w:style w:type="table" w:customStyle="1" w:styleId="113">
    <w:name w:val="Сітка таблиці113"/>
    <w:basedOn w:val="a1"/>
    <w:rsid w:val="000C38C9"/>
    <w:pPr>
      <w:spacing w:after="0" w:line="240" w:lineRule="auto"/>
    </w:pPr>
    <w:rPr>
      <w:rFonts w:eastAsia="Times New Roman"/>
      <w:color w:val="000000"/>
      <w:sz w:val="16"/>
      <w:szCs w:val="20"/>
    </w:rPr>
    <w:tblP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Pr>
    <w:tcPr>
      <w:shd w:val="clear" w:color="auto" w:fill="B1D2FB"/>
    </w:tcPr>
    <w:tblStylePr w:type="firstRow">
      <w:rPr>
        <w:rFonts w:ascii="Arial,Bold" w:hAnsi="Arial,Bold"/>
        <w:b/>
        <w:color w:val="FFFFFF"/>
        <w:sz w:val="16"/>
      </w:rPr>
      <w:tblPr/>
      <w:tcPr>
        <w:tcBorders>
          <w:top w:val="nil"/>
          <w:left w:val="nil"/>
          <w:bottom w:val="nil"/>
          <w:right w:val="nil"/>
          <w:insideH w:val="nil"/>
          <w:insideV w:val="nil"/>
          <w:tl2br w:val="nil"/>
          <w:tr2bl w:val="nil"/>
        </w:tcBorders>
        <w:shd w:val="clear" w:color="auto" w:fill="052F61"/>
      </w:tcPr>
    </w:tblStylePr>
    <w:tblStylePr w:type="lastRow">
      <w:rPr>
        <w:rFonts w:ascii="Arial,Bold" w:hAnsi="Arial,Bold"/>
        <w:b/>
        <w:color w:val="FFFFFF"/>
        <w:sz w:val="16"/>
      </w:rPr>
      <w:tblPr/>
      <w:tcPr>
        <w:tcBorders>
          <w:top w:val="nil"/>
          <w:left w:val="nil"/>
          <w:bottom w:val="nil"/>
          <w:right w:val="nil"/>
          <w:insideH w:val="nil"/>
          <w:insideV w:val="nil"/>
          <w:tl2br w:val="nil"/>
          <w:tr2bl w:val="nil"/>
        </w:tcBorders>
        <w:shd w:val="clear" w:color="auto" w:fill="052F61"/>
      </w:tcPr>
    </w:tblStylePr>
  </w:style>
  <w:style w:type="table" w:customStyle="1" w:styleId="130">
    <w:name w:val="Сітка таблиці13"/>
    <w:basedOn w:val="a1"/>
    <w:rsid w:val="00F84D6A"/>
    <w:pPr>
      <w:spacing w:after="0" w:line="240" w:lineRule="auto"/>
    </w:pPr>
    <w:rPr>
      <w:rFonts w:ascii="Century Gothic" w:eastAsia="Times New Roman" w:hAnsi="Century Gothic" w:cs="Century Gothic"/>
      <w:color w:val="000000" w:themeColor="text1"/>
      <w:sz w:val="16"/>
      <w:szCs w:val="20"/>
    </w:r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Pr>
    <w:tcPr>
      <w:shd w:val="clear" w:color="auto" w:fill="B1D2FB" w:themeFill="accent1" w:themeFillTint="33"/>
    </w:tcPr>
    <w:tblStylePr w:type="firstRow">
      <w:rPr>
        <w:rFonts w:asciiTheme="minorHAnsi" w:hAnsiTheme="minorHAnsi" w:hint="default"/>
        <w:b/>
        <w:color w:val="FFFFFF" w:themeColor="background1"/>
        <w:sz w:val="16"/>
        <w:szCs w:val="16"/>
      </w:rPr>
      <w:tblPr/>
      <w:tcPr>
        <w:tcBorders>
          <w:top w:val="nil"/>
          <w:left w:val="nil"/>
          <w:bottom w:val="nil"/>
          <w:right w:val="nil"/>
          <w:insideH w:val="nil"/>
          <w:insideV w:val="nil"/>
          <w:tl2br w:val="nil"/>
          <w:tr2bl w:val="nil"/>
        </w:tcBorders>
        <w:shd w:val="clear" w:color="auto" w:fill="052F61" w:themeFill="accent1"/>
      </w:tcPr>
    </w:tblStylePr>
    <w:tblStylePr w:type="lastRow">
      <w:rPr>
        <w:rFonts w:asciiTheme="minorHAnsi" w:hAnsiTheme="minorHAnsi" w:hint="default"/>
        <w:b/>
        <w:color w:val="FFFFFF" w:themeColor="background1"/>
        <w:sz w:val="16"/>
        <w:szCs w:val="16"/>
      </w:rPr>
      <w:tblPr/>
      <w:tcPr>
        <w:tcBorders>
          <w:top w:val="nil"/>
          <w:left w:val="nil"/>
          <w:bottom w:val="nil"/>
          <w:right w:val="nil"/>
          <w:insideH w:val="nil"/>
          <w:insideV w:val="nil"/>
          <w:tl2br w:val="nil"/>
          <w:tr2bl w:val="nil"/>
        </w:tcBorders>
        <w:shd w:val="clear" w:color="auto" w:fill="052F61" w:themeFill="accent1"/>
      </w:tcPr>
    </w:tblStylePr>
  </w:style>
  <w:style w:type="paragraph" w:styleId="afe">
    <w:name w:val="header"/>
    <w:basedOn w:val="a"/>
    <w:link w:val="aff"/>
    <w:uiPriority w:val="99"/>
    <w:unhideWhenUsed/>
    <w:rsid w:val="00935DFC"/>
    <w:pPr>
      <w:tabs>
        <w:tab w:val="center" w:pos="4819"/>
        <w:tab w:val="right" w:pos="9639"/>
      </w:tabs>
      <w:spacing w:after="0" w:line="240" w:lineRule="auto"/>
    </w:pPr>
  </w:style>
  <w:style w:type="character" w:customStyle="1" w:styleId="aff">
    <w:name w:val="Верхній колонтитул Знак"/>
    <w:basedOn w:val="a0"/>
    <w:link w:val="afe"/>
    <w:uiPriority w:val="99"/>
    <w:rsid w:val="00935DFC"/>
  </w:style>
  <w:style w:type="paragraph" w:styleId="aff0">
    <w:name w:val="footer"/>
    <w:basedOn w:val="a"/>
    <w:link w:val="aff1"/>
    <w:uiPriority w:val="99"/>
    <w:unhideWhenUsed/>
    <w:rsid w:val="00935DFC"/>
    <w:pPr>
      <w:tabs>
        <w:tab w:val="center" w:pos="4819"/>
        <w:tab w:val="right" w:pos="9639"/>
      </w:tabs>
      <w:spacing w:after="0" w:line="240" w:lineRule="auto"/>
    </w:pPr>
  </w:style>
  <w:style w:type="character" w:customStyle="1" w:styleId="aff1">
    <w:name w:val="Нижній колонтитул Знак"/>
    <w:basedOn w:val="a0"/>
    <w:link w:val="aff0"/>
    <w:uiPriority w:val="99"/>
    <w:rsid w:val="00935DFC"/>
  </w:style>
  <w:style w:type="paragraph" w:styleId="42">
    <w:name w:val="toc 4"/>
    <w:basedOn w:val="a"/>
    <w:next w:val="a"/>
    <w:autoRedefine/>
    <w:uiPriority w:val="39"/>
    <w:unhideWhenUsed/>
    <w:rsid w:val="00935DFC"/>
    <w:pPr>
      <w:spacing w:after="100" w:line="278" w:lineRule="auto"/>
      <w:ind w:left="720"/>
    </w:pPr>
    <w:rPr>
      <w:rFonts w:asciiTheme="minorHAnsi" w:eastAsiaTheme="minorEastAsia" w:hAnsiTheme="minorHAnsi" w:cstheme="minorBidi"/>
      <w:kern w:val="2"/>
      <w:sz w:val="24"/>
      <w:szCs w:val="24"/>
      <w14:ligatures w14:val="standardContextual"/>
    </w:rPr>
  </w:style>
  <w:style w:type="paragraph" w:styleId="53">
    <w:name w:val="toc 5"/>
    <w:basedOn w:val="a"/>
    <w:next w:val="a"/>
    <w:autoRedefine/>
    <w:uiPriority w:val="39"/>
    <w:unhideWhenUsed/>
    <w:rsid w:val="00935DFC"/>
    <w:pPr>
      <w:spacing w:after="100" w:line="278" w:lineRule="auto"/>
      <w:ind w:left="960"/>
    </w:pPr>
    <w:rPr>
      <w:rFonts w:asciiTheme="minorHAnsi" w:eastAsiaTheme="minorEastAsia" w:hAnsiTheme="minorHAnsi" w:cstheme="minorBidi"/>
      <w:kern w:val="2"/>
      <w:sz w:val="24"/>
      <w:szCs w:val="24"/>
      <w14:ligatures w14:val="standardContextual"/>
    </w:rPr>
  </w:style>
  <w:style w:type="paragraph" w:styleId="62">
    <w:name w:val="toc 6"/>
    <w:basedOn w:val="a"/>
    <w:next w:val="a"/>
    <w:autoRedefine/>
    <w:uiPriority w:val="39"/>
    <w:unhideWhenUsed/>
    <w:rsid w:val="00935DFC"/>
    <w:pPr>
      <w:spacing w:after="100" w:line="278" w:lineRule="auto"/>
      <w:ind w:left="1200"/>
    </w:pPr>
    <w:rPr>
      <w:rFonts w:asciiTheme="minorHAnsi" w:eastAsiaTheme="minorEastAsia" w:hAnsiTheme="minorHAnsi" w:cstheme="minorBidi"/>
      <w:kern w:val="2"/>
      <w:sz w:val="24"/>
      <w:szCs w:val="24"/>
      <w14:ligatures w14:val="standardContextual"/>
    </w:rPr>
  </w:style>
  <w:style w:type="paragraph" w:styleId="72">
    <w:name w:val="toc 7"/>
    <w:basedOn w:val="a"/>
    <w:next w:val="a"/>
    <w:autoRedefine/>
    <w:uiPriority w:val="39"/>
    <w:unhideWhenUsed/>
    <w:rsid w:val="00935DFC"/>
    <w:pPr>
      <w:spacing w:after="100" w:line="278" w:lineRule="auto"/>
      <w:ind w:left="1440"/>
    </w:pPr>
    <w:rPr>
      <w:rFonts w:asciiTheme="minorHAnsi" w:eastAsiaTheme="minorEastAsia" w:hAnsiTheme="minorHAnsi" w:cstheme="minorBidi"/>
      <w:kern w:val="2"/>
      <w:sz w:val="24"/>
      <w:szCs w:val="24"/>
      <w14:ligatures w14:val="standardContextual"/>
    </w:rPr>
  </w:style>
  <w:style w:type="paragraph" w:styleId="82">
    <w:name w:val="toc 8"/>
    <w:basedOn w:val="a"/>
    <w:next w:val="a"/>
    <w:autoRedefine/>
    <w:uiPriority w:val="39"/>
    <w:unhideWhenUsed/>
    <w:rsid w:val="00935DFC"/>
    <w:pPr>
      <w:spacing w:after="100" w:line="278" w:lineRule="auto"/>
      <w:ind w:left="1680"/>
    </w:pPr>
    <w:rPr>
      <w:rFonts w:asciiTheme="minorHAnsi" w:eastAsiaTheme="minorEastAsia" w:hAnsiTheme="minorHAnsi" w:cstheme="minorBidi"/>
      <w:kern w:val="2"/>
      <w:sz w:val="24"/>
      <w:szCs w:val="24"/>
      <w14:ligatures w14:val="standardContextual"/>
    </w:rPr>
  </w:style>
  <w:style w:type="paragraph" w:styleId="92">
    <w:name w:val="toc 9"/>
    <w:basedOn w:val="a"/>
    <w:next w:val="a"/>
    <w:autoRedefine/>
    <w:uiPriority w:val="39"/>
    <w:unhideWhenUsed/>
    <w:rsid w:val="00935DFC"/>
    <w:pPr>
      <w:spacing w:after="100" w:line="278" w:lineRule="auto"/>
      <w:ind w:left="1920"/>
    </w:pPr>
    <w:rPr>
      <w:rFonts w:asciiTheme="minorHAnsi" w:eastAsiaTheme="minorEastAsia" w:hAnsiTheme="minorHAnsi" w:cstheme="minorBidi"/>
      <w:kern w:val="2"/>
      <w:sz w:val="24"/>
      <w:szCs w:val="24"/>
      <w14:ligatures w14:val="standardContextual"/>
    </w:rPr>
  </w:style>
  <w:style w:type="character" w:customStyle="1" w:styleId="UnresolvedMention">
    <w:name w:val="Unresolved Mention"/>
    <w:basedOn w:val="a0"/>
    <w:uiPriority w:val="99"/>
    <w:semiHidden/>
    <w:unhideWhenUsed/>
    <w:rsid w:val="00935DFC"/>
    <w:rPr>
      <w:color w:val="605E5C"/>
      <w:shd w:val="clear" w:color="auto" w:fill="E1DFDD"/>
    </w:rPr>
  </w:style>
  <w:style w:type="paragraph" w:styleId="aff2">
    <w:name w:val="TOC Heading"/>
    <w:basedOn w:val="1"/>
    <w:next w:val="a"/>
    <w:uiPriority w:val="39"/>
    <w:unhideWhenUsed/>
    <w:qFormat/>
    <w:rsid w:val="006E241C"/>
    <w:pPr>
      <w:spacing w:before="240" w:after="0" w:line="259" w:lineRule="auto"/>
      <w:outlineLvl w:val="9"/>
    </w:pPr>
    <w:rPr>
      <w:rFonts w:asciiTheme="majorHAnsi" w:eastAsiaTheme="majorEastAsia" w:hAnsiTheme="majorHAnsi" w:cstheme="majorBidi"/>
      <w:b w:val="0"/>
      <w:color w:val="032348" w:themeColor="accent1" w:themeShade="BF"/>
      <w:sz w:val="32"/>
      <w:szCs w:val="32"/>
    </w:rPr>
  </w:style>
  <w:style w:type="table" w:customStyle="1" w:styleId="810">
    <w:name w:val="81"/>
    <w:basedOn w:val="a1"/>
    <w:rsid w:val="006C3499"/>
    <w:pPr>
      <w:spacing w:after="0" w:line="240" w:lineRule="auto"/>
      <w:jc w:val="center"/>
    </w:pPr>
    <w:rPr>
      <w:rFonts w:ascii="Century Gothic" w:eastAsia="Century Gothic" w:hAnsi="Century Gothic" w:cs="Century Gothic"/>
      <w:color w:val="000000"/>
      <w:sz w:val="16"/>
      <w:szCs w:val="16"/>
    </w:rPr>
    <w:tblPr>
      <w:tblStyleRowBandSize w:val="1"/>
      <w:tblStyleColBandSize w:val="1"/>
      <w:tblInd w:w="0" w:type="nil"/>
      <w:tblCellMar>
        <w:left w:w="115" w:type="dxa"/>
        <w:right w:w="115" w:type="dxa"/>
      </w:tblCellMar>
    </w:tblPr>
    <w:tcPr>
      <w:shd w:val="clear" w:color="auto" w:fill="B1D3FB"/>
      <w:vAlign w:val="center"/>
    </w:tcPr>
    <w:tblStylePr w:type="firstRow">
      <w:rPr>
        <w:rFonts w:ascii="Arial,Bold" w:eastAsia="Arial,Bold" w:hAnsi="Arial,Bold" w:cs="Arial,Bold"/>
        <w:b/>
        <w:color w:val="FFFFFF"/>
        <w:sz w:val="16"/>
        <w:szCs w:val="16"/>
      </w:rPr>
      <w:tblPr/>
      <w:tcPr>
        <w:tcBorders>
          <w:top w:val="nil"/>
          <w:left w:val="nil"/>
          <w:bottom w:val="nil"/>
          <w:right w:val="nil"/>
          <w:insideH w:val="nil"/>
          <w:insideV w:val="nil"/>
        </w:tcBorders>
        <w:shd w:val="clear" w:color="auto" w:fill="052F61"/>
      </w:tcPr>
    </w:tblStylePr>
    <w:tblStylePr w:type="lastRow">
      <w:rPr>
        <w:rFonts w:ascii="Arial,Bold" w:eastAsia="Arial,Bold" w:hAnsi="Arial,Bold" w:cs="Arial,Bold"/>
        <w:b/>
        <w:color w:val="FFFFFF"/>
        <w:sz w:val="16"/>
        <w:szCs w:val="16"/>
      </w:rPr>
      <w:tblPr/>
      <w:tcPr>
        <w:tcBorders>
          <w:top w:val="nil"/>
          <w:left w:val="nil"/>
          <w:bottom w:val="nil"/>
          <w:right w:val="nil"/>
          <w:insideH w:val="nil"/>
          <w:insideV w:val="nil"/>
        </w:tcBorders>
        <w:shd w:val="clear" w:color="auto" w:fill="052F61"/>
      </w:tcPr>
    </w:tblStylePr>
  </w:style>
  <w:style w:type="table" w:customStyle="1" w:styleId="610">
    <w:name w:val="61"/>
    <w:basedOn w:val="a1"/>
    <w:rsid w:val="006C3499"/>
    <w:pPr>
      <w:spacing w:after="0" w:line="240" w:lineRule="auto"/>
      <w:jc w:val="center"/>
    </w:pPr>
    <w:rPr>
      <w:rFonts w:ascii="Century Gothic" w:eastAsia="Century Gothic" w:hAnsi="Century Gothic" w:cs="Century Gothic"/>
      <w:color w:val="000000"/>
      <w:sz w:val="16"/>
      <w:szCs w:val="16"/>
    </w:rPr>
    <w:tblPr>
      <w:tblStyleRowBandSize w:val="1"/>
      <w:tblStyleColBandSize w:val="1"/>
      <w:tblInd w:w="0" w:type="nil"/>
      <w:tblCellMar>
        <w:left w:w="115" w:type="dxa"/>
        <w:right w:w="115" w:type="dxa"/>
      </w:tblCellMar>
    </w:tblPr>
    <w:tcPr>
      <w:shd w:val="clear" w:color="auto" w:fill="B1D3FB"/>
      <w:vAlign w:val="center"/>
    </w:tcPr>
    <w:tblStylePr w:type="firstRow">
      <w:rPr>
        <w:rFonts w:ascii="Arial,Bold" w:eastAsia="Arial,Bold" w:hAnsi="Arial,Bold" w:cs="Arial,Bold"/>
        <w:b/>
        <w:color w:val="FFFFFF"/>
        <w:sz w:val="16"/>
        <w:szCs w:val="16"/>
      </w:rPr>
      <w:tblPr/>
      <w:tcPr>
        <w:tcBorders>
          <w:top w:val="nil"/>
          <w:left w:val="nil"/>
          <w:bottom w:val="nil"/>
          <w:right w:val="nil"/>
          <w:insideH w:val="nil"/>
          <w:insideV w:val="nil"/>
        </w:tcBorders>
        <w:shd w:val="clear" w:color="auto" w:fill="052F61"/>
      </w:tcPr>
    </w:tblStylePr>
    <w:tblStylePr w:type="lastRow">
      <w:rPr>
        <w:rFonts w:ascii="Arial,Bold" w:eastAsia="Arial,Bold" w:hAnsi="Arial,Bold" w:cs="Arial,Bold"/>
        <w:b/>
        <w:color w:val="FFFFFF"/>
        <w:sz w:val="16"/>
        <w:szCs w:val="16"/>
      </w:rPr>
      <w:tblPr/>
      <w:tcPr>
        <w:tcBorders>
          <w:top w:val="nil"/>
          <w:left w:val="nil"/>
          <w:bottom w:val="nil"/>
          <w:right w:val="nil"/>
          <w:insideH w:val="nil"/>
          <w:insideV w:val="nil"/>
        </w:tcBorders>
        <w:shd w:val="clear" w:color="auto" w:fill="052F61"/>
      </w:tcPr>
    </w:tblStylePr>
  </w:style>
  <w:style w:type="table" w:customStyle="1" w:styleId="1111">
    <w:name w:val="Сітка таблиці1111"/>
    <w:basedOn w:val="a1"/>
    <w:rsid w:val="006C3499"/>
    <w:pPr>
      <w:spacing w:after="0" w:line="240" w:lineRule="auto"/>
    </w:pPr>
    <w:rPr>
      <w:rFonts w:eastAsia="Times New Roman"/>
      <w:color w:val="000000"/>
      <w:sz w:val="16"/>
      <w:szCs w:val="20"/>
    </w:rPr>
    <w:tblP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Pr>
    <w:tcPr>
      <w:shd w:val="clear" w:color="auto" w:fill="B1D2FB"/>
    </w:tcPr>
    <w:tblStylePr w:type="firstRow">
      <w:rPr>
        <w:rFonts w:ascii="Segoe UI" w:hAnsi="Segoe UI"/>
        <w:b/>
        <w:color w:val="FFFFFF"/>
        <w:sz w:val="16"/>
      </w:rPr>
      <w:tblPr/>
      <w:tcPr>
        <w:tcBorders>
          <w:top w:val="nil"/>
          <w:left w:val="nil"/>
          <w:bottom w:val="nil"/>
          <w:right w:val="nil"/>
          <w:insideH w:val="nil"/>
          <w:insideV w:val="nil"/>
          <w:tl2br w:val="nil"/>
          <w:tr2bl w:val="nil"/>
        </w:tcBorders>
        <w:shd w:val="clear" w:color="auto" w:fill="052F61"/>
      </w:tcPr>
    </w:tblStylePr>
    <w:tblStylePr w:type="lastRow">
      <w:rPr>
        <w:rFonts w:ascii="Segoe UI" w:hAnsi="Segoe UI"/>
        <w:b/>
        <w:color w:val="FFFFFF"/>
        <w:sz w:val="16"/>
      </w:rPr>
      <w:tblPr/>
      <w:tcPr>
        <w:tcBorders>
          <w:top w:val="nil"/>
          <w:left w:val="nil"/>
          <w:bottom w:val="nil"/>
          <w:right w:val="nil"/>
          <w:insideH w:val="nil"/>
          <w:insideV w:val="nil"/>
          <w:tl2br w:val="nil"/>
          <w:tr2bl w:val="nil"/>
        </w:tcBorders>
        <w:shd w:val="clear" w:color="auto" w:fill="052F61"/>
      </w:tcPr>
    </w:tblStylePr>
  </w:style>
  <w:style w:type="table" w:customStyle="1" w:styleId="1121">
    <w:name w:val="Сітка таблиці1121"/>
    <w:basedOn w:val="a1"/>
    <w:rsid w:val="006C3499"/>
    <w:pPr>
      <w:spacing w:after="0" w:line="240" w:lineRule="auto"/>
    </w:pPr>
    <w:rPr>
      <w:rFonts w:eastAsia="Times New Roman"/>
      <w:color w:val="000000"/>
      <w:sz w:val="16"/>
      <w:szCs w:val="20"/>
    </w:rPr>
    <w:tblP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Pr>
    <w:tcPr>
      <w:shd w:val="clear" w:color="auto" w:fill="B1D2FB"/>
    </w:tcPr>
    <w:tblStylePr w:type="firstRow">
      <w:rPr>
        <w:rFonts w:ascii="Segoe UI" w:hAnsi="Segoe UI"/>
        <w:b/>
        <w:color w:val="FFFFFF"/>
        <w:sz w:val="16"/>
      </w:rPr>
      <w:tblPr/>
      <w:tcPr>
        <w:tcBorders>
          <w:top w:val="nil"/>
          <w:left w:val="nil"/>
          <w:bottom w:val="nil"/>
          <w:right w:val="nil"/>
          <w:insideH w:val="nil"/>
          <w:insideV w:val="nil"/>
          <w:tl2br w:val="nil"/>
          <w:tr2bl w:val="nil"/>
        </w:tcBorders>
        <w:shd w:val="clear" w:color="auto" w:fill="052F61"/>
      </w:tcPr>
    </w:tblStylePr>
    <w:tblStylePr w:type="lastRow">
      <w:rPr>
        <w:rFonts w:ascii="Segoe UI" w:hAnsi="Segoe UI"/>
        <w:b/>
        <w:color w:val="FFFFFF"/>
        <w:sz w:val="16"/>
      </w:rPr>
      <w:tblPr/>
      <w:tcPr>
        <w:tcBorders>
          <w:top w:val="nil"/>
          <w:left w:val="nil"/>
          <w:bottom w:val="nil"/>
          <w:right w:val="nil"/>
          <w:insideH w:val="nil"/>
          <w:insideV w:val="nil"/>
          <w:tl2br w:val="nil"/>
          <w:tr2bl w:val="nil"/>
        </w:tcBorders>
        <w:shd w:val="clear" w:color="auto" w:fill="052F61"/>
      </w:tcPr>
    </w:tblStylePr>
  </w:style>
  <w:style w:type="table" w:customStyle="1" w:styleId="1131">
    <w:name w:val="Сітка таблиці1131"/>
    <w:basedOn w:val="a1"/>
    <w:rsid w:val="006C3499"/>
    <w:pPr>
      <w:spacing w:after="0" w:line="240" w:lineRule="auto"/>
    </w:pPr>
    <w:rPr>
      <w:rFonts w:eastAsia="Times New Roman"/>
      <w:color w:val="000000"/>
      <w:sz w:val="16"/>
      <w:szCs w:val="20"/>
    </w:rPr>
    <w:tblP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Pr>
    <w:tcPr>
      <w:shd w:val="clear" w:color="auto" w:fill="B1D2FB"/>
    </w:tcPr>
    <w:tblStylePr w:type="firstRow">
      <w:rPr>
        <w:rFonts w:ascii="Segoe UI" w:hAnsi="Segoe UI"/>
        <w:b/>
        <w:color w:val="FFFFFF"/>
        <w:sz w:val="16"/>
      </w:rPr>
      <w:tblPr/>
      <w:tcPr>
        <w:tcBorders>
          <w:top w:val="nil"/>
          <w:left w:val="nil"/>
          <w:bottom w:val="nil"/>
          <w:right w:val="nil"/>
          <w:insideH w:val="nil"/>
          <w:insideV w:val="nil"/>
          <w:tl2br w:val="nil"/>
          <w:tr2bl w:val="nil"/>
        </w:tcBorders>
        <w:shd w:val="clear" w:color="auto" w:fill="052F61"/>
      </w:tcPr>
    </w:tblStylePr>
    <w:tblStylePr w:type="lastRow">
      <w:rPr>
        <w:rFonts w:ascii="Segoe UI" w:hAnsi="Segoe UI"/>
        <w:b/>
        <w:color w:val="FFFFFF"/>
        <w:sz w:val="16"/>
      </w:rPr>
      <w:tblPr/>
      <w:tcPr>
        <w:tcBorders>
          <w:top w:val="nil"/>
          <w:left w:val="nil"/>
          <w:bottom w:val="nil"/>
          <w:right w:val="nil"/>
          <w:insideH w:val="nil"/>
          <w:insideV w:val="nil"/>
          <w:tl2br w:val="nil"/>
          <w:tr2bl w:val="nil"/>
        </w:tcBorders>
        <w:shd w:val="clear" w:color="auto" w:fill="052F61"/>
      </w:tcPr>
    </w:tblStylePr>
  </w:style>
  <w:style w:type="paragraph" w:customStyle="1" w:styleId="paragraph">
    <w:name w:val="paragraph"/>
    <w:basedOn w:val="a"/>
    <w:rsid w:val="00F605F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a0"/>
    <w:rsid w:val="00F605F6"/>
  </w:style>
  <w:style w:type="character" w:customStyle="1" w:styleId="eop">
    <w:name w:val="eop"/>
    <w:basedOn w:val="a0"/>
    <w:rsid w:val="00F605F6"/>
  </w:style>
  <w:style w:type="table" w:customStyle="1" w:styleId="140">
    <w:name w:val="Сітка таблиці14"/>
    <w:basedOn w:val="a1"/>
    <w:rsid w:val="00B0698B"/>
    <w:pPr>
      <w:spacing w:after="0" w:line="240" w:lineRule="auto"/>
    </w:pPr>
    <w:rPr>
      <w:rFonts w:ascii="Century Gothic" w:eastAsia="Times New Roman" w:hAnsi="Century Gothic" w:cs="Century Gothic"/>
      <w:color w:val="000000"/>
      <w:sz w:val="16"/>
      <w:szCs w:val="20"/>
    </w:rPr>
    <w:tblP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Pr>
    <w:tcPr>
      <w:shd w:val="clear" w:color="auto" w:fill="B1D2FB"/>
    </w:tcPr>
    <w:tblStylePr w:type="firstRow">
      <w:rPr>
        <w:rFonts w:ascii="Century Gothic" w:hAnsi="Century Gothic"/>
        <w:b/>
        <w:color w:val="FFFFFF"/>
        <w:sz w:val="16"/>
      </w:rPr>
      <w:tblPr/>
      <w:tcPr>
        <w:tcBorders>
          <w:top w:val="nil"/>
          <w:left w:val="nil"/>
          <w:bottom w:val="nil"/>
          <w:right w:val="nil"/>
          <w:insideH w:val="nil"/>
          <w:insideV w:val="nil"/>
          <w:tl2br w:val="nil"/>
          <w:tr2bl w:val="nil"/>
        </w:tcBorders>
        <w:shd w:val="clear" w:color="auto" w:fill="052F61"/>
      </w:tcPr>
    </w:tblStylePr>
    <w:tblStylePr w:type="lastRow">
      <w:rPr>
        <w:rFonts w:ascii="Century Gothic" w:hAnsi="Century Gothic"/>
        <w:b/>
        <w:color w:val="FFFFFF"/>
        <w:sz w:val="16"/>
      </w:rPr>
      <w:tblPr/>
      <w:tcPr>
        <w:tcBorders>
          <w:top w:val="nil"/>
          <w:left w:val="nil"/>
          <w:bottom w:val="nil"/>
          <w:right w:val="nil"/>
          <w:insideH w:val="nil"/>
          <w:insideV w:val="nil"/>
          <w:tl2br w:val="nil"/>
          <w:tr2bl w:val="nil"/>
        </w:tcBorders>
        <w:shd w:val="clear" w:color="auto" w:fill="052F61"/>
      </w:tcPr>
    </w:tblStylePr>
  </w:style>
  <w:style w:type="character" w:customStyle="1" w:styleId="a6">
    <w:name w:val="Абзац списку Знак"/>
    <w:aliases w:val="Numbered List Знак"/>
    <w:link w:val="a5"/>
    <w:uiPriority w:val="34"/>
    <w:qFormat/>
    <w:rsid w:val="000A47E0"/>
    <w:rPr>
      <w:rFonts w:eastAsiaTheme="minorHAnsi"/>
      <w:kern w:val="2"/>
      <w:lang w:eastAsia="en-US"/>
    </w:rPr>
  </w:style>
  <w:style w:type="table" w:customStyle="1" w:styleId="15">
    <w:name w:val="Сітка таблиці15"/>
    <w:basedOn w:val="a1"/>
    <w:rsid w:val="00D62715"/>
    <w:pPr>
      <w:spacing w:after="0" w:line="240" w:lineRule="auto"/>
    </w:pPr>
    <w:rPr>
      <w:rFonts w:ascii="Century Gothic" w:eastAsia="Times New Roman" w:hAnsi="Century Gothic" w:cs="Century Gothic"/>
      <w:color w:val="000000"/>
      <w:sz w:val="16"/>
      <w:szCs w:val="20"/>
    </w:rPr>
    <w:tblP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Pr>
    <w:tcPr>
      <w:shd w:val="clear" w:color="auto" w:fill="B1D2FB"/>
    </w:tcPr>
    <w:tblStylePr w:type="firstRow">
      <w:rPr>
        <w:rFonts w:ascii="Century Gothic" w:hAnsi="Century Gothic"/>
        <w:b/>
        <w:color w:val="FFFFFF"/>
        <w:sz w:val="16"/>
      </w:rPr>
      <w:tblPr/>
      <w:tcPr>
        <w:tcBorders>
          <w:top w:val="nil"/>
          <w:left w:val="nil"/>
          <w:bottom w:val="nil"/>
          <w:right w:val="nil"/>
          <w:insideH w:val="nil"/>
          <w:insideV w:val="nil"/>
          <w:tl2br w:val="nil"/>
          <w:tr2bl w:val="nil"/>
        </w:tcBorders>
        <w:shd w:val="clear" w:color="auto" w:fill="052F61"/>
      </w:tcPr>
    </w:tblStylePr>
    <w:tblStylePr w:type="lastRow">
      <w:rPr>
        <w:rFonts w:ascii="Century Gothic" w:hAnsi="Century Gothic"/>
        <w:b/>
        <w:color w:val="FFFFFF"/>
        <w:sz w:val="16"/>
      </w:rPr>
      <w:tblPr/>
      <w:tcPr>
        <w:tcBorders>
          <w:top w:val="nil"/>
          <w:left w:val="nil"/>
          <w:bottom w:val="nil"/>
          <w:right w:val="nil"/>
          <w:insideH w:val="nil"/>
          <w:insideV w:val="nil"/>
          <w:tl2br w:val="nil"/>
          <w:tr2bl w:val="nil"/>
        </w:tcBorders>
        <w:shd w:val="clear" w:color="auto" w:fill="052F61"/>
      </w:tcPr>
    </w:tblStylePr>
  </w:style>
  <w:style w:type="table" w:customStyle="1" w:styleId="TableNormal">
    <w:name w:val="Table Normal"/>
    <w:rsid w:val="002A1E5E"/>
    <w:pPr>
      <w:spacing w:after="160" w:line="259" w:lineRule="auto"/>
    </w:pPr>
    <w:rPr>
      <w:rFonts w:ascii="Century Gothic" w:eastAsia="Century Gothic" w:hAnsi="Century Gothic" w:cs="Century Gothic"/>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246486">
      <w:bodyDiv w:val="1"/>
      <w:marLeft w:val="0"/>
      <w:marRight w:val="0"/>
      <w:marTop w:val="0"/>
      <w:marBottom w:val="0"/>
      <w:divBdr>
        <w:top w:val="none" w:sz="0" w:space="0" w:color="auto"/>
        <w:left w:val="none" w:sz="0" w:space="0" w:color="auto"/>
        <w:bottom w:val="none" w:sz="0" w:space="0" w:color="auto"/>
        <w:right w:val="none" w:sz="0" w:space="0" w:color="auto"/>
      </w:divBdr>
    </w:div>
    <w:div w:id="108857604">
      <w:bodyDiv w:val="1"/>
      <w:marLeft w:val="0"/>
      <w:marRight w:val="0"/>
      <w:marTop w:val="0"/>
      <w:marBottom w:val="0"/>
      <w:divBdr>
        <w:top w:val="none" w:sz="0" w:space="0" w:color="auto"/>
        <w:left w:val="none" w:sz="0" w:space="0" w:color="auto"/>
        <w:bottom w:val="none" w:sz="0" w:space="0" w:color="auto"/>
        <w:right w:val="none" w:sz="0" w:space="0" w:color="auto"/>
      </w:divBdr>
    </w:div>
    <w:div w:id="121658864">
      <w:bodyDiv w:val="1"/>
      <w:marLeft w:val="0"/>
      <w:marRight w:val="0"/>
      <w:marTop w:val="0"/>
      <w:marBottom w:val="0"/>
      <w:divBdr>
        <w:top w:val="none" w:sz="0" w:space="0" w:color="auto"/>
        <w:left w:val="none" w:sz="0" w:space="0" w:color="auto"/>
        <w:bottom w:val="none" w:sz="0" w:space="0" w:color="auto"/>
        <w:right w:val="none" w:sz="0" w:space="0" w:color="auto"/>
      </w:divBdr>
    </w:div>
    <w:div w:id="154151644">
      <w:bodyDiv w:val="1"/>
      <w:marLeft w:val="0"/>
      <w:marRight w:val="0"/>
      <w:marTop w:val="0"/>
      <w:marBottom w:val="0"/>
      <w:divBdr>
        <w:top w:val="none" w:sz="0" w:space="0" w:color="auto"/>
        <w:left w:val="none" w:sz="0" w:space="0" w:color="auto"/>
        <w:bottom w:val="none" w:sz="0" w:space="0" w:color="auto"/>
        <w:right w:val="none" w:sz="0" w:space="0" w:color="auto"/>
      </w:divBdr>
    </w:div>
    <w:div w:id="199904811">
      <w:bodyDiv w:val="1"/>
      <w:marLeft w:val="0"/>
      <w:marRight w:val="0"/>
      <w:marTop w:val="0"/>
      <w:marBottom w:val="0"/>
      <w:divBdr>
        <w:top w:val="none" w:sz="0" w:space="0" w:color="auto"/>
        <w:left w:val="none" w:sz="0" w:space="0" w:color="auto"/>
        <w:bottom w:val="none" w:sz="0" w:space="0" w:color="auto"/>
        <w:right w:val="none" w:sz="0" w:space="0" w:color="auto"/>
      </w:divBdr>
    </w:div>
    <w:div w:id="218977957">
      <w:bodyDiv w:val="1"/>
      <w:marLeft w:val="0"/>
      <w:marRight w:val="0"/>
      <w:marTop w:val="0"/>
      <w:marBottom w:val="0"/>
      <w:divBdr>
        <w:top w:val="none" w:sz="0" w:space="0" w:color="auto"/>
        <w:left w:val="none" w:sz="0" w:space="0" w:color="auto"/>
        <w:bottom w:val="none" w:sz="0" w:space="0" w:color="auto"/>
        <w:right w:val="none" w:sz="0" w:space="0" w:color="auto"/>
      </w:divBdr>
    </w:div>
    <w:div w:id="259917682">
      <w:bodyDiv w:val="1"/>
      <w:marLeft w:val="0"/>
      <w:marRight w:val="0"/>
      <w:marTop w:val="0"/>
      <w:marBottom w:val="0"/>
      <w:divBdr>
        <w:top w:val="none" w:sz="0" w:space="0" w:color="auto"/>
        <w:left w:val="none" w:sz="0" w:space="0" w:color="auto"/>
        <w:bottom w:val="none" w:sz="0" w:space="0" w:color="auto"/>
        <w:right w:val="none" w:sz="0" w:space="0" w:color="auto"/>
      </w:divBdr>
    </w:div>
    <w:div w:id="268004224">
      <w:bodyDiv w:val="1"/>
      <w:marLeft w:val="0"/>
      <w:marRight w:val="0"/>
      <w:marTop w:val="0"/>
      <w:marBottom w:val="0"/>
      <w:divBdr>
        <w:top w:val="none" w:sz="0" w:space="0" w:color="auto"/>
        <w:left w:val="none" w:sz="0" w:space="0" w:color="auto"/>
        <w:bottom w:val="none" w:sz="0" w:space="0" w:color="auto"/>
        <w:right w:val="none" w:sz="0" w:space="0" w:color="auto"/>
      </w:divBdr>
    </w:div>
    <w:div w:id="343358715">
      <w:bodyDiv w:val="1"/>
      <w:marLeft w:val="0"/>
      <w:marRight w:val="0"/>
      <w:marTop w:val="0"/>
      <w:marBottom w:val="0"/>
      <w:divBdr>
        <w:top w:val="none" w:sz="0" w:space="0" w:color="auto"/>
        <w:left w:val="none" w:sz="0" w:space="0" w:color="auto"/>
        <w:bottom w:val="none" w:sz="0" w:space="0" w:color="auto"/>
        <w:right w:val="none" w:sz="0" w:space="0" w:color="auto"/>
      </w:divBdr>
    </w:div>
    <w:div w:id="370306915">
      <w:bodyDiv w:val="1"/>
      <w:marLeft w:val="0"/>
      <w:marRight w:val="0"/>
      <w:marTop w:val="0"/>
      <w:marBottom w:val="0"/>
      <w:divBdr>
        <w:top w:val="none" w:sz="0" w:space="0" w:color="auto"/>
        <w:left w:val="none" w:sz="0" w:space="0" w:color="auto"/>
        <w:bottom w:val="none" w:sz="0" w:space="0" w:color="auto"/>
        <w:right w:val="none" w:sz="0" w:space="0" w:color="auto"/>
      </w:divBdr>
    </w:div>
    <w:div w:id="418260662">
      <w:bodyDiv w:val="1"/>
      <w:marLeft w:val="0"/>
      <w:marRight w:val="0"/>
      <w:marTop w:val="0"/>
      <w:marBottom w:val="0"/>
      <w:divBdr>
        <w:top w:val="none" w:sz="0" w:space="0" w:color="auto"/>
        <w:left w:val="none" w:sz="0" w:space="0" w:color="auto"/>
        <w:bottom w:val="none" w:sz="0" w:space="0" w:color="auto"/>
        <w:right w:val="none" w:sz="0" w:space="0" w:color="auto"/>
      </w:divBdr>
    </w:div>
    <w:div w:id="464392812">
      <w:bodyDiv w:val="1"/>
      <w:marLeft w:val="0"/>
      <w:marRight w:val="0"/>
      <w:marTop w:val="0"/>
      <w:marBottom w:val="0"/>
      <w:divBdr>
        <w:top w:val="none" w:sz="0" w:space="0" w:color="auto"/>
        <w:left w:val="none" w:sz="0" w:space="0" w:color="auto"/>
        <w:bottom w:val="none" w:sz="0" w:space="0" w:color="auto"/>
        <w:right w:val="none" w:sz="0" w:space="0" w:color="auto"/>
      </w:divBdr>
    </w:div>
    <w:div w:id="508297853">
      <w:bodyDiv w:val="1"/>
      <w:marLeft w:val="0"/>
      <w:marRight w:val="0"/>
      <w:marTop w:val="0"/>
      <w:marBottom w:val="0"/>
      <w:divBdr>
        <w:top w:val="none" w:sz="0" w:space="0" w:color="auto"/>
        <w:left w:val="none" w:sz="0" w:space="0" w:color="auto"/>
        <w:bottom w:val="none" w:sz="0" w:space="0" w:color="auto"/>
        <w:right w:val="none" w:sz="0" w:space="0" w:color="auto"/>
      </w:divBdr>
    </w:div>
    <w:div w:id="637610691">
      <w:bodyDiv w:val="1"/>
      <w:marLeft w:val="0"/>
      <w:marRight w:val="0"/>
      <w:marTop w:val="0"/>
      <w:marBottom w:val="0"/>
      <w:divBdr>
        <w:top w:val="none" w:sz="0" w:space="0" w:color="auto"/>
        <w:left w:val="none" w:sz="0" w:space="0" w:color="auto"/>
        <w:bottom w:val="none" w:sz="0" w:space="0" w:color="auto"/>
        <w:right w:val="none" w:sz="0" w:space="0" w:color="auto"/>
      </w:divBdr>
    </w:div>
    <w:div w:id="729688995">
      <w:bodyDiv w:val="1"/>
      <w:marLeft w:val="0"/>
      <w:marRight w:val="0"/>
      <w:marTop w:val="0"/>
      <w:marBottom w:val="0"/>
      <w:divBdr>
        <w:top w:val="none" w:sz="0" w:space="0" w:color="auto"/>
        <w:left w:val="none" w:sz="0" w:space="0" w:color="auto"/>
        <w:bottom w:val="none" w:sz="0" w:space="0" w:color="auto"/>
        <w:right w:val="none" w:sz="0" w:space="0" w:color="auto"/>
      </w:divBdr>
    </w:div>
    <w:div w:id="820732388">
      <w:bodyDiv w:val="1"/>
      <w:marLeft w:val="0"/>
      <w:marRight w:val="0"/>
      <w:marTop w:val="0"/>
      <w:marBottom w:val="0"/>
      <w:divBdr>
        <w:top w:val="none" w:sz="0" w:space="0" w:color="auto"/>
        <w:left w:val="none" w:sz="0" w:space="0" w:color="auto"/>
        <w:bottom w:val="none" w:sz="0" w:space="0" w:color="auto"/>
        <w:right w:val="none" w:sz="0" w:space="0" w:color="auto"/>
      </w:divBdr>
    </w:div>
    <w:div w:id="840507975">
      <w:bodyDiv w:val="1"/>
      <w:marLeft w:val="0"/>
      <w:marRight w:val="0"/>
      <w:marTop w:val="0"/>
      <w:marBottom w:val="0"/>
      <w:divBdr>
        <w:top w:val="none" w:sz="0" w:space="0" w:color="auto"/>
        <w:left w:val="none" w:sz="0" w:space="0" w:color="auto"/>
        <w:bottom w:val="none" w:sz="0" w:space="0" w:color="auto"/>
        <w:right w:val="none" w:sz="0" w:space="0" w:color="auto"/>
      </w:divBdr>
    </w:div>
    <w:div w:id="1001540298">
      <w:bodyDiv w:val="1"/>
      <w:marLeft w:val="0"/>
      <w:marRight w:val="0"/>
      <w:marTop w:val="0"/>
      <w:marBottom w:val="0"/>
      <w:divBdr>
        <w:top w:val="none" w:sz="0" w:space="0" w:color="auto"/>
        <w:left w:val="none" w:sz="0" w:space="0" w:color="auto"/>
        <w:bottom w:val="none" w:sz="0" w:space="0" w:color="auto"/>
        <w:right w:val="none" w:sz="0" w:space="0" w:color="auto"/>
      </w:divBdr>
    </w:div>
    <w:div w:id="1017736619">
      <w:bodyDiv w:val="1"/>
      <w:marLeft w:val="0"/>
      <w:marRight w:val="0"/>
      <w:marTop w:val="0"/>
      <w:marBottom w:val="0"/>
      <w:divBdr>
        <w:top w:val="none" w:sz="0" w:space="0" w:color="auto"/>
        <w:left w:val="none" w:sz="0" w:space="0" w:color="auto"/>
        <w:bottom w:val="none" w:sz="0" w:space="0" w:color="auto"/>
        <w:right w:val="none" w:sz="0" w:space="0" w:color="auto"/>
      </w:divBdr>
    </w:div>
    <w:div w:id="1071393001">
      <w:bodyDiv w:val="1"/>
      <w:marLeft w:val="0"/>
      <w:marRight w:val="0"/>
      <w:marTop w:val="0"/>
      <w:marBottom w:val="0"/>
      <w:divBdr>
        <w:top w:val="none" w:sz="0" w:space="0" w:color="auto"/>
        <w:left w:val="none" w:sz="0" w:space="0" w:color="auto"/>
        <w:bottom w:val="none" w:sz="0" w:space="0" w:color="auto"/>
        <w:right w:val="none" w:sz="0" w:space="0" w:color="auto"/>
      </w:divBdr>
    </w:div>
    <w:div w:id="1112821683">
      <w:bodyDiv w:val="1"/>
      <w:marLeft w:val="0"/>
      <w:marRight w:val="0"/>
      <w:marTop w:val="0"/>
      <w:marBottom w:val="0"/>
      <w:divBdr>
        <w:top w:val="none" w:sz="0" w:space="0" w:color="auto"/>
        <w:left w:val="none" w:sz="0" w:space="0" w:color="auto"/>
        <w:bottom w:val="none" w:sz="0" w:space="0" w:color="auto"/>
        <w:right w:val="none" w:sz="0" w:space="0" w:color="auto"/>
      </w:divBdr>
    </w:div>
    <w:div w:id="1169980539">
      <w:bodyDiv w:val="1"/>
      <w:marLeft w:val="0"/>
      <w:marRight w:val="0"/>
      <w:marTop w:val="0"/>
      <w:marBottom w:val="0"/>
      <w:divBdr>
        <w:top w:val="none" w:sz="0" w:space="0" w:color="auto"/>
        <w:left w:val="none" w:sz="0" w:space="0" w:color="auto"/>
        <w:bottom w:val="none" w:sz="0" w:space="0" w:color="auto"/>
        <w:right w:val="none" w:sz="0" w:space="0" w:color="auto"/>
      </w:divBdr>
    </w:div>
    <w:div w:id="1221330296">
      <w:bodyDiv w:val="1"/>
      <w:marLeft w:val="0"/>
      <w:marRight w:val="0"/>
      <w:marTop w:val="0"/>
      <w:marBottom w:val="0"/>
      <w:divBdr>
        <w:top w:val="none" w:sz="0" w:space="0" w:color="auto"/>
        <w:left w:val="none" w:sz="0" w:space="0" w:color="auto"/>
        <w:bottom w:val="none" w:sz="0" w:space="0" w:color="auto"/>
        <w:right w:val="none" w:sz="0" w:space="0" w:color="auto"/>
      </w:divBdr>
    </w:div>
    <w:div w:id="1228032446">
      <w:bodyDiv w:val="1"/>
      <w:marLeft w:val="0"/>
      <w:marRight w:val="0"/>
      <w:marTop w:val="0"/>
      <w:marBottom w:val="0"/>
      <w:divBdr>
        <w:top w:val="none" w:sz="0" w:space="0" w:color="auto"/>
        <w:left w:val="none" w:sz="0" w:space="0" w:color="auto"/>
        <w:bottom w:val="none" w:sz="0" w:space="0" w:color="auto"/>
        <w:right w:val="none" w:sz="0" w:space="0" w:color="auto"/>
      </w:divBdr>
    </w:div>
    <w:div w:id="1285648091">
      <w:bodyDiv w:val="1"/>
      <w:marLeft w:val="0"/>
      <w:marRight w:val="0"/>
      <w:marTop w:val="0"/>
      <w:marBottom w:val="0"/>
      <w:divBdr>
        <w:top w:val="none" w:sz="0" w:space="0" w:color="auto"/>
        <w:left w:val="none" w:sz="0" w:space="0" w:color="auto"/>
        <w:bottom w:val="none" w:sz="0" w:space="0" w:color="auto"/>
        <w:right w:val="none" w:sz="0" w:space="0" w:color="auto"/>
      </w:divBdr>
    </w:div>
    <w:div w:id="1326595468">
      <w:bodyDiv w:val="1"/>
      <w:marLeft w:val="0"/>
      <w:marRight w:val="0"/>
      <w:marTop w:val="0"/>
      <w:marBottom w:val="0"/>
      <w:divBdr>
        <w:top w:val="none" w:sz="0" w:space="0" w:color="auto"/>
        <w:left w:val="none" w:sz="0" w:space="0" w:color="auto"/>
        <w:bottom w:val="none" w:sz="0" w:space="0" w:color="auto"/>
        <w:right w:val="none" w:sz="0" w:space="0" w:color="auto"/>
      </w:divBdr>
    </w:div>
    <w:div w:id="1550267105">
      <w:bodyDiv w:val="1"/>
      <w:marLeft w:val="0"/>
      <w:marRight w:val="0"/>
      <w:marTop w:val="0"/>
      <w:marBottom w:val="0"/>
      <w:divBdr>
        <w:top w:val="none" w:sz="0" w:space="0" w:color="auto"/>
        <w:left w:val="none" w:sz="0" w:space="0" w:color="auto"/>
        <w:bottom w:val="none" w:sz="0" w:space="0" w:color="auto"/>
        <w:right w:val="none" w:sz="0" w:space="0" w:color="auto"/>
      </w:divBdr>
    </w:div>
    <w:div w:id="1649092223">
      <w:bodyDiv w:val="1"/>
      <w:marLeft w:val="0"/>
      <w:marRight w:val="0"/>
      <w:marTop w:val="0"/>
      <w:marBottom w:val="0"/>
      <w:divBdr>
        <w:top w:val="none" w:sz="0" w:space="0" w:color="auto"/>
        <w:left w:val="none" w:sz="0" w:space="0" w:color="auto"/>
        <w:bottom w:val="none" w:sz="0" w:space="0" w:color="auto"/>
        <w:right w:val="none" w:sz="0" w:space="0" w:color="auto"/>
      </w:divBdr>
    </w:div>
    <w:div w:id="1723871104">
      <w:bodyDiv w:val="1"/>
      <w:marLeft w:val="0"/>
      <w:marRight w:val="0"/>
      <w:marTop w:val="0"/>
      <w:marBottom w:val="0"/>
      <w:divBdr>
        <w:top w:val="none" w:sz="0" w:space="0" w:color="auto"/>
        <w:left w:val="none" w:sz="0" w:space="0" w:color="auto"/>
        <w:bottom w:val="none" w:sz="0" w:space="0" w:color="auto"/>
        <w:right w:val="none" w:sz="0" w:space="0" w:color="auto"/>
      </w:divBdr>
    </w:div>
    <w:div w:id="1764373455">
      <w:bodyDiv w:val="1"/>
      <w:marLeft w:val="0"/>
      <w:marRight w:val="0"/>
      <w:marTop w:val="0"/>
      <w:marBottom w:val="0"/>
      <w:divBdr>
        <w:top w:val="none" w:sz="0" w:space="0" w:color="auto"/>
        <w:left w:val="none" w:sz="0" w:space="0" w:color="auto"/>
        <w:bottom w:val="none" w:sz="0" w:space="0" w:color="auto"/>
        <w:right w:val="none" w:sz="0" w:space="0" w:color="auto"/>
      </w:divBdr>
    </w:div>
    <w:div w:id="1969316285">
      <w:bodyDiv w:val="1"/>
      <w:marLeft w:val="0"/>
      <w:marRight w:val="0"/>
      <w:marTop w:val="0"/>
      <w:marBottom w:val="0"/>
      <w:divBdr>
        <w:top w:val="none" w:sz="0" w:space="0" w:color="auto"/>
        <w:left w:val="none" w:sz="0" w:space="0" w:color="auto"/>
        <w:bottom w:val="none" w:sz="0" w:space="0" w:color="auto"/>
        <w:right w:val="none" w:sz="0" w:space="0" w:color="auto"/>
      </w:divBdr>
    </w:div>
    <w:div w:id="2077437976">
      <w:bodyDiv w:val="1"/>
      <w:marLeft w:val="0"/>
      <w:marRight w:val="0"/>
      <w:marTop w:val="0"/>
      <w:marBottom w:val="0"/>
      <w:divBdr>
        <w:top w:val="none" w:sz="0" w:space="0" w:color="auto"/>
        <w:left w:val="none" w:sz="0" w:space="0" w:color="auto"/>
        <w:bottom w:val="none" w:sz="0" w:space="0" w:color="auto"/>
        <w:right w:val="none" w:sz="0" w:space="0" w:color="auto"/>
      </w:divBdr>
    </w:div>
    <w:div w:id="20864867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4.xml"/><Relationship Id="rId18" Type="http://schemas.openxmlformats.org/officeDocument/2006/relationships/chart" Target="charts/chart9.xml"/><Relationship Id="rId26" Type="http://schemas.openxmlformats.org/officeDocument/2006/relationships/chart" Target="charts/chart17.xml"/><Relationship Id="rId39" Type="http://schemas.openxmlformats.org/officeDocument/2006/relationships/chart" Target="charts/chart30.xml"/><Relationship Id="rId3" Type="http://schemas.openxmlformats.org/officeDocument/2006/relationships/numbering" Target="numbering.xml"/><Relationship Id="rId21" Type="http://schemas.openxmlformats.org/officeDocument/2006/relationships/chart" Target="charts/chart12.xml"/><Relationship Id="rId34" Type="http://schemas.openxmlformats.org/officeDocument/2006/relationships/chart" Target="charts/chart25.xml"/><Relationship Id="rId42" Type="http://schemas.openxmlformats.org/officeDocument/2006/relationships/chart" Target="charts/chart33.xml"/><Relationship Id="rId7" Type="http://schemas.openxmlformats.org/officeDocument/2006/relationships/footnotes" Target="footnotes.xml"/><Relationship Id="rId12" Type="http://schemas.openxmlformats.org/officeDocument/2006/relationships/chart" Target="charts/chart3.xml"/><Relationship Id="rId17" Type="http://schemas.openxmlformats.org/officeDocument/2006/relationships/chart" Target="charts/chart8.xml"/><Relationship Id="rId25" Type="http://schemas.openxmlformats.org/officeDocument/2006/relationships/chart" Target="charts/chart16.xml"/><Relationship Id="rId33" Type="http://schemas.openxmlformats.org/officeDocument/2006/relationships/chart" Target="charts/chart24.xml"/><Relationship Id="rId38" Type="http://schemas.openxmlformats.org/officeDocument/2006/relationships/chart" Target="charts/chart29.xml"/><Relationship Id="rId2" Type="http://schemas.openxmlformats.org/officeDocument/2006/relationships/customXml" Target="../customXml/item2.xml"/><Relationship Id="rId16" Type="http://schemas.openxmlformats.org/officeDocument/2006/relationships/chart" Target="charts/chart7.xml"/><Relationship Id="rId20" Type="http://schemas.openxmlformats.org/officeDocument/2006/relationships/chart" Target="charts/chart11.xml"/><Relationship Id="rId29" Type="http://schemas.openxmlformats.org/officeDocument/2006/relationships/chart" Target="charts/chart20.xml"/><Relationship Id="rId41" Type="http://schemas.openxmlformats.org/officeDocument/2006/relationships/chart" Target="charts/chart3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24" Type="http://schemas.openxmlformats.org/officeDocument/2006/relationships/chart" Target="charts/chart15.xml"/><Relationship Id="rId32" Type="http://schemas.openxmlformats.org/officeDocument/2006/relationships/chart" Target="charts/chart23.xml"/><Relationship Id="rId37" Type="http://schemas.openxmlformats.org/officeDocument/2006/relationships/chart" Target="charts/chart28.xml"/><Relationship Id="rId40" Type="http://schemas.openxmlformats.org/officeDocument/2006/relationships/chart" Target="charts/chart31.xml"/><Relationship Id="rId5" Type="http://schemas.openxmlformats.org/officeDocument/2006/relationships/settings" Target="settings.xml"/><Relationship Id="rId15" Type="http://schemas.openxmlformats.org/officeDocument/2006/relationships/chart" Target="charts/chart6.xml"/><Relationship Id="rId23" Type="http://schemas.openxmlformats.org/officeDocument/2006/relationships/chart" Target="charts/chart14.xml"/><Relationship Id="rId28" Type="http://schemas.openxmlformats.org/officeDocument/2006/relationships/chart" Target="charts/chart19.xml"/><Relationship Id="rId36" Type="http://schemas.openxmlformats.org/officeDocument/2006/relationships/chart" Target="charts/chart27.xml"/><Relationship Id="rId10" Type="http://schemas.openxmlformats.org/officeDocument/2006/relationships/chart" Target="charts/chart1.xml"/><Relationship Id="rId19" Type="http://schemas.openxmlformats.org/officeDocument/2006/relationships/chart" Target="charts/chart10.xml"/><Relationship Id="rId31" Type="http://schemas.openxmlformats.org/officeDocument/2006/relationships/chart" Target="charts/chart22.xml"/><Relationship Id="rId44"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chart" Target="charts/chart5.xml"/><Relationship Id="rId22" Type="http://schemas.openxmlformats.org/officeDocument/2006/relationships/chart" Target="charts/chart13.xml"/><Relationship Id="rId27" Type="http://schemas.openxmlformats.org/officeDocument/2006/relationships/chart" Target="charts/chart18.xml"/><Relationship Id="rId30" Type="http://schemas.openxmlformats.org/officeDocument/2006/relationships/chart" Target="charts/chart21.xml"/><Relationship Id="rId35" Type="http://schemas.openxmlformats.org/officeDocument/2006/relationships/chart" Target="charts/chart26.xml"/><Relationship Id="rId43"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______Microsoft_Excel1.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______Microsoft_Excel10.xlsx"/><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package" Target="../embeddings/______Microsoft_Excel11.xlsx"/><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package" Target="../embeddings/______Microsoft_Excel12.xlsx"/><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package" Target="../embeddings/______Microsoft_Excel13.xlsx"/><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package" Target="../embeddings/______Microsoft_Excel14.xlsx"/><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package" Target="../embeddings/______Microsoft_Excel15.xlsx"/><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package" Target="../embeddings/______Microsoft_Excel16.xlsx"/><Relationship Id="rId2" Type="http://schemas.microsoft.com/office/2011/relationships/chartColorStyle" Target="colors16.xml"/><Relationship Id="rId1" Type="http://schemas.microsoft.com/office/2011/relationships/chartStyle" Target="style16.xml"/></Relationships>
</file>

<file path=word/charts/_rels/chart17.xml.rels><?xml version="1.0" encoding="UTF-8" standalone="yes"?>
<Relationships xmlns="http://schemas.openxmlformats.org/package/2006/relationships"><Relationship Id="rId3" Type="http://schemas.openxmlformats.org/officeDocument/2006/relationships/package" Target="../embeddings/______Microsoft_Excel17.xlsx"/><Relationship Id="rId2" Type="http://schemas.microsoft.com/office/2011/relationships/chartColorStyle" Target="colors17.xml"/><Relationship Id="rId1" Type="http://schemas.microsoft.com/office/2011/relationships/chartStyle" Target="style17.xml"/></Relationships>
</file>

<file path=word/charts/_rels/chart18.xml.rels><?xml version="1.0" encoding="UTF-8" standalone="yes"?>
<Relationships xmlns="http://schemas.openxmlformats.org/package/2006/relationships"><Relationship Id="rId3" Type="http://schemas.openxmlformats.org/officeDocument/2006/relationships/package" Target="../embeddings/______Microsoft_Excel18.xlsx"/><Relationship Id="rId2" Type="http://schemas.microsoft.com/office/2011/relationships/chartColorStyle" Target="colors18.xml"/><Relationship Id="rId1" Type="http://schemas.microsoft.com/office/2011/relationships/chartStyle" Target="style18.xml"/></Relationships>
</file>

<file path=word/charts/_rels/chart19.xml.rels><?xml version="1.0" encoding="UTF-8" standalone="yes"?>
<Relationships xmlns="http://schemas.openxmlformats.org/package/2006/relationships"><Relationship Id="rId3" Type="http://schemas.openxmlformats.org/officeDocument/2006/relationships/package" Target="../embeddings/______Microsoft_Excel19.xlsx"/><Relationship Id="rId2" Type="http://schemas.microsoft.com/office/2011/relationships/chartColorStyle" Target="colors19.xml"/><Relationship Id="rId1" Type="http://schemas.microsoft.com/office/2011/relationships/chartStyle" Target="style19.xml"/></Relationships>
</file>

<file path=word/charts/_rels/chart2.xml.rels><?xml version="1.0" encoding="UTF-8" standalone="yes"?>
<Relationships xmlns="http://schemas.openxmlformats.org/package/2006/relationships"><Relationship Id="rId3" Type="http://schemas.openxmlformats.org/officeDocument/2006/relationships/package" Target="../embeddings/______Microsoft_Excel2.xlsx"/><Relationship Id="rId2" Type="http://schemas.microsoft.com/office/2011/relationships/chartColorStyle" Target="colors2.xml"/><Relationship Id="rId1" Type="http://schemas.microsoft.com/office/2011/relationships/chartStyle" Target="style2.xml"/></Relationships>
</file>

<file path=word/charts/_rels/chart20.xml.rels><?xml version="1.0" encoding="UTF-8" standalone="yes"?>
<Relationships xmlns="http://schemas.openxmlformats.org/package/2006/relationships"><Relationship Id="rId3" Type="http://schemas.openxmlformats.org/officeDocument/2006/relationships/package" Target="../embeddings/______Microsoft_Excel20.xlsx"/><Relationship Id="rId2" Type="http://schemas.microsoft.com/office/2011/relationships/chartColorStyle" Target="colors20.xml"/><Relationship Id="rId1" Type="http://schemas.microsoft.com/office/2011/relationships/chartStyle" Target="style20.xml"/></Relationships>
</file>

<file path=word/charts/_rels/chart21.xml.rels><?xml version="1.0" encoding="UTF-8" standalone="yes"?>
<Relationships xmlns="http://schemas.openxmlformats.org/package/2006/relationships"><Relationship Id="rId3" Type="http://schemas.openxmlformats.org/officeDocument/2006/relationships/package" Target="../embeddings/______Microsoft_Excel21.xlsx"/><Relationship Id="rId2" Type="http://schemas.microsoft.com/office/2011/relationships/chartColorStyle" Target="colors21.xml"/><Relationship Id="rId1" Type="http://schemas.microsoft.com/office/2011/relationships/chartStyle" Target="style21.xml"/></Relationships>
</file>

<file path=word/charts/_rels/chart22.xml.rels><?xml version="1.0" encoding="UTF-8" standalone="yes"?>
<Relationships xmlns="http://schemas.openxmlformats.org/package/2006/relationships"><Relationship Id="rId3" Type="http://schemas.openxmlformats.org/officeDocument/2006/relationships/package" Target="../embeddings/______Microsoft_Excel22.xlsx"/><Relationship Id="rId2" Type="http://schemas.microsoft.com/office/2011/relationships/chartColorStyle" Target="colors22.xml"/><Relationship Id="rId1" Type="http://schemas.microsoft.com/office/2011/relationships/chartStyle" Target="style22.xml"/></Relationships>
</file>

<file path=word/charts/_rels/chart23.xml.rels><?xml version="1.0" encoding="UTF-8" standalone="yes"?>
<Relationships xmlns="http://schemas.openxmlformats.org/package/2006/relationships"><Relationship Id="rId3" Type="http://schemas.openxmlformats.org/officeDocument/2006/relationships/package" Target="../embeddings/______Microsoft_Excel23.xlsx"/><Relationship Id="rId2" Type="http://schemas.microsoft.com/office/2011/relationships/chartColorStyle" Target="colors23.xml"/><Relationship Id="rId1" Type="http://schemas.microsoft.com/office/2011/relationships/chartStyle" Target="style23.xml"/></Relationships>
</file>

<file path=word/charts/_rels/chart24.xml.rels><?xml version="1.0" encoding="UTF-8" standalone="yes"?>
<Relationships xmlns="http://schemas.openxmlformats.org/package/2006/relationships"><Relationship Id="rId3" Type="http://schemas.openxmlformats.org/officeDocument/2006/relationships/package" Target="../embeddings/______Microsoft_Excel24.xlsx"/><Relationship Id="rId2" Type="http://schemas.microsoft.com/office/2011/relationships/chartColorStyle" Target="colors24.xml"/><Relationship Id="rId1" Type="http://schemas.microsoft.com/office/2011/relationships/chartStyle" Target="style24.xml"/></Relationships>
</file>

<file path=word/charts/_rels/chart25.xml.rels><?xml version="1.0" encoding="UTF-8" standalone="yes"?>
<Relationships xmlns="http://schemas.openxmlformats.org/package/2006/relationships"><Relationship Id="rId3" Type="http://schemas.openxmlformats.org/officeDocument/2006/relationships/package" Target="../embeddings/______Microsoft_Excel25.xlsx"/><Relationship Id="rId2" Type="http://schemas.microsoft.com/office/2011/relationships/chartColorStyle" Target="colors25.xml"/><Relationship Id="rId1" Type="http://schemas.microsoft.com/office/2011/relationships/chartStyle" Target="style25.xml"/></Relationships>
</file>

<file path=word/charts/_rels/chart26.xml.rels><?xml version="1.0" encoding="UTF-8" standalone="yes"?>
<Relationships xmlns="http://schemas.openxmlformats.org/package/2006/relationships"><Relationship Id="rId3" Type="http://schemas.openxmlformats.org/officeDocument/2006/relationships/package" Target="../embeddings/______Microsoft_Excel26.xlsx"/><Relationship Id="rId2" Type="http://schemas.microsoft.com/office/2011/relationships/chartColorStyle" Target="colors26.xml"/><Relationship Id="rId1" Type="http://schemas.microsoft.com/office/2011/relationships/chartStyle" Target="style26.xml"/></Relationships>
</file>

<file path=word/charts/_rels/chart27.xml.rels><?xml version="1.0" encoding="UTF-8" standalone="yes"?>
<Relationships xmlns="http://schemas.openxmlformats.org/package/2006/relationships"><Relationship Id="rId3" Type="http://schemas.openxmlformats.org/officeDocument/2006/relationships/package" Target="../embeddings/______Microsoft_Excel27.xlsx"/><Relationship Id="rId2" Type="http://schemas.microsoft.com/office/2011/relationships/chartColorStyle" Target="colors27.xml"/><Relationship Id="rId1" Type="http://schemas.microsoft.com/office/2011/relationships/chartStyle" Target="style27.xml"/></Relationships>
</file>

<file path=word/charts/_rels/chart28.xml.rels><?xml version="1.0" encoding="UTF-8" standalone="yes"?>
<Relationships xmlns="http://schemas.openxmlformats.org/package/2006/relationships"><Relationship Id="rId3" Type="http://schemas.openxmlformats.org/officeDocument/2006/relationships/package" Target="../embeddings/______Microsoft_Excel28.xlsx"/><Relationship Id="rId2" Type="http://schemas.microsoft.com/office/2011/relationships/chartColorStyle" Target="colors28.xml"/><Relationship Id="rId1" Type="http://schemas.microsoft.com/office/2011/relationships/chartStyle" Target="style28.xml"/></Relationships>
</file>

<file path=word/charts/_rels/chart29.xml.rels><?xml version="1.0" encoding="UTF-8" standalone="yes"?>
<Relationships xmlns="http://schemas.openxmlformats.org/package/2006/relationships"><Relationship Id="rId3" Type="http://schemas.openxmlformats.org/officeDocument/2006/relationships/package" Target="../embeddings/______Microsoft_Excel29.xlsx"/><Relationship Id="rId2" Type="http://schemas.microsoft.com/office/2011/relationships/chartColorStyle" Target="colors29.xml"/><Relationship Id="rId1" Type="http://schemas.microsoft.com/office/2011/relationships/chartStyle" Target="style29.xml"/></Relationships>
</file>

<file path=word/charts/_rels/chart3.xml.rels><?xml version="1.0" encoding="UTF-8" standalone="yes"?>
<Relationships xmlns="http://schemas.openxmlformats.org/package/2006/relationships"><Relationship Id="rId3" Type="http://schemas.openxmlformats.org/officeDocument/2006/relationships/package" Target="../embeddings/______Microsoft_Excel3.xlsx"/><Relationship Id="rId2" Type="http://schemas.microsoft.com/office/2011/relationships/chartColorStyle" Target="colors3.xml"/><Relationship Id="rId1" Type="http://schemas.microsoft.com/office/2011/relationships/chartStyle" Target="style3.xml"/></Relationships>
</file>

<file path=word/charts/_rels/chart30.xml.rels><?xml version="1.0" encoding="UTF-8" standalone="yes"?>
<Relationships xmlns="http://schemas.openxmlformats.org/package/2006/relationships"><Relationship Id="rId3" Type="http://schemas.openxmlformats.org/officeDocument/2006/relationships/package" Target="../embeddings/______Microsoft_Excel30.xlsx"/><Relationship Id="rId2" Type="http://schemas.microsoft.com/office/2011/relationships/chartColorStyle" Target="colors30.xml"/><Relationship Id="rId1" Type="http://schemas.microsoft.com/office/2011/relationships/chartStyle" Target="style30.xml"/></Relationships>
</file>

<file path=word/charts/_rels/chart31.xml.rels><?xml version="1.0" encoding="UTF-8" standalone="yes"?>
<Relationships xmlns="http://schemas.openxmlformats.org/package/2006/relationships"><Relationship Id="rId3" Type="http://schemas.openxmlformats.org/officeDocument/2006/relationships/package" Target="../embeddings/______Microsoft_Excel31.xlsx"/><Relationship Id="rId2" Type="http://schemas.microsoft.com/office/2011/relationships/chartColorStyle" Target="colors31.xml"/><Relationship Id="rId1" Type="http://schemas.microsoft.com/office/2011/relationships/chartStyle" Target="style31.xml"/></Relationships>
</file>

<file path=word/charts/_rels/chart32.xml.rels><?xml version="1.0" encoding="UTF-8" standalone="yes"?>
<Relationships xmlns="http://schemas.openxmlformats.org/package/2006/relationships"><Relationship Id="rId3" Type="http://schemas.openxmlformats.org/officeDocument/2006/relationships/package" Target="../embeddings/______Microsoft_Excel32.xlsx"/><Relationship Id="rId2" Type="http://schemas.microsoft.com/office/2011/relationships/chartColorStyle" Target="colors32.xml"/><Relationship Id="rId1" Type="http://schemas.microsoft.com/office/2011/relationships/chartStyle" Target="style32.xml"/></Relationships>
</file>

<file path=word/charts/_rels/chart33.xml.rels><?xml version="1.0" encoding="UTF-8" standalone="yes"?>
<Relationships xmlns="http://schemas.openxmlformats.org/package/2006/relationships"><Relationship Id="rId3" Type="http://schemas.openxmlformats.org/officeDocument/2006/relationships/package" Target="../embeddings/______Microsoft_Excel33.xlsx"/><Relationship Id="rId2" Type="http://schemas.microsoft.com/office/2011/relationships/chartColorStyle" Target="colors33.xml"/><Relationship Id="rId1" Type="http://schemas.microsoft.com/office/2011/relationships/chartStyle" Target="style33.xml"/></Relationships>
</file>

<file path=word/charts/_rels/chart4.xml.rels><?xml version="1.0" encoding="UTF-8" standalone="yes"?>
<Relationships xmlns="http://schemas.openxmlformats.org/package/2006/relationships"><Relationship Id="rId3" Type="http://schemas.openxmlformats.org/officeDocument/2006/relationships/package" Target="../embeddings/______Microsoft_Excel4.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______Microsoft_Excel5.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______Microsoft_Excel6.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______Microsoft_Excel7.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______Microsoft_Excel8.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______Microsoft_Excel9.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9406904202334191E-2"/>
          <c:y val="4.3807248108323378E-2"/>
          <c:w val="0.87936458923026783"/>
          <c:h val="0.79458728053258576"/>
        </c:manualLayout>
      </c:layout>
      <c:areaChart>
        <c:grouping val="stacked"/>
        <c:varyColors val="0"/>
        <c:ser>
          <c:idx val="0"/>
          <c:order val="0"/>
          <c:tx>
            <c:strRef>
              <c:f>Аркуш1!$B$1</c:f>
              <c:strCache>
                <c:ptCount val="1"/>
                <c:pt idx="0">
                  <c:v>Електрична енергія</c:v>
                </c:pt>
              </c:strCache>
            </c:strRef>
          </c:tx>
          <c:spPr>
            <a:solidFill>
              <a:srgbClr val="FFFF00"/>
            </a:solidFill>
            <a:ln>
              <a:noFill/>
            </a:ln>
            <a:effectLst/>
          </c:spPr>
          <c:cat>
            <c:numRef>
              <c:f>Аркуш1!$A$2:$A$8</c:f>
              <c:numCache>
                <c:formatCode>General</c:formatCode>
                <c:ptCount val="7"/>
                <c:pt idx="0">
                  <c:v>2017</c:v>
                </c:pt>
                <c:pt idx="1">
                  <c:v>2018</c:v>
                </c:pt>
                <c:pt idx="2">
                  <c:v>2019</c:v>
                </c:pt>
                <c:pt idx="3">
                  <c:v>2020</c:v>
                </c:pt>
                <c:pt idx="4">
                  <c:v>2021</c:v>
                </c:pt>
                <c:pt idx="5">
                  <c:v>2022</c:v>
                </c:pt>
                <c:pt idx="6">
                  <c:v>2023</c:v>
                </c:pt>
              </c:numCache>
            </c:numRef>
          </c:cat>
          <c:val>
            <c:numRef>
              <c:f>Аркуш1!$B$2:$B$8</c:f>
              <c:numCache>
                <c:formatCode>#,##0</c:formatCode>
                <c:ptCount val="7"/>
                <c:pt idx="0">
                  <c:v>1804</c:v>
                </c:pt>
                <c:pt idx="1">
                  <c:v>1831</c:v>
                </c:pt>
                <c:pt idx="2">
                  <c:v>1571</c:v>
                </c:pt>
                <c:pt idx="3">
                  <c:v>1444</c:v>
                </c:pt>
                <c:pt idx="4">
                  <c:v>2292</c:v>
                </c:pt>
                <c:pt idx="5">
                  <c:v>2907</c:v>
                </c:pt>
                <c:pt idx="6">
                  <c:v>2301</c:v>
                </c:pt>
              </c:numCache>
            </c:numRef>
          </c:val>
          <c:extLst xmlns:c16r2="http://schemas.microsoft.com/office/drawing/2015/06/chart">
            <c:ext xmlns:c16="http://schemas.microsoft.com/office/drawing/2014/chart" uri="{C3380CC4-5D6E-409C-BE32-E72D297353CC}">
              <c16:uniqueId val="{00000000-DCF1-41A3-AF93-82ECF260DDE7}"/>
            </c:ext>
          </c:extLst>
        </c:ser>
        <c:ser>
          <c:idx val="1"/>
          <c:order val="1"/>
          <c:tx>
            <c:strRef>
              <c:f>Аркуш1!$C$1</c:f>
              <c:strCache>
                <c:ptCount val="1"/>
                <c:pt idx="0">
                  <c:v>Природний газ</c:v>
                </c:pt>
              </c:strCache>
            </c:strRef>
          </c:tx>
          <c:spPr>
            <a:solidFill>
              <a:srgbClr val="00B0F0"/>
            </a:solidFill>
            <a:ln>
              <a:noFill/>
            </a:ln>
            <a:effectLst/>
          </c:spPr>
          <c:cat>
            <c:numRef>
              <c:f>Аркуш1!$A$2:$A$8</c:f>
              <c:numCache>
                <c:formatCode>General</c:formatCode>
                <c:ptCount val="7"/>
                <c:pt idx="0">
                  <c:v>2017</c:v>
                </c:pt>
                <c:pt idx="1">
                  <c:v>2018</c:v>
                </c:pt>
                <c:pt idx="2">
                  <c:v>2019</c:v>
                </c:pt>
                <c:pt idx="3">
                  <c:v>2020</c:v>
                </c:pt>
                <c:pt idx="4">
                  <c:v>2021</c:v>
                </c:pt>
                <c:pt idx="5">
                  <c:v>2022</c:v>
                </c:pt>
                <c:pt idx="6">
                  <c:v>2023</c:v>
                </c:pt>
              </c:numCache>
            </c:numRef>
          </c:cat>
          <c:val>
            <c:numRef>
              <c:f>Аркуш1!$C$2:$C$8</c:f>
              <c:numCache>
                <c:formatCode>#,##0</c:formatCode>
                <c:ptCount val="7"/>
                <c:pt idx="0">
                  <c:v>3306</c:v>
                </c:pt>
                <c:pt idx="1">
                  <c:v>2776</c:v>
                </c:pt>
                <c:pt idx="2">
                  <c:v>2705</c:v>
                </c:pt>
                <c:pt idx="3">
                  <c:v>2915</c:v>
                </c:pt>
                <c:pt idx="4">
                  <c:v>3165</c:v>
                </c:pt>
                <c:pt idx="5">
                  <c:v>2468</c:v>
                </c:pt>
                <c:pt idx="6">
                  <c:v>3080</c:v>
                </c:pt>
              </c:numCache>
            </c:numRef>
          </c:val>
          <c:extLst xmlns:c16r2="http://schemas.microsoft.com/office/drawing/2015/06/chart">
            <c:ext xmlns:c16="http://schemas.microsoft.com/office/drawing/2014/chart" uri="{C3380CC4-5D6E-409C-BE32-E72D297353CC}">
              <c16:uniqueId val="{00000001-DCF1-41A3-AF93-82ECF260DDE7}"/>
            </c:ext>
          </c:extLst>
        </c:ser>
        <c:ser>
          <c:idx val="2"/>
          <c:order val="2"/>
          <c:tx>
            <c:strRef>
              <c:f>Аркуш1!$D$1</c:f>
              <c:strCache>
                <c:ptCount val="1"/>
                <c:pt idx="0">
                  <c:v>Біопаливо та відходи</c:v>
                </c:pt>
              </c:strCache>
            </c:strRef>
          </c:tx>
          <c:spPr>
            <a:solidFill>
              <a:srgbClr val="92D050"/>
            </a:solidFill>
            <a:ln w="25400">
              <a:noFill/>
            </a:ln>
            <a:effectLst/>
          </c:spPr>
          <c:cat>
            <c:numRef>
              <c:f>Аркуш1!$A$2:$A$8</c:f>
              <c:numCache>
                <c:formatCode>General</c:formatCode>
                <c:ptCount val="7"/>
                <c:pt idx="0">
                  <c:v>2017</c:v>
                </c:pt>
                <c:pt idx="1">
                  <c:v>2018</c:v>
                </c:pt>
                <c:pt idx="2">
                  <c:v>2019</c:v>
                </c:pt>
                <c:pt idx="3">
                  <c:v>2020</c:v>
                </c:pt>
                <c:pt idx="4">
                  <c:v>2021</c:v>
                </c:pt>
                <c:pt idx="5">
                  <c:v>2022</c:v>
                </c:pt>
                <c:pt idx="6">
                  <c:v>2023</c:v>
                </c:pt>
              </c:numCache>
            </c:numRef>
          </c:cat>
          <c:val>
            <c:numRef>
              <c:f>Аркуш1!$D$2:$D$8</c:f>
              <c:numCache>
                <c:formatCode>General</c:formatCode>
                <c:ptCount val="7"/>
                <c:pt idx="0">
                  <c:v>39</c:v>
                </c:pt>
                <c:pt idx="1">
                  <c:v>41</c:v>
                </c:pt>
                <c:pt idx="2">
                  <c:v>45</c:v>
                </c:pt>
                <c:pt idx="3">
                  <c:v>33</c:v>
                </c:pt>
                <c:pt idx="4">
                  <c:v>73</c:v>
                </c:pt>
                <c:pt idx="5">
                  <c:v>54</c:v>
                </c:pt>
                <c:pt idx="6">
                  <c:v>139</c:v>
                </c:pt>
              </c:numCache>
            </c:numRef>
          </c:val>
          <c:extLst xmlns:c16r2="http://schemas.microsoft.com/office/drawing/2015/06/chart">
            <c:ext xmlns:c16="http://schemas.microsoft.com/office/drawing/2014/chart" uri="{C3380CC4-5D6E-409C-BE32-E72D297353CC}">
              <c16:uniqueId val="{00000002-DCF1-41A3-AF93-82ECF260DDE7}"/>
            </c:ext>
          </c:extLst>
        </c:ser>
        <c:ser>
          <c:idx val="3"/>
          <c:order val="3"/>
          <c:tx>
            <c:strRef>
              <c:f>Аркуш1!$E$1</c:f>
              <c:strCache>
                <c:ptCount val="1"/>
                <c:pt idx="0">
                  <c:v>Вугілля й торф</c:v>
                </c:pt>
              </c:strCache>
            </c:strRef>
          </c:tx>
          <c:spPr>
            <a:solidFill>
              <a:schemeClr val="tx1"/>
            </a:solidFill>
            <a:ln w="25400">
              <a:noFill/>
            </a:ln>
            <a:effectLst/>
          </c:spPr>
          <c:cat>
            <c:numRef>
              <c:f>Аркуш1!$A$2:$A$8</c:f>
              <c:numCache>
                <c:formatCode>General</c:formatCode>
                <c:ptCount val="7"/>
                <c:pt idx="0">
                  <c:v>2017</c:v>
                </c:pt>
                <c:pt idx="1">
                  <c:v>2018</c:v>
                </c:pt>
                <c:pt idx="2">
                  <c:v>2019</c:v>
                </c:pt>
                <c:pt idx="3">
                  <c:v>2020</c:v>
                </c:pt>
                <c:pt idx="4">
                  <c:v>2021</c:v>
                </c:pt>
                <c:pt idx="5">
                  <c:v>2022</c:v>
                </c:pt>
                <c:pt idx="6">
                  <c:v>2023</c:v>
                </c:pt>
              </c:numCache>
            </c:numRef>
          </c:cat>
          <c:val>
            <c:numRef>
              <c:f>Аркуш1!$E$2:$E$8</c:f>
              <c:numCache>
                <c:formatCode>General</c:formatCode>
                <c:ptCount val="7"/>
                <c:pt idx="0">
                  <c:v>138</c:v>
                </c:pt>
                <c:pt idx="1">
                  <c:v>151</c:v>
                </c:pt>
                <c:pt idx="2">
                  <c:v>200</c:v>
                </c:pt>
                <c:pt idx="3">
                  <c:v>99</c:v>
                </c:pt>
                <c:pt idx="4">
                  <c:v>255</c:v>
                </c:pt>
                <c:pt idx="5">
                  <c:v>235</c:v>
                </c:pt>
                <c:pt idx="6">
                  <c:v>326</c:v>
                </c:pt>
              </c:numCache>
            </c:numRef>
          </c:val>
          <c:extLst xmlns:c16r2="http://schemas.microsoft.com/office/drawing/2015/06/chart">
            <c:ext xmlns:c16="http://schemas.microsoft.com/office/drawing/2014/chart" uri="{C3380CC4-5D6E-409C-BE32-E72D297353CC}">
              <c16:uniqueId val="{00000003-DCF1-41A3-AF93-82ECF260DDE7}"/>
            </c:ext>
          </c:extLst>
        </c:ser>
        <c:ser>
          <c:idx val="4"/>
          <c:order val="4"/>
          <c:tx>
            <c:strRef>
              <c:f>Аркуш1!$F$1</c:f>
              <c:strCache>
                <c:ptCount val="1"/>
                <c:pt idx="0">
                  <c:v>Теплова енергія</c:v>
                </c:pt>
              </c:strCache>
            </c:strRef>
          </c:tx>
          <c:spPr>
            <a:solidFill>
              <a:srgbClr val="FF0000"/>
            </a:solidFill>
            <a:ln w="25400">
              <a:noFill/>
            </a:ln>
            <a:effectLst/>
          </c:spPr>
          <c:cat>
            <c:numRef>
              <c:f>Аркуш1!$A$2:$A$8</c:f>
              <c:numCache>
                <c:formatCode>General</c:formatCode>
                <c:ptCount val="7"/>
                <c:pt idx="0">
                  <c:v>2017</c:v>
                </c:pt>
                <c:pt idx="1">
                  <c:v>2018</c:v>
                </c:pt>
                <c:pt idx="2">
                  <c:v>2019</c:v>
                </c:pt>
                <c:pt idx="3">
                  <c:v>2020</c:v>
                </c:pt>
                <c:pt idx="4">
                  <c:v>2021</c:v>
                </c:pt>
                <c:pt idx="5">
                  <c:v>2022</c:v>
                </c:pt>
                <c:pt idx="6">
                  <c:v>2023</c:v>
                </c:pt>
              </c:numCache>
            </c:numRef>
          </c:cat>
          <c:val>
            <c:numRef>
              <c:f>Аркуш1!$F$2:$F$8</c:f>
              <c:numCache>
                <c:formatCode>#,##0</c:formatCode>
                <c:ptCount val="7"/>
                <c:pt idx="0">
                  <c:v>19663</c:v>
                </c:pt>
                <c:pt idx="1">
                  <c:v>19828</c:v>
                </c:pt>
                <c:pt idx="2">
                  <c:v>17471</c:v>
                </c:pt>
                <c:pt idx="3">
                  <c:v>15995</c:v>
                </c:pt>
                <c:pt idx="4">
                  <c:v>18407</c:v>
                </c:pt>
                <c:pt idx="5">
                  <c:v>15871</c:v>
                </c:pt>
                <c:pt idx="6">
                  <c:v>17498</c:v>
                </c:pt>
              </c:numCache>
            </c:numRef>
          </c:val>
          <c:extLst xmlns:c16r2="http://schemas.microsoft.com/office/drawing/2015/06/chart">
            <c:ext xmlns:c16="http://schemas.microsoft.com/office/drawing/2014/chart" uri="{C3380CC4-5D6E-409C-BE32-E72D297353CC}">
              <c16:uniqueId val="{00000004-DCF1-41A3-AF93-82ECF260DDE7}"/>
            </c:ext>
          </c:extLst>
        </c:ser>
        <c:ser>
          <c:idx val="5"/>
          <c:order val="5"/>
          <c:tx>
            <c:strRef>
              <c:f>Аркуш1!$G$1</c:f>
              <c:strCache>
                <c:ptCount val="1"/>
                <c:pt idx="0">
                  <c:v>Нафтопродукти</c:v>
                </c:pt>
              </c:strCache>
            </c:strRef>
          </c:tx>
          <c:spPr>
            <a:solidFill>
              <a:srgbClr val="7030A0"/>
            </a:solidFill>
            <a:ln w="25400">
              <a:noFill/>
            </a:ln>
            <a:effectLst/>
          </c:spPr>
          <c:cat>
            <c:numRef>
              <c:f>Аркуш1!$A$2:$A$8</c:f>
              <c:numCache>
                <c:formatCode>General</c:formatCode>
                <c:ptCount val="7"/>
                <c:pt idx="0">
                  <c:v>2017</c:v>
                </c:pt>
                <c:pt idx="1">
                  <c:v>2018</c:v>
                </c:pt>
                <c:pt idx="2">
                  <c:v>2019</c:v>
                </c:pt>
                <c:pt idx="3">
                  <c:v>2020</c:v>
                </c:pt>
                <c:pt idx="4">
                  <c:v>2021</c:v>
                </c:pt>
                <c:pt idx="5">
                  <c:v>2022</c:v>
                </c:pt>
                <c:pt idx="6">
                  <c:v>2023</c:v>
                </c:pt>
              </c:numCache>
            </c:numRef>
          </c:cat>
          <c:val>
            <c:numRef>
              <c:f>Аркуш1!$G$2:$G$8</c:f>
              <c:numCache>
                <c:formatCode>General</c:formatCode>
                <c:ptCount val="7"/>
                <c:pt idx="0">
                  <c:v>0</c:v>
                </c:pt>
                <c:pt idx="1">
                  <c:v>0</c:v>
                </c:pt>
                <c:pt idx="2">
                  <c:v>0</c:v>
                </c:pt>
                <c:pt idx="3">
                  <c:v>0</c:v>
                </c:pt>
                <c:pt idx="4">
                  <c:v>0</c:v>
                </c:pt>
                <c:pt idx="5">
                  <c:v>0</c:v>
                </c:pt>
                <c:pt idx="6">
                  <c:v>9</c:v>
                </c:pt>
              </c:numCache>
            </c:numRef>
          </c:val>
          <c:extLst xmlns:c16r2="http://schemas.microsoft.com/office/drawing/2015/06/chart">
            <c:ext xmlns:c16="http://schemas.microsoft.com/office/drawing/2014/chart" uri="{C3380CC4-5D6E-409C-BE32-E72D297353CC}">
              <c16:uniqueId val="{00000005-DCF1-41A3-AF93-82ECF260DDE7}"/>
            </c:ext>
          </c:extLst>
        </c:ser>
        <c:dLbls>
          <c:showLegendKey val="0"/>
          <c:showVal val="0"/>
          <c:showCatName val="0"/>
          <c:showSerName val="0"/>
          <c:showPercent val="0"/>
          <c:showBubbleSize val="0"/>
        </c:dLbls>
        <c:axId val="590324512"/>
        <c:axId val="590316280"/>
      </c:areaChart>
      <c:catAx>
        <c:axId val="5903245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uk-UA"/>
          </a:p>
        </c:txPr>
        <c:crossAx val="590316280"/>
        <c:crosses val="autoZero"/>
        <c:auto val="1"/>
        <c:lblAlgn val="ctr"/>
        <c:lblOffset val="100"/>
        <c:noMultiLvlLbl val="0"/>
      </c:catAx>
      <c:valAx>
        <c:axId val="59031628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uk-UA"/>
          </a:p>
        </c:txPr>
        <c:crossAx val="590324512"/>
        <c:crosses val="autoZero"/>
        <c:crossBetween val="midCat"/>
      </c:valAx>
      <c:spPr>
        <a:noFill/>
        <a:ln>
          <a:noFill/>
        </a:ln>
        <a:effectLst/>
      </c:spPr>
    </c:plotArea>
    <c:legend>
      <c:legendPos val="b"/>
      <c:layout>
        <c:manualLayout>
          <c:xMode val="edge"/>
          <c:yMode val="edge"/>
          <c:x val="2.1173823860252763E-4"/>
          <c:y val="0.92684534504871474"/>
          <c:w val="0.99750161948710658"/>
          <c:h val="7.3154654951285217E-2"/>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uk-UA"/>
        </a:p>
      </c:txPr>
    </c:legend>
    <c:plotVisOnly val="1"/>
    <c:dispBlanksAs val="zero"/>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800">
          <a:solidFill>
            <a:schemeClr val="tx1"/>
          </a:solidFill>
        </a:defRPr>
      </a:pPr>
      <a:endParaRPr lang="uk-UA"/>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101605861499073"/>
          <c:y val="4.7159699892818867E-2"/>
          <c:w val="0.82820291240418986"/>
          <c:h val="0.68970191358402"/>
        </c:manualLayout>
      </c:layout>
      <c:areaChart>
        <c:grouping val="stacked"/>
        <c:varyColors val="0"/>
        <c:ser>
          <c:idx val="0"/>
          <c:order val="0"/>
          <c:tx>
            <c:strRef>
              <c:f>Аркуш1!$B$1</c:f>
              <c:strCache>
                <c:ptCount val="1"/>
                <c:pt idx="0">
                  <c:v>Електроенергія</c:v>
                </c:pt>
              </c:strCache>
            </c:strRef>
          </c:tx>
          <c:spPr>
            <a:solidFill>
              <a:srgbClr val="FFFF00"/>
            </a:solidFill>
            <a:ln>
              <a:noFill/>
            </a:ln>
            <a:effectLst/>
          </c:spPr>
          <c:cat>
            <c:numRef>
              <c:f>Аркуш1!$A$2:$A$8</c:f>
              <c:numCache>
                <c:formatCode>General</c:formatCode>
                <c:ptCount val="7"/>
                <c:pt idx="0">
                  <c:v>2017</c:v>
                </c:pt>
                <c:pt idx="1">
                  <c:v>2018</c:v>
                </c:pt>
                <c:pt idx="2">
                  <c:v>2019</c:v>
                </c:pt>
                <c:pt idx="3">
                  <c:v>2020</c:v>
                </c:pt>
                <c:pt idx="4">
                  <c:v>2021</c:v>
                </c:pt>
                <c:pt idx="5">
                  <c:v>2022</c:v>
                </c:pt>
                <c:pt idx="6">
                  <c:v>2023</c:v>
                </c:pt>
              </c:numCache>
            </c:numRef>
          </c:cat>
          <c:val>
            <c:numRef>
              <c:f>Аркуш1!$B$2:$B$8</c:f>
              <c:numCache>
                <c:formatCode>General</c:formatCode>
                <c:ptCount val="7"/>
                <c:pt idx="0">
                  <c:v>86.6</c:v>
                </c:pt>
                <c:pt idx="1">
                  <c:v>90.4</c:v>
                </c:pt>
                <c:pt idx="2">
                  <c:v>90.3</c:v>
                </c:pt>
                <c:pt idx="3">
                  <c:v>94</c:v>
                </c:pt>
                <c:pt idx="4">
                  <c:v>106.2</c:v>
                </c:pt>
                <c:pt idx="5">
                  <c:v>101</c:v>
                </c:pt>
                <c:pt idx="6">
                  <c:v>154.5</c:v>
                </c:pt>
              </c:numCache>
            </c:numRef>
          </c:val>
          <c:extLst xmlns:c16r2="http://schemas.microsoft.com/office/drawing/2015/06/chart">
            <c:ext xmlns:c16="http://schemas.microsoft.com/office/drawing/2014/chart" uri="{C3380CC4-5D6E-409C-BE32-E72D297353CC}">
              <c16:uniqueId val="{00000000-AA9C-4F8A-A88C-CEC10708C7AB}"/>
            </c:ext>
          </c:extLst>
        </c:ser>
        <c:ser>
          <c:idx val="1"/>
          <c:order val="1"/>
          <c:tx>
            <c:strRef>
              <c:f>Аркуш1!$C$1</c:f>
              <c:strCache>
                <c:ptCount val="1"/>
                <c:pt idx="0">
                  <c:v>Природний газ</c:v>
                </c:pt>
              </c:strCache>
            </c:strRef>
          </c:tx>
          <c:spPr>
            <a:solidFill>
              <a:srgbClr val="00B0F0"/>
            </a:solidFill>
            <a:ln>
              <a:noFill/>
            </a:ln>
            <a:effectLst/>
          </c:spPr>
          <c:cat>
            <c:numRef>
              <c:f>Аркуш1!$A$2:$A$8</c:f>
              <c:numCache>
                <c:formatCode>General</c:formatCode>
                <c:ptCount val="7"/>
                <c:pt idx="0">
                  <c:v>2017</c:v>
                </c:pt>
                <c:pt idx="1">
                  <c:v>2018</c:v>
                </c:pt>
                <c:pt idx="2">
                  <c:v>2019</c:v>
                </c:pt>
                <c:pt idx="3">
                  <c:v>2020</c:v>
                </c:pt>
                <c:pt idx="4">
                  <c:v>2021</c:v>
                </c:pt>
                <c:pt idx="5">
                  <c:v>2022</c:v>
                </c:pt>
                <c:pt idx="6">
                  <c:v>2023</c:v>
                </c:pt>
              </c:numCache>
            </c:numRef>
          </c:cat>
          <c:val>
            <c:numRef>
              <c:f>Аркуш1!$C$2:$C$8</c:f>
              <c:numCache>
                <c:formatCode>General</c:formatCode>
                <c:ptCount val="7"/>
                <c:pt idx="0">
                  <c:v>47.2</c:v>
                </c:pt>
                <c:pt idx="1">
                  <c:v>44.1</c:v>
                </c:pt>
                <c:pt idx="2">
                  <c:v>45.6</c:v>
                </c:pt>
                <c:pt idx="3">
                  <c:v>39.9</c:v>
                </c:pt>
                <c:pt idx="4">
                  <c:v>54.2</c:v>
                </c:pt>
                <c:pt idx="5">
                  <c:v>55.4</c:v>
                </c:pt>
                <c:pt idx="6">
                  <c:v>55.6</c:v>
                </c:pt>
              </c:numCache>
            </c:numRef>
          </c:val>
          <c:extLst xmlns:c16r2="http://schemas.microsoft.com/office/drawing/2015/06/chart">
            <c:ext xmlns:c16="http://schemas.microsoft.com/office/drawing/2014/chart" uri="{C3380CC4-5D6E-409C-BE32-E72D297353CC}">
              <c16:uniqueId val="{00000001-AA9C-4F8A-A88C-CEC10708C7AB}"/>
            </c:ext>
          </c:extLst>
        </c:ser>
        <c:ser>
          <c:idx val="2"/>
          <c:order val="2"/>
          <c:tx>
            <c:strRef>
              <c:f>Аркуш1!$D$1</c:f>
              <c:strCache>
                <c:ptCount val="1"/>
                <c:pt idx="0">
                  <c:v>Теплова енергія на опалення</c:v>
                </c:pt>
              </c:strCache>
            </c:strRef>
          </c:tx>
          <c:spPr>
            <a:solidFill>
              <a:srgbClr val="FF0000"/>
            </a:solidFill>
            <a:ln w="25400">
              <a:noFill/>
            </a:ln>
            <a:effectLst/>
          </c:spPr>
          <c:cat>
            <c:numRef>
              <c:f>Аркуш1!$A$2:$A$8</c:f>
              <c:numCache>
                <c:formatCode>General</c:formatCode>
                <c:ptCount val="7"/>
                <c:pt idx="0">
                  <c:v>2017</c:v>
                </c:pt>
                <c:pt idx="1">
                  <c:v>2018</c:v>
                </c:pt>
                <c:pt idx="2">
                  <c:v>2019</c:v>
                </c:pt>
                <c:pt idx="3">
                  <c:v>2020</c:v>
                </c:pt>
                <c:pt idx="4">
                  <c:v>2021</c:v>
                </c:pt>
                <c:pt idx="5">
                  <c:v>2022</c:v>
                </c:pt>
                <c:pt idx="6">
                  <c:v>2023</c:v>
                </c:pt>
              </c:numCache>
            </c:numRef>
          </c:cat>
          <c:val>
            <c:numRef>
              <c:f>Аркуш1!$D$2:$D$8</c:f>
              <c:numCache>
                <c:formatCode>General</c:formatCode>
                <c:ptCount val="7"/>
                <c:pt idx="0">
                  <c:v>93.7</c:v>
                </c:pt>
                <c:pt idx="1">
                  <c:v>85.5</c:v>
                </c:pt>
                <c:pt idx="2">
                  <c:v>64.099999999999994</c:v>
                </c:pt>
                <c:pt idx="3">
                  <c:v>57.2</c:v>
                </c:pt>
                <c:pt idx="4">
                  <c:v>76.3</c:v>
                </c:pt>
                <c:pt idx="5">
                  <c:v>54.5</c:v>
                </c:pt>
                <c:pt idx="6">
                  <c:v>51.1</c:v>
                </c:pt>
              </c:numCache>
            </c:numRef>
          </c:val>
          <c:extLst xmlns:c16r2="http://schemas.microsoft.com/office/drawing/2015/06/chart">
            <c:ext xmlns:c16="http://schemas.microsoft.com/office/drawing/2014/chart" uri="{C3380CC4-5D6E-409C-BE32-E72D297353CC}">
              <c16:uniqueId val="{00000002-AA9C-4F8A-A88C-CEC10708C7AB}"/>
            </c:ext>
          </c:extLst>
        </c:ser>
        <c:dLbls>
          <c:showLegendKey val="0"/>
          <c:showVal val="0"/>
          <c:showCatName val="0"/>
          <c:showSerName val="0"/>
          <c:showPercent val="0"/>
          <c:showBubbleSize val="0"/>
        </c:dLbls>
        <c:axId val="590322944"/>
        <c:axId val="590324904"/>
      </c:areaChart>
      <c:catAx>
        <c:axId val="5903229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uk-UA"/>
          </a:p>
        </c:txPr>
        <c:crossAx val="590324904"/>
        <c:crosses val="autoZero"/>
        <c:auto val="1"/>
        <c:lblAlgn val="ctr"/>
        <c:lblOffset val="100"/>
        <c:noMultiLvlLbl val="0"/>
      </c:catAx>
      <c:valAx>
        <c:axId val="5903249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uk-UA"/>
          </a:p>
        </c:txPr>
        <c:crossAx val="590322944"/>
        <c:crosses val="autoZero"/>
        <c:crossBetween val="midCat"/>
      </c:valAx>
      <c:spPr>
        <a:noFill/>
        <a:ln>
          <a:noFill/>
        </a:ln>
        <a:effectLst/>
      </c:spPr>
    </c:plotArea>
    <c:legend>
      <c:legendPos val="b"/>
      <c:layout>
        <c:manualLayout>
          <c:xMode val="edge"/>
          <c:yMode val="edge"/>
          <c:x val="6.9162076875398399E-3"/>
          <c:y val="0.83306012295393206"/>
          <c:w val="0.99308379231246013"/>
          <c:h val="0.16693987704606789"/>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uk-UA"/>
        </a:p>
      </c:txPr>
    </c:legend>
    <c:plotVisOnly val="1"/>
    <c:dispBlanksAs val="zero"/>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800">
          <a:solidFill>
            <a:schemeClr val="tx1"/>
          </a:solidFill>
        </a:defRPr>
      </a:pPr>
      <a:endParaRPr lang="uk-UA"/>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101605861499073"/>
          <c:y val="4.7159699892818867E-2"/>
          <c:w val="0.82820291240418986"/>
          <c:h val="0.68970191358402"/>
        </c:manualLayout>
      </c:layout>
      <c:areaChart>
        <c:grouping val="stacked"/>
        <c:varyColors val="0"/>
        <c:ser>
          <c:idx val="0"/>
          <c:order val="0"/>
          <c:tx>
            <c:strRef>
              <c:f>Аркуш1!$B$1</c:f>
              <c:strCache>
                <c:ptCount val="1"/>
                <c:pt idx="0">
                  <c:v>Електроенергія</c:v>
                </c:pt>
              </c:strCache>
            </c:strRef>
          </c:tx>
          <c:spPr>
            <a:solidFill>
              <a:srgbClr val="FFFF00"/>
            </a:solidFill>
            <a:ln>
              <a:noFill/>
            </a:ln>
            <a:effectLst/>
          </c:spPr>
          <c:cat>
            <c:numRef>
              <c:f>Аркуш1!$A$2:$A$8</c:f>
              <c:numCache>
                <c:formatCode>General</c:formatCode>
                <c:ptCount val="7"/>
                <c:pt idx="0">
                  <c:v>2017</c:v>
                </c:pt>
                <c:pt idx="1">
                  <c:v>2018</c:v>
                </c:pt>
                <c:pt idx="2">
                  <c:v>2019</c:v>
                </c:pt>
                <c:pt idx="3">
                  <c:v>2020</c:v>
                </c:pt>
                <c:pt idx="4">
                  <c:v>2021</c:v>
                </c:pt>
                <c:pt idx="5">
                  <c:v>2022</c:v>
                </c:pt>
                <c:pt idx="6">
                  <c:v>2023</c:v>
                </c:pt>
              </c:numCache>
            </c:numRef>
          </c:cat>
          <c:val>
            <c:numRef>
              <c:f>Аркуш1!$B$2:$B$8</c:f>
              <c:numCache>
                <c:formatCode>#,##0</c:formatCode>
                <c:ptCount val="7"/>
                <c:pt idx="0">
                  <c:v>2887</c:v>
                </c:pt>
                <c:pt idx="1">
                  <c:v>2814</c:v>
                </c:pt>
                <c:pt idx="2">
                  <c:v>3119</c:v>
                </c:pt>
                <c:pt idx="3">
                  <c:v>3052</c:v>
                </c:pt>
                <c:pt idx="4">
                  <c:v>3285</c:v>
                </c:pt>
                <c:pt idx="5">
                  <c:v>2974</c:v>
                </c:pt>
                <c:pt idx="6">
                  <c:v>3905</c:v>
                </c:pt>
              </c:numCache>
            </c:numRef>
          </c:val>
          <c:extLst xmlns:c16r2="http://schemas.microsoft.com/office/drawing/2015/06/chart">
            <c:ext xmlns:c16="http://schemas.microsoft.com/office/drawing/2014/chart" uri="{C3380CC4-5D6E-409C-BE32-E72D297353CC}">
              <c16:uniqueId val="{00000000-8519-449E-8418-4EA7EE0EB669}"/>
            </c:ext>
          </c:extLst>
        </c:ser>
        <c:ser>
          <c:idx val="1"/>
          <c:order val="1"/>
          <c:tx>
            <c:strRef>
              <c:f>Аркуш1!$C$1</c:f>
              <c:strCache>
                <c:ptCount val="1"/>
                <c:pt idx="0">
                  <c:v>Природний газ</c:v>
                </c:pt>
              </c:strCache>
            </c:strRef>
          </c:tx>
          <c:spPr>
            <a:solidFill>
              <a:srgbClr val="00B0F0"/>
            </a:solidFill>
            <a:ln>
              <a:noFill/>
            </a:ln>
            <a:effectLst/>
          </c:spPr>
          <c:cat>
            <c:numRef>
              <c:f>Аркуш1!$A$2:$A$8</c:f>
              <c:numCache>
                <c:formatCode>General</c:formatCode>
                <c:ptCount val="7"/>
                <c:pt idx="0">
                  <c:v>2017</c:v>
                </c:pt>
                <c:pt idx="1">
                  <c:v>2018</c:v>
                </c:pt>
                <c:pt idx="2">
                  <c:v>2019</c:v>
                </c:pt>
                <c:pt idx="3">
                  <c:v>2020</c:v>
                </c:pt>
                <c:pt idx="4">
                  <c:v>2021</c:v>
                </c:pt>
                <c:pt idx="5">
                  <c:v>2022</c:v>
                </c:pt>
                <c:pt idx="6">
                  <c:v>2023</c:v>
                </c:pt>
              </c:numCache>
            </c:numRef>
          </c:cat>
          <c:val>
            <c:numRef>
              <c:f>Аркуш1!$C$2:$C$8</c:f>
              <c:numCache>
                <c:formatCode>#,##0</c:formatCode>
                <c:ptCount val="7"/>
                <c:pt idx="0">
                  <c:v>1573</c:v>
                </c:pt>
                <c:pt idx="1">
                  <c:v>1371</c:v>
                </c:pt>
                <c:pt idx="2">
                  <c:v>1574</c:v>
                </c:pt>
                <c:pt idx="3">
                  <c:v>1295</c:v>
                </c:pt>
                <c:pt idx="4">
                  <c:v>1678</c:v>
                </c:pt>
                <c:pt idx="5">
                  <c:v>1630</c:v>
                </c:pt>
                <c:pt idx="6">
                  <c:v>1405</c:v>
                </c:pt>
              </c:numCache>
            </c:numRef>
          </c:val>
          <c:extLst xmlns:c16r2="http://schemas.microsoft.com/office/drawing/2015/06/chart">
            <c:ext xmlns:c16="http://schemas.microsoft.com/office/drawing/2014/chart" uri="{C3380CC4-5D6E-409C-BE32-E72D297353CC}">
              <c16:uniqueId val="{00000001-8519-449E-8418-4EA7EE0EB669}"/>
            </c:ext>
          </c:extLst>
        </c:ser>
        <c:ser>
          <c:idx val="2"/>
          <c:order val="2"/>
          <c:tx>
            <c:strRef>
              <c:f>Аркуш1!$D$1</c:f>
              <c:strCache>
                <c:ptCount val="1"/>
                <c:pt idx="0">
                  <c:v>Теплова енергія на опалення</c:v>
                </c:pt>
              </c:strCache>
            </c:strRef>
          </c:tx>
          <c:spPr>
            <a:solidFill>
              <a:srgbClr val="FF0000"/>
            </a:solidFill>
            <a:ln w="25400">
              <a:noFill/>
            </a:ln>
            <a:effectLst/>
          </c:spPr>
          <c:cat>
            <c:numRef>
              <c:f>Аркуш1!$A$2:$A$8</c:f>
              <c:numCache>
                <c:formatCode>General</c:formatCode>
                <c:ptCount val="7"/>
                <c:pt idx="0">
                  <c:v>2017</c:v>
                </c:pt>
                <c:pt idx="1">
                  <c:v>2018</c:v>
                </c:pt>
                <c:pt idx="2">
                  <c:v>2019</c:v>
                </c:pt>
                <c:pt idx="3">
                  <c:v>2020</c:v>
                </c:pt>
                <c:pt idx="4">
                  <c:v>2021</c:v>
                </c:pt>
                <c:pt idx="5">
                  <c:v>2022</c:v>
                </c:pt>
                <c:pt idx="6">
                  <c:v>2023</c:v>
                </c:pt>
              </c:numCache>
            </c:numRef>
          </c:cat>
          <c:val>
            <c:numRef>
              <c:f>Аркуш1!$D$2:$D$8</c:f>
              <c:numCache>
                <c:formatCode>#,##0</c:formatCode>
                <c:ptCount val="7"/>
                <c:pt idx="0">
                  <c:v>3122</c:v>
                </c:pt>
                <c:pt idx="1">
                  <c:v>2659</c:v>
                </c:pt>
                <c:pt idx="2">
                  <c:v>2214</c:v>
                </c:pt>
                <c:pt idx="3">
                  <c:v>1858</c:v>
                </c:pt>
                <c:pt idx="4">
                  <c:v>2363</c:v>
                </c:pt>
                <c:pt idx="5">
                  <c:v>1604</c:v>
                </c:pt>
                <c:pt idx="6">
                  <c:v>1291</c:v>
                </c:pt>
              </c:numCache>
            </c:numRef>
          </c:val>
          <c:extLst xmlns:c16r2="http://schemas.microsoft.com/office/drawing/2015/06/chart">
            <c:ext xmlns:c16="http://schemas.microsoft.com/office/drawing/2014/chart" uri="{C3380CC4-5D6E-409C-BE32-E72D297353CC}">
              <c16:uniqueId val="{00000002-8519-449E-8418-4EA7EE0EB669}"/>
            </c:ext>
          </c:extLst>
        </c:ser>
        <c:dLbls>
          <c:showLegendKey val="0"/>
          <c:showVal val="0"/>
          <c:showCatName val="0"/>
          <c:showSerName val="0"/>
          <c:showPercent val="0"/>
          <c:showBubbleSize val="0"/>
        </c:dLbls>
        <c:axId val="590325688"/>
        <c:axId val="590326080"/>
      </c:areaChart>
      <c:catAx>
        <c:axId val="5903256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uk-UA"/>
          </a:p>
        </c:txPr>
        <c:crossAx val="590326080"/>
        <c:crosses val="autoZero"/>
        <c:auto val="1"/>
        <c:lblAlgn val="ctr"/>
        <c:lblOffset val="100"/>
        <c:noMultiLvlLbl val="0"/>
      </c:catAx>
      <c:valAx>
        <c:axId val="59032608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uk-UA"/>
          </a:p>
        </c:txPr>
        <c:crossAx val="590325688"/>
        <c:crosses val="autoZero"/>
        <c:crossBetween val="midCat"/>
      </c:valAx>
      <c:spPr>
        <a:noFill/>
        <a:ln>
          <a:noFill/>
        </a:ln>
        <a:effectLst/>
      </c:spPr>
    </c:plotArea>
    <c:legend>
      <c:legendPos val="b"/>
      <c:layout>
        <c:manualLayout>
          <c:xMode val="edge"/>
          <c:yMode val="edge"/>
          <c:x val="6.9162076875398399E-3"/>
          <c:y val="0.83306012295393206"/>
          <c:w val="0.99308379231246013"/>
          <c:h val="0.16693987704606789"/>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uk-UA"/>
        </a:p>
      </c:txPr>
    </c:legend>
    <c:plotVisOnly val="1"/>
    <c:dispBlanksAs val="zero"/>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800">
          <a:solidFill>
            <a:schemeClr val="tx1"/>
          </a:solidFill>
        </a:defRPr>
      </a:pPr>
      <a:endParaRPr lang="uk-UA"/>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101605861499073"/>
          <c:y val="4.7159699892818867E-2"/>
          <c:w val="0.82820291240418986"/>
          <c:h val="0.68970191358402"/>
        </c:manualLayout>
      </c:layout>
      <c:areaChart>
        <c:grouping val="stacked"/>
        <c:varyColors val="0"/>
        <c:ser>
          <c:idx val="0"/>
          <c:order val="0"/>
          <c:tx>
            <c:strRef>
              <c:f>Аркуш1!$B$1</c:f>
              <c:strCache>
                <c:ptCount val="1"/>
                <c:pt idx="0">
                  <c:v>Електроенергія</c:v>
                </c:pt>
              </c:strCache>
            </c:strRef>
          </c:tx>
          <c:spPr>
            <a:solidFill>
              <a:srgbClr val="FFFF00"/>
            </a:solidFill>
            <a:ln>
              <a:noFill/>
            </a:ln>
            <a:effectLst/>
          </c:spPr>
          <c:cat>
            <c:numRef>
              <c:f>Аркуш1!$A$2:$A$8</c:f>
              <c:numCache>
                <c:formatCode>General</c:formatCode>
                <c:ptCount val="7"/>
                <c:pt idx="0">
                  <c:v>2017</c:v>
                </c:pt>
                <c:pt idx="1">
                  <c:v>2018</c:v>
                </c:pt>
                <c:pt idx="2">
                  <c:v>2019</c:v>
                </c:pt>
                <c:pt idx="3">
                  <c:v>2020</c:v>
                </c:pt>
                <c:pt idx="4">
                  <c:v>2021</c:v>
                </c:pt>
                <c:pt idx="5">
                  <c:v>2022</c:v>
                </c:pt>
                <c:pt idx="6">
                  <c:v>2023</c:v>
                </c:pt>
              </c:numCache>
            </c:numRef>
          </c:cat>
          <c:val>
            <c:numRef>
              <c:f>Аркуш1!$B$2:$B$8</c:f>
              <c:numCache>
                <c:formatCode>General</c:formatCode>
                <c:ptCount val="7"/>
                <c:pt idx="0">
                  <c:v>24.4</c:v>
                </c:pt>
                <c:pt idx="1">
                  <c:v>25.8</c:v>
                </c:pt>
                <c:pt idx="2">
                  <c:v>26.6</c:v>
                </c:pt>
                <c:pt idx="3">
                  <c:v>27.7</c:v>
                </c:pt>
                <c:pt idx="4">
                  <c:v>29.7</c:v>
                </c:pt>
                <c:pt idx="5">
                  <c:v>28.9</c:v>
                </c:pt>
                <c:pt idx="6">
                  <c:v>25.4</c:v>
                </c:pt>
              </c:numCache>
            </c:numRef>
          </c:val>
          <c:extLst xmlns:c16r2="http://schemas.microsoft.com/office/drawing/2015/06/chart">
            <c:ext xmlns:c16="http://schemas.microsoft.com/office/drawing/2014/chart" uri="{C3380CC4-5D6E-409C-BE32-E72D297353CC}">
              <c16:uniqueId val="{00000000-0CC4-4129-B2A4-9F003F8773D9}"/>
            </c:ext>
          </c:extLst>
        </c:ser>
        <c:ser>
          <c:idx val="1"/>
          <c:order val="1"/>
          <c:tx>
            <c:strRef>
              <c:f>Аркуш1!$C$1</c:f>
              <c:strCache>
                <c:ptCount val="1"/>
                <c:pt idx="0">
                  <c:v>Природний газ</c:v>
                </c:pt>
              </c:strCache>
            </c:strRef>
          </c:tx>
          <c:spPr>
            <a:solidFill>
              <a:srgbClr val="00B0F0"/>
            </a:solidFill>
            <a:ln>
              <a:noFill/>
            </a:ln>
            <a:effectLst/>
          </c:spPr>
          <c:cat>
            <c:numRef>
              <c:f>Аркуш1!$A$2:$A$8</c:f>
              <c:numCache>
                <c:formatCode>General</c:formatCode>
                <c:ptCount val="7"/>
                <c:pt idx="0">
                  <c:v>2017</c:v>
                </c:pt>
                <c:pt idx="1">
                  <c:v>2018</c:v>
                </c:pt>
                <c:pt idx="2">
                  <c:v>2019</c:v>
                </c:pt>
                <c:pt idx="3">
                  <c:v>2020</c:v>
                </c:pt>
                <c:pt idx="4">
                  <c:v>2021</c:v>
                </c:pt>
                <c:pt idx="5">
                  <c:v>2022</c:v>
                </c:pt>
                <c:pt idx="6">
                  <c:v>2023</c:v>
                </c:pt>
              </c:numCache>
            </c:numRef>
          </c:cat>
          <c:val>
            <c:numRef>
              <c:f>Аркуш1!$C$2:$C$8</c:f>
              <c:numCache>
                <c:formatCode>General</c:formatCode>
                <c:ptCount val="7"/>
                <c:pt idx="0">
                  <c:v>83.6</c:v>
                </c:pt>
                <c:pt idx="1">
                  <c:v>78</c:v>
                </c:pt>
                <c:pt idx="2">
                  <c:v>80.7</c:v>
                </c:pt>
                <c:pt idx="3">
                  <c:v>70.7</c:v>
                </c:pt>
                <c:pt idx="4">
                  <c:v>96</c:v>
                </c:pt>
                <c:pt idx="5">
                  <c:v>98.1</c:v>
                </c:pt>
                <c:pt idx="6">
                  <c:v>93.6</c:v>
                </c:pt>
              </c:numCache>
            </c:numRef>
          </c:val>
          <c:extLst xmlns:c16r2="http://schemas.microsoft.com/office/drawing/2015/06/chart">
            <c:ext xmlns:c16="http://schemas.microsoft.com/office/drawing/2014/chart" uri="{C3380CC4-5D6E-409C-BE32-E72D297353CC}">
              <c16:uniqueId val="{00000001-0CC4-4129-B2A4-9F003F8773D9}"/>
            </c:ext>
          </c:extLst>
        </c:ser>
        <c:ser>
          <c:idx val="2"/>
          <c:order val="2"/>
          <c:tx>
            <c:strRef>
              <c:f>Аркуш1!$D$1</c:f>
              <c:strCache>
                <c:ptCount val="1"/>
                <c:pt idx="0">
                  <c:v>Біопаливо та відходи</c:v>
                </c:pt>
              </c:strCache>
            </c:strRef>
          </c:tx>
          <c:spPr>
            <a:solidFill>
              <a:srgbClr val="92D050"/>
            </a:solidFill>
            <a:ln w="25400">
              <a:noFill/>
            </a:ln>
            <a:effectLst/>
          </c:spPr>
          <c:cat>
            <c:numRef>
              <c:f>Аркуш1!$A$2:$A$8</c:f>
              <c:numCache>
                <c:formatCode>General</c:formatCode>
                <c:ptCount val="7"/>
                <c:pt idx="0">
                  <c:v>2017</c:v>
                </c:pt>
                <c:pt idx="1">
                  <c:v>2018</c:v>
                </c:pt>
                <c:pt idx="2">
                  <c:v>2019</c:v>
                </c:pt>
                <c:pt idx="3">
                  <c:v>2020</c:v>
                </c:pt>
                <c:pt idx="4">
                  <c:v>2021</c:v>
                </c:pt>
                <c:pt idx="5">
                  <c:v>2022</c:v>
                </c:pt>
                <c:pt idx="6">
                  <c:v>2023</c:v>
                </c:pt>
              </c:numCache>
            </c:numRef>
          </c:cat>
          <c:val>
            <c:numRef>
              <c:f>Аркуш1!$D$2:$D$8</c:f>
              <c:numCache>
                <c:formatCode>General</c:formatCode>
                <c:ptCount val="7"/>
                <c:pt idx="0">
                  <c:v>26.1</c:v>
                </c:pt>
                <c:pt idx="1">
                  <c:v>23.7</c:v>
                </c:pt>
                <c:pt idx="2">
                  <c:v>16.3</c:v>
                </c:pt>
                <c:pt idx="3">
                  <c:v>18.8</c:v>
                </c:pt>
                <c:pt idx="4">
                  <c:v>19.8</c:v>
                </c:pt>
                <c:pt idx="5">
                  <c:v>14.1</c:v>
                </c:pt>
                <c:pt idx="6">
                  <c:v>12.8</c:v>
                </c:pt>
              </c:numCache>
            </c:numRef>
          </c:val>
          <c:extLst xmlns:c16r2="http://schemas.microsoft.com/office/drawing/2015/06/chart">
            <c:ext xmlns:c16="http://schemas.microsoft.com/office/drawing/2014/chart" uri="{C3380CC4-5D6E-409C-BE32-E72D297353CC}">
              <c16:uniqueId val="{00000002-0CC4-4129-B2A4-9F003F8773D9}"/>
            </c:ext>
          </c:extLst>
        </c:ser>
        <c:dLbls>
          <c:showLegendKey val="0"/>
          <c:showVal val="0"/>
          <c:showCatName val="0"/>
          <c:showSerName val="0"/>
          <c:showPercent val="0"/>
          <c:showBubbleSize val="0"/>
        </c:dLbls>
        <c:axId val="590329216"/>
        <c:axId val="590330392"/>
      </c:areaChart>
      <c:catAx>
        <c:axId val="5903292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uk-UA"/>
          </a:p>
        </c:txPr>
        <c:crossAx val="590330392"/>
        <c:crosses val="autoZero"/>
        <c:auto val="1"/>
        <c:lblAlgn val="ctr"/>
        <c:lblOffset val="100"/>
        <c:noMultiLvlLbl val="0"/>
      </c:catAx>
      <c:valAx>
        <c:axId val="5903303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uk-UA"/>
          </a:p>
        </c:txPr>
        <c:crossAx val="590329216"/>
        <c:crosses val="autoZero"/>
        <c:crossBetween val="midCat"/>
      </c:valAx>
      <c:spPr>
        <a:noFill/>
        <a:ln>
          <a:noFill/>
        </a:ln>
        <a:effectLst/>
      </c:spPr>
    </c:plotArea>
    <c:legend>
      <c:legendPos val="b"/>
      <c:layout>
        <c:manualLayout>
          <c:xMode val="edge"/>
          <c:yMode val="edge"/>
          <c:x val="6.9162076875398399E-3"/>
          <c:y val="0.89403559311183667"/>
          <c:w val="0.99308379231246013"/>
          <c:h val="0.10596440688816337"/>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uk-UA"/>
        </a:p>
      </c:txPr>
    </c:legend>
    <c:plotVisOnly val="1"/>
    <c:dispBlanksAs val="zero"/>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800">
          <a:solidFill>
            <a:schemeClr val="tx1"/>
          </a:solidFill>
        </a:defRPr>
      </a:pPr>
      <a:endParaRPr lang="uk-UA"/>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101605861499073"/>
          <c:y val="4.7159699892818867E-2"/>
          <c:w val="0.82820291240418986"/>
          <c:h val="0.68970191358402"/>
        </c:manualLayout>
      </c:layout>
      <c:areaChart>
        <c:grouping val="stacked"/>
        <c:varyColors val="0"/>
        <c:ser>
          <c:idx val="0"/>
          <c:order val="0"/>
          <c:tx>
            <c:strRef>
              <c:f>Аркуш1!$B$1</c:f>
              <c:strCache>
                <c:ptCount val="1"/>
                <c:pt idx="0">
                  <c:v>Електроенергія</c:v>
                </c:pt>
              </c:strCache>
            </c:strRef>
          </c:tx>
          <c:spPr>
            <a:solidFill>
              <a:srgbClr val="FFFF00"/>
            </a:solidFill>
            <a:ln>
              <a:noFill/>
            </a:ln>
            <a:effectLst/>
          </c:spPr>
          <c:cat>
            <c:numRef>
              <c:f>Аркуш1!$A$2:$A$8</c:f>
              <c:numCache>
                <c:formatCode>General</c:formatCode>
                <c:ptCount val="7"/>
                <c:pt idx="0">
                  <c:v>2017</c:v>
                </c:pt>
                <c:pt idx="1">
                  <c:v>2018</c:v>
                </c:pt>
                <c:pt idx="2">
                  <c:v>2019</c:v>
                </c:pt>
                <c:pt idx="3">
                  <c:v>2020</c:v>
                </c:pt>
                <c:pt idx="4">
                  <c:v>2021</c:v>
                </c:pt>
                <c:pt idx="5">
                  <c:v>2022</c:v>
                </c:pt>
                <c:pt idx="6">
                  <c:v>2023</c:v>
                </c:pt>
              </c:numCache>
            </c:numRef>
          </c:cat>
          <c:val>
            <c:numRef>
              <c:f>Аркуш1!$B$2:$B$8</c:f>
              <c:numCache>
                <c:formatCode>General</c:formatCode>
                <c:ptCount val="7"/>
                <c:pt idx="0">
                  <c:v>814</c:v>
                </c:pt>
                <c:pt idx="1">
                  <c:v>804</c:v>
                </c:pt>
                <c:pt idx="2">
                  <c:v>917</c:v>
                </c:pt>
                <c:pt idx="3">
                  <c:v>899</c:v>
                </c:pt>
                <c:pt idx="4">
                  <c:v>918</c:v>
                </c:pt>
                <c:pt idx="5">
                  <c:v>850</c:v>
                </c:pt>
                <c:pt idx="6">
                  <c:v>643</c:v>
                </c:pt>
              </c:numCache>
            </c:numRef>
          </c:val>
          <c:extLst xmlns:c16r2="http://schemas.microsoft.com/office/drawing/2015/06/chart">
            <c:ext xmlns:c16="http://schemas.microsoft.com/office/drawing/2014/chart" uri="{C3380CC4-5D6E-409C-BE32-E72D297353CC}">
              <c16:uniqueId val="{00000000-4353-4D1C-82DB-772E98B5101D}"/>
            </c:ext>
          </c:extLst>
        </c:ser>
        <c:ser>
          <c:idx val="1"/>
          <c:order val="1"/>
          <c:tx>
            <c:strRef>
              <c:f>Аркуш1!$C$1</c:f>
              <c:strCache>
                <c:ptCount val="1"/>
                <c:pt idx="0">
                  <c:v>Природний газ</c:v>
                </c:pt>
              </c:strCache>
            </c:strRef>
          </c:tx>
          <c:spPr>
            <a:solidFill>
              <a:srgbClr val="00B0F0"/>
            </a:solidFill>
            <a:ln>
              <a:noFill/>
            </a:ln>
            <a:effectLst/>
          </c:spPr>
          <c:cat>
            <c:numRef>
              <c:f>Аркуш1!$A$2:$A$8</c:f>
              <c:numCache>
                <c:formatCode>General</c:formatCode>
                <c:ptCount val="7"/>
                <c:pt idx="0">
                  <c:v>2017</c:v>
                </c:pt>
                <c:pt idx="1">
                  <c:v>2018</c:v>
                </c:pt>
                <c:pt idx="2">
                  <c:v>2019</c:v>
                </c:pt>
                <c:pt idx="3">
                  <c:v>2020</c:v>
                </c:pt>
                <c:pt idx="4">
                  <c:v>2021</c:v>
                </c:pt>
                <c:pt idx="5">
                  <c:v>2022</c:v>
                </c:pt>
                <c:pt idx="6">
                  <c:v>2023</c:v>
                </c:pt>
              </c:numCache>
            </c:numRef>
          </c:cat>
          <c:val>
            <c:numRef>
              <c:f>Аркуш1!$C$2:$C$8</c:f>
              <c:numCache>
                <c:formatCode>#,##0</c:formatCode>
                <c:ptCount val="7"/>
                <c:pt idx="0">
                  <c:v>2787</c:v>
                </c:pt>
                <c:pt idx="1">
                  <c:v>2428</c:v>
                </c:pt>
                <c:pt idx="2">
                  <c:v>2789</c:v>
                </c:pt>
                <c:pt idx="3">
                  <c:v>2295</c:v>
                </c:pt>
                <c:pt idx="4">
                  <c:v>2972</c:v>
                </c:pt>
                <c:pt idx="5">
                  <c:v>2887</c:v>
                </c:pt>
                <c:pt idx="6">
                  <c:v>2366</c:v>
                </c:pt>
              </c:numCache>
            </c:numRef>
          </c:val>
          <c:extLst xmlns:c16r2="http://schemas.microsoft.com/office/drawing/2015/06/chart">
            <c:ext xmlns:c16="http://schemas.microsoft.com/office/drawing/2014/chart" uri="{C3380CC4-5D6E-409C-BE32-E72D297353CC}">
              <c16:uniqueId val="{00000001-4353-4D1C-82DB-772E98B5101D}"/>
            </c:ext>
          </c:extLst>
        </c:ser>
        <c:ser>
          <c:idx val="2"/>
          <c:order val="2"/>
          <c:tx>
            <c:strRef>
              <c:f>Аркуш1!$D$1</c:f>
              <c:strCache>
                <c:ptCount val="1"/>
                <c:pt idx="0">
                  <c:v>Біопаливо та відходи</c:v>
                </c:pt>
              </c:strCache>
            </c:strRef>
          </c:tx>
          <c:spPr>
            <a:solidFill>
              <a:srgbClr val="92D050"/>
            </a:solidFill>
            <a:ln w="25400">
              <a:noFill/>
            </a:ln>
            <a:effectLst/>
          </c:spPr>
          <c:cat>
            <c:numRef>
              <c:f>Аркуш1!$A$2:$A$8</c:f>
              <c:numCache>
                <c:formatCode>General</c:formatCode>
                <c:ptCount val="7"/>
                <c:pt idx="0">
                  <c:v>2017</c:v>
                </c:pt>
                <c:pt idx="1">
                  <c:v>2018</c:v>
                </c:pt>
                <c:pt idx="2">
                  <c:v>2019</c:v>
                </c:pt>
                <c:pt idx="3">
                  <c:v>2020</c:v>
                </c:pt>
                <c:pt idx="4">
                  <c:v>2021</c:v>
                </c:pt>
                <c:pt idx="5">
                  <c:v>2022</c:v>
                </c:pt>
                <c:pt idx="6">
                  <c:v>2023</c:v>
                </c:pt>
              </c:numCache>
            </c:numRef>
          </c:cat>
          <c:val>
            <c:numRef>
              <c:f>Аркуш1!$D$2:$D$8</c:f>
              <c:numCache>
                <c:formatCode>General</c:formatCode>
                <c:ptCount val="7"/>
                <c:pt idx="0">
                  <c:v>870</c:v>
                </c:pt>
                <c:pt idx="1">
                  <c:v>738</c:v>
                </c:pt>
                <c:pt idx="2">
                  <c:v>565</c:v>
                </c:pt>
                <c:pt idx="3">
                  <c:v>610</c:v>
                </c:pt>
                <c:pt idx="4">
                  <c:v>612</c:v>
                </c:pt>
                <c:pt idx="5">
                  <c:v>416</c:v>
                </c:pt>
                <c:pt idx="6">
                  <c:v>325</c:v>
                </c:pt>
              </c:numCache>
            </c:numRef>
          </c:val>
          <c:extLst xmlns:c16r2="http://schemas.microsoft.com/office/drawing/2015/06/chart">
            <c:ext xmlns:c16="http://schemas.microsoft.com/office/drawing/2014/chart" uri="{C3380CC4-5D6E-409C-BE32-E72D297353CC}">
              <c16:uniqueId val="{00000002-4353-4D1C-82DB-772E98B5101D}"/>
            </c:ext>
          </c:extLst>
        </c:ser>
        <c:dLbls>
          <c:showLegendKey val="0"/>
          <c:showVal val="0"/>
          <c:showCatName val="0"/>
          <c:showSerName val="0"/>
          <c:showPercent val="0"/>
          <c:showBubbleSize val="0"/>
        </c:dLbls>
        <c:axId val="590330000"/>
        <c:axId val="590330784"/>
      </c:areaChart>
      <c:catAx>
        <c:axId val="5903300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uk-UA"/>
          </a:p>
        </c:txPr>
        <c:crossAx val="590330784"/>
        <c:crosses val="autoZero"/>
        <c:auto val="1"/>
        <c:lblAlgn val="ctr"/>
        <c:lblOffset val="100"/>
        <c:noMultiLvlLbl val="0"/>
      </c:catAx>
      <c:valAx>
        <c:axId val="5903307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uk-UA"/>
          </a:p>
        </c:txPr>
        <c:crossAx val="590330000"/>
        <c:crosses val="autoZero"/>
        <c:crossBetween val="midCat"/>
      </c:valAx>
      <c:spPr>
        <a:noFill/>
        <a:ln>
          <a:noFill/>
        </a:ln>
        <a:effectLst/>
      </c:spPr>
    </c:plotArea>
    <c:legend>
      <c:legendPos val="b"/>
      <c:layout>
        <c:manualLayout>
          <c:xMode val="edge"/>
          <c:yMode val="edge"/>
          <c:x val="6.9162076875398399E-3"/>
          <c:y val="0.89403559311183667"/>
          <c:w val="0.99308379231246013"/>
          <c:h val="0.10596440688816337"/>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uk-UA"/>
        </a:p>
      </c:txPr>
    </c:legend>
    <c:plotVisOnly val="1"/>
    <c:dispBlanksAs val="zero"/>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800">
          <a:solidFill>
            <a:schemeClr val="tx1"/>
          </a:solidFill>
        </a:defRPr>
      </a:pPr>
      <a:endParaRPr lang="uk-UA"/>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areaChart>
        <c:grouping val="stacked"/>
        <c:varyColors val="0"/>
        <c:ser>
          <c:idx val="0"/>
          <c:order val="0"/>
          <c:tx>
            <c:strRef>
              <c:f>Аркуш1!$B$1</c:f>
              <c:strCache>
                <c:ptCount val="1"/>
                <c:pt idx="0">
                  <c:v>Електрична енергія (активна)</c:v>
                </c:pt>
              </c:strCache>
            </c:strRef>
          </c:tx>
          <c:spPr>
            <a:solidFill>
              <a:srgbClr val="FFFF00"/>
            </a:solidFill>
            <a:ln>
              <a:noFill/>
            </a:ln>
            <a:effectLst/>
          </c:spPr>
          <c:cat>
            <c:numRef>
              <c:f>Аркуш1!$A$2:$A$8</c:f>
              <c:numCache>
                <c:formatCode>General</c:formatCode>
                <c:ptCount val="7"/>
                <c:pt idx="0">
                  <c:v>2017</c:v>
                </c:pt>
                <c:pt idx="1">
                  <c:v>2018</c:v>
                </c:pt>
                <c:pt idx="2">
                  <c:v>2019</c:v>
                </c:pt>
                <c:pt idx="3">
                  <c:v>2020</c:v>
                </c:pt>
                <c:pt idx="4">
                  <c:v>2021</c:v>
                </c:pt>
                <c:pt idx="5">
                  <c:v>2022</c:v>
                </c:pt>
                <c:pt idx="6">
                  <c:v>2023</c:v>
                </c:pt>
              </c:numCache>
            </c:numRef>
          </c:cat>
          <c:val>
            <c:numRef>
              <c:f>Аркуш1!$B$2:$B$8</c:f>
              <c:numCache>
                <c:formatCode>General</c:formatCode>
                <c:ptCount val="7"/>
                <c:pt idx="0">
                  <c:v>5055.6000000000004</c:v>
                </c:pt>
                <c:pt idx="1">
                  <c:v>5656</c:v>
                </c:pt>
                <c:pt idx="2">
                  <c:v>5326.1</c:v>
                </c:pt>
                <c:pt idx="3">
                  <c:v>5631.1</c:v>
                </c:pt>
                <c:pt idx="4">
                  <c:v>5432.5</c:v>
                </c:pt>
                <c:pt idx="5">
                  <c:v>5321.8</c:v>
                </c:pt>
                <c:pt idx="6">
                  <c:v>4745.1000000000004</c:v>
                </c:pt>
              </c:numCache>
            </c:numRef>
          </c:val>
          <c:extLst xmlns:c16r2="http://schemas.microsoft.com/office/drawing/2015/06/chart">
            <c:ext xmlns:c16="http://schemas.microsoft.com/office/drawing/2014/chart" uri="{C3380CC4-5D6E-409C-BE32-E72D297353CC}">
              <c16:uniqueId val="{00000000-D56D-4A8B-AF81-6DDDCAF88F2F}"/>
            </c:ext>
          </c:extLst>
        </c:ser>
        <c:ser>
          <c:idx val="1"/>
          <c:order val="1"/>
          <c:tx>
            <c:strRef>
              <c:f>Аркуш1!$C$1</c:f>
              <c:strCache>
                <c:ptCount val="1"/>
                <c:pt idx="0">
                  <c:v>Нафтопродукти</c:v>
                </c:pt>
              </c:strCache>
            </c:strRef>
          </c:tx>
          <c:spPr>
            <a:solidFill>
              <a:srgbClr val="7030A0"/>
            </a:solidFill>
            <a:ln w="25400">
              <a:noFill/>
            </a:ln>
            <a:effectLst/>
          </c:spPr>
          <c:cat>
            <c:numRef>
              <c:f>Аркуш1!$A$2:$A$8</c:f>
              <c:numCache>
                <c:formatCode>General</c:formatCode>
                <c:ptCount val="7"/>
                <c:pt idx="0">
                  <c:v>2017</c:v>
                </c:pt>
                <c:pt idx="1">
                  <c:v>2018</c:v>
                </c:pt>
                <c:pt idx="2">
                  <c:v>2019</c:v>
                </c:pt>
                <c:pt idx="3">
                  <c:v>2020</c:v>
                </c:pt>
                <c:pt idx="4">
                  <c:v>2021</c:v>
                </c:pt>
                <c:pt idx="5">
                  <c:v>2022</c:v>
                </c:pt>
                <c:pt idx="6">
                  <c:v>2023</c:v>
                </c:pt>
              </c:numCache>
            </c:numRef>
          </c:cat>
          <c:val>
            <c:numRef>
              <c:f>Аркуш1!$C$2:$C$8</c:f>
              <c:numCache>
                <c:formatCode>General</c:formatCode>
                <c:ptCount val="7"/>
                <c:pt idx="0">
                  <c:v>783.14</c:v>
                </c:pt>
                <c:pt idx="1">
                  <c:v>776.25</c:v>
                </c:pt>
                <c:pt idx="2">
                  <c:v>745.96</c:v>
                </c:pt>
                <c:pt idx="3">
                  <c:v>685.86</c:v>
                </c:pt>
                <c:pt idx="4">
                  <c:v>600.63</c:v>
                </c:pt>
                <c:pt idx="5">
                  <c:v>397.5</c:v>
                </c:pt>
                <c:pt idx="6">
                  <c:v>446.28</c:v>
                </c:pt>
              </c:numCache>
            </c:numRef>
          </c:val>
          <c:extLst xmlns:c16r2="http://schemas.microsoft.com/office/drawing/2015/06/chart">
            <c:ext xmlns:c16="http://schemas.microsoft.com/office/drawing/2014/chart" uri="{C3380CC4-5D6E-409C-BE32-E72D297353CC}">
              <c16:uniqueId val="{00000001-D56D-4A8B-AF81-6DDDCAF88F2F}"/>
            </c:ext>
          </c:extLst>
        </c:ser>
        <c:dLbls>
          <c:showLegendKey val="0"/>
          <c:showVal val="0"/>
          <c:showCatName val="0"/>
          <c:showSerName val="0"/>
          <c:showPercent val="0"/>
          <c:showBubbleSize val="0"/>
        </c:dLbls>
        <c:axId val="590327648"/>
        <c:axId val="590328040"/>
      </c:areaChart>
      <c:catAx>
        <c:axId val="5903276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uk-UA"/>
          </a:p>
        </c:txPr>
        <c:crossAx val="590328040"/>
        <c:crosses val="autoZero"/>
        <c:auto val="1"/>
        <c:lblAlgn val="ctr"/>
        <c:lblOffset val="100"/>
        <c:noMultiLvlLbl val="0"/>
      </c:catAx>
      <c:valAx>
        <c:axId val="59032804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uk-UA"/>
          </a:p>
        </c:txPr>
        <c:crossAx val="590327648"/>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uk-UA"/>
        </a:p>
      </c:txPr>
    </c:legend>
    <c:plotVisOnly val="1"/>
    <c:dispBlanksAs val="zero"/>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800">
          <a:solidFill>
            <a:schemeClr val="tx1"/>
          </a:solidFill>
        </a:defRPr>
      </a:pPr>
      <a:endParaRPr lang="uk-UA"/>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areaChart>
        <c:grouping val="stacked"/>
        <c:varyColors val="0"/>
        <c:ser>
          <c:idx val="0"/>
          <c:order val="0"/>
          <c:tx>
            <c:strRef>
              <c:f>Аркуш1!$B$1</c:f>
              <c:strCache>
                <c:ptCount val="1"/>
                <c:pt idx="0">
                  <c:v>Електроенергія</c:v>
                </c:pt>
              </c:strCache>
            </c:strRef>
          </c:tx>
          <c:spPr>
            <a:solidFill>
              <a:srgbClr val="FFFF00"/>
            </a:solidFill>
            <a:ln>
              <a:noFill/>
            </a:ln>
            <a:effectLst/>
          </c:spPr>
          <c:cat>
            <c:numRef>
              <c:f>Аркуш1!$A$2:$A$8</c:f>
              <c:numCache>
                <c:formatCode>General</c:formatCode>
                <c:ptCount val="7"/>
                <c:pt idx="0">
                  <c:v>2017</c:v>
                </c:pt>
                <c:pt idx="1">
                  <c:v>2018</c:v>
                </c:pt>
                <c:pt idx="2">
                  <c:v>2019</c:v>
                </c:pt>
                <c:pt idx="3">
                  <c:v>2020</c:v>
                </c:pt>
                <c:pt idx="4">
                  <c:v>2021</c:v>
                </c:pt>
                <c:pt idx="5">
                  <c:v>2022</c:v>
                </c:pt>
                <c:pt idx="6">
                  <c:v>2023</c:v>
                </c:pt>
              </c:numCache>
            </c:numRef>
          </c:cat>
          <c:val>
            <c:numRef>
              <c:f>Аркуш1!$B$2:$B$8</c:f>
              <c:numCache>
                <c:formatCode>General</c:formatCode>
                <c:ptCount val="7"/>
                <c:pt idx="0">
                  <c:v>11.35</c:v>
                </c:pt>
                <c:pt idx="1">
                  <c:v>14.98</c:v>
                </c:pt>
                <c:pt idx="2">
                  <c:v>15.87</c:v>
                </c:pt>
                <c:pt idx="3">
                  <c:v>17.14</c:v>
                </c:pt>
                <c:pt idx="4">
                  <c:v>21.56</c:v>
                </c:pt>
                <c:pt idx="5">
                  <c:v>28.11</c:v>
                </c:pt>
                <c:pt idx="6">
                  <c:v>31.58</c:v>
                </c:pt>
              </c:numCache>
            </c:numRef>
          </c:val>
          <c:extLst xmlns:c16r2="http://schemas.microsoft.com/office/drawing/2015/06/chart">
            <c:ext xmlns:c16="http://schemas.microsoft.com/office/drawing/2014/chart" uri="{C3380CC4-5D6E-409C-BE32-E72D297353CC}">
              <c16:uniqueId val="{00000000-F456-4F58-8994-F8500F3E399E}"/>
            </c:ext>
          </c:extLst>
        </c:ser>
        <c:ser>
          <c:idx val="1"/>
          <c:order val="1"/>
          <c:tx>
            <c:strRef>
              <c:f>Аркуш1!$C$1</c:f>
              <c:strCache>
                <c:ptCount val="1"/>
                <c:pt idx="0">
                  <c:v>Нафтопродукти</c:v>
                </c:pt>
              </c:strCache>
            </c:strRef>
          </c:tx>
          <c:spPr>
            <a:solidFill>
              <a:srgbClr val="7030A0"/>
            </a:solidFill>
            <a:ln w="25400">
              <a:noFill/>
            </a:ln>
            <a:effectLst/>
          </c:spPr>
          <c:cat>
            <c:numRef>
              <c:f>Аркуш1!$A$2:$A$8</c:f>
              <c:numCache>
                <c:formatCode>General</c:formatCode>
                <c:ptCount val="7"/>
                <c:pt idx="0">
                  <c:v>2017</c:v>
                </c:pt>
                <c:pt idx="1">
                  <c:v>2018</c:v>
                </c:pt>
                <c:pt idx="2">
                  <c:v>2019</c:v>
                </c:pt>
                <c:pt idx="3">
                  <c:v>2020</c:v>
                </c:pt>
                <c:pt idx="4">
                  <c:v>2021</c:v>
                </c:pt>
                <c:pt idx="5">
                  <c:v>2022</c:v>
                </c:pt>
                <c:pt idx="6">
                  <c:v>2023</c:v>
                </c:pt>
              </c:numCache>
            </c:numRef>
          </c:cat>
          <c:val>
            <c:numRef>
              <c:f>Аркуш1!$C$2:$C$8</c:f>
              <c:numCache>
                <c:formatCode>General</c:formatCode>
                <c:ptCount val="7"/>
                <c:pt idx="0">
                  <c:v>1.6</c:v>
                </c:pt>
                <c:pt idx="1">
                  <c:v>2</c:v>
                </c:pt>
                <c:pt idx="2">
                  <c:v>1.9</c:v>
                </c:pt>
                <c:pt idx="3">
                  <c:v>1.5</c:v>
                </c:pt>
                <c:pt idx="4">
                  <c:v>1.6</c:v>
                </c:pt>
                <c:pt idx="5">
                  <c:v>1.9</c:v>
                </c:pt>
                <c:pt idx="6">
                  <c:v>2.1</c:v>
                </c:pt>
              </c:numCache>
            </c:numRef>
          </c:val>
          <c:extLst xmlns:c16r2="http://schemas.microsoft.com/office/drawing/2015/06/chart">
            <c:ext xmlns:c16="http://schemas.microsoft.com/office/drawing/2014/chart" uri="{C3380CC4-5D6E-409C-BE32-E72D297353CC}">
              <c16:uniqueId val="{00000001-F456-4F58-8994-F8500F3E399E}"/>
            </c:ext>
          </c:extLst>
        </c:ser>
        <c:dLbls>
          <c:showLegendKey val="0"/>
          <c:showVal val="0"/>
          <c:showCatName val="0"/>
          <c:showSerName val="0"/>
          <c:showPercent val="0"/>
          <c:showBubbleSize val="0"/>
        </c:dLbls>
        <c:axId val="285716144"/>
        <c:axId val="285711832"/>
      </c:areaChart>
      <c:catAx>
        <c:axId val="2857161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uk-UA"/>
          </a:p>
        </c:txPr>
        <c:crossAx val="285711832"/>
        <c:crosses val="autoZero"/>
        <c:auto val="1"/>
        <c:lblAlgn val="ctr"/>
        <c:lblOffset val="100"/>
        <c:noMultiLvlLbl val="0"/>
      </c:catAx>
      <c:valAx>
        <c:axId val="2857118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uk-UA"/>
          </a:p>
        </c:txPr>
        <c:crossAx val="285716144"/>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uk-UA"/>
        </a:p>
      </c:txPr>
    </c:legend>
    <c:plotVisOnly val="1"/>
    <c:dispBlanksAs val="zero"/>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800">
          <a:solidFill>
            <a:schemeClr val="tx1"/>
          </a:solidFill>
        </a:defRPr>
      </a:pPr>
      <a:endParaRPr lang="uk-UA"/>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areaChart>
        <c:grouping val="stacked"/>
        <c:varyColors val="0"/>
        <c:ser>
          <c:idx val="0"/>
          <c:order val="0"/>
          <c:tx>
            <c:strRef>
              <c:f>Аркуш1!$B$1</c:f>
              <c:strCache>
                <c:ptCount val="1"/>
                <c:pt idx="0">
                  <c:v>Електроенергія</c:v>
                </c:pt>
              </c:strCache>
            </c:strRef>
          </c:tx>
          <c:spPr>
            <a:solidFill>
              <a:srgbClr val="FFFF00"/>
            </a:solidFill>
            <a:ln>
              <a:noFill/>
            </a:ln>
            <a:effectLst/>
          </c:spPr>
          <c:cat>
            <c:numRef>
              <c:f>Аркуш1!$A$2:$A$8</c:f>
              <c:numCache>
                <c:formatCode>General</c:formatCode>
                <c:ptCount val="7"/>
                <c:pt idx="0">
                  <c:v>2017</c:v>
                </c:pt>
                <c:pt idx="1">
                  <c:v>2018</c:v>
                </c:pt>
                <c:pt idx="2">
                  <c:v>2019</c:v>
                </c:pt>
                <c:pt idx="3">
                  <c:v>2020</c:v>
                </c:pt>
                <c:pt idx="4">
                  <c:v>2021</c:v>
                </c:pt>
                <c:pt idx="5">
                  <c:v>2022</c:v>
                </c:pt>
                <c:pt idx="6">
                  <c:v>2023</c:v>
                </c:pt>
              </c:numCache>
            </c:numRef>
          </c:cat>
          <c:val>
            <c:numRef>
              <c:f>Аркуш1!$B$2:$B$8</c:f>
              <c:numCache>
                <c:formatCode>General</c:formatCode>
                <c:ptCount val="7"/>
                <c:pt idx="0">
                  <c:v>378.41</c:v>
                </c:pt>
                <c:pt idx="1">
                  <c:v>466.06</c:v>
                </c:pt>
                <c:pt idx="2">
                  <c:v>548.11</c:v>
                </c:pt>
                <c:pt idx="3">
                  <c:v>556.61</c:v>
                </c:pt>
                <c:pt idx="4">
                  <c:v>667.19</c:v>
                </c:pt>
                <c:pt idx="5">
                  <c:v>827.1</c:v>
                </c:pt>
                <c:pt idx="6">
                  <c:v>798.41</c:v>
                </c:pt>
              </c:numCache>
            </c:numRef>
          </c:val>
          <c:extLst xmlns:c16r2="http://schemas.microsoft.com/office/drawing/2015/06/chart">
            <c:ext xmlns:c16="http://schemas.microsoft.com/office/drawing/2014/chart" uri="{C3380CC4-5D6E-409C-BE32-E72D297353CC}">
              <c16:uniqueId val="{00000000-4E77-4B60-852F-426C2E09C758}"/>
            </c:ext>
          </c:extLst>
        </c:ser>
        <c:ser>
          <c:idx val="1"/>
          <c:order val="1"/>
          <c:tx>
            <c:strRef>
              <c:f>Аркуш1!$C$1</c:f>
              <c:strCache>
                <c:ptCount val="1"/>
                <c:pt idx="0">
                  <c:v>Нафтопродукти</c:v>
                </c:pt>
              </c:strCache>
            </c:strRef>
          </c:tx>
          <c:spPr>
            <a:solidFill>
              <a:srgbClr val="7030A0"/>
            </a:solidFill>
            <a:ln w="25400">
              <a:noFill/>
            </a:ln>
            <a:effectLst/>
          </c:spPr>
          <c:cat>
            <c:numRef>
              <c:f>Аркуш1!$A$2:$A$8</c:f>
              <c:numCache>
                <c:formatCode>General</c:formatCode>
                <c:ptCount val="7"/>
                <c:pt idx="0">
                  <c:v>2017</c:v>
                </c:pt>
                <c:pt idx="1">
                  <c:v>2018</c:v>
                </c:pt>
                <c:pt idx="2">
                  <c:v>2019</c:v>
                </c:pt>
                <c:pt idx="3">
                  <c:v>2020</c:v>
                </c:pt>
                <c:pt idx="4">
                  <c:v>2021</c:v>
                </c:pt>
                <c:pt idx="5">
                  <c:v>2022</c:v>
                </c:pt>
                <c:pt idx="6">
                  <c:v>2023</c:v>
                </c:pt>
              </c:numCache>
            </c:numRef>
          </c:cat>
          <c:val>
            <c:numRef>
              <c:f>Аркуш1!$C$2:$C$8</c:f>
              <c:numCache>
                <c:formatCode>General</c:formatCode>
                <c:ptCount val="7"/>
                <c:pt idx="0">
                  <c:v>55</c:v>
                </c:pt>
                <c:pt idx="1">
                  <c:v>61</c:v>
                </c:pt>
                <c:pt idx="2">
                  <c:v>66</c:v>
                </c:pt>
                <c:pt idx="3">
                  <c:v>50</c:v>
                </c:pt>
                <c:pt idx="4">
                  <c:v>48</c:v>
                </c:pt>
                <c:pt idx="5">
                  <c:v>56</c:v>
                </c:pt>
                <c:pt idx="6">
                  <c:v>54</c:v>
                </c:pt>
              </c:numCache>
            </c:numRef>
          </c:val>
          <c:extLst xmlns:c16r2="http://schemas.microsoft.com/office/drawing/2015/06/chart">
            <c:ext xmlns:c16="http://schemas.microsoft.com/office/drawing/2014/chart" uri="{C3380CC4-5D6E-409C-BE32-E72D297353CC}">
              <c16:uniqueId val="{00000001-4E77-4B60-852F-426C2E09C758}"/>
            </c:ext>
          </c:extLst>
        </c:ser>
        <c:dLbls>
          <c:showLegendKey val="0"/>
          <c:showVal val="0"/>
          <c:showCatName val="0"/>
          <c:showSerName val="0"/>
          <c:showPercent val="0"/>
          <c:showBubbleSize val="0"/>
        </c:dLbls>
        <c:axId val="285717712"/>
        <c:axId val="285713008"/>
      </c:areaChart>
      <c:catAx>
        <c:axId val="2857177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uk-UA"/>
          </a:p>
        </c:txPr>
        <c:crossAx val="285713008"/>
        <c:crosses val="autoZero"/>
        <c:auto val="1"/>
        <c:lblAlgn val="ctr"/>
        <c:lblOffset val="100"/>
        <c:noMultiLvlLbl val="0"/>
      </c:catAx>
      <c:valAx>
        <c:axId val="2857130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uk-UA"/>
          </a:p>
        </c:txPr>
        <c:crossAx val="285717712"/>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uk-UA"/>
        </a:p>
      </c:txPr>
    </c:legend>
    <c:plotVisOnly val="1"/>
    <c:dispBlanksAs val="zero"/>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800">
          <a:solidFill>
            <a:schemeClr val="tx1"/>
          </a:solidFill>
        </a:defRPr>
      </a:pPr>
      <a:endParaRPr lang="uk-UA"/>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areaChart>
        <c:grouping val="stacked"/>
        <c:varyColors val="0"/>
        <c:ser>
          <c:idx val="0"/>
          <c:order val="0"/>
          <c:tx>
            <c:strRef>
              <c:f>Аркуш1!$B$1</c:f>
              <c:strCache>
                <c:ptCount val="1"/>
                <c:pt idx="0">
                  <c:v>Електроенергія</c:v>
                </c:pt>
              </c:strCache>
            </c:strRef>
          </c:tx>
          <c:spPr>
            <a:solidFill>
              <a:srgbClr val="FFFF00"/>
            </a:solidFill>
            <a:ln>
              <a:noFill/>
            </a:ln>
            <a:effectLst/>
          </c:spPr>
          <c:cat>
            <c:numRef>
              <c:f>Аркуш1!$A$2:$A$8</c:f>
              <c:numCache>
                <c:formatCode>General</c:formatCode>
                <c:ptCount val="7"/>
                <c:pt idx="0">
                  <c:v>2017</c:v>
                </c:pt>
                <c:pt idx="1">
                  <c:v>2018</c:v>
                </c:pt>
                <c:pt idx="2">
                  <c:v>2019</c:v>
                </c:pt>
                <c:pt idx="3">
                  <c:v>2020</c:v>
                </c:pt>
                <c:pt idx="4">
                  <c:v>2021</c:v>
                </c:pt>
                <c:pt idx="5">
                  <c:v>2022</c:v>
                </c:pt>
                <c:pt idx="6">
                  <c:v>2023</c:v>
                </c:pt>
              </c:numCache>
            </c:numRef>
          </c:cat>
          <c:val>
            <c:numRef>
              <c:f>Аркуш1!$B$2:$B$8</c:f>
              <c:numCache>
                <c:formatCode>#,##0.00</c:formatCode>
                <c:ptCount val="7"/>
                <c:pt idx="0">
                  <c:v>1213.74</c:v>
                </c:pt>
                <c:pt idx="1">
                  <c:v>1195.7</c:v>
                </c:pt>
                <c:pt idx="2" formatCode="General">
                  <c:v>828.07</c:v>
                </c:pt>
                <c:pt idx="3" formatCode="General">
                  <c:v>651.59</c:v>
                </c:pt>
                <c:pt idx="4" formatCode="General">
                  <c:v>938.79</c:v>
                </c:pt>
                <c:pt idx="5" formatCode="General">
                  <c:v>723.54</c:v>
                </c:pt>
                <c:pt idx="6" formatCode="General">
                  <c:v>658.82</c:v>
                </c:pt>
              </c:numCache>
            </c:numRef>
          </c:val>
          <c:extLst xmlns:c16r2="http://schemas.microsoft.com/office/drawing/2015/06/chart">
            <c:ext xmlns:c16="http://schemas.microsoft.com/office/drawing/2014/chart" uri="{C3380CC4-5D6E-409C-BE32-E72D297353CC}">
              <c16:uniqueId val="{00000000-A2AE-481D-9B19-436684C6C75B}"/>
            </c:ext>
          </c:extLst>
        </c:ser>
        <c:dLbls>
          <c:showLegendKey val="0"/>
          <c:showVal val="0"/>
          <c:showCatName val="0"/>
          <c:showSerName val="0"/>
          <c:showPercent val="0"/>
          <c:showBubbleSize val="0"/>
        </c:dLbls>
        <c:axId val="285713400"/>
        <c:axId val="285716536"/>
      </c:areaChart>
      <c:catAx>
        <c:axId val="2857134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uk-UA"/>
          </a:p>
        </c:txPr>
        <c:crossAx val="285716536"/>
        <c:crosses val="autoZero"/>
        <c:auto val="1"/>
        <c:lblAlgn val="ctr"/>
        <c:lblOffset val="100"/>
        <c:noMultiLvlLbl val="0"/>
      </c:catAx>
      <c:valAx>
        <c:axId val="28571653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uk-UA"/>
          </a:p>
        </c:txPr>
        <c:crossAx val="285713400"/>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uk-UA"/>
        </a:p>
      </c:txPr>
    </c:legend>
    <c:plotVisOnly val="1"/>
    <c:dispBlanksAs val="zero"/>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800">
          <a:solidFill>
            <a:schemeClr val="tx1"/>
          </a:solidFill>
        </a:defRPr>
      </a:pPr>
      <a:endParaRPr lang="uk-UA"/>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areaChart>
        <c:grouping val="stacked"/>
        <c:varyColors val="0"/>
        <c:ser>
          <c:idx val="0"/>
          <c:order val="0"/>
          <c:tx>
            <c:strRef>
              <c:f>Аркуш1!$B$1</c:f>
              <c:strCache>
                <c:ptCount val="1"/>
                <c:pt idx="0">
                  <c:v>Електроенергія</c:v>
                </c:pt>
              </c:strCache>
            </c:strRef>
          </c:tx>
          <c:spPr>
            <a:solidFill>
              <a:srgbClr val="FFFF00"/>
            </a:solidFill>
            <a:ln>
              <a:noFill/>
            </a:ln>
            <a:effectLst/>
          </c:spPr>
          <c:cat>
            <c:numRef>
              <c:f>Аркуш1!$A$2:$A$8</c:f>
              <c:numCache>
                <c:formatCode>General</c:formatCode>
                <c:ptCount val="7"/>
                <c:pt idx="0">
                  <c:v>2017</c:v>
                </c:pt>
                <c:pt idx="1">
                  <c:v>2018</c:v>
                </c:pt>
                <c:pt idx="2">
                  <c:v>2019</c:v>
                </c:pt>
                <c:pt idx="3">
                  <c:v>2020</c:v>
                </c:pt>
                <c:pt idx="4">
                  <c:v>2021</c:v>
                </c:pt>
                <c:pt idx="5">
                  <c:v>2022</c:v>
                </c:pt>
                <c:pt idx="6">
                  <c:v>2023</c:v>
                </c:pt>
              </c:numCache>
            </c:numRef>
          </c:cat>
          <c:val>
            <c:numRef>
              <c:f>Аркуш1!$B$2:$B$8</c:f>
              <c:numCache>
                <c:formatCode>General</c:formatCode>
                <c:ptCount val="7"/>
                <c:pt idx="0">
                  <c:v>10.130000000000001</c:v>
                </c:pt>
                <c:pt idx="1">
                  <c:v>8.2799999999999994</c:v>
                </c:pt>
                <c:pt idx="2">
                  <c:v>16.97</c:v>
                </c:pt>
                <c:pt idx="3">
                  <c:v>15.38</c:v>
                </c:pt>
                <c:pt idx="4">
                  <c:v>25.8</c:v>
                </c:pt>
                <c:pt idx="5">
                  <c:v>11.15</c:v>
                </c:pt>
                <c:pt idx="6">
                  <c:v>13.09</c:v>
                </c:pt>
              </c:numCache>
            </c:numRef>
          </c:val>
          <c:extLst xmlns:c16r2="http://schemas.microsoft.com/office/drawing/2015/06/chart">
            <c:ext xmlns:c16="http://schemas.microsoft.com/office/drawing/2014/chart" uri="{C3380CC4-5D6E-409C-BE32-E72D297353CC}">
              <c16:uniqueId val="{00000000-1088-443A-B3B0-916E46027FCC}"/>
            </c:ext>
          </c:extLst>
        </c:ser>
        <c:dLbls>
          <c:showLegendKey val="0"/>
          <c:showVal val="0"/>
          <c:showCatName val="0"/>
          <c:showSerName val="0"/>
          <c:showPercent val="0"/>
          <c:showBubbleSize val="0"/>
        </c:dLbls>
        <c:axId val="285715360"/>
        <c:axId val="285715752"/>
      </c:areaChart>
      <c:catAx>
        <c:axId val="2857153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uk-UA"/>
          </a:p>
        </c:txPr>
        <c:crossAx val="285715752"/>
        <c:crosses val="autoZero"/>
        <c:auto val="1"/>
        <c:lblAlgn val="ctr"/>
        <c:lblOffset val="100"/>
        <c:noMultiLvlLbl val="0"/>
      </c:catAx>
      <c:valAx>
        <c:axId val="2857157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uk-UA"/>
          </a:p>
        </c:txPr>
        <c:crossAx val="285715360"/>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uk-UA"/>
        </a:p>
      </c:txPr>
    </c:legend>
    <c:plotVisOnly val="1"/>
    <c:dispBlanksAs val="zero"/>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800">
          <a:solidFill>
            <a:schemeClr val="tx1"/>
          </a:solidFill>
        </a:defRPr>
      </a:pPr>
      <a:endParaRPr lang="uk-UA"/>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areaChart>
        <c:grouping val="stacked"/>
        <c:varyColors val="0"/>
        <c:ser>
          <c:idx val="0"/>
          <c:order val="0"/>
          <c:tx>
            <c:strRef>
              <c:f>Аркуш1!$B$1</c:f>
              <c:strCache>
                <c:ptCount val="1"/>
                <c:pt idx="0">
                  <c:v>Електроенергія</c:v>
                </c:pt>
              </c:strCache>
            </c:strRef>
          </c:tx>
          <c:spPr>
            <a:solidFill>
              <a:srgbClr val="FFFF00"/>
            </a:solidFill>
            <a:ln>
              <a:noFill/>
            </a:ln>
            <a:effectLst/>
          </c:spPr>
          <c:cat>
            <c:numRef>
              <c:f>Аркуш1!$A$2:$A$8</c:f>
              <c:numCache>
                <c:formatCode>General</c:formatCode>
                <c:ptCount val="7"/>
                <c:pt idx="0">
                  <c:v>2017</c:v>
                </c:pt>
                <c:pt idx="1">
                  <c:v>2018</c:v>
                </c:pt>
                <c:pt idx="2">
                  <c:v>2019</c:v>
                </c:pt>
                <c:pt idx="3">
                  <c:v>2020</c:v>
                </c:pt>
                <c:pt idx="4">
                  <c:v>2021</c:v>
                </c:pt>
                <c:pt idx="5">
                  <c:v>2022</c:v>
                </c:pt>
                <c:pt idx="6">
                  <c:v>2023</c:v>
                </c:pt>
              </c:numCache>
            </c:numRef>
          </c:cat>
          <c:val>
            <c:numRef>
              <c:f>Аркуш1!$B$2:$B$8</c:f>
              <c:numCache>
                <c:formatCode>General</c:formatCode>
                <c:ptCount val="7"/>
                <c:pt idx="0">
                  <c:v>337.63</c:v>
                </c:pt>
                <c:pt idx="1">
                  <c:v>257.52</c:v>
                </c:pt>
                <c:pt idx="2">
                  <c:v>585.98</c:v>
                </c:pt>
                <c:pt idx="3">
                  <c:v>499.39</c:v>
                </c:pt>
                <c:pt idx="4">
                  <c:v>798.39</c:v>
                </c:pt>
                <c:pt idx="5">
                  <c:v>328.19</c:v>
                </c:pt>
                <c:pt idx="6">
                  <c:v>330.91</c:v>
                </c:pt>
              </c:numCache>
            </c:numRef>
          </c:val>
          <c:extLst xmlns:c16r2="http://schemas.microsoft.com/office/drawing/2015/06/chart">
            <c:ext xmlns:c16="http://schemas.microsoft.com/office/drawing/2014/chart" uri="{C3380CC4-5D6E-409C-BE32-E72D297353CC}">
              <c16:uniqueId val="{00000000-14E8-472A-A37B-BEAE98053AF1}"/>
            </c:ext>
          </c:extLst>
        </c:ser>
        <c:dLbls>
          <c:showLegendKey val="0"/>
          <c:showVal val="0"/>
          <c:showCatName val="0"/>
          <c:showSerName val="0"/>
          <c:showPercent val="0"/>
          <c:showBubbleSize val="0"/>
        </c:dLbls>
        <c:axId val="285711440"/>
        <c:axId val="285716928"/>
      </c:areaChart>
      <c:catAx>
        <c:axId val="2857114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uk-UA"/>
          </a:p>
        </c:txPr>
        <c:crossAx val="285716928"/>
        <c:crosses val="autoZero"/>
        <c:auto val="1"/>
        <c:lblAlgn val="ctr"/>
        <c:lblOffset val="100"/>
        <c:noMultiLvlLbl val="0"/>
      </c:catAx>
      <c:valAx>
        <c:axId val="2857169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uk-UA"/>
          </a:p>
        </c:txPr>
        <c:crossAx val="285711440"/>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uk-UA"/>
        </a:p>
      </c:txPr>
    </c:legend>
    <c:plotVisOnly val="1"/>
    <c:dispBlanksAs val="zero"/>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800">
          <a:solidFill>
            <a:schemeClr val="tx1"/>
          </a:solidFill>
        </a:defRPr>
      </a:pPr>
      <a:endParaRPr lang="uk-UA"/>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205117305122136"/>
          <c:y val="0.10287399766347534"/>
          <c:w val="0.33034668212485713"/>
          <c:h val="0.74202814680319307"/>
        </c:manualLayout>
      </c:layout>
      <c:pieChart>
        <c:varyColors val="1"/>
        <c:ser>
          <c:idx val="0"/>
          <c:order val="0"/>
          <c:tx>
            <c:strRef>
              <c:f>Аркуш1!$B$1</c:f>
              <c:strCache>
                <c:ptCount val="1"/>
                <c:pt idx="0">
                  <c:v>Продаж</c:v>
                </c:pt>
              </c:strCache>
            </c:strRef>
          </c:tx>
          <c:dPt>
            <c:idx val="0"/>
            <c:bubble3D val="0"/>
            <c:spPr>
              <a:solidFill>
                <a:srgbClr val="FFFF00"/>
              </a:solidFill>
              <a:ln w="19050">
                <a:solidFill>
                  <a:schemeClr val="lt1"/>
                </a:solidFill>
              </a:ln>
              <a:effectLst/>
            </c:spPr>
            <c:extLst xmlns:c16r2="http://schemas.microsoft.com/office/drawing/2015/06/chart">
              <c:ext xmlns:c16="http://schemas.microsoft.com/office/drawing/2014/chart" uri="{C3380CC4-5D6E-409C-BE32-E72D297353CC}">
                <c16:uniqueId val="{00000001-CA64-4764-BBD6-87965A262734}"/>
              </c:ext>
            </c:extLst>
          </c:dPt>
          <c:dPt>
            <c:idx val="1"/>
            <c:bubble3D val="0"/>
            <c:spPr>
              <a:solidFill>
                <a:schemeClr val="bg2">
                  <a:lumMod val="75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3-CA64-4764-BBD6-87965A262734}"/>
              </c:ext>
            </c:extLst>
          </c:dPt>
          <c:dPt>
            <c:idx val="2"/>
            <c:bubble3D val="0"/>
            <c:spPr>
              <a:solidFill>
                <a:srgbClr val="92D050"/>
              </a:solidFill>
              <a:ln w="19050">
                <a:solidFill>
                  <a:schemeClr val="lt1"/>
                </a:solidFill>
              </a:ln>
              <a:effectLst/>
            </c:spPr>
            <c:extLst xmlns:c16r2="http://schemas.microsoft.com/office/drawing/2015/06/chart">
              <c:ext xmlns:c16="http://schemas.microsoft.com/office/drawing/2014/chart" uri="{C3380CC4-5D6E-409C-BE32-E72D297353CC}">
                <c16:uniqueId val="{00000005-CA64-4764-BBD6-87965A262734}"/>
              </c:ext>
            </c:extLst>
          </c:dPt>
          <c:dPt>
            <c:idx val="3"/>
            <c:bubble3D val="0"/>
            <c:spPr>
              <a:solidFill>
                <a:schemeClr val="tx1"/>
              </a:solidFill>
              <a:ln w="19050">
                <a:solidFill>
                  <a:schemeClr val="lt1"/>
                </a:solidFill>
              </a:ln>
              <a:effectLst/>
            </c:spPr>
            <c:extLst xmlns:c16r2="http://schemas.microsoft.com/office/drawing/2015/06/chart">
              <c:ext xmlns:c16="http://schemas.microsoft.com/office/drawing/2014/chart" uri="{C3380CC4-5D6E-409C-BE32-E72D297353CC}">
                <c16:uniqueId val="{00000007-CA64-4764-BBD6-87965A262734}"/>
              </c:ext>
            </c:extLst>
          </c:dPt>
          <c:dPt>
            <c:idx val="4"/>
            <c:bubble3D val="0"/>
            <c:spPr>
              <a:solidFill>
                <a:srgbClr val="FF0000"/>
              </a:solidFill>
              <a:ln w="19050">
                <a:solidFill>
                  <a:schemeClr val="lt1"/>
                </a:solidFill>
              </a:ln>
              <a:effectLst/>
            </c:spPr>
            <c:extLst xmlns:c16r2="http://schemas.microsoft.com/office/drawing/2015/06/chart">
              <c:ext xmlns:c16="http://schemas.microsoft.com/office/drawing/2014/chart" uri="{C3380CC4-5D6E-409C-BE32-E72D297353CC}">
                <c16:uniqueId val="{00000009-CA64-4764-BBD6-87965A262734}"/>
              </c:ext>
            </c:extLst>
          </c:dPt>
          <c:dPt>
            <c:idx val="5"/>
            <c:bubble3D val="0"/>
            <c:spPr>
              <a:solidFill>
                <a:srgbClr val="7030A0"/>
              </a:solidFill>
              <a:ln w="19050">
                <a:solidFill>
                  <a:schemeClr val="lt1"/>
                </a:solidFill>
              </a:ln>
              <a:effectLst/>
            </c:spPr>
            <c:extLst xmlns:c16r2="http://schemas.microsoft.com/office/drawing/2015/06/chart">
              <c:ext xmlns:c16="http://schemas.microsoft.com/office/drawing/2014/chart" uri="{C3380CC4-5D6E-409C-BE32-E72D297353CC}">
                <c16:uniqueId val="{0000000B-CA64-4764-BBD6-87965A262734}"/>
              </c:ext>
            </c:extLst>
          </c:dPt>
          <c:dLbls>
            <c:dLbl>
              <c:idx val="0"/>
              <c:layout>
                <c:manualLayout>
                  <c:x val="1.7511231341481087E-4"/>
                  <c:y val="2.2971726604913936E-2"/>
                </c:manualLayout>
              </c:layout>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1-CA64-4764-BBD6-87965A262734}"/>
                </c:ext>
                <c:ext xmlns:c15="http://schemas.microsoft.com/office/drawing/2012/chart" uri="{CE6537A1-D6FC-4f65-9D91-7224C49458BB}"/>
              </c:extLst>
            </c:dLbl>
            <c:dLbl>
              <c:idx val="1"/>
              <c:layout>
                <c:manualLayout>
                  <c:x val="-1.5231148253707551E-3"/>
                  <c:y val="-1.3475526170161206E-2"/>
                </c:manualLayout>
              </c:layout>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3-CA64-4764-BBD6-87965A262734}"/>
                </c:ext>
                <c:ext xmlns:c15="http://schemas.microsoft.com/office/drawing/2012/chart" uri="{CE6537A1-D6FC-4f65-9D91-7224C49458BB}"/>
              </c:extLst>
            </c:dLbl>
            <c:dLbl>
              <c:idx val="4"/>
              <c:layout>
                <c:manualLayout>
                  <c:x val="-2.4116065246445422E-2"/>
                  <c:y val="-5.0840751015447827E-2"/>
                </c:manualLayout>
              </c:layout>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9-CA64-4764-BBD6-87965A262734}"/>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solidFill>
                    <a:latin typeface="+mn-lt"/>
                    <a:ea typeface="+mn-ea"/>
                    <a:cs typeface="+mn-cs"/>
                  </a:defRPr>
                </a:pPr>
                <a:endParaRPr lang="uk-UA"/>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Аркуш1!$A$2:$A$7</c:f>
              <c:strCache>
                <c:ptCount val="6"/>
                <c:pt idx="0">
                  <c:v>Електрична енергія</c:v>
                </c:pt>
                <c:pt idx="1">
                  <c:v>Природний газ</c:v>
                </c:pt>
                <c:pt idx="2">
                  <c:v>Біопаливо та відходи</c:v>
                </c:pt>
                <c:pt idx="3">
                  <c:v>Вугілля й торф</c:v>
                </c:pt>
                <c:pt idx="4">
                  <c:v>Теплова енергія</c:v>
                </c:pt>
                <c:pt idx="5">
                  <c:v>Нафтопродукти</c:v>
                </c:pt>
              </c:strCache>
            </c:strRef>
          </c:cat>
          <c:val>
            <c:numRef>
              <c:f>Аркуш1!$B$2:$B$7</c:f>
              <c:numCache>
                <c:formatCode>#,##0</c:formatCode>
                <c:ptCount val="6"/>
                <c:pt idx="0">
                  <c:v>2301</c:v>
                </c:pt>
                <c:pt idx="1">
                  <c:v>3080</c:v>
                </c:pt>
                <c:pt idx="2" formatCode="General">
                  <c:v>139</c:v>
                </c:pt>
                <c:pt idx="3" formatCode="General">
                  <c:v>326</c:v>
                </c:pt>
                <c:pt idx="4">
                  <c:v>17498</c:v>
                </c:pt>
                <c:pt idx="5" formatCode="General">
                  <c:v>346</c:v>
                </c:pt>
              </c:numCache>
            </c:numRef>
          </c:val>
          <c:extLst xmlns:c16r2="http://schemas.microsoft.com/office/drawing/2015/06/chart">
            <c:ext xmlns:c16="http://schemas.microsoft.com/office/drawing/2014/chart" uri="{C3380CC4-5D6E-409C-BE32-E72D297353CC}">
              <c16:uniqueId val="{0000000C-CA64-4764-BBD6-87965A262734}"/>
            </c:ext>
          </c:extLst>
        </c:ser>
        <c:dLbls>
          <c:showLegendKey val="0"/>
          <c:showVal val="0"/>
          <c:showCatName val="0"/>
          <c:showSerName val="0"/>
          <c:showPercent val="1"/>
          <c:showBubbleSize val="0"/>
          <c:showLeaderLines val="1"/>
        </c:dLbls>
        <c:firstSliceAng val="0"/>
      </c:pieChart>
      <c:spPr>
        <a:noFill/>
        <a:ln>
          <a:noFill/>
        </a:ln>
        <a:effectLst/>
      </c:spPr>
    </c:plotArea>
    <c:legend>
      <c:legendPos val="b"/>
      <c:layout>
        <c:manualLayout>
          <c:xMode val="edge"/>
          <c:yMode val="edge"/>
          <c:x val="5.3722042413409934E-3"/>
          <c:y val="0.89724789224498058"/>
          <c:w val="0.99334541004460331"/>
          <c:h val="7.5191244181294054E-2"/>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uk-UA"/>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800">
          <a:solidFill>
            <a:schemeClr val="tx1"/>
          </a:solidFill>
        </a:defRPr>
      </a:pPr>
      <a:endParaRPr lang="uk-UA"/>
    </a:p>
  </c:txPr>
  <c:externalData r:id="rId3">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Аркуш1!$B$1</c:f>
              <c:strCache>
                <c:ptCount val="1"/>
                <c:pt idx="0">
                  <c:v>Виробництво теплової енергії всього</c:v>
                </c:pt>
              </c:strCache>
            </c:strRef>
          </c:tx>
          <c:spPr>
            <a:solidFill>
              <a:srgbClr val="FF0000"/>
            </a:solidFill>
            <a:ln>
              <a:noFill/>
            </a:ln>
            <a:effectLst/>
          </c:spPr>
          <c:invertIfNegative val="0"/>
          <c:cat>
            <c:numRef>
              <c:f>Аркуш1!$A$2:$A$8</c:f>
              <c:numCache>
                <c:formatCode>General</c:formatCode>
                <c:ptCount val="7"/>
                <c:pt idx="0">
                  <c:v>2017</c:v>
                </c:pt>
                <c:pt idx="1">
                  <c:v>2018</c:v>
                </c:pt>
                <c:pt idx="2">
                  <c:v>2019</c:v>
                </c:pt>
                <c:pt idx="3">
                  <c:v>2020</c:v>
                </c:pt>
                <c:pt idx="4">
                  <c:v>2021</c:v>
                </c:pt>
                <c:pt idx="5">
                  <c:v>2022</c:v>
                </c:pt>
                <c:pt idx="6">
                  <c:v>2023</c:v>
                </c:pt>
              </c:numCache>
            </c:numRef>
          </c:cat>
          <c:val>
            <c:numRef>
              <c:f>Аркуш1!$B$2:$B$8</c:f>
              <c:numCache>
                <c:formatCode>#,##0.00</c:formatCode>
                <c:ptCount val="7"/>
                <c:pt idx="0">
                  <c:v>114271.9</c:v>
                </c:pt>
                <c:pt idx="1">
                  <c:v>111194.1</c:v>
                </c:pt>
                <c:pt idx="2">
                  <c:v>92363.199999999997</c:v>
                </c:pt>
                <c:pt idx="3">
                  <c:v>82222.399999999994</c:v>
                </c:pt>
                <c:pt idx="4">
                  <c:v>87667.4</c:v>
                </c:pt>
                <c:pt idx="5">
                  <c:v>69218.899999999994</c:v>
                </c:pt>
                <c:pt idx="6">
                  <c:v>66051</c:v>
                </c:pt>
              </c:numCache>
            </c:numRef>
          </c:val>
          <c:extLst xmlns:c16r2="http://schemas.microsoft.com/office/drawing/2015/06/chart">
            <c:ext xmlns:c16="http://schemas.microsoft.com/office/drawing/2014/chart" uri="{C3380CC4-5D6E-409C-BE32-E72D297353CC}">
              <c16:uniqueId val="{00000000-61B2-4692-A387-50E46D26B61B}"/>
            </c:ext>
          </c:extLst>
        </c:ser>
        <c:dLbls>
          <c:showLegendKey val="0"/>
          <c:showVal val="0"/>
          <c:showCatName val="0"/>
          <c:showSerName val="0"/>
          <c:showPercent val="0"/>
          <c:showBubbleSize val="0"/>
        </c:dLbls>
        <c:gapWidth val="219"/>
        <c:overlap val="-27"/>
        <c:axId val="285710656"/>
        <c:axId val="285711048"/>
      </c:barChart>
      <c:catAx>
        <c:axId val="2857106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uk-UA"/>
          </a:p>
        </c:txPr>
        <c:crossAx val="285711048"/>
        <c:crosses val="autoZero"/>
        <c:auto val="1"/>
        <c:lblAlgn val="ctr"/>
        <c:lblOffset val="100"/>
        <c:noMultiLvlLbl val="0"/>
      </c:catAx>
      <c:valAx>
        <c:axId val="28571104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uk-UA"/>
          </a:p>
        </c:txPr>
        <c:crossAx val="285710656"/>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800">
          <a:solidFill>
            <a:schemeClr val="tx1"/>
          </a:solidFill>
        </a:defRPr>
      </a:pPr>
      <a:endParaRPr lang="uk-UA"/>
    </a:p>
  </c:txPr>
  <c:externalData r:id="rId3">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areaChart>
        <c:grouping val="stacked"/>
        <c:varyColors val="0"/>
        <c:ser>
          <c:idx val="0"/>
          <c:order val="0"/>
          <c:tx>
            <c:strRef>
              <c:f>Аркуш1!$B$1</c:f>
              <c:strCache>
                <c:ptCount val="1"/>
                <c:pt idx="0">
                  <c:v>Електрична енергія</c:v>
                </c:pt>
              </c:strCache>
            </c:strRef>
          </c:tx>
          <c:spPr>
            <a:solidFill>
              <a:srgbClr val="FFFF00"/>
            </a:solidFill>
            <a:ln>
              <a:noFill/>
            </a:ln>
            <a:effectLst/>
          </c:spPr>
          <c:cat>
            <c:numRef>
              <c:f>Аркуш1!$A$2:$A$8</c:f>
              <c:numCache>
                <c:formatCode>General</c:formatCode>
                <c:ptCount val="7"/>
                <c:pt idx="0">
                  <c:v>2017</c:v>
                </c:pt>
                <c:pt idx="1">
                  <c:v>2018</c:v>
                </c:pt>
                <c:pt idx="2">
                  <c:v>2019</c:v>
                </c:pt>
                <c:pt idx="3">
                  <c:v>2020</c:v>
                </c:pt>
                <c:pt idx="4">
                  <c:v>2021</c:v>
                </c:pt>
                <c:pt idx="5">
                  <c:v>2022</c:v>
                </c:pt>
                <c:pt idx="6">
                  <c:v>2023</c:v>
                </c:pt>
              </c:numCache>
            </c:numRef>
          </c:cat>
          <c:val>
            <c:numRef>
              <c:f>Аркуш1!$B$2:$B$8</c:f>
              <c:numCache>
                <c:formatCode>#,##0</c:formatCode>
                <c:ptCount val="7"/>
                <c:pt idx="0">
                  <c:v>1067</c:v>
                </c:pt>
                <c:pt idx="1">
                  <c:v>1210</c:v>
                </c:pt>
                <c:pt idx="2">
                  <c:v>1180</c:v>
                </c:pt>
                <c:pt idx="3">
                  <c:v>1250</c:v>
                </c:pt>
                <c:pt idx="4">
                  <c:v>1203</c:v>
                </c:pt>
                <c:pt idx="5">
                  <c:v>1125</c:v>
                </c:pt>
                <c:pt idx="6">
                  <c:v>1150</c:v>
                </c:pt>
              </c:numCache>
            </c:numRef>
          </c:val>
          <c:extLst xmlns:c16r2="http://schemas.microsoft.com/office/drawing/2015/06/chart">
            <c:ext xmlns:c16="http://schemas.microsoft.com/office/drawing/2014/chart" uri="{C3380CC4-5D6E-409C-BE32-E72D297353CC}">
              <c16:uniqueId val="{00000000-3A4A-4D69-A176-AFEBEE8D8182}"/>
            </c:ext>
          </c:extLst>
        </c:ser>
        <c:ser>
          <c:idx val="1"/>
          <c:order val="1"/>
          <c:tx>
            <c:strRef>
              <c:f>Аркуш1!$C$1</c:f>
              <c:strCache>
                <c:ptCount val="1"/>
                <c:pt idx="0">
                  <c:v>Природний газ</c:v>
                </c:pt>
              </c:strCache>
            </c:strRef>
          </c:tx>
          <c:spPr>
            <a:solidFill>
              <a:srgbClr val="00B0F0"/>
            </a:solidFill>
            <a:ln>
              <a:noFill/>
            </a:ln>
            <a:effectLst/>
          </c:spPr>
          <c:cat>
            <c:numRef>
              <c:f>Аркуш1!$A$2:$A$8</c:f>
              <c:numCache>
                <c:formatCode>General</c:formatCode>
                <c:ptCount val="7"/>
                <c:pt idx="0">
                  <c:v>2017</c:v>
                </c:pt>
                <c:pt idx="1">
                  <c:v>2018</c:v>
                </c:pt>
                <c:pt idx="2">
                  <c:v>2019</c:v>
                </c:pt>
                <c:pt idx="3">
                  <c:v>2020</c:v>
                </c:pt>
                <c:pt idx="4">
                  <c:v>2021</c:v>
                </c:pt>
                <c:pt idx="5">
                  <c:v>2022</c:v>
                </c:pt>
                <c:pt idx="6">
                  <c:v>2023</c:v>
                </c:pt>
              </c:numCache>
            </c:numRef>
          </c:cat>
          <c:val>
            <c:numRef>
              <c:f>Аркуш1!$C$2:$C$8</c:f>
              <c:numCache>
                <c:formatCode>#,##0</c:formatCode>
                <c:ptCount val="7"/>
                <c:pt idx="0">
                  <c:v>46871</c:v>
                </c:pt>
                <c:pt idx="1">
                  <c:v>49335</c:v>
                </c:pt>
                <c:pt idx="2">
                  <c:v>45735</c:v>
                </c:pt>
                <c:pt idx="3">
                  <c:v>40355</c:v>
                </c:pt>
                <c:pt idx="4">
                  <c:v>44810</c:v>
                </c:pt>
                <c:pt idx="5">
                  <c:v>37199</c:v>
                </c:pt>
                <c:pt idx="6">
                  <c:v>33483</c:v>
                </c:pt>
              </c:numCache>
            </c:numRef>
          </c:val>
          <c:extLst xmlns:c16r2="http://schemas.microsoft.com/office/drawing/2015/06/chart">
            <c:ext xmlns:c16="http://schemas.microsoft.com/office/drawing/2014/chart" uri="{C3380CC4-5D6E-409C-BE32-E72D297353CC}">
              <c16:uniqueId val="{00000001-3A4A-4D69-A176-AFEBEE8D8182}"/>
            </c:ext>
          </c:extLst>
        </c:ser>
        <c:ser>
          <c:idx val="2"/>
          <c:order val="2"/>
          <c:tx>
            <c:strRef>
              <c:f>Аркуш1!$D$1</c:f>
              <c:strCache>
                <c:ptCount val="1"/>
                <c:pt idx="0">
                  <c:v>Нафтопродукти</c:v>
                </c:pt>
              </c:strCache>
            </c:strRef>
          </c:tx>
          <c:spPr>
            <a:solidFill>
              <a:srgbClr val="7030A0"/>
            </a:solidFill>
            <a:ln w="25400">
              <a:noFill/>
            </a:ln>
            <a:effectLst/>
          </c:spPr>
          <c:cat>
            <c:numRef>
              <c:f>Аркуш1!$A$2:$A$8</c:f>
              <c:numCache>
                <c:formatCode>General</c:formatCode>
                <c:ptCount val="7"/>
                <c:pt idx="0">
                  <c:v>2017</c:v>
                </c:pt>
                <c:pt idx="1">
                  <c:v>2018</c:v>
                </c:pt>
                <c:pt idx="2">
                  <c:v>2019</c:v>
                </c:pt>
                <c:pt idx="3">
                  <c:v>2020</c:v>
                </c:pt>
                <c:pt idx="4">
                  <c:v>2021</c:v>
                </c:pt>
                <c:pt idx="5">
                  <c:v>2022</c:v>
                </c:pt>
                <c:pt idx="6">
                  <c:v>2023</c:v>
                </c:pt>
              </c:numCache>
            </c:numRef>
          </c:cat>
          <c:val>
            <c:numRef>
              <c:f>Аркуш1!$D$2:$D$8</c:f>
              <c:numCache>
                <c:formatCode>General</c:formatCode>
                <c:ptCount val="7"/>
                <c:pt idx="0">
                  <c:v>299</c:v>
                </c:pt>
                <c:pt idx="1">
                  <c:v>273</c:v>
                </c:pt>
                <c:pt idx="2">
                  <c:v>280</c:v>
                </c:pt>
                <c:pt idx="3">
                  <c:v>274</c:v>
                </c:pt>
                <c:pt idx="4">
                  <c:v>220</c:v>
                </c:pt>
                <c:pt idx="5">
                  <c:v>226</c:v>
                </c:pt>
                <c:pt idx="6">
                  <c:v>215</c:v>
                </c:pt>
              </c:numCache>
            </c:numRef>
          </c:val>
          <c:extLst xmlns:c16r2="http://schemas.microsoft.com/office/drawing/2015/06/chart">
            <c:ext xmlns:c16="http://schemas.microsoft.com/office/drawing/2014/chart" uri="{C3380CC4-5D6E-409C-BE32-E72D297353CC}">
              <c16:uniqueId val="{00000002-3A4A-4D69-A176-AFEBEE8D8182}"/>
            </c:ext>
          </c:extLst>
        </c:ser>
        <c:dLbls>
          <c:showLegendKey val="0"/>
          <c:showVal val="0"/>
          <c:showCatName val="0"/>
          <c:showSerName val="0"/>
          <c:showPercent val="0"/>
          <c:showBubbleSize val="0"/>
        </c:dLbls>
        <c:axId val="366388440"/>
        <c:axId val="366381384"/>
      </c:areaChart>
      <c:catAx>
        <c:axId val="3663884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uk-UA"/>
          </a:p>
        </c:txPr>
        <c:crossAx val="366381384"/>
        <c:crosses val="autoZero"/>
        <c:auto val="1"/>
        <c:lblAlgn val="ctr"/>
        <c:lblOffset val="100"/>
        <c:noMultiLvlLbl val="0"/>
      </c:catAx>
      <c:valAx>
        <c:axId val="36638138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uk-UA"/>
          </a:p>
        </c:txPr>
        <c:crossAx val="366388440"/>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uk-UA"/>
        </a:p>
      </c:txPr>
    </c:legend>
    <c:plotVisOnly val="1"/>
    <c:dispBlanksAs val="zero"/>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800">
          <a:solidFill>
            <a:schemeClr val="tx1"/>
          </a:solidFill>
        </a:defRPr>
      </a:pPr>
      <a:endParaRPr lang="uk-UA"/>
    </a:p>
  </c:txPr>
  <c:externalData r:id="rId3">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253399105099432"/>
          <c:y val="4.7670639219934995E-2"/>
          <c:w val="0.80513711423113754"/>
          <c:h val="0.7133005541199634"/>
        </c:manualLayout>
      </c:layout>
      <c:areaChart>
        <c:grouping val="stacked"/>
        <c:varyColors val="0"/>
        <c:ser>
          <c:idx val="0"/>
          <c:order val="0"/>
          <c:tx>
            <c:strRef>
              <c:f>Аркуш1!$B$1</c:f>
              <c:strCache>
                <c:ptCount val="1"/>
                <c:pt idx="0">
                  <c:v>Електроенергія</c:v>
                </c:pt>
              </c:strCache>
            </c:strRef>
          </c:tx>
          <c:spPr>
            <a:solidFill>
              <a:srgbClr val="FFFF00"/>
            </a:solidFill>
            <a:ln>
              <a:noFill/>
            </a:ln>
            <a:effectLst/>
          </c:spPr>
          <c:cat>
            <c:numRef>
              <c:f>Аркуш1!$A$2:$A$8</c:f>
              <c:numCache>
                <c:formatCode>General</c:formatCode>
                <c:ptCount val="7"/>
                <c:pt idx="0">
                  <c:v>2017</c:v>
                </c:pt>
                <c:pt idx="1">
                  <c:v>2018</c:v>
                </c:pt>
                <c:pt idx="2">
                  <c:v>2019</c:v>
                </c:pt>
                <c:pt idx="3">
                  <c:v>2020</c:v>
                </c:pt>
                <c:pt idx="4">
                  <c:v>2021</c:v>
                </c:pt>
                <c:pt idx="5">
                  <c:v>2022</c:v>
                </c:pt>
                <c:pt idx="6">
                  <c:v>2023</c:v>
                </c:pt>
              </c:numCache>
            </c:numRef>
          </c:cat>
          <c:val>
            <c:numRef>
              <c:f>Аркуш1!$B$2:$B$8</c:f>
              <c:numCache>
                <c:formatCode>General</c:formatCode>
                <c:ptCount val="7"/>
                <c:pt idx="0">
                  <c:v>3.88</c:v>
                </c:pt>
                <c:pt idx="1">
                  <c:v>5.08</c:v>
                </c:pt>
                <c:pt idx="2">
                  <c:v>5.68</c:v>
                </c:pt>
                <c:pt idx="3">
                  <c:v>5.37</c:v>
                </c:pt>
                <c:pt idx="4">
                  <c:v>7.84</c:v>
                </c:pt>
                <c:pt idx="5">
                  <c:v>6.1</c:v>
                </c:pt>
                <c:pt idx="6">
                  <c:v>7.89</c:v>
                </c:pt>
              </c:numCache>
            </c:numRef>
          </c:val>
          <c:extLst xmlns:c16r2="http://schemas.microsoft.com/office/drawing/2015/06/chart">
            <c:ext xmlns:c16="http://schemas.microsoft.com/office/drawing/2014/chart" uri="{C3380CC4-5D6E-409C-BE32-E72D297353CC}">
              <c16:uniqueId val="{00000000-F1AB-49D5-9E1A-AFBBF9035150}"/>
            </c:ext>
          </c:extLst>
        </c:ser>
        <c:ser>
          <c:idx val="1"/>
          <c:order val="1"/>
          <c:tx>
            <c:strRef>
              <c:f>Аркуш1!$C$1</c:f>
              <c:strCache>
                <c:ptCount val="1"/>
                <c:pt idx="0">
                  <c:v>Природний газ</c:v>
                </c:pt>
              </c:strCache>
            </c:strRef>
          </c:tx>
          <c:spPr>
            <a:solidFill>
              <a:srgbClr val="00B0F0"/>
            </a:solidFill>
            <a:ln>
              <a:noFill/>
            </a:ln>
            <a:effectLst/>
          </c:spPr>
          <c:cat>
            <c:numRef>
              <c:f>Аркуш1!$A$2:$A$8</c:f>
              <c:numCache>
                <c:formatCode>General</c:formatCode>
                <c:ptCount val="7"/>
                <c:pt idx="0">
                  <c:v>2017</c:v>
                </c:pt>
                <c:pt idx="1">
                  <c:v>2018</c:v>
                </c:pt>
                <c:pt idx="2">
                  <c:v>2019</c:v>
                </c:pt>
                <c:pt idx="3">
                  <c:v>2020</c:v>
                </c:pt>
                <c:pt idx="4">
                  <c:v>2021</c:v>
                </c:pt>
                <c:pt idx="5">
                  <c:v>2022</c:v>
                </c:pt>
                <c:pt idx="6">
                  <c:v>2023</c:v>
                </c:pt>
              </c:numCache>
            </c:numRef>
          </c:cat>
          <c:val>
            <c:numRef>
              <c:f>Аркуш1!$C$2:$C$8</c:f>
              <c:numCache>
                <c:formatCode>General</c:formatCode>
                <c:ptCount val="7"/>
                <c:pt idx="0">
                  <c:v>30.49</c:v>
                </c:pt>
                <c:pt idx="1">
                  <c:v>35.32</c:v>
                </c:pt>
                <c:pt idx="2">
                  <c:v>31.62</c:v>
                </c:pt>
                <c:pt idx="3">
                  <c:v>26.51</c:v>
                </c:pt>
                <c:pt idx="4">
                  <c:v>43.99</c:v>
                </c:pt>
                <c:pt idx="5">
                  <c:v>43.18</c:v>
                </c:pt>
                <c:pt idx="6">
                  <c:v>45.4</c:v>
                </c:pt>
              </c:numCache>
            </c:numRef>
          </c:val>
          <c:extLst xmlns:c16r2="http://schemas.microsoft.com/office/drawing/2015/06/chart">
            <c:ext xmlns:c16="http://schemas.microsoft.com/office/drawing/2014/chart" uri="{C3380CC4-5D6E-409C-BE32-E72D297353CC}">
              <c16:uniqueId val="{00000001-F1AB-49D5-9E1A-AFBBF9035150}"/>
            </c:ext>
          </c:extLst>
        </c:ser>
        <c:ser>
          <c:idx val="2"/>
          <c:order val="2"/>
          <c:tx>
            <c:strRef>
              <c:f>Аркуш1!$D$1</c:f>
              <c:strCache>
                <c:ptCount val="1"/>
                <c:pt idx="0">
                  <c:v>Нафтопродукти</c:v>
                </c:pt>
              </c:strCache>
            </c:strRef>
          </c:tx>
          <c:spPr>
            <a:solidFill>
              <a:srgbClr val="7030A0"/>
            </a:solidFill>
            <a:ln w="25400">
              <a:noFill/>
            </a:ln>
            <a:effectLst/>
          </c:spPr>
          <c:cat>
            <c:numRef>
              <c:f>Аркуш1!$A$2:$A$8</c:f>
              <c:numCache>
                <c:formatCode>General</c:formatCode>
                <c:ptCount val="7"/>
                <c:pt idx="0">
                  <c:v>2017</c:v>
                </c:pt>
                <c:pt idx="1">
                  <c:v>2018</c:v>
                </c:pt>
                <c:pt idx="2">
                  <c:v>2019</c:v>
                </c:pt>
                <c:pt idx="3">
                  <c:v>2020</c:v>
                </c:pt>
                <c:pt idx="4">
                  <c:v>2021</c:v>
                </c:pt>
                <c:pt idx="5">
                  <c:v>2022</c:v>
                </c:pt>
                <c:pt idx="6">
                  <c:v>2023</c:v>
                </c:pt>
              </c:numCache>
            </c:numRef>
          </c:cat>
          <c:val>
            <c:numRef>
              <c:f>Аркуш1!$D$2:$D$8</c:f>
              <c:numCache>
                <c:formatCode>General</c:formatCode>
                <c:ptCount val="7"/>
                <c:pt idx="0">
                  <c:v>0.72</c:v>
                </c:pt>
                <c:pt idx="1">
                  <c:v>0.8</c:v>
                </c:pt>
                <c:pt idx="2">
                  <c:v>0.83</c:v>
                </c:pt>
                <c:pt idx="3">
                  <c:v>0.71</c:v>
                </c:pt>
                <c:pt idx="4">
                  <c:v>0.57999999999999996</c:v>
                </c:pt>
                <c:pt idx="5">
                  <c:v>1.0900000000000001</c:v>
                </c:pt>
                <c:pt idx="6">
                  <c:v>1.02</c:v>
                </c:pt>
              </c:numCache>
            </c:numRef>
          </c:val>
          <c:extLst xmlns:c16r2="http://schemas.microsoft.com/office/drawing/2015/06/chart">
            <c:ext xmlns:c16="http://schemas.microsoft.com/office/drawing/2014/chart" uri="{C3380CC4-5D6E-409C-BE32-E72D297353CC}">
              <c16:uniqueId val="{00000002-F1AB-49D5-9E1A-AFBBF9035150}"/>
            </c:ext>
          </c:extLst>
        </c:ser>
        <c:dLbls>
          <c:showLegendKey val="0"/>
          <c:showVal val="0"/>
          <c:showCatName val="0"/>
          <c:showSerName val="0"/>
          <c:showPercent val="0"/>
          <c:showBubbleSize val="0"/>
        </c:dLbls>
        <c:axId val="366381776"/>
        <c:axId val="366383344"/>
      </c:areaChart>
      <c:catAx>
        <c:axId val="3663817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uk-UA"/>
          </a:p>
        </c:txPr>
        <c:crossAx val="366383344"/>
        <c:crosses val="autoZero"/>
        <c:auto val="1"/>
        <c:lblAlgn val="ctr"/>
        <c:lblOffset val="100"/>
        <c:noMultiLvlLbl val="0"/>
      </c:catAx>
      <c:valAx>
        <c:axId val="3663833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uk-UA"/>
          </a:p>
        </c:txPr>
        <c:crossAx val="366381776"/>
        <c:crosses val="autoZero"/>
        <c:crossBetween val="midCat"/>
      </c:valAx>
      <c:spPr>
        <a:noFill/>
        <a:ln>
          <a:noFill/>
        </a:ln>
        <a:effectLst/>
      </c:spPr>
    </c:plotArea>
    <c:legend>
      <c:legendPos val="b"/>
      <c:layout>
        <c:manualLayout>
          <c:xMode val="edge"/>
          <c:yMode val="edge"/>
          <c:x val="0"/>
          <c:y val="0.91119156434117066"/>
          <c:w val="1"/>
          <c:h val="8.8808435658829357E-2"/>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uk-UA"/>
        </a:p>
      </c:txPr>
    </c:legend>
    <c:plotVisOnly val="1"/>
    <c:dispBlanksAs val="zero"/>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800">
          <a:solidFill>
            <a:schemeClr val="tx1"/>
          </a:solidFill>
        </a:defRPr>
      </a:pPr>
      <a:endParaRPr lang="uk-UA"/>
    </a:p>
  </c:txPr>
  <c:externalData r:id="rId3">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253399105099432"/>
          <c:y val="4.7670639219934995E-2"/>
          <c:w val="0.80513711423113754"/>
          <c:h val="0.77131756868998969"/>
        </c:manualLayout>
      </c:layout>
      <c:areaChart>
        <c:grouping val="stacked"/>
        <c:varyColors val="0"/>
        <c:ser>
          <c:idx val="0"/>
          <c:order val="0"/>
          <c:tx>
            <c:strRef>
              <c:f>Аркуш1!$B$1</c:f>
              <c:strCache>
                <c:ptCount val="1"/>
                <c:pt idx="0">
                  <c:v>Електроенергія</c:v>
                </c:pt>
              </c:strCache>
            </c:strRef>
          </c:tx>
          <c:spPr>
            <a:solidFill>
              <a:srgbClr val="FFFF00"/>
            </a:solidFill>
            <a:ln>
              <a:noFill/>
            </a:ln>
            <a:effectLst/>
          </c:spPr>
          <c:cat>
            <c:numRef>
              <c:f>Аркуш1!$A$2:$A$8</c:f>
              <c:numCache>
                <c:formatCode>General</c:formatCode>
                <c:ptCount val="7"/>
                <c:pt idx="0">
                  <c:v>2017</c:v>
                </c:pt>
                <c:pt idx="1">
                  <c:v>2018</c:v>
                </c:pt>
                <c:pt idx="2">
                  <c:v>2019</c:v>
                </c:pt>
                <c:pt idx="3">
                  <c:v>2020</c:v>
                </c:pt>
                <c:pt idx="4">
                  <c:v>2021</c:v>
                </c:pt>
                <c:pt idx="5">
                  <c:v>2022</c:v>
                </c:pt>
                <c:pt idx="6">
                  <c:v>2023</c:v>
                </c:pt>
              </c:numCache>
            </c:numRef>
          </c:cat>
          <c:val>
            <c:numRef>
              <c:f>Аркуш1!$B$2:$B$8</c:f>
              <c:numCache>
                <c:formatCode>General</c:formatCode>
                <c:ptCount val="7"/>
                <c:pt idx="0">
                  <c:v>129.4</c:v>
                </c:pt>
                <c:pt idx="1">
                  <c:v>158.13</c:v>
                </c:pt>
                <c:pt idx="2">
                  <c:v>196.08</c:v>
                </c:pt>
                <c:pt idx="3">
                  <c:v>174.55</c:v>
                </c:pt>
                <c:pt idx="4">
                  <c:v>242.79</c:v>
                </c:pt>
                <c:pt idx="5">
                  <c:v>179.38</c:v>
                </c:pt>
                <c:pt idx="6">
                  <c:v>199.34</c:v>
                </c:pt>
              </c:numCache>
            </c:numRef>
          </c:val>
          <c:extLst xmlns:c16r2="http://schemas.microsoft.com/office/drawing/2015/06/chart">
            <c:ext xmlns:c16="http://schemas.microsoft.com/office/drawing/2014/chart" uri="{C3380CC4-5D6E-409C-BE32-E72D297353CC}">
              <c16:uniqueId val="{00000000-4A81-4153-B630-6F553EA5EC52}"/>
            </c:ext>
          </c:extLst>
        </c:ser>
        <c:ser>
          <c:idx val="1"/>
          <c:order val="1"/>
          <c:tx>
            <c:strRef>
              <c:f>Аркуш1!$C$1</c:f>
              <c:strCache>
                <c:ptCount val="1"/>
                <c:pt idx="0">
                  <c:v>Природний газ</c:v>
                </c:pt>
              </c:strCache>
            </c:strRef>
          </c:tx>
          <c:spPr>
            <a:solidFill>
              <a:srgbClr val="00B0F0"/>
            </a:solidFill>
            <a:ln>
              <a:noFill/>
            </a:ln>
            <a:effectLst/>
          </c:spPr>
          <c:cat>
            <c:numRef>
              <c:f>Аркуш1!$A$2:$A$8</c:f>
              <c:numCache>
                <c:formatCode>General</c:formatCode>
                <c:ptCount val="7"/>
                <c:pt idx="0">
                  <c:v>2017</c:v>
                </c:pt>
                <c:pt idx="1">
                  <c:v>2018</c:v>
                </c:pt>
                <c:pt idx="2">
                  <c:v>2019</c:v>
                </c:pt>
                <c:pt idx="3">
                  <c:v>2020</c:v>
                </c:pt>
                <c:pt idx="4">
                  <c:v>2021</c:v>
                </c:pt>
                <c:pt idx="5">
                  <c:v>2022</c:v>
                </c:pt>
                <c:pt idx="6">
                  <c:v>2023</c:v>
                </c:pt>
              </c:numCache>
            </c:numRef>
          </c:cat>
          <c:val>
            <c:numRef>
              <c:f>Аркуш1!$C$2:$C$8</c:f>
              <c:numCache>
                <c:formatCode>#,##0.00</c:formatCode>
                <c:ptCount val="7"/>
                <c:pt idx="0">
                  <c:v>1016.31</c:v>
                </c:pt>
                <c:pt idx="1">
                  <c:v>1098.9100000000001</c:v>
                </c:pt>
                <c:pt idx="2">
                  <c:v>1092.07</c:v>
                </c:pt>
                <c:pt idx="3" formatCode="General">
                  <c:v>861.18</c:v>
                </c:pt>
                <c:pt idx="4">
                  <c:v>1361.66</c:v>
                </c:pt>
                <c:pt idx="5">
                  <c:v>1270.6600000000001</c:v>
                </c:pt>
                <c:pt idx="6">
                  <c:v>1147.6199999999999</c:v>
                </c:pt>
              </c:numCache>
            </c:numRef>
          </c:val>
          <c:extLst xmlns:c16r2="http://schemas.microsoft.com/office/drawing/2015/06/chart">
            <c:ext xmlns:c16="http://schemas.microsoft.com/office/drawing/2014/chart" uri="{C3380CC4-5D6E-409C-BE32-E72D297353CC}">
              <c16:uniqueId val="{00000001-4A81-4153-B630-6F553EA5EC52}"/>
            </c:ext>
          </c:extLst>
        </c:ser>
        <c:ser>
          <c:idx val="2"/>
          <c:order val="2"/>
          <c:tx>
            <c:strRef>
              <c:f>Аркуш1!$D$1</c:f>
              <c:strCache>
                <c:ptCount val="1"/>
                <c:pt idx="0">
                  <c:v>Нафтопродукти</c:v>
                </c:pt>
              </c:strCache>
            </c:strRef>
          </c:tx>
          <c:spPr>
            <a:solidFill>
              <a:srgbClr val="7030A0"/>
            </a:solidFill>
            <a:ln w="25400">
              <a:noFill/>
            </a:ln>
            <a:effectLst/>
          </c:spPr>
          <c:cat>
            <c:numRef>
              <c:f>Аркуш1!$A$2:$A$8</c:f>
              <c:numCache>
                <c:formatCode>General</c:formatCode>
                <c:ptCount val="7"/>
                <c:pt idx="0">
                  <c:v>2017</c:v>
                </c:pt>
                <c:pt idx="1">
                  <c:v>2018</c:v>
                </c:pt>
                <c:pt idx="2">
                  <c:v>2019</c:v>
                </c:pt>
                <c:pt idx="3">
                  <c:v>2020</c:v>
                </c:pt>
                <c:pt idx="4">
                  <c:v>2021</c:v>
                </c:pt>
                <c:pt idx="5">
                  <c:v>2022</c:v>
                </c:pt>
                <c:pt idx="6">
                  <c:v>2023</c:v>
                </c:pt>
              </c:numCache>
            </c:numRef>
          </c:cat>
          <c:val>
            <c:numRef>
              <c:f>Аркуш1!$D$2:$D$8</c:f>
              <c:numCache>
                <c:formatCode>General</c:formatCode>
                <c:ptCount val="7"/>
                <c:pt idx="0">
                  <c:v>24.03</c:v>
                </c:pt>
                <c:pt idx="1">
                  <c:v>24.99</c:v>
                </c:pt>
                <c:pt idx="2">
                  <c:v>28.69</c:v>
                </c:pt>
                <c:pt idx="3">
                  <c:v>23.07</c:v>
                </c:pt>
                <c:pt idx="4">
                  <c:v>17.91</c:v>
                </c:pt>
                <c:pt idx="5">
                  <c:v>31.96</c:v>
                </c:pt>
                <c:pt idx="6">
                  <c:v>25.78</c:v>
                </c:pt>
              </c:numCache>
            </c:numRef>
          </c:val>
          <c:extLst xmlns:c16r2="http://schemas.microsoft.com/office/drawing/2015/06/chart">
            <c:ext xmlns:c16="http://schemas.microsoft.com/office/drawing/2014/chart" uri="{C3380CC4-5D6E-409C-BE32-E72D297353CC}">
              <c16:uniqueId val="{00000002-4A81-4153-B630-6F553EA5EC52}"/>
            </c:ext>
          </c:extLst>
        </c:ser>
        <c:dLbls>
          <c:showLegendKey val="0"/>
          <c:showVal val="0"/>
          <c:showCatName val="0"/>
          <c:showSerName val="0"/>
          <c:showPercent val="0"/>
          <c:showBubbleSize val="0"/>
        </c:dLbls>
        <c:axId val="283371488"/>
        <c:axId val="283371880"/>
      </c:areaChart>
      <c:catAx>
        <c:axId val="2833714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uk-UA"/>
          </a:p>
        </c:txPr>
        <c:crossAx val="283371880"/>
        <c:crosses val="autoZero"/>
        <c:auto val="1"/>
        <c:lblAlgn val="ctr"/>
        <c:lblOffset val="100"/>
        <c:noMultiLvlLbl val="0"/>
      </c:catAx>
      <c:valAx>
        <c:axId val="2833718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uk-UA"/>
          </a:p>
        </c:txPr>
        <c:crossAx val="283371488"/>
        <c:crosses val="autoZero"/>
        <c:crossBetween val="midCat"/>
      </c:valAx>
      <c:spPr>
        <a:noFill/>
        <a:ln>
          <a:noFill/>
        </a:ln>
        <a:effectLst/>
      </c:spPr>
    </c:plotArea>
    <c:legend>
      <c:legendPos val="b"/>
      <c:layout>
        <c:manualLayout>
          <c:xMode val="edge"/>
          <c:yMode val="edge"/>
          <c:x val="0"/>
          <c:y val="0.90621241569487354"/>
          <c:w val="1"/>
          <c:h val="9.3787584305126417E-2"/>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uk-UA"/>
        </a:p>
      </c:txPr>
    </c:legend>
    <c:plotVisOnly val="1"/>
    <c:dispBlanksAs val="zero"/>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800">
          <a:solidFill>
            <a:schemeClr val="tx1"/>
          </a:solidFill>
        </a:defRPr>
      </a:pPr>
      <a:endParaRPr lang="uk-UA"/>
    </a:p>
  </c:txPr>
  <c:externalData r:id="rId3">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areaChart>
        <c:grouping val="stacked"/>
        <c:varyColors val="0"/>
        <c:ser>
          <c:idx val="0"/>
          <c:order val="0"/>
          <c:tx>
            <c:strRef>
              <c:f>Аркуш1!$B$1</c:f>
              <c:strCache>
                <c:ptCount val="1"/>
                <c:pt idx="0">
                  <c:v>Нафтопродукти</c:v>
                </c:pt>
              </c:strCache>
            </c:strRef>
          </c:tx>
          <c:spPr>
            <a:solidFill>
              <a:srgbClr val="7030A0"/>
            </a:solidFill>
            <a:ln w="25400">
              <a:noFill/>
            </a:ln>
            <a:effectLst/>
          </c:spPr>
          <c:cat>
            <c:numRef>
              <c:f>Аркуш1!$A$2:$A$8</c:f>
              <c:numCache>
                <c:formatCode>General</c:formatCode>
                <c:ptCount val="7"/>
                <c:pt idx="0">
                  <c:v>2017</c:v>
                </c:pt>
                <c:pt idx="1">
                  <c:v>2018</c:v>
                </c:pt>
                <c:pt idx="2">
                  <c:v>2019</c:v>
                </c:pt>
                <c:pt idx="3">
                  <c:v>2020</c:v>
                </c:pt>
                <c:pt idx="4">
                  <c:v>2021</c:v>
                </c:pt>
                <c:pt idx="5">
                  <c:v>2022</c:v>
                </c:pt>
                <c:pt idx="6">
                  <c:v>2023</c:v>
                </c:pt>
              </c:numCache>
            </c:numRef>
          </c:cat>
          <c:val>
            <c:numRef>
              <c:f>Аркуш1!$B$2:$B$8</c:f>
              <c:numCache>
                <c:formatCode>General</c:formatCode>
                <c:ptCount val="7"/>
                <c:pt idx="0" formatCode="#,##0">
                  <c:v>394</c:v>
                </c:pt>
                <c:pt idx="1">
                  <c:v>516</c:v>
                </c:pt>
                <c:pt idx="2">
                  <c:v>501</c:v>
                </c:pt>
                <c:pt idx="3">
                  <c:v>502</c:v>
                </c:pt>
                <c:pt idx="4">
                  <c:v>568</c:v>
                </c:pt>
                <c:pt idx="5">
                  <c:v>454</c:v>
                </c:pt>
                <c:pt idx="6">
                  <c:v>692</c:v>
                </c:pt>
              </c:numCache>
            </c:numRef>
          </c:val>
          <c:extLst xmlns:c16r2="http://schemas.microsoft.com/office/drawing/2015/06/chart">
            <c:ext xmlns:c16="http://schemas.microsoft.com/office/drawing/2014/chart" uri="{C3380CC4-5D6E-409C-BE32-E72D297353CC}">
              <c16:uniqueId val="{00000000-27F5-4584-B750-0961637C4E8A}"/>
            </c:ext>
          </c:extLst>
        </c:ser>
        <c:dLbls>
          <c:showLegendKey val="0"/>
          <c:showVal val="0"/>
          <c:showCatName val="0"/>
          <c:showSerName val="0"/>
          <c:showPercent val="0"/>
          <c:showBubbleSize val="0"/>
        </c:dLbls>
        <c:axId val="362076512"/>
        <c:axId val="362071024"/>
      </c:areaChart>
      <c:catAx>
        <c:axId val="3620765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uk-UA"/>
          </a:p>
        </c:txPr>
        <c:crossAx val="362071024"/>
        <c:crosses val="autoZero"/>
        <c:auto val="1"/>
        <c:lblAlgn val="ctr"/>
        <c:lblOffset val="100"/>
        <c:noMultiLvlLbl val="0"/>
      </c:catAx>
      <c:valAx>
        <c:axId val="36207102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uk-UA"/>
          </a:p>
        </c:txPr>
        <c:crossAx val="362076512"/>
        <c:crosses val="autoZero"/>
        <c:crossBetween val="midCat"/>
      </c:valAx>
      <c:spPr>
        <a:noFill/>
        <a:ln>
          <a:noFill/>
        </a:ln>
        <a:effectLst/>
      </c:spPr>
    </c:plotArea>
    <c:legend>
      <c:legendPos val="b"/>
      <c:layout>
        <c:manualLayout>
          <c:xMode val="edge"/>
          <c:yMode val="edge"/>
          <c:x val="0.38826192477574289"/>
          <c:y val="0.92632664950294086"/>
          <c:w val="0.18197790635647668"/>
          <c:h val="7.367335049705899E-2"/>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uk-UA"/>
        </a:p>
      </c:txPr>
    </c:legend>
    <c:plotVisOnly val="1"/>
    <c:dispBlanksAs val="zero"/>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800">
          <a:solidFill>
            <a:schemeClr val="tx1"/>
          </a:solidFill>
        </a:defRPr>
      </a:pPr>
      <a:endParaRPr lang="uk-UA"/>
    </a:p>
  </c:txPr>
  <c:externalData r:id="rId3">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areaChart>
        <c:grouping val="stacked"/>
        <c:varyColors val="0"/>
        <c:ser>
          <c:idx val="0"/>
          <c:order val="0"/>
          <c:tx>
            <c:strRef>
              <c:f>Аркуш1!$B$1</c:f>
              <c:strCache>
                <c:ptCount val="1"/>
                <c:pt idx="0">
                  <c:v>Нафтопродукти</c:v>
                </c:pt>
              </c:strCache>
            </c:strRef>
          </c:tx>
          <c:spPr>
            <a:solidFill>
              <a:srgbClr val="7030A0"/>
            </a:solidFill>
            <a:ln w="25400">
              <a:noFill/>
            </a:ln>
            <a:effectLst/>
          </c:spPr>
          <c:cat>
            <c:numRef>
              <c:f>Аркуш1!$A$2:$A$8</c:f>
              <c:numCache>
                <c:formatCode>General</c:formatCode>
                <c:ptCount val="7"/>
                <c:pt idx="0">
                  <c:v>2017</c:v>
                </c:pt>
                <c:pt idx="1">
                  <c:v>2018</c:v>
                </c:pt>
                <c:pt idx="2">
                  <c:v>2019</c:v>
                </c:pt>
                <c:pt idx="3">
                  <c:v>2020</c:v>
                </c:pt>
                <c:pt idx="4">
                  <c:v>2021</c:v>
                </c:pt>
                <c:pt idx="5">
                  <c:v>2022</c:v>
                </c:pt>
                <c:pt idx="6">
                  <c:v>2023</c:v>
                </c:pt>
              </c:numCache>
            </c:numRef>
          </c:cat>
          <c:val>
            <c:numRef>
              <c:f>Аркуш1!$B$2:$B$8</c:f>
              <c:numCache>
                <c:formatCode>General</c:formatCode>
                <c:ptCount val="7"/>
                <c:pt idx="0">
                  <c:v>0.86</c:v>
                </c:pt>
                <c:pt idx="1">
                  <c:v>1.65</c:v>
                </c:pt>
                <c:pt idx="2">
                  <c:v>1.37</c:v>
                </c:pt>
                <c:pt idx="3">
                  <c:v>1.1000000000000001</c:v>
                </c:pt>
                <c:pt idx="4">
                  <c:v>1.6</c:v>
                </c:pt>
                <c:pt idx="5">
                  <c:v>2.4300000000000002</c:v>
                </c:pt>
                <c:pt idx="6">
                  <c:v>3.76</c:v>
                </c:pt>
              </c:numCache>
            </c:numRef>
          </c:val>
          <c:extLst xmlns:c16r2="http://schemas.microsoft.com/office/drawing/2015/06/chart">
            <c:ext xmlns:c16="http://schemas.microsoft.com/office/drawing/2014/chart" uri="{C3380CC4-5D6E-409C-BE32-E72D297353CC}">
              <c16:uniqueId val="{00000000-F451-4CA6-9284-C651E0514BC8}"/>
            </c:ext>
          </c:extLst>
        </c:ser>
        <c:dLbls>
          <c:showLegendKey val="0"/>
          <c:showVal val="0"/>
          <c:showCatName val="0"/>
          <c:showSerName val="0"/>
          <c:showPercent val="0"/>
          <c:showBubbleSize val="0"/>
        </c:dLbls>
        <c:axId val="587556768"/>
        <c:axId val="587565392"/>
      </c:areaChart>
      <c:catAx>
        <c:axId val="5875567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uk-UA"/>
          </a:p>
        </c:txPr>
        <c:crossAx val="587565392"/>
        <c:crosses val="autoZero"/>
        <c:auto val="1"/>
        <c:lblAlgn val="ctr"/>
        <c:lblOffset val="100"/>
        <c:noMultiLvlLbl val="0"/>
      </c:catAx>
      <c:valAx>
        <c:axId val="5875653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uk-UA"/>
          </a:p>
        </c:txPr>
        <c:crossAx val="587556768"/>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uk-UA"/>
        </a:p>
      </c:txPr>
    </c:legend>
    <c:plotVisOnly val="1"/>
    <c:dispBlanksAs val="zero"/>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800">
          <a:solidFill>
            <a:schemeClr val="tx1"/>
          </a:solidFill>
        </a:defRPr>
      </a:pPr>
      <a:endParaRPr lang="uk-UA"/>
    </a:p>
  </c:txPr>
  <c:externalData r:id="rId3">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areaChart>
        <c:grouping val="stacked"/>
        <c:varyColors val="0"/>
        <c:ser>
          <c:idx val="0"/>
          <c:order val="0"/>
          <c:tx>
            <c:strRef>
              <c:f>Аркуш1!$B$1</c:f>
              <c:strCache>
                <c:ptCount val="1"/>
                <c:pt idx="0">
                  <c:v>Нафтопродукти</c:v>
                </c:pt>
              </c:strCache>
            </c:strRef>
          </c:tx>
          <c:spPr>
            <a:solidFill>
              <a:srgbClr val="7030A0"/>
            </a:solidFill>
            <a:ln w="25400">
              <a:noFill/>
            </a:ln>
            <a:effectLst/>
          </c:spPr>
          <c:cat>
            <c:numRef>
              <c:f>Аркуш1!$A$2:$A$8</c:f>
              <c:numCache>
                <c:formatCode>General</c:formatCode>
                <c:ptCount val="7"/>
                <c:pt idx="0">
                  <c:v>2017</c:v>
                </c:pt>
                <c:pt idx="1">
                  <c:v>2018</c:v>
                </c:pt>
                <c:pt idx="2">
                  <c:v>2019</c:v>
                </c:pt>
                <c:pt idx="3">
                  <c:v>2020</c:v>
                </c:pt>
                <c:pt idx="4">
                  <c:v>2021</c:v>
                </c:pt>
                <c:pt idx="5">
                  <c:v>2022</c:v>
                </c:pt>
                <c:pt idx="6">
                  <c:v>2023</c:v>
                </c:pt>
              </c:numCache>
            </c:numRef>
          </c:cat>
          <c:val>
            <c:numRef>
              <c:f>Аркуш1!$B$2:$B$8</c:f>
              <c:numCache>
                <c:formatCode>General</c:formatCode>
                <c:ptCount val="7"/>
                <c:pt idx="0">
                  <c:v>28.64</c:v>
                </c:pt>
                <c:pt idx="1">
                  <c:v>51.22</c:v>
                </c:pt>
                <c:pt idx="2">
                  <c:v>47.43</c:v>
                </c:pt>
                <c:pt idx="3">
                  <c:v>35.76</c:v>
                </c:pt>
                <c:pt idx="4">
                  <c:v>49.44</c:v>
                </c:pt>
                <c:pt idx="5">
                  <c:v>71.48</c:v>
                </c:pt>
                <c:pt idx="6">
                  <c:v>94.93</c:v>
                </c:pt>
              </c:numCache>
            </c:numRef>
          </c:val>
          <c:extLst xmlns:c16r2="http://schemas.microsoft.com/office/drawing/2015/06/chart">
            <c:ext xmlns:c16="http://schemas.microsoft.com/office/drawing/2014/chart" uri="{C3380CC4-5D6E-409C-BE32-E72D297353CC}">
              <c16:uniqueId val="{00000000-6CA6-48DD-A7D6-4B43C9C80305}"/>
            </c:ext>
          </c:extLst>
        </c:ser>
        <c:dLbls>
          <c:showLegendKey val="0"/>
          <c:showVal val="0"/>
          <c:showCatName val="0"/>
          <c:showSerName val="0"/>
          <c:showPercent val="0"/>
          <c:showBubbleSize val="0"/>
        </c:dLbls>
        <c:axId val="587566176"/>
        <c:axId val="587557944"/>
      </c:areaChart>
      <c:catAx>
        <c:axId val="5875661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uk-UA"/>
          </a:p>
        </c:txPr>
        <c:crossAx val="587557944"/>
        <c:crosses val="autoZero"/>
        <c:auto val="1"/>
        <c:lblAlgn val="ctr"/>
        <c:lblOffset val="100"/>
        <c:noMultiLvlLbl val="0"/>
      </c:catAx>
      <c:valAx>
        <c:axId val="5875579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uk-UA"/>
          </a:p>
        </c:txPr>
        <c:crossAx val="587566176"/>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uk-UA"/>
        </a:p>
      </c:txPr>
    </c:legend>
    <c:plotVisOnly val="1"/>
    <c:dispBlanksAs val="zero"/>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800">
          <a:solidFill>
            <a:schemeClr val="tx1"/>
          </a:solidFill>
        </a:defRPr>
      </a:pPr>
      <a:endParaRPr lang="uk-UA"/>
    </a:p>
  </c:txPr>
  <c:externalData r:id="rId3">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areaChart>
        <c:grouping val="stacked"/>
        <c:varyColors val="0"/>
        <c:ser>
          <c:idx val="0"/>
          <c:order val="0"/>
          <c:tx>
            <c:strRef>
              <c:f>Аркуш1!$B$1</c:f>
              <c:strCache>
                <c:ptCount val="1"/>
                <c:pt idx="0">
                  <c:v>Нафтопродукти</c:v>
                </c:pt>
              </c:strCache>
            </c:strRef>
          </c:tx>
          <c:spPr>
            <a:solidFill>
              <a:srgbClr val="7030A0"/>
            </a:solidFill>
            <a:ln w="25400">
              <a:noFill/>
            </a:ln>
            <a:effectLst/>
          </c:spPr>
          <c:cat>
            <c:numRef>
              <c:f>Аркуш1!$A$2:$A$8</c:f>
              <c:numCache>
                <c:formatCode>General</c:formatCode>
                <c:ptCount val="7"/>
                <c:pt idx="0">
                  <c:v>2017</c:v>
                </c:pt>
                <c:pt idx="1">
                  <c:v>2018</c:v>
                </c:pt>
                <c:pt idx="2">
                  <c:v>2019</c:v>
                </c:pt>
                <c:pt idx="3">
                  <c:v>2020</c:v>
                </c:pt>
                <c:pt idx="4">
                  <c:v>2021</c:v>
                </c:pt>
                <c:pt idx="5">
                  <c:v>2022</c:v>
                </c:pt>
                <c:pt idx="6">
                  <c:v>2023</c:v>
                </c:pt>
              </c:numCache>
            </c:numRef>
          </c:cat>
          <c:val>
            <c:numRef>
              <c:f>Аркуш1!$B$2:$B$8</c:f>
              <c:numCache>
                <c:formatCode>#,##0</c:formatCode>
                <c:ptCount val="7"/>
                <c:pt idx="0">
                  <c:v>6958</c:v>
                </c:pt>
                <c:pt idx="1">
                  <c:v>6911</c:v>
                </c:pt>
                <c:pt idx="2">
                  <c:v>6840</c:v>
                </c:pt>
                <c:pt idx="3">
                  <c:v>4680</c:v>
                </c:pt>
                <c:pt idx="4">
                  <c:v>6124</c:v>
                </c:pt>
                <c:pt idx="5" formatCode="General">
                  <c:v>773</c:v>
                </c:pt>
                <c:pt idx="6">
                  <c:v>4682</c:v>
                </c:pt>
              </c:numCache>
            </c:numRef>
          </c:val>
          <c:extLst xmlns:c16r2="http://schemas.microsoft.com/office/drawing/2015/06/chart">
            <c:ext xmlns:c16="http://schemas.microsoft.com/office/drawing/2014/chart" uri="{C3380CC4-5D6E-409C-BE32-E72D297353CC}">
              <c16:uniqueId val="{00000000-1DA4-4C88-8287-B65DC4434D28}"/>
            </c:ext>
          </c:extLst>
        </c:ser>
        <c:dLbls>
          <c:showLegendKey val="0"/>
          <c:showVal val="0"/>
          <c:showCatName val="0"/>
          <c:showSerName val="0"/>
          <c:showPercent val="0"/>
          <c:showBubbleSize val="0"/>
        </c:dLbls>
        <c:axId val="587559904"/>
        <c:axId val="587555592"/>
      </c:areaChart>
      <c:catAx>
        <c:axId val="5875599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uk-UA"/>
          </a:p>
        </c:txPr>
        <c:crossAx val="587555592"/>
        <c:crosses val="autoZero"/>
        <c:auto val="1"/>
        <c:lblAlgn val="ctr"/>
        <c:lblOffset val="100"/>
        <c:noMultiLvlLbl val="0"/>
      </c:catAx>
      <c:valAx>
        <c:axId val="58755559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uk-UA"/>
          </a:p>
        </c:txPr>
        <c:crossAx val="587559904"/>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uk-UA"/>
        </a:p>
      </c:txPr>
    </c:legend>
    <c:plotVisOnly val="1"/>
    <c:dispBlanksAs val="zero"/>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800">
          <a:solidFill>
            <a:schemeClr val="tx1"/>
          </a:solidFill>
        </a:defRPr>
      </a:pPr>
      <a:endParaRPr lang="uk-UA"/>
    </a:p>
  </c:txPr>
  <c:externalData r:id="rId3">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areaChart>
        <c:grouping val="stacked"/>
        <c:varyColors val="0"/>
        <c:ser>
          <c:idx val="0"/>
          <c:order val="0"/>
          <c:tx>
            <c:strRef>
              <c:f>Аркуш1!$B$1</c:f>
              <c:strCache>
                <c:ptCount val="1"/>
                <c:pt idx="0">
                  <c:v>Нафтопродукти</c:v>
                </c:pt>
              </c:strCache>
            </c:strRef>
          </c:tx>
          <c:spPr>
            <a:solidFill>
              <a:srgbClr val="7030A0"/>
            </a:solidFill>
            <a:ln w="25400">
              <a:noFill/>
            </a:ln>
            <a:effectLst/>
          </c:spPr>
          <c:cat>
            <c:numRef>
              <c:f>Аркуш1!$A$2:$A$8</c:f>
              <c:numCache>
                <c:formatCode>General</c:formatCode>
                <c:ptCount val="7"/>
                <c:pt idx="0">
                  <c:v>2017</c:v>
                </c:pt>
                <c:pt idx="1">
                  <c:v>2018</c:v>
                </c:pt>
                <c:pt idx="2">
                  <c:v>2019</c:v>
                </c:pt>
                <c:pt idx="3">
                  <c:v>2020</c:v>
                </c:pt>
                <c:pt idx="4">
                  <c:v>2021</c:v>
                </c:pt>
                <c:pt idx="5">
                  <c:v>2022</c:v>
                </c:pt>
                <c:pt idx="6">
                  <c:v>2023</c:v>
                </c:pt>
              </c:numCache>
            </c:numRef>
          </c:cat>
          <c:val>
            <c:numRef>
              <c:f>Аркуш1!$B$2:$B$8</c:f>
              <c:numCache>
                <c:formatCode>General</c:formatCode>
                <c:ptCount val="7"/>
                <c:pt idx="0">
                  <c:v>17.149999999999999</c:v>
                </c:pt>
                <c:pt idx="1">
                  <c:v>19.489999999999998</c:v>
                </c:pt>
                <c:pt idx="2">
                  <c:v>18.03</c:v>
                </c:pt>
                <c:pt idx="3">
                  <c:v>10.56</c:v>
                </c:pt>
                <c:pt idx="4">
                  <c:v>17.16</c:v>
                </c:pt>
                <c:pt idx="5">
                  <c:v>3.78</c:v>
                </c:pt>
                <c:pt idx="6">
                  <c:v>23.66</c:v>
                </c:pt>
              </c:numCache>
            </c:numRef>
          </c:val>
          <c:extLst xmlns:c16r2="http://schemas.microsoft.com/office/drawing/2015/06/chart">
            <c:ext xmlns:c16="http://schemas.microsoft.com/office/drawing/2014/chart" uri="{C3380CC4-5D6E-409C-BE32-E72D297353CC}">
              <c16:uniqueId val="{00000000-383A-4AE2-A981-25DACF120D02}"/>
            </c:ext>
          </c:extLst>
        </c:ser>
        <c:dLbls>
          <c:showLegendKey val="0"/>
          <c:showVal val="0"/>
          <c:showCatName val="0"/>
          <c:showSerName val="0"/>
          <c:showPercent val="0"/>
          <c:showBubbleSize val="0"/>
        </c:dLbls>
        <c:axId val="587566568"/>
        <c:axId val="587564608"/>
      </c:areaChart>
      <c:catAx>
        <c:axId val="5875665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uk-UA"/>
          </a:p>
        </c:txPr>
        <c:crossAx val="587564608"/>
        <c:crosses val="autoZero"/>
        <c:auto val="1"/>
        <c:lblAlgn val="ctr"/>
        <c:lblOffset val="100"/>
        <c:noMultiLvlLbl val="0"/>
      </c:catAx>
      <c:valAx>
        <c:axId val="5875646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uk-UA"/>
          </a:p>
        </c:txPr>
        <c:crossAx val="587566568"/>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uk-UA"/>
        </a:p>
      </c:txPr>
    </c:legend>
    <c:plotVisOnly val="1"/>
    <c:dispBlanksAs val="zero"/>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800">
          <a:solidFill>
            <a:schemeClr val="tx1"/>
          </a:solidFill>
        </a:defRPr>
      </a:pPr>
      <a:endParaRPr lang="uk-UA"/>
    </a:p>
  </c:txPr>
  <c:externalData r:id="rId3">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areaChart>
        <c:grouping val="stacked"/>
        <c:varyColors val="0"/>
        <c:ser>
          <c:idx val="0"/>
          <c:order val="0"/>
          <c:tx>
            <c:strRef>
              <c:f>Аркуш1!$B$1</c:f>
              <c:strCache>
                <c:ptCount val="1"/>
                <c:pt idx="0">
                  <c:v>Нафтопродукти</c:v>
                </c:pt>
              </c:strCache>
            </c:strRef>
          </c:tx>
          <c:spPr>
            <a:solidFill>
              <a:srgbClr val="7030A0"/>
            </a:solidFill>
            <a:ln w="25400">
              <a:noFill/>
            </a:ln>
            <a:effectLst/>
          </c:spPr>
          <c:cat>
            <c:numRef>
              <c:f>Аркуш1!$A$2:$A$8</c:f>
              <c:numCache>
                <c:formatCode>General</c:formatCode>
                <c:ptCount val="7"/>
                <c:pt idx="0">
                  <c:v>2017</c:v>
                </c:pt>
                <c:pt idx="1">
                  <c:v>2018</c:v>
                </c:pt>
                <c:pt idx="2">
                  <c:v>2019</c:v>
                </c:pt>
                <c:pt idx="3">
                  <c:v>2020</c:v>
                </c:pt>
                <c:pt idx="4">
                  <c:v>2021</c:v>
                </c:pt>
                <c:pt idx="5">
                  <c:v>2022</c:v>
                </c:pt>
                <c:pt idx="6">
                  <c:v>2023</c:v>
                </c:pt>
              </c:numCache>
            </c:numRef>
          </c:cat>
          <c:val>
            <c:numRef>
              <c:f>Аркуш1!$B$2:$B$8</c:f>
              <c:numCache>
                <c:formatCode>General</c:formatCode>
                <c:ptCount val="7"/>
                <c:pt idx="0">
                  <c:v>571.42999999999995</c:v>
                </c:pt>
                <c:pt idx="1">
                  <c:v>606.5</c:v>
                </c:pt>
                <c:pt idx="2">
                  <c:v>622.82000000000005</c:v>
                </c:pt>
                <c:pt idx="3">
                  <c:v>343.1</c:v>
                </c:pt>
                <c:pt idx="4">
                  <c:v>531.04999999999995</c:v>
                </c:pt>
                <c:pt idx="5">
                  <c:v>111.12</c:v>
                </c:pt>
                <c:pt idx="6">
                  <c:v>598.17999999999995</c:v>
                </c:pt>
              </c:numCache>
            </c:numRef>
          </c:val>
          <c:extLst xmlns:c16r2="http://schemas.microsoft.com/office/drawing/2015/06/chart">
            <c:ext xmlns:c16="http://schemas.microsoft.com/office/drawing/2014/chart" uri="{C3380CC4-5D6E-409C-BE32-E72D297353CC}">
              <c16:uniqueId val="{00000000-F6A1-4F4B-BBAE-833976536E3D}"/>
            </c:ext>
          </c:extLst>
        </c:ser>
        <c:dLbls>
          <c:showLegendKey val="0"/>
          <c:showVal val="0"/>
          <c:showCatName val="0"/>
          <c:showSerName val="0"/>
          <c:showPercent val="0"/>
          <c:showBubbleSize val="0"/>
        </c:dLbls>
        <c:axId val="587565000"/>
        <c:axId val="587565784"/>
      </c:areaChart>
      <c:catAx>
        <c:axId val="5875650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uk-UA"/>
          </a:p>
        </c:txPr>
        <c:crossAx val="587565784"/>
        <c:crosses val="autoZero"/>
        <c:auto val="1"/>
        <c:lblAlgn val="ctr"/>
        <c:lblOffset val="100"/>
        <c:noMultiLvlLbl val="0"/>
      </c:catAx>
      <c:valAx>
        <c:axId val="5875657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uk-UA"/>
          </a:p>
        </c:txPr>
        <c:crossAx val="587565000"/>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uk-UA"/>
        </a:p>
      </c:txPr>
    </c:legend>
    <c:plotVisOnly val="1"/>
    <c:dispBlanksAs val="zero"/>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800">
          <a:solidFill>
            <a:schemeClr val="tx1"/>
          </a:solidFill>
        </a:defRPr>
      </a:pPr>
      <a:endParaRPr lang="uk-UA"/>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253399105099432"/>
          <c:y val="4.7670639219934995E-2"/>
          <c:w val="0.80513711423113754"/>
          <c:h val="0.68216095174598357"/>
        </c:manualLayout>
      </c:layout>
      <c:areaChart>
        <c:grouping val="stacked"/>
        <c:varyColors val="0"/>
        <c:ser>
          <c:idx val="0"/>
          <c:order val="0"/>
          <c:tx>
            <c:strRef>
              <c:f>Аркуш1!$B$1</c:f>
              <c:strCache>
                <c:ptCount val="1"/>
                <c:pt idx="0">
                  <c:v>Електроенергія</c:v>
                </c:pt>
              </c:strCache>
            </c:strRef>
          </c:tx>
          <c:spPr>
            <a:solidFill>
              <a:srgbClr val="FFFF00"/>
            </a:solidFill>
            <a:ln>
              <a:noFill/>
            </a:ln>
            <a:effectLst/>
          </c:spPr>
          <c:cat>
            <c:numRef>
              <c:f>Аркуш1!$A$2:$A$8</c:f>
              <c:numCache>
                <c:formatCode>General</c:formatCode>
                <c:ptCount val="7"/>
                <c:pt idx="0">
                  <c:v>2017</c:v>
                </c:pt>
                <c:pt idx="1">
                  <c:v>2018</c:v>
                </c:pt>
                <c:pt idx="2">
                  <c:v>2019</c:v>
                </c:pt>
                <c:pt idx="3">
                  <c:v>2020</c:v>
                </c:pt>
                <c:pt idx="4">
                  <c:v>2021</c:v>
                </c:pt>
                <c:pt idx="5">
                  <c:v>2022</c:v>
                </c:pt>
                <c:pt idx="6">
                  <c:v>2023</c:v>
                </c:pt>
              </c:numCache>
            </c:numRef>
          </c:cat>
          <c:val>
            <c:numRef>
              <c:f>Аркуш1!$B$2:$B$8</c:f>
              <c:numCache>
                <c:formatCode>General</c:formatCode>
                <c:ptCount val="7"/>
                <c:pt idx="0">
                  <c:v>4.84</c:v>
                </c:pt>
                <c:pt idx="1">
                  <c:v>4.59</c:v>
                </c:pt>
                <c:pt idx="2">
                  <c:v>3.57</c:v>
                </c:pt>
                <c:pt idx="3">
                  <c:v>3.08</c:v>
                </c:pt>
                <c:pt idx="4">
                  <c:v>7.51</c:v>
                </c:pt>
                <c:pt idx="5">
                  <c:v>13.48</c:v>
                </c:pt>
                <c:pt idx="6">
                  <c:v>11.02</c:v>
                </c:pt>
              </c:numCache>
            </c:numRef>
          </c:val>
          <c:extLst xmlns:c16r2="http://schemas.microsoft.com/office/drawing/2015/06/chart">
            <c:ext xmlns:c16="http://schemas.microsoft.com/office/drawing/2014/chart" uri="{C3380CC4-5D6E-409C-BE32-E72D297353CC}">
              <c16:uniqueId val="{00000000-69C9-45C5-B525-A30CEBE0CACB}"/>
            </c:ext>
          </c:extLst>
        </c:ser>
        <c:ser>
          <c:idx val="1"/>
          <c:order val="1"/>
          <c:tx>
            <c:strRef>
              <c:f>Аркуш1!$C$1</c:f>
              <c:strCache>
                <c:ptCount val="1"/>
                <c:pt idx="0">
                  <c:v>Природний газ</c:v>
                </c:pt>
              </c:strCache>
            </c:strRef>
          </c:tx>
          <c:spPr>
            <a:solidFill>
              <a:srgbClr val="00B0F0"/>
            </a:solidFill>
            <a:ln>
              <a:noFill/>
            </a:ln>
            <a:effectLst/>
          </c:spPr>
          <c:cat>
            <c:numRef>
              <c:f>Аркуш1!$A$2:$A$8</c:f>
              <c:numCache>
                <c:formatCode>General</c:formatCode>
                <c:ptCount val="7"/>
                <c:pt idx="0">
                  <c:v>2017</c:v>
                </c:pt>
                <c:pt idx="1">
                  <c:v>2018</c:v>
                </c:pt>
                <c:pt idx="2">
                  <c:v>2019</c:v>
                </c:pt>
                <c:pt idx="3">
                  <c:v>2020</c:v>
                </c:pt>
                <c:pt idx="4">
                  <c:v>2021</c:v>
                </c:pt>
                <c:pt idx="5">
                  <c:v>2022</c:v>
                </c:pt>
                <c:pt idx="6">
                  <c:v>2023</c:v>
                </c:pt>
              </c:numCache>
            </c:numRef>
          </c:cat>
          <c:val>
            <c:numRef>
              <c:f>Аркуш1!$C$2:$C$8</c:f>
              <c:numCache>
                <c:formatCode>General</c:formatCode>
                <c:ptCount val="7"/>
                <c:pt idx="0">
                  <c:v>2.48</c:v>
                </c:pt>
                <c:pt idx="1">
                  <c:v>2.08</c:v>
                </c:pt>
                <c:pt idx="2">
                  <c:v>2.0299999999999998</c:v>
                </c:pt>
                <c:pt idx="3">
                  <c:v>2.1800000000000002</c:v>
                </c:pt>
                <c:pt idx="4">
                  <c:v>2.37</c:v>
                </c:pt>
                <c:pt idx="5">
                  <c:v>4.38</c:v>
                </c:pt>
                <c:pt idx="6">
                  <c:v>5.46</c:v>
                </c:pt>
              </c:numCache>
            </c:numRef>
          </c:val>
          <c:extLst xmlns:c16r2="http://schemas.microsoft.com/office/drawing/2015/06/chart">
            <c:ext xmlns:c16="http://schemas.microsoft.com/office/drawing/2014/chart" uri="{C3380CC4-5D6E-409C-BE32-E72D297353CC}">
              <c16:uniqueId val="{00000001-69C9-45C5-B525-A30CEBE0CACB}"/>
            </c:ext>
          </c:extLst>
        </c:ser>
        <c:ser>
          <c:idx val="2"/>
          <c:order val="2"/>
          <c:tx>
            <c:strRef>
              <c:f>Аркуш1!$D$1</c:f>
              <c:strCache>
                <c:ptCount val="1"/>
                <c:pt idx="0">
                  <c:v>Теплова енергія на опалення</c:v>
                </c:pt>
              </c:strCache>
            </c:strRef>
          </c:tx>
          <c:spPr>
            <a:solidFill>
              <a:srgbClr val="FF0000"/>
            </a:solidFill>
            <a:ln w="25400">
              <a:noFill/>
            </a:ln>
            <a:effectLst/>
          </c:spPr>
          <c:cat>
            <c:numRef>
              <c:f>Аркуш1!$A$2:$A$8</c:f>
              <c:numCache>
                <c:formatCode>General</c:formatCode>
                <c:ptCount val="7"/>
                <c:pt idx="0">
                  <c:v>2017</c:v>
                </c:pt>
                <c:pt idx="1">
                  <c:v>2018</c:v>
                </c:pt>
                <c:pt idx="2">
                  <c:v>2019</c:v>
                </c:pt>
                <c:pt idx="3">
                  <c:v>2020</c:v>
                </c:pt>
                <c:pt idx="4">
                  <c:v>2021</c:v>
                </c:pt>
                <c:pt idx="5">
                  <c:v>2022</c:v>
                </c:pt>
                <c:pt idx="6">
                  <c:v>2023</c:v>
                </c:pt>
              </c:numCache>
            </c:numRef>
          </c:cat>
          <c:val>
            <c:numRef>
              <c:f>Аркуш1!$D$2:$D$8</c:f>
              <c:numCache>
                <c:formatCode>General</c:formatCode>
                <c:ptCount val="7"/>
                <c:pt idx="0">
                  <c:v>27.75</c:v>
                </c:pt>
                <c:pt idx="1">
                  <c:v>40.700000000000003</c:v>
                </c:pt>
                <c:pt idx="2">
                  <c:v>32.83</c:v>
                </c:pt>
                <c:pt idx="3">
                  <c:v>30.06</c:v>
                </c:pt>
                <c:pt idx="4">
                  <c:v>43.61</c:v>
                </c:pt>
                <c:pt idx="5">
                  <c:v>68.739999999999995</c:v>
                </c:pt>
                <c:pt idx="6">
                  <c:v>74.87</c:v>
                </c:pt>
              </c:numCache>
            </c:numRef>
          </c:val>
          <c:extLst xmlns:c16r2="http://schemas.microsoft.com/office/drawing/2015/06/chart">
            <c:ext xmlns:c16="http://schemas.microsoft.com/office/drawing/2014/chart" uri="{C3380CC4-5D6E-409C-BE32-E72D297353CC}">
              <c16:uniqueId val="{00000002-69C9-45C5-B525-A30CEBE0CACB}"/>
            </c:ext>
          </c:extLst>
        </c:ser>
        <c:ser>
          <c:idx val="3"/>
          <c:order val="3"/>
          <c:tx>
            <c:strRef>
              <c:f>Аркуш1!$E$1</c:f>
              <c:strCache>
                <c:ptCount val="1"/>
                <c:pt idx="0">
                  <c:v>Біопаливо та відходи</c:v>
                </c:pt>
              </c:strCache>
            </c:strRef>
          </c:tx>
          <c:spPr>
            <a:solidFill>
              <a:srgbClr val="92D050"/>
            </a:solidFill>
            <a:ln w="25400">
              <a:noFill/>
            </a:ln>
            <a:effectLst/>
          </c:spPr>
          <c:cat>
            <c:numRef>
              <c:f>Аркуш1!$A$2:$A$8</c:f>
              <c:numCache>
                <c:formatCode>General</c:formatCode>
                <c:ptCount val="7"/>
                <c:pt idx="0">
                  <c:v>2017</c:v>
                </c:pt>
                <c:pt idx="1">
                  <c:v>2018</c:v>
                </c:pt>
                <c:pt idx="2">
                  <c:v>2019</c:v>
                </c:pt>
                <c:pt idx="3">
                  <c:v>2020</c:v>
                </c:pt>
                <c:pt idx="4">
                  <c:v>2021</c:v>
                </c:pt>
                <c:pt idx="5">
                  <c:v>2022</c:v>
                </c:pt>
                <c:pt idx="6">
                  <c:v>2023</c:v>
                </c:pt>
              </c:numCache>
            </c:numRef>
          </c:cat>
          <c:val>
            <c:numRef>
              <c:f>Аркуш1!$E$2:$E$8</c:f>
              <c:numCache>
                <c:formatCode>General</c:formatCode>
                <c:ptCount val="7"/>
                <c:pt idx="0">
                  <c:v>0.02</c:v>
                </c:pt>
                <c:pt idx="1">
                  <c:v>0.02</c:v>
                </c:pt>
                <c:pt idx="2">
                  <c:v>0.02</c:v>
                </c:pt>
                <c:pt idx="3">
                  <c:v>0.02</c:v>
                </c:pt>
                <c:pt idx="4">
                  <c:v>0.03</c:v>
                </c:pt>
                <c:pt idx="5">
                  <c:v>0.02</c:v>
                </c:pt>
                <c:pt idx="6">
                  <c:v>0.06</c:v>
                </c:pt>
              </c:numCache>
            </c:numRef>
          </c:val>
          <c:extLst xmlns:c16r2="http://schemas.microsoft.com/office/drawing/2015/06/chart">
            <c:ext xmlns:c16="http://schemas.microsoft.com/office/drawing/2014/chart" uri="{C3380CC4-5D6E-409C-BE32-E72D297353CC}">
              <c16:uniqueId val="{00000003-69C9-45C5-B525-A30CEBE0CACB}"/>
            </c:ext>
          </c:extLst>
        </c:ser>
        <c:ser>
          <c:idx val="4"/>
          <c:order val="4"/>
          <c:tx>
            <c:strRef>
              <c:f>Аркуш1!$F$1</c:f>
              <c:strCache>
                <c:ptCount val="1"/>
                <c:pt idx="0">
                  <c:v>Вугілля й торф</c:v>
                </c:pt>
              </c:strCache>
            </c:strRef>
          </c:tx>
          <c:spPr>
            <a:solidFill>
              <a:schemeClr val="tx1"/>
            </a:solidFill>
            <a:ln w="25400">
              <a:noFill/>
            </a:ln>
            <a:effectLst/>
          </c:spPr>
          <c:cat>
            <c:numRef>
              <c:f>Аркуш1!$A$2:$A$8</c:f>
              <c:numCache>
                <c:formatCode>General</c:formatCode>
                <c:ptCount val="7"/>
                <c:pt idx="0">
                  <c:v>2017</c:v>
                </c:pt>
                <c:pt idx="1">
                  <c:v>2018</c:v>
                </c:pt>
                <c:pt idx="2">
                  <c:v>2019</c:v>
                </c:pt>
                <c:pt idx="3">
                  <c:v>2020</c:v>
                </c:pt>
                <c:pt idx="4">
                  <c:v>2021</c:v>
                </c:pt>
                <c:pt idx="5">
                  <c:v>2022</c:v>
                </c:pt>
                <c:pt idx="6">
                  <c:v>2023</c:v>
                </c:pt>
              </c:numCache>
            </c:numRef>
          </c:cat>
          <c:val>
            <c:numRef>
              <c:f>Аркуш1!$F$2:$F$8</c:f>
              <c:numCache>
                <c:formatCode>General</c:formatCode>
                <c:ptCount val="7"/>
                <c:pt idx="0">
                  <c:v>0.02</c:v>
                </c:pt>
                <c:pt idx="1">
                  <c:v>0.03</c:v>
                </c:pt>
                <c:pt idx="2">
                  <c:v>0.04</c:v>
                </c:pt>
                <c:pt idx="3">
                  <c:v>0.02</c:v>
                </c:pt>
                <c:pt idx="4">
                  <c:v>7.0000000000000007E-2</c:v>
                </c:pt>
                <c:pt idx="5">
                  <c:v>0.11</c:v>
                </c:pt>
                <c:pt idx="6">
                  <c:v>0.25</c:v>
                </c:pt>
              </c:numCache>
            </c:numRef>
          </c:val>
          <c:extLst xmlns:c16r2="http://schemas.microsoft.com/office/drawing/2015/06/chart">
            <c:ext xmlns:c16="http://schemas.microsoft.com/office/drawing/2014/chart" uri="{C3380CC4-5D6E-409C-BE32-E72D297353CC}">
              <c16:uniqueId val="{00000004-69C9-45C5-B525-A30CEBE0CACB}"/>
            </c:ext>
          </c:extLst>
        </c:ser>
        <c:ser>
          <c:idx val="5"/>
          <c:order val="5"/>
          <c:tx>
            <c:strRef>
              <c:f>Аркуш1!$G$1</c:f>
              <c:strCache>
                <c:ptCount val="1"/>
                <c:pt idx="0">
                  <c:v>Нафтопродукти</c:v>
                </c:pt>
              </c:strCache>
            </c:strRef>
          </c:tx>
          <c:spPr>
            <a:solidFill>
              <a:srgbClr val="7030A0"/>
            </a:solidFill>
            <a:ln w="25400">
              <a:noFill/>
            </a:ln>
            <a:effectLst/>
          </c:spPr>
          <c:cat>
            <c:numRef>
              <c:f>Аркуш1!$A$2:$A$8</c:f>
              <c:numCache>
                <c:formatCode>General</c:formatCode>
                <c:ptCount val="7"/>
                <c:pt idx="0">
                  <c:v>2017</c:v>
                </c:pt>
                <c:pt idx="1">
                  <c:v>2018</c:v>
                </c:pt>
                <c:pt idx="2">
                  <c:v>2019</c:v>
                </c:pt>
                <c:pt idx="3">
                  <c:v>2020</c:v>
                </c:pt>
                <c:pt idx="4">
                  <c:v>2021</c:v>
                </c:pt>
                <c:pt idx="5">
                  <c:v>2022</c:v>
                </c:pt>
                <c:pt idx="6">
                  <c:v>2023</c:v>
                </c:pt>
              </c:numCache>
            </c:numRef>
          </c:cat>
          <c:val>
            <c:numRef>
              <c:f>Аркуш1!$G$2:$G$8</c:f>
              <c:numCache>
                <c:formatCode>General</c:formatCode>
                <c:ptCount val="7"/>
                <c:pt idx="0">
                  <c:v>0.73</c:v>
                </c:pt>
                <c:pt idx="1">
                  <c:v>0.82</c:v>
                </c:pt>
                <c:pt idx="2">
                  <c:v>0.85</c:v>
                </c:pt>
                <c:pt idx="3">
                  <c:v>0.77</c:v>
                </c:pt>
                <c:pt idx="4">
                  <c:v>0.81</c:v>
                </c:pt>
                <c:pt idx="5">
                  <c:v>1.59</c:v>
                </c:pt>
                <c:pt idx="6">
                  <c:v>1.64</c:v>
                </c:pt>
              </c:numCache>
            </c:numRef>
          </c:val>
          <c:extLst xmlns:c16r2="http://schemas.microsoft.com/office/drawing/2015/06/chart">
            <c:ext xmlns:c16="http://schemas.microsoft.com/office/drawing/2014/chart" uri="{C3380CC4-5D6E-409C-BE32-E72D297353CC}">
              <c16:uniqueId val="{00000005-69C9-45C5-B525-A30CEBE0CACB}"/>
            </c:ext>
          </c:extLst>
        </c:ser>
        <c:dLbls>
          <c:showLegendKey val="0"/>
          <c:showVal val="0"/>
          <c:showCatName val="0"/>
          <c:showSerName val="0"/>
          <c:showPercent val="0"/>
          <c:showBubbleSize val="0"/>
        </c:dLbls>
        <c:axId val="590317848"/>
        <c:axId val="590319024"/>
      </c:areaChart>
      <c:catAx>
        <c:axId val="5903178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uk-UA"/>
          </a:p>
        </c:txPr>
        <c:crossAx val="590319024"/>
        <c:crosses val="autoZero"/>
        <c:auto val="1"/>
        <c:lblAlgn val="ctr"/>
        <c:lblOffset val="100"/>
        <c:noMultiLvlLbl val="0"/>
      </c:catAx>
      <c:valAx>
        <c:axId val="5903190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uk-UA"/>
          </a:p>
        </c:txPr>
        <c:crossAx val="590317848"/>
        <c:crosses val="autoZero"/>
        <c:crossBetween val="midCat"/>
      </c:valAx>
      <c:spPr>
        <a:noFill/>
        <a:ln>
          <a:noFill/>
        </a:ln>
        <a:effectLst/>
      </c:spPr>
    </c:plotArea>
    <c:legend>
      <c:legendPos val="b"/>
      <c:layout>
        <c:manualLayout>
          <c:xMode val="edge"/>
          <c:yMode val="edge"/>
          <c:x val="0"/>
          <c:y val="0.81773918131616186"/>
          <c:w val="0.99812409069781305"/>
          <c:h val="0.18226081868383812"/>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uk-UA"/>
        </a:p>
      </c:txPr>
    </c:legend>
    <c:plotVisOnly val="1"/>
    <c:dispBlanksAs val="zero"/>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800">
          <a:solidFill>
            <a:schemeClr val="tx1"/>
          </a:solidFill>
        </a:defRPr>
      </a:pPr>
      <a:endParaRPr lang="uk-UA"/>
    </a:p>
  </c:txPr>
  <c:externalData r:id="rId3">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4604322352862532E-2"/>
          <c:y val="3.5659704533876721E-2"/>
          <c:w val="0.92125446220040386"/>
          <c:h val="0.70955832507691508"/>
        </c:manualLayout>
      </c:layout>
      <c:lineChart>
        <c:grouping val="standard"/>
        <c:varyColors val="0"/>
        <c:ser>
          <c:idx val="0"/>
          <c:order val="0"/>
          <c:tx>
            <c:strRef>
              <c:f>Аркуш1!$B$1</c:f>
              <c:strCache>
                <c:ptCount val="1"/>
                <c:pt idx="0">
                  <c:v>Бюджетні будівлі</c:v>
                </c:pt>
              </c:strCache>
            </c:strRef>
          </c:tx>
          <c:spPr>
            <a:ln w="28575" cap="rnd">
              <a:solidFill>
                <a:srgbClr val="FFFF00"/>
              </a:solidFill>
              <a:round/>
            </a:ln>
            <a:effectLst/>
          </c:spPr>
          <c:marker>
            <c:symbol val="none"/>
          </c:marker>
          <c:cat>
            <c:numRef>
              <c:f>Аркуш1!$A$2:$A$8</c:f>
              <c:numCache>
                <c:formatCode>General</c:formatCode>
                <c:ptCount val="7"/>
                <c:pt idx="0">
                  <c:v>2017</c:v>
                </c:pt>
                <c:pt idx="1">
                  <c:v>2018</c:v>
                </c:pt>
                <c:pt idx="2">
                  <c:v>2019</c:v>
                </c:pt>
                <c:pt idx="3">
                  <c:v>2020</c:v>
                </c:pt>
                <c:pt idx="4">
                  <c:v>2021</c:v>
                </c:pt>
                <c:pt idx="5">
                  <c:v>2022</c:v>
                </c:pt>
                <c:pt idx="6">
                  <c:v>2023</c:v>
                </c:pt>
              </c:numCache>
            </c:numRef>
          </c:cat>
          <c:val>
            <c:numRef>
              <c:f>Аркуш1!$B$2:$B$8</c:f>
              <c:numCache>
                <c:formatCode>#,##0.00</c:formatCode>
                <c:ptCount val="7"/>
                <c:pt idx="0">
                  <c:v>4148.0280000000002</c:v>
                </c:pt>
                <c:pt idx="1">
                  <c:v>4454.7529999999997</c:v>
                </c:pt>
                <c:pt idx="2">
                  <c:v>4057.3069999999998</c:v>
                </c:pt>
                <c:pt idx="3">
                  <c:v>3885.3850000000002</c:v>
                </c:pt>
                <c:pt idx="4">
                  <c:v>4156.808</c:v>
                </c:pt>
                <c:pt idx="5">
                  <c:v>4640.5219999999999</c:v>
                </c:pt>
                <c:pt idx="6">
                  <c:v>4479.5060000000003</c:v>
                </c:pt>
              </c:numCache>
            </c:numRef>
          </c:val>
          <c:smooth val="0"/>
          <c:extLst xmlns:c16r2="http://schemas.microsoft.com/office/drawing/2015/06/chart">
            <c:ext xmlns:c16="http://schemas.microsoft.com/office/drawing/2014/chart" uri="{C3380CC4-5D6E-409C-BE32-E72D297353CC}">
              <c16:uniqueId val="{00000000-E7BF-46C6-9E52-8121DF8AA301}"/>
            </c:ext>
          </c:extLst>
        </c:ser>
        <c:ser>
          <c:idx val="1"/>
          <c:order val="1"/>
          <c:tx>
            <c:strRef>
              <c:f>Аркуш1!$C$1</c:f>
              <c:strCache>
                <c:ptCount val="1"/>
                <c:pt idx="0">
                  <c:v>Побутові споживачі (населення)</c:v>
                </c:pt>
              </c:strCache>
            </c:strRef>
          </c:tx>
          <c:spPr>
            <a:ln w="28575" cap="rnd">
              <a:solidFill>
                <a:schemeClr val="accent4"/>
              </a:solidFill>
              <a:round/>
            </a:ln>
            <a:effectLst/>
          </c:spPr>
          <c:marker>
            <c:symbol val="none"/>
          </c:marker>
          <c:cat>
            <c:numRef>
              <c:f>Аркуш1!$A$2:$A$8</c:f>
              <c:numCache>
                <c:formatCode>General</c:formatCode>
                <c:ptCount val="7"/>
                <c:pt idx="0">
                  <c:v>2017</c:v>
                </c:pt>
                <c:pt idx="1">
                  <c:v>2018</c:v>
                </c:pt>
                <c:pt idx="2">
                  <c:v>2019</c:v>
                </c:pt>
                <c:pt idx="3">
                  <c:v>2020</c:v>
                </c:pt>
                <c:pt idx="4">
                  <c:v>2021</c:v>
                </c:pt>
                <c:pt idx="5">
                  <c:v>2022</c:v>
                </c:pt>
                <c:pt idx="6">
                  <c:v>2023</c:v>
                </c:pt>
              </c:numCache>
            </c:numRef>
          </c:cat>
          <c:val>
            <c:numRef>
              <c:f>Аркуш1!$C$2:$C$8</c:f>
              <c:numCache>
                <c:formatCode>#,##0.00</c:formatCode>
                <c:ptCount val="7"/>
                <c:pt idx="0">
                  <c:v>66097.009999999995</c:v>
                </c:pt>
                <c:pt idx="1">
                  <c:v>69216.073000000004</c:v>
                </c:pt>
                <c:pt idx="2">
                  <c:v>69560.879000000001</c:v>
                </c:pt>
                <c:pt idx="3">
                  <c:v>72396.838000000003</c:v>
                </c:pt>
                <c:pt idx="4">
                  <c:v>80845.831999999995</c:v>
                </c:pt>
                <c:pt idx="5">
                  <c:v>77346.923999999999</c:v>
                </c:pt>
                <c:pt idx="6">
                  <c:v>68150.36</c:v>
                </c:pt>
              </c:numCache>
            </c:numRef>
          </c:val>
          <c:smooth val="0"/>
          <c:extLst xmlns:c16r2="http://schemas.microsoft.com/office/drawing/2015/06/chart">
            <c:ext xmlns:c16="http://schemas.microsoft.com/office/drawing/2014/chart" uri="{C3380CC4-5D6E-409C-BE32-E72D297353CC}">
              <c16:uniqueId val="{00000001-E7BF-46C6-9E52-8121DF8AA301}"/>
            </c:ext>
          </c:extLst>
        </c:ser>
        <c:ser>
          <c:idx val="2"/>
          <c:order val="2"/>
          <c:tx>
            <c:strRef>
              <c:f>Аркуш1!$D$1</c:f>
              <c:strCache>
                <c:ptCount val="1"/>
                <c:pt idx="0">
                  <c:v>Малий та середній бізнес</c:v>
                </c:pt>
              </c:strCache>
            </c:strRef>
          </c:tx>
          <c:spPr>
            <a:ln w="28575" cap="rnd">
              <a:solidFill>
                <a:srgbClr val="00B0F0"/>
              </a:solidFill>
              <a:round/>
            </a:ln>
            <a:effectLst/>
          </c:spPr>
          <c:marker>
            <c:symbol val="none"/>
          </c:marker>
          <c:cat>
            <c:numRef>
              <c:f>Аркуш1!$A$2:$A$8</c:f>
              <c:numCache>
                <c:formatCode>General</c:formatCode>
                <c:ptCount val="7"/>
                <c:pt idx="0">
                  <c:v>2017</c:v>
                </c:pt>
                <c:pt idx="1">
                  <c:v>2018</c:v>
                </c:pt>
                <c:pt idx="2">
                  <c:v>2019</c:v>
                </c:pt>
                <c:pt idx="3">
                  <c:v>2020</c:v>
                </c:pt>
                <c:pt idx="4">
                  <c:v>2021</c:v>
                </c:pt>
                <c:pt idx="5">
                  <c:v>2022</c:v>
                </c:pt>
                <c:pt idx="6">
                  <c:v>2023</c:v>
                </c:pt>
              </c:numCache>
            </c:numRef>
          </c:cat>
          <c:val>
            <c:numRef>
              <c:f>Аркуш1!$D$2:$D$8</c:f>
              <c:numCache>
                <c:formatCode>#,##0.00</c:formatCode>
                <c:ptCount val="7"/>
                <c:pt idx="0">
                  <c:v>27988.232</c:v>
                </c:pt>
                <c:pt idx="1">
                  <c:v>30057.815999999999</c:v>
                </c:pt>
                <c:pt idx="2">
                  <c:v>27376.101999999999</c:v>
                </c:pt>
                <c:pt idx="3">
                  <c:v>26216.084999999999</c:v>
                </c:pt>
                <c:pt idx="4">
                  <c:v>28047.475999999999</c:v>
                </c:pt>
                <c:pt idx="5">
                  <c:v>31311.261999999999</c:v>
                </c:pt>
                <c:pt idx="6">
                  <c:v>32031.09</c:v>
                </c:pt>
              </c:numCache>
            </c:numRef>
          </c:val>
          <c:smooth val="0"/>
          <c:extLst xmlns:c16r2="http://schemas.microsoft.com/office/drawing/2015/06/chart">
            <c:ext xmlns:c16="http://schemas.microsoft.com/office/drawing/2014/chart" uri="{C3380CC4-5D6E-409C-BE32-E72D297353CC}">
              <c16:uniqueId val="{00000002-E7BF-46C6-9E52-8121DF8AA301}"/>
            </c:ext>
          </c:extLst>
        </c:ser>
        <c:ser>
          <c:idx val="3"/>
          <c:order val="3"/>
          <c:tx>
            <c:strRef>
              <c:f>Аркуш1!$E$1</c:f>
              <c:strCache>
                <c:ptCount val="1"/>
                <c:pt idx="0">
                  <c:v>Промисловість</c:v>
                </c:pt>
              </c:strCache>
            </c:strRef>
          </c:tx>
          <c:spPr>
            <a:ln w="28575" cap="rnd">
              <a:solidFill>
                <a:srgbClr val="7030A0"/>
              </a:solidFill>
              <a:round/>
            </a:ln>
            <a:effectLst/>
          </c:spPr>
          <c:marker>
            <c:symbol val="none"/>
          </c:marker>
          <c:cat>
            <c:numRef>
              <c:f>Аркуш1!$A$2:$A$8</c:f>
              <c:numCache>
                <c:formatCode>General</c:formatCode>
                <c:ptCount val="7"/>
                <c:pt idx="0">
                  <c:v>2017</c:v>
                </c:pt>
                <c:pt idx="1">
                  <c:v>2018</c:v>
                </c:pt>
                <c:pt idx="2">
                  <c:v>2019</c:v>
                </c:pt>
                <c:pt idx="3">
                  <c:v>2020</c:v>
                </c:pt>
                <c:pt idx="4">
                  <c:v>2021</c:v>
                </c:pt>
                <c:pt idx="5">
                  <c:v>2022</c:v>
                </c:pt>
                <c:pt idx="6">
                  <c:v>2023</c:v>
                </c:pt>
              </c:numCache>
            </c:numRef>
          </c:cat>
          <c:val>
            <c:numRef>
              <c:f>Аркуш1!$E$2:$E$8</c:f>
              <c:numCache>
                <c:formatCode>#,##0.00</c:formatCode>
                <c:ptCount val="7"/>
                <c:pt idx="0">
                  <c:v>53382.349000000002</c:v>
                </c:pt>
                <c:pt idx="1">
                  <c:v>57329.697</c:v>
                </c:pt>
                <c:pt idx="2">
                  <c:v>52214.826000000001</c:v>
                </c:pt>
                <c:pt idx="3">
                  <c:v>50002.309000000001</c:v>
                </c:pt>
                <c:pt idx="4">
                  <c:v>53495.347000000002</c:v>
                </c:pt>
                <c:pt idx="5">
                  <c:v>59720.411999999997</c:v>
                </c:pt>
                <c:pt idx="6">
                  <c:v>44062.898999999998</c:v>
                </c:pt>
              </c:numCache>
            </c:numRef>
          </c:val>
          <c:smooth val="0"/>
          <c:extLst xmlns:c16r2="http://schemas.microsoft.com/office/drawing/2015/06/chart">
            <c:ext xmlns:c16="http://schemas.microsoft.com/office/drawing/2014/chart" uri="{C3380CC4-5D6E-409C-BE32-E72D297353CC}">
              <c16:uniqueId val="{00000003-E7BF-46C6-9E52-8121DF8AA301}"/>
            </c:ext>
          </c:extLst>
        </c:ser>
        <c:ser>
          <c:idx val="4"/>
          <c:order val="4"/>
          <c:tx>
            <c:strRef>
              <c:f>Аркуш1!$F$1</c:f>
              <c:strCache>
                <c:ptCount val="1"/>
                <c:pt idx="0">
                  <c:v>КП ЧТКЕ</c:v>
                </c:pt>
              </c:strCache>
            </c:strRef>
          </c:tx>
          <c:spPr>
            <a:ln w="28575" cap="rnd">
              <a:solidFill>
                <a:srgbClr val="FF0000"/>
              </a:solidFill>
              <a:round/>
            </a:ln>
            <a:effectLst/>
          </c:spPr>
          <c:marker>
            <c:symbol val="none"/>
          </c:marker>
          <c:cat>
            <c:numRef>
              <c:f>Аркуш1!$A$2:$A$8</c:f>
              <c:numCache>
                <c:formatCode>General</c:formatCode>
                <c:ptCount val="7"/>
                <c:pt idx="0">
                  <c:v>2017</c:v>
                </c:pt>
                <c:pt idx="1">
                  <c:v>2018</c:v>
                </c:pt>
                <c:pt idx="2">
                  <c:v>2019</c:v>
                </c:pt>
                <c:pt idx="3">
                  <c:v>2020</c:v>
                </c:pt>
                <c:pt idx="4">
                  <c:v>2021</c:v>
                </c:pt>
                <c:pt idx="5">
                  <c:v>2022</c:v>
                </c:pt>
                <c:pt idx="6">
                  <c:v>2023</c:v>
                </c:pt>
              </c:numCache>
            </c:numRef>
          </c:cat>
          <c:val>
            <c:numRef>
              <c:f>Аркуш1!$F$2:$F$8</c:f>
              <c:numCache>
                <c:formatCode>#,##0.00</c:formatCode>
                <c:ptCount val="7"/>
                <c:pt idx="0">
                  <c:v>4020.3409999999999</c:v>
                </c:pt>
                <c:pt idx="1">
                  <c:v>4195.8900000000003</c:v>
                </c:pt>
                <c:pt idx="2">
                  <c:v>3746.2150000000001</c:v>
                </c:pt>
                <c:pt idx="3">
                  <c:v>3863.279</c:v>
                </c:pt>
                <c:pt idx="4">
                  <c:v>3873.038</c:v>
                </c:pt>
                <c:pt idx="5">
                  <c:v>3179.2350000000001</c:v>
                </c:pt>
                <c:pt idx="6">
                  <c:v>3405.02</c:v>
                </c:pt>
              </c:numCache>
            </c:numRef>
          </c:val>
          <c:smooth val="0"/>
          <c:extLst xmlns:c16r2="http://schemas.microsoft.com/office/drawing/2015/06/chart">
            <c:ext xmlns:c16="http://schemas.microsoft.com/office/drawing/2014/chart" uri="{C3380CC4-5D6E-409C-BE32-E72D297353CC}">
              <c16:uniqueId val="{00000004-E7BF-46C6-9E52-8121DF8AA301}"/>
            </c:ext>
          </c:extLst>
        </c:ser>
        <c:dLbls>
          <c:showLegendKey val="0"/>
          <c:showVal val="0"/>
          <c:showCatName val="0"/>
          <c:showSerName val="0"/>
          <c:showPercent val="0"/>
          <c:showBubbleSize val="0"/>
        </c:dLbls>
        <c:smooth val="0"/>
        <c:axId val="587566960"/>
        <c:axId val="587556376"/>
      </c:lineChart>
      <c:catAx>
        <c:axId val="5875669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uk-UA"/>
          </a:p>
        </c:txPr>
        <c:crossAx val="587556376"/>
        <c:crosses val="autoZero"/>
        <c:auto val="1"/>
        <c:lblAlgn val="ctr"/>
        <c:lblOffset val="100"/>
        <c:noMultiLvlLbl val="0"/>
      </c:catAx>
      <c:valAx>
        <c:axId val="58755637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uk-UA"/>
          </a:p>
        </c:txPr>
        <c:crossAx val="587566960"/>
        <c:crosses val="autoZero"/>
        <c:crossBetween val="between"/>
      </c:valAx>
      <c:spPr>
        <a:noFill/>
        <a:ln>
          <a:noFill/>
        </a:ln>
        <a:effectLst/>
      </c:spPr>
    </c:plotArea>
    <c:legend>
      <c:legendPos val="b"/>
      <c:layout>
        <c:manualLayout>
          <c:xMode val="edge"/>
          <c:yMode val="edge"/>
          <c:x val="0"/>
          <c:y val="0.86345542135811715"/>
          <c:w val="0.99376747075266592"/>
          <c:h val="0.13654457864188271"/>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uk-UA"/>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800">
          <a:solidFill>
            <a:schemeClr val="tx1"/>
          </a:solidFill>
        </a:defRPr>
      </a:pPr>
      <a:endParaRPr lang="uk-UA"/>
    </a:p>
  </c:txPr>
  <c:externalData r:id="rId3">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4362362830561261"/>
          <c:y val="7.318930563787053E-2"/>
          <c:w val="0.27092049072196872"/>
          <c:h val="0.77375798455300626"/>
        </c:manualLayout>
      </c:layout>
      <c:pieChart>
        <c:varyColors val="1"/>
        <c:ser>
          <c:idx val="0"/>
          <c:order val="0"/>
          <c:tx>
            <c:strRef>
              <c:f>Аркуш1!$B$1</c:f>
              <c:strCache>
                <c:ptCount val="1"/>
                <c:pt idx="0">
                  <c:v>Продаж</c:v>
                </c:pt>
              </c:strCache>
            </c:strRef>
          </c:tx>
          <c:dPt>
            <c:idx val="0"/>
            <c:bubble3D val="0"/>
            <c:spPr>
              <a:solidFill>
                <a:srgbClr val="FFFF00"/>
              </a:solidFill>
              <a:ln w="19050">
                <a:solidFill>
                  <a:schemeClr val="lt1"/>
                </a:solidFill>
              </a:ln>
              <a:effectLst/>
            </c:spPr>
            <c:extLst xmlns:c16r2="http://schemas.microsoft.com/office/drawing/2015/06/chart">
              <c:ext xmlns:c16="http://schemas.microsoft.com/office/drawing/2014/chart" uri="{C3380CC4-5D6E-409C-BE32-E72D297353CC}">
                <c16:uniqueId val="{00000001-33E9-4CD3-A4C6-D57ED7C38F98}"/>
              </c:ext>
            </c:extLst>
          </c:dPt>
          <c:dPt>
            <c:idx val="1"/>
            <c:bubble3D val="0"/>
            <c:spPr>
              <a:solidFill>
                <a:srgbClr val="92D050"/>
              </a:solidFill>
              <a:ln w="19050">
                <a:solidFill>
                  <a:schemeClr val="lt1"/>
                </a:solidFill>
              </a:ln>
              <a:effectLst/>
            </c:spPr>
            <c:extLst xmlns:c16r2="http://schemas.microsoft.com/office/drawing/2015/06/chart">
              <c:ext xmlns:c16="http://schemas.microsoft.com/office/drawing/2014/chart" uri="{C3380CC4-5D6E-409C-BE32-E72D297353CC}">
                <c16:uniqueId val="{00000003-33E9-4CD3-A4C6-D57ED7C38F98}"/>
              </c:ext>
            </c:extLst>
          </c:dPt>
          <c:dPt>
            <c:idx val="2"/>
            <c:bubble3D val="0"/>
            <c:spPr>
              <a:solidFill>
                <a:srgbClr val="00B0F0"/>
              </a:solidFill>
              <a:ln w="19050">
                <a:solidFill>
                  <a:schemeClr val="lt1"/>
                </a:solidFill>
              </a:ln>
              <a:effectLst/>
            </c:spPr>
            <c:extLst xmlns:c16r2="http://schemas.microsoft.com/office/drawing/2015/06/chart">
              <c:ext xmlns:c16="http://schemas.microsoft.com/office/drawing/2014/chart" uri="{C3380CC4-5D6E-409C-BE32-E72D297353CC}">
                <c16:uniqueId val="{00000005-33E9-4CD3-A4C6-D57ED7C38F98}"/>
              </c:ext>
            </c:extLst>
          </c:dPt>
          <c:dPt>
            <c:idx val="3"/>
            <c:bubble3D val="0"/>
            <c:spPr>
              <a:solidFill>
                <a:srgbClr val="7030A0"/>
              </a:solidFill>
              <a:ln w="19050">
                <a:solidFill>
                  <a:schemeClr val="lt1"/>
                </a:solidFill>
              </a:ln>
              <a:effectLst/>
            </c:spPr>
            <c:extLst xmlns:c16r2="http://schemas.microsoft.com/office/drawing/2015/06/chart">
              <c:ext xmlns:c16="http://schemas.microsoft.com/office/drawing/2014/chart" uri="{C3380CC4-5D6E-409C-BE32-E72D297353CC}">
                <c16:uniqueId val="{00000007-33E9-4CD3-A4C6-D57ED7C38F98}"/>
              </c:ext>
            </c:extLst>
          </c:dPt>
          <c:dPt>
            <c:idx val="4"/>
            <c:bubble3D val="0"/>
            <c:spPr>
              <a:solidFill>
                <a:srgbClr val="FF0000"/>
              </a:solidFill>
              <a:ln w="19050">
                <a:solidFill>
                  <a:schemeClr val="lt1"/>
                </a:solidFill>
              </a:ln>
              <a:effectLst/>
            </c:spPr>
            <c:extLst xmlns:c16r2="http://schemas.microsoft.com/office/drawing/2015/06/chart">
              <c:ext xmlns:c16="http://schemas.microsoft.com/office/drawing/2014/chart" uri="{C3380CC4-5D6E-409C-BE32-E72D297353CC}">
                <c16:uniqueId val="{00000009-33E9-4CD3-A4C6-D57ED7C38F98}"/>
              </c:ext>
            </c:extLst>
          </c:dPt>
          <c:dLbls>
            <c:dLbl>
              <c:idx val="1"/>
              <c:layout>
                <c:manualLayout>
                  <c:x val="-2.4255295320881375E-3"/>
                  <c:y val="-4.4028636205420559E-2"/>
                </c:manualLayout>
              </c:layout>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3-33E9-4CD3-A4C6-D57ED7C38F98}"/>
                </c:ext>
                <c:ext xmlns:c15="http://schemas.microsoft.com/office/drawing/2012/chart" uri="{CE6537A1-D6FC-4f65-9D91-7224C49458BB}"/>
              </c:extLst>
            </c:dLbl>
            <c:dLbl>
              <c:idx val="2"/>
              <c:layout>
                <c:manualLayout>
                  <c:x val="-5.7788621956662446E-3"/>
                  <c:y val="-4.9159916838352198E-2"/>
                </c:manualLayout>
              </c:layout>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5-33E9-4CD3-A4C6-D57ED7C38F98}"/>
                </c:ext>
                <c:ext xmlns:c15="http://schemas.microsoft.com/office/drawing/2012/chart" uri="{CE6537A1-D6FC-4f65-9D91-7224C49458BB}"/>
              </c:extLst>
            </c:dLbl>
            <c:dLbl>
              <c:idx val="3"/>
              <c:layout>
                <c:manualLayout>
                  <c:x val="-6.8063874885331485E-3"/>
                  <c:y val="1.3649705077187933E-2"/>
                </c:manualLayout>
              </c:layout>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7-33E9-4CD3-A4C6-D57ED7C38F98}"/>
                </c:ext>
                <c:ext xmlns:c15="http://schemas.microsoft.com/office/drawing/2012/chart" uri="{CE6537A1-D6FC-4f65-9D91-7224C49458BB}"/>
              </c:extLst>
            </c:dLbl>
            <c:dLbl>
              <c:idx val="4"/>
              <c:layout>
                <c:manualLayout>
                  <c:x val="9.3444853068329857E-3"/>
                  <c:y val="-3.4607098843827316E-2"/>
                </c:manualLayout>
              </c:layout>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9-33E9-4CD3-A4C6-D57ED7C38F98}"/>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solidFill>
                    <a:latin typeface="+mn-lt"/>
                    <a:ea typeface="+mn-ea"/>
                    <a:cs typeface="+mn-cs"/>
                  </a:defRPr>
                </a:pPr>
                <a:endParaRPr lang="uk-UA"/>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Аркуш1!$A$2:$A$6</c:f>
              <c:strCache>
                <c:ptCount val="5"/>
                <c:pt idx="0">
                  <c:v>Бюджетні будівлі</c:v>
                </c:pt>
                <c:pt idx="1">
                  <c:v>Побутові споживачі (населення)</c:v>
                </c:pt>
                <c:pt idx="2">
                  <c:v>Малий та середній бізнес</c:v>
                </c:pt>
                <c:pt idx="3">
                  <c:v>Промисловість</c:v>
                </c:pt>
                <c:pt idx="4">
                  <c:v>КП ЧТКЕ</c:v>
                </c:pt>
              </c:strCache>
            </c:strRef>
          </c:cat>
          <c:val>
            <c:numRef>
              <c:f>Аркуш1!$B$2:$B$6</c:f>
              <c:numCache>
                <c:formatCode>#,##0.00</c:formatCode>
                <c:ptCount val="5"/>
                <c:pt idx="0">
                  <c:v>4479.5060000000003</c:v>
                </c:pt>
                <c:pt idx="1">
                  <c:v>68150.36</c:v>
                </c:pt>
                <c:pt idx="2">
                  <c:v>32031.09</c:v>
                </c:pt>
                <c:pt idx="3">
                  <c:v>44062.898999999998</c:v>
                </c:pt>
                <c:pt idx="4">
                  <c:v>3405.02</c:v>
                </c:pt>
              </c:numCache>
            </c:numRef>
          </c:val>
          <c:extLst xmlns:c16r2="http://schemas.microsoft.com/office/drawing/2015/06/chart">
            <c:ext xmlns:c16="http://schemas.microsoft.com/office/drawing/2014/chart" uri="{C3380CC4-5D6E-409C-BE32-E72D297353CC}">
              <c16:uniqueId val="{0000000A-33E9-4CD3-A4C6-D57ED7C38F98}"/>
            </c:ext>
          </c:extLst>
        </c:ser>
        <c:dLbls>
          <c:showLegendKey val="0"/>
          <c:showVal val="0"/>
          <c:showCatName val="0"/>
          <c:showSerName val="0"/>
          <c:showPercent val="1"/>
          <c:showBubbleSize val="0"/>
          <c:showLeaderLines val="1"/>
        </c:dLbls>
        <c:firstSliceAng val="0"/>
      </c:pieChart>
      <c:spPr>
        <a:noFill/>
        <a:ln>
          <a:noFill/>
        </a:ln>
        <a:effectLst/>
      </c:spPr>
    </c:plotArea>
    <c:legend>
      <c:legendPos val="b"/>
      <c:layout>
        <c:manualLayout>
          <c:xMode val="edge"/>
          <c:yMode val="edge"/>
          <c:x val="1.0031505944626613E-3"/>
          <c:y val="0.9197295865539743"/>
          <c:w val="0.99899684940553735"/>
          <c:h val="7.8895470634977954E-2"/>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uk-UA"/>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800">
          <a:solidFill>
            <a:schemeClr val="tx1"/>
          </a:solidFill>
        </a:defRPr>
      </a:pPr>
      <a:endParaRPr lang="uk-UA"/>
    </a:p>
  </c:txPr>
  <c:externalData r:id="rId3">
    <c:autoUpdate val="0"/>
  </c:externalData>
</c:chartSpace>
</file>

<file path=word/charts/chart32.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4604322352862532E-2"/>
          <c:y val="3.5659704533876721E-2"/>
          <c:w val="0.92125446220040386"/>
          <c:h val="0.70955832507691508"/>
        </c:manualLayout>
      </c:layout>
      <c:lineChart>
        <c:grouping val="standard"/>
        <c:varyColors val="0"/>
        <c:ser>
          <c:idx val="0"/>
          <c:order val="0"/>
          <c:tx>
            <c:strRef>
              <c:f>Аркуш1!$B$1</c:f>
              <c:strCache>
                <c:ptCount val="1"/>
                <c:pt idx="0">
                  <c:v>Бюджетні будівлі</c:v>
                </c:pt>
              </c:strCache>
            </c:strRef>
          </c:tx>
          <c:spPr>
            <a:ln w="28575" cap="rnd">
              <a:solidFill>
                <a:srgbClr val="FFFF00"/>
              </a:solidFill>
              <a:round/>
            </a:ln>
            <a:effectLst/>
          </c:spPr>
          <c:marker>
            <c:symbol val="none"/>
          </c:marker>
          <c:cat>
            <c:numRef>
              <c:f>Аркуш1!$A$2:$A$8</c:f>
              <c:numCache>
                <c:formatCode>General</c:formatCode>
                <c:ptCount val="7"/>
                <c:pt idx="0">
                  <c:v>2017</c:v>
                </c:pt>
                <c:pt idx="1">
                  <c:v>2018</c:v>
                </c:pt>
                <c:pt idx="2">
                  <c:v>2019</c:v>
                </c:pt>
                <c:pt idx="3">
                  <c:v>2020</c:v>
                </c:pt>
                <c:pt idx="4">
                  <c:v>2021</c:v>
                </c:pt>
                <c:pt idx="5">
                  <c:v>2022</c:v>
                </c:pt>
                <c:pt idx="6">
                  <c:v>2023</c:v>
                </c:pt>
              </c:numCache>
            </c:numRef>
          </c:cat>
          <c:val>
            <c:numRef>
              <c:f>Аркуш1!$B$2:$B$8</c:f>
              <c:numCache>
                <c:formatCode>General</c:formatCode>
                <c:ptCount val="7"/>
                <c:pt idx="0">
                  <c:v>354.39</c:v>
                </c:pt>
                <c:pt idx="1">
                  <c:v>297.58999999999997</c:v>
                </c:pt>
                <c:pt idx="2">
                  <c:v>289.91000000000003</c:v>
                </c:pt>
                <c:pt idx="3">
                  <c:v>312.41000000000003</c:v>
                </c:pt>
                <c:pt idx="4">
                  <c:v>339.21</c:v>
                </c:pt>
                <c:pt idx="5">
                  <c:v>264.51</c:v>
                </c:pt>
                <c:pt idx="6">
                  <c:v>330.07</c:v>
                </c:pt>
              </c:numCache>
            </c:numRef>
          </c:val>
          <c:smooth val="0"/>
          <c:extLst xmlns:c16r2="http://schemas.microsoft.com/office/drawing/2015/06/chart">
            <c:ext xmlns:c16="http://schemas.microsoft.com/office/drawing/2014/chart" uri="{C3380CC4-5D6E-409C-BE32-E72D297353CC}">
              <c16:uniqueId val="{00000000-6178-4DD9-9637-A9FCE885B18B}"/>
            </c:ext>
          </c:extLst>
        </c:ser>
        <c:ser>
          <c:idx val="1"/>
          <c:order val="1"/>
          <c:tx>
            <c:strRef>
              <c:f>Аркуш1!$C$1</c:f>
              <c:strCache>
                <c:ptCount val="1"/>
                <c:pt idx="0">
                  <c:v>Побутові споживачі (населення)</c:v>
                </c:pt>
              </c:strCache>
            </c:strRef>
          </c:tx>
          <c:spPr>
            <a:ln w="28575" cap="rnd">
              <a:solidFill>
                <a:schemeClr val="accent4"/>
              </a:solidFill>
              <a:round/>
            </a:ln>
            <a:effectLst/>
          </c:spPr>
          <c:marker>
            <c:symbol val="none"/>
          </c:marker>
          <c:cat>
            <c:numRef>
              <c:f>Аркуш1!$A$2:$A$8</c:f>
              <c:numCache>
                <c:formatCode>General</c:formatCode>
                <c:ptCount val="7"/>
                <c:pt idx="0">
                  <c:v>2017</c:v>
                </c:pt>
                <c:pt idx="1">
                  <c:v>2018</c:v>
                </c:pt>
                <c:pt idx="2">
                  <c:v>2019</c:v>
                </c:pt>
                <c:pt idx="3">
                  <c:v>2020</c:v>
                </c:pt>
                <c:pt idx="4">
                  <c:v>2021</c:v>
                </c:pt>
                <c:pt idx="5">
                  <c:v>2022</c:v>
                </c:pt>
                <c:pt idx="6">
                  <c:v>2023</c:v>
                </c:pt>
              </c:numCache>
            </c:numRef>
          </c:cat>
          <c:val>
            <c:numRef>
              <c:f>Аркуш1!$C$2:$C$8</c:f>
              <c:numCache>
                <c:formatCode>#,##0.00</c:formatCode>
                <c:ptCount val="7"/>
                <c:pt idx="0">
                  <c:v>19016.54</c:v>
                </c:pt>
                <c:pt idx="1">
                  <c:v>17543.04</c:v>
                </c:pt>
                <c:pt idx="2">
                  <c:v>14790.1</c:v>
                </c:pt>
                <c:pt idx="3">
                  <c:v>15903.73</c:v>
                </c:pt>
                <c:pt idx="4">
                  <c:v>16938.099999999999</c:v>
                </c:pt>
                <c:pt idx="5">
                  <c:v>15552.73</c:v>
                </c:pt>
                <c:pt idx="6">
                  <c:v>15157.61</c:v>
                </c:pt>
              </c:numCache>
            </c:numRef>
          </c:val>
          <c:smooth val="0"/>
          <c:extLst xmlns:c16r2="http://schemas.microsoft.com/office/drawing/2015/06/chart">
            <c:ext xmlns:c16="http://schemas.microsoft.com/office/drawing/2014/chart" uri="{C3380CC4-5D6E-409C-BE32-E72D297353CC}">
              <c16:uniqueId val="{00000001-6178-4DD9-9637-A9FCE885B18B}"/>
            </c:ext>
          </c:extLst>
        </c:ser>
        <c:ser>
          <c:idx val="2"/>
          <c:order val="2"/>
          <c:tx>
            <c:strRef>
              <c:f>Аркуш1!$D$1</c:f>
              <c:strCache>
                <c:ptCount val="1"/>
                <c:pt idx="0">
                  <c:v>Малий та середній бізнес</c:v>
                </c:pt>
              </c:strCache>
            </c:strRef>
          </c:tx>
          <c:spPr>
            <a:ln w="28575" cap="rnd">
              <a:solidFill>
                <a:srgbClr val="00B0F0"/>
              </a:solidFill>
              <a:round/>
            </a:ln>
            <a:effectLst/>
          </c:spPr>
          <c:marker>
            <c:symbol val="none"/>
          </c:marker>
          <c:cat>
            <c:numRef>
              <c:f>Аркуш1!$A$2:$A$8</c:f>
              <c:numCache>
                <c:formatCode>General</c:formatCode>
                <c:ptCount val="7"/>
                <c:pt idx="0">
                  <c:v>2017</c:v>
                </c:pt>
                <c:pt idx="1">
                  <c:v>2018</c:v>
                </c:pt>
                <c:pt idx="2">
                  <c:v>2019</c:v>
                </c:pt>
                <c:pt idx="3">
                  <c:v>2020</c:v>
                </c:pt>
                <c:pt idx="4">
                  <c:v>2021</c:v>
                </c:pt>
                <c:pt idx="5">
                  <c:v>2022</c:v>
                </c:pt>
                <c:pt idx="6">
                  <c:v>2023</c:v>
                </c:pt>
              </c:numCache>
            </c:numRef>
          </c:cat>
          <c:val>
            <c:numRef>
              <c:f>Аркуш1!$D$2:$D$8</c:f>
              <c:numCache>
                <c:formatCode>General</c:formatCode>
                <c:ptCount val="7"/>
                <c:pt idx="0">
                  <c:v>99.41</c:v>
                </c:pt>
                <c:pt idx="1">
                  <c:v>124.26</c:v>
                </c:pt>
                <c:pt idx="2">
                  <c:v>93.64</c:v>
                </c:pt>
                <c:pt idx="3">
                  <c:v>98</c:v>
                </c:pt>
                <c:pt idx="4">
                  <c:v>115.88</c:v>
                </c:pt>
                <c:pt idx="5">
                  <c:v>98.4</c:v>
                </c:pt>
                <c:pt idx="6">
                  <c:v>74.69</c:v>
                </c:pt>
              </c:numCache>
            </c:numRef>
          </c:val>
          <c:smooth val="0"/>
          <c:extLst xmlns:c16r2="http://schemas.microsoft.com/office/drawing/2015/06/chart">
            <c:ext xmlns:c16="http://schemas.microsoft.com/office/drawing/2014/chart" uri="{C3380CC4-5D6E-409C-BE32-E72D297353CC}">
              <c16:uniqueId val="{00000002-6178-4DD9-9637-A9FCE885B18B}"/>
            </c:ext>
          </c:extLst>
        </c:ser>
        <c:ser>
          <c:idx val="3"/>
          <c:order val="3"/>
          <c:tx>
            <c:strRef>
              <c:f>Аркуш1!$E$1</c:f>
              <c:strCache>
                <c:ptCount val="1"/>
                <c:pt idx="0">
                  <c:v>Промисловість</c:v>
                </c:pt>
              </c:strCache>
            </c:strRef>
          </c:tx>
          <c:spPr>
            <a:ln w="28575" cap="rnd">
              <a:solidFill>
                <a:srgbClr val="7030A0"/>
              </a:solidFill>
              <a:round/>
            </a:ln>
            <a:effectLst/>
          </c:spPr>
          <c:marker>
            <c:symbol val="none"/>
          </c:marker>
          <c:cat>
            <c:numRef>
              <c:f>Аркуш1!$A$2:$A$8</c:f>
              <c:numCache>
                <c:formatCode>General</c:formatCode>
                <c:ptCount val="7"/>
                <c:pt idx="0">
                  <c:v>2017</c:v>
                </c:pt>
                <c:pt idx="1">
                  <c:v>2018</c:v>
                </c:pt>
                <c:pt idx="2">
                  <c:v>2019</c:v>
                </c:pt>
                <c:pt idx="3">
                  <c:v>2020</c:v>
                </c:pt>
                <c:pt idx="4">
                  <c:v>2021</c:v>
                </c:pt>
                <c:pt idx="5">
                  <c:v>2022</c:v>
                </c:pt>
                <c:pt idx="6">
                  <c:v>2023</c:v>
                </c:pt>
              </c:numCache>
            </c:numRef>
          </c:cat>
          <c:val>
            <c:numRef>
              <c:f>Аркуш1!$E$2:$E$8</c:f>
              <c:numCache>
                <c:formatCode>General</c:formatCode>
                <c:ptCount val="7"/>
                <c:pt idx="0">
                  <c:v>818.65</c:v>
                </c:pt>
                <c:pt idx="1">
                  <c:v>731.89</c:v>
                </c:pt>
                <c:pt idx="2">
                  <c:v>554.57000000000005</c:v>
                </c:pt>
                <c:pt idx="3">
                  <c:v>564.26</c:v>
                </c:pt>
                <c:pt idx="4">
                  <c:v>591.86</c:v>
                </c:pt>
                <c:pt idx="5">
                  <c:v>419.1</c:v>
                </c:pt>
                <c:pt idx="6">
                  <c:v>493.69</c:v>
                </c:pt>
              </c:numCache>
            </c:numRef>
          </c:val>
          <c:smooth val="0"/>
          <c:extLst xmlns:c16r2="http://schemas.microsoft.com/office/drawing/2015/06/chart">
            <c:ext xmlns:c16="http://schemas.microsoft.com/office/drawing/2014/chart" uri="{C3380CC4-5D6E-409C-BE32-E72D297353CC}">
              <c16:uniqueId val="{00000003-6178-4DD9-9637-A9FCE885B18B}"/>
            </c:ext>
          </c:extLst>
        </c:ser>
        <c:ser>
          <c:idx val="4"/>
          <c:order val="4"/>
          <c:tx>
            <c:strRef>
              <c:f>Аркуш1!$F$1</c:f>
              <c:strCache>
                <c:ptCount val="1"/>
                <c:pt idx="0">
                  <c:v>КП ЧТКЕ</c:v>
                </c:pt>
              </c:strCache>
            </c:strRef>
          </c:tx>
          <c:spPr>
            <a:ln w="28575" cap="rnd">
              <a:solidFill>
                <a:srgbClr val="FF0000"/>
              </a:solidFill>
              <a:round/>
            </a:ln>
            <a:effectLst/>
          </c:spPr>
          <c:marker>
            <c:symbol val="none"/>
          </c:marker>
          <c:cat>
            <c:numRef>
              <c:f>Аркуш1!$A$2:$A$8</c:f>
              <c:numCache>
                <c:formatCode>General</c:formatCode>
                <c:ptCount val="7"/>
                <c:pt idx="0">
                  <c:v>2017</c:v>
                </c:pt>
                <c:pt idx="1">
                  <c:v>2018</c:v>
                </c:pt>
                <c:pt idx="2">
                  <c:v>2019</c:v>
                </c:pt>
                <c:pt idx="3">
                  <c:v>2020</c:v>
                </c:pt>
                <c:pt idx="4">
                  <c:v>2021</c:v>
                </c:pt>
                <c:pt idx="5">
                  <c:v>2022</c:v>
                </c:pt>
                <c:pt idx="6">
                  <c:v>2023</c:v>
                </c:pt>
              </c:numCache>
            </c:numRef>
          </c:cat>
          <c:val>
            <c:numRef>
              <c:f>Аркуш1!$F$2:$F$8</c:f>
              <c:numCache>
                <c:formatCode>#,##0.00</c:formatCode>
                <c:ptCount val="7"/>
                <c:pt idx="0">
                  <c:v>15691.18</c:v>
                </c:pt>
                <c:pt idx="1">
                  <c:v>15297.56</c:v>
                </c:pt>
                <c:pt idx="2">
                  <c:v>12672.29</c:v>
                </c:pt>
                <c:pt idx="3">
                  <c:v>11302.79</c:v>
                </c:pt>
                <c:pt idx="4">
                  <c:v>12176.04</c:v>
                </c:pt>
                <c:pt idx="5">
                  <c:v>9451.6299999999992</c:v>
                </c:pt>
                <c:pt idx="6">
                  <c:v>9008.15</c:v>
                </c:pt>
              </c:numCache>
            </c:numRef>
          </c:val>
          <c:smooth val="0"/>
          <c:extLst xmlns:c16r2="http://schemas.microsoft.com/office/drawing/2015/06/chart">
            <c:ext xmlns:c16="http://schemas.microsoft.com/office/drawing/2014/chart" uri="{C3380CC4-5D6E-409C-BE32-E72D297353CC}">
              <c16:uniqueId val="{00000004-6178-4DD9-9637-A9FCE885B18B}"/>
            </c:ext>
          </c:extLst>
        </c:ser>
        <c:dLbls>
          <c:showLegendKey val="0"/>
          <c:showVal val="0"/>
          <c:showCatName val="0"/>
          <c:showSerName val="0"/>
          <c:showPercent val="0"/>
          <c:showBubbleSize val="0"/>
        </c:dLbls>
        <c:smooth val="0"/>
        <c:axId val="587559512"/>
        <c:axId val="587554808"/>
      </c:lineChart>
      <c:catAx>
        <c:axId val="5875595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uk-UA"/>
          </a:p>
        </c:txPr>
        <c:crossAx val="587554808"/>
        <c:crosses val="autoZero"/>
        <c:auto val="1"/>
        <c:lblAlgn val="ctr"/>
        <c:lblOffset val="100"/>
        <c:noMultiLvlLbl val="0"/>
      </c:catAx>
      <c:valAx>
        <c:axId val="5875548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uk-UA"/>
          </a:p>
        </c:txPr>
        <c:crossAx val="587559512"/>
        <c:crosses val="autoZero"/>
        <c:crossBetween val="between"/>
      </c:valAx>
      <c:spPr>
        <a:noFill/>
        <a:ln>
          <a:noFill/>
        </a:ln>
        <a:effectLst/>
      </c:spPr>
    </c:plotArea>
    <c:legend>
      <c:legendPos val="b"/>
      <c:layout>
        <c:manualLayout>
          <c:xMode val="edge"/>
          <c:yMode val="edge"/>
          <c:x val="0"/>
          <c:y val="0.86345542135811715"/>
          <c:w val="0.99376747075266592"/>
          <c:h val="0.13654457864188271"/>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uk-UA"/>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800">
          <a:solidFill>
            <a:schemeClr val="tx1"/>
          </a:solidFill>
        </a:defRPr>
      </a:pPr>
      <a:endParaRPr lang="uk-UA"/>
    </a:p>
  </c:txPr>
  <c:externalData r:id="rId3">
    <c:autoUpdate val="0"/>
  </c:externalData>
</c:chartSpace>
</file>

<file path=word/charts/chart33.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4362362830561261"/>
          <c:y val="7.318930563787053E-2"/>
          <c:w val="0.27092049072196872"/>
          <c:h val="0.77375798455300626"/>
        </c:manualLayout>
      </c:layout>
      <c:pieChart>
        <c:varyColors val="1"/>
        <c:ser>
          <c:idx val="0"/>
          <c:order val="0"/>
          <c:tx>
            <c:strRef>
              <c:f>Аркуш1!$B$1</c:f>
              <c:strCache>
                <c:ptCount val="1"/>
                <c:pt idx="0">
                  <c:v>Продаж</c:v>
                </c:pt>
              </c:strCache>
            </c:strRef>
          </c:tx>
          <c:dPt>
            <c:idx val="0"/>
            <c:bubble3D val="0"/>
            <c:spPr>
              <a:solidFill>
                <a:srgbClr val="FFFF00"/>
              </a:solidFill>
              <a:ln w="19050">
                <a:solidFill>
                  <a:schemeClr val="lt1"/>
                </a:solidFill>
              </a:ln>
              <a:effectLst/>
            </c:spPr>
            <c:extLst xmlns:c16r2="http://schemas.microsoft.com/office/drawing/2015/06/chart">
              <c:ext xmlns:c16="http://schemas.microsoft.com/office/drawing/2014/chart" uri="{C3380CC4-5D6E-409C-BE32-E72D297353CC}">
                <c16:uniqueId val="{00000001-9DCA-4522-8FA0-7A426E1AD554}"/>
              </c:ext>
            </c:extLst>
          </c:dPt>
          <c:dPt>
            <c:idx val="1"/>
            <c:bubble3D val="0"/>
            <c:spPr>
              <a:solidFill>
                <a:srgbClr val="92D050"/>
              </a:solidFill>
              <a:ln w="19050">
                <a:solidFill>
                  <a:schemeClr val="lt1"/>
                </a:solidFill>
              </a:ln>
              <a:effectLst/>
            </c:spPr>
            <c:extLst xmlns:c16r2="http://schemas.microsoft.com/office/drawing/2015/06/chart">
              <c:ext xmlns:c16="http://schemas.microsoft.com/office/drawing/2014/chart" uri="{C3380CC4-5D6E-409C-BE32-E72D297353CC}">
                <c16:uniqueId val="{00000003-9DCA-4522-8FA0-7A426E1AD554}"/>
              </c:ext>
            </c:extLst>
          </c:dPt>
          <c:dPt>
            <c:idx val="2"/>
            <c:bubble3D val="0"/>
            <c:spPr>
              <a:solidFill>
                <a:srgbClr val="00B0F0"/>
              </a:solidFill>
              <a:ln w="19050">
                <a:solidFill>
                  <a:schemeClr val="lt1"/>
                </a:solidFill>
              </a:ln>
              <a:effectLst/>
            </c:spPr>
            <c:extLst xmlns:c16r2="http://schemas.microsoft.com/office/drawing/2015/06/chart">
              <c:ext xmlns:c16="http://schemas.microsoft.com/office/drawing/2014/chart" uri="{C3380CC4-5D6E-409C-BE32-E72D297353CC}">
                <c16:uniqueId val="{00000005-9DCA-4522-8FA0-7A426E1AD554}"/>
              </c:ext>
            </c:extLst>
          </c:dPt>
          <c:dPt>
            <c:idx val="3"/>
            <c:bubble3D val="0"/>
            <c:spPr>
              <a:solidFill>
                <a:srgbClr val="7030A0"/>
              </a:solidFill>
              <a:ln w="19050">
                <a:solidFill>
                  <a:schemeClr val="lt1"/>
                </a:solidFill>
              </a:ln>
              <a:effectLst/>
            </c:spPr>
            <c:extLst xmlns:c16r2="http://schemas.microsoft.com/office/drawing/2015/06/chart">
              <c:ext xmlns:c16="http://schemas.microsoft.com/office/drawing/2014/chart" uri="{C3380CC4-5D6E-409C-BE32-E72D297353CC}">
                <c16:uniqueId val="{00000007-9DCA-4522-8FA0-7A426E1AD554}"/>
              </c:ext>
            </c:extLst>
          </c:dPt>
          <c:dPt>
            <c:idx val="4"/>
            <c:bubble3D val="0"/>
            <c:spPr>
              <a:solidFill>
                <a:srgbClr val="FF0000"/>
              </a:solidFill>
              <a:ln w="19050">
                <a:solidFill>
                  <a:schemeClr val="lt1"/>
                </a:solidFill>
              </a:ln>
              <a:effectLst/>
            </c:spPr>
            <c:extLst xmlns:c16r2="http://schemas.microsoft.com/office/drawing/2015/06/chart">
              <c:ext xmlns:c16="http://schemas.microsoft.com/office/drawing/2014/chart" uri="{C3380CC4-5D6E-409C-BE32-E72D297353CC}">
                <c16:uniqueId val="{00000009-9DCA-4522-8FA0-7A426E1AD554}"/>
              </c:ext>
            </c:extLst>
          </c:dPt>
          <c:dLbls>
            <c:dLbl>
              <c:idx val="1"/>
              <c:layout>
                <c:manualLayout>
                  <c:x val="-2.4255295320881375E-3"/>
                  <c:y val="-4.4028636205420559E-2"/>
                </c:manualLayout>
              </c:layout>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3-9DCA-4522-8FA0-7A426E1AD554}"/>
                </c:ext>
                <c:ext xmlns:c15="http://schemas.microsoft.com/office/drawing/2012/chart" uri="{CE6537A1-D6FC-4f65-9D91-7224C49458BB}"/>
              </c:extLst>
            </c:dLbl>
            <c:dLbl>
              <c:idx val="4"/>
              <c:layout>
                <c:manualLayout>
                  <c:x val="9.3444853068329857E-3"/>
                  <c:y val="-3.4607098843827316E-2"/>
                </c:manualLayout>
              </c:layout>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9-9DCA-4522-8FA0-7A426E1AD554}"/>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solidFill>
                    <a:latin typeface="+mn-lt"/>
                    <a:ea typeface="+mn-ea"/>
                    <a:cs typeface="+mn-cs"/>
                  </a:defRPr>
                </a:pPr>
                <a:endParaRPr lang="uk-UA"/>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Аркуш1!$A$2:$A$6</c:f>
              <c:strCache>
                <c:ptCount val="5"/>
                <c:pt idx="0">
                  <c:v>Бюджетні будівлі</c:v>
                </c:pt>
                <c:pt idx="1">
                  <c:v>Побутові споживачі (населення)</c:v>
                </c:pt>
                <c:pt idx="2">
                  <c:v>Малий та середній бізнес</c:v>
                </c:pt>
                <c:pt idx="3">
                  <c:v>Промисловість</c:v>
                </c:pt>
                <c:pt idx="4">
                  <c:v>КП ЧТКЕ</c:v>
                </c:pt>
              </c:strCache>
            </c:strRef>
          </c:cat>
          <c:val>
            <c:numRef>
              <c:f>Аркуш1!$B$2:$B$6</c:f>
              <c:numCache>
                <c:formatCode>#,##0.00</c:formatCode>
                <c:ptCount val="5"/>
                <c:pt idx="0" formatCode="General">
                  <c:v>330.07</c:v>
                </c:pt>
                <c:pt idx="1">
                  <c:v>15157.61</c:v>
                </c:pt>
                <c:pt idx="2" formatCode="General">
                  <c:v>74.69</c:v>
                </c:pt>
                <c:pt idx="3" formatCode="General">
                  <c:v>493.69</c:v>
                </c:pt>
                <c:pt idx="4">
                  <c:v>9008.15</c:v>
                </c:pt>
              </c:numCache>
            </c:numRef>
          </c:val>
          <c:extLst xmlns:c16r2="http://schemas.microsoft.com/office/drawing/2015/06/chart">
            <c:ext xmlns:c16="http://schemas.microsoft.com/office/drawing/2014/chart" uri="{C3380CC4-5D6E-409C-BE32-E72D297353CC}">
              <c16:uniqueId val="{0000000A-9DCA-4522-8FA0-7A426E1AD554}"/>
            </c:ext>
          </c:extLst>
        </c:ser>
        <c:dLbls>
          <c:showLegendKey val="0"/>
          <c:showVal val="0"/>
          <c:showCatName val="0"/>
          <c:showSerName val="0"/>
          <c:showPercent val="1"/>
          <c:showBubbleSize val="0"/>
          <c:showLeaderLines val="1"/>
        </c:dLbls>
        <c:firstSliceAng val="0"/>
      </c:pieChart>
      <c:spPr>
        <a:noFill/>
        <a:ln>
          <a:noFill/>
        </a:ln>
        <a:effectLst/>
      </c:spPr>
    </c:plotArea>
    <c:legend>
      <c:legendPos val="b"/>
      <c:layout>
        <c:manualLayout>
          <c:xMode val="edge"/>
          <c:yMode val="edge"/>
          <c:x val="1.0031505944626613E-3"/>
          <c:y val="0.9197295865539743"/>
          <c:w val="0.99899684940553735"/>
          <c:h val="7.8895470634977954E-2"/>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uk-UA"/>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800">
          <a:solidFill>
            <a:schemeClr val="tx1"/>
          </a:solidFill>
        </a:defRPr>
      </a:pPr>
      <a:endParaRPr lang="uk-UA"/>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884912375405942"/>
          <c:y val="3.7957211870255352E-2"/>
          <c:w val="0.77382906240213711"/>
          <c:h val="0.71250033963145909"/>
        </c:manualLayout>
      </c:layout>
      <c:areaChart>
        <c:grouping val="stacked"/>
        <c:varyColors val="0"/>
        <c:ser>
          <c:idx val="0"/>
          <c:order val="0"/>
          <c:tx>
            <c:strRef>
              <c:f>Аркуш1!$B$1</c:f>
              <c:strCache>
                <c:ptCount val="1"/>
                <c:pt idx="0">
                  <c:v>Електроенергія</c:v>
                </c:pt>
              </c:strCache>
            </c:strRef>
          </c:tx>
          <c:spPr>
            <a:solidFill>
              <a:srgbClr val="FFFF00"/>
            </a:solidFill>
            <a:ln>
              <a:noFill/>
            </a:ln>
            <a:effectLst/>
          </c:spPr>
          <c:cat>
            <c:numRef>
              <c:f>Аркуш1!$A$2:$A$8</c:f>
              <c:numCache>
                <c:formatCode>General</c:formatCode>
                <c:ptCount val="7"/>
                <c:pt idx="0">
                  <c:v>2017</c:v>
                </c:pt>
                <c:pt idx="1">
                  <c:v>2018</c:v>
                </c:pt>
                <c:pt idx="2">
                  <c:v>2019</c:v>
                </c:pt>
                <c:pt idx="3">
                  <c:v>2020</c:v>
                </c:pt>
                <c:pt idx="4">
                  <c:v>2021</c:v>
                </c:pt>
                <c:pt idx="5">
                  <c:v>2022</c:v>
                </c:pt>
                <c:pt idx="6">
                  <c:v>2023</c:v>
                </c:pt>
              </c:numCache>
            </c:numRef>
          </c:cat>
          <c:val>
            <c:numRef>
              <c:f>Аркуш1!$B$2:$B$8</c:f>
              <c:numCache>
                <c:formatCode>General</c:formatCode>
                <c:ptCount val="7"/>
                <c:pt idx="0">
                  <c:v>161.28</c:v>
                </c:pt>
                <c:pt idx="1">
                  <c:v>142.77000000000001</c:v>
                </c:pt>
                <c:pt idx="2">
                  <c:v>123.45</c:v>
                </c:pt>
                <c:pt idx="3">
                  <c:v>100.02</c:v>
                </c:pt>
                <c:pt idx="4">
                  <c:v>232.47</c:v>
                </c:pt>
                <c:pt idx="5">
                  <c:v>396.81</c:v>
                </c:pt>
                <c:pt idx="6">
                  <c:v>278.54000000000002</c:v>
                </c:pt>
              </c:numCache>
            </c:numRef>
          </c:val>
          <c:extLst xmlns:c16r2="http://schemas.microsoft.com/office/drawing/2015/06/chart">
            <c:ext xmlns:c16="http://schemas.microsoft.com/office/drawing/2014/chart" uri="{C3380CC4-5D6E-409C-BE32-E72D297353CC}">
              <c16:uniqueId val="{00000000-0F8C-4942-B167-6EC2BD57BA58}"/>
            </c:ext>
          </c:extLst>
        </c:ser>
        <c:ser>
          <c:idx val="1"/>
          <c:order val="1"/>
          <c:tx>
            <c:strRef>
              <c:f>Аркуш1!$C$1</c:f>
              <c:strCache>
                <c:ptCount val="1"/>
                <c:pt idx="0">
                  <c:v>Природний газ</c:v>
                </c:pt>
              </c:strCache>
            </c:strRef>
          </c:tx>
          <c:spPr>
            <a:solidFill>
              <a:srgbClr val="00B0F0"/>
            </a:solidFill>
            <a:ln>
              <a:noFill/>
            </a:ln>
            <a:effectLst/>
          </c:spPr>
          <c:cat>
            <c:numRef>
              <c:f>Аркуш1!$A$2:$A$8</c:f>
              <c:numCache>
                <c:formatCode>General</c:formatCode>
                <c:ptCount val="7"/>
                <c:pt idx="0">
                  <c:v>2017</c:v>
                </c:pt>
                <c:pt idx="1">
                  <c:v>2018</c:v>
                </c:pt>
                <c:pt idx="2">
                  <c:v>2019</c:v>
                </c:pt>
                <c:pt idx="3">
                  <c:v>2020</c:v>
                </c:pt>
                <c:pt idx="4">
                  <c:v>2021</c:v>
                </c:pt>
                <c:pt idx="5">
                  <c:v>2022</c:v>
                </c:pt>
                <c:pt idx="6">
                  <c:v>2023</c:v>
                </c:pt>
              </c:numCache>
            </c:numRef>
          </c:cat>
          <c:val>
            <c:numRef>
              <c:f>Аркуш1!$C$2:$C$8</c:f>
              <c:numCache>
                <c:formatCode>General</c:formatCode>
                <c:ptCount val="7"/>
                <c:pt idx="0">
                  <c:v>82.56</c:v>
                </c:pt>
                <c:pt idx="1">
                  <c:v>64.72</c:v>
                </c:pt>
                <c:pt idx="2">
                  <c:v>69.989999999999995</c:v>
                </c:pt>
                <c:pt idx="3">
                  <c:v>70.930000000000007</c:v>
                </c:pt>
                <c:pt idx="4">
                  <c:v>73.39</c:v>
                </c:pt>
                <c:pt idx="5">
                  <c:v>128.82</c:v>
                </c:pt>
                <c:pt idx="6">
                  <c:v>138.09</c:v>
                </c:pt>
              </c:numCache>
            </c:numRef>
          </c:val>
          <c:extLst xmlns:c16r2="http://schemas.microsoft.com/office/drawing/2015/06/chart">
            <c:ext xmlns:c16="http://schemas.microsoft.com/office/drawing/2014/chart" uri="{C3380CC4-5D6E-409C-BE32-E72D297353CC}">
              <c16:uniqueId val="{00000001-0F8C-4942-B167-6EC2BD57BA58}"/>
            </c:ext>
          </c:extLst>
        </c:ser>
        <c:ser>
          <c:idx val="2"/>
          <c:order val="2"/>
          <c:tx>
            <c:strRef>
              <c:f>Аркуш1!$D$1</c:f>
              <c:strCache>
                <c:ptCount val="1"/>
                <c:pt idx="0">
                  <c:v>Теплова енергія на опалення</c:v>
                </c:pt>
              </c:strCache>
            </c:strRef>
          </c:tx>
          <c:spPr>
            <a:solidFill>
              <a:srgbClr val="FF0000"/>
            </a:solidFill>
            <a:ln w="25400">
              <a:noFill/>
            </a:ln>
            <a:effectLst/>
          </c:spPr>
          <c:cat>
            <c:numRef>
              <c:f>Аркуш1!$A$2:$A$8</c:f>
              <c:numCache>
                <c:formatCode>General</c:formatCode>
                <c:ptCount val="7"/>
                <c:pt idx="0">
                  <c:v>2017</c:v>
                </c:pt>
                <c:pt idx="1">
                  <c:v>2018</c:v>
                </c:pt>
                <c:pt idx="2">
                  <c:v>2019</c:v>
                </c:pt>
                <c:pt idx="3">
                  <c:v>2020</c:v>
                </c:pt>
                <c:pt idx="4">
                  <c:v>2021</c:v>
                </c:pt>
                <c:pt idx="5">
                  <c:v>2022</c:v>
                </c:pt>
                <c:pt idx="6">
                  <c:v>2023</c:v>
                </c:pt>
              </c:numCache>
            </c:numRef>
          </c:cat>
          <c:val>
            <c:numRef>
              <c:f>Аркуш1!$D$2:$D$8</c:f>
              <c:numCache>
                <c:formatCode>#,##0.00</c:formatCode>
                <c:ptCount val="7"/>
                <c:pt idx="0" formatCode="General">
                  <c:v>924.98</c:v>
                </c:pt>
                <c:pt idx="1">
                  <c:v>1266.33</c:v>
                </c:pt>
                <c:pt idx="2">
                  <c:v>1133.9100000000001</c:v>
                </c:pt>
                <c:pt idx="3" formatCode="General">
                  <c:v>976.49</c:v>
                </c:pt>
                <c:pt idx="4">
                  <c:v>1349.75</c:v>
                </c:pt>
                <c:pt idx="5">
                  <c:v>2022.78</c:v>
                </c:pt>
                <c:pt idx="6">
                  <c:v>1892.6</c:v>
                </c:pt>
              </c:numCache>
            </c:numRef>
          </c:val>
          <c:extLst xmlns:c16r2="http://schemas.microsoft.com/office/drawing/2015/06/chart">
            <c:ext xmlns:c16="http://schemas.microsoft.com/office/drawing/2014/chart" uri="{C3380CC4-5D6E-409C-BE32-E72D297353CC}">
              <c16:uniqueId val="{00000002-0F8C-4942-B167-6EC2BD57BA58}"/>
            </c:ext>
          </c:extLst>
        </c:ser>
        <c:ser>
          <c:idx val="3"/>
          <c:order val="3"/>
          <c:tx>
            <c:strRef>
              <c:f>Аркуш1!$E$1</c:f>
              <c:strCache>
                <c:ptCount val="1"/>
                <c:pt idx="0">
                  <c:v>Біопаливо та відходи</c:v>
                </c:pt>
              </c:strCache>
            </c:strRef>
          </c:tx>
          <c:spPr>
            <a:solidFill>
              <a:srgbClr val="92D050"/>
            </a:solidFill>
            <a:ln w="25400">
              <a:noFill/>
            </a:ln>
            <a:effectLst/>
          </c:spPr>
          <c:cat>
            <c:numRef>
              <c:f>Аркуш1!$A$2:$A$8</c:f>
              <c:numCache>
                <c:formatCode>General</c:formatCode>
                <c:ptCount val="7"/>
                <c:pt idx="0">
                  <c:v>2017</c:v>
                </c:pt>
                <c:pt idx="1">
                  <c:v>2018</c:v>
                </c:pt>
                <c:pt idx="2">
                  <c:v>2019</c:v>
                </c:pt>
                <c:pt idx="3">
                  <c:v>2020</c:v>
                </c:pt>
                <c:pt idx="4">
                  <c:v>2021</c:v>
                </c:pt>
                <c:pt idx="5">
                  <c:v>2022</c:v>
                </c:pt>
                <c:pt idx="6">
                  <c:v>2023</c:v>
                </c:pt>
              </c:numCache>
            </c:numRef>
          </c:cat>
          <c:val>
            <c:numRef>
              <c:f>Аркуш1!$E$2:$E$8</c:f>
              <c:numCache>
                <c:formatCode>General</c:formatCode>
                <c:ptCount val="7"/>
                <c:pt idx="0">
                  <c:v>0.6</c:v>
                </c:pt>
                <c:pt idx="1">
                  <c:v>0.59</c:v>
                </c:pt>
                <c:pt idx="2">
                  <c:v>0.72</c:v>
                </c:pt>
                <c:pt idx="3">
                  <c:v>0.49</c:v>
                </c:pt>
                <c:pt idx="4">
                  <c:v>1.04</c:v>
                </c:pt>
                <c:pt idx="5">
                  <c:v>0.73</c:v>
                </c:pt>
                <c:pt idx="6">
                  <c:v>1.62</c:v>
                </c:pt>
              </c:numCache>
            </c:numRef>
          </c:val>
          <c:extLst xmlns:c16r2="http://schemas.microsoft.com/office/drawing/2015/06/chart">
            <c:ext xmlns:c16="http://schemas.microsoft.com/office/drawing/2014/chart" uri="{C3380CC4-5D6E-409C-BE32-E72D297353CC}">
              <c16:uniqueId val="{00000003-0F8C-4942-B167-6EC2BD57BA58}"/>
            </c:ext>
          </c:extLst>
        </c:ser>
        <c:ser>
          <c:idx val="4"/>
          <c:order val="4"/>
          <c:tx>
            <c:strRef>
              <c:f>Аркуш1!$F$1</c:f>
              <c:strCache>
                <c:ptCount val="1"/>
                <c:pt idx="0">
                  <c:v>Вугілля й торф</c:v>
                </c:pt>
              </c:strCache>
            </c:strRef>
          </c:tx>
          <c:spPr>
            <a:solidFill>
              <a:schemeClr val="tx1"/>
            </a:solidFill>
            <a:ln w="25400">
              <a:noFill/>
            </a:ln>
            <a:effectLst/>
          </c:spPr>
          <c:cat>
            <c:numRef>
              <c:f>Аркуш1!$A$2:$A$8</c:f>
              <c:numCache>
                <c:formatCode>General</c:formatCode>
                <c:ptCount val="7"/>
                <c:pt idx="0">
                  <c:v>2017</c:v>
                </c:pt>
                <c:pt idx="1">
                  <c:v>2018</c:v>
                </c:pt>
                <c:pt idx="2">
                  <c:v>2019</c:v>
                </c:pt>
                <c:pt idx="3">
                  <c:v>2020</c:v>
                </c:pt>
                <c:pt idx="4">
                  <c:v>2021</c:v>
                </c:pt>
                <c:pt idx="5">
                  <c:v>2022</c:v>
                </c:pt>
                <c:pt idx="6">
                  <c:v>2023</c:v>
                </c:pt>
              </c:numCache>
            </c:numRef>
          </c:cat>
          <c:val>
            <c:numRef>
              <c:f>Аркуш1!$F$2:$F$8</c:f>
              <c:numCache>
                <c:formatCode>General</c:formatCode>
                <c:ptCount val="7"/>
                <c:pt idx="0">
                  <c:v>0.63</c:v>
                </c:pt>
                <c:pt idx="1">
                  <c:v>0.8</c:v>
                </c:pt>
                <c:pt idx="2">
                  <c:v>1.41</c:v>
                </c:pt>
                <c:pt idx="3">
                  <c:v>0.76</c:v>
                </c:pt>
                <c:pt idx="4">
                  <c:v>2.14</c:v>
                </c:pt>
                <c:pt idx="5">
                  <c:v>3.36</c:v>
                </c:pt>
                <c:pt idx="6">
                  <c:v>6.38</c:v>
                </c:pt>
              </c:numCache>
            </c:numRef>
          </c:val>
          <c:extLst xmlns:c16r2="http://schemas.microsoft.com/office/drawing/2015/06/chart">
            <c:ext xmlns:c16="http://schemas.microsoft.com/office/drawing/2014/chart" uri="{C3380CC4-5D6E-409C-BE32-E72D297353CC}">
              <c16:uniqueId val="{00000004-0F8C-4942-B167-6EC2BD57BA58}"/>
            </c:ext>
          </c:extLst>
        </c:ser>
        <c:ser>
          <c:idx val="5"/>
          <c:order val="5"/>
          <c:tx>
            <c:strRef>
              <c:f>Аркуш1!$G$1</c:f>
              <c:strCache>
                <c:ptCount val="1"/>
                <c:pt idx="0">
                  <c:v>Нафтопродукти</c:v>
                </c:pt>
              </c:strCache>
            </c:strRef>
          </c:tx>
          <c:spPr>
            <a:solidFill>
              <a:srgbClr val="7030A0"/>
            </a:solidFill>
            <a:ln w="25400">
              <a:noFill/>
            </a:ln>
            <a:effectLst/>
          </c:spPr>
          <c:cat>
            <c:numRef>
              <c:f>Аркуш1!$A$2:$A$8</c:f>
              <c:numCache>
                <c:formatCode>General</c:formatCode>
                <c:ptCount val="7"/>
                <c:pt idx="0">
                  <c:v>2017</c:v>
                </c:pt>
                <c:pt idx="1">
                  <c:v>2018</c:v>
                </c:pt>
                <c:pt idx="2">
                  <c:v>2019</c:v>
                </c:pt>
                <c:pt idx="3">
                  <c:v>2020</c:v>
                </c:pt>
                <c:pt idx="4">
                  <c:v>2021</c:v>
                </c:pt>
                <c:pt idx="5">
                  <c:v>2022</c:v>
                </c:pt>
                <c:pt idx="6">
                  <c:v>2023</c:v>
                </c:pt>
              </c:numCache>
            </c:numRef>
          </c:cat>
          <c:val>
            <c:numRef>
              <c:f>Аркуш1!$G$2:$G$8</c:f>
              <c:numCache>
                <c:formatCode>General</c:formatCode>
                <c:ptCount val="7"/>
                <c:pt idx="0">
                  <c:v>24.46</c:v>
                </c:pt>
                <c:pt idx="1">
                  <c:v>25.55</c:v>
                </c:pt>
                <c:pt idx="2">
                  <c:v>29.33</c:v>
                </c:pt>
                <c:pt idx="3">
                  <c:v>24.98</c:v>
                </c:pt>
                <c:pt idx="4">
                  <c:v>25.18</c:v>
                </c:pt>
                <c:pt idx="5">
                  <c:v>46.74</c:v>
                </c:pt>
                <c:pt idx="6">
                  <c:v>41.52</c:v>
                </c:pt>
              </c:numCache>
            </c:numRef>
          </c:val>
          <c:extLst xmlns:c16r2="http://schemas.microsoft.com/office/drawing/2015/06/chart">
            <c:ext xmlns:c16="http://schemas.microsoft.com/office/drawing/2014/chart" uri="{C3380CC4-5D6E-409C-BE32-E72D297353CC}">
              <c16:uniqueId val="{00000005-0F8C-4942-B167-6EC2BD57BA58}"/>
            </c:ext>
          </c:extLst>
        </c:ser>
        <c:dLbls>
          <c:showLegendKey val="0"/>
          <c:showVal val="0"/>
          <c:showCatName val="0"/>
          <c:showSerName val="0"/>
          <c:showPercent val="0"/>
          <c:showBubbleSize val="0"/>
        </c:dLbls>
        <c:axId val="590316672"/>
        <c:axId val="590323728"/>
      </c:areaChart>
      <c:catAx>
        <c:axId val="5903166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uk-UA"/>
          </a:p>
        </c:txPr>
        <c:crossAx val="590323728"/>
        <c:crosses val="autoZero"/>
        <c:auto val="1"/>
        <c:lblAlgn val="ctr"/>
        <c:lblOffset val="100"/>
        <c:noMultiLvlLbl val="0"/>
      </c:catAx>
      <c:valAx>
        <c:axId val="5903237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uk-UA"/>
          </a:p>
        </c:txPr>
        <c:crossAx val="590316672"/>
        <c:crosses val="autoZero"/>
        <c:crossBetween val="midCat"/>
      </c:valAx>
      <c:spPr>
        <a:noFill/>
        <a:ln>
          <a:noFill/>
        </a:ln>
        <a:effectLst/>
      </c:spPr>
    </c:plotArea>
    <c:legend>
      <c:legendPos val="b"/>
      <c:layout>
        <c:manualLayout>
          <c:xMode val="edge"/>
          <c:yMode val="edge"/>
          <c:x val="0"/>
          <c:y val="0.82364595729881596"/>
          <c:w val="0.99618531533261701"/>
          <c:h val="0.1763540427011841"/>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uk-UA"/>
        </a:p>
      </c:txPr>
    </c:legend>
    <c:plotVisOnly val="1"/>
    <c:dispBlanksAs val="zero"/>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800">
          <a:solidFill>
            <a:schemeClr val="tx1"/>
          </a:solidFill>
        </a:defRPr>
      </a:pPr>
      <a:endParaRPr lang="uk-UA"/>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areaChart>
        <c:grouping val="stacked"/>
        <c:varyColors val="0"/>
        <c:ser>
          <c:idx val="0"/>
          <c:order val="0"/>
          <c:tx>
            <c:strRef>
              <c:f>Аркуш1!$B$1</c:f>
              <c:strCache>
                <c:ptCount val="1"/>
                <c:pt idx="0">
                  <c:v>Електроенергія</c:v>
                </c:pt>
              </c:strCache>
            </c:strRef>
          </c:tx>
          <c:spPr>
            <a:solidFill>
              <a:srgbClr val="FFFF00"/>
            </a:solidFill>
            <a:ln>
              <a:noFill/>
            </a:ln>
            <a:effectLst/>
          </c:spPr>
          <c:cat>
            <c:numRef>
              <c:f>Аркуш1!$A$2:$A$8</c:f>
              <c:numCache>
                <c:formatCode>General</c:formatCode>
                <c:ptCount val="7"/>
                <c:pt idx="0">
                  <c:v>2017</c:v>
                </c:pt>
                <c:pt idx="1">
                  <c:v>2018</c:v>
                </c:pt>
                <c:pt idx="2">
                  <c:v>2019</c:v>
                </c:pt>
                <c:pt idx="3">
                  <c:v>2020</c:v>
                </c:pt>
                <c:pt idx="4">
                  <c:v>2021</c:v>
                </c:pt>
                <c:pt idx="5">
                  <c:v>2022</c:v>
                </c:pt>
                <c:pt idx="6">
                  <c:v>2023</c:v>
                </c:pt>
              </c:numCache>
            </c:numRef>
          </c:cat>
          <c:val>
            <c:numRef>
              <c:f>Аркуш1!$B$2:$B$8</c:f>
              <c:numCache>
                <c:formatCode>#,##0</c:formatCode>
                <c:ptCount val="7"/>
                <c:pt idx="0">
                  <c:v>51565</c:v>
                </c:pt>
                <c:pt idx="1">
                  <c:v>53833</c:v>
                </c:pt>
                <c:pt idx="2">
                  <c:v>53754</c:v>
                </c:pt>
                <c:pt idx="3">
                  <c:v>55930</c:v>
                </c:pt>
                <c:pt idx="4">
                  <c:v>63185</c:v>
                </c:pt>
                <c:pt idx="5">
                  <c:v>60148</c:v>
                </c:pt>
                <c:pt idx="6">
                  <c:v>58521</c:v>
                </c:pt>
              </c:numCache>
            </c:numRef>
          </c:val>
          <c:extLst xmlns:c16r2="http://schemas.microsoft.com/office/drawing/2015/06/chart">
            <c:ext xmlns:c16="http://schemas.microsoft.com/office/drawing/2014/chart" uri="{C3380CC4-5D6E-409C-BE32-E72D297353CC}">
              <c16:uniqueId val="{00000000-C417-43A1-A0A9-1C021365ED1D}"/>
            </c:ext>
          </c:extLst>
        </c:ser>
        <c:ser>
          <c:idx val="1"/>
          <c:order val="1"/>
          <c:tx>
            <c:strRef>
              <c:f>Аркуш1!$C$1</c:f>
              <c:strCache>
                <c:ptCount val="1"/>
                <c:pt idx="0">
                  <c:v>Природний газ</c:v>
                </c:pt>
              </c:strCache>
            </c:strRef>
          </c:tx>
          <c:spPr>
            <a:solidFill>
              <a:srgbClr val="00B0F0"/>
            </a:solidFill>
            <a:ln>
              <a:noFill/>
            </a:ln>
            <a:effectLst/>
          </c:spPr>
          <c:cat>
            <c:numRef>
              <c:f>Аркуш1!$A$2:$A$8</c:f>
              <c:numCache>
                <c:formatCode>General</c:formatCode>
                <c:ptCount val="7"/>
                <c:pt idx="0">
                  <c:v>2017</c:v>
                </c:pt>
                <c:pt idx="1">
                  <c:v>2018</c:v>
                </c:pt>
                <c:pt idx="2">
                  <c:v>2019</c:v>
                </c:pt>
                <c:pt idx="3">
                  <c:v>2020</c:v>
                </c:pt>
                <c:pt idx="4">
                  <c:v>2021</c:v>
                </c:pt>
                <c:pt idx="5">
                  <c:v>2022</c:v>
                </c:pt>
                <c:pt idx="6">
                  <c:v>2023</c:v>
                </c:pt>
              </c:numCache>
            </c:numRef>
          </c:cat>
          <c:val>
            <c:numRef>
              <c:f>Аркуш1!$C$2:$C$8</c:f>
              <c:numCache>
                <c:formatCode>#,##0</c:formatCode>
                <c:ptCount val="7"/>
                <c:pt idx="0">
                  <c:v>64015</c:v>
                </c:pt>
                <c:pt idx="1">
                  <c:v>59054</c:v>
                </c:pt>
                <c:pt idx="2">
                  <c:v>49787</c:v>
                </c:pt>
                <c:pt idx="3">
                  <c:v>53536</c:v>
                </c:pt>
                <c:pt idx="4">
                  <c:v>57018</c:v>
                </c:pt>
                <c:pt idx="5">
                  <c:v>52354</c:v>
                </c:pt>
                <c:pt idx="6">
                  <c:v>52680</c:v>
                </c:pt>
              </c:numCache>
            </c:numRef>
          </c:val>
          <c:extLst xmlns:c16r2="http://schemas.microsoft.com/office/drawing/2015/06/chart">
            <c:ext xmlns:c16="http://schemas.microsoft.com/office/drawing/2014/chart" uri="{C3380CC4-5D6E-409C-BE32-E72D297353CC}">
              <c16:uniqueId val="{00000001-C417-43A1-A0A9-1C021365ED1D}"/>
            </c:ext>
          </c:extLst>
        </c:ser>
        <c:ser>
          <c:idx val="2"/>
          <c:order val="2"/>
          <c:tx>
            <c:strRef>
              <c:f>Аркуш1!$D$1</c:f>
              <c:strCache>
                <c:ptCount val="1"/>
                <c:pt idx="0">
                  <c:v>Теплова енергія на опалення</c:v>
                </c:pt>
              </c:strCache>
            </c:strRef>
          </c:tx>
          <c:spPr>
            <a:solidFill>
              <a:srgbClr val="FF0000"/>
            </a:solidFill>
            <a:ln w="25400">
              <a:noFill/>
            </a:ln>
            <a:effectLst/>
          </c:spPr>
          <c:cat>
            <c:numRef>
              <c:f>Аркуш1!$A$2:$A$8</c:f>
              <c:numCache>
                <c:formatCode>General</c:formatCode>
                <c:ptCount val="7"/>
                <c:pt idx="0">
                  <c:v>2017</c:v>
                </c:pt>
                <c:pt idx="1">
                  <c:v>2018</c:v>
                </c:pt>
                <c:pt idx="2">
                  <c:v>2019</c:v>
                </c:pt>
                <c:pt idx="3">
                  <c:v>2020</c:v>
                </c:pt>
                <c:pt idx="4">
                  <c:v>2021</c:v>
                </c:pt>
                <c:pt idx="5">
                  <c:v>2022</c:v>
                </c:pt>
                <c:pt idx="6">
                  <c:v>2023</c:v>
                </c:pt>
              </c:numCache>
            </c:numRef>
          </c:cat>
          <c:val>
            <c:numRef>
              <c:f>Аркуш1!$D$2:$D$8</c:f>
              <c:numCache>
                <c:formatCode>#,##0</c:formatCode>
                <c:ptCount val="7"/>
                <c:pt idx="0">
                  <c:v>67433</c:v>
                </c:pt>
                <c:pt idx="1">
                  <c:v>61532</c:v>
                </c:pt>
                <c:pt idx="2">
                  <c:v>46137</c:v>
                </c:pt>
                <c:pt idx="3">
                  <c:v>41188</c:v>
                </c:pt>
                <c:pt idx="4">
                  <c:v>41477</c:v>
                </c:pt>
                <c:pt idx="5">
                  <c:v>29617</c:v>
                </c:pt>
                <c:pt idx="6">
                  <c:v>27754</c:v>
                </c:pt>
              </c:numCache>
            </c:numRef>
          </c:val>
          <c:extLst xmlns:c16r2="http://schemas.microsoft.com/office/drawing/2015/06/chart">
            <c:ext xmlns:c16="http://schemas.microsoft.com/office/drawing/2014/chart" uri="{C3380CC4-5D6E-409C-BE32-E72D297353CC}">
              <c16:uniqueId val="{00000002-C417-43A1-A0A9-1C021365ED1D}"/>
            </c:ext>
          </c:extLst>
        </c:ser>
        <c:dLbls>
          <c:showLegendKey val="0"/>
          <c:showVal val="0"/>
          <c:showCatName val="0"/>
          <c:showSerName val="0"/>
          <c:showPercent val="0"/>
          <c:showBubbleSize val="0"/>
        </c:dLbls>
        <c:axId val="590323336"/>
        <c:axId val="590317456"/>
      </c:areaChart>
      <c:catAx>
        <c:axId val="5903233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uk-UA"/>
          </a:p>
        </c:txPr>
        <c:crossAx val="590317456"/>
        <c:crosses val="autoZero"/>
        <c:auto val="1"/>
        <c:lblAlgn val="ctr"/>
        <c:lblOffset val="100"/>
        <c:noMultiLvlLbl val="0"/>
      </c:catAx>
      <c:valAx>
        <c:axId val="59031745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uk-UA"/>
          </a:p>
        </c:txPr>
        <c:crossAx val="590323336"/>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uk-UA"/>
        </a:p>
      </c:txPr>
    </c:legend>
    <c:plotVisOnly val="1"/>
    <c:dispBlanksAs val="zero"/>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800">
          <a:solidFill>
            <a:schemeClr val="tx1"/>
          </a:solidFill>
        </a:defRPr>
      </a:pPr>
      <a:endParaRPr lang="uk-UA"/>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areaChart>
        <c:grouping val="stacked"/>
        <c:varyColors val="0"/>
        <c:ser>
          <c:idx val="0"/>
          <c:order val="0"/>
          <c:tx>
            <c:strRef>
              <c:f>Аркуш1!$B$1</c:f>
              <c:strCache>
                <c:ptCount val="1"/>
                <c:pt idx="0">
                  <c:v>Електроенергія</c:v>
                </c:pt>
              </c:strCache>
            </c:strRef>
          </c:tx>
          <c:spPr>
            <a:solidFill>
              <a:srgbClr val="FFFF00"/>
            </a:solidFill>
            <a:ln>
              <a:noFill/>
            </a:ln>
            <a:effectLst/>
          </c:spPr>
          <c:cat>
            <c:numRef>
              <c:f>Аркуш1!$A$2:$A$8</c:f>
              <c:numCache>
                <c:formatCode>General</c:formatCode>
                <c:ptCount val="7"/>
                <c:pt idx="0">
                  <c:v>2017</c:v>
                </c:pt>
                <c:pt idx="1">
                  <c:v>2018</c:v>
                </c:pt>
                <c:pt idx="2">
                  <c:v>2019</c:v>
                </c:pt>
                <c:pt idx="3">
                  <c:v>2020</c:v>
                </c:pt>
                <c:pt idx="4">
                  <c:v>2021</c:v>
                </c:pt>
                <c:pt idx="5">
                  <c:v>2022</c:v>
                </c:pt>
                <c:pt idx="6">
                  <c:v>2023</c:v>
                </c:pt>
              </c:numCache>
            </c:numRef>
          </c:cat>
          <c:val>
            <c:numRef>
              <c:f>Аркуш1!$B$2:$B$8</c:f>
              <c:numCache>
                <c:formatCode>#,##0</c:formatCode>
                <c:ptCount val="7"/>
                <c:pt idx="0">
                  <c:v>14532</c:v>
                </c:pt>
                <c:pt idx="1">
                  <c:v>15384</c:v>
                </c:pt>
                <c:pt idx="2">
                  <c:v>15807</c:v>
                </c:pt>
                <c:pt idx="3">
                  <c:v>16466</c:v>
                </c:pt>
                <c:pt idx="4">
                  <c:v>17661</c:v>
                </c:pt>
                <c:pt idx="5">
                  <c:v>17199</c:v>
                </c:pt>
                <c:pt idx="6">
                  <c:v>9630</c:v>
                </c:pt>
              </c:numCache>
            </c:numRef>
          </c:val>
          <c:extLst xmlns:c16r2="http://schemas.microsoft.com/office/drawing/2015/06/chart">
            <c:ext xmlns:c16="http://schemas.microsoft.com/office/drawing/2014/chart" uri="{C3380CC4-5D6E-409C-BE32-E72D297353CC}">
              <c16:uniqueId val="{00000000-D711-4306-8ED3-ADE13204AA54}"/>
            </c:ext>
          </c:extLst>
        </c:ser>
        <c:ser>
          <c:idx val="1"/>
          <c:order val="1"/>
          <c:tx>
            <c:strRef>
              <c:f>Аркуш1!$C$1</c:f>
              <c:strCache>
                <c:ptCount val="1"/>
                <c:pt idx="0">
                  <c:v>Природний газ</c:v>
                </c:pt>
              </c:strCache>
            </c:strRef>
          </c:tx>
          <c:spPr>
            <a:solidFill>
              <a:srgbClr val="00B0F0"/>
            </a:solidFill>
            <a:ln>
              <a:noFill/>
            </a:ln>
            <a:effectLst/>
          </c:spPr>
          <c:cat>
            <c:numRef>
              <c:f>Аркуш1!$A$2:$A$8</c:f>
              <c:numCache>
                <c:formatCode>General</c:formatCode>
                <c:ptCount val="7"/>
                <c:pt idx="0">
                  <c:v>2017</c:v>
                </c:pt>
                <c:pt idx="1">
                  <c:v>2018</c:v>
                </c:pt>
                <c:pt idx="2">
                  <c:v>2019</c:v>
                </c:pt>
                <c:pt idx="3">
                  <c:v>2020</c:v>
                </c:pt>
                <c:pt idx="4">
                  <c:v>2021</c:v>
                </c:pt>
                <c:pt idx="5">
                  <c:v>2022</c:v>
                </c:pt>
                <c:pt idx="6">
                  <c:v>2023</c:v>
                </c:pt>
              </c:numCache>
            </c:numRef>
          </c:cat>
          <c:val>
            <c:numRef>
              <c:f>Аркуш1!$C$2:$C$8</c:f>
              <c:numCache>
                <c:formatCode>#,##0</c:formatCode>
                <c:ptCount val="7"/>
                <c:pt idx="0">
                  <c:v>113410</c:v>
                </c:pt>
                <c:pt idx="1">
                  <c:v>104622</c:v>
                </c:pt>
                <c:pt idx="2">
                  <c:v>88204</c:v>
                </c:pt>
                <c:pt idx="3">
                  <c:v>94846</c:v>
                </c:pt>
                <c:pt idx="4">
                  <c:v>101014</c:v>
                </c:pt>
                <c:pt idx="5">
                  <c:v>92752</c:v>
                </c:pt>
                <c:pt idx="6">
                  <c:v>88740</c:v>
                </c:pt>
              </c:numCache>
            </c:numRef>
          </c:val>
          <c:extLst xmlns:c16r2="http://schemas.microsoft.com/office/drawing/2015/06/chart">
            <c:ext xmlns:c16="http://schemas.microsoft.com/office/drawing/2014/chart" uri="{C3380CC4-5D6E-409C-BE32-E72D297353CC}">
              <c16:uniqueId val="{00000001-D711-4306-8ED3-ADE13204AA54}"/>
            </c:ext>
          </c:extLst>
        </c:ser>
        <c:ser>
          <c:idx val="2"/>
          <c:order val="2"/>
          <c:tx>
            <c:strRef>
              <c:f>Аркуш1!$D$1</c:f>
              <c:strCache>
                <c:ptCount val="1"/>
                <c:pt idx="0">
                  <c:v>Біопаливо та відходи</c:v>
                </c:pt>
              </c:strCache>
            </c:strRef>
          </c:tx>
          <c:spPr>
            <a:solidFill>
              <a:srgbClr val="92D050"/>
            </a:solidFill>
            <a:ln w="25400">
              <a:noFill/>
            </a:ln>
            <a:effectLst/>
          </c:spPr>
          <c:cat>
            <c:numRef>
              <c:f>Аркуш1!$A$2:$A$8</c:f>
              <c:numCache>
                <c:formatCode>General</c:formatCode>
                <c:ptCount val="7"/>
                <c:pt idx="0">
                  <c:v>2017</c:v>
                </c:pt>
                <c:pt idx="1">
                  <c:v>2018</c:v>
                </c:pt>
                <c:pt idx="2">
                  <c:v>2019</c:v>
                </c:pt>
                <c:pt idx="3">
                  <c:v>2020</c:v>
                </c:pt>
                <c:pt idx="4">
                  <c:v>2021</c:v>
                </c:pt>
                <c:pt idx="5">
                  <c:v>2022</c:v>
                </c:pt>
                <c:pt idx="6">
                  <c:v>2023</c:v>
                </c:pt>
              </c:numCache>
            </c:numRef>
          </c:cat>
          <c:val>
            <c:numRef>
              <c:f>Аркуш1!$D$2:$D$8</c:f>
              <c:numCache>
                <c:formatCode>#,##0</c:formatCode>
                <c:ptCount val="7"/>
                <c:pt idx="0">
                  <c:v>56672</c:v>
                </c:pt>
                <c:pt idx="1">
                  <c:v>51520</c:v>
                </c:pt>
                <c:pt idx="2">
                  <c:v>35484</c:v>
                </c:pt>
                <c:pt idx="3">
                  <c:v>40786</c:v>
                </c:pt>
                <c:pt idx="4">
                  <c:v>42933</c:v>
                </c:pt>
                <c:pt idx="5">
                  <c:v>30666</c:v>
                </c:pt>
                <c:pt idx="6">
                  <c:v>27879</c:v>
                </c:pt>
              </c:numCache>
            </c:numRef>
          </c:val>
          <c:extLst xmlns:c16r2="http://schemas.microsoft.com/office/drawing/2015/06/chart">
            <c:ext xmlns:c16="http://schemas.microsoft.com/office/drawing/2014/chart" uri="{C3380CC4-5D6E-409C-BE32-E72D297353CC}">
              <c16:uniqueId val="{00000002-D711-4306-8ED3-ADE13204AA54}"/>
            </c:ext>
          </c:extLst>
        </c:ser>
        <c:dLbls>
          <c:showLegendKey val="0"/>
          <c:showVal val="0"/>
          <c:showCatName val="0"/>
          <c:showSerName val="0"/>
          <c:showPercent val="0"/>
          <c:showBubbleSize val="0"/>
        </c:dLbls>
        <c:axId val="590317064"/>
        <c:axId val="590318240"/>
      </c:areaChart>
      <c:catAx>
        <c:axId val="5903170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uk-UA"/>
          </a:p>
        </c:txPr>
        <c:crossAx val="590318240"/>
        <c:crosses val="autoZero"/>
        <c:auto val="1"/>
        <c:lblAlgn val="ctr"/>
        <c:lblOffset val="100"/>
        <c:noMultiLvlLbl val="0"/>
      </c:catAx>
      <c:valAx>
        <c:axId val="59031824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uk-UA"/>
          </a:p>
        </c:txPr>
        <c:crossAx val="590317064"/>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uk-UA"/>
        </a:p>
      </c:txPr>
    </c:legend>
    <c:plotVisOnly val="1"/>
    <c:dispBlanksAs val="zero"/>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800">
          <a:solidFill>
            <a:schemeClr val="tx1"/>
          </a:solidFill>
        </a:defRPr>
      </a:pPr>
      <a:endParaRPr lang="uk-UA"/>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Аркуш1!$B$1</c:f>
              <c:strCache>
                <c:ptCount val="1"/>
                <c:pt idx="0">
                  <c:v>Продаж</c:v>
                </c:pt>
              </c:strCache>
            </c:strRef>
          </c:tx>
          <c:dPt>
            <c:idx val="0"/>
            <c:bubble3D val="0"/>
            <c:spPr>
              <a:solidFill>
                <a:srgbClr val="FFFF00"/>
              </a:solidFill>
              <a:ln w="19050">
                <a:solidFill>
                  <a:schemeClr val="lt1"/>
                </a:solidFill>
              </a:ln>
              <a:effectLst/>
            </c:spPr>
            <c:extLst xmlns:c16r2="http://schemas.microsoft.com/office/drawing/2015/06/chart">
              <c:ext xmlns:c16="http://schemas.microsoft.com/office/drawing/2014/chart" uri="{C3380CC4-5D6E-409C-BE32-E72D297353CC}">
                <c16:uniqueId val="{00000001-821B-45B4-8CDB-06143A4E39E1}"/>
              </c:ext>
            </c:extLst>
          </c:dPt>
          <c:dPt>
            <c:idx val="1"/>
            <c:bubble3D val="0"/>
            <c:spPr>
              <a:solidFill>
                <a:srgbClr val="00B0F0"/>
              </a:solidFill>
              <a:ln w="19050">
                <a:solidFill>
                  <a:schemeClr val="lt1"/>
                </a:solidFill>
              </a:ln>
              <a:effectLst/>
            </c:spPr>
            <c:extLst xmlns:c16r2="http://schemas.microsoft.com/office/drawing/2015/06/chart">
              <c:ext xmlns:c16="http://schemas.microsoft.com/office/drawing/2014/chart" uri="{C3380CC4-5D6E-409C-BE32-E72D297353CC}">
                <c16:uniqueId val="{00000003-821B-45B4-8CDB-06143A4E39E1}"/>
              </c:ext>
            </c:extLst>
          </c:dPt>
          <c:dPt>
            <c:idx val="2"/>
            <c:bubble3D val="0"/>
            <c:spPr>
              <a:solidFill>
                <a:srgbClr val="92D050"/>
              </a:solidFill>
              <a:ln w="19050">
                <a:solidFill>
                  <a:schemeClr val="lt1"/>
                </a:solidFill>
              </a:ln>
              <a:effectLst/>
            </c:spPr>
            <c:extLst xmlns:c16r2="http://schemas.microsoft.com/office/drawing/2015/06/chart">
              <c:ext xmlns:c16="http://schemas.microsoft.com/office/drawing/2014/chart" uri="{C3380CC4-5D6E-409C-BE32-E72D297353CC}">
                <c16:uniqueId val="{00000005-821B-45B4-8CDB-06143A4E39E1}"/>
              </c:ext>
            </c:extLst>
          </c:dPt>
          <c:dPt>
            <c:idx val="3"/>
            <c:bubble3D val="0"/>
            <c:spPr>
              <a:solidFill>
                <a:srgbClr val="FF0000"/>
              </a:solidFill>
              <a:ln w="19050">
                <a:solidFill>
                  <a:schemeClr val="lt1"/>
                </a:solidFill>
              </a:ln>
              <a:effectLst/>
            </c:spPr>
            <c:extLst xmlns:c16r2="http://schemas.microsoft.com/office/drawing/2015/06/chart">
              <c:ext xmlns:c16="http://schemas.microsoft.com/office/drawing/2014/chart" uri="{C3380CC4-5D6E-409C-BE32-E72D297353CC}">
                <c16:uniqueId val="{00000007-821B-45B4-8CDB-06143A4E39E1}"/>
              </c:ext>
            </c:extLst>
          </c:dPt>
          <c:dPt>
            <c:idx val="4"/>
            <c:bubble3D val="0"/>
            <c:spPr>
              <a:solidFill>
                <a:schemeClr val="accent5"/>
              </a:solidFill>
              <a:ln w="19050">
                <a:solidFill>
                  <a:schemeClr val="lt1"/>
                </a:solidFill>
              </a:ln>
              <a:effectLst/>
            </c:spPr>
            <c:extLst xmlns:c16r2="http://schemas.microsoft.com/office/drawing/2015/06/chart">
              <c:ext xmlns:c16="http://schemas.microsoft.com/office/drawing/2014/chart" uri="{C3380CC4-5D6E-409C-BE32-E72D297353CC}">
                <c16:uniqueId val="{00000009-821B-45B4-8CDB-06143A4E39E1}"/>
              </c:ext>
            </c:extLst>
          </c:dPt>
          <c:dLbls>
            <c:dLbl>
              <c:idx val="0"/>
              <c:layout>
                <c:manualLayout>
                  <c:x val="9.9273787095631449E-3"/>
                  <c:y val="6.1530416806007356E-2"/>
                </c:manualLayout>
              </c:layou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1-821B-45B4-8CDB-06143A4E39E1}"/>
                </c:ext>
                <c:ext xmlns:c15="http://schemas.microsoft.com/office/drawing/2012/chart" uri="{CE6537A1-D6FC-4f65-9D91-7224C49458BB}"/>
              </c:extLst>
            </c:dLbl>
            <c:dLbl>
              <c:idx val="1"/>
              <c:layout>
                <c:manualLayout>
                  <c:x val="-0.1361929375392493"/>
                  <c:y val="-0.15644787644787644"/>
                </c:manualLayout>
              </c:layou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3-821B-45B4-8CDB-06143A4E39E1}"/>
                </c:ext>
                <c:ext xmlns:c15="http://schemas.microsoft.com/office/drawing/2012/chart" uri="{CE6537A1-D6FC-4f65-9D91-7224C49458BB}"/>
              </c:extLst>
            </c:dLbl>
            <c:dLbl>
              <c:idx val="2"/>
              <c:layout>
                <c:manualLayout>
                  <c:x val="9.7814115260132367E-3"/>
                  <c:y val="2.8288896320392384E-2"/>
                </c:manualLayout>
              </c:layou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5-821B-45B4-8CDB-06143A4E39E1}"/>
                </c:ext>
                <c:ext xmlns:c15="http://schemas.microsoft.com/office/drawing/2012/chart" uri="{CE6537A1-D6FC-4f65-9D91-7224C49458BB}"/>
              </c:extLst>
            </c:dLbl>
            <c:dLbl>
              <c:idx val="3"/>
              <c:layout>
                <c:manualLayout>
                  <c:x val="-5.2348517784970129E-4"/>
                  <c:y val="-4.8508801264706778E-3"/>
                </c:manualLayout>
              </c:layou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7-821B-45B4-8CDB-06143A4E39E1}"/>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solidFill>
                    <a:latin typeface="+mn-lt"/>
                    <a:ea typeface="+mn-ea"/>
                    <a:cs typeface="+mn-cs"/>
                  </a:defRPr>
                </a:pPr>
                <a:endParaRPr lang="uk-UA"/>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Аркуш1!$A$2:$A$5</c:f>
              <c:strCache>
                <c:ptCount val="4"/>
                <c:pt idx="0">
                  <c:v>Електроенергія</c:v>
                </c:pt>
                <c:pt idx="1">
                  <c:v>Природний газ</c:v>
                </c:pt>
                <c:pt idx="2">
                  <c:v>Біопаливо та відходи</c:v>
                </c:pt>
                <c:pt idx="3">
                  <c:v>Теплова енергія</c:v>
                </c:pt>
              </c:strCache>
            </c:strRef>
          </c:cat>
          <c:val>
            <c:numRef>
              <c:f>Аркуш1!$B$2:$B$5</c:f>
              <c:numCache>
                <c:formatCode>#,##0.00</c:formatCode>
                <c:ptCount val="4"/>
                <c:pt idx="0">
                  <c:v>68151</c:v>
                </c:pt>
                <c:pt idx="1">
                  <c:v>141420</c:v>
                </c:pt>
                <c:pt idx="2" formatCode="#,##0">
                  <c:v>27879</c:v>
                </c:pt>
                <c:pt idx="3" formatCode="#,##0">
                  <c:v>27754</c:v>
                </c:pt>
              </c:numCache>
            </c:numRef>
          </c:val>
          <c:extLst xmlns:c16r2="http://schemas.microsoft.com/office/drawing/2015/06/chart">
            <c:ext xmlns:c16="http://schemas.microsoft.com/office/drawing/2014/chart" uri="{C3380CC4-5D6E-409C-BE32-E72D297353CC}">
              <c16:uniqueId val="{0000000A-821B-45B4-8CDB-06143A4E39E1}"/>
            </c:ext>
          </c:extLst>
        </c:ser>
        <c:dLbls>
          <c:showLegendKey val="0"/>
          <c:showVal val="0"/>
          <c:showCatName val="1"/>
          <c:showSerName val="0"/>
          <c:showPercent val="1"/>
          <c:showBubbleSize val="0"/>
          <c:showLeaderLines val="1"/>
        </c:dLbls>
        <c:firstSliceAng val="0"/>
      </c:pieChart>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800">
          <a:solidFill>
            <a:schemeClr val="tx1"/>
          </a:solidFill>
        </a:defRPr>
      </a:pPr>
      <a:endParaRPr lang="uk-UA"/>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101605861499073"/>
          <c:y val="4.7159699892818867E-2"/>
          <c:w val="0.82820291240418986"/>
          <c:h val="0.63794954891088773"/>
        </c:manualLayout>
      </c:layout>
      <c:areaChart>
        <c:grouping val="stacked"/>
        <c:varyColors val="0"/>
        <c:ser>
          <c:idx val="0"/>
          <c:order val="0"/>
          <c:tx>
            <c:strRef>
              <c:f>Аркуш1!$B$1</c:f>
              <c:strCache>
                <c:ptCount val="1"/>
                <c:pt idx="0">
                  <c:v>Електроенергія</c:v>
                </c:pt>
              </c:strCache>
            </c:strRef>
          </c:tx>
          <c:spPr>
            <a:solidFill>
              <a:srgbClr val="FFFF00"/>
            </a:solidFill>
            <a:ln>
              <a:noFill/>
            </a:ln>
            <a:effectLst/>
          </c:spPr>
          <c:cat>
            <c:numRef>
              <c:f>Аркуш1!$A$2:$A$8</c:f>
              <c:numCache>
                <c:formatCode>General</c:formatCode>
                <c:ptCount val="7"/>
                <c:pt idx="0">
                  <c:v>2017</c:v>
                </c:pt>
                <c:pt idx="1">
                  <c:v>2018</c:v>
                </c:pt>
                <c:pt idx="2">
                  <c:v>2019</c:v>
                </c:pt>
                <c:pt idx="3">
                  <c:v>2020</c:v>
                </c:pt>
                <c:pt idx="4">
                  <c:v>2021</c:v>
                </c:pt>
                <c:pt idx="5">
                  <c:v>2022</c:v>
                </c:pt>
                <c:pt idx="6">
                  <c:v>2023</c:v>
                </c:pt>
              </c:numCache>
            </c:numRef>
          </c:cat>
          <c:val>
            <c:numRef>
              <c:f>Аркуш1!$B$2:$B$8</c:f>
              <c:numCache>
                <c:formatCode>General</c:formatCode>
                <c:ptCount val="7"/>
                <c:pt idx="0">
                  <c:v>111</c:v>
                </c:pt>
                <c:pt idx="1">
                  <c:v>116.2</c:v>
                </c:pt>
                <c:pt idx="2">
                  <c:v>116.9</c:v>
                </c:pt>
                <c:pt idx="3">
                  <c:v>121.7</c:v>
                </c:pt>
                <c:pt idx="4">
                  <c:v>135.9</c:v>
                </c:pt>
                <c:pt idx="5">
                  <c:v>129.9</c:v>
                </c:pt>
                <c:pt idx="6">
                  <c:v>179.9</c:v>
                </c:pt>
              </c:numCache>
            </c:numRef>
          </c:val>
          <c:extLst xmlns:c16r2="http://schemas.microsoft.com/office/drawing/2015/06/chart">
            <c:ext xmlns:c16="http://schemas.microsoft.com/office/drawing/2014/chart" uri="{C3380CC4-5D6E-409C-BE32-E72D297353CC}">
              <c16:uniqueId val="{00000000-E980-431B-A5D1-9690424C0705}"/>
            </c:ext>
          </c:extLst>
        </c:ser>
        <c:ser>
          <c:idx val="1"/>
          <c:order val="1"/>
          <c:tx>
            <c:strRef>
              <c:f>Аркуш1!$C$1</c:f>
              <c:strCache>
                <c:ptCount val="1"/>
                <c:pt idx="0">
                  <c:v>Природний газ</c:v>
                </c:pt>
              </c:strCache>
            </c:strRef>
          </c:tx>
          <c:spPr>
            <a:solidFill>
              <a:srgbClr val="00B0F0"/>
            </a:solidFill>
            <a:ln>
              <a:noFill/>
            </a:ln>
            <a:effectLst/>
          </c:spPr>
          <c:cat>
            <c:numRef>
              <c:f>Аркуш1!$A$2:$A$8</c:f>
              <c:numCache>
                <c:formatCode>General</c:formatCode>
                <c:ptCount val="7"/>
                <c:pt idx="0">
                  <c:v>2017</c:v>
                </c:pt>
                <c:pt idx="1">
                  <c:v>2018</c:v>
                </c:pt>
                <c:pt idx="2">
                  <c:v>2019</c:v>
                </c:pt>
                <c:pt idx="3">
                  <c:v>2020</c:v>
                </c:pt>
                <c:pt idx="4">
                  <c:v>2021</c:v>
                </c:pt>
                <c:pt idx="5">
                  <c:v>2022</c:v>
                </c:pt>
                <c:pt idx="6">
                  <c:v>2023</c:v>
                </c:pt>
              </c:numCache>
            </c:numRef>
          </c:cat>
          <c:val>
            <c:numRef>
              <c:f>Аркуш1!$C$2:$C$8</c:f>
              <c:numCache>
                <c:formatCode>General</c:formatCode>
                <c:ptCount val="7"/>
                <c:pt idx="0">
                  <c:v>130.80000000000001</c:v>
                </c:pt>
                <c:pt idx="1">
                  <c:v>122.1</c:v>
                </c:pt>
                <c:pt idx="2">
                  <c:v>126.3</c:v>
                </c:pt>
                <c:pt idx="3">
                  <c:v>110.6</c:v>
                </c:pt>
                <c:pt idx="4">
                  <c:v>150.19999999999999</c:v>
                </c:pt>
                <c:pt idx="5">
                  <c:v>153.5</c:v>
                </c:pt>
                <c:pt idx="6">
                  <c:v>149.19999999999999</c:v>
                </c:pt>
              </c:numCache>
            </c:numRef>
          </c:val>
          <c:extLst xmlns:c16r2="http://schemas.microsoft.com/office/drawing/2015/06/chart">
            <c:ext xmlns:c16="http://schemas.microsoft.com/office/drawing/2014/chart" uri="{C3380CC4-5D6E-409C-BE32-E72D297353CC}">
              <c16:uniqueId val="{00000001-E980-431B-A5D1-9690424C0705}"/>
            </c:ext>
          </c:extLst>
        </c:ser>
        <c:ser>
          <c:idx val="2"/>
          <c:order val="2"/>
          <c:tx>
            <c:strRef>
              <c:f>Аркуш1!$D$1</c:f>
              <c:strCache>
                <c:ptCount val="1"/>
                <c:pt idx="0">
                  <c:v>Теплова енергія на опалення</c:v>
                </c:pt>
              </c:strCache>
            </c:strRef>
          </c:tx>
          <c:spPr>
            <a:solidFill>
              <a:srgbClr val="FF0000"/>
            </a:solidFill>
            <a:ln w="25400">
              <a:noFill/>
            </a:ln>
            <a:effectLst/>
          </c:spPr>
          <c:cat>
            <c:numRef>
              <c:f>Аркуш1!$A$2:$A$8</c:f>
              <c:numCache>
                <c:formatCode>General</c:formatCode>
                <c:ptCount val="7"/>
                <c:pt idx="0">
                  <c:v>2017</c:v>
                </c:pt>
                <c:pt idx="1">
                  <c:v>2018</c:v>
                </c:pt>
                <c:pt idx="2">
                  <c:v>2019</c:v>
                </c:pt>
                <c:pt idx="3">
                  <c:v>2020</c:v>
                </c:pt>
                <c:pt idx="4">
                  <c:v>2021</c:v>
                </c:pt>
                <c:pt idx="5">
                  <c:v>2022</c:v>
                </c:pt>
                <c:pt idx="6">
                  <c:v>2023</c:v>
                </c:pt>
              </c:numCache>
            </c:numRef>
          </c:cat>
          <c:val>
            <c:numRef>
              <c:f>Аркуш1!$D$2:$D$8</c:f>
              <c:numCache>
                <c:formatCode>General</c:formatCode>
                <c:ptCount val="7"/>
                <c:pt idx="0">
                  <c:v>93.7</c:v>
                </c:pt>
                <c:pt idx="1">
                  <c:v>85.5</c:v>
                </c:pt>
                <c:pt idx="2">
                  <c:v>64.099999999999994</c:v>
                </c:pt>
                <c:pt idx="3">
                  <c:v>57.2</c:v>
                </c:pt>
                <c:pt idx="4">
                  <c:v>76.3</c:v>
                </c:pt>
                <c:pt idx="5">
                  <c:v>54.5</c:v>
                </c:pt>
                <c:pt idx="6">
                  <c:v>51.1</c:v>
                </c:pt>
              </c:numCache>
            </c:numRef>
          </c:val>
          <c:extLst xmlns:c16r2="http://schemas.microsoft.com/office/drawing/2015/06/chart">
            <c:ext xmlns:c16="http://schemas.microsoft.com/office/drawing/2014/chart" uri="{C3380CC4-5D6E-409C-BE32-E72D297353CC}">
              <c16:uniqueId val="{00000002-E980-431B-A5D1-9690424C0705}"/>
            </c:ext>
          </c:extLst>
        </c:ser>
        <c:ser>
          <c:idx val="3"/>
          <c:order val="3"/>
          <c:tx>
            <c:strRef>
              <c:f>Аркуш1!$E$1</c:f>
              <c:strCache>
                <c:ptCount val="1"/>
                <c:pt idx="0">
                  <c:v>Біопаливо та відходи</c:v>
                </c:pt>
              </c:strCache>
            </c:strRef>
          </c:tx>
          <c:spPr>
            <a:solidFill>
              <a:srgbClr val="92D050"/>
            </a:solidFill>
            <a:ln w="25400">
              <a:noFill/>
            </a:ln>
            <a:effectLst/>
          </c:spPr>
          <c:cat>
            <c:numRef>
              <c:f>Аркуш1!$A$2:$A$8</c:f>
              <c:numCache>
                <c:formatCode>General</c:formatCode>
                <c:ptCount val="7"/>
                <c:pt idx="0">
                  <c:v>2017</c:v>
                </c:pt>
                <c:pt idx="1">
                  <c:v>2018</c:v>
                </c:pt>
                <c:pt idx="2">
                  <c:v>2019</c:v>
                </c:pt>
                <c:pt idx="3">
                  <c:v>2020</c:v>
                </c:pt>
                <c:pt idx="4">
                  <c:v>2021</c:v>
                </c:pt>
                <c:pt idx="5">
                  <c:v>2022</c:v>
                </c:pt>
                <c:pt idx="6">
                  <c:v>2023</c:v>
                </c:pt>
              </c:numCache>
            </c:numRef>
          </c:cat>
          <c:val>
            <c:numRef>
              <c:f>Аркуш1!$E$2:$E$8</c:f>
              <c:numCache>
                <c:formatCode>General</c:formatCode>
                <c:ptCount val="7"/>
                <c:pt idx="0">
                  <c:v>26.1</c:v>
                </c:pt>
                <c:pt idx="1">
                  <c:v>23.7</c:v>
                </c:pt>
                <c:pt idx="2">
                  <c:v>16.3</c:v>
                </c:pt>
                <c:pt idx="3">
                  <c:v>18.8</c:v>
                </c:pt>
                <c:pt idx="4">
                  <c:v>19.8</c:v>
                </c:pt>
                <c:pt idx="5">
                  <c:v>14.1</c:v>
                </c:pt>
                <c:pt idx="6">
                  <c:v>12.8</c:v>
                </c:pt>
              </c:numCache>
            </c:numRef>
          </c:val>
          <c:extLst xmlns:c16r2="http://schemas.microsoft.com/office/drawing/2015/06/chart">
            <c:ext xmlns:c16="http://schemas.microsoft.com/office/drawing/2014/chart" uri="{C3380CC4-5D6E-409C-BE32-E72D297353CC}">
              <c16:uniqueId val="{00000003-E980-431B-A5D1-9690424C0705}"/>
            </c:ext>
          </c:extLst>
        </c:ser>
        <c:dLbls>
          <c:showLegendKey val="0"/>
          <c:showVal val="0"/>
          <c:showCatName val="0"/>
          <c:showSerName val="0"/>
          <c:showPercent val="0"/>
          <c:showBubbleSize val="0"/>
        </c:dLbls>
        <c:axId val="590324120"/>
        <c:axId val="590321376"/>
      </c:areaChart>
      <c:catAx>
        <c:axId val="5903241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uk-UA"/>
          </a:p>
        </c:txPr>
        <c:crossAx val="590321376"/>
        <c:crosses val="autoZero"/>
        <c:auto val="1"/>
        <c:lblAlgn val="ctr"/>
        <c:lblOffset val="100"/>
        <c:noMultiLvlLbl val="0"/>
      </c:catAx>
      <c:valAx>
        <c:axId val="5903213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uk-UA"/>
          </a:p>
        </c:txPr>
        <c:crossAx val="590324120"/>
        <c:crosses val="autoZero"/>
        <c:crossBetween val="midCat"/>
      </c:valAx>
      <c:spPr>
        <a:noFill/>
        <a:ln>
          <a:noFill/>
        </a:ln>
        <a:effectLst/>
      </c:spPr>
    </c:plotArea>
    <c:legend>
      <c:legendPos val="b"/>
      <c:layout>
        <c:manualLayout>
          <c:xMode val="edge"/>
          <c:yMode val="edge"/>
          <c:x val="2.0372024312411592E-2"/>
          <c:y val="0.77660277995797145"/>
          <c:w val="0.9469935356792849"/>
          <c:h val="0.2233972200420285"/>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uk-UA"/>
        </a:p>
      </c:txPr>
    </c:legend>
    <c:plotVisOnly val="1"/>
    <c:dispBlanksAs val="zero"/>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800">
          <a:solidFill>
            <a:schemeClr val="tx1"/>
          </a:solidFill>
        </a:defRPr>
      </a:pPr>
      <a:endParaRPr lang="uk-UA"/>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101605861499073"/>
          <c:y val="4.7159699892818867E-2"/>
          <c:w val="0.82820291240418986"/>
          <c:h val="0.63794954891088773"/>
        </c:manualLayout>
      </c:layout>
      <c:areaChart>
        <c:grouping val="stacked"/>
        <c:varyColors val="0"/>
        <c:ser>
          <c:idx val="0"/>
          <c:order val="0"/>
          <c:tx>
            <c:strRef>
              <c:f>Аркуш1!$B$1</c:f>
              <c:strCache>
                <c:ptCount val="1"/>
                <c:pt idx="0">
                  <c:v>Електроенергія</c:v>
                </c:pt>
              </c:strCache>
            </c:strRef>
          </c:tx>
          <c:spPr>
            <a:solidFill>
              <a:srgbClr val="FFFF00"/>
            </a:solidFill>
            <a:ln>
              <a:noFill/>
            </a:ln>
            <a:effectLst/>
          </c:spPr>
          <c:cat>
            <c:numRef>
              <c:f>Аркуш1!$A$2:$A$8</c:f>
              <c:numCache>
                <c:formatCode>General</c:formatCode>
                <c:ptCount val="7"/>
                <c:pt idx="0">
                  <c:v>2017</c:v>
                </c:pt>
                <c:pt idx="1">
                  <c:v>2018</c:v>
                </c:pt>
                <c:pt idx="2">
                  <c:v>2019</c:v>
                </c:pt>
                <c:pt idx="3">
                  <c:v>2020</c:v>
                </c:pt>
                <c:pt idx="4">
                  <c:v>2021</c:v>
                </c:pt>
                <c:pt idx="5">
                  <c:v>2022</c:v>
                </c:pt>
                <c:pt idx="6">
                  <c:v>2023</c:v>
                </c:pt>
              </c:numCache>
            </c:numRef>
          </c:cat>
          <c:val>
            <c:numRef>
              <c:f>Аркуш1!$B$2:$B$8</c:f>
              <c:numCache>
                <c:formatCode>General</c:formatCode>
                <c:ptCount val="7"/>
                <c:pt idx="0">
                  <c:v>3701</c:v>
                </c:pt>
                <c:pt idx="1">
                  <c:v>3618</c:v>
                </c:pt>
                <c:pt idx="2">
                  <c:v>4036</c:v>
                </c:pt>
                <c:pt idx="3">
                  <c:v>3951</c:v>
                </c:pt>
                <c:pt idx="4">
                  <c:v>4203</c:v>
                </c:pt>
                <c:pt idx="5">
                  <c:v>3824</c:v>
                </c:pt>
                <c:pt idx="6">
                  <c:v>4548</c:v>
                </c:pt>
              </c:numCache>
            </c:numRef>
          </c:val>
          <c:extLst xmlns:c16r2="http://schemas.microsoft.com/office/drawing/2015/06/chart">
            <c:ext xmlns:c16="http://schemas.microsoft.com/office/drawing/2014/chart" uri="{C3380CC4-5D6E-409C-BE32-E72D297353CC}">
              <c16:uniqueId val="{00000000-BB24-4348-AC74-DCA627540389}"/>
            </c:ext>
          </c:extLst>
        </c:ser>
        <c:ser>
          <c:idx val="1"/>
          <c:order val="1"/>
          <c:tx>
            <c:strRef>
              <c:f>Аркуш1!$C$1</c:f>
              <c:strCache>
                <c:ptCount val="1"/>
                <c:pt idx="0">
                  <c:v>Природний газ</c:v>
                </c:pt>
              </c:strCache>
            </c:strRef>
          </c:tx>
          <c:spPr>
            <a:solidFill>
              <a:srgbClr val="00B0F0"/>
            </a:solidFill>
            <a:ln>
              <a:noFill/>
            </a:ln>
            <a:effectLst/>
          </c:spPr>
          <c:cat>
            <c:numRef>
              <c:f>Аркуш1!$A$2:$A$8</c:f>
              <c:numCache>
                <c:formatCode>General</c:formatCode>
                <c:ptCount val="7"/>
                <c:pt idx="0">
                  <c:v>2017</c:v>
                </c:pt>
                <c:pt idx="1">
                  <c:v>2018</c:v>
                </c:pt>
                <c:pt idx="2">
                  <c:v>2019</c:v>
                </c:pt>
                <c:pt idx="3">
                  <c:v>2020</c:v>
                </c:pt>
                <c:pt idx="4">
                  <c:v>2021</c:v>
                </c:pt>
                <c:pt idx="5">
                  <c:v>2022</c:v>
                </c:pt>
                <c:pt idx="6">
                  <c:v>2023</c:v>
                </c:pt>
              </c:numCache>
            </c:numRef>
          </c:cat>
          <c:val>
            <c:numRef>
              <c:f>Аркуш1!$C$2:$C$8</c:f>
              <c:numCache>
                <c:formatCode>General</c:formatCode>
                <c:ptCount val="7"/>
                <c:pt idx="0">
                  <c:v>4360</c:v>
                </c:pt>
                <c:pt idx="1">
                  <c:v>3799</c:v>
                </c:pt>
                <c:pt idx="2">
                  <c:v>4363</c:v>
                </c:pt>
                <c:pt idx="3">
                  <c:v>3590</c:v>
                </c:pt>
                <c:pt idx="4">
                  <c:v>4650</c:v>
                </c:pt>
                <c:pt idx="5">
                  <c:v>4517</c:v>
                </c:pt>
                <c:pt idx="6">
                  <c:v>3771</c:v>
                </c:pt>
              </c:numCache>
            </c:numRef>
          </c:val>
          <c:extLst xmlns:c16r2="http://schemas.microsoft.com/office/drawing/2015/06/chart">
            <c:ext xmlns:c16="http://schemas.microsoft.com/office/drawing/2014/chart" uri="{C3380CC4-5D6E-409C-BE32-E72D297353CC}">
              <c16:uniqueId val="{00000001-BB24-4348-AC74-DCA627540389}"/>
            </c:ext>
          </c:extLst>
        </c:ser>
        <c:ser>
          <c:idx val="2"/>
          <c:order val="2"/>
          <c:tx>
            <c:strRef>
              <c:f>Аркуш1!$D$1</c:f>
              <c:strCache>
                <c:ptCount val="1"/>
                <c:pt idx="0">
                  <c:v>Теплова енергія на опалення</c:v>
                </c:pt>
              </c:strCache>
            </c:strRef>
          </c:tx>
          <c:spPr>
            <a:solidFill>
              <a:srgbClr val="FF0000"/>
            </a:solidFill>
            <a:ln w="25400">
              <a:noFill/>
            </a:ln>
            <a:effectLst/>
          </c:spPr>
          <c:cat>
            <c:numRef>
              <c:f>Аркуш1!$A$2:$A$8</c:f>
              <c:numCache>
                <c:formatCode>General</c:formatCode>
                <c:ptCount val="7"/>
                <c:pt idx="0">
                  <c:v>2017</c:v>
                </c:pt>
                <c:pt idx="1">
                  <c:v>2018</c:v>
                </c:pt>
                <c:pt idx="2">
                  <c:v>2019</c:v>
                </c:pt>
                <c:pt idx="3">
                  <c:v>2020</c:v>
                </c:pt>
                <c:pt idx="4">
                  <c:v>2021</c:v>
                </c:pt>
                <c:pt idx="5">
                  <c:v>2022</c:v>
                </c:pt>
                <c:pt idx="6">
                  <c:v>2023</c:v>
                </c:pt>
              </c:numCache>
            </c:numRef>
          </c:cat>
          <c:val>
            <c:numRef>
              <c:f>Аркуш1!$D$2:$D$8</c:f>
              <c:numCache>
                <c:formatCode>#,##0</c:formatCode>
                <c:ptCount val="7"/>
                <c:pt idx="0">
                  <c:v>3122</c:v>
                </c:pt>
                <c:pt idx="1">
                  <c:v>2659</c:v>
                </c:pt>
                <c:pt idx="2">
                  <c:v>2214</c:v>
                </c:pt>
                <c:pt idx="3">
                  <c:v>1858</c:v>
                </c:pt>
                <c:pt idx="4">
                  <c:v>2363</c:v>
                </c:pt>
                <c:pt idx="5">
                  <c:v>1604</c:v>
                </c:pt>
                <c:pt idx="6">
                  <c:v>1291</c:v>
                </c:pt>
              </c:numCache>
            </c:numRef>
          </c:val>
          <c:extLst xmlns:c16r2="http://schemas.microsoft.com/office/drawing/2015/06/chart">
            <c:ext xmlns:c16="http://schemas.microsoft.com/office/drawing/2014/chart" uri="{C3380CC4-5D6E-409C-BE32-E72D297353CC}">
              <c16:uniqueId val="{00000002-BB24-4348-AC74-DCA627540389}"/>
            </c:ext>
          </c:extLst>
        </c:ser>
        <c:ser>
          <c:idx val="3"/>
          <c:order val="3"/>
          <c:tx>
            <c:strRef>
              <c:f>Аркуш1!$E$1</c:f>
              <c:strCache>
                <c:ptCount val="1"/>
                <c:pt idx="0">
                  <c:v>Біопаливо та відходи</c:v>
                </c:pt>
              </c:strCache>
            </c:strRef>
          </c:tx>
          <c:spPr>
            <a:solidFill>
              <a:srgbClr val="92D050"/>
            </a:solidFill>
            <a:ln w="25400">
              <a:noFill/>
            </a:ln>
            <a:effectLst/>
          </c:spPr>
          <c:cat>
            <c:numRef>
              <c:f>Аркуш1!$A$2:$A$8</c:f>
              <c:numCache>
                <c:formatCode>General</c:formatCode>
                <c:ptCount val="7"/>
                <c:pt idx="0">
                  <c:v>2017</c:v>
                </c:pt>
                <c:pt idx="1">
                  <c:v>2018</c:v>
                </c:pt>
                <c:pt idx="2">
                  <c:v>2019</c:v>
                </c:pt>
                <c:pt idx="3">
                  <c:v>2020</c:v>
                </c:pt>
                <c:pt idx="4">
                  <c:v>2021</c:v>
                </c:pt>
                <c:pt idx="5">
                  <c:v>2022</c:v>
                </c:pt>
                <c:pt idx="6">
                  <c:v>2023</c:v>
                </c:pt>
              </c:numCache>
            </c:numRef>
          </c:cat>
          <c:val>
            <c:numRef>
              <c:f>Аркуш1!$E$2:$E$8</c:f>
              <c:numCache>
                <c:formatCode>General</c:formatCode>
                <c:ptCount val="7"/>
                <c:pt idx="0">
                  <c:v>870</c:v>
                </c:pt>
                <c:pt idx="1">
                  <c:v>738</c:v>
                </c:pt>
                <c:pt idx="2">
                  <c:v>565</c:v>
                </c:pt>
                <c:pt idx="3">
                  <c:v>610</c:v>
                </c:pt>
                <c:pt idx="4">
                  <c:v>612</c:v>
                </c:pt>
                <c:pt idx="5">
                  <c:v>416</c:v>
                </c:pt>
                <c:pt idx="6">
                  <c:v>325</c:v>
                </c:pt>
              </c:numCache>
            </c:numRef>
          </c:val>
          <c:extLst xmlns:c16r2="http://schemas.microsoft.com/office/drawing/2015/06/chart">
            <c:ext xmlns:c16="http://schemas.microsoft.com/office/drawing/2014/chart" uri="{C3380CC4-5D6E-409C-BE32-E72D297353CC}">
              <c16:uniqueId val="{00000003-BB24-4348-AC74-DCA627540389}"/>
            </c:ext>
          </c:extLst>
        </c:ser>
        <c:dLbls>
          <c:showLegendKey val="0"/>
          <c:showVal val="0"/>
          <c:showCatName val="0"/>
          <c:showSerName val="0"/>
          <c:showPercent val="0"/>
          <c:showBubbleSize val="0"/>
        </c:dLbls>
        <c:axId val="590321768"/>
        <c:axId val="590318632"/>
      </c:areaChart>
      <c:catAx>
        <c:axId val="5903217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uk-UA"/>
          </a:p>
        </c:txPr>
        <c:crossAx val="590318632"/>
        <c:crosses val="autoZero"/>
        <c:auto val="1"/>
        <c:lblAlgn val="ctr"/>
        <c:lblOffset val="100"/>
        <c:noMultiLvlLbl val="0"/>
      </c:catAx>
      <c:valAx>
        <c:axId val="5903186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uk-UA"/>
          </a:p>
        </c:txPr>
        <c:crossAx val="590321768"/>
        <c:crosses val="autoZero"/>
        <c:crossBetween val="midCat"/>
      </c:valAx>
      <c:spPr>
        <a:noFill/>
        <a:ln>
          <a:noFill/>
        </a:ln>
        <a:effectLst/>
      </c:spPr>
    </c:plotArea>
    <c:legend>
      <c:legendPos val="b"/>
      <c:layout>
        <c:manualLayout>
          <c:xMode val="edge"/>
          <c:yMode val="edge"/>
          <c:x val="2.0372024312411592E-2"/>
          <c:y val="0.77660277995797145"/>
          <c:w val="0.9469935356792849"/>
          <c:h val="0.2233972200420285"/>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uk-UA"/>
        </a:p>
      </c:txPr>
    </c:legend>
    <c:plotVisOnly val="1"/>
    <c:dispBlanksAs val="zero"/>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800">
          <a:solidFill>
            <a:schemeClr val="tx1"/>
          </a:solidFill>
        </a:defRPr>
      </a:pPr>
      <a:endParaRPr lang="uk-UA"/>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7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ln w="9525" cap="flat" cmpd="sng" algn="ctr">
        <a:solidFill>
          <a:schemeClr val="tx1">
            <a:lumMod val="15000"/>
            <a:lumOff val="85000"/>
          </a:schemeClr>
        </a:solidFill>
        <a:round/>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7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ln w="9525" cap="flat" cmpd="sng" algn="ctr">
        <a:solidFill>
          <a:schemeClr val="tx1">
            <a:lumMod val="15000"/>
            <a:lumOff val="85000"/>
          </a:schemeClr>
        </a:solidFill>
        <a:round/>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7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ln w="9525" cap="flat" cmpd="sng" algn="ctr">
        <a:solidFill>
          <a:schemeClr val="tx1">
            <a:lumMod val="15000"/>
            <a:lumOff val="85000"/>
          </a:schemeClr>
        </a:solidFill>
        <a:round/>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7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ln w="9525" cap="flat" cmpd="sng" algn="ctr">
        <a:solidFill>
          <a:schemeClr val="tx1">
            <a:lumMod val="15000"/>
            <a:lumOff val="85000"/>
          </a:schemeClr>
        </a:solidFill>
        <a:round/>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7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ln w="9525" cap="flat" cmpd="sng" algn="ctr">
        <a:solidFill>
          <a:schemeClr val="tx1">
            <a:lumMod val="15000"/>
            <a:lumOff val="85000"/>
          </a:schemeClr>
        </a:solidFill>
        <a:round/>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7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ln w="9525" cap="flat" cmpd="sng" algn="ctr">
        <a:solidFill>
          <a:schemeClr val="tx1">
            <a:lumMod val="15000"/>
            <a:lumOff val="85000"/>
          </a:schemeClr>
        </a:solidFill>
        <a:round/>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7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ln w="9525" cap="flat" cmpd="sng" algn="ctr">
        <a:solidFill>
          <a:schemeClr val="tx1">
            <a:lumMod val="15000"/>
            <a:lumOff val="85000"/>
          </a:schemeClr>
        </a:solidFill>
        <a:round/>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7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ln w="9525" cap="flat" cmpd="sng" algn="ctr">
        <a:solidFill>
          <a:schemeClr val="tx1">
            <a:lumMod val="15000"/>
            <a:lumOff val="85000"/>
          </a:schemeClr>
        </a:solidFill>
        <a:round/>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7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ln w="9525" cap="flat" cmpd="sng" algn="ctr">
        <a:solidFill>
          <a:schemeClr val="tx1">
            <a:lumMod val="15000"/>
            <a:lumOff val="85000"/>
          </a:schemeClr>
        </a:solidFill>
        <a:round/>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7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ln w="9525" cap="flat" cmpd="sng" algn="ctr">
        <a:solidFill>
          <a:schemeClr val="tx1">
            <a:lumMod val="15000"/>
            <a:lumOff val="85000"/>
          </a:schemeClr>
        </a:solidFill>
        <a:round/>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9.xml><?xml version="1.0" encoding="utf-8"?>
<cs:chartStyle xmlns:cs="http://schemas.microsoft.com/office/drawing/2012/chartStyle" xmlns:a="http://schemas.openxmlformats.org/drawingml/2006/main" id="27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ln w="9525" cap="flat" cmpd="sng" algn="ctr">
        <a:solidFill>
          <a:schemeClr val="tx1">
            <a:lumMod val="15000"/>
            <a:lumOff val="85000"/>
          </a:schemeClr>
        </a:solidFill>
        <a:round/>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1.xml><?xml version="1.0" encoding="utf-8"?>
<cs:chartStyle xmlns:cs="http://schemas.microsoft.com/office/drawing/2012/chartStyle" xmlns:a="http://schemas.openxmlformats.org/drawingml/2006/main" id="27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ln w="9525" cap="flat" cmpd="sng" algn="ctr">
        <a:solidFill>
          <a:schemeClr val="tx1">
            <a:lumMod val="15000"/>
            <a:lumOff val="85000"/>
          </a:schemeClr>
        </a:solidFill>
        <a:round/>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2.xml><?xml version="1.0" encoding="utf-8"?>
<cs:chartStyle xmlns:cs="http://schemas.microsoft.com/office/drawing/2012/chartStyle" xmlns:a="http://schemas.openxmlformats.org/drawingml/2006/main" id="27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ln w="9525" cap="flat" cmpd="sng" algn="ctr">
        <a:solidFill>
          <a:schemeClr val="tx1">
            <a:lumMod val="15000"/>
            <a:lumOff val="85000"/>
          </a:schemeClr>
        </a:solidFill>
        <a:round/>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3.xml><?xml version="1.0" encoding="utf-8"?>
<cs:chartStyle xmlns:cs="http://schemas.microsoft.com/office/drawing/2012/chartStyle" xmlns:a="http://schemas.openxmlformats.org/drawingml/2006/main" id="27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ln w="9525" cap="flat" cmpd="sng" algn="ctr">
        <a:solidFill>
          <a:schemeClr val="tx1">
            <a:lumMod val="15000"/>
            <a:lumOff val="85000"/>
          </a:schemeClr>
        </a:solidFill>
        <a:round/>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4.xml><?xml version="1.0" encoding="utf-8"?>
<cs:chartStyle xmlns:cs="http://schemas.microsoft.com/office/drawing/2012/chartStyle" xmlns:a="http://schemas.openxmlformats.org/drawingml/2006/main" id="27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ln w="9525" cap="flat" cmpd="sng" algn="ctr">
        <a:solidFill>
          <a:schemeClr val="tx1">
            <a:lumMod val="15000"/>
            <a:lumOff val="85000"/>
          </a:schemeClr>
        </a:solidFill>
        <a:round/>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5.xml><?xml version="1.0" encoding="utf-8"?>
<cs:chartStyle xmlns:cs="http://schemas.microsoft.com/office/drawing/2012/chartStyle" xmlns:a="http://schemas.openxmlformats.org/drawingml/2006/main" id="27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ln w="9525" cap="flat" cmpd="sng" algn="ctr">
        <a:solidFill>
          <a:schemeClr val="tx1">
            <a:lumMod val="15000"/>
            <a:lumOff val="85000"/>
          </a:schemeClr>
        </a:solidFill>
        <a:round/>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6.xml><?xml version="1.0" encoding="utf-8"?>
<cs:chartStyle xmlns:cs="http://schemas.microsoft.com/office/drawing/2012/chartStyle" xmlns:a="http://schemas.openxmlformats.org/drawingml/2006/main" id="27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ln w="9525" cap="flat" cmpd="sng" algn="ctr">
        <a:solidFill>
          <a:schemeClr val="tx1">
            <a:lumMod val="15000"/>
            <a:lumOff val="85000"/>
          </a:schemeClr>
        </a:solidFill>
        <a:round/>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7.xml><?xml version="1.0" encoding="utf-8"?>
<cs:chartStyle xmlns:cs="http://schemas.microsoft.com/office/drawing/2012/chartStyle" xmlns:a="http://schemas.openxmlformats.org/drawingml/2006/main" id="27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ln w="9525" cap="flat" cmpd="sng" algn="ctr">
        <a:solidFill>
          <a:schemeClr val="tx1">
            <a:lumMod val="15000"/>
            <a:lumOff val="85000"/>
          </a:schemeClr>
        </a:solidFill>
        <a:round/>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8.xml><?xml version="1.0" encoding="utf-8"?>
<cs:chartStyle xmlns:cs="http://schemas.microsoft.com/office/drawing/2012/chartStyle" xmlns:a="http://schemas.openxmlformats.org/drawingml/2006/main" id="27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ln w="9525" cap="flat" cmpd="sng" algn="ctr">
        <a:solidFill>
          <a:schemeClr val="tx1">
            <a:lumMod val="15000"/>
            <a:lumOff val="85000"/>
          </a:schemeClr>
        </a:solidFill>
        <a:round/>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9.xml><?xml version="1.0" encoding="utf-8"?>
<cs:chartStyle xmlns:cs="http://schemas.microsoft.com/office/drawing/2012/chartStyle" xmlns:a="http://schemas.openxmlformats.org/drawingml/2006/main" id="27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ln w="9525" cap="flat" cmpd="sng" algn="ctr">
        <a:solidFill>
          <a:schemeClr val="tx1">
            <a:lumMod val="15000"/>
            <a:lumOff val="85000"/>
          </a:schemeClr>
        </a:solidFill>
        <a:round/>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7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ln w="9525" cap="flat" cmpd="sng" algn="ctr">
        <a:solidFill>
          <a:schemeClr val="tx1">
            <a:lumMod val="15000"/>
            <a:lumOff val="85000"/>
          </a:schemeClr>
        </a:solidFill>
        <a:round/>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7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ln w="9525" cap="flat" cmpd="sng" algn="ctr">
        <a:solidFill>
          <a:schemeClr val="tx1">
            <a:lumMod val="15000"/>
            <a:lumOff val="85000"/>
          </a:schemeClr>
        </a:solidFill>
        <a:round/>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7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ln w="9525" cap="flat" cmpd="sng" algn="ctr">
        <a:solidFill>
          <a:schemeClr val="tx1">
            <a:lumMod val="15000"/>
            <a:lumOff val="85000"/>
          </a:schemeClr>
        </a:solidFill>
        <a:round/>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7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ln w="9525" cap="flat" cmpd="sng" algn="ctr">
        <a:solidFill>
          <a:schemeClr val="tx1">
            <a:lumMod val="15000"/>
            <a:lumOff val="85000"/>
          </a:schemeClr>
        </a:solidFill>
        <a:round/>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7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ln w="9525" cap="flat" cmpd="sng" algn="ctr">
        <a:solidFill>
          <a:schemeClr val="tx1">
            <a:lumMod val="15000"/>
            <a:lumOff val="85000"/>
          </a:schemeClr>
        </a:solidFill>
        <a:round/>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7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ln w="9525" cap="flat" cmpd="sng" algn="ctr">
        <a:solidFill>
          <a:schemeClr val="tx1">
            <a:lumMod val="15000"/>
            <a:lumOff val="85000"/>
          </a:schemeClr>
        </a:solidFill>
        <a:round/>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Скибка">
  <a:themeElements>
    <a:clrScheme name="Скибка">
      <a:dk1>
        <a:sysClr val="windowText" lastClr="000000"/>
      </a:dk1>
      <a:lt1>
        <a:sysClr val="window" lastClr="FFFFFF"/>
      </a:lt1>
      <a:dk2>
        <a:srgbClr val="146194"/>
      </a:dk2>
      <a:lt2>
        <a:srgbClr val="76DBF4"/>
      </a:lt2>
      <a:accent1>
        <a:srgbClr val="052F61"/>
      </a:accent1>
      <a:accent2>
        <a:srgbClr val="A50E82"/>
      </a:accent2>
      <a:accent3>
        <a:srgbClr val="14967C"/>
      </a:accent3>
      <a:accent4>
        <a:srgbClr val="6A9E1F"/>
      </a:accent4>
      <a:accent5>
        <a:srgbClr val="E87D37"/>
      </a:accent5>
      <a:accent6>
        <a:srgbClr val="C62324"/>
      </a:accent6>
      <a:hlink>
        <a:srgbClr val="0D2E46"/>
      </a:hlink>
      <a:folHlink>
        <a:srgbClr val="356A95"/>
      </a:folHlink>
    </a:clrScheme>
    <a:fontScheme name="Скибка">
      <a:maj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Скибка">
      <a:fillStyleLst>
        <a:solidFill>
          <a:schemeClr val="phClr"/>
        </a:solidFill>
        <a:gradFill rotWithShape="1">
          <a:gsLst>
            <a:gs pos="0">
              <a:schemeClr val="phClr">
                <a:tint val="62000"/>
                <a:hueMod val="94000"/>
                <a:satMod val="140000"/>
                <a:lumMod val="110000"/>
              </a:schemeClr>
            </a:gs>
            <a:gs pos="100000">
              <a:schemeClr val="phClr">
                <a:tint val="84000"/>
                <a:satMod val="160000"/>
              </a:schemeClr>
            </a:gs>
          </a:gsLst>
          <a:lin ang="5400000" scaled="0"/>
        </a:gradFill>
        <a:gradFill rotWithShape="1">
          <a:gsLst>
            <a:gs pos="0">
              <a:schemeClr val="phClr">
                <a:tint val="98000"/>
                <a:hueMod val="94000"/>
                <a:satMod val="130000"/>
                <a:lumMod val="128000"/>
              </a:schemeClr>
            </a:gs>
            <a:gs pos="100000">
              <a:schemeClr val="phClr">
                <a:shade val="94000"/>
                <a:lumMod val="88000"/>
              </a:schemeClr>
            </a:gs>
          </a:gsLst>
          <a:lin ang="5400000" scaled="0"/>
        </a:gradFill>
      </a:fillStyleLst>
      <a:lnStyleLst>
        <a:ln w="9525" cap="rnd" cmpd="sng" algn="ctr">
          <a:solidFill>
            <a:schemeClr val="phClr">
              <a:tint val="76000"/>
              <a:alpha val="60000"/>
              <a:hueMod val="94000"/>
            </a:schemeClr>
          </a:solidFill>
          <a:prstDash val="solid"/>
        </a:ln>
        <a:ln w="15875" cap="rnd" cmpd="sng" algn="ctr">
          <a:solidFill>
            <a:schemeClr val="phClr">
              <a:hueMod val="94000"/>
            </a:schemeClr>
          </a:solidFill>
          <a:prstDash val="solid"/>
        </a:ln>
        <a:ln w="28575" cap="rnd"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50800" dist="38100" dir="5400000" rotWithShape="0">
              <a:srgbClr val="000000">
                <a:alpha val="46000"/>
              </a:srgbClr>
            </a:outerShdw>
          </a:effectLst>
          <a:scene3d>
            <a:camera prst="orthographicFront">
              <a:rot lat="0" lon="0" rev="0"/>
            </a:camera>
            <a:lightRig rig="threePt" dir="t"/>
          </a:scene3d>
          <a:sp3d prstMaterial="plastic">
            <a:bevelT w="25400" h="25400"/>
          </a:sp3d>
        </a:effectStyle>
      </a:effectStyleLst>
      <a:bgFillStyleLst>
        <a:solidFill>
          <a:schemeClr val="phClr"/>
        </a:solidFill>
        <a:gradFill rotWithShape="1">
          <a:gsLst>
            <a:gs pos="10000">
              <a:schemeClr val="phClr">
                <a:tint val="97000"/>
                <a:hueMod val="92000"/>
                <a:satMod val="169000"/>
                <a:lumMod val="164000"/>
              </a:schemeClr>
            </a:gs>
            <a:gs pos="100000">
              <a:schemeClr val="phClr">
                <a:shade val="96000"/>
                <a:satMod val="120000"/>
                <a:lumMod val="90000"/>
              </a:schemeClr>
            </a:gs>
          </a:gsLst>
          <a:lin ang="6120000" scaled="1"/>
        </a:gradFill>
        <a:gradFill rotWithShape="1">
          <a:gsLst>
            <a:gs pos="0">
              <a:schemeClr val="phClr">
                <a:tint val="97000"/>
                <a:hueMod val="92000"/>
                <a:satMod val="169000"/>
                <a:lumMod val="164000"/>
              </a:schemeClr>
            </a:gs>
            <a:gs pos="100000">
              <a:schemeClr val="phClr">
                <a:shade val="96000"/>
                <a:satMod val="120000"/>
                <a:lumMod val="90000"/>
              </a:schemeClr>
            </a:gs>
          </a:gsLst>
          <a:path path="circle">
            <a:fillToRect b="100000"/>
          </a:path>
        </a:gradFill>
      </a:bgFillStyleLst>
    </a:fmtScheme>
  </a:themeElements>
  <a:objectDefaults/>
  <a:extraClrSchemeLst/>
  <a:extLst>
    <a:ext uri="{05A4C25C-085E-4340-85A3-A5531E510DB2}">
      <thm15:themeFamily xmlns:thm15="http://schemas.microsoft.com/office/thememl/2012/main" name="Slice" id="{0507925B-6AC9-4358-8E18-C330545D08F8}" vid="{13FEC7C6-62A9-40C4-99D2-581AACACAA2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dCFH8IxX5MjBVvfUq+acEyrQBQ==">CgMxLjAaHwoBMBIaChgICVIUChJ0YWJsZS5qaDdwdHRkZXB1Z2syDmguOWwwajE1YTQ5Mjg1Mg5oLmJtYjZxaDE2eW92MjgAciExQVg1bDBXbUp0RzF0NGQtV1JFRTIyTUpvU1hCeTdmSm4=</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D4512FB-97A0-45BD-B1CF-4D6D5F14B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86</Pages>
  <Words>119439</Words>
  <Characters>68081</Characters>
  <Application>Microsoft Office Word</Application>
  <DocSecurity>0</DocSecurity>
  <Lines>567</Lines>
  <Paragraphs>374</Paragraphs>
  <ScaleCrop>false</ScaleCrop>
  <HeadingPairs>
    <vt:vector size="2" baseType="variant">
      <vt:variant>
        <vt:lpstr>Назва</vt:lpstr>
      </vt:variant>
      <vt:variant>
        <vt:i4>1</vt:i4>
      </vt:variant>
    </vt:vector>
  </HeadingPairs>
  <TitlesOfParts>
    <vt:vector size="1" baseType="lpstr">
      <vt:lpstr>Додатки МУНІЦИПАЛЬНИЙ ЕНЕРГЕТИЧНИЙ ПЛАН</vt:lpstr>
    </vt:vector>
  </TitlesOfParts>
  <Company/>
  <LinksUpToDate>false</LinksUpToDate>
  <CharactersWithSpaces>187146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Додатки МУНІЦИПАЛЬНИЙ ЕНЕРГЕТИЧНИЙ ПЛАН</dc:title>
  <dc:subject>Червоноградської міської територіальної громади</dc:subject>
  <dc:creator>Admin</dc:creator>
  <cp:keywords/>
  <dc:description/>
  <cp:lastModifiedBy>RePack by Diakov</cp:lastModifiedBy>
  <cp:revision>10</cp:revision>
  <cp:lastPrinted>2025-01-22T11:47:00Z</cp:lastPrinted>
  <dcterms:created xsi:type="dcterms:W3CDTF">2025-06-11T08:32:00Z</dcterms:created>
  <dcterms:modified xsi:type="dcterms:W3CDTF">2025-06-11T13:29:00Z</dcterms:modified>
</cp:coreProperties>
</file>