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75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49271A">
        <w:trPr>
          <w:trHeight w:val="1701"/>
        </w:trPr>
        <w:tc>
          <w:tcPr>
            <w:tcW w:w="9628" w:type="dxa"/>
          </w:tcPr>
          <w:p w14:paraId="10E026F9" w14:textId="77777777" w:rsidR="00A86F97" w:rsidRDefault="00A86F97" w:rsidP="00A86F97">
            <w:pPr>
              <w:pStyle w:val="a5"/>
              <w:spacing w:line="360" w:lineRule="auto"/>
              <w:rPr>
                <w:b/>
                <w:bCs/>
              </w:rPr>
            </w:pPr>
            <w:r w:rsidRPr="008A1DEC">
              <w:rPr>
                <w:b/>
                <w:bCs/>
              </w:rPr>
              <w:t>ВИКОНАВЧИ</w:t>
            </w:r>
            <w:r>
              <w:rPr>
                <w:b/>
                <w:bCs/>
              </w:rPr>
              <w:t>Й КОМІТЕ</w:t>
            </w:r>
            <w:r w:rsidRPr="008A1DEC">
              <w:rPr>
                <w:b/>
                <w:bCs/>
              </w:rPr>
              <w:t>Т</w:t>
            </w:r>
          </w:p>
          <w:p w14:paraId="0243E7B4" w14:textId="77777777" w:rsidR="00A86F97" w:rsidRDefault="00A86F97" w:rsidP="00A86F97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ШЕПТИЦЬКОЇ МІСЬКОЇ РАДИ</w:t>
            </w:r>
          </w:p>
          <w:p w14:paraId="3DCA2ABE" w14:textId="2C3AF318" w:rsidR="0049721C" w:rsidRDefault="0049721C" w:rsidP="00A86F97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Р І Ш Е Н </w:t>
            </w:r>
            <w:proofErr w:type="spellStart"/>
            <w:r>
              <w:rPr>
                <w:b/>
                <w:bCs/>
              </w:rPr>
              <w:t>Н</w:t>
            </w:r>
            <w:proofErr w:type="spellEnd"/>
            <w:r>
              <w:rPr>
                <w:b/>
                <w:bCs/>
              </w:rPr>
              <w:t xml:space="preserve"> Я</w:t>
            </w:r>
          </w:p>
          <w:p w14:paraId="4AA6B3F5" w14:textId="77777777" w:rsidR="00526D96" w:rsidRPr="004D7CAC" w:rsidRDefault="00526D96" w:rsidP="00492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881420C" w:rsidR="00092067" w:rsidRPr="00400C52" w:rsidRDefault="00400C52" w:rsidP="00400C52">
                  <w:pPr>
                    <w:framePr w:hSpace="181" w:wrap="around" w:vAnchor="page" w:hAnchor="margin" w:y="1759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15.07.2025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400C52">
                  <w:pPr>
                    <w:framePr w:hSpace="181" w:wrap="around" w:vAnchor="page" w:hAnchor="margin" w:y="1759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3A090C25" w:rsidR="00092067" w:rsidRDefault="006B3F15" w:rsidP="00400C52">
                  <w:pPr>
                    <w:framePr w:hSpace="181" w:wrap="around" w:vAnchor="page" w:hAnchor="margin" w:y="1759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00C52" w:rsidRPr="00400C52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180</w:t>
                  </w:r>
                </w:p>
              </w:tc>
            </w:tr>
          </w:tbl>
          <w:p w14:paraId="7FE3D2D8" w14:textId="2F522BBC" w:rsidR="00877261" w:rsidRPr="004D7CAC" w:rsidRDefault="00877261" w:rsidP="0049271A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inline distT="0" distB="0" distL="0" distR="0" wp14:anchorId="318AA326" wp14:editId="72E4D24E">
            <wp:extent cx="432360" cy="61164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360" cy="61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44"/>
      </w:tblGrid>
      <w:tr w:rsidR="000F5FC9" w:rsidRPr="00F8500A" w14:paraId="2AC749BA" w14:textId="77777777" w:rsidTr="0020476E">
        <w:trPr>
          <w:trHeight w:val="317"/>
        </w:trPr>
        <w:tc>
          <w:tcPr>
            <w:tcW w:w="3544" w:type="dxa"/>
            <w:vMerge w:val="restart"/>
          </w:tcPr>
          <w:p w14:paraId="1BFC1B3C" w14:textId="77777777" w:rsidR="00FB0448" w:rsidRDefault="009F6BF7" w:rsidP="0020476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6BF7">
              <w:rPr>
                <w:rFonts w:ascii="Times New Roman" w:hAnsi="Times New Roman" w:cs="Times New Roman"/>
                <w:b/>
                <w:sz w:val="26"/>
                <w:szCs w:val="26"/>
              </w:rPr>
              <w:t>Про призначення</w:t>
            </w:r>
          </w:p>
          <w:p w14:paraId="77EF1A0D" w14:textId="36EBA114" w:rsidR="000F5FC9" w:rsidRPr="00F8500A" w:rsidRDefault="009F6BF7" w:rsidP="0020476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F6BF7">
              <w:rPr>
                <w:rFonts w:ascii="Times New Roman" w:hAnsi="Times New Roman" w:cs="Times New Roman"/>
                <w:b/>
                <w:sz w:val="26"/>
                <w:szCs w:val="26"/>
              </w:rPr>
              <w:t>відповідальної особи за формування та наповнення реєстру</w:t>
            </w:r>
            <w:r w:rsidR="003D1E28">
              <w:t xml:space="preserve"> </w:t>
            </w:r>
            <w:r w:rsidR="003D1E28" w:rsidRPr="003D1E28">
              <w:rPr>
                <w:rFonts w:ascii="Times New Roman" w:hAnsi="Times New Roman" w:cs="Times New Roman"/>
                <w:b/>
                <w:sz w:val="26"/>
                <w:szCs w:val="26"/>
              </w:rPr>
              <w:t>потенційних постачальників типових товарів, робіт та послуг</w:t>
            </w:r>
          </w:p>
        </w:tc>
      </w:tr>
      <w:tr w:rsidR="000F5FC9" w:rsidRPr="00F8500A" w14:paraId="31E09DA5" w14:textId="77777777" w:rsidTr="0020476E">
        <w:trPr>
          <w:trHeight w:val="317"/>
        </w:trPr>
        <w:tc>
          <w:tcPr>
            <w:tcW w:w="3544" w:type="dxa"/>
            <w:vMerge/>
          </w:tcPr>
          <w:p w14:paraId="3A6438B7" w14:textId="77777777" w:rsidR="000F5FC9" w:rsidRPr="00F8500A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Pr="00F8500A" w:rsidRDefault="000F5FC9" w:rsidP="0050033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79DB59A" w14:textId="213D6BD2" w:rsidR="007430F2" w:rsidRPr="00F8500A" w:rsidRDefault="0020476E" w:rsidP="00D370FE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20476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Керуючись статтею 40, пунктом 2 частини другої статті 52 </w:t>
      </w:r>
      <w:r w:rsidR="009F6BF7" w:rsidRPr="009F6BF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Закону України «Про місцеве самоврядування в Україні», Законом України «Про публічні закупівлі», на виконання Плану доброчесності Шептицької міської ради 2025 – 2026, затвердженого рішенням Шептицької міської ради від 23.01.2025 № 3227 «Про затвердження  Плану доброчесності Шептицької міської ради 2025 – 2026», для забезпечення прозорості та відкритості публічних закупівель з метою формування стратегічного шляху до прозорої, підзвітної та ефективної роботи відділів, управлінь та інших виконавчих органів ради, підприємств, установ та організацій, що належать до комунальної власності територіальної громади</w:t>
      </w:r>
      <w:r w:rsidR="007430F2" w:rsidRPr="00F8500A">
        <w:rPr>
          <w:rFonts w:ascii="Times New Roman" w:eastAsia="Times New Roman" w:hAnsi="Times New Roman" w:cs="Times New Roman"/>
          <w:sz w:val="26"/>
          <w:szCs w:val="26"/>
          <w:lang w:eastAsia="uk-UA"/>
        </w:rPr>
        <w:t>, Виконавчий комітет</w:t>
      </w:r>
      <w:r w:rsidR="00554282" w:rsidRPr="00F8500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Шептицької міської ради</w:t>
      </w:r>
      <w:r w:rsidR="007430F2" w:rsidRPr="00F8500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</w:p>
    <w:p w14:paraId="6D0EDEC0" w14:textId="684C9D79" w:rsidR="007430F2" w:rsidRPr="00F8500A" w:rsidRDefault="007430F2" w:rsidP="00754B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F8500A">
        <w:rPr>
          <w:rFonts w:ascii="Times New Roman" w:eastAsia="Times New Roman" w:hAnsi="Times New Roman" w:cs="Times New Roman"/>
          <w:sz w:val="26"/>
          <w:szCs w:val="26"/>
          <w:lang w:eastAsia="uk-UA"/>
        </w:rPr>
        <w:t>ВИРІШИВ:</w:t>
      </w:r>
    </w:p>
    <w:p w14:paraId="3E2FB82A" w14:textId="0B187E13" w:rsidR="009F6BF7" w:rsidRPr="009F6BF7" w:rsidRDefault="009F6BF7" w:rsidP="009F6B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1. Призначити </w:t>
      </w:r>
      <w:r w:rsidRPr="009F6BF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головного спеціаліста відділу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економіки Щеглову Юлію Петрівну </w:t>
      </w:r>
      <w:r w:rsidRPr="009F6BF7">
        <w:rPr>
          <w:rFonts w:ascii="Times New Roman" w:eastAsia="Times New Roman" w:hAnsi="Times New Roman" w:cs="Times New Roman"/>
          <w:sz w:val="26"/>
          <w:szCs w:val="26"/>
          <w:lang w:eastAsia="uk-UA"/>
        </w:rPr>
        <w:t>відповідальн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ою</w:t>
      </w:r>
      <w:r w:rsidRPr="009F6BF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особ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ою (далі – відповідальна особа)</w:t>
      </w:r>
      <w:r w:rsidRPr="009F6BF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за формування та наповнення реєстру потенційних постачальників типових товарів, робіт та послуг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  <w:r w:rsidRPr="009F6BF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</w:p>
    <w:p w14:paraId="47B8F168" w14:textId="77777777" w:rsidR="009F6BF7" w:rsidRPr="009F6BF7" w:rsidRDefault="009F6BF7" w:rsidP="009F6B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9F6BF7">
        <w:rPr>
          <w:rFonts w:ascii="Times New Roman" w:eastAsia="Times New Roman" w:hAnsi="Times New Roman" w:cs="Times New Roman"/>
          <w:sz w:val="26"/>
          <w:szCs w:val="26"/>
          <w:lang w:eastAsia="uk-UA"/>
        </w:rPr>
        <w:t>2. Відповідальній особі:</w:t>
      </w:r>
    </w:p>
    <w:p w14:paraId="1D120DEE" w14:textId="42529E00" w:rsidR="009F6BF7" w:rsidRPr="009F6BF7" w:rsidRDefault="009F6BF7" w:rsidP="009F6B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9F6BF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2.1.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</w:t>
      </w:r>
      <w:r w:rsidRPr="009F6BF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сформувати та наповнювати перелік потенційних постачальників типових товарів, робіт та послуг; </w:t>
      </w:r>
    </w:p>
    <w:p w14:paraId="58AD338F" w14:textId="6E2CA8BF" w:rsidR="009F6BF7" w:rsidRPr="009F6BF7" w:rsidRDefault="009F6BF7" w:rsidP="009F6B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9F6BF7">
        <w:rPr>
          <w:rFonts w:ascii="Times New Roman" w:eastAsia="Times New Roman" w:hAnsi="Times New Roman" w:cs="Times New Roman"/>
          <w:sz w:val="26"/>
          <w:szCs w:val="26"/>
          <w:lang w:eastAsia="uk-UA"/>
        </w:rPr>
        <w:t>2.2.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9F6BF7">
        <w:rPr>
          <w:rFonts w:ascii="Times New Roman" w:eastAsia="Times New Roman" w:hAnsi="Times New Roman" w:cs="Times New Roman"/>
          <w:sz w:val="26"/>
          <w:szCs w:val="26"/>
          <w:lang w:eastAsia="uk-UA"/>
        </w:rPr>
        <w:t>через електронну пошту розсилати  запрошення потенційним постачальникам.</w:t>
      </w:r>
    </w:p>
    <w:p w14:paraId="079FD576" w14:textId="0B402B1F" w:rsidR="009F6BF7" w:rsidRPr="009F6BF7" w:rsidRDefault="009F6BF7" w:rsidP="009F6B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9F6BF7">
        <w:rPr>
          <w:rFonts w:ascii="Times New Roman" w:eastAsia="Times New Roman" w:hAnsi="Times New Roman" w:cs="Times New Roman"/>
          <w:sz w:val="26"/>
          <w:szCs w:val="26"/>
          <w:lang w:eastAsia="uk-UA"/>
        </w:rPr>
        <w:t>3. Виконавчим органам ради, підприємствам, установам та організаціям, що належать до комунальної власності територіальної громади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,</w:t>
      </w:r>
      <w:r w:rsidRPr="009F6BF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повідомляти відповідальну особу про оголошення процедури закупівлі в день її оголошення на електронну пошту pzmr80100@ukr.net .</w:t>
      </w:r>
    </w:p>
    <w:p w14:paraId="5B8817EF" w14:textId="53BA607F" w:rsidR="007430F2" w:rsidRPr="00F8500A" w:rsidRDefault="009F6BF7" w:rsidP="009F6B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9F6BF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4. Контроль за виконанням </w:t>
      </w:r>
      <w:r w:rsidR="00206E6B">
        <w:rPr>
          <w:rFonts w:ascii="Times New Roman" w:eastAsia="Times New Roman" w:hAnsi="Times New Roman" w:cs="Times New Roman"/>
          <w:sz w:val="26"/>
          <w:szCs w:val="26"/>
          <w:lang w:eastAsia="uk-UA"/>
        </w:rPr>
        <w:t>рішення</w:t>
      </w:r>
      <w:r w:rsidRPr="009F6BF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покласти на заступника міського голови з питань діяльності вико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навчих органів ради Ващук М. В.</w:t>
      </w:r>
    </w:p>
    <w:p w14:paraId="6674727A" w14:textId="77777777" w:rsidR="00F21BDB" w:rsidRDefault="00F21BDB" w:rsidP="002F4066">
      <w:pPr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7B201B60" w14:textId="77777777" w:rsidR="00AE7F43" w:rsidRPr="002F4066" w:rsidRDefault="00AE7F43" w:rsidP="002F4066">
      <w:pPr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820"/>
        <w:gridCol w:w="2546"/>
      </w:tblGrid>
      <w:tr w:rsidR="00F21BDB" w:rsidRPr="005901A1" w14:paraId="7740C725" w14:textId="77777777" w:rsidTr="005901A1">
        <w:tc>
          <w:tcPr>
            <w:tcW w:w="2268" w:type="dxa"/>
            <w:tcMar>
              <w:left w:w="0" w:type="dxa"/>
              <w:right w:w="0" w:type="dxa"/>
            </w:tcMar>
          </w:tcPr>
          <w:p w14:paraId="1F691712" w14:textId="6F591A74" w:rsidR="00F21BDB" w:rsidRPr="005901A1" w:rsidRDefault="00BC2108" w:rsidP="00BC21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01A1">
              <w:rPr>
                <w:rFonts w:ascii="Times New Roman" w:hAnsi="Times New Roman" w:cs="Times New Roman"/>
                <w:sz w:val="26"/>
                <w:szCs w:val="26"/>
              </w:rPr>
              <w:t>Міський голова</w:t>
            </w:r>
            <w:r w:rsidR="00400C52">
              <w:rPr>
                <w:rFonts w:ascii="Times New Roman" w:hAnsi="Times New Roman" w:cs="Times New Roman"/>
                <w:sz w:val="26"/>
                <w:szCs w:val="26"/>
              </w:rPr>
              <w:t xml:space="preserve">       </w:t>
            </w:r>
          </w:p>
        </w:tc>
        <w:tc>
          <w:tcPr>
            <w:tcW w:w="4820" w:type="dxa"/>
          </w:tcPr>
          <w:p w14:paraId="1DA6D001" w14:textId="6B630884" w:rsidR="00F21BDB" w:rsidRPr="005901A1" w:rsidRDefault="00400C52" w:rsidP="00B42FCD">
            <w:pPr>
              <w:tabs>
                <w:tab w:val="left" w:pos="4212"/>
              </w:tabs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(підпис)</w:t>
            </w:r>
            <w:bookmarkStart w:id="0" w:name="_GoBack"/>
            <w:bookmarkEnd w:id="0"/>
            <w:r w:rsidR="00B42FCD" w:rsidRPr="005901A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ab/>
            </w: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14:paraId="23866E43" w14:textId="0D437497" w:rsidR="00F21BDB" w:rsidRPr="005901A1" w:rsidRDefault="00BC2108" w:rsidP="003519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01A1">
              <w:rPr>
                <w:rFonts w:ascii="Times New Roman" w:hAnsi="Times New Roman" w:cs="Times New Roman"/>
                <w:sz w:val="26"/>
                <w:szCs w:val="26"/>
              </w:rPr>
              <w:t>Андрій ЗАЛІВСЬКИЙ</w:t>
            </w:r>
          </w:p>
        </w:tc>
      </w:tr>
    </w:tbl>
    <w:p w14:paraId="1141564E" w14:textId="77777777" w:rsidR="00F21BDB" w:rsidRPr="005901A1" w:rsidRDefault="00F21BDB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sectPr w:rsidR="00F21BDB" w:rsidRPr="005901A1" w:rsidSect="00AE7F43">
      <w:pgSz w:w="11906" w:h="16838"/>
      <w:pgMar w:top="28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D34222"/>
    <w:multiLevelType w:val="multilevel"/>
    <w:tmpl w:val="97620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67335"/>
    <w:rsid w:val="00092067"/>
    <w:rsid w:val="000B7398"/>
    <w:rsid w:val="000C5EB0"/>
    <w:rsid w:val="000E068C"/>
    <w:rsid w:val="000E0F44"/>
    <w:rsid w:val="000E3EC7"/>
    <w:rsid w:val="000F5FC9"/>
    <w:rsid w:val="001060C9"/>
    <w:rsid w:val="001A6EE8"/>
    <w:rsid w:val="0020476E"/>
    <w:rsid w:val="00206E6B"/>
    <w:rsid w:val="0021382C"/>
    <w:rsid w:val="002D1573"/>
    <w:rsid w:val="002F4066"/>
    <w:rsid w:val="003519DC"/>
    <w:rsid w:val="003537F5"/>
    <w:rsid w:val="00360728"/>
    <w:rsid w:val="003C21A0"/>
    <w:rsid w:val="003D1E28"/>
    <w:rsid w:val="00400C52"/>
    <w:rsid w:val="0041549B"/>
    <w:rsid w:val="0049271A"/>
    <w:rsid w:val="0049721C"/>
    <w:rsid w:val="004D7CAC"/>
    <w:rsid w:val="004E3B7F"/>
    <w:rsid w:val="004F1C7C"/>
    <w:rsid w:val="0050033B"/>
    <w:rsid w:val="00526D96"/>
    <w:rsid w:val="00554282"/>
    <w:rsid w:val="005901A1"/>
    <w:rsid w:val="00592A64"/>
    <w:rsid w:val="00624134"/>
    <w:rsid w:val="006271C7"/>
    <w:rsid w:val="00642FE2"/>
    <w:rsid w:val="006435E9"/>
    <w:rsid w:val="006B3F15"/>
    <w:rsid w:val="007430F2"/>
    <w:rsid w:val="00754BCA"/>
    <w:rsid w:val="00782112"/>
    <w:rsid w:val="007B518B"/>
    <w:rsid w:val="007F3AE7"/>
    <w:rsid w:val="007F6C7B"/>
    <w:rsid w:val="00877261"/>
    <w:rsid w:val="008B6C26"/>
    <w:rsid w:val="008D138E"/>
    <w:rsid w:val="00925C09"/>
    <w:rsid w:val="0094247C"/>
    <w:rsid w:val="00990F76"/>
    <w:rsid w:val="009F6BF7"/>
    <w:rsid w:val="00A36CF9"/>
    <w:rsid w:val="00A86F97"/>
    <w:rsid w:val="00AC4769"/>
    <w:rsid w:val="00AE7F43"/>
    <w:rsid w:val="00B14242"/>
    <w:rsid w:val="00B42FCD"/>
    <w:rsid w:val="00B447AD"/>
    <w:rsid w:val="00B67A30"/>
    <w:rsid w:val="00B844E2"/>
    <w:rsid w:val="00BB69CD"/>
    <w:rsid w:val="00BC2108"/>
    <w:rsid w:val="00BF6E8E"/>
    <w:rsid w:val="00C606A6"/>
    <w:rsid w:val="00C71483"/>
    <w:rsid w:val="00D370FE"/>
    <w:rsid w:val="00D91AF9"/>
    <w:rsid w:val="00E26AE7"/>
    <w:rsid w:val="00E74A7A"/>
    <w:rsid w:val="00E93525"/>
    <w:rsid w:val="00EB7D3D"/>
    <w:rsid w:val="00ED2329"/>
    <w:rsid w:val="00F07AAA"/>
    <w:rsid w:val="00F21BDB"/>
    <w:rsid w:val="00F21BED"/>
    <w:rsid w:val="00F318F2"/>
    <w:rsid w:val="00F357DF"/>
    <w:rsid w:val="00F56AB7"/>
    <w:rsid w:val="00F8500A"/>
    <w:rsid w:val="00FB0448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54B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54B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D7E6B8-FC1F-4AB6-874C-BFE94BDF1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1165</Words>
  <Characters>665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Martens</cp:lastModifiedBy>
  <cp:revision>2</cp:revision>
  <cp:lastPrinted>2025-07-03T10:46:00Z</cp:lastPrinted>
  <dcterms:created xsi:type="dcterms:W3CDTF">2025-07-17T08:42:00Z</dcterms:created>
  <dcterms:modified xsi:type="dcterms:W3CDTF">2025-07-17T08:42:00Z</dcterms:modified>
</cp:coreProperties>
</file>