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r w:rsidR="003A4BEB">
              <w:rPr>
                <w:b/>
                <w:bCs/>
              </w:rPr>
              <w:t xml:space="preserve">ятдесят </w:t>
            </w:r>
            <w:r w:rsidR="000443F5">
              <w:rPr>
                <w:b/>
                <w:bCs/>
              </w:rPr>
              <w:t>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A573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A573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A573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A018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47773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C8E" w:rsidRDefault="00277196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відмову в укладені </w:t>
      </w:r>
    </w:p>
    <w:p w:rsidR="00ED2C8E" w:rsidRDefault="00ED2C8E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д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>оговору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>оренди зем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ельної </w:t>
      </w:r>
    </w:p>
    <w:p w:rsidR="00277196" w:rsidRDefault="00ED2C8E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ділянки 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 новий строк </w:t>
      </w:r>
    </w:p>
    <w:p w:rsidR="00277196" w:rsidRPr="009F5497" w:rsidRDefault="00277196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та припинення права оренди</w:t>
      </w:r>
    </w:p>
    <w:p w:rsidR="00277196" w:rsidRDefault="00277196" w:rsidP="0027719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06513" w:rsidRPr="009F5497" w:rsidRDefault="00706513" w:rsidP="0027719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6B14E1" w:rsidRDefault="00277196" w:rsidP="00277196">
      <w:pPr>
        <w:spacing w:after="0" w:line="240" w:lineRule="auto"/>
        <w:ind w:right="142" w:firstLine="51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22.05.2003 № 858-IV «Про землеустрiй», вiд 06.10.1998 № 161-ХІ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val="en-US" w:eastAsia="uk-UA"/>
        </w:rPr>
        <w:t>V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«Про оренду землi», Цивільн</w:t>
      </w:r>
      <w:r w:rsidRPr="00B769D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и</w:t>
      </w:r>
      <w:r w:rsidRPr="00F65CB8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м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кодекс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ом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України, </w:t>
      </w:r>
      <w:r w:rsidRPr="006B14E1">
        <w:rPr>
          <w:rFonts w:ascii="Times New Roman" w:hAnsi="Times New Roman"/>
          <w:color w:val="000000" w:themeColor="text1"/>
          <w:sz w:val="27"/>
          <w:szCs w:val="27"/>
        </w:rPr>
        <w:t>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листа 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Фінансового управління Шептицької міської ради № 128 від 08.07.2025 про відсутність сплати орендної плати за земельну ділянку до місцевого бюджету, лист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 Державної податкової служби України Головного управління ДПС у Львівській області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                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№</w:t>
      </w:r>
      <w:r w:rsidRPr="006B14E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20C4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20C4F" w:rsidRPr="00D5321B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7566/5/13-01-24-12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від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10.07.2025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у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зв’язку із закінченням </w:t>
      </w:r>
      <w:r w:rsidR="00D5321B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27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.07.2025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договору оренди земельної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ділянки </w:t>
      </w:r>
      <w:r w:rsidR="002A018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від 27.07.2016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 w:rsidR="002A018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зареєстрованого за </w:t>
      </w:r>
      <w:r w:rsidR="00D5321B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№ 4611800000056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укладен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ого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між Червоноградською міською радою та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фізичною </w:t>
      </w:r>
      <w:r w:rsidR="002A018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особою -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підприємцем Грицак Марією Василівною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на земельну ділянку площею 0,0020 га, кадастровий номер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4611800000:</w:t>
      </w:r>
      <w:r w:rsidR="00D5321B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02:006:0034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під встановлення торгового павільйону для реалізації хлібо - булочних та кондитерських виробів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в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                         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м. </w:t>
      </w:r>
      <w:r w:rsidR="002A018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Шептицький на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вул. </w:t>
      </w:r>
      <w:r w:rsidR="006C5F00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Стуса, 33 «г»,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>враховуючи, що відповідно до абзацу</w:t>
      </w:r>
      <w:r w:rsidR="0004721B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                            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2 статті 31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Закону України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«Про оренду землi»</w:t>
      </w:r>
      <w:r w:rsidR="006C5F00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,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>договір оренди земельної ділянки припиняється у разі закінчення строку, на який його було укладено,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 w:rsidRPr="006B14E1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що відповідно до </w:t>
      </w:r>
      <w:r w:rsidRPr="006B14E1">
        <w:rPr>
          <w:rFonts w:ascii="Times New Roman" w:hAnsi="Times New Roman"/>
          <w:noProof/>
          <w:color w:val="000000" w:themeColor="text1"/>
          <w:sz w:val="27"/>
          <w:szCs w:val="27"/>
        </w:rPr>
        <w:t>частини 2 статті 773 Цивільного кодексу України, якщо наймач володіє та /або користується річчю, переданою у найм, не за її призначеннням або з порушеннням умов договору найму, наймодавець має право вимагати розірванння договору оренди та відшкодування збитків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, </w:t>
      </w:r>
      <w:r w:rsidRPr="006B14E1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відповідно до частини 1 статтті 782 Цивільного кодексу України, наймодавець має право відмовитися від договору найму і вимагати поверненння речі, якщо наймач не вносить плату за найм речі протягом трох місяців підряд,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що є підставою для відмови в укладенні договору оренди землі на новий строк та припинення права оренди, про що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Грицак Марію Василівну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було повідомлено листом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–</w:t>
      </w:r>
      <w:r w:rsidR="006A573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bookmarkStart w:id="0" w:name="_GoBack"/>
      <w:bookmarkEnd w:id="0"/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запереченням за </w:t>
      </w:r>
      <w:r w:rsidR="0004721B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№ </w:t>
      </w:r>
      <w:r w:rsidR="00520C4F"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81.07-3516/25/01.02-02.17 від 10.07.2025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в порядку ст.33 Закону України «Про оренду землі»,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Шептицька міська рада</w:t>
      </w:r>
    </w:p>
    <w:p w:rsidR="00277196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06513" w:rsidRDefault="00706513" w:rsidP="002771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</w:p>
    <w:p w:rsidR="00706513" w:rsidRDefault="00706513" w:rsidP="002771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9F5497" w:rsidRDefault="00277196" w:rsidP="0027719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В И Р I Ш И Л А :</w:t>
      </w:r>
    </w:p>
    <w:p w:rsidR="00277196" w:rsidRPr="009F5497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2175A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1.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Відмовити в</w:t>
      </w:r>
      <w:r w:rsidR="00277196" w:rsidRPr="004C126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укладенні договору оренди зе</w:t>
      </w:r>
      <w:r w:rsidR="00ED2C8E">
        <w:rPr>
          <w:rFonts w:ascii="Times New Roman" w:eastAsia="Times New Roman" w:hAnsi="Times New Roman"/>
          <w:sz w:val="27"/>
          <w:szCs w:val="27"/>
          <w:lang w:eastAsia="ru-RU"/>
        </w:rPr>
        <w:t>мельної ділянки в</w:t>
      </w:r>
      <w:r w:rsidR="00ED2C8E" w:rsidRPr="00ED2C8E">
        <w:rPr>
          <w:rFonts w:ascii="Times New Roman" w:eastAsia="Times New Roman" w:hAnsi="Times New Roman"/>
          <w:sz w:val="27"/>
          <w:szCs w:val="27"/>
          <w:lang w:eastAsia="ru-RU"/>
        </w:rPr>
        <w:t xml:space="preserve">ід 27 липня </w:t>
      </w:r>
      <w:r w:rsidR="0070651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</w:t>
      </w:r>
      <w:r w:rsidR="00ED2C8E" w:rsidRPr="00ED2C8E">
        <w:rPr>
          <w:rFonts w:ascii="Times New Roman" w:eastAsia="Times New Roman" w:hAnsi="Times New Roman"/>
          <w:sz w:val="27"/>
          <w:szCs w:val="27"/>
          <w:lang w:eastAsia="ru-RU"/>
        </w:rPr>
        <w:t>2016 року</w:t>
      </w:r>
      <w:r w:rsidR="00ED2C8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D2C8E" w:rsidRPr="00ED2C8E">
        <w:rPr>
          <w:rFonts w:ascii="Times New Roman" w:eastAsia="Times New Roman" w:hAnsi="Times New Roman"/>
          <w:sz w:val="27"/>
          <w:szCs w:val="27"/>
          <w:lang w:eastAsia="ru-RU"/>
        </w:rPr>
        <w:t xml:space="preserve">№ 4611800000056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на новий строк на земельну дiлянку площею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0,0020 га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під встановлення торгового павільйону для реалізації хлібо - булочних та кондитерських виробів, (к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од КВЦПЗД – 03.07. – для будівництва та обслуговування будівель торгівлі), в м. </w:t>
      </w:r>
      <w:r w:rsidR="00ED2C8E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Шептицький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на вулиці </w:t>
      </w:r>
      <w:r w:rsidR="006C5F00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Стуса, 33 «г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», кадастровий номер земельної ділянки – 4611800000:02:00</w:t>
      </w:r>
      <w:r w:rsidR="006C5F00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6:0034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277196" w:rsidRPr="004C1263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у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зв’язку із закінченням строку дії Договору оренди зе</w:t>
      </w:r>
      <w:r w:rsidR="00ED2C8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мельної ділянки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ED2C8E" w:rsidRPr="00ED2C8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від 27 липня 2016 року 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№ 4611800000</w:t>
      </w:r>
      <w:r w:rsidR="006C5F00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056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277196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укладеного між Червоноградською міською радою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та фізичною </w:t>
      </w:r>
      <w:r w:rsidR="00ED2C8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особою – підприємцем Грицак Марією Василівною</w:t>
      </w:r>
      <w:r w:rsidR="00711AE0" w:rsidRPr="004C126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2175A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   2. </w:t>
      </w:r>
      <w:r w:rsidR="00F8194A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Доручити міському голові або іншій уповноваженій особі від імені </w:t>
      </w:r>
      <w:r w:rsidR="00F8194A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Шептицької міської ради </w:t>
      </w:r>
      <w:r w:rsidR="00F8194A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забезпечити припинення права оренд</w:t>
      </w:r>
      <w:r w:rsidR="00ED2C8E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и на земельну ділянку, зазначену</w:t>
      </w:r>
      <w:r w:rsidR="00F8194A" w:rsidRPr="004C1263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в цьому рішенні, </w:t>
      </w:r>
      <w:r w:rsidR="00F8194A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у державного реєстратора прав на нерухоме майно </w:t>
      </w:r>
      <w:r w:rsidR="00F8194A" w:rsidRPr="004C126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 </w:t>
      </w:r>
      <w:r w:rsidRPr="004C126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наступного дня</w:t>
      </w:r>
      <w:r w:rsidR="00F8194A" w:rsidRPr="004C126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, що є останнім днем дії договору оренди. </w:t>
      </w:r>
    </w:p>
    <w:p w:rsidR="00277196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3.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набирає чинності з дня доведення його до відома адресата шляхом оприлюднення на офіційному вебсайті міської ради.</w:t>
      </w:r>
    </w:p>
    <w:p w:rsidR="00A2175A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4.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може бути оскаржене протягом трьох років шляхом подання заяви до місцевого господарського</w:t>
      </w:r>
      <w:r w:rsidR="00277196" w:rsidRPr="004C1263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277196" w:rsidRPr="004C1263" w:rsidRDefault="00A2175A" w:rsidP="00A2175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C126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5. 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Контроль за виконанням р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шення покласти на пост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йну депутатську ком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ю з питань м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стобудування, регулювання земельних в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дносин та адм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стративно - територ</w:t>
      </w:r>
      <w:r w:rsidR="00277196" w:rsidRPr="004C1263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="00277196" w:rsidRPr="004C1263">
        <w:rPr>
          <w:rFonts w:ascii="Times New Roman" w:eastAsia="Times New Roman" w:hAnsi="Times New Roman"/>
          <w:sz w:val="27"/>
          <w:szCs w:val="27"/>
          <w:lang w:eastAsia="ru-RU"/>
        </w:rPr>
        <w:t>ального устрою (Пилипчук П.П.).</w:t>
      </w:r>
    </w:p>
    <w:p w:rsidR="00277196" w:rsidRPr="00A2175A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A2175A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9F5497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 xml:space="preserve">   М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 xml:space="preserve">ський голова </w:t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A2175A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                </w:t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2175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2175A">
        <w:rPr>
          <w:rFonts w:ascii="Times New Roman" w:eastAsia="Times New Roman" w:hAnsi="Times New Roman"/>
          <w:i/>
          <w:sz w:val="27"/>
          <w:szCs w:val="27"/>
          <w:lang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BC03FF" w:rsidRPr="00A2175A" w:rsidRDefault="00BC03FF" w:rsidP="002771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BC03FF" w:rsidRPr="00A2175A" w:rsidSect="007065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A8" w:rsidRDefault="009431A8" w:rsidP="00605A53">
      <w:pPr>
        <w:spacing w:after="0" w:line="240" w:lineRule="auto"/>
      </w:pPr>
      <w:r>
        <w:separator/>
      </w:r>
    </w:p>
  </w:endnote>
  <w:endnote w:type="continuationSeparator" w:id="0">
    <w:p w:rsidR="009431A8" w:rsidRDefault="009431A8" w:rsidP="0060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A8" w:rsidRDefault="009431A8" w:rsidP="00605A53">
      <w:pPr>
        <w:spacing w:after="0" w:line="240" w:lineRule="auto"/>
      </w:pPr>
      <w:r>
        <w:separator/>
      </w:r>
    </w:p>
  </w:footnote>
  <w:footnote w:type="continuationSeparator" w:id="0">
    <w:p w:rsidR="009431A8" w:rsidRDefault="009431A8" w:rsidP="00605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25F10"/>
    <w:multiLevelType w:val="hybridMultilevel"/>
    <w:tmpl w:val="1AF47A70"/>
    <w:lvl w:ilvl="0" w:tplc="D2BAAB0A">
      <w:start w:val="2"/>
      <w:numFmt w:val="decimal"/>
      <w:lvlText w:val="%1."/>
      <w:lvlJc w:val="left"/>
      <w:pPr>
        <w:ind w:left="8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5E6803E1"/>
    <w:multiLevelType w:val="hybridMultilevel"/>
    <w:tmpl w:val="56568CF2"/>
    <w:lvl w:ilvl="0" w:tplc="6A58119E">
      <w:start w:val="1"/>
      <w:numFmt w:val="decimal"/>
      <w:lvlText w:val="%1."/>
      <w:lvlJc w:val="left"/>
      <w:pPr>
        <w:ind w:left="870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443F5"/>
    <w:rsid w:val="0004721B"/>
    <w:rsid w:val="00050E4A"/>
    <w:rsid w:val="00061201"/>
    <w:rsid w:val="00067335"/>
    <w:rsid w:val="00081B9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15CBA"/>
    <w:rsid w:val="00124C0C"/>
    <w:rsid w:val="00142C91"/>
    <w:rsid w:val="0015508E"/>
    <w:rsid w:val="001644C5"/>
    <w:rsid w:val="00170CB6"/>
    <w:rsid w:val="0018322C"/>
    <w:rsid w:val="001929CB"/>
    <w:rsid w:val="001A6EE8"/>
    <w:rsid w:val="001B3B77"/>
    <w:rsid w:val="001E37CE"/>
    <w:rsid w:val="00212508"/>
    <w:rsid w:val="0021382C"/>
    <w:rsid w:val="00235722"/>
    <w:rsid w:val="00250B08"/>
    <w:rsid w:val="00277196"/>
    <w:rsid w:val="0028758E"/>
    <w:rsid w:val="002A0186"/>
    <w:rsid w:val="002D75B4"/>
    <w:rsid w:val="002E4001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66EE5"/>
    <w:rsid w:val="00374EED"/>
    <w:rsid w:val="003A2F74"/>
    <w:rsid w:val="003A4BEB"/>
    <w:rsid w:val="003F4A93"/>
    <w:rsid w:val="003F5B5D"/>
    <w:rsid w:val="00412993"/>
    <w:rsid w:val="00414557"/>
    <w:rsid w:val="0041549B"/>
    <w:rsid w:val="00430432"/>
    <w:rsid w:val="00434434"/>
    <w:rsid w:val="00447CA0"/>
    <w:rsid w:val="0045023B"/>
    <w:rsid w:val="00461FD5"/>
    <w:rsid w:val="00477736"/>
    <w:rsid w:val="0049271A"/>
    <w:rsid w:val="0049721C"/>
    <w:rsid w:val="004974EC"/>
    <w:rsid w:val="004A0063"/>
    <w:rsid w:val="004A6A7B"/>
    <w:rsid w:val="004B687A"/>
    <w:rsid w:val="004C1263"/>
    <w:rsid w:val="004D7CAC"/>
    <w:rsid w:val="004E3B7F"/>
    <w:rsid w:val="004F1C7C"/>
    <w:rsid w:val="0050033B"/>
    <w:rsid w:val="00520C4F"/>
    <w:rsid w:val="00526D96"/>
    <w:rsid w:val="00547BC1"/>
    <w:rsid w:val="00567494"/>
    <w:rsid w:val="0057284D"/>
    <w:rsid w:val="00580D11"/>
    <w:rsid w:val="005901A1"/>
    <w:rsid w:val="00592A64"/>
    <w:rsid w:val="005C35A1"/>
    <w:rsid w:val="00605A53"/>
    <w:rsid w:val="00624134"/>
    <w:rsid w:val="006271C7"/>
    <w:rsid w:val="00630D51"/>
    <w:rsid w:val="00637AF9"/>
    <w:rsid w:val="00642FE2"/>
    <w:rsid w:val="006435E9"/>
    <w:rsid w:val="00650EDA"/>
    <w:rsid w:val="00686EDE"/>
    <w:rsid w:val="006A5731"/>
    <w:rsid w:val="006B2DA6"/>
    <w:rsid w:val="006B3F15"/>
    <w:rsid w:val="006C5F00"/>
    <w:rsid w:val="006E505E"/>
    <w:rsid w:val="006F7253"/>
    <w:rsid w:val="00706513"/>
    <w:rsid w:val="00711AE0"/>
    <w:rsid w:val="00757CF4"/>
    <w:rsid w:val="007B21CC"/>
    <w:rsid w:val="007B518B"/>
    <w:rsid w:val="007C39C3"/>
    <w:rsid w:val="007F34C8"/>
    <w:rsid w:val="007F3E81"/>
    <w:rsid w:val="007F6C7B"/>
    <w:rsid w:val="008038FF"/>
    <w:rsid w:val="008066FB"/>
    <w:rsid w:val="0081548C"/>
    <w:rsid w:val="008164B5"/>
    <w:rsid w:val="00824E3D"/>
    <w:rsid w:val="00856825"/>
    <w:rsid w:val="00877261"/>
    <w:rsid w:val="0089199E"/>
    <w:rsid w:val="00893E6F"/>
    <w:rsid w:val="00896ADB"/>
    <w:rsid w:val="008E4668"/>
    <w:rsid w:val="0090640E"/>
    <w:rsid w:val="009210AC"/>
    <w:rsid w:val="00925C09"/>
    <w:rsid w:val="00932862"/>
    <w:rsid w:val="0094247C"/>
    <w:rsid w:val="009431A8"/>
    <w:rsid w:val="00962AE2"/>
    <w:rsid w:val="00977EFE"/>
    <w:rsid w:val="0098115A"/>
    <w:rsid w:val="009864DE"/>
    <w:rsid w:val="009A4974"/>
    <w:rsid w:val="009D4DA4"/>
    <w:rsid w:val="009E4F73"/>
    <w:rsid w:val="009F5C45"/>
    <w:rsid w:val="00A14782"/>
    <w:rsid w:val="00A2175A"/>
    <w:rsid w:val="00A23034"/>
    <w:rsid w:val="00A25163"/>
    <w:rsid w:val="00A606BE"/>
    <w:rsid w:val="00A86F97"/>
    <w:rsid w:val="00AB0595"/>
    <w:rsid w:val="00AB7F4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43427"/>
    <w:rsid w:val="00C606A6"/>
    <w:rsid w:val="00C71483"/>
    <w:rsid w:val="00C72DDB"/>
    <w:rsid w:val="00C74CA4"/>
    <w:rsid w:val="00CE3ECC"/>
    <w:rsid w:val="00D14E88"/>
    <w:rsid w:val="00D25E6F"/>
    <w:rsid w:val="00D35676"/>
    <w:rsid w:val="00D5321B"/>
    <w:rsid w:val="00D63362"/>
    <w:rsid w:val="00D724B5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D2C8E"/>
    <w:rsid w:val="00EE0A64"/>
    <w:rsid w:val="00F07AAA"/>
    <w:rsid w:val="00F21BDB"/>
    <w:rsid w:val="00F21BED"/>
    <w:rsid w:val="00F318F2"/>
    <w:rsid w:val="00F56AB7"/>
    <w:rsid w:val="00F8194A"/>
    <w:rsid w:val="00F90F66"/>
    <w:rsid w:val="00FA0301"/>
    <w:rsid w:val="00FA6FA6"/>
    <w:rsid w:val="00FD30AC"/>
    <w:rsid w:val="00FF093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05A53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05A53"/>
    <w:rPr>
      <w:lang w:eastAsia="en-US"/>
    </w:rPr>
  </w:style>
  <w:style w:type="paragraph" w:styleId="ad">
    <w:name w:val="List Paragraph"/>
    <w:basedOn w:val="a"/>
    <w:uiPriority w:val="34"/>
    <w:qFormat/>
    <w:rsid w:val="0027719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532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2025-07-11T11:46:00Z</cp:lastPrinted>
  <dcterms:created xsi:type="dcterms:W3CDTF">2025-07-10T10:27:00Z</dcterms:created>
  <dcterms:modified xsi:type="dcterms:W3CDTF">2025-07-11T11:47:00Z</dcterms:modified>
</cp:coreProperties>
</file>