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3EAE3" w14:textId="77777777" w:rsidR="00D916C4" w:rsidRDefault="00D916C4" w:rsidP="00D916C4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1CD42145" w14:textId="77777777" w:rsidR="00D916C4" w:rsidRPr="00D916C4" w:rsidRDefault="00D916C4" w:rsidP="00F61EE8">
      <w:pPr>
        <w:pStyle w:val="aa"/>
        <w:ind w:firstLine="5954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110D1149" w14:textId="6C9A2015" w:rsidR="00D916C4" w:rsidRPr="00D916C4" w:rsidRDefault="00D916C4" w:rsidP="00F61EE8">
      <w:pPr>
        <w:pStyle w:val="aa"/>
        <w:ind w:firstLine="5954"/>
        <w:rPr>
          <w:rFonts w:ascii="Times New Roman" w:hAnsi="Times New Roman" w:cs="Times New Roman"/>
          <w:noProof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Рішення  </w:t>
      </w: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Pr="00D916C4">
        <w:rPr>
          <w:rFonts w:ascii="Times New Roman" w:hAnsi="Times New Roman" w:cs="Times New Roman"/>
          <w:noProof/>
          <w:sz w:val="26"/>
          <w:szCs w:val="26"/>
        </w:rPr>
        <w:t>иконавчого комітету</w:t>
      </w:r>
    </w:p>
    <w:p w14:paraId="3D5CE05B" w14:textId="44424D17" w:rsidR="00D916C4" w:rsidRPr="00D916C4" w:rsidRDefault="00D916C4" w:rsidP="00F61EE8">
      <w:pPr>
        <w:pStyle w:val="aa"/>
        <w:ind w:firstLine="5954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Шептицької</w:t>
      </w:r>
      <w:r w:rsidRPr="00D916C4">
        <w:rPr>
          <w:rFonts w:ascii="Times New Roman" w:hAnsi="Times New Roman" w:cs="Times New Roman"/>
          <w:noProof/>
          <w:sz w:val="26"/>
          <w:szCs w:val="26"/>
        </w:rPr>
        <w:t xml:space="preserve"> міської ради</w:t>
      </w:r>
    </w:p>
    <w:p w14:paraId="2F17DDCC" w14:textId="7F1781B9" w:rsidR="00D916C4" w:rsidRPr="00D916C4" w:rsidRDefault="00367C9E" w:rsidP="00F61EE8">
      <w:pPr>
        <w:pStyle w:val="aa"/>
        <w:ind w:firstLine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20.05.2025 </w:t>
      </w:r>
      <w:r w:rsidR="00D916C4" w:rsidRPr="00D916C4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130</w:t>
      </w:r>
    </w:p>
    <w:p w14:paraId="41A4B3AD" w14:textId="77777777" w:rsidR="00D916C4" w:rsidRDefault="00D916C4" w:rsidP="00D916C4">
      <w:pPr>
        <w:ind w:left="4821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5D89C27" w14:textId="77777777" w:rsidR="00F61EE8" w:rsidRPr="00D916C4" w:rsidRDefault="00F61EE8" w:rsidP="00D916C4">
      <w:pPr>
        <w:ind w:left="4821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68DC225" w14:textId="77777777" w:rsidR="00D916C4" w:rsidRPr="00D916C4" w:rsidRDefault="00D916C4" w:rsidP="006A18D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ПОЛОЖЕННЯ</w:t>
      </w:r>
    </w:p>
    <w:p w14:paraId="675DFE86" w14:textId="77777777" w:rsidR="00D916C4" w:rsidRPr="00D916C4" w:rsidRDefault="00D916C4" w:rsidP="006A18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про конкурсний комітет </w:t>
      </w:r>
      <w:r w:rsidRPr="00D916C4">
        <w:rPr>
          <w:rFonts w:ascii="Times New Roman" w:hAnsi="Times New Roman" w:cs="Times New Roman"/>
          <w:sz w:val="26"/>
          <w:szCs w:val="26"/>
        </w:rPr>
        <w:t>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</w:t>
      </w:r>
    </w:p>
    <w:p w14:paraId="1BFA48E7" w14:textId="77777777" w:rsidR="00D916C4" w:rsidRPr="00D916C4" w:rsidRDefault="00D916C4" w:rsidP="006A18D3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 з визначення автомобільних перевізників</w:t>
      </w:r>
    </w:p>
    <w:p w14:paraId="6BCB80CF" w14:textId="77777777" w:rsidR="00D916C4" w:rsidRPr="00D916C4" w:rsidRDefault="00D916C4" w:rsidP="00D916C4">
      <w:pPr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9197C8F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1. Загальні положення</w:t>
      </w:r>
    </w:p>
    <w:p w14:paraId="78C26697" w14:textId="014F29C8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1.1. Положення </w:t>
      </w:r>
      <w:r w:rsidRPr="00D916C4">
        <w:rPr>
          <w:rFonts w:ascii="Times New Roman" w:hAnsi="Times New Roman" w:cs="Times New Roman"/>
          <w:sz w:val="26"/>
          <w:szCs w:val="26"/>
        </w:rPr>
        <w:t xml:space="preserve">про конкурсний комітет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(далі – </w:t>
      </w:r>
      <w:r w:rsidR="00C1681D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оложення) розроблене відповідно до вимог Закону України „Про автомобільний транспорт” та постанови Кабінету Міністрів України від 3 грудня 2008 року № 1081 „Про затвердження Порядку проведення конкурсу з перевезення пасажирів на автобусному маршруті загального користування” (із змінами і доповненнями).</w:t>
      </w:r>
    </w:p>
    <w:p w14:paraId="54E6A072" w14:textId="5F94CADE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1.2. Положення визначає загальні організаційні та процедурні засади діяльності конкурсного комітету </w:t>
      </w:r>
      <w:r w:rsidRPr="00D916C4">
        <w:rPr>
          <w:rFonts w:ascii="Times New Roman" w:hAnsi="Times New Roman" w:cs="Times New Roman"/>
          <w:sz w:val="26"/>
          <w:szCs w:val="26"/>
        </w:rPr>
        <w:t xml:space="preserve">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 </w:t>
      </w:r>
      <w:r w:rsidR="00F61EE8"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(далі – </w:t>
      </w:r>
      <w:r w:rsidR="00C1681D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F61EE8" w:rsidRPr="00D916C4">
        <w:rPr>
          <w:rFonts w:ascii="Times New Roman" w:hAnsi="Times New Roman" w:cs="Times New Roman"/>
          <w:color w:val="000000"/>
          <w:sz w:val="26"/>
          <w:szCs w:val="26"/>
        </w:rPr>
        <w:t>онкурсний комітет</w:t>
      </w:r>
      <w:r w:rsidR="00F61EE8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61EE8" w:rsidRPr="00D916C4">
        <w:rPr>
          <w:rFonts w:ascii="Times New Roman" w:hAnsi="Times New Roman" w:cs="Times New Roman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sz w:val="26"/>
          <w:szCs w:val="26"/>
        </w:rPr>
        <w:t xml:space="preserve">на території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Червоноградської</w:t>
      </w:r>
      <w:r w:rsidR="00F61EE8">
        <w:rPr>
          <w:rFonts w:ascii="Times New Roman" w:hAnsi="Times New Roman" w:cs="Times New Roman"/>
          <w:color w:val="000000"/>
          <w:sz w:val="26"/>
          <w:szCs w:val="26"/>
        </w:rPr>
        <w:t xml:space="preserve"> міської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територіальної громади, а також права і обов’язки його членів.</w:t>
      </w:r>
    </w:p>
    <w:p w14:paraId="2EA61D57" w14:textId="30B0CF81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pacing w:val="-13"/>
          <w:sz w:val="26"/>
          <w:szCs w:val="26"/>
        </w:rPr>
        <w:t xml:space="preserve">1.3.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Конкурсний комітет утворюється організатором – </w:t>
      </w:r>
      <w:r w:rsidR="00282CFA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иконавчим комітетом </w:t>
      </w:r>
      <w:r w:rsidR="00282CFA">
        <w:rPr>
          <w:rFonts w:ascii="Times New Roman" w:hAnsi="Times New Roman" w:cs="Times New Roman"/>
          <w:color w:val="000000"/>
          <w:sz w:val="26"/>
          <w:szCs w:val="26"/>
        </w:rPr>
        <w:t>Шептиць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кої міської ради і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є органом з підготовки та проведення конкурсу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sz w:val="26"/>
          <w:szCs w:val="26"/>
        </w:rPr>
        <w:t>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 на території Ч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ервоноградської</w:t>
      </w:r>
      <w:r w:rsidR="00F61EE8">
        <w:rPr>
          <w:rFonts w:ascii="Times New Roman" w:hAnsi="Times New Roman" w:cs="Times New Roman"/>
          <w:color w:val="000000"/>
          <w:sz w:val="26"/>
          <w:szCs w:val="26"/>
        </w:rPr>
        <w:t xml:space="preserve"> міської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територіальної громади на засадах колегіальності у прийнятті рішень, об’єктивності та їх неупередженості.</w:t>
      </w:r>
    </w:p>
    <w:p w14:paraId="35C069F9" w14:textId="332E38B5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3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До складу конкурсного комітету входять представники відповідних органів виконавчої влади, органів місцевого самоврядування,</w:t>
      </w:r>
      <w:r w:rsidR="00B42DBF">
        <w:rPr>
          <w:rFonts w:ascii="Times New Roman" w:hAnsi="Times New Roman" w:cs="Times New Roman"/>
          <w:color w:val="000000"/>
          <w:sz w:val="26"/>
          <w:szCs w:val="26"/>
        </w:rPr>
        <w:t xml:space="preserve"> депутати місцевої ради,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а також представники громадських організацій.</w:t>
      </w:r>
    </w:p>
    <w:p w14:paraId="31AE475B" w14:textId="77777777" w:rsid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5F435FE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2. Організація діяльності</w:t>
      </w:r>
    </w:p>
    <w:p w14:paraId="0A92F29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2.1. Конкурсний комітет у своїй діяльності керується чинним законодавством України, цим Положенням, рішеннями конкурсного комітету, розпорядженнями та дорученнями міського голови .</w:t>
      </w:r>
    </w:p>
    <w:p w14:paraId="427172A2" w14:textId="37A7B046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2.2.Організаційно-технічне забезпечення конкурсного комітету здійснюється відділом економіки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 xml:space="preserve"> Виконавчого комітету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Шептиць</w:t>
      </w:r>
      <w:r w:rsidR="003D4DCD" w:rsidRPr="00D916C4">
        <w:rPr>
          <w:rFonts w:ascii="Times New Roman" w:hAnsi="Times New Roman" w:cs="Times New Roman"/>
          <w:color w:val="000000"/>
          <w:sz w:val="26"/>
          <w:szCs w:val="26"/>
        </w:rPr>
        <w:t>кої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міської ради</w:t>
      </w:r>
      <w:r w:rsidRPr="00D916C4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15477A49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2.3. Голова конкурсного комітету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(у разі відсутності заступник голови конкурсного комітету)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організовує його роботу і несе персональну відповідальність за виконання покладених на конкурсний комітет функцій.</w:t>
      </w:r>
    </w:p>
    <w:p w14:paraId="753788CA" w14:textId="7B9AA468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pacing w:val="-6"/>
          <w:sz w:val="26"/>
          <w:szCs w:val="26"/>
        </w:rPr>
        <w:lastRenderedPageBreak/>
        <w:t>2.</w:t>
      </w:r>
      <w:r w:rsidR="00B42DBF">
        <w:rPr>
          <w:rFonts w:ascii="Times New Roman" w:hAnsi="Times New Roman" w:cs="Times New Roman"/>
          <w:color w:val="000000"/>
          <w:spacing w:val="-6"/>
          <w:sz w:val="26"/>
          <w:szCs w:val="26"/>
        </w:rPr>
        <w:t>4</w:t>
      </w:r>
      <w:r w:rsidRPr="00D916C4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.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Формою роботи конкурсного комітету є засідання, які проводяться за необхідності.</w:t>
      </w:r>
    </w:p>
    <w:p w14:paraId="6E879CCC" w14:textId="3C661AB2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B42DB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. Рішення конкурсного комітету приймаються відкритим голосуванням простою більшістю голосів і оформляються протоколом</w:t>
      </w:r>
      <w:r w:rsidR="00B42DBF">
        <w:rPr>
          <w:rFonts w:ascii="Times New Roman" w:hAnsi="Times New Roman" w:cs="Times New Roman"/>
          <w:color w:val="000000"/>
          <w:sz w:val="26"/>
          <w:szCs w:val="26"/>
        </w:rPr>
        <w:t xml:space="preserve"> та підписується </w:t>
      </w:r>
      <w:r w:rsidR="003D5836">
        <w:rPr>
          <w:rFonts w:ascii="Times New Roman" w:hAnsi="Times New Roman" w:cs="Times New Roman"/>
          <w:color w:val="000000"/>
          <w:sz w:val="26"/>
          <w:szCs w:val="26"/>
        </w:rPr>
        <w:t>головуючим на засіданні</w:t>
      </w:r>
      <w:r w:rsidR="00A60B60">
        <w:rPr>
          <w:rFonts w:ascii="Times New Roman" w:hAnsi="Times New Roman" w:cs="Times New Roman"/>
          <w:color w:val="000000"/>
          <w:sz w:val="26"/>
          <w:szCs w:val="26"/>
        </w:rPr>
        <w:t xml:space="preserve"> конкурс</w:t>
      </w:r>
      <w:r w:rsidR="004A2F05">
        <w:rPr>
          <w:rFonts w:ascii="Times New Roman" w:hAnsi="Times New Roman" w:cs="Times New Roman"/>
          <w:color w:val="000000"/>
          <w:sz w:val="26"/>
          <w:szCs w:val="26"/>
        </w:rPr>
        <w:t>ного комітету</w:t>
      </w:r>
      <w:r w:rsidR="003D5836">
        <w:rPr>
          <w:rFonts w:ascii="Times New Roman" w:hAnsi="Times New Roman" w:cs="Times New Roman"/>
          <w:color w:val="000000"/>
          <w:sz w:val="26"/>
          <w:szCs w:val="26"/>
        </w:rPr>
        <w:t>, сек</w:t>
      </w:r>
      <w:r w:rsidR="00B31C13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413484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B31C13">
        <w:rPr>
          <w:rFonts w:ascii="Times New Roman" w:hAnsi="Times New Roman" w:cs="Times New Roman"/>
          <w:color w:val="000000"/>
          <w:sz w:val="26"/>
          <w:szCs w:val="26"/>
        </w:rPr>
        <w:t>тар</w:t>
      </w:r>
      <w:r w:rsidR="00413484">
        <w:rPr>
          <w:rFonts w:ascii="Times New Roman" w:hAnsi="Times New Roman" w:cs="Times New Roman"/>
          <w:color w:val="000000"/>
          <w:sz w:val="26"/>
          <w:szCs w:val="26"/>
        </w:rPr>
        <w:t>ем засідання</w:t>
      </w:r>
      <w:r w:rsidR="00B4377F">
        <w:rPr>
          <w:rFonts w:ascii="Times New Roman" w:hAnsi="Times New Roman" w:cs="Times New Roman"/>
          <w:color w:val="000000"/>
          <w:sz w:val="26"/>
          <w:szCs w:val="26"/>
        </w:rPr>
        <w:t xml:space="preserve"> конкурсного комітету </w:t>
      </w:r>
      <w:r w:rsidR="00413484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82D7E">
        <w:rPr>
          <w:rFonts w:ascii="Times New Roman" w:hAnsi="Times New Roman" w:cs="Times New Roman"/>
          <w:color w:val="000000"/>
          <w:sz w:val="26"/>
          <w:szCs w:val="26"/>
        </w:rPr>
        <w:t>членом</w:t>
      </w:r>
      <w:r w:rsidR="00DA2CCF">
        <w:rPr>
          <w:rFonts w:ascii="Times New Roman" w:hAnsi="Times New Roman" w:cs="Times New Roman"/>
          <w:color w:val="000000"/>
          <w:sz w:val="26"/>
          <w:szCs w:val="26"/>
        </w:rPr>
        <w:t xml:space="preserve"> конкурсного комітет</w:t>
      </w:r>
      <w:r w:rsidR="00B4377F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DA2CCF">
        <w:rPr>
          <w:rFonts w:ascii="Times New Roman" w:hAnsi="Times New Roman" w:cs="Times New Roman"/>
          <w:color w:val="000000"/>
          <w:sz w:val="26"/>
          <w:szCs w:val="26"/>
        </w:rPr>
        <w:t xml:space="preserve">, що виконує </w:t>
      </w:r>
      <w:r w:rsidR="00B4377F">
        <w:rPr>
          <w:rFonts w:ascii="Times New Roman" w:hAnsi="Times New Roman" w:cs="Times New Roman"/>
          <w:color w:val="000000"/>
          <w:sz w:val="26"/>
          <w:szCs w:val="26"/>
        </w:rPr>
        <w:t>обов’язки</w:t>
      </w:r>
      <w:r w:rsidR="00DA2CCF">
        <w:rPr>
          <w:rFonts w:ascii="Times New Roman" w:hAnsi="Times New Roman" w:cs="Times New Roman"/>
          <w:color w:val="000000"/>
          <w:sz w:val="26"/>
          <w:szCs w:val="26"/>
        </w:rPr>
        <w:t xml:space="preserve"> секретаря</w:t>
      </w:r>
      <w:r w:rsidR="00413484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B42DBF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У разі рівного розподілу голосів вирішальним є голос голови конкурсного комітету</w:t>
      </w:r>
      <w:r w:rsidR="00B42DBF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при відсутності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голови конкурсного комітету</w:t>
      </w:r>
      <w:r w:rsidR="00B42DBF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заступник</w:t>
      </w:r>
      <w:r w:rsidR="00B42DBF">
        <w:rPr>
          <w:rFonts w:ascii="Times New Roman" w:hAnsi="Times New Roman" w:cs="Times New Roman"/>
          <w:color w:val="000000"/>
          <w:spacing w:val="-1"/>
          <w:sz w:val="26"/>
          <w:szCs w:val="26"/>
        </w:rPr>
        <w:t>а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голови конкурсного комітету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. Рішення конкурсного комітету вважається правомочним, якщо на засіданні присутні більше половини її членів.</w:t>
      </w:r>
    </w:p>
    <w:p w14:paraId="6397423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495EBE0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3.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Головні функції конкурсного комітету</w:t>
      </w:r>
    </w:p>
    <w:p w14:paraId="16D86D67" w14:textId="6A3787C1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Конкурсний комітет утворюється з метою проведення конкурсу </w:t>
      </w:r>
      <w:r w:rsidRPr="00D916C4">
        <w:rPr>
          <w:rFonts w:ascii="Times New Roman" w:hAnsi="Times New Roman" w:cs="Times New Roman"/>
          <w:sz w:val="26"/>
          <w:szCs w:val="26"/>
        </w:rPr>
        <w:t xml:space="preserve">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 на території Червоноградської </w:t>
      </w:r>
      <w:r w:rsidR="00C1681D">
        <w:rPr>
          <w:rFonts w:ascii="Times New Roman" w:hAnsi="Times New Roman" w:cs="Times New Roman"/>
          <w:sz w:val="26"/>
          <w:szCs w:val="26"/>
        </w:rPr>
        <w:t xml:space="preserve">міської </w:t>
      </w:r>
      <w:r w:rsidRPr="00D916C4">
        <w:rPr>
          <w:rFonts w:ascii="Times New Roman" w:hAnsi="Times New Roman" w:cs="Times New Roman"/>
          <w:sz w:val="26"/>
          <w:szCs w:val="26"/>
        </w:rPr>
        <w:t xml:space="preserve">територіальної громади. </w:t>
      </w:r>
    </w:p>
    <w:p w14:paraId="306668FF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3D6DA1F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4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Права та обов’язки конкурсного комітету.</w:t>
      </w:r>
    </w:p>
    <w:p w14:paraId="447ACF26" w14:textId="6AE99D0F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Повноваження голови, секретаря та членів конкурсного комітету</w:t>
      </w:r>
    </w:p>
    <w:p w14:paraId="0F9BAA7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Конкурсний комітет має право:</w:t>
      </w:r>
    </w:p>
    <w:p w14:paraId="61E6A26A" w14:textId="196ED9F9" w:rsid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- залучати без права голосу, за потреби</w:t>
      </w:r>
      <w:r w:rsidR="00A34BFC">
        <w:rPr>
          <w:rFonts w:ascii="Times New Roman" w:hAnsi="Times New Roman" w:cs="Times New Roman"/>
          <w:color w:val="000000"/>
          <w:sz w:val="26"/>
          <w:szCs w:val="26"/>
        </w:rPr>
        <w:t xml:space="preserve"> для надання консультацій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, до роботи в конкурсному комітеті працівників структурних підрозділів виконавчого комітету міської ради, інших фахівців;</w:t>
      </w:r>
    </w:p>
    <w:p w14:paraId="65108393" w14:textId="3F8E613F" w:rsidR="0075065D" w:rsidRPr="00D916C4" w:rsidRDefault="0075065D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скеровувати запити задля перевірки достовірності поданих учасниками конкурсу документів на участь у конкурсі. </w:t>
      </w:r>
    </w:p>
    <w:p w14:paraId="67F1B5E4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pacing w:val="-7"/>
          <w:sz w:val="26"/>
          <w:szCs w:val="26"/>
        </w:rPr>
        <w:t>4.2.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Конкурсний комітет зобов’язаний:</w:t>
      </w:r>
    </w:p>
    <w:p w14:paraId="3EDBCF8F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- організовувати проведення конкурсів відповідно до чинного законодавства України й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установлених термінів;</w:t>
      </w:r>
    </w:p>
    <w:p w14:paraId="11B671BA" w14:textId="279D6B7F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- забезпеч</w:t>
      </w:r>
      <w:r w:rsidR="00A34BFC">
        <w:rPr>
          <w:rFonts w:ascii="Times New Roman" w:hAnsi="Times New Roman" w:cs="Times New Roman"/>
          <w:color w:val="000000"/>
          <w:spacing w:val="-1"/>
          <w:sz w:val="26"/>
          <w:szCs w:val="26"/>
        </w:rPr>
        <w:t>увати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рівні умови для всіх учасників, що беруть участь у конкурсі.</w:t>
      </w:r>
    </w:p>
    <w:p w14:paraId="1F3598B5" w14:textId="0B58408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4.3.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Голова конкурсного комітету</w:t>
      </w:r>
      <w:r w:rsidR="00A34BFC">
        <w:rPr>
          <w:rFonts w:ascii="Times New Roman" w:hAnsi="Times New Roman" w:cs="Times New Roman"/>
          <w:color w:val="000000"/>
          <w:spacing w:val="-1"/>
          <w:sz w:val="26"/>
          <w:szCs w:val="26"/>
        </w:rPr>
        <w:t>, а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у разі відсутності</w:t>
      </w:r>
      <w:r w:rsidR="00A34BFC">
        <w:rPr>
          <w:rFonts w:ascii="Times New Roman" w:hAnsi="Times New Roman" w:cs="Times New Roman"/>
          <w:color w:val="000000"/>
          <w:spacing w:val="-1"/>
          <w:sz w:val="26"/>
          <w:szCs w:val="26"/>
        </w:rPr>
        <w:t>,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заступник голови конкурсного комітету планує проведення засідань конкурсного комітету та</w:t>
      </w:r>
      <w:r w:rsidR="00A34BFC">
        <w:rPr>
          <w:rFonts w:ascii="Times New Roman" w:hAnsi="Times New Roman" w:cs="Times New Roman"/>
          <w:color w:val="000000"/>
          <w:spacing w:val="-1"/>
          <w:sz w:val="26"/>
          <w:szCs w:val="26"/>
        </w:rPr>
        <w:t xml:space="preserve"> веде ці засідання, підписує протокол засідання конкурсного комітету.</w:t>
      </w:r>
    </w:p>
    <w:p w14:paraId="66300AB4" w14:textId="73A380B5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7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4.4. Секретар конкурсного комітету</w:t>
      </w:r>
      <w:r w:rsidR="00A34BFC">
        <w:rPr>
          <w:rFonts w:ascii="Times New Roman" w:hAnsi="Times New Roman" w:cs="Times New Roman"/>
          <w:color w:val="000000"/>
          <w:sz w:val="26"/>
          <w:szCs w:val="26"/>
        </w:rPr>
        <w:t>, член конкурсного комітету, що виконує функції секретаря,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оформляє протоколи засідань конкурсного комітету, забезпечує оперативне інформування членів конкурсного комітету стосовно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організ</w:t>
      </w:r>
      <w:r w:rsidR="00A34BFC">
        <w:rPr>
          <w:rFonts w:ascii="Times New Roman" w:hAnsi="Times New Roman" w:cs="Times New Roman"/>
          <w:color w:val="000000"/>
          <w:spacing w:val="-1"/>
          <w:sz w:val="26"/>
          <w:szCs w:val="26"/>
        </w:rPr>
        <w:t>аційних питань його діяльності, підписує протокол засідання конкурсного комітету.</w:t>
      </w:r>
    </w:p>
    <w:p w14:paraId="5C178902" w14:textId="3F8FCA05" w:rsidR="00D916C4" w:rsidRPr="00D916C4" w:rsidRDefault="00D916C4" w:rsidP="007506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4.5. </w:t>
      </w:r>
      <w:r w:rsidR="00A34BFC">
        <w:rPr>
          <w:rFonts w:ascii="Times New Roman" w:hAnsi="Times New Roman" w:cs="Times New Roman"/>
          <w:color w:val="000000"/>
          <w:sz w:val="26"/>
          <w:szCs w:val="26"/>
        </w:rPr>
        <w:t>У разі відсутності</w:t>
      </w:r>
      <w:r w:rsidR="00A34BFC"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на засіданні конкурсного комітету</w:t>
      </w:r>
      <w:r w:rsidR="00A34BFC" w:rsidRPr="00A34BF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4BFC" w:rsidRPr="00D916C4">
        <w:rPr>
          <w:rFonts w:ascii="Times New Roman" w:hAnsi="Times New Roman" w:cs="Times New Roman"/>
          <w:color w:val="000000"/>
          <w:sz w:val="26"/>
          <w:szCs w:val="26"/>
        </w:rPr>
        <w:t>секретар</w:t>
      </w:r>
      <w:r w:rsidR="00A34BFC">
        <w:rPr>
          <w:rFonts w:ascii="Times New Roman" w:hAnsi="Times New Roman" w:cs="Times New Roman"/>
          <w:color w:val="000000"/>
          <w:sz w:val="26"/>
          <w:szCs w:val="26"/>
        </w:rPr>
        <w:t xml:space="preserve">я, його </w:t>
      </w:r>
      <w:r w:rsidR="00A34BFC" w:rsidRPr="00D916C4">
        <w:rPr>
          <w:rFonts w:ascii="Times New Roman" w:hAnsi="Times New Roman" w:cs="Times New Roman"/>
          <w:color w:val="000000"/>
          <w:sz w:val="26"/>
          <w:szCs w:val="26"/>
        </w:rPr>
        <w:t>функції</w:t>
      </w:r>
      <w:r w:rsidR="00A34BFC">
        <w:rPr>
          <w:rFonts w:ascii="Times New Roman" w:hAnsi="Times New Roman" w:cs="Times New Roman"/>
          <w:color w:val="000000"/>
          <w:sz w:val="26"/>
          <w:szCs w:val="26"/>
        </w:rPr>
        <w:t xml:space="preserve"> виконує </w:t>
      </w:r>
      <w:r w:rsidR="0075065D" w:rsidRPr="00D916C4">
        <w:rPr>
          <w:rFonts w:ascii="Times New Roman" w:hAnsi="Times New Roman" w:cs="Times New Roman"/>
          <w:color w:val="000000"/>
          <w:sz w:val="26"/>
          <w:szCs w:val="26"/>
        </w:rPr>
        <w:t>інш</w:t>
      </w:r>
      <w:r w:rsidR="0075065D"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="0075065D"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член конкурсного комітету</w:t>
      </w:r>
      <w:r w:rsidR="0075065D">
        <w:rPr>
          <w:rFonts w:ascii="Times New Roman" w:hAnsi="Times New Roman" w:cs="Times New Roman"/>
          <w:color w:val="000000"/>
          <w:sz w:val="26"/>
          <w:szCs w:val="26"/>
        </w:rPr>
        <w:t xml:space="preserve"> за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доруч</w:t>
      </w:r>
      <w:r w:rsidR="0075065D">
        <w:rPr>
          <w:rFonts w:ascii="Times New Roman" w:hAnsi="Times New Roman" w:cs="Times New Roman"/>
          <w:color w:val="000000"/>
          <w:sz w:val="26"/>
          <w:szCs w:val="26"/>
        </w:rPr>
        <w:t>енням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5065D">
        <w:rPr>
          <w:rFonts w:ascii="Times New Roman" w:hAnsi="Times New Roman" w:cs="Times New Roman"/>
          <w:color w:val="000000"/>
          <w:sz w:val="26"/>
          <w:szCs w:val="26"/>
        </w:rPr>
        <w:t>голови конкурсного комітету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DF007F7" w14:textId="16F58C35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4.6. Члени конкурсного комітету </w:t>
      </w:r>
      <w:r w:rsidR="0075065D">
        <w:rPr>
          <w:rFonts w:ascii="Times New Roman" w:hAnsi="Times New Roman" w:cs="Times New Roman"/>
          <w:color w:val="000000"/>
          <w:sz w:val="26"/>
          <w:szCs w:val="26"/>
        </w:rPr>
        <w:t>зобов’язані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брати участь у всіх засіданнях </w:t>
      </w:r>
      <w:r w:rsidRPr="00D916C4">
        <w:rPr>
          <w:rFonts w:ascii="Times New Roman" w:hAnsi="Times New Roman" w:cs="Times New Roman"/>
          <w:color w:val="000000"/>
          <w:spacing w:val="-1"/>
          <w:sz w:val="26"/>
          <w:szCs w:val="26"/>
        </w:rPr>
        <w:t>конкурсного комітету та прийнятті його рішень, ознайомлюватися з усіма матеріалами, що подані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на розгляд конкурсного комітету. </w:t>
      </w:r>
    </w:p>
    <w:p w14:paraId="4C6E5A5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D916C4" w:rsidRPr="00D916C4" w:rsidSect="00FC63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AEAA7" w14:textId="77777777" w:rsidR="00722802" w:rsidRDefault="00722802" w:rsidP="00B33FF2">
      <w:pPr>
        <w:spacing w:after="0" w:line="240" w:lineRule="auto"/>
      </w:pPr>
      <w:r>
        <w:separator/>
      </w:r>
    </w:p>
  </w:endnote>
  <w:endnote w:type="continuationSeparator" w:id="0">
    <w:p w14:paraId="08AA5A7D" w14:textId="77777777" w:rsidR="00722802" w:rsidRDefault="00722802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8E15D" w14:textId="77777777" w:rsidR="00722802" w:rsidRDefault="00722802" w:rsidP="00B33FF2">
      <w:pPr>
        <w:spacing w:after="0" w:line="240" w:lineRule="auto"/>
      </w:pPr>
      <w:r>
        <w:separator/>
      </w:r>
    </w:p>
  </w:footnote>
  <w:footnote w:type="continuationSeparator" w:id="0">
    <w:p w14:paraId="2C1779FD" w14:textId="77777777" w:rsidR="00722802" w:rsidRDefault="00722802" w:rsidP="00B33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129220"/>
      <w:docPartObj>
        <w:docPartGallery w:val="Page Numbers (Top of Page)"/>
        <w:docPartUnique/>
      </w:docPartObj>
    </w:sdtPr>
    <w:sdtEndPr/>
    <w:sdtContent>
      <w:p w14:paraId="1CF175E7" w14:textId="4DDA29BA" w:rsidR="00EC52D5" w:rsidRDefault="00EC52D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C9E">
          <w:rPr>
            <w:noProof/>
          </w:rPr>
          <w:t>2</w:t>
        </w:r>
        <w:r>
          <w:fldChar w:fldCharType="end"/>
        </w:r>
      </w:p>
    </w:sdtContent>
  </w:sdt>
  <w:p w14:paraId="2E5E17E6" w14:textId="77777777" w:rsidR="00EC52D5" w:rsidRDefault="00EC52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E67192"/>
    <w:multiLevelType w:val="multilevel"/>
    <w:tmpl w:val="F29AA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A4B0A78"/>
    <w:multiLevelType w:val="hybridMultilevel"/>
    <w:tmpl w:val="E0862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093"/>
    <w:rsid w:val="00067335"/>
    <w:rsid w:val="00092067"/>
    <w:rsid w:val="000B7398"/>
    <w:rsid w:val="000C193A"/>
    <w:rsid w:val="000C5EB0"/>
    <w:rsid w:val="000E068C"/>
    <w:rsid w:val="000E0F44"/>
    <w:rsid w:val="000E3EC7"/>
    <w:rsid w:val="000F5FC9"/>
    <w:rsid w:val="001060C9"/>
    <w:rsid w:val="001136D6"/>
    <w:rsid w:val="00140BC2"/>
    <w:rsid w:val="00143820"/>
    <w:rsid w:val="0016427D"/>
    <w:rsid w:val="001829E9"/>
    <w:rsid w:val="001A6EE8"/>
    <w:rsid w:val="001B2652"/>
    <w:rsid w:val="0021382C"/>
    <w:rsid w:val="00282CFA"/>
    <w:rsid w:val="00291894"/>
    <w:rsid w:val="002D215D"/>
    <w:rsid w:val="002F4066"/>
    <w:rsid w:val="003519DC"/>
    <w:rsid w:val="003537F5"/>
    <w:rsid w:val="00360728"/>
    <w:rsid w:val="00367C9E"/>
    <w:rsid w:val="00395EEE"/>
    <w:rsid w:val="003D4DCD"/>
    <w:rsid w:val="003D5836"/>
    <w:rsid w:val="003D6E1C"/>
    <w:rsid w:val="003E2958"/>
    <w:rsid w:val="00413484"/>
    <w:rsid w:val="0041549B"/>
    <w:rsid w:val="0049271A"/>
    <w:rsid w:val="0049721C"/>
    <w:rsid w:val="004A2F05"/>
    <w:rsid w:val="004C475A"/>
    <w:rsid w:val="004D7CAC"/>
    <w:rsid w:val="004E3B7F"/>
    <w:rsid w:val="004F1C7C"/>
    <w:rsid w:val="0050033B"/>
    <w:rsid w:val="005038D9"/>
    <w:rsid w:val="00523791"/>
    <w:rsid w:val="00526D96"/>
    <w:rsid w:val="00527949"/>
    <w:rsid w:val="00570DE6"/>
    <w:rsid w:val="005901A1"/>
    <w:rsid w:val="00592A64"/>
    <w:rsid w:val="005B2A0A"/>
    <w:rsid w:val="00624134"/>
    <w:rsid w:val="006271C7"/>
    <w:rsid w:val="00642FE2"/>
    <w:rsid w:val="006435E9"/>
    <w:rsid w:val="006A18D3"/>
    <w:rsid w:val="006A4045"/>
    <w:rsid w:val="006A7E4E"/>
    <w:rsid w:val="006B3F15"/>
    <w:rsid w:val="006F7882"/>
    <w:rsid w:val="00722802"/>
    <w:rsid w:val="0073373D"/>
    <w:rsid w:val="00737EDB"/>
    <w:rsid w:val="0075065D"/>
    <w:rsid w:val="0079394B"/>
    <w:rsid w:val="007B518B"/>
    <w:rsid w:val="007C6A8C"/>
    <w:rsid w:val="007F6C7B"/>
    <w:rsid w:val="007F70F3"/>
    <w:rsid w:val="00877261"/>
    <w:rsid w:val="008A5424"/>
    <w:rsid w:val="008F030F"/>
    <w:rsid w:val="00916873"/>
    <w:rsid w:val="00925C09"/>
    <w:rsid w:val="0094247C"/>
    <w:rsid w:val="009D5E40"/>
    <w:rsid w:val="00A0696E"/>
    <w:rsid w:val="00A34BFC"/>
    <w:rsid w:val="00A36696"/>
    <w:rsid w:val="00A51CB5"/>
    <w:rsid w:val="00A60B60"/>
    <w:rsid w:val="00A86F97"/>
    <w:rsid w:val="00AB474A"/>
    <w:rsid w:val="00AC4769"/>
    <w:rsid w:val="00AC785D"/>
    <w:rsid w:val="00B14242"/>
    <w:rsid w:val="00B31C13"/>
    <w:rsid w:val="00B33FF2"/>
    <w:rsid w:val="00B42DBF"/>
    <w:rsid w:val="00B42FCD"/>
    <w:rsid w:val="00B4377F"/>
    <w:rsid w:val="00B447AD"/>
    <w:rsid w:val="00BB69CD"/>
    <w:rsid w:val="00BC2108"/>
    <w:rsid w:val="00BD5C61"/>
    <w:rsid w:val="00BF6E8E"/>
    <w:rsid w:val="00C1681D"/>
    <w:rsid w:val="00C539E0"/>
    <w:rsid w:val="00C606A6"/>
    <w:rsid w:val="00C6783B"/>
    <w:rsid w:val="00C71483"/>
    <w:rsid w:val="00C7759C"/>
    <w:rsid w:val="00D212CD"/>
    <w:rsid w:val="00D3214A"/>
    <w:rsid w:val="00D4069D"/>
    <w:rsid w:val="00D916C4"/>
    <w:rsid w:val="00D91AF9"/>
    <w:rsid w:val="00DA2CCF"/>
    <w:rsid w:val="00DA5341"/>
    <w:rsid w:val="00DF75EC"/>
    <w:rsid w:val="00E26AE7"/>
    <w:rsid w:val="00E74A7A"/>
    <w:rsid w:val="00E93525"/>
    <w:rsid w:val="00EB7D3D"/>
    <w:rsid w:val="00EC52D5"/>
    <w:rsid w:val="00ED2329"/>
    <w:rsid w:val="00F07AAA"/>
    <w:rsid w:val="00F21BDB"/>
    <w:rsid w:val="00F21BED"/>
    <w:rsid w:val="00F318F2"/>
    <w:rsid w:val="00F446A1"/>
    <w:rsid w:val="00F56AB7"/>
    <w:rsid w:val="00F61EE8"/>
    <w:rsid w:val="00F66339"/>
    <w:rsid w:val="00F77BA3"/>
    <w:rsid w:val="00F82D7E"/>
    <w:rsid w:val="00FA42CE"/>
    <w:rsid w:val="00FC63A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paragraph" w:styleId="af">
    <w:name w:val="Balloon Text"/>
    <w:basedOn w:val="a"/>
    <w:link w:val="af0"/>
    <w:semiHidden/>
    <w:rsid w:val="00D916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у виносці Знак"/>
    <w:basedOn w:val="a0"/>
    <w:link w:val="af"/>
    <w:semiHidden/>
    <w:rsid w:val="00D916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сновний текст з відступом1"/>
    <w:basedOn w:val="a"/>
    <w:link w:val="af1"/>
    <w:rsid w:val="00D916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1">
    <w:name w:val="Основной текст с отступом Знак"/>
    <w:link w:val="1"/>
    <w:rsid w:val="00D916C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832C7-1501-470D-BA5B-017E1AF9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3380</Words>
  <Characters>1928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45</cp:revision>
  <cp:lastPrinted>2025-05-06T06:47:00Z</cp:lastPrinted>
  <dcterms:created xsi:type="dcterms:W3CDTF">2024-11-12T11:27:00Z</dcterms:created>
  <dcterms:modified xsi:type="dcterms:W3CDTF">2025-05-21T11:08:00Z</dcterms:modified>
</cp:coreProperties>
</file>