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4115B1" w:rsidRPr="00515093" w:rsidRDefault="004115B1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1BF9" w:rsidRDefault="005C6D9A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711BF9" w:rsidRDefault="009E48DB" w:rsidP="005C6D9A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5C6D9A">
              <w:rPr>
                <w:sz w:val="28"/>
                <w:szCs w:val="28"/>
                <w:lang w:val="uk-UA"/>
              </w:rPr>
              <w:t>133-р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0C3C1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 xml:space="preserve">ятдесят першої </w:t>
            </w:r>
            <w:r w:rsidR="008C17B6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>десят першу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711BF9">
        <w:rPr>
          <w:sz w:val="28"/>
          <w:szCs w:val="28"/>
          <w:lang w:val="uk-UA"/>
        </w:rPr>
        <w:t>2</w:t>
      </w:r>
      <w:r w:rsidR="001B4101">
        <w:rPr>
          <w:sz w:val="28"/>
          <w:szCs w:val="28"/>
          <w:lang w:val="uk-UA"/>
        </w:rPr>
        <w:t xml:space="preserve">2 травня 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     </w:t>
      </w:r>
      <w:r w:rsidR="005F2A80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 w:rsidR="0055486D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5F2A80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</w:t>
      </w:r>
      <w:r w:rsidR="001A3AF4">
        <w:rPr>
          <w:bCs/>
          <w:sz w:val="26"/>
          <w:szCs w:val="26"/>
          <w:lang w:val="uk-UA"/>
        </w:rPr>
        <w:t xml:space="preserve">12.05.2025 </w:t>
      </w:r>
      <w:bookmarkStart w:id="0" w:name="_GoBack"/>
      <w:bookmarkEnd w:id="0"/>
      <w:r w:rsidR="0046156C">
        <w:rPr>
          <w:bCs/>
          <w:sz w:val="26"/>
          <w:szCs w:val="26"/>
          <w:lang w:val="uk-UA"/>
        </w:rPr>
        <w:t xml:space="preserve"> </w:t>
      </w:r>
      <w:r w:rsidR="00C83C73">
        <w:rPr>
          <w:bCs/>
          <w:sz w:val="26"/>
          <w:szCs w:val="26"/>
          <w:lang w:val="uk-UA"/>
        </w:rPr>
        <w:t xml:space="preserve"> </w:t>
      </w:r>
      <w:r w:rsidR="00060004" w:rsidRPr="005F2A80">
        <w:rPr>
          <w:bCs/>
          <w:sz w:val="26"/>
          <w:szCs w:val="26"/>
          <w:lang w:val="uk-UA"/>
        </w:rPr>
        <w:t>№</w:t>
      </w:r>
      <w:r w:rsidR="001A3AF4">
        <w:rPr>
          <w:sz w:val="26"/>
          <w:szCs w:val="26"/>
          <w:lang w:val="uk-UA"/>
        </w:rPr>
        <w:t>133-р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першої 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5F2A80">
        <w:rPr>
          <w:b/>
          <w:bCs/>
          <w:sz w:val="26"/>
          <w:szCs w:val="26"/>
          <w:lang w:val="uk-UA"/>
        </w:rPr>
        <w:t>2</w:t>
      </w:r>
      <w:r w:rsidR="00381DE7">
        <w:rPr>
          <w:b/>
          <w:bCs/>
          <w:sz w:val="26"/>
          <w:szCs w:val="26"/>
          <w:lang w:val="uk-UA"/>
        </w:rPr>
        <w:t>2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381DE7">
        <w:rPr>
          <w:b/>
          <w:bCs/>
          <w:sz w:val="26"/>
          <w:szCs w:val="26"/>
          <w:lang w:val="uk-UA"/>
        </w:rPr>
        <w:t>5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250566" w:rsidTr="00AB0669">
        <w:tc>
          <w:tcPr>
            <w:tcW w:w="607" w:type="dxa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250566" w:rsidTr="00AB0669">
        <w:tc>
          <w:tcPr>
            <w:tcW w:w="607" w:type="dxa"/>
          </w:tcPr>
          <w:p w:rsidR="00AB0669" w:rsidRPr="008C17B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C17B6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8C17B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C17B6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A71D96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присвоєння звання «Почесний громадянин Червоноградської міської територіальної громади» (51Р1)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встановлення Дня пошани родин загиблих та зниклих безвісти Захисників та Захисниць України (51Р3)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депутатськi запити (51Р2)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внесення змін до бюджету Червоноградської міської територіальної громади на 2025 рік (51Б1)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Ногаля Василя Павловича (51М1)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Когут Ірини Іванівни (51М2)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Білаша Василя Івановича (51М3)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Шепти Надії Володимирівни (51М4)</w:t>
            </w:r>
          </w:p>
        </w:tc>
      </w:tr>
      <w:tr w:rsidR="001A3AF4" w:rsidRPr="001644F5" w:rsidTr="000149B3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Шепелюк Лілії Миколаївни (51М5)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Полежаки Ольги Олександрівни (51М6)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Скопика Богдана Йосиповича (51М7)</w:t>
            </w:r>
          </w:p>
        </w:tc>
      </w:tr>
      <w:tr w:rsidR="001A3AF4" w:rsidRPr="001644F5" w:rsidTr="002169CF">
        <w:trPr>
          <w:trHeight w:val="417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Релігійної організації «Релігійної громади Української Греко-Католицької Церкви парафії Пресвятої Богородиці Владичиці України у м. Червоноград Червоноградського району Львівської області» (51М8)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Кравченка Івана Леонідовича (51М9)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Климочко Анни Миколаївни (51М10)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Яцик Галини Андріївни (51М11)</w:t>
            </w:r>
          </w:p>
        </w:tc>
      </w:tr>
      <w:tr w:rsidR="001A3AF4" w:rsidRPr="001644F5" w:rsidTr="000149B3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Товариства з обмеженою відповідальністю «Мега-Полюс» (51М12)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Висоцького Василя Івановича (51М13)</w:t>
            </w:r>
          </w:p>
        </w:tc>
      </w:tr>
      <w:tr w:rsidR="001A3AF4" w:rsidRPr="001644F5" w:rsidTr="002169CF">
        <w:trPr>
          <w:trHeight w:val="234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Владики Андрія Васильовича (51М14)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Товариства з обмеженою відповідальністю «СМАРТ ІНСЕПШИН» (51М15)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Савчука Петра Миколайовича (51М16)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Савчука Петра Миколайовича про поновлення договору оренди земельної ділянки (51М17)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Микитина Івана Васильовича (51М18)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Оданчук Марії Степанівни, фізичної особи- підприємця Золочівської Олесі Богданівни, Приватного підприємства виробничо – комерційна фірма «Скайінвест» (51М19)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Товариства з обмеженою відповідальністю «Мега-Полюс» про продаж у власнiсть земельної дiлянки з кадастровим номером 4611800000:03:005:0019 (51М20)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Карвацького Олега Васильовича (51М21)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Коваль Яніни Ігорівни (51М22)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Пири Софії Йосипівна (51М23)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Дмитрук Світлани Богданівни (51М24)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Яцик Галини Андріївни про затвердження технічної документації із землеустрою щодо встановлення (відновлення) меж земельної ділянки в натурі (на місцевості) (51М25)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Сінечка Ярослава Михайловича (51М26)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Бабанської Наталії Леонідівни (51М27)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 Стахур Надії Євгенівни та Луцик Марії Євгенівни (51М28)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Грисюк Марії Степанівни (51М29)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Федюри Ірини Михайлівни (51М30)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Васька Любомира Васильовича (51М31)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громадянки Боянецької Галини Олексіївни (51М32)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Комунального некомерційного підприємства «Центральна міська лікарня Шептицької міської ради» (51М33)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розроблення проєкту відведення земельної ділянки з метою зміни цільового призначення на земельну ділянку з кадастровим номером 4611800000:03:005:0015 (51М34)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розроблення проєктів землеустрою щодо відведення земельних ділянок з метою зміни цільового призначення на земельну ділянку з кадастровим номером 4611800000:02:008:0076 та на земельну ділянку з кадастровим номером 4611800000:02:008:0078 (51М35)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об’єднання співвласників багатоквартирного будинку «Мазепи 25» (51М36)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lastRenderedPageBreak/>
              <w:t>41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клопотань Приватного підприємства «СУЗІР’Я» (51М37)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Товариства з обмеженою відповідальністю «Кристинопіль-Галка» (51М38)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припинення права оренди земельної ділянки з кадастровим номером 4611800000:01:003:0286 (51М39)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припинення права оренди земельної ділянки з кадастровим номером 4611845300:02:003:0032 (51М40)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Товариства з обмеженою Відповідальністю «Цифрові рішення ЛЛС» (51М41)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фізичної особи – підприємця Барвінка Віталія Олександровича (51М42)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продаж у власність земельної ділянки громадянину Козорізу Роману Миколайовичу (51М43)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затвердження проєкту землеустрою щодо відведення земельної ділянки в селі Сілець, присілок Заболотня (51М44)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 (51М45)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Ремінського Олександра Вікторовича (51М46)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Ремінського Олександра Вікторовича про надання дозволу на розроблення проєкту землеустрою щодо вiдведення земельної дiлянки для будівництва і обслуговування гаража (51М47)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Уханського Руслана Івановича (51М48)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Копистенського Віталія Володимировича (51М49)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Пилипчука Петра Ярославовича (51М50)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затвердження технiчної документації iз землеустрою щодо поділу земельної ділянки в межах адміністративної території Шептицької міської ради (за межами с. Борятин) (51М51)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Вишинського Бориса Степановича (51М52)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Войтовича Михайла Степановича (51М53)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громадянина Висоцького Івана Васильовича (51М54)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припинення права оренди земельної ділянки з кадастровим номером 4624881300:02:000:0022 (51М55)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припинення права оренди земельної ділянки з кадастровим номером 4624881300:02:000:0023 (51М56)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61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розгляд клопотання товариства з обмеженою відповідальністю «ДАРВАР» (51М57)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lastRenderedPageBreak/>
              <w:t>62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припинення прав оренди земельних ділянок з кадастровим номером 4611800000:02:009:0062 та 4611800000:02:009:0063 (51М58)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63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затвердження складу Молодіжної ради при Шептицькій міській раді (51Г1)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64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надання дозволу закладам освіти на використання залишку бензину (51Г2)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65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внесення змін до рішення Червоноградської міської ради від 05.08.2021 №670 «Про затвердження Переліку другого типу об’єктів комунальної власності Червоноградської територіальної громади, щодо яких прийнято рішення про передачу в оренду без проведення аукціону» (51К1)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66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безоплатну передачу автомобіля (51К2)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67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безоплатну передачу основних засобів (51К3)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68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надання згоди на прийняття у комунальну власність (51К5)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69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створення ритуальної служби Шептицької міської ради (51К4)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70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затвердження безбар’єрного маршруту в місті Шептицький (51А1)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71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Про надання одноразової грошової допомоги (51Г3)</w:t>
            </w:r>
          </w:p>
        </w:tc>
      </w:tr>
      <w:tr w:rsidR="001A3AF4" w:rsidRPr="001644F5" w:rsidTr="002169CF">
        <w:trPr>
          <w:trHeight w:val="429"/>
        </w:trPr>
        <w:tc>
          <w:tcPr>
            <w:tcW w:w="607" w:type="dxa"/>
            <w:vAlign w:val="bottom"/>
          </w:tcPr>
          <w:p w:rsidR="001A3AF4" w:rsidRPr="00A71D96" w:rsidRDefault="001A3AF4" w:rsidP="001A3AF4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72</w:t>
            </w:r>
          </w:p>
        </w:tc>
        <w:tc>
          <w:tcPr>
            <w:tcW w:w="8930" w:type="dxa"/>
          </w:tcPr>
          <w:p w:rsidR="001A3AF4" w:rsidRPr="001A3AF4" w:rsidRDefault="001A3AF4" w:rsidP="001A3AF4">
            <w:pPr>
              <w:rPr>
                <w:sz w:val="28"/>
                <w:szCs w:val="28"/>
              </w:rPr>
            </w:pPr>
            <w:r w:rsidRPr="001A3AF4">
              <w:rPr>
                <w:sz w:val="28"/>
                <w:szCs w:val="28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1644F5" w:rsidRDefault="001644F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6A4075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549" w:rsidRDefault="00E00549" w:rsidP="007E0B79">
      <w:r>
        <w:separator/>
      </w:r>
    </w:p>
  </w:endnote>
  <w:endnote w:type="continuationSeparator" w:id="0">
    <w:p w:rsidR="00E00549" w:rsidRDefault="00E00549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549" w:rsidRDefault="00E00549" w:rsidP="007E0B79">
      <w:r>
        <w:separator/>
      </w:r>
    </w:p>
  </w:footnote>
  <w:footnote w:type="continuationSeparator" w:id="0">
    <w:p w:rsidR="00E00549" w:rsidRDefault="00E00549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6923"/>
    <w:rsid w:val="000A7E5A"/>
    <w:rsid w:val="000B3572"/>
    <w:rsid w:val="000C1674"/>
    <w:rsid w:val="000C3C1E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8F3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23C0"/>
    <w:rsid w:val="00381AC0"/>
    <w:rsid w:val="00381DE7"/>
    <w:rsid w:val="00387397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21CCB"/>
    <w:rsid w:val="00533821"/>
    <w:rsid w:val="00535671"/>
    <w:rsid w:val="00540D86"/>
    <w:rsid w:val="00545BEF"/>
    <w:rsid w:val="00550F7B"/>
    <w:rsid w:val="005526D7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03554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93C45"/>
    <w:rsid w:val="008A48C5"/>
    <w:rsid w:val="008C17B6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3F97"/>
    <w:rsid w:val="00BA49FA"/>
    <w:rsid w:val="00BA4BEF"/>
    <w:rsid w:val="00BA6038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054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FCB6-A2F2-4099-8F79-622AAFB8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5277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35</cp:revision>
  <cp:lastPrinted>2025-05-12T07:30:00Z</cp:lastPrinted>
  <dcterms:created xsi:type="dcterms:W3CDTF">2024-11-30T11:50:00Z</dcterms:created>
  <dcterms:modified xsi:type="dcterms:W3CDTF">2025-05-12T14:35:00Z</dcterms:modified>
</cp:coreProperties>
</file>