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6653D" w:rsidRPr="004C2687" w:rsidTr="004C2687">
        <w:trPr>
          <w:trHeight w:val="1701"/>
        </w:trPr>
        <w:tc>
          <w:tcPr>
            <w:tcW w:w="9628" w:type="dxa"/>
          </w:tcPr>
          <w:p w:rsidR="0056653D" w:rsidRPr="004C2687" w:rsidRDefault="0056653D" w:rsidP="004C2687">
            <w:pPr>
              <w:pStyle w:val="a5"/>
              <w:rPr>
                <w:b/>
                <w:bCs/>
              </w:rPr>
            </w:pPr>
            <w:r w:rsidRPr="004C2687">
              <w:rPr>
                <w:b/>
                <w:bCs/>
              </w:rPr>
              <w:t xml:space="preserve"> ШЕПТИЦЬКА МІСЬКА РАДА</w:t>
            </w:r>
          </w:p>
          <w:p w:rsidR="0056653D" w:rsidRPr="004C2687" w:rsidRDefault="0056653D" w:rsidP="004C2687">
            <w:pPr>
              <w:pStyle w:val="a5"/>
              <w:rPr>
                <w:b/>
                <w:bCs/>
              </w:rPr>
            </w:pPr>
          </w:p>
          <w:p w:rsidR="0056653D" w:rsidRPr="004C2687" w:rsidRDefault="0056653D" w:rsidP="004C268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C2687">
              <w:rPr>
                <w:b/>
                <w:bCs/>
              </w:rPr>
              <w:t>п’ятдесят перша сесія восьмого скликання</w:t>
            </w:r>
          </w:p>
          <w:p w:rsidR="0056653D" w:rsidRPr="004C2687" w:rsidRDefault="0056653D" w:rsidP="004C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26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C26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C26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6653D" w:rsidRPr="004C2687" w:rsidRDefault="0056653D" w:rsidP="004C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6653D" w:rsidRPr="004C2687" w:rsidTr="004C268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6653D" w:rsidRPr="004C2687" w:rsidRDefault="0056653D" w:rsidP="007A3D9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2687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56653D" w:rsidRPr="004C2687" w:rsidRDefault="0056653D" w:rsidP="007A3D9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268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6653D" w:rsidRPr="004C2687" w:rsidRDefault="0056653D" w:rsidP="007A3D9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2687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56653D" w:rsidRPr="004C2687" w:rsidRDefault="0056653D" w:rsidP="004C2687">
            <w:pPr>
              <w:spacing w:after="0" w:line="240" w:lineRule="auto"/>
              <w:jc w:val="center"/>
            </w:pPr>
          </w:p>
        </w:tc>
      </w:tr>
    </w:tbl>
    <w:p w:rsidR="0056653D" w:rsidRPr="000F5FC9" w:rsidRDefault="007A3D9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56653D" w:rsidRPr="00383577" w:rsidRDefault="0056653D" w:rsidP="000612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3577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56653D" w:rsidRPr="00383577" w:rsidRDefault="0056653D" w:rsidP="000612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3577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Висоцького </w:t>
      </w:r>
    </w:p>
    <w:p w:rsidR="0056653D" w:rsidRPr="00383577" w:rsidRDefault="0056653D" w:rsidP="000612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Івана Васильовича</w:t>
      </w:r>
    </w:p>
    <w:p w:rsidR="0056653D" w:rsidRPr="00383577" w:rsidRDefault="0056653D" w:rsidP="000612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6653D" w:rsidRDefault="0056653D" w:rsidP="001E62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 w:rsidR="007A3D99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383577">
        <w:rPr>
          <w:rFonts w:ascii="Times New Roman" w:hAnsi="Times New Roman"/>
          <w:sz w:val="28"/>
          <w:szCs w:val="28"/>
          <w:lang w:eastAsia="ru-RU"/>
        </w:rPr>
        <w:t>№ 3613-</w:t>
      </w:r>
      <w:r w:rsidRPr="00383577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hAnsi="Times New Roman"/>
          <w:sz w:val="28"/>
          <w:szCs w:val="28"/>
          <w:lang w:eastAsia="ru-RU"/>
        </w:rPr>
        <w:t>д 06.10.1998 № 161-ХІ</w:t>
      </w:r>
      <w:r w:rsidRPr="00383577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«Про оренду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земл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Червоноградської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громадянина </w:t>
      </w:r>
      <w:r>
        <w:rPr>
          <w:rFonts w:ascii="Times New Roman" w:hAnsi="Times New Roman"/>
          <w:sz w:val="28"/>
          <w:szCs w:val="28"/>
          <w:lang w:eastAsia="ru-RU"/>
        </w:rPr>
        <w:t>Висоцького Івана Васильовича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про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 метою формування земельної ділянки для </w:t>
      </w:r>
      <w:r>
        <w:rPr>
          <w:rFonts w:ascii="Times New Roman" w:hAnsi="Times New Roman"/>
          <w:sz w:val="28"/>
          <w:szCs w:val="28"/>
          <w:lang w:eastAsia="ru-RU"/>
        </w:rPr>
        <w:t>сінокосіння і випасання худоби,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районі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земельної ділянки з кадастровим номером 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– 4624886600:1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:0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00: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009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з метою подальшого надання в оренду земельної ділянки орієнтовною площею </w:t>
      </w:r>
      <w:smartTag w:uri="urn:schemas-microsoft-com:office:smarttags" w:element="metricconverter">
        <w:smartTagPr>
          <w:attr w:name="ProductID" w:val="1,0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1</w:t>
        </w:r>
        <w:r w:rsidRPr="00383577">
          <w:rPr>
            <w:rFonts w:ascii="Times New Roman" w:hAnsi="Times New Roman"/>
            <w:sz w:val="28"/>
            <w:szCs w:val="28"/>
            <w:lang w:eastAsia="ru-RU"/>
          </w:rPr>
          <w:t>,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00 </w:t>
        </w:r>
        <w:r w:rsidRPr="00383577">
          <w:rPr>
            <w:rFonts w:ascii="Times New Roman" w:hAnsi="Times New Roman"/>
            <w:sz w:val="28"/>
            <w:szCs w:val="28"/>
            <w:lang w:eastAsia="ru-RU"/>
          </w:rPr>
          <w:t>га</w:t>
        </w:r>
      </w:smartTag>
      <w:r w:rsidRPr="00383577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 xml:space="preserve">межах адміністративної території Шептицької міської ради, Шептицького району, Львівської області, до 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якого додано копії: схеми розташування земельної ділянки, паспорта, ідентифікаційного номера,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посвідчення серії УБД № 373577,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відповідності </w:t>
      </w:r>
      <w:r w:rsidR="00C923E7">
        <w:rPr>
          <w:rFonts w:ascii="Times New Roman CYR" w:hAnsi="Times New Roman CYR" w:cs="Times New Roman CYR"/>
          <w:sz w:val="28"/>
          <w:szCs w:val="28"/>
          <w:lang w:eastAsia="ru-RU"/>
        </w:rPr>
        <w:t>до вимог Г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енерального плану села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Межиріччя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враховуючи можливість надання дозволу на розроблення </w:t>
      </w:r>
      <w:proofErr w:type="spellStart"/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сінокосіння і випасання худоби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відповідності </w:t>
      </w:r>
      <w:r w:rsidRPr="00383577">
        <w:rPr>
          <w:rFonts w:ascii="Times New Roman" w:hAnsi="Times New Roman"/>
          <w:sz w:val="28"/>
          <w:szCs w:val="28"/>
          <w:lang w:eastAsia="ru-RU"/>
        </w:rPr>
        <w:t>до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частини 1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статті 3</w:t>
      </w:r>
      <w:r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Pr="00861742">
        <w:rPr>
          <w:rFonts w:ascii="Times New Roman" w:hAnsi="Times New Roman"/>
          <w:sz w:val="28"/>
          <w:szCs w:val="28"/>
        </w:rPr>
        <w:t>відсутність підстав для відмови у над</w:t>
      </w:r>
      <w:r>
        <w:rPr>
          <w:rFonts w:ascii="Times New Roman" w:hAnsi="Times New Roman"/>
          <w:sz w:val="28"/>
          <w:szCs w:val="28"/>
        </w:rPr>
        <w:t xml:space="preserve">анні дозволу на розроблення </w:t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Pr="00861742">
        <w:rPr>
          <w:rFonts w:ascii="Times New Roman" w:hAnsi="Times New Roman"/>
          <w:sz w:val="28"/>
          <w:szCs w:val="28"/>
        </w:rPr>
        <w:t>кту</w:t>
      </w:r>
      <w:proofErr w:type="spellEnd"/>
      <w:r w:rsidRPr="00861742">
        <w:rPr>
          <w:rFonts w:ascii="Times New Roman" w:hAnsi="Times New Roman"/>
          <w:sz w:val="28"/>
          <w:szCs w:val="28"/>
        </w:rPr>
        <w:t xml:space="preserve"> землеустрою, встановлених частиною </w:t>
      </w:r>
      <w:r w:rsidR="00450786">
        <w:rPr>
          <w:rFonts w:ascii="Times New Roman" w:hAnsi="Times New Roman"/>
          <w:sz w:val="28"/>
          <w:szCs w:val="28"/>
        </w:rPr>
        <w:t>третьою</w:t>
      </w:r>
      <w:r w:rsidRPr="00861742">
        <w:rPr>
          <w:rFonts w:ascii="Times New Roman" w:hAnsi="Times New Roman"/>
          <w:sz w:val="28"/>
          <w:szCs w:val="28"/>
        </w:rPr>
        <w:t xml:space="preserve"> статті 123 Земельного кодексу України та можливість </w:t>
      </w:r>
      <w:r>
        <w:rPr>
          <w:rFonts w:ascii="Times New Roman" w:hAnsi="Times New Roman"/>
          <w:sz w:val="28"/>
          <w:szCs w:val="28"/>
        </w:rPr>
        <w:t xml:space="preserve">розроблення документації </w:t>
      </w:r>
      <w:r w:rsidRPr="00861742">
        <w:rPr>
          <w:rFonts w:ascii="Times New Roman" w:hAnsi="Times New Roman"/>
          <w:sz w:val="28"/>
          <w:szCs w:val="28"/>
        </w:rPr>
        <w:t xml:space="preserve">у відповідності до частини </w:t>
      </w:r>
      <w:r w:rsidR="00C923E7">
        <w:rPr>
          <w:rFonts w:ascii="Times New Roman" w:hAnsi="Times New Roman"/>
          <w:sz w:val="28"/>
          <w:szCs w:val="28"/>
        </w:rPr>
        <w:t>першої</w:t>
      </w:r>
      <w:r w:rsidRPr="00861742">
        <w:rPr>
          <w:rFonts w:ascii="Times New Roman" w:hAnsi="Times New Roman"/>
          <w:sz w:val="28"/>
          <w:szCs w:val="28"/>
        </w:rPr>
        <w:t xml:space="preserve"> статті 50 Закону України «Про землеустрій»,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Шептицька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56653D" w:rsidRDefault="0056653D" w:rsidP="001E62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56653D" w:rsidRPr="00383577" w:rsidRDefault="0056653D" w:rsidP="0006120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56653D" w:rsidRPr="00383577" w:rsidRDefault="0056653D" w:rsidP="0006120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653D" w:rsidRPr="00383577" w:rsidRDefault="0056653D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 xml:space="preserve">1. Надати громадянину </w:t>
      </w:r>
      <w:r>
        <w:rPr>
          <w:rFonts w:ascii="Times New Roman" w:hAnsi="Times New Roman"/>
          <w:sz w:val="28"/>
          <w:szCs w:val="28"/>
          <w:lang w:eastAsia="ru-RU"/>
        </w:rPr>
        <w:t xml:space="preserve">Висоцькому Івану Васильовичу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1,0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1</w:t>
        </w:r>
        <w:r w:rsidRPr="00383577">
          <w:rPr>
            <w:rFonts w:ascii="Times New Roman" w:hAnsi="Times New Roman"/>
            <w:sz w:val="28"/>
            <w:szCs w:val="28"/>
            <w:lang w:eastAsia="ru-RU"/>
          </w:rPr>
          <w:t>,</w:t>
        </w:r>
        <w:r>
          <w:rPr>
            <w:rFonts w:ascii="Times New Roman" w:hAnsi="Times New Roman"/>
            <w:sz w:val="28"/>
            <w:szCs w:val="28"/>
            <w:lang w:eastAsia="ru-RU"/>
          </w:rPr>
          <w:t>00</w:t>
        </w:r>
        <w:r w:rsidRPr="00383577">
          <w:rPr>
            <w:rFonts w:ascii="Times New Roman" w:hAnsi="Times New Roman"/>
            <w:sz w:val="28"/>
            <w:szCs w:val="28"/>
            <w:lang w:eastAsia="ru-RU"/>
          </w:rPr>
          <w:t xml:space="preserve"> га</w:t>
        </w:r>
      </w:smartTag>
      <w:r w:rsidRPr="00383577">
        <w:rPr>
          <w:rFonts w:ascii="Times New Roman" w:hAnsi="Times New Roman"/>
          <w:sz w:val="28"/>
          <w:szCs w:val="28"/>
          <w:lang w:eastAsia="ru-RU"/>
        </w:rPr>
        <w:t xml:space="preserve"> з метою надання її в оренду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сінокосіння і випасання худоби</w:t>
      </w:r>
      <w:r w:rsidRPr="00383577">
        <w:rPr>
          <w:rFonts w:ascii="Times New Roman" w:hAnsi="Times New Roman"/>
          <w:sz w:val="28"/>
          <w:szCs w:val="28"/>
          <w:lang w:eastAsia="ru-RU"/>
        </w:rPr>
        <w:t>, (код КВЦПЗД – 01.0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>
        <w:rPr>
          <w:rFonts w:ascii="Times New Roman" w:hAnsi="Times New Roman"/>
          <w:sz w:val="28"/>
          <w:szCs w:val="28"/>
          <w:lang w:eastAsia="ru-RU"/>
        </w:rPr>
        <w:t>сінокосіння і випасання худоби) в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межах адміністративної території Шептицької міської</w:t>
      </w:r>
      <w:r w:rsidRPr="0038357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Шептицького району,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Львівської області (за межами села Межиріччя)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районі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з кадастровим номером 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– 4624886600:1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:0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00: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009</w:t>
      </w:r>
      <w:r w:rsidRPr="00383577">
        <w:rPr>
          <w:rFonts w:ascii="Times New Roman" w:hAnsi="Times New Roman"/>
          <w:sz w:val="28"/>
          <w:szCs w:val="28"/>
          <w:lang w:eastAsia="ru-RU"/>
        </w:rPr>
        <w:t>.</w:t>
      </w:r>
    </w:p>
    <w:p w:rsidR="0056653D" w:rsidRPr="00383577" w:rsidRDefault="0056653D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 xml:space="preserve">2. Громадянину </w:t>
      </w:r>
      <w:r>
        <w:rPr>
          <w:rFonts w:ascii="Times New Roman" w:hAnsi="Times New Roman"/>
          <w:sz w:val="28"/>
          <w:szCs w:val="28"/>
          <w:lang w:eastAsia="ru-RU"/>
        </w:rPr>
        <w:t>Висоцькому Івану Васильовичу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56653D" w:rsidRPr="00383577" w:rsidRDefault="0056653D" w:rsidP="00061201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>
        <w:rPr>
          <w:rFonts w:ascii="Times New Roman" w:hAnsi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</w:t>
      </w:r>
      <w:r w:rsidRPr="00383577">
        <w:rPr>
          <w:rFonts w:ascii="Times New Roman" w:hAnsi="Times New Roman"/>
          <w:sz w:val="28"/>
          <w:szCs w:val="28"/>
          <w:lang w:eastAsia="ru-RU"/>
        </w:rPr>
        <w:t>сайті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56653D" w:rsidRPr="00383577" w:rsidRDefault="0056653D" w:rsidP="00061201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56653D" w:rsidRPr="00383577" w:rsidRDefault="0056653D" w:rsidP="00061201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>5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383577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383577">
        <w:rPr>
          <w:rFonts w:ascii="Times New Roman" w:hAnsi="Times New Roman"/>
          <w:sz w:val="28"/>
          <w:szCs w:val="28"/>
          <w:lang w:eastAsia="ru-RU"/>
        </w:rPr>
        <w:t>.</w:t>
      </w:r>
    </w:p>
    <w:p w:rsidR="0056653D" w:rsidRPr="00383577" w:rsidRDefault="0056653D" w:rsidP="00061201">
      <w:pPr>
        <w:tabs>
          <w:tab w:val="left" w:pos="975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56653D" w:rsidRPr="00383577" w:rsidRDefault="0056653D" w:rsidP="000612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653D" w:rsidRPr="00383577" w:rsidRDefault="0056653D" w:rsidP="00BC4C9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ab/>
      </w:r>
      <w:r w:rsidRPr="00383577">
        <w:rPr>
          <w:rFonts w:ascii="Times New Roman" w:hAnsi="Times New Roman"/>
          <w:sz w:val="28"/>
          <w:szCs w:val="28"/>
          <w:lang w:eastAsia="ru-RU"/>
        </w:rPr>
        <w:tab/>
      </w:r>
      <w:r w:rsidRPr="00383577">
        <w:rPr>
          <w:rFonts w:ascii="Times New Roman" w:hAnsi="Times New Roman"/>
          <w:sz w:val="28"/>
          <w:szCs w:val="28"/>
          <w:lang w:eastAsia="ru-RU"/>
        </w:rPr>
        <w:tab/>
      </w:r>
      <w:r w:rsidRPr="00383577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ab/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Pr="00383577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56653D" w:rsidRPr="00383577" w:rsidRDefault="0056653D" w:rsidP="00061201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sectPr w:rsidR="0056653D" w:rsidRPr="0038357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3BB4"/>
    <w:rsid w:val="00061201"/>
    <w:rsid w:val="00067335"/>
    <w:rsid w:val="00092067"/>
    <w:rsid w:val="000B7398"/>
    <w:rsid w:val="000C5EB0"/>
    <w:rsid w:val="000C6846"/>
    <w:rsid w:val="000E068C"/>
    <w:rsid w:val="000E0F44"/>
    <w:rsid w:val="000E3EC7"/>
    <w:rsid w:val="000F5FC9"/>
    <w:rsid w:val="001060C9"/>
    <w:rsid w:val="001A6EE8"/>
    <w:rsid w:val="001B43CC"/>
    <w:rsid w:val="001E6208"/>
    <w:rsid w:val="00204DCD"/>
    <w:rsid w:val="00212F75"/>
    <w:rsid w:val="0021382C"/>
    <w:rsid w:val="0028758E"/>
    <w:rsid w:val="002B09EA"/>
    <w:rsid w:val="002E57FB"/>
    <w:rsid w:val="00315367"/>
    <w:rsid w:val="003519DC"/>
    <w:rsid w:val="003537F5"/>
    <w:rsid w:val="00360728"/>
    <w:rsid w:val="00383577"/>
    <w:rsid w:val="003F4A93"/>
    <w:rsid w:val="003F5B5D"/>
    <w:rsid w:val="0041549B"/>
    <w:rsid w:val="004207D4"/>
    <w:rsid w:val="0042524A"/>
    <w:rsid w:val="00447CA0"/>
    <w:rsid w:val="0045023B"/>
    <w:rsid w:val="00450786"/>
    <w:rsid w:val="0049271A"/>
    <w:rsid w:val="0049721C"/>
    <w:rsid w:val="004C2687"/>
    <w:rsid w:val="004D7CAC"/>
    <w:rsid w:val="004E3B7F"/>
    <w:rsid w:val="004F1C7C"/>
    <w:rsid w:val="0050033B"/>
    <w:rsid w:val="00526D96"/>
    <w:rsid w:val="005409D1"/>
    <w:rsid w:val="00547BC1"/>
    <w:rsid w:val="0056653D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A3D99"/>
    <w:rsid w:val="007B518B"/>
    <w:rsid w:val="007E6C75"/>
    <w:rsid w:val="007F3E81"/>
    <w:rsid w:val="007F6C7B"/>
    <w:rsid w:val="00861742"/>
    <w:rsid w:val="00874886"/>
    <w:rsid w:val="00877261"/>
    <w:rsid w:val="008B5581"/>
    <w:rsid w:val="008E391F"/>
    <w:rsid w:val="008F532E"/>
    <w:rsid w:val="0090640E"/>
    <w:rsid w:val="00925C09"/>
    <w:rsid w:val="0094247C"/>
    <w:rsid w:val="00985896"/>
    <w:rsid w:val="00A04D2D"/>
    <w:rsid w:val="00A25163"/>
    <w:rsid w:val="00A35F79"/>
    <w:rsid w:val="00A41DB9"/>
    <w:rsid w:val="00A86F97"/>
    <w:rsid w:val="00AC4146"/>
    <w:rsid w:val="00AC4769"/>
    <w:rsid w:val="00B14242"/>
    <w:rsid w:val="00B149CF"/>
    <w:rsid w:val="00B42FCD"/>
    <w:rsid w:val="00B447AD"/>
    <w:rsid w:val="00B55CFE"/>
    <w:rsid w:val="00B61A66"/>
    <w:rsid w:val="00B841C1"/>
    <w:rsid w:val="00BA749C"/>
    <w:rsid w:val="00BB5A68"/>
    <w:rsid w:val="00BB69CD"/>
    <w:rsid w:val="00BC2108"/>
    <w:rsid w:val="00BC4C90"/>
    <w:rsid w:val="00BF5FD3"/>
    <w:rsid w:val="00BF6E8E"/>
    <w:rsid w:val="00C606A6"/>
    <w:rsid w:val="00C71483"/>
    <w:rsid w:val="00C72DDB"/>
    <w:rsid w:val="00C923E7"/>
    <w:rsid w:val="00CE3ECC"/>
    <w:rsid w:val="00D35676"/>
    <w:rsid w:val="00D63362"/>
    <w:rsid w:val="00D77EA5"/>
    <w:rsid w:val="00D91AF9"/>
    <w:rsid w:val="00DE7F34"/>
    <w:rsid w:val="00E26AE7"/>
    <w:rsid w:val="00E51FB6"/>
    <w:rsid w:val="00E74A7A"/>
    <w:rsid w:val="00E93525"/>
    <w:rsid w:val="00EB7D3D"/>
    <w:rsid w:val="00ED2329"/>
    <w:rsid w:val="00EF0A21"/>
    <w:rsid w:val="00F07AAA"/>
    <w:rsid w:val="00F21BDB"/>
    <w:rsid w:val="00F21BED"/>
    <w:rsid w:val="00F318F2"/>
    <w:rsid w:val="00F56AB7"/>
    <w:rsid w:val="00F77F23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3C5F6F2-1BB8-4B2F-91DE-42AFADCB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D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2025-05-09T11:22:00Z</cp:lastPrinted>
  <dcterms:created xsi:type="dcterms:W3CDTF">2024-11-19T14:46:00Z</dcterms:created>
  <dcterms:modified xsi:type="dcterms:W3CDTF">2025-05-09T11:23:00Z</dcterms:modified>
</cp:coreProperties>
</file>