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2F0B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2F0B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2F0B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2F0B63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Товариства з обмеженою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відповідальністю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«Мега-Полюс»</w:t>
      </w:r>
      <w:r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4611800000:03:005:0019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Товариства з обмеженою відповідальністю «Мега-Полюс»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№ 41 від 25 липня 2022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єдиного державного реєстру юридичних осіб, фізичних осіб – підприємців та громадських формувань,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 на нерухоме майно про реєстрацію права власності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30.12.2013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15738688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який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0058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Шептицький, на вулиці Івасюка, 2-В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4611800000:03:005:0019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(право власності підтверджується копією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витягу з Державного реєстру речових прав на нерухоме майно про реєстрацію права власності від 30.12.2013 № 15738688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0,0058 </w:t>
      </w:r>
      <w:r w:rsidR="00415F30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4611800000:03:005:0019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672ACC" w:rsidRPr="00151D41">
        <w:rPr>
          <w:rFonts w:ascii="Times New Roman" w:hAnsi="Times New Roman"/>
          <w:color w:val="000000"/>
          <w:sz w:val="27"/>
          <w:szCs w:val="27"/>
          <w:lang w:eastAsia="ru-RU"/>
        </w:rPr>
        <w:t>Товариству з обмеженою відповідальністю «Мега-Полюс»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>для обслуговування торгового павільйону, (код КВЦПЗД - 03.07 - для будівництва та обслуговування будівель торгівлі) в місті Шептицький, на вулиці Івасюка, 2-В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12713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14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>дванадцять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 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сімсот тринадцять грн </w:t>
      </w:r>
      <w:r w:rsidR="006161E7" w:rsidRPr="00DD199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bookmarkStart w:id="0" w:name="_GoBack"/>
      <w:bookmarkEnd w:id="0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E42D7"/>
    <w:rsid w:val="00205331"/>
    <w:rsid w:val="0021382C"/>
    <w:rsid w:val="00214340"/>
    <w:rsid w:val="00220591"/>
    <w:rsid w:val="00226037"/>
    <w:rsid w:val="00232556"/>
    <w:rsid w:val="002406A5"/>
    <w:rsid w:val="0028758E"/>
    <w:rsid w:val="00295A1B"/>
    <w:rsid w:val="002B4496"/>
    <w:rsid w:val="002C15DF"/>
    <w:rsid w:val="002E57FB"/>
    <w:rsid w:val="002F0B63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8323D"/>
    <w:rsid w:val="009A12AD"/>
    <w:rsid w:val="00A25163"/>
    <w:rsid w:val="00A65C3E"/>
    <w:rsid w:val="00A734B5"/>
    <w:rsid w:val="00A77AFB"/>
    <w:rsid w:val="00A80D3A"/>
    <w:rsid w:val="00A86F97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D199A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2025-05-07T08:06:00Z</cp:lastPrinted>
  <dcterms:created xsi:type="dcterms:W3CDTF">2025-02-27T07:55:00Z</dcterms:created>
  <dcterms:modified xsi:type="dcterms:W3CDTF">2025-05-07T10:44:00Z</dcterms:modified>
</cp:coreProperties>
</file>