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DB0404" w:rsidR="00092067" w:rsidRPr="00C0332C" w:rsidRDefault="009A0451" w:rsidP="00B8177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17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DF60E3C" w:rsidR="00092067" w:rsidRDefault="006B3F15" w:rsidP="00B8177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A045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B8177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B8177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B8177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30F9F6C2" w:rsidR="009A0451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BA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Савчука </w:t>
      </w:r>
    </w:p>
    <w:p w14:paraId="3B268009" w14:textId="291C5156" w:rsidR="005F6875" w:rsidRDefault="00BA4B7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Миколайовича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4ACF36BD" w:rsidR="005F6875" w:rsidRPr="00AD698C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 06.10.1998 № 161-ХІ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оренду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0451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клопо</w:t>
      </w:r>
      <w:r w:rsidR="00DA1D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тання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громадянина Савчука Петра Миколайовича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поновлення договору оренди </w:t>
      </w:r>
      <w:r w:rsidR="004370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земельної ділянки</w:t>
      </w:r>
      <w:r w:rsidRPr="005F6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18.06.2015                                               </w:t>
      </w:r>
      <w:r w:rsidR="009A0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4611800000060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="0099635B">
        <w:rPr>
          <w:rFonts w:ascii="Times New Roman" w:eastAsia="Times New Roman" w:hAnsi="Times New Roman" w:cs="Times New Roman"/>
          <w:sz w:val="26"/>
          <w:szCs w:val="26"/>
          <w:lang w:eastAsia="ru-RU"/>
        </w:rPr>
        <w:t>є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землі, паспорта, ідентифікаційного номера, витягу з Державного реєстру речових прав на нерухоме майно про реєстрацію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 та їх обтяжень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01.07.2015 №39897512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D3C" w:rsidRP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відповідності до частини першої статті 6 Закону України «Про оренду </w:t>
      </w:r>
      <w:proofErr w:type="spellStart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земл</w:t>
      </w:r>
      <w:proofErr w:type="spellEnd"/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val="ru-RU" w:eastAsia="ru-RU"/>
        </w:rPr>
        <w:t>i</w:t>
      </w:r>
      <w:r w:rsidR="00F41039" w:rsidRPr="00F4103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»,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абзац</w:t>
      </w:r>
      <w:r w:rsidR="00B81775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двадцять другого</w:t>
      </w:r>
      <w:r w:rsidR="00827D3C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r w:rsidR="00F41039" w:rsidRP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частини другої статті 134</w:t>
      </w:r>
      <w:r w:rsidR="00AE1E19" w:rsidRP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Земельного кодексу України</w:t>
      </w:r>
      <w:r w:rsidR="00B81775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>.</w:t>
      </w:r>
      <w:r w:rsidR="00B81775" w:rsidRPr="00B817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1775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рішень</w:t>
      </w:r>
      <w:r w:rsid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</w:t>
      </w:r>
      <w:bookmarkStart w:id="0" w:name="_GoBack"/>
      <w:bookmarkEnd w:id="0"/>
      <w:r w:rsidR="00F4103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AE1E19">
        <w:rPr>
          <w:rFonts w:ascii="Times New Roman CYR" w:eastAsia="Times New Roman" w:hAnsi="Times New Roman CYR" w:cs="Times New Roman CYR"/>
          <w:iCs/>
          <w:sz w:val="26"/>
          <w:szCs w:val="26"/>
          <w:lang w:eastAsia="ru-RU"/>
        </w:rPr>
        <w:t xml:space="preserve">                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30.06.2022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</w:t>
      </w:r>
      <w:r w:rsidR="00437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ради»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437065" w:rsidRPr="00BA1873">
        <w:rPr>
          <w:rFonts w:ascii="Times New Roman" w:hAnsi="Times New Roman"/>
          <w:sz w:val="27"/>
          <w:szCs w:val="27"/>
          <w:lang w:eastAsia="ru-RU"/>
        </w:rPr>
        <w:t>”»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27D3C" w:rsidRPr="00C6042D">
        <w:rPr>
          <w:rFonts w:ascii="Times New Roman" w:eastAsia="Times New Roman" w:hAnsi="Times New Roman" w:cs="Times New Roman"/>
          <w:sz w:val="25"/>
          <w:szCs w:val="25"/>
          <w:lang w:eastAsia="ru-RU"/>
        </w:rPr>
        <w:t>і враховуючи можливість укладення договору оренди землі</w:t>
      </w:r>
      <w:r w:rsidR="00827D3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Шептицька м</w:t>
      </w:r>
      <w:r w:rsidR="00BC461E" w:rsidRPr="00BC461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C461E" w:rsidRP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8C861B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И Р I Ш И Л А :</w:t>
      </w:r>
    </w:p>
    <w:p w14:paraId="3C01847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2933B" w14:textId="7370357B" w:rsidR="005F6875" w:rsidRPr="005F6875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Укласти договір оренди землі 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громадянином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Савчуком Петром Миколайови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чем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строком на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5 (п</w:t>
      </w:r>
      <w:r w:rsidR="00BA4B72" w:rsidRPr="00BA4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090402">
        <w:rPr>
          <w:rFonts w:ascii="Times New Roman" w:eastAsia="Times New Roman" w:hAnsi="Times New Roman" w:cs="Times New Roman"/>
          <w:sz w:val="26"/>
          <w:szCs w:val="26"/>
          <w:lang w:eastAsia="ru-RU"/>
        </w:rPr>
        <w:t>) рок</w:t>
      </w:r>
      <w:r w:rsidR="00C22D9F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дiлянку площею 0,0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043 га,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560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місті Шептицький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І. Франка, 8</w:t>
      </w:r>
      <w:r w:rsidR="00AE1E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D698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встановивши річну орендну плат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 земельну ділянку 1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14:paraId="21AB790A" w14:textId="1EC13EDA" w:rsidR="00327B62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 земел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ьної ділянки – 4611800000:0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3:015:0077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9DD34AF" w14:textId="7D1C44E6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A8FA6F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6A0B4190" w:rsidR="005F6875" w:rsidRDefault="005F6875" w:rsidP="009856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8560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00A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3B77"/>
    <w:rsid w:val="001A6EE8"/>
    <w:rsid w:val="0021382C"/>
    <w:rsid w:val="00267337"/>
    <w:rsid w:val="0028758E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3706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B3F15"/>
    <w:rsid w:val="006E505E"/>
    <w:rsid w:val="006F7253"/>
    <w:rsid w:val="00715CB3"/>
    <w:rsid w:val="00757CF4"/>
    <w:rsid w:val="007B518B"/>
    <w:rsid w:val="007F3E81"/>
    <w:rsid w:val="007F6C7B"/>
    <w:rsid w:val="00827D3C"/>
    <w:rsid w:val="00877261"/>
    <w:rsid w:val="00893E6F"/>
    <w:rsid w:val="0090640E"/>
    <w:rsid w:val="00906CC4"/>
    <w:rsid w:val="00925C09"/>
    <w:rsid w:val="0094247C"/>
    <w:rsid w:val="0098560E"/>
    <w:rsid w:val="0099635B"/>
    <w:rsid w:val="009A0451"/>
    <w:rsid w:val="00A03AE1"/>
    <w:rsid w:val="00A25163"/>
    <w:rsid w:val="00A86F97"/>
    <w:rsid w:val="00AC4146"/>
    <w:rsid w:val="00AC4769"/>
    <w:rsid w:val="00AD698C"/>
    <w:rsid w:val="00AE1E19"/>
    <w:rsid w:val="00B14242"/>
    <w:rsid w:val="00B37DC6"/>
    <w:rsid w:val="00B42FCD"/>
    <w:rsid w:val="00B447AD"/>
    <w:rsid w:val="00B55CFE"/>
    <w:rsid w:val="00B61A66"/>
    <w:rsid w:val="00B81775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2D9F"/>
    <w:rsid w:val="00C24DF2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41039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4932-982B-42BE-BAB7-3009EC07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13</cp:revision>
  <cp:lastPrinted>2025-05-09T07:59:00Z</cp:lastPrinted>
  <dcterms:created xsi:type="dcterms:W3CDTF">2025-05-01T08:07:00Z</dcterms:created>
  <dcterms:modified xsi:type="dcterms:W3CDTF">2025-05-09T08:00:00Z</dcterms:modified>
</cp:coreProperties>
</file>