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C70A09" w:rsidR="00092067" w:rsidRDefault="00903742" w:rsidP="00FA4F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4F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CB7E0E" w:rsidR="00092067" w:rsidRDefault="006B3F15" w:rsidP="00FA4F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B05C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05CE" w:rsidRPr="00EB05C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2CFEF7E2" w14:textId="0FC39D05" w:rsidR="00FA4F6B" w:rsidRPr="00FA4F6B" w:rsidRDefault="003519DC" w:rsidP="00FA4F6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107D389">
            <wp:simplePos x="0" y="0"/>
            <wp:positionH relativeFrom="margin">
              <wp:posOffset>2841139</wp:posOffset>
            </wp:positionH>
            <wp:positionV relativeFrom="topMargin">
              <wp:posOffset>204470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9C68573" w14:textId="3E7460BB" w:rsidR="00476602" w:rsidRDefault="00476602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Мельничук </w:t>
      </w:r>
    </w:p>
    <w:p w14:paraId="4740ED1F" w14:textId="7FFA8D20" w:rsidR="00021E42" w:rsidRPr="00021E42" w:rsidRDefault="00476602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Марії Іванівни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899688D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Мельничук Марії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 про реєстрацію прав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4624886600:19:012:0082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, 490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4624886600:19:012:0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підтверджується копіями витягів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підприємства Львівської обласної ради «Червоноградське міжміське бюро технічної інвентаризації»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8135C6">
        <w:rPr>
          <w:rFonts w:ascii="Times New Roman" w:eastAsia="Times New Roman" w:hAnsi="Times New Roman" w:cs="Times New Roman"/>
          <w:sz w:val="26"/>
          <w:szCs w:val="26"/>
          <w:lang w:eastAsia="ru-RU"/>
        </w:rPr>
        <w:t>21.05.2012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34197316 та від 22.11.20</w:t>
      </w:r>
      <w:r w:rsidR="008135C6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36369129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9FD3B29" w:rsidR="00021E42" w:rsidRPr="00021E42" w:rsidRDefault="00687D9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Іванівні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490,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57EEEEA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228CDD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687D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Мельничук Марії Іванівні</w:t>
      </w:r>
      <w:r w:rsidR="00687D9A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1EA3AF9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EB05C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B05C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B05C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FA4F6B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135C6"/>
    <w:rsid w:val="00853CF9"/>
    <w:rsid w:val="00877261"/>
    <w:rsid w:val="008828DA"/>
    <w:rsid w:val="00884B10"/>
    <w:rsid w:val="00893E6F"/>
    <w:rsid w:val="008C239D"/>
    <w:rsid w:val="00903742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05CE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F6B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B95C2-C1B1-49F5-B7D2-7939B7E8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2025-04-28T05:19:00Z</cp:lastPrinted>
  <dcterms:created xsi:type="dcterms:W3CDTF">2025-03-17T14:27:00Z</dcterms:created>
  <dcterms:modified xsi:type="dcterms:W3CDTF">2025-04-28T05:21:00Z</dcterms:modified>
</cp:coreProperties>
</file>