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F12778" w:rsidRPr="00FE59EB" w:rsidTr="00FE59EB">
        <w:trPr>
          <w:trHeight w:val="1701"/>
        </w:trPr>
        <w:tc>
          <w:tcPr>
            <w:tcW w:w="9628" w:type="dxa"/>
          </w:tcPr>
          <w:p w:rsidR="00F12778" w:rsidRPr="00FE59EB" w:rsidRDefault="00F12778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F12778" w:rsidRPr="00FE59EB" w:rsidRDefault="00F12778" w:rsidP="00FE59EB">
            <w:pPr>
              <w:pStyle w:val="Title"/>
              <w:rPr>
                <w:b/>
                <w:bCs/>
              </w:rPr>
            </w:pPr>
          </w:p>
          <w:p w:rsidR="00F12778" w:rsidRPr="00FE59EB" w:rsidRDefault="00F12778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F12778" w:rsidRPr="00FE59EB" w:rsidRDefault="00F12778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F12778" w:rsidRPr="00FE59EB" w:rsidRDefault="00F12778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F12778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2778" w:rsidRPr="007A4A5E" w:rsidRDefault="00F12778" w:rsidP="0002667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2778" w:rsidRPr="00FE59EB" w:rsidRDefault="00F12778" w:rsidP="0002667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2778" w:rsidRPr="004866D5" w:rsidRDefault="00F12778" w:rsidP="0002667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F12778" w:rsidRPr="00FE59EB" w:rsidRDefault="00F12778" w:rsidP="00FE59EB">
            <w:pPr>
              <w:spacing w:after="0" w:line="240" w:lineRule="auto"/>
              <w:jc w:val="center"/>
            </w:pPr>
          </w:p>
        </w:tc>
      </w:tr>
    </w:tbl>
    <w:p w:rsidR="00F12778" w:rsidRPr="004D7CAC" w:rsidRDefault="00F12778" w:rsidP="003519DC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F12778" w:rsidRPr="004D7CAC" w:rsidRDefault="00F12778" w:rsidP="003519DC">
      <w:pPr>
        <w:spacing w:after="0" w:line="240" w:lineRule="auto"/>
        <w:jc w:val="center"/>
      </w:pPr>
    </w:p>
    <w:p w:rsidR="00F12778" w:rsidRPr="000F5FC9" w:rsidRDefault="00F1277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F12778" w:rsidRPr="00FE59EB" w:rsidTr="00FE59EB">
        <w:trPr>
          <w:trHeight w:val="323"/>
        </w:trPr>
        <w:tc>
          <w:tcPr>
            <w:tcW w:w="4139" w:type="dxa"/>
            <w:vMerge w:val="restart"/>
          </w:tcPr>
          <w:p w:rsidR="00F12778" w:rsidRPr="004734AE" w:rsidRDefault="00F12778" w:rsidP="004734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виконання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місцевих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цільових 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програм за 202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Pr="004734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рік  по УДКСУ у м.Червонограді та ГУ ДПС у Львівській області </w:t>
            </w:r>
          </w:p>
          <w:p w:rsidR="00F12778" w:rsidRPr="004734AE" w:rsidRDefault="00F12778" w:rsidP="0016608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F12778" w:rsidRPr="00FE59EB" w:rsidTr="00FE59EB">
        <w:trPr>
          <w:trHeight w:val="317"/>
        </w:trPr>
        <w:tc>
          <w:tcPr>
            <w:tcW w:w="4139" w:type="dxa"/>
            <w:vMerge/>
          </w:tcPr>
          <w:p w:rsidR="00F12778" w:rsidRPr="00FE59EB" w:rsidRDefault="00F12778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12778" w:rsidRDefault="00F1277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2778" w:rsidRPr="002F596B" w:rsidRDefault="00F12778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Керуючись  статтею 26  Закону України «Про місцеве самоврядування в Україні», враховуючи статті 20, 91 Бюджетного Кодексу України, </w:t>
      </w:r>
      <w:r>
        <w:rPr>
          <w:rFonts w:ascii="Times New Roman" w:hAnsi="Times New Roman"/>
          <w:sz w:val="28"/>
          <w:szCs w:val="28"/>
        </w:rPr>
        <w:t>враховуючи пояснювальні записки до звітів про виконання Програми</w:t>
      </w:r>
      <w:r w:rsidRPr="00077C1C">
        <w:rPr>
          <w:rFonts w:ascii="Times New Roman" w:hAnsi="Times New Roman"/>
          <w:sz w:val="28"/>
          <w:szCs w:val="28"/>
        </w:rPr>
        <w:t xml:space="preserve"> </w:t>
      </w:r>
      <w:r w:rsidRPr="0092324D">
        <w:rPr>
          <w:rFonts w:ascii="Times New Roman" w:hAnsi="Times New Roman"/>
          <w:sz w:val="28"/>
          <w:szCs w:val="28"/>
        </w:rPr>
        <w:t>оновлення матеріально-технічного забезпечення управління Державної казначейської служби України у м.Червонограді Львівської області у 2024 році</w:t>
      </w:r>
      <w:r>
        <w:rPr>
          <w:rFonts w:ascii="Times New Roman" w:hAnsi="Times New Roman"/>
          <w:sz w:val="28"/>
          <w:szCs w:val="28"/>
        </w:rPr>
        <w:t xml:space="preserve"> та Програми </w:t>
      </w:r>
      <w:r w:rsidRPr="0092324D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Червоноградського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2024 рік</w:t>
      </w:r>
      <w:r>
        <w:rPr>
          <w:rFonts w:ascii="Times New Roman" w:hAnsi="Times New Roman"/>
          <w:sz w:val="28"/>
          <w:szCs w:val="28"/>
        </w:rPr>
        <w:t>,  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:rsidR="00F12778" w:rsidRPr="002A440E" w:rsidRDefault="00F12778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2A440E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F12778" w:rsidRDefault="00F12778" w:rsidP="00F27B0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Затвердити звіт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F596B">
        <w:rPr>
          <w:rFonts w:ascii="Times New Roman" w:hAnsi="Times New Roman"/>
          <w:sz w:val="28"/>
          <w:szCs w:val="28"/>
        </w:rPr>
        <w:t xml:space="preserve">виконання  </w:t>
      </w:r>
      <w:r>
        <w:rPr>
          <w:rFonts w:ascii="Times New Roman" w:hAnsi="Times New Roman"/>
          <w:sz w:val="28"/>
          <w:szCs w:val="28"/>
        </w:rPr>
        <w:t>місцевої</w:t>
      </w:r>
      <w:r w:rsidRPr="002F59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F596B">
        <w:rPr>
          <w:rFonts w:ascii="Times New Roman" w:hAnsi="Times New Roman"/>
          <w:sz w:val="28"/>
          <w:szCs w:val="28"/>
        </w:rPr>
        <w:t xml:space="preserve">рограми </w:t>
      </w:r>
      <w:r w:rsidRPr="0092324D">
        <w:rPr>
          <w:rFonts w:ascii="Times New Roman" w:hAnsi="Times New Roman"/>
          <w:sz w:val="28"/>
          <w:szCs w:val="28"/>
        </w:rPr>
        <w:t>оновлення матеріально-технічного забезпечення управління Державної казначейської служби України у м.Червонограді Львівської області у 2024 році</w:t>
      </w:r>
      <w:r>
        <w:rPr>
          <w:rFonts w:ascii="Times New Roman" w:hAnsi="Times New Roman"/>
          <w:sz w:val="28"/>
          <w:szCs w:val="28"/>
        </w:rPr>
        <w:t>»</w:t>
      </w:r>
      <w:r w:rsidRPr="002F596B">
        <w:rPr>
          <w:rFonts w:ascii="Times New Roman" w:hAnsi="Times New Roman"/>
          <w:sz w:val="28"/>
          <w:szCs w:val="28"/>
        </w:rPr>
        <w:t>, що дода</w:t>
      </w:r>
      <w:r>
        <w:rPr>
          <w:rFonts w:ascii="Times New Roman" w:hAnsi="Times New Roman"/>
          <w:sz w:val="28"/>
          <w:szCs w:val="28"/>
        </w:rPr>
        <w:t>є</w:t>
      </w:r>
      <w:r w:rsidRPr="002F596B">
        <w:rPr>
          <w:rFonts w:ascii="Times New Roman" w:hAnsi="Times New Roman"/>
          <w:sz w:val="28"/>
          <w:szCs w:val="28"/>
        </w:rPr>
        <w:t xml:space="preserve">ться. </w:t>
      </w:r>
    </w:p>
    <w:p w:rsidR="00F12778" w:rsidRPr="0092324D" w:rsidRDefault="00F12778" w:rsidP="00F27B0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324D">
        <w:rPr>
          <w:rFonts w:ascii="Times New Roman" w:hAnsi="Times New Roman"/>
          <w:sz w:val="28"/>
          <w:szCs w:val="28"/>
        </w:rPr>
        <w:t xml:space="preserve">Затвердити звіт </w:t>
      </w:r>
      <w:r>
        <w:rPr>
          <w:rFonts w:ascii="Times New Roman" w:hAnsi="Times New Roman"/>
          <w:sz w:val="28"/>
          <w:szCs w:val="28"/>
        </w:rPr>
        <w:t>про</w:t>
      </w:r>
      <w:r w:rsidRPr="0092324D">
        <w:rPr>
          <w:rFonts w:ascii="Times New Roman" w:hAnsi="Times New Roman"/>
          <w:sz w:val="28"/>
          <w:szCs w:val="28"/>
        </w:rPr>
        <w:t xml:space="preserve"> виконання  місцевої Програми</w:t>
      </w:r>
      <w:r w:rsidRPr="0092324D">
        <w:t xml:space="preserve"> </w:t>
      </w:r>
      <w:r w:rsidRPr="0092324D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Червоноградського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2024 рік, що 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F12778" w:rsidRPr="002F596B" w:rsidRDefault="00F12778" w:rsidP="002F596B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596B">
        <w:rPr>
          <w:rFonts w:ascii="Times New Roman" w:hAnsi="Times New Roman"/>
          <w:sz w:val="28"/>
          <w:szCs w:val="28"/>
        </w:rPr>
        <w:t xml:space="preserve">. </w:t>
      </w:r>
      <w:r w:rsidRPr="002F59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596B">
        <w:rPr>
          <w:rFonts w:ascii="Times New Roman" w:hAnsi="Times New Roman"/>
          <w:sz w:val="28"/>
          <w:szCs w:val="28"/>
        </w:rPr>
        <w:t>Контроль за виконанням рішення покласти на постійн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2F596B">
        <w:rPr>
          <w:rFonts w:ascii="Times New Roman" w:hAnsi="Times New Roman"/>
          <w:sz w:val="28"/>
          <w:szCs w:val="28"/>
        </w:rPr>
        <w:t>комісію з питань бюджету (Остапюк П.П.), заступника міського голови з питань діяльності виконавчих органів ради Ващук М.В.</w:t>
      </w:r>
      <w:r w:rsidRPr="002F59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12778" w:rsidRPr="002F596B" w:rsidRDefault="00F1277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12778" w:rsidRPr="007A4A5E" w:rsidRDefault="00F1277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8C7573">
      <w:pPr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:rsidR="00F12778" w:rsidRDefault="00F12778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2778" w:rsidRDefault="00F12778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</w:t>
      </w:r>
      <w:r>
        <w:rPr>
          <w:rFonts w:ascii="Times New Roman" w:hAnsi="Times New Roman"/>
          <w:sz w:val="28"/>
          <w:szCs w:val="28"/>
        </w:rPr>
        <w:t>ої</w:t>
      </w:r>
    </w:p>
    <w:p w:rsidR="00F12778" w:rsidRDefault="00F12778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 депутатської комісії  </w:t>
      </w:r>
    </w:p>
    <w:p w:rsidR="00F12778" w:rsidRPr="008C7573" w:rsidRDefault="00F12778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Pr="008C7573">
        <w:rPr>
          <w:rFonts w:ascii="Times New Roman" w:hAnsi="Times New Roman"/>
          <w:sz w:val="28"/>
          <w:szCs w:val="28"/>
        </w:rPr>
        <w:t xml:space="preserve">  </w:t>
      </w:r>
      <w:r w:rsidRPr="0026148F">
        <w:rPr>
          <w:rFonts w:ascii="Times New Roman" w:hAnsi="Times New Roman"/>
          <w:sz w:val="28"/>
          <w:szCs w:val="28"/>
        </w:rPr>
        <w:t>Петро     ОСТАПЮК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F12778" w:rsidRPr="008C7573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F12778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</w:t>
      </w:r>
    </w:p>
    <w:p w:rsidR="00F12778" w:rsidRPr="008C7573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виконавчих органів ради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8C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:rsidR="00F12778" w:rsidRPr="008C7573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8C757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C75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Тетяна ЛІНИНСЬКА</w:t>
      </w:r>
      <w:r w:rsidRPr="008C7573">
        <w:rPr>
          <w:rFonts w:ascii="Times New Roman" w:hAnsi="Times New Roman"/>
          <w:sz w:val="28"/>
          <w:szCs w:val="28"/>
        </w:rPr>
        <w:t xml:space="preserve"> </w:t>
      </w:r>
    </w:p>
    <w:p w:rsidR="00F12778" w:rsidRPr="008C7573" w:rsidRDefault="00F12778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2778" w:rsidRPr="008C7573" w:rsidRDefault="00F12778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12778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7D4C"/>
    <w:multiLevelType w:val="hybridMultilevel"/>
    <w:tmpl w:val="CD48C0EE"/>
    <w:lvl w:ilvl="0" w:tplc="08E0F9EE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4146"/>
    <w:rsid w:val="00026677"/>
    <w:rsid w:val="000306CC"/>
    <w:rsid w:val="000307F2"/>
    <w:rsid w:val="00033BAA"/>
    <w:rsid w:val="0004520A"/>
    <w:rsid w:val="00067335"/>
    <w:rsid w:val="00074F66"/>
    <w:rsid w:val="00077BBA"/>
    <w:rsid w:val="00077C1C"/>
    <w:rsid w:val="000918EF"/>
    <w:rsid w:val="00092067"/>
    <w:rsid w:val="0009219A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66089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7932"/>
    <w:rsid w:val="0026148F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4681"/>
    <w:rsid w:val="002D4C2E"/>
    <w:rsid w:val="002D4C47"/>
    <w:rsid w:val="002D4FFC"/>
    <w:rsid w:val="002E572E"/>
    <w:rsid w:val="002E633A"/>
    <w:rsid w:val="002E7A5C"/>
    <w:rsid w:val="002F2627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3370"/>
    <w:rsid w:val="003A67E9"/>
    <w:rsid w:val="003D28C2"/>
    <w:rsid w:val="003D66BC"/>
    <w:rsid w:val="00402CF6"/>
    <w:rsid w:val="00404846"/>
    <w:rsid w:val="00405174"/>
    <w:rsid w:val="00407FA9"/>
    <w:rsid w:val="0041549B"/>
    <w:rsid w:val="0043689E"/>
    <w:rsid w:val="00443560"/>
    <w:rsid w:val="0045023B"/>
    <w:rsid w:val="0045245D"/>
    <w:rsid w:val="00455D52"/>
    <w:rsid w:val="00457409"/>
    <w:rsid w:val="00463D74"/>
    <w:rsid w:val="00467342"/>
    <w:rsid w:val="00471699"/>
    <w:rsid w:val="004734AE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9EC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3FB1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46D5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B0A9C"/>
    <w:rsid w:val="008C6E1B"/>
    <w:rsid w:val="008C7573"/>
    <w:rsid w:val="008D1E6A"/>
    <w:rsid w:val="008D2A2D"/>
    <w:rsid w:val="008D415E"/>
    <w:rsid w:val="008D44BB"/>
    <w:rsid w:val="008D6085"/>
    <w:rsid w:val="008E4CD6"/>
    <w:rsid w:val="008E5690"/>
    <w:rsid w:val="00910069"/>
    <w:rsid w:val="0092324D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07176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2778"/>
    <w:rsid w:val="00F16276"/>
    <w:rsid w:val="00F170C3"/>
    <w:rsid w:val="00F21BDB"/>
    <w:rsid w:val="00F21BED"/>
    <w:rsid w:val="00F27B05"/>
    <w:rsid w:val="00F318F2"/>
    <w:rsid w:val="00F56AB7"/>
    <w:rsid w:val="00F62DBF"/>
    <w:rsid w:val="00F655EA"/>
    <w:rsid w:val="00F66809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790</TotalTime>
  <Pages>2</Pages>
  <Words>338</Words>
  <Characters>1931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223</cp:revision>
  <cp:lastPrinted>2025-03-06T07:53:00Z</cp:lastPrinted>
  <dcterms:created xsi:type="dcterms:W3CDTF">2024-11-12T12:30:00Z</dcterms:created>
  <dcterms:modified xsi:type="dcterms:W3CDTF">2025-03-07T13:19:00Z</dcterms:modified>
</cp:coreProperties>
</file>