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568E53F0" w:rsidR="00AC4146" w:rsidRPr="00AC4146" w:rsidRDefault="008A7FE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7296E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D1F1E88" w:rsidR="00092067" w:rsidRDefault="00E609FA" w:rsidP="00E609FA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609FA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7839EF1" w:rsidR="00092067" w:rsidRDefault="006B3F15" w:rsidP="00E609FA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09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3330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266F60">
        <w:trPr>
          <w:trHeight w:val="317"/>
        </w:trPr>
        <w:tc>
          <w:tcPr>
            <w:tcW w:w="3828" w:type="dxa"/>
            <w:vMerge w:val="restart"/>
          </w:tcPr>
          <w:p w14:paraId="77EF1A0D" w14:textId="59DA322E" w:rsidR="000F5FC9" w:rsidRPr="000F5FC9" w:rsidRDefault="008A7FE0" w:rsidP="00266F60">
            <w:pPr>
              <w:ind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надання згоди на внесення змін до Договору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купівлі-продажу</w:t>
            </w:r>
            <w:r w:rsidR="005661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об’єкта малої приватизації </w:t>
            </w:r>
            <w:r w:rsidR="00266F6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комунальної власності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від </w:t>
            </w:r>
            <w:r w:rsidR="00A83D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CE6F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  <w:r w:rsidR="00A83D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  <w:r w:rsidR="00CE6F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05</w:t>
            </w:r>
            <w:r w:rsidR="00A83D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.20</w:t>
            </w:r>
            <w:r w:rsidR="00CE6F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  <w:r w:rsidR="005661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0F5FC9" w:rsidRPr="00515093" w14:paraId="31E09DA5" w14:textId="77777777" w:rsidTr="00266F60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DF8B34" w14:textId="1049DECE" w:rsidR="008A7FE0" w:rsidRDefault="008A7FE0" w:rsidP="00B532DD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статтями 25, 59, 60 Закону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Законом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і комунального майна», </w:t>
      </w:r>
      <w:r w:rsidRPr="001317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Законом України «Про адміністративну процедуру»,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Бюджетним кодексом України та пунктом 3 розділу 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Порядку внесення змін до договорів купівлі-продажу державного (комунального) майна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затвердженого Наказом Фонду державного майна України від 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.10.2018 №1328, враховуючи заяву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Бойко Тетяни Степанівни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13.01.2025</w:t>
      </w:r>
      <w:r w:rsidR="0098238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якої додан</w:t>
      </w:r>
      <w:r w:rsidR="0031102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копія </w:t>
      </w:r>
      <w:r w:rsidR="001B23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оговору купівлі-продажу об’єкта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малої приватизації </w:t>
      </w:r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власності: незавершеного будівництва по реконструкції непридатного для проживання житлового будинку під офіс за </w:t>
      </w:r>
      <w:proofErr w:type="spellStart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Львівська область, </w:t>
      </w:r>
      <w:proofErr w:type="spellStart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м.Червоноград</w:t>
      </w:r>
      <w:proofErr w:type="spellEnd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вул.Мишуги</w:t>
      </w:r>
      <w:proofErr w:type="spellEnd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, 12, який перебуває на балансі Комунального підприємства «</w:t>
      </w:r>
      <w:proofErr w:type="spellStart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Червонограджитлокомунсервіс</w:t>
      </w:r>
      <w:proofErr w:type="spellEnd"/>
      <w:r w:rsidR="008C6DD4" w:rsidRPr="008C6DD4">
        <w:rPr>
          <w:rFonts w:ascii="Times New Roman" w:eastAsia="Times New Roman" w:hAnsi="Times New Roman" w:cs="Times New Roman"/>
          <w:sz w:val="26"/>
          <w:szCs w:val="26"/>
          <w:lang w:eastAsia="ru-RU"/>
        </w:rPr>
        <w:t>», що підлягає продажу на аукціоні за методом покрокового зниження стартової ціни та подальшого подання цінових пропозицій від 21.05.2020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A4D5D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відсутність підстав для відмови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наданні згоди на внесення змін в Договір купівлі-продажу, </w:t>
      </w:r>
      <w:r w:rsidR="0038504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ька </w:t>
      </w:r>
      <w:r w:rsidR="00C92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A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рада</w:t>
      </w:r>
    </w:p>
    <w:p w14:paraId="5EF3D18D" w14:textId="77777777" w:rsidR="00385049" w:rsidRPr="00A76853" w:rsidRDefault="00385049" w:rsidP="008A7FE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851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C07307" w14:textId="77777777" w:rsidR="00452F5C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14:paraId="2B8963A5" w14:textId="77777777" w:rsidR="00452F5C" w:rsidRPr="0056612F" w:rsidRDefault="00452F5C" w:rsidP="008A7FE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 w:firstLine="851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8A6C36" w14:textId="05760D46" w:rsidR="00C62D1E" w:rsidRPr="001D2FA4" w:rsidRDefault="0056612F" w:rsidP="00FF5AC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 w:firstLine="426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52F5C" w:rsidRPr="00C62D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Надати згоду на внесення змін в Договір </w:t>
      </w:r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купівлі-продажу об’єкта малої приватизації комунальної власності: незавершеного будівництва по реконструкції непридатного для проживання житлового будинку під офіс за </w:t>
      </w:r>
      <w:proofErr w:type="spellStart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Львівська область, </w:t>
      </w:r>
      <w:proofErr w:type="spellStart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>м.Червоноград</w:t>
      </w:r>
      <w:proofErr w:type="spellEnd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вул.Мишуги</w:t>
      </w:r>
      <w:proofErr w:type="spellEnd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>, 12, який перебуває на балансі Комунального підприємства «</w:t>
      </w:r>
      <w:proofErr w:type="spellStart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Червонограджитлокомунсервіс</w:t>
      </w:r>
      <w:proofErr w:type="spellEnd"/>
      <w:r w:rsidR="004E3DB2" w:rsidRPr="004E3DB2">
        <w:rPr>
          <w:rFonts w:ascii="Times New Roman" w:eastAsia="Times New Roman" w:hAnsi="Times New Roman" w:cs="Times New Roman"/>
          <w:sz w:val="26"/>
          <w:szCs w:val="26"/>
          <w:lang w:eastAsia="ru-RU"/>
        </w:rPr>
        <w:t>», що підлягає продажу на аукціоні за методом покрокового зниження стартової ціни та подальшого подання цінових пропозицій від 21.05.2020</w:t>
      </w:r>
      <w:r w:rsidR="00C62D1E" w:rsidRP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C62D1E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зареєстрованого в 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Державному </w:t>
      </w:r>
      <w:r w:rsidR="00C62D1E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реєстрі 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речових прав на нерухоме майно </w:t>
      </w:r>
      <w:r w:rsidR="00C62D1E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№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789</w:t>
      </w:r>
      <w:r w:rsidR="00452F5C" w:rsidRPr="00FF7A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F5A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частині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</w:t>
      </w:r>
      <w:r w:rsidR="00C62D1E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родовження 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строку завершення будівництва об</w:t>
      </w:r>
      <w:r w:rsidR="00C62D1E" w:rsidRPr="001D2F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’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єкта  незавершеного будівництва на 5 років від моменту підписання додаткової угоди до </w:t>
      </w:r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Договору купівлі-продажу об’єкта малої приватизації комунальної власності: незавершеного будівництва по реконструкції непридатного для проживання житлового будинку під офіс за </w:t>
      </w:r>
      <w:proofErr w:type="spellStart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адресою</w:t>
      </w:r>
      <w:proofErr w:type="spellEnd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Львівська область, </w:t>
      </w:r>
      <w:proofErr w:type="spellStart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м.Червоноград</w:t>
      </w:r>
      <w:proofErr w:type="spellEnd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вул.Мишуги</w:t>
      </w:r>
      <w:proofErr w:type="spellEnd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12, який перебуває на балансі Комунального </w:t>
      </w:r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підприємства «</w:t>
      </w:r>
      <w:proofErr w:type="spellStart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Червонограджитлокомунсервіс</w:t>
      </w:r>
      <w:proofErr w:type="spellEnd"/>
      <w:r w:rsidR="004E3DB2" w:rsidRPr="004E3D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що підлягає продажу на аукціоні за методом покрокового зниження стартової ціни та подальшого подання цінових пропозицій від 21.05.2020</w:t>
      </w:r>
      <w:r w:rsidR="00C62D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43EFAF5F" w14:textId="77777777" w:rsidR="00C62D1E" w:rsidRPr="00C62D1E" w:rsidRDefault="00C62D1E" w:rsidP="00C62D1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C1C7427" w14:textId="77777777" w:rsidR="00452F5C" w:rsidRPr="00131768" w:rsidRDefault="00452F5C" w:rsidP="00452F5C">
      <w:pPr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A0C9F1" w14:textId="77777777" w:rsidR="00452F5C" w:rsidRPr="00131768" w:rsidRDefault="00452F5C" w:rsidP="00B532DD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виконанням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П.С.),  на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економічного розвитку (інвестиції, промисловість, транспорт, зв’язок) (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Лапець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М.Р.) та заступника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виконавчих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ради  Ващук М.В.</w:t>
      </w:r>
    </w:p>
    <w:p w14:paraId="65701138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751760D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2B2A88FF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D661ED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7778EB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66B594" w14:textId="77777777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098F4" w14:textId="233F6131" w:rsidR="00452F5C" w:rsidRPr="00131768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E609FA">
        <w:rPr>
          <w:rFonts w:ascii="Times New Roman" w:eastAsia="Times New Roman" w:hAnsi="Times New Roman" w:cs="Times New Roman"/>
          <w:sz w:val="20"/>
          <w:szCs w:val="20"/>
          <w:lang w:eastAsia="ru-RU"/>
        </w:rPr>
        <w:t>(підпис)</w:t>
      </w:r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1141564E" w14:textId="77777777" w:rsidR="00F21BDB" w:rsidRPr="00F86D34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F3814D1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583681F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D3E5110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AB8D0EA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F3395D1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90779F2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6C8D90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239F6B2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4B9E3C0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633BD4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FB1040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9AB5817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D5F595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DF29F5D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FD8A74D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596F9C1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BF8579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14482FC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C61DC8D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15719B6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5824B2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2894665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BDC7BA2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47FCEDF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62FEC66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78CBF0C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EDE1F0B" w14:textId="77777777" w:rsidR="00D82738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F9CD5D3" w14:textId="77777777" w:rsidR="00F86D34" w:rsidRPr="00F86D34" w:rsidRDefault="00F86D3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A59B2A7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C3C5BF3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2A03958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77C4A40E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DD6AB0A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F6C8582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414AB52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6A1371DA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703A14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14DBAB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0DFFD2C0" w14:textId="77777777" w:rsidR="00266F60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35D1E076" w14:textId="50374E85" w:rsidR="00F86D34" w:rsidRPr="00064271" w:rsidRDefault="00F86D3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Секретар ради         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</w:t>
      </w:r>
      <w:r w:rsidR="00B532DD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    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 xml:space="preserve"> </w:t>
      </w:r>
      <w:r w:rsidRPr="00064271"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  <w:t>Олександр ГРАСУЛОВ</w:t>
      </w:r>
    </w:p>
    <w:p w14:paraId="4B672C83" w14:textId="77777777" w:rsidR="00D82738" w:rsidRPr="00F86D34" w:rsidRDefault="00D8273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F0DA193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14:paraId="48FC7339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комунального господарства, </w:t>
      </w:r>
    </w:p>
    <w:p w14:paraId="17DD1E10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18D702D0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 ВАСИЛИШИН</w:t>
      </w:r>
    </w:p>
    <w:p w14:paraId="0B93A57B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010D6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D2C193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</w:t>
      </w:r>
    </w:p>
    <w:p w14:paraId="1E590A75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економічного розвитку  </w:t>
      </w:r>
    </w:p>
    <w:p w14:paraId="58F2ED1D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(інвестиції, промисловість, транспорт, зв’язок)                          Михайло ЛАПЕЦЬ</w:t>
      </w:r>
    </w:p>
    <w:p w14:paraId="7A7F5DBA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3BB3DE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FF28A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14:paraId="75B85606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             Марта ВАЩУК</w:t>
      </w:r>
    </w:p>
    <w:p w14:paraId="3BC9165F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C0D75" w14:textId="77777777" w:rsidR="00D82738" w:rsidRPr="00C6489D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B57D9E" w14:textId="0DE0315E" w:rsidR="006762E9" w:rsidRPr="006762E9" w:rsidRDefault="006762E9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юридичного </w:t>
      </w:r>
      <w:proofErr w:type="spellStart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Тетяна ЛІНИНСЬКА</w:t>
      </w:r>
    </w:p>
    <w:p w14:paraId="79A0DD47" w14:textId="77777777" w:rsidR="006762E9" w:rsidRPr="006762E9" w:rsidRDefault="006762E9" w:rsidP="006762E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238E0E" w14:textId="7BB4D282" w:rsidR="00D82738" w:rsidRPr="00D82738" w:rsidRDefault="006762E9" w:rsidP="006762E9">
      <w:pPr>
        <w:rPr>
          <w:rFonts w:ascii="Times New Roman" w:hAnsi="Times New Roman" w:cs="Times New Roman"/>
          <w:sz w:val="26"/>
          <w:szCs w:val="26"/>
        </w:rPr>
      </w:pP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відділу економіки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6762E9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Любов ГНАТЮК</w:t>
      </w:r>
    </w:p>
    <w:sectPr w:rsidR="00D82738" w:rsidRPr="00D8273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171E4"/>
    <w:multiLevelType w:val="hybridMultilevel"/>
    <w:tmpl w:val="1A6CE710"/>
    <w:lvl w:ilvl="0" w:tplc="694E44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5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3BAA"/>
    <w:rsid w:val="00050798"/>
    <w:rsid w:val="00067335"/>
    <w:rsid w:val="00092067"/>
    <w:rsid w:val="000B7398"/>
    <w:rsid w:val="000C5EB0"/>
    <w:rsid w:val="000E068C"/>
    <w:rsid w:val="000E0F44"/>
    <w:rsid w:val="000E3EC7"/>
    <w:rsid w:val="000F5FC9"/>
    <w:rsid w:val="00102C5D"/>
    <w:rsid w:val="001060C9"/>
    <w:rsid w:val="00150175"/>
    <w:rsid w:val="001A6EE8"/>
    <w:rsid w:val="001B23DA"/>
    <w:rsid w:val="001C65F4"/>
    <w:rsid w:val="0021382C"/>
    <w:rsid w:val="00266F60"/>
    <w:rsid w:val="00311023"/>
    <w:rsid w:val="00315367"/>
    <w:rsid w:val="003519DC"/>
    <w:rsid w:val="003537F5"/>
    <w:rsid w:val="00360728"/>
    <w:rsid w:val="00385049"/>
    <w:rsid w:val="0041549B"/>
    <w:rsid w:val="00415DF2"/>
    <w:rsid w:val="0045023B"/>
    <w:rsid w:val="00452F5C"/>
    <w:rsid w:val="0049271A"/>
    <w:rsid w:val="0049721C"/>
    <w:rsid w:val="004D7CAC"/>
    <w:rsid w:val="004E3B7F"/>
    <w:rsid w:val="004E3DB2"/>
    <w:rsid w:val="004F1C7C"/>
    <w:rsid w:val="0050033B"/>
    <w:rsid w:val="00526D96"/>
    <w:rsid w:val="0056612F"/>
    <w:rsid w:val="0057296E"/>
    <w:rsid w:val="005901A1"/>
    <w:rsid w:val="00592A64"/>
    <w:rsid w:val="005F4FD9"/>
    <w:rsid w:val="00624134"/>
    <w:rsid w:val="006271C7"/>
    <w:rsid w:val="00642FE2"/>
    <w:rsid w:val="006435E9"/>
    <w:rsid w:val="006762E9"/>
    <w:rsid w:val="006B3F15"/>
    <w:rsid w:val="007723DA"/>
    <w:rsid w:val="007B518B"/>
    <w:rsid w:val="007F6C7B"/>
    <w:rsid w:val="007F7C9C"/>
    <w:rsid w:val="00814D73"/>
    <w:rsid w:val="00845967"/>
    <w:rsid w:val="00877261"/>
    <w:rsid w:val="008A1866"/>
    <w:rsid w:val="008A7FE0"/>
    <w:rsid w:val="008C6DD4"/>
    <w:rsid w:val="00925C09"/>
    <w:rsid w:val="0094247C"/>
    <w:rsid w:val="00982386"/>
    <w:rsid w:val="00A232FA"/>
    <w:rsid w:val="00A76853"/>
    <w:rsid w:val="00A83D49"/>
    <w:rsid w:val="00A86F97"/>
    <w:rsid w:val="00AC4146"/>
    <w:rsid w:val="00AC4769"/>
    <w:rsid w:val="00B14242"/>
    <w:rsid w:val="00B42FCD"/>
    <w:rsid w:val="00B447AD"/>
    <w:rsid w:val="00B532DD"/>
    <w:rsid w:val="00B61A66"/>
    <w:rsid w:val="00B83089"/>
    <w:rsid w:val="00B841C1"/>
    <w:rsid w:val="00BA13E9"/>
    <w:rsid w:val="00BB69CD"/>
    <w:rsid w:val="00BC2108"/>
    <w:rsid w:val="00BF5FD3"/>
    <w:rsid w:val="00BF6E8E"/>
    <w:rsid w:val="00C606A6"/>
    <w:rsid w:val="00C62D1E"/>
    <w:rsid w:val="00C71483"/>
    <w:rsid w:val="00C92AEE"/>
    <w:rsid w:val="00CC4356"/>
    <w:rsid w:val="00CE6F55"/>
    <w:rsid w:val="00D03B55"/>
    <w:rsid w:val="00D35676"/>
    <w:rsid w:val="00D60CAF"/>
    <w:rsid w:val="00D63362"/>
    <w:rsid w:val="00D82738"/>
    <w:rsid w:val="00D91AF9"/>
    <w:rsid w:val="00DF6461"/>
    <w:rsid w:val="00E26AE7"/>
    <w:rsid w:val="00E609FA"/>
    <w:rsid w:val="00E74A7A"/>
    <w:rsid w:val="00E93525"/>
    <w:rsid w:val="00EB7D3D"/>
    <w:rsid w:val="00ED2329"/>
    <w:rsid w:val="00F07AAA"/>
    <w:rsid w:val="00F21BDB"/>
    <w:rsid w:val="00F21BED"/>
    <w:rsid w:val="00F22140"/>
    <w:rsid w:val="00F318F2"/>
    <w:rsid w:val="00F56AB7"/>
    <w:rsid w:val="00F8423C"/>
    <w:rsid w:val="00F86D34"/>
    <w:rsid w:val="00FF5AC7"/>
    <w:rsid w:val="00FF5D31"/>
    <w:rsid w:val="00FF7A1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62D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8059-D36B-4B3A-A97A-DB5472BC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2477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5</cp:revision>
  <cp:lastPrinted>2025-02-03T14:27:00Z</cp:lastPrinted>
  <dcterms:created xsi:type="dcterms:W3CDTF">2025-02-03T13:50:00Z</dcterms:created>
  <dcterms:modified xsi:type="dcterms:W3CDTF">2025-02-25T19:53:00Z</dcterms:modified>
</cp:coreProperties>
</file>