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62C8" w:rsidRPr="00BD7E02" w:rsidTr="00BD7E02">
        <w:trPr>
          <w:trHeight w:val="1701"/>
        </w:trPr>
        <w:tc>
          <w:tcPr>
            <w:tcW w:w="9628" w:type="dxa"/>
          </w:tcPr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  <w:r w:rsidRPr="00BD7E02">
              <w:rPr>
                <w:b/>
                <w:bCs/>
              </w:rPr>
              <w:t>ШЕПТИЦЬКА МІСЬКА РАДА</w:t>
            </w:r>
          </w:p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</w:p>
          <w:p w:rsidR="00F362C8" w:rsidRPr="00BD7E02" w:rsidRDefault="00F362C8" w:rsidP="00BD7E0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59C4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BD7E02">
              <w:rPr>
                <w:b/>
                <w:bCs/>
              </w:rPr>
              <w:t xml:space="preserve"> сесія восьмого скликання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62C8" w:rsidRPr="00BD7E02" w:rsidTr="00BD7E0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7E08C4" w:rsidP="007E08C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F362C8" w:rsidRPr="00BD7E02" w:rsidRDefault="00F362C8" w:rsidP="007E08C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F362C8" w:rsidP="007E08C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E08C4">
                    <w:rPr>
                      <w:rFonts w:ascii="Times New Roman" w:hAnsi="Times New Roman"/>
                      <w:sz w:val="26"/>
                      <w:szCs w:val="26"/>
                    </w:rPr>
                    <w:t>3329</w:t>
                  </w:r>
                </w:p>
              </w:tc>
            </w:tr>
          </w:tbl>
          <w:p w:rsidR="00F362C8" w:rsidRPr="00BD7E02" w:rsidRDefault="00F362C8" w:rsidP="00BD7E02">
            <w:pPr>
              <w:spacing w:after="0" w:line="240" w:lineRule="auto"/>
              <w:jc w:val="center"/>
            </w:pPr>
          </w:p>
        </w:tc>
      </w:tr>
    </w:tbl>
    <w:p w:rsidR="00F362C8" w:rsidRPr="004D7CAC" w:rsidRDefault="0048190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184785</wp:posOffset>
            </wp:positionV>
            <wp:extent cx="431165" cy="571500"/>
            <wp:effectExtent l="0" t="0" r="0" b="0"/>
            <wp:wrapTight wrapText="bothSides">
              <wp:wrapPolygon edited="0">
                <wp:start x="0" y="0"/>
                <wp:lineTo x="0" y="18720"/>
                <wp:lineTo x="6680" y="20880"/>
                <wp:lineTo x="14315" y="20880"/>
                <wp:lineTo x="20996" y="18720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2C8" w:rsidRPr="004D7CAC" w:rsidRDefault="00F362C8" w:rsidP="003519DC">
      <w:pPr>
        <w:spacing w:after="0" w:line="240" w:lineRule="auto"/>
        <w:jc w:val="center"/>
      </w:pPr>
    </w:p>
    <w:p w:rsidR="00F362C8" w:rsidRPr="000F5FC9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62C8" w:rsidRPr="00AB732A" w:rsidTr="00BD7E02">
        <w:trPr>
          <w:trHeight w:val="459"/>
        </w:trPr>
        <w:tc>
          <w:tcPr>
            <w:tcW w:w="4139" w:type="dxa"/>
            <w:vMerge w:val="restart"/>
          </w:tcPr>
          <w:p w:rsidR="00CB2E24" w:rsidRDefault="00F362C8" w:rsidP="00CB2E24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</w:pPr>
            <w:r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 xml:space="preserve">Про </w:t>
            </w:r>
            <w:r w:rsidR="005F3FB1"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>в</w:t>
            </w:r>
            <w:r w:rsidR="00CB2E2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>ведення додаткової</w:t>
            </w:r>
          </w:p>
          <w:p w:rsidR="00F362C8" w:rsidRPr="00AB732A" w:rsidRDefault="004659C4" w:rsidP="00CB2E2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>штатної одиниці</w:t>
            </w:r>
            <w:r w:rsidR="00F362C8"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 xml:space="preserve"> </w:t>
            </w:r>
          </w:p>
        </w:tc>
      </w:tr>
      <w:tr w:rsidR="00F362C8" w:rsidRPr="00AB732A" w:rsidTr="00BD7E02">
        <w:trPr>
          <w:trHeight w:val="317"/>
        </w:trPr>
        <w:tc>
          <w:tcPr>
            <w:tcW w:w="4139" w:type="dxa"/>
            <w:vMerge/>
          </w:tcPr>
          <w:p w:rsidR="00F362C8" w:rsidRPr="00AB732A" w:rsidRDefault="00F362C8" w:rsidP="00BD7E0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362C8" w:rsidRPr="00AB732A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2C8" w:rsidRPr="00AB732A" w:rsidRDefault="00F362C8" w:rsidP="004659C4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B732A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</w:t>
      </w:r>
      <w:r w:rsidR="004659C4" w:rsidRPr="00AB732A">
        <w:rPr>
          <w:rFonts w:ascii="Times New Roman" w:hAnsi="Times New Roman" w:cs="Times New Roman"/>
          <w:sz w:val="26"/>
          <w:szCs w:val="26"/>
          <w:lang w:val="uk-UA"/>
        </w:rPr>
        <w:t>ст. 25, 59 Закону України “Про місцеве самоврядування в Україні” від 21 травня 1997 року № 280/97-ВР, враховуючи лист відділу освіти від 16 січня 2025 року № 01-19/15/131</w:t>
      </w:r>
      <w:r w:rsidRPr="00AB732A">
        <w:rPr>
          <w:rFonts w:ascii="Times New Roman" w:hAnsi="Times New Roman" w:cs="Times New Roman"/>
          <w:sz w:val="26"/>
          <w:szCs w:val="26"/>
          <w:lang w:val="uk-UA"/>
        </w:rPr>
        <w:t>, Шептицька міська рада</w:t>
      </w:r>
    </w:p>
    <w:p w:rsidR="00F362C8" w:rsidRPr="00AB732A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6"/>
          <w:szCs w:val="26"/>
        </w:rPr>
      </w:pPr>
    </w:p>
    <w:p w:rsidR="00F362C8" w:rsidRPr="00AB732A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6"/>
          <w:szCs w:val="26"/>
        </w:rPr>
      </w:pPr>
      <w:r w:rsidRPr="00AB732A">
        <w:rPr>
          <w:rFonts w:ascii="Times New Roman" w:hAnsi="Times New Roman"/>
          <w:sz w:val="26"/>
          <w:szCs w:val="26"/>
        </w:rPr>
        <w:t>ВИРІШИЛА:</w:t>
      </w:r>
    </w:p>
    <w:p w:rsidR="004659C4" w:rsidRPr="004659C4" w:rsidRDefault="004659C4" w:rsidP="004659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59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</w:t>
      </w:r>
      <w:r w:rsidRPr="004659C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659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Відділу освіти Червоноградської міської ради (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Гомонко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І.І.) ввести</w:t>
      </w:r>
      <w:r w:rsidR="00AB732A" w:rsidRPr="00AB732A">
        <w:rPr>
          <w:rFonts w:ascii="Times New Roman" w:eastAsia="Times New Roman" w:hAnsi="Times New Roman"/>
          <w:sz w:val="26"/>
          <w:szCs w:val="26"/>
          <w:lang w:eastAsia="ru-RU"/>
        </w:rPr>
        <w:t xml:space="preserve"> з 01 березня 2025 року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в штатний розпис централізованої бухгалтерії відділу освіти </w:t>
      </w:r>
      <w:r w:rsidRPr="00AB732A">
        <w:rPr>
          <w:rFonts w:ascii="Times New Roman" w:eastAsia="Times New Roman" w:hAnsi="Times New Roman"/>
          <w:sz w:val="26"/>
          <w:szCs w:val="26"/>
          <w:lang w:eastAsia="ru-RU"/>
        </w:rPr>
        <w:t xml:space="preserve">1 </w:t>
      </w:r>
      <w:r w:rsidR="00CB2E24">
        <w:rPr>
          <w:rFonts w:ascii="Times New Roman" w:eastAsia="Times New Roman" w:hAnsi="Times New Roman"/>
          <w:sz w:val="26"/>
          <w:szCs w:val="26"/>
          <w:lang w:eastAsia="ru-RU"/>
        </w:rPr>
        <w:t>додаткову штатну одиницю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бухгалтера.</w:t>
      </w:r>
    </w:p>
    <w:p w:rsidR="004659C4" w:rsidRPr="004659C4" w:rsidRDefault="004659C4" w:rsidP="004659C4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4659C4" w:rsidRPr="004659C4" w:rsidRDefault="004659C4" w:rsidP="004659C4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2. Ф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інансовому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управлінню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Червоноградської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(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Сементух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Л.І.)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передбачити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кошти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утримання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B732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2E24">
        <w:rPr>
          <w:rFonts w:ascii="Times New Roman" w:eastAsia="Times New Roman" w:hAnsi="Times New Roman"/>
          <w:sz w:val="26"/>
          <w:szCs w:val="26"/>
          <w:lang w:eastAsia="ru-RU"/>
        </w:rPr>
        <w:t>штатної одиниці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бухгалтера</w:t>
      </w:r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відповідно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чинного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законодавства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України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659C4" w:rsidRPr="004659C4" w:rsidRDefault="004659C4" w:rsidP="004659C4">
      <w:pPr>
        <w:tabs>
          <w:tab w:val="left" w:pos="935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4659C4" w:rsidRPr="004659C4" w:rsidRDefault="004659C4" w:rsidP="004659C4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4659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Контроль за виконанням рішення покласти на постійну комісію з питань бюджету (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Остапюк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П.П.), заступника міського голови з питань діяльності виконавчих органів ради </w:t>
      </w:r>
      <w:r w:rsidRPr="00AB732A">
        <w:rPr>
          <w:rFonts w:ascii="Times New Roman" w:eastAsia="Times New Roman" w:hAnsi="Times New Roman"/>
          <w:sz w:val="26"/>
          <w:szCs w:val="26"/>
          <w:lang w:eastAsia="ru-RU"/>
        </w:rPr>
        <w:t>Ващук М.В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62C8" w:rsidRPr="004659C4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C8" w:rsidRDefault="00F362C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62C8" w:rsidRPr="00F7160A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362C8" w:rsidRPr="00BD7E02" w:rsidTr="00BD7E02">
        <w:tc>
          <w:tcPr>
            <w:tcW w:w="2268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362C8" w:rsidRPr="00BD7E02" w:rsidRDefault="007E08C4" w:rsidP="00BD7E0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(підпис)</w:t>
            </w:r>
            <w:r w:rsidR="00F362C8" w:rsidRPr="00BD7E02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714890" w:rsidRDefault="00714890" w:rsidP="005446E9">
      <w:pPr>
        <w:jc w:val="both"/>
        <w:rPr>
          <w:sz w:val="28"/>
          <w:szCs w:val="28"/>
        </w:rPr>
      </w:pPr>
    </w:p>
    <w:p w:rsidR="00714890" w:rsidRDefault="00714890" w:rsidP="005446E9">
      <w:pPr>
        <w:jc w:val="both"/>
        <w:rPr>
          <w:sz w:val="28"/>
          <w:szCs w:val="28"/>
        </w:rPr>
      </w:pPr>
    </w:p>
    <w:p w:rsidR="00714890" w:rsidRDefault="00714890" w:rsidP="005446E9">
      <w:pPr>
        <w:jc w:val="both"/>
        <w:rPr>
          <w:sz w:val="28"/>
          <w:szCs w:val="28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4659C4" w:rsidRPr="004659C4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4659C4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4659C4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4659C4">
        <w:rPr>
          <w:rFonts w:ascii="Times New Roman" w:hAnsi="Times New Roman"/>
          <w:sz w:val="26"/>
          <w:szCs w:val="26"/>
        </w:rPr>
        <w:t>з питань діяльності виконавчих органів ради</w:t>
      </w:r>
      <w:r w:rsidRPr="004659C4">
        <w:rPr>
          <w:rFonts w:ascii="Times New Roman" w:hAnsi="Times New Roman"/>
          <w:sz w:val="26"/>
          <w:szCs w:val="26"/>
        </w:rPr>
        <w:tab/>
      </w:r>
      <w:r w:rsidRPr="004659C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Марта ВАЩУК</w:t>
      </w:r>
    </w:p>
    <w:p w:rsidR="004659C4" w:rsidRDefault="004659C4" w:rsidP="004659C4">
      <w:pPr>
        <w:pStyle w:val="aa"/>
        <w:rPr>
          <w:rFonts w:ascii="Times New Roman" w:hAnsi="Times New Roman"/>
          <w:sz w:val="26"/>
          <w:szCs w:val="26"/>
        </w:rPr>
      </w:pPr>
    </w:p>
    <w:p w:rsidR="004659C4" w:rsidRPr="009E7F9E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4659C4" w:rsidRPr="009E7F9E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</w:t>
      </w:r>
      <w:r>
        <w:rPr>
          <w:rFonts w:ascii="Times New Roman" w:hAnsi="Times New Roman"/>
          <w:sz w:val="26"/>
          <w:szCs w:val="26"/>
        </w:rPr>
        <w:t>бюджету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Петро ОСТАПЮК</w:t>
      </w:r>
      <w:r w:rsidRPr="009E7F9E">
        <w:rPr>
          <w:rFonts w:ascii="Times New Roman" w:hAnsi="Times New Roman"/>
          <w:sz w:val="26"/>
          <w:szCs w:val="26"/>
        </w:rPr>
        <w:t xml:space="preserve"> </w:t>
      </w:r>
    </w:p>
    <w:p w:rsidR="004659C4" w:rsidRDefault="004659C4" w:rsidP="005446E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Pr="005446E9">
        <w:rPr>
          <w:rFonts w:ascii="Times New Roman" w:hAnsi="Times New Roman"/>
          <w:sz w:val="26"/>
          <w:szCs w:val="26"/>
        </w:rPr>
        <w:t>Тетяна ЛІНИНСЬКА</w:t>
      </w:r>
    </w:p>
    <w:p w:rsidR="004659C4" w:rsidRDefault="004659C4" w:rsidP="004659C4">
      <w:pPr>
        <w:rPr>
          <w:rFonts w:ascii="Times New Roman" w:hAnsi="Times New Roman"/>
          <w:sz w:val="26"/>
          <w:szCs w:val="26"/>
        </w:rPr>
      </w:pPr>
    </w:p>
    <w:p w:rsidR="004659C4" w:rsidRPr="005446E9" w:rsidRDefault="004659C4" w:rsidP="004659C4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</w:t>
      </w:r>
      <w:r>
        <w:rPr>
          <w:rFonts w:ascii="Times New Roman" w:hAnsi="Times New Roman"/>
          <w:sz w:val="26"/>
          <w:szCs w:val="26"/>
        </w:rPr>
        <w:t>фінансового управління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Леся СЕМЕНТУХ</w:t>
      </w:r>
    </w:p>
    <w:p w:rsidR="004659C4" w:rsidRDefault="004659C4" w:rsidP="005446E9">
      <w:pPr>
        <w:jc w:val="both"/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відділу </w:t>
      </w:r>
      <w:r>
        <w:rPr>
          <w:rFonts w:ascii="Times New Roman" w:hAnsi="Times New Roman"/>
          <w:sz w:val="26"/>
          <w:szCs w:val="26"/>
        </w:rPr>
        <w:t>освіти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Ігор ГОМОНКО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F362C8" w:rsidRPr="005446E9" w:rsidSect="00550C08">
      <w:pgSz w:w="11906" w:h="16838"/>
      <w:pgMar w:top="119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 w16cid:durableId="130377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2C5D"/>
    <w:rsid w:val="001060C9"/>
    <w:rsid w:val="001612DE"/>
    <w:rsid w:val="0016501E"/>
    <w:rsid w:val="001A6EE8"/>
    <w:rsid w:val="001B5C3C"/>
    <w:rsid w:val="001D491F"/>
    <w:rsid w:val="0021382C"/>
    <w:rsid w:val="00233A21"/>
    <w:rsid w:val="00247BAC"/>
    <w:rsid w:val="002611E2"/>
    <w:rsid w:val="0028661F"/>
    <w:rsid w:val="0028758E"/>
    <w:rsid w:val="002A57E9"/>
    <w:rsid w:val="003139BE"/>
    <w:rsid w:val="00315367"/>
    <w:rsid w:val="0033480C"/>
    <w:rsid w:val="003519DC"/>
    <w:rsid w:val="003537F5"/>
    <w:rsid w:val="00360728"/>
    <w:rsid w:val="00413EF5"/>
    <w:rsid w:val="0041549B"/>
    <w:rsid w:val="00434EA4"/>
    <w:rsid w:val="0045023B"/>
    <w:rsid w:val="00451105"/>
    <w:rsid w:val="004659C4"/>
    <w:rsid w:val="00481900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011C"/>
    <w:rsid w:val="00526D96"/>
    <w:rsid w:val="005446E9"/>
    <w:rsid w:val="00550C08"/>
    <w:rsid w:val="005901A1"/>
    <w:rsid w:val="00592A64"/>
    <w:rsid w:val="005C6D5F"/>
    <w:rsid w:val="005C7C77"/>
    <w:rsid w:val="005D1F59"/>
    <w:rsid w:val="005F3FB1"/>
    <w:rsid w:val="00624134"/>
    <w:rsid w:val="00624AD0"/>
    <w:rsid w:val="006271C7"/>
    <w:rsid w:val="00641DD8"/>
    <w:rsid w:val="00642FE2"/>
    <w:rsid w:val="006435E9"/>
    <w:rsid w:val="006B3F15"/>
    <w:rsid w:val="006D6D98"/>
    <w:rsid w:val="00714890"/>
    <w:rsid w:val="00771254"/>
    <w:rsid w:val="0079718B"/>
    <w:rsid w:val="007B518B"/>
    <w:rsid w:val="007E08C4"/>
    <w:rsid w:val="007F3E81"/>
    <w:rsid w:val="007F6C7B"/>
    <w:rsid w:val="00877261"/>
    <w:rsid w:val="008C7573"/>
    <w:rsid w:val="00925C09"/>
    <w:rsid w:val="0094247C"/>
    <w:rsid w:val="0094480F"/>
    <w:rsid w:val="0099599C"/>
    <w:rsid w:val="009E7F9E"/>
    <w:rsid w:val="00A173BC"/>
    <w:rsid w:val="00A86F97"/>
    <w:rsid w:val="00AB732A"/>
    <w:rsid w:val="00AC4146"/>
    <w:rsid w:val="00AC4769"/>
    <w:rsid w:val="00AE0105"/>
    <w:rsid w:val="00B14242"/>
    <w:rsid w:val="00B21DAE"/>
    <w:rsid w:val="00B42FCD"/>
    <w:rsid w:val="00B447AD"/>
    <w:rsid w:val="00B61A66"/>
    <w:rsid w:val="00B841C1"/>
    <w:rsid w:val="00B87A26"/>
    <w:rsid w:val="00BB69CD"/>
    <w:rsid w:val="00BC2108"/>
    <w:rsid w:val="00BC7D78"/>
    <w:rsid w:val="00BD7E02"/>
    <w:rsid w:val="00BE3286"/>
    <w:rsid w:val="00BE3CCE"/>
    <w:rsid w:val="00BF5FD3"/>
    <w:rsid w:val="00BF6E8E"/>
    <w:rsid w:val="00C606A6"/>
    <w:rsid w:val="00C71483"/>
    <w:rsid w:val="00C76F67"/>
    <w:rsid w:val="00CB2E24"/>
    <w:rsid w:val="00CC6CA5"/>
    <w:rsid w:val="00D35676"/>
    <w:rsid w:val="00D63362"/>
    <w:rsid w:val="00D91AF9"/>
    <w:rsid w:val="00E26AE7"/>
    <w:rsid w:val="00E72414"/>
    <w:rsid w:val="00E74A7A"/>
    <w:rsid w:val="00E93525"/>
    <w:rsid w:val="00E97789"/>
    <w:rsid w:val="00EB1820"/>
    <w:rsid w:val="00EB7D3D"/>
    <w:rsid w:val="00ED2329"/>
    <w:rsid w:val="00F07AAA"/>
    <w:rsid w:val="00F21BDB"/>
    <w:rsid w:val="00F21BED"/>
    <w:rsid w:val="00F318F2"/>
    <w:rsid w:val="00F362C8"/>
    <w:rsid w:val="00F37409"/>
    <w:rsid w:val="00F5307C"/>
    <w:rsid w:val="00F56AB7"/>
    <w:rsid w:val="00F7160A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2EC72"/>
  <w15:docId w15:val="{79A34470-3517-490B-B42A-06D4BF9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1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HTML0">
    <w:name w:val="Стандартный HTML Знак"/>
    <w:basedOn w:val="a0"/>
    <w:uiPriority w:val="99"/>
    <w:locked/>
    <w:rsid w:val="00F5307C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No Spacing"/>
    <w:uiPriority w:val="99"/>
    <w:qFormat/>
    <w:rsid w:val="00A173BC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8</cp:revision>
  <cp:lastPrinted>2025-01-30T09:54:00Z</cp:lastPrinted>
  <dcterms:created xsi:type="dcterms:W3CDTF">2025-01-28T08:40:00Z</dcterms:created>
  <dcterms:modified xsi:type="dcterms:W3CDTF">2025-02-25T19:49:00Z</dcterms:modified>
</cp:coreProperties>
</file>