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1F538FD1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E56007A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FA3EC3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F2ABEB0" w:rsidR="00092067" w:rsidRPr="00A71386" w:rsidRDefault="002200CE" w:rsidP="009377F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73F9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377F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05CA22B" w:rsidR="00092067" w:rsidRDefault="006B3F15" w:rsidP="009377F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2200CE" w:rsidRPr="002200C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3412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78A7488">
            <wp:simplePos x="0" y="0"/>
            <wp:positionH relativeFrom="margin">
              <wp:align>center</wp:align>
            </wp:positionH>
            <wp:positionV relativeFrom="page">
              <wp:posOffset>163195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530191" w14:textId="77777777" w:rsidR="00A217D1" w:rsidRPr="00A217D1" w:rsidRDefault="00A217D1" w:rsidP="00A217D1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17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366FDA70" w14:textId="77777777" w:rsidR="00A217D1" w:rsidRPr="00A217D1" w:rsidRDefault="00A217D1" w:rsidP="00A217D1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17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Комунального підприємства</w:t>
      </w:r>
    </w:p>
    <w:p w14:paraId="7C1BCE74" w14:textId="77777777" w:rsidR="00A217D1" w:rsidRDefault="00A217D1" w:rsidP="00A217D1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17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proofErr w:type="spellStart"/>
      <w:r w:rsidRPr="00A217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Червоноградтеплокомуненерго</w:t>
      </w:r>
      <w:proofErr w:type="spellEnd"/>
      <w:r w:rsidRPr="00A217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14:paraId="43B95CCF" w14:textId="77777777" w:rsidR="00BA66EF" w:rsidRDefault="00FA3EC3" w:rsidP="00A217D1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та </w:t>
      </w:r>
      <w:r w:rsidR="00BA66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Товариства з обмеженою</w:t>
      </w:r>
    </w:p>
    <w:p w14:paraId="54B544BB" w14:textId="02521C77" w:rsidR="00BA66EF" w:rsidRDefault="00BA66EF" w:rsidP="00A217D1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відповідальністю</w:t>
      </w:r>
    </w:p>
    <w:p w14:paraId="5EA58C34" w14:textId="61AE99E0" w:rsidR="00FA3EC3" w:rsidRDefault="00BA66EF" w:rsidP="00A217D1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«АЛЬТЕРЕНЕРГО ЗАХІД»</w:t>
      </w:r>
    </w:p>
    <w:p w14:paraId="5F627168" w14:textId="77777777" w:rsidR="00FA3EC3" w:rsidRPr="00A217D1" w:rsidRDefault="00FA3EC3" w:rsidP="00A217D1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30794CE" w14:textId="6D7942D6" w:rsidR="00A217D1" w:rsidRPr="00A217D1" w:rsidRDefault="00A217D1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мiсцеве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Українi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A217D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д 07.07.2011 № 3613-</w:t>
      </w:r>
      <w:r w:rsidRPr="00A217D1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</w:t>
      </w:r>
      <w:r w:rsidRPr="00A217D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Державний земельний кадастр»,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22.05.2003 № 858-</w:t>
      </w:r>
      <w:r w:rsidRPr="00A217D1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IV</w:t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землеустрiй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», при розгляді клопотання Комунального підприємства «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Червоноградтеплокомуненерго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про надання дозволу на виготовлення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технiчної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документацiї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iз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подiлу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земельної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дiлянки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загальною                       площею 3,8809 га, (кадастровий номер 4611800000:01:004:0065), в місті Шептицький, на вулиці Бічна Промислова, 43, для її поділу на </w:t>
      </w:r>
      <w:r w:rsidR="00FA3EC3">
        <w:rPr>
          <w:rFonts w:ascii="Times New Roman" w:eastAsia="Times New Roman" w:hAnsi="Times New Roman" w:cs="Times New Roman"/>
          <w:sz w:val="27"/>
          <w:szCs w:val="27"/>
          <w:lang w:eastAsia="ru-RU"/>
        </w:rPr>
        <w:t>три</w:t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земельні ділянки: площею </w:t>
      </w:r>
      <w:r w:rsidR="004B0C21">
        <w:rPr>
          <w:rFonts w:ascii="Times New Roman" w:eastAsia="Times New Roman" w:hAnsi="Times New Roman" w:cs="Times New Roman"/>
          <w:sz w:val="27"/>
          <w:szCs w:val="27"/>
          <w:lang w:eastAsia="ru-RU"/>
        </w:rPr>
        <w:t>2,0679</w:t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га</w:t>
      </w:r>
      <w:r w:rsidR="00FA3EC3">
        <w:rPr>
          <w:rFonts w:ascii="Times New Roman" w:eastAsia="Times New Roman" w:hAnsi="Times New Roman" w:cs="Times New Roman"/>
          <w:sz w:val="27"/>
          <w:szCs w:val="27"/>
          <w:lang w:eastAsia="ru-RU"/>
        </w:rPr>
        <w:t>, площею 0,</w:t>
      </w:r>
      <w:r w:rsidR="0077568B">
        <w:rPr>
          <w:rFonts w:ascii="Times New Roman" w:eastAsia="Times New Roman" w:hAnsi="Times New Roman" w:cs="Times New Roman"/>
          <w:sz w:val="27"/>
          <w:szCs w:val="27"/>
          <w:lang w:eastAsia="ru-RU"/>
        </w:rPr>
        <w:t>3130</w:t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площею 1,5000 га, </w:t>
      </w:r>
      <w:r w:rsidR="00FA3E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 метою </w:t>
      </w:r>
      <w:r w:rsidR="00FA3EC3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виділення земельної ділянки для мазутного господарства</w:t>
      </w:r>
      <w:r w:rsidR="00FA3E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та клопотання </w:t>
      </w:r>
      <w:r w:rsidR="007756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Товариства з обмеженою відповідальністю </w:t>
      </w:r>
      <w:r w:rsidR="00FA3EC3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77568B" w:rsidRPr="0077568B">
        <w:rPr>
          <w:rFonts w:ascii="Times New Roman" w:eastAsia="Times New Roman" w:hAnsi="Times New Roman" w:cs="Times New Roman"/>
          <w:sz w:val="27"/>
          <w:szCs w:val="27"/>
          <w:lang w:eastAsia="ru-RU"/>
        </w:rPr>
        <w:t>АЛЬТЕРЕНЕРГО ЗАХІД</w:t>
      </w:r>
      <w:r w:rsidR="00FA3E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з проханням надання в оренду </w:t>
      </w:r>
      <w:r w:rsidR="007756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утвореної після поділу </w:t>
      </w:r>
      <w:r w:rsidR="00FA3EC3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земельної ділянки площею 0,</w:t>
      </w:r>
      <w:r w:rsidR="0077568B">
        <w:rPr>
          <w:rFonts w:ascii="Times New Roman" w:eastAsia="Times New Roman" w:hAnsi="Times New Roman" w:cs="Times New Roman"/>
          <w:sz w:val="27"/>
          <w:szCs w:val="27"/>
          <w:lang w:eastAsia="ru-RU"/>
        </w:rPr>
        <w:t>3130</w:t>
      </w:r>
      <w:r w:rsidR="00FA3E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га у відповідності до абзацу тринадцятого частини другої статті 134 Земельного кодексу України</w:t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7568B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встановлення об’єкту забезпечення життєдіяльності м. Шептицький, Львівської області – твердопаливної котельні з міні-ТЕС на вул. Промисловій, 43 для виробництва електроенергії та надання послуг теплопостачання на біомасі (дерев’яна тріска паливна)</w:t>
      </w:r>
      <w:r w:rsidR="004B0C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споживачам міста, </w:t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 якого додано копію схеми поділу земельної ділянки, відповідно до статі 56 Закону України «Про землеустрій», враховуючи відсутність підстав у відмові в надані дозволу на виготовлення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технiчної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документацiї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iз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подiлу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земельної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дiлянки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Шептицька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мiська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рада</w:t>
      </w:r>
    </w:p>
    <w:p w14:paraId="74E459AE" w14:textId="77777777" w:rsidR="00A217D1" w:rsidRDefault="00A217D1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75166E9" w14:textId="77777777" w:rsidR="00A217D1" w:rsidRPr="00A217D1" w:rsidRDefault="00A217D1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В И Р I Ш И Л А:</w:t>
      </w:r>
    </w:p>
    <w:p w14:paraId="08E5FED8" w14:textId="77777777" w:rsidR="00A217D1" w:rsidRPr="00A217D1" w:rsidRDefault="00A217D1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A6E643B" w14:textId="42BA8B05" w:rsidR="00A217D1" w:rsidRPr="00A217D1" w:rsidRDefault="00A217D1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Надати дозвіл на виготовлення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технiчної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документацiї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iз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подiлу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земельної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дiлянки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комунальної власності загальною площею 3,8809 га, (кадастровий номер 4611800000:01:004:0065), в місті Шептицький, на вулиці Бічна Промислова, 43, код КВЦПЗД - 11.04 -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</w:t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розподілення води), вид використання - для обслуговування районної газової котельні № 1, з метою її поділу на </w:t>
      </w:r>
      <w:r w:rsidR="004B0C21">
        <w:rPr>
          <w:rFonts w:ascii="Times New Roman" w:eastAsia="Times New Roman" w:hAnsi="Times New Roman" w:cs="Times New Roman"/>
          <w:sz w:val="27"/>
          <w:szCs w:val="27"/>
          <w:lang w:eastAsia="ru-RU"/>
        </w:rPr>
        <w:t>три</w:t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земельні ділянки:</w:t>
      </w:r>
    </w:p>
    <w:p w14:paraId="78081B60" w14:textId="52FFC30F" w:rsidR="00A217D1" w:rsidRPr="00A217D1" w:rsidRDefault="00A217D1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- площею 2,</w:t>
      </w:r>
      <w:r w:rsidR="004B0C21">
        <w:rPr>
          <w:rFonts w:ascii="Times New Roman" w:eastAsia="Times New Roman" w:hAnsi="Times New Roman" w:cs="Times New Roman"/>
          <w:sz w:val="27"/>
          <w:szCs w:val="27"/>
          <w:lang w:eastAsia="ru-RU"/>
        </w:rPr>
        <w:t>0679</w:t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га, код КВЦПЗД - 11.04 -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води), вид використання - для обслуговування районної газової котельні № 1;</w:t>
      </w:r>
    </w:p>
    <w:p w14:paraId="4769589E" w14:textId="5C76723B" w:rsidR="004B0C21" w:rsidRPr="00A217D1" w:rsidRDefault="004B0C21" w:rsidP="004B0C2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площею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0,3130</w:t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га, код КВЦПЗД - 11.04 -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води), вид використання - для обслуговування районної газової котельні № 1;</w:t>
      </w:r>
    </w:p>
    <w:p w14:paraId="6A0F1A19" w14:textId="77777777" w:rsidR="00A217D1" w:rsidRPr="00A217D1" w:rsidRDefault="00A217D1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- площею 1,5000 га, код КВЦПЗД - 11.04 -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води), вид використання - для обслуговування районної газової котельні № 1.</w:t>
      </w:r>
    </w:p>
    <w:p w14:paraId="5FE9A1B5" w14:textId="05D8D79A" w:rsidR="00FA3EC3" w:rsidRDefault="00292504" w:rsidP="001565B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A3EC3" w:rsidRPr="00FA3E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Вважати таким, що втратило чинність рішення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="00FA3EC3" w:rsidRPr="00FA3E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3317</w:t>
      </w:r>
      <w:r w:rsidR="00FA3EC3" w:rsidRPr="00FA3E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FA3EC3" w:rsidRPr="00FA3EC3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A3EC3" w:rsidRPr="00FA3EC3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FA3EC3" w:rsidRPr="00FA3E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розгляд клопотан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ня</w:t>
      </w:r>
      <w:r w:rsidR="00FA3EC3" w:rsidRPr="00FA3E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Комунального підприємства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Червоноградтеплокомуненерго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A3EC3" w:rsidRPr="00FA3EC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914C553" w14:textId="5FFDBFBF" w:rsidR="00737352" w:rsidRDefault="00292504" w:rsidP="001565B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156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37352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Керівнику</w:t>
      </w:r>
      <w:r w:rsidR="00156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565BC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Комунального </w:t>
      </w:r>
      <w:r w:rsidR="006D58B4">
        <w:rPr>
          <w:rFonts w:ascii="Times New Roman" w:eastAsia="Times New Roman" w:hAnsi="Times New Roman" w:cs="Times New Roman"/>
          <w:sz w:val="27"/>
          <w:szCs w:val="27"/>
          <w:lang w:eastAsia="ru-RU"/>
        </w:rPr>
        <w:t>підприємства</w:t>
      </w:r>
      <w:r w:rsidR="001565BC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proofErr w:type="spellStart"/>
      <w:r w:rsidR="001565BC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Червоноградтеплокомуненерго</w:t>
      </w:r>
      <w:proofErr w:type="spellEnd"/>
      <w:r w:rsidR="001565BC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737352">
        <w:rPr>
          <w:rFonts w:ascii="Times New Roman" w:eastAsia="Times New Roman" w:hAnsi="Times New Roman" w:cs="Times New Roman"/>
          <w:sz w:val="27"/>
          <w:szCs w:val="27"/>
          <w:lang w:eastAsia="ru-RU"/>
        </w:rPr>
        <w:t>згоду на поділ земельної ділянки, вказаної в пункті 1 цього рішення, за</w:t>
      </w:r>
      <w:r w:rsidR="002B76BC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</w:t>
      </w:r>
      <w:r w:rsidR="002B76BC" w:rsidRPr="002200CE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відчити</w:t>
      </w:r>
      <w:r w:rsidR="00737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нотаріально.</w:t>
      </w:r>
    </w:p>
    <w:p w14:paraId="60692465" w14:textId="58D2D24A" w:rsidR="00A217D1" w:rsidRPr="00A217D1" w:rsidRDefault="00292504" w:rsidP="00A217D1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217D1" w:rsidRPr="00A21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Замовником технічної документації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iз</w:t>
      </w:r>
      <w:proofErr w:type="spellEnd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подiлу</w:t>
      </w:r>
      <w:proofErr w:type="spellEnd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земельної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дiлянки</w:t>
      </w:r>
      <w:proofErr w:type="spellEnd"/>
      <w:r w:rsidR="00A217D1" w:rsidRPr="00A21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визначити </w:t>
      </w:r>
      <w:r w:rsidR="002F17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A217D1" w:rsidRPr="00A217D1">
        <w:rPr>
          <w:rFonts w:ascii="Times New Roman" w:eastAsia="Times New Roman" w:hAnsi="Times New Roman" w:cs="Times New Roman"/>
          <w:sz w:val="26"/>
          <w:szCs w:val="26"/>
          <w:lang w:eastAsia="ru-RU"/>
        </w:rPr>
        <w:t>иконавчий комітет Шептицької міської ради.</w:t>
      </w:r>
    </w:p>
    <w:p w14:paraId="3CA62570" w14:textId="1316C558" w:rsidR="00A217D1" w:rsidRPr="00A217D1" w:rsidRDefault="00292504" w:rsidP="00A217D1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217D1" w:rsidRPr="00A21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Розроблення технічної документації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iз</w:t>
      </w:r>
      <w:proofErr w:type="spellEnd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подiлу</w:t>
      </w:r>
      <w:proofErr w:type="spellEnd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земельної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дiлянки</w:t>
      </w:r>
      <w:proofErr w:type="spellEnd"/>
      <w:r w:rsidR="00A217D1" w:rsidRPr="00A21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здійснити за кошти міського бюджету.</w:t>
      </w:r>
    </w:p>
    <w:p w14:paraId="4CF6FEFF" w14:textId="150CEE1F" w:rsidR="00A217D1" w:rsidRPr="00A217D1" w:rsidRDefault="00292504" w:rsidP="00A217D1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A217D1" w:rsidRPr="00A21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Розроблену технічну документацію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iз</w:t>
      </w:r>
      <w:proofErr w:type="spellEnd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подiлу</w:t>
      </w:r>
      <w:proofErr w:type="spellEnd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земельної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дiлянки</w:t>
      </w:r>
      <w:proofErr w:type="spellEnd"/>
      <w:r w:rsidR="00A217D1" w:rsidRPr="00A21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на затвердження Шептицькій міській раді.</w:t>
      </w:r>
    </w:p>
    <w:p w14:paraId="3AA15727" w14:textId="27FB7EFD" w:rsidR="00A217D1" w:rsidRPr="00A217D1" w:rsidRDefault="00292504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Контроль за виконанням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рiшення</w:t>
      </w:r>
      <w:proofErr w:type="spellEnd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покласти на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постiйну</w:t>
      </w:r>
      <w:proofErr w:type="spellEnd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депутатську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комiсiю</w:t>
      </w:r>
      <w:proofErr w:type="spellEnd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питань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мiстобудування</w:t>
      </w:r>
      <w:proofErr w:type="spellEnd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регулювання земельних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вiдносин</w:t>
      </w:r>
      <w:proofErr w:type="spellEnd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адмiнiстративно-територiального</w:t>
      </w:r>
      <w:proofErr w:type="spellEnd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устрою (Пилипчук П.П.).</w:t>
      </w:r>
    </w:p>
    <w:p w14:paraId="5A9936D4" w14:textId="77777777" w:rsidR="00A217D1" w:rsidRPr="00A217D1" w:rsidRDefault="00A217D1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2D93DAE" w14:textId="77777777" w:rsidR="00A217D1" w:rsidRPr="00A217D1" w:rsidRDefault="00A217D1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3200DCF" w14:textId="77777777" w:rsidR="00A217D1" w:rsidRPr="00A217D1" w:rsidRDefault="00A217D1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FBE909F" w14:textId="357FA949" w:rsidR="00A217D1" w:rsidRPr="00A217D1" w:rsidRDefault="00A217D1" w:rsidP="00A217D1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Мiський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голова</w:t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A217D1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 </w:t>
      </w:r>
      <w:r w:rsidRPr="00A217D1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2200CE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(підпис)</w:t>
      </w:r>
      <w:r w:rsidR="0029250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BA66EF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2200C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Андрій ЗАЛІВСЬКИЙ</w:t>
      </w:r>
    </w:p>
    <w:sectPr w:rsidR="00A217D1" w:rsidRPr="00A217D1" w:rsidSect="009377F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85B9B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24C6E"/>
    <w:rsid w:val="00127AE0"/>
    <w:rsid w:val="001565BC"/>
    <w:rsid w:val="001A6EE8"/>
    <w:rsid w:val="0021382C"/>
    <w:rsid w:val="002200CE"/>
    <w:rsid w:val="0028758E"/>
    <w:rsid w:val="00292504"/>
    <w:rsid w:val="002B76BC"/>
    <w:rsid w:val="002E7574"/>
    <w:rsid w:val="002F1738"/>
    <w:rsid w:val="00315367"/>
    <w:rsid w:val="00334651"/>
    <w:rsid w:val="003519DC"/>
    <w:rsid w:val="003537F5"/>
    <w:rsid w:val="00360728"/>
    <w:rsid w:val="00407AE4"/>
    <w:rsid w:val="0041549B"/>
    <w:rsid w:val="00447CA0"/>
    <w:rsid w:val="0045023B"/>
    <w:rsid w:val="0049271A"/>
    <w:rsid w:val="0049721C"/>
    <w:rsid w:val="004B0C21"/>
    <w:rsid w:val="004D7CAC"/>
    <w:rsid w:val="004E3B7F"/>
    <w:rsid w:val="004F1C7C"/>
    <w:rsid w:val="0050033B"/>
    <w:rsid w:val="00526D96"/>
    <w:rsid w:val="005368A9"/>
    <w:rsid w:val="00547BC1"/>
    <w:rsid w:val="005901A1"/>
    <w:rsid w:val="00592A64"/>
    <w:rsid w:val="00624134"/>
    <w:rsid w:val="006271C7"/>
    <w:rsid w:val="00642FE2"/>
    <w:rsid w:val="006435E9"/>
    <w:rsid w:val="006B3F15"/>
    <w:rsid w:val="006D58B4"/>
    <w:rsid w:val="006E4FD4"/>
    <w:rsid w:val="006F7253"/>
    <w:rsid w:val="00737352"/>
    <w:rsid w:val="0075736F"/>
    <w:rsid w:val="0077568B"/>
    <w:rsid w:val="007B518B"/>
    <w:rsid w:val="007E25EA"/>
    <w:rsid w:val="007F3E81"/>
    <w:rsid w:val="007F6C7B"/>
    <w:rsid w:val="00877261"/>
    <w:rsid w:val="0090640E"/>
    <w:rsid w:val="00925C09"/>
    <w:rsid w:val="009377F7"/>
    <w:rsid w:val="0094247C"/>
    <w:rsid w:val="009D626D"/>
    <w:rsid w:val="00A217D1"/>
    <w:rsid w:val="00A71386"/>
    <w:rsid w:val="00A86F97"/>
    <w:rsid w:val="00AB319C"/>
    <w:rsid w:val="00AC4146"/>
    <w:rsid w:val="00AC4769"/>
    <w:rsid w:val="00B14242"/>
    <w:rsid w:val="00B42FCD"/>
    <w:rsid w:val="00B447AD"/>
    <w:rsid w:val="00B55CFE"/>
    <w:rsid w:val="00B61A66"/>
    <w:rsid w:val="00B841C1"/>
    <w:rsid w:val="00BA66EF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DC0060"/>
    <w:rsid w:val="00E26AE7"/>
    <w:rsid w:val="00E5441A"/>
    <w:rsid w:val="00E621AA"/>
    <w:rsid w:val="00E63FA7"/>
    <w:rsid w:val="00E74A7A"/>
    <w:rsid w:val="00E93525"/>
    <w:rsid w:val="00EB2347"/>
    <w:rsid w:val="00EB7D3D"/>
    <w:rsid w:val="00ED2329"/>
    <w:rsid w:val="00F07AAA"/>
    <w:rsid w:val="00F21BDB"/>
    <w:rsid w:val="00F21BED"/>
    <w:rsid w:val="00F318F2"/>
    <w:rsid w:val="00F56AB7"/>
    <w:rsid w:val="00F90F66"/>
    <w:rsid w:val="00FA3E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E2836-E989-45E1-B56F-12C4517F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2805</Words>
  <Characters>1600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36</cp:revision>
  <cp:lastPrinted>2025-02-21T13:05:00Z</cp:lastPrinted>
  <dcterms:created xsi:type="dcterms:W3CDTF">2024-11-19T14:46:00Z</dcterms:created>
  <dcterms:modified xsi:type="dcterms:W3CDTF">2025-02-21T13:06:00Z</dcterms:modified>
</cp:coreProperties>
</file>