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7B1" w:rsidRPr="00FC08F7" w:rsidRDefault="005377B1" w:rsidP="005377B1">
      <w:pPr>
        <w:ind w:firstLine="539"/>
        <w:rPr>
          <w:sz w:val="26"/>
          <w:szCs w:val="26"/>
        </w:rPr>
      </w:pPr>
      <w:r w:rsidRPr="00FC08F7">
        <w:rPr>
          <w:sz w:val="26"/>
          <w:szCs w:val="26"/>
          <w:lang w:val="uk-UA"/>
        </w:rPr>
        <w:t xml:space="preserve">                                                      </w:t>
      </w:r>
      <w:r w:rsidR="00FC08F7">
        <w:rPr>
          <w:sz w:val="26"/>
          <w:szCs w:val="26"/>
          <w:lang w:val="uk-UA"/>
        </w:rPr>
        <w:t xml:space="preserve">                            </w:t>
      </w:r>
      <w:r w:rsidRPr="00FC08F7">
        <w:rPr>
          <w:sz w:val="26"/>
          <w:szCs w:val="26"/>
        </w:rPr>
        <w:t>ЗАТВЕРДЖЕНО</w:t>
      </w:r>
    </w:p>
    <w:p w:rsidR="005377B1" w:rsidRPr="00FC08F7" w:rsidRDefault="005377B1" w:rsidP="005377B1">
      <w:pPr>
        <w:ind w:firstLine="539"/>
        <w:rPr>
          <w:sz w:val="26"/>
          <w:szCs w:val="26"/>
        </w:rPr>
      </w:pPr>
      <w:r w:rsidRPr="00FC08F7">
        <w:rPr>
          <w:sz w:val="26"/>
          <w:szCs w:val="26"/>
        </w:rPr>
        <w:t xml:space="preserve">                                              </w:t>
      </w:r>
      <w:r w:rsidR="00FC08F7">
        <w:rPr>
          <w:sz w:val="26"/>
          <w:szCs w:val="26"/>
        </w:rPr>
        <w:t xml:space="preserve">                            </w:t>
      </w:r>
      <w:r w:rsidRPr="00FC08F7">
        <w:rPr>
          <w:sz w:val="26"/>
          <w:szCs w:val="26"/>
        </w:rPr>
        <w:t xml:space="preserve">        </w:t>
      </w:r>
      <w:r w:rsidR="004669D9">
        <w:rPr>
          <w:sz w:val="26"/>
          <w:szCs w:val="26"/>
          <w:lang w:val="uk-UA"/>
        </w:rPr>
        <w:t>р</w:t>
      </w:r>
      <w:proofErr w:type="spellStart"/>
      <w:r w:rsidRPr="00FC08F7">
        <w:rPr>
          <w:sz w:val="26"/>
          <w:szCs w:val="26"/>
        </w:rPr>
        <w:t>ішення</w:t>
      </w:r>
      <w:proofErr w:type="spellEnd"/>
      <w:r w:rsidRPr="00FC08F7">
        <w:rPr>
          <w:sz w:val="26"/>
          <w:szCs w:val="26"/>
        </w:rPr>
        <w:t xml:space="preserve"> Шептицької міської  ради</w:t>
      </w:r>
    </w:p>
    <w:p w:rsidR="005377B1" w:rsidRPr="004669D9" w:rsidRDefault="005377B1" w:rsidP="005377B1">
      <w:pPr>
        <w:ind w:firstLine="539"/>
        <w:rPr>
          <w:b/>
          <w:sz w:val="26"/>
          <w:szCs w:val="26"/>
          <w:lang w:val="uk-UA"/>
        </w:rPr>
      </w:pPr>
      <w:r w:rsidRPr="00FC08F7">
        <w:rPr>
          <w:sz w:val="26"/>
          <w:szCs w:val="26"/>
        </w:rPr>
        <w:t xml:space="preserve">                                                      </w:t>
      </w:r>
      <w:r w:rsidR="00FC08F7">
        <w:rPr>
          <w:sz w:val="26"/>
          <w:szCs w:val="26"/>
        </w:rPr>
        <w:t xml:space="preserve">                            </w:t>
      </w:r>
      <w:r w:rsidR="004669D9">
        <w:rPr>
          <w:sz w:val="26"/>
          <w:szCs w:val="26"/>
          <w:lang w:val="uk-UA"/>
        </w:rPr>
        <w:t xml:space="preserve">20.02.2025 </w:t>
      </w:r>
      <w:r w:rsidRPr="00FC08F7">
        <w:rPr>
          <w:sz w:val="26"/>
          <w:szCs w:val="26"/>
        </w:rPr>
        <w:t xml:space="preserve">№ </w:t>
      </w:r>
      <w:r w:rsidR="004669D9">
        <w:rPr>
          <w:sz w:val="26"/>
          <w:szCs w:val="26"/>
          <w:lang w:val="uk-UA"/>
        </w:rPr>
        <w:t>3333</w:t>
      </w:r>
    </w:p>
    <w:p w:rsidR="004D276C" w:rsidRPr="00FC08F7" w:rsidRDefault="00B32632" w:rsidP="00B32632">
      <w:pPr>
        <w:pStyle w:val="5"/>
        <w:jc w:val="left"/>
        <w:rPr>
          <w:b/>
          <w:sz w:val="26"/>
          <w:szCs w:val="26"/>
          <w:lang w:val="uk-UA"/>
        </w:rPr>
      </w:pPr>
      <w:r w:rsidRPr="00FC08F7">
        <w:rPr>
          <w:b/>
          <w:sz w:val="26"/>
          <w:szCs w:val="26"/>
          <w:lang w:val="uk-UA"/>
        </w:rPr>
        <w:t xml:space="preserve">                                               </w:t>
      </w:r>
    </w:p>
    <w:p w:rsidR="004D276C" w:rsidRPr="00FC08F7" w:rsidRDefault="004D276C" w:rsidP="00B32632">
      <w:pPr>
        <w:pStyle w:val="5"/>
        <w:jc w:val="left"/>
        <w:rPr>
          <w:b/>
          <w:sz w:val="26"/>
          <w:szCs w:val="26"/>
          <w:lang w:val="uk-UA"/>
        </w:rPr>
      </w:pPr>
    </w:p>
    <w:p w:rsidR="003D584E" w:rsidRPr="00FC08F7" w:rsidRDefault="00B32632" w:rsidP="00B32632">
      <w:pPr>
        <w:pStyle w:val="5"/>
        <w:jc w:val="left"/>
        <w:rPr>
          <w:b/>
          <w:sz w:val="26"/>
          <w:szCs w:val="26"/>
          <w:lang w:val="uk-UA"/>
        </w:rPr>
      </w:pPr>
      <w:r w:rsidRPr="00FC08F7">
        <w:rPr>
          <w:b/>
          <w:sz w:val="26"/>
          <w:szCs w:val="26"/>
          <w:lang w:val="uk-UA"/>
        </w:rPr>
        <w:t xml:space="preserve">   </w:t>
      </w:r>
    </w:p>
    <w:p w:rsidR="007028E2" w:rsidRPr="0057741D" w:rsidRDefault="0057741D" w:rsidP="00177888">
      <w:pPr>
        <w:pStyle w:val="5"/>
        <w:tabs>
          <w:tab w:val="left" w:pos="5529"/>
        </w:tabs>
        <w:spacing w:after="120"/>
        <w:rPr>
          <w:b/>
          <w:sz w:val="27"/>
          <w:szCs w:val="27"/>
          <w:lang w:val="uk-UA"/>
        </w:rPr>
      </w:pPr>
      <w:r w:rsidRPr="0057741D">
        <w:rPr>
          <w:b/>
          <w:sz w:val="27"/>
          <w:szCs w:val="27"/>
          <w:lang w:val="uk-UA"/>
        </w:rPr>
        <w:t>Положення</w:t>
      </w:r>
    </w:p>
    <w:p w:rsidR="00BA4D2D" w:rsidRPr="0057741D" w:rsidRDefault="003D584E" w:rsidP="00177888">
      <w:pPr>
        <w:tabs>
          <w:tab w:val="left" w:pos="1701"/>
        </w:tabs>
        <w:jc w:val="center"/>
        <w:rPr>
          <w:b/>
          <w:sz w:val="27"/>
          <w:szCs w:val="27"/>
          <w:lang w:val="uk-UA"/>
        </w:rPr>
      </w:pPr>
      <w:r w:rsidRPr="0057741D">
        <w:rPr>
          <w:b/>
          <w:sz w:val="27"/>
          <w:szCs w:val="27"/>
          <w:lang w:val="uk-UA"/>
        </w:rPr>
        <w:t>про</w:t>
      </w:r>
      <w:r w:rsidR="00BA4D2D" w:rsidRPr="0057741D">
        <w:rPr>
          <w:b/>
          <w:sz w:val="27"/>
          <w:szCs w:val="27"/>
          <w:lang w:val="uk-UA"/>
        </w:rPr>
        <w:t xml:space="preserve"> </w:t>
      </w:r>
      <w:r w:rsidRPr="0057741D">
        <w:rPr>
          <w:b/>
          <w:sz w:val="27"/>
          <w:szCs w:val="27"/>
          <w:lang w:val="uk-UA"/>
        </w:rPr>
        <w:t>Координаційну раду</w:t>
      </w:r>
      <w:r w:rsidR="00D12C26" w:rsidRPr="0057741D">
        <w:rPr>
          <w:b/>
          <w:sz w:val="27"/>
          <w:szCs w:val="27"/>
          <w:lang w:val="uk-UA"/>
        </w:rPr>
        <w:t xml:space="preserve"> у справах </w:t>
      </w:r>
      <w:r w:rsidR="00D15C19" w:rsidRPr="0057741D">
        <w:rPr>
          <w:b/>
          <w:sz w:val="27"/>
          <w:szCs w:val="27"/>
          <w:lang w:val="uk-UA"/>
        </w:rPr>
        <w:t>осіб з інвалідністю</w:t>
      </w:r>
    </w:p>
    <w:p w:rsidR="003D584E" w:rsidRPr="002D28EF" w:rsidRDefault="003D584E" w:rsidP="00410AFD">
      <w:pPr>
        <w:tabs>
          <w:tab w:val="left" w:pos="1701"/>
        </w:tabs>
        <w:rPr>
          <w:b/>
          <w:lang w:val="uk-UA"/>
        </w:rPr>
      </w:pPr>
    </w:p>
    <w:p w:rsidR="00F8708F" w:rsidRPr="00F8708F" w:rsidRDefault="00F8708F" w:rsidP="0057741D">
      <w:pPr>
        <w:pStyle w:val="20"/>
        <w:tabs>
          <w:tab w:val="clear" w:pos="4536"/>
          <w:tab w:val="left" w:pos="0"/>
          <w:tab w:val="left" w:pos="426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1.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 w:rsidRPr="00F8708F">
        <w:rPr>
          <w:sz w:val="26"/>
          <w:szCs w:val="24"/>
          <w:lang w:val="uk-UA"/>
        </w:rPr>
        <w:t>Координаційна рада у справах осіб з інвалідністю</w:t>
      </w:r>
      <w:r w:rsidR="009357DD">
        <w:rPr>
          <w:sz w:val="26"/>
          <w:szCs w:val="24"/>
          <w:lang w:val="uk-UA"/>
        </w:rPr>
        <w:t xml:space="preserve"> (надалі - Координаційна рада)</w:t>
      </w:r>
      <w:r w:rsidRPr="00F8708F">
        <w:rPr>
          <w:sz w:val="26"/>
          <w:szCs w:val="24"/>
          <w:lang w:val="uk-UA"/>
        </w:rPr>
        <w:t xml:space="preserve"> </w:t>
      </w:r>
      <w:r w:rsidR="009357DD">
        <w:rPr>
          <w:sz w:val="26"/>
          <w:szCs w:val="24"/>
          <w:lang w:val="uk-UA"/>
        </w:rPr>
        <w:t xml:space="preserve">               </w:t>
      </w:r>
      <w:r w:rsidRPr="00F8708F">
        <w:rPr>
          <w:sz w:val="26"/>
          <w:szCs w:val="24"/>
          <w:lang w:val="uk-UA"/>
        </w:rPr>
        <w:t>є консультативним органом,</w:t>
      </w:r>
      <w:r>
        <w:rPr>
          <w:sz w:val="26"/>
          <w:szCs w:val="24"/>
          <w:lang w:val="uk-UA"/>
        </w:rPr>
        <w:t xml:space="preserve"> </w:t>
      </w:r>
      <w:r w:rsidRPr="00F8708F">
        <w:rPr>
          <w:sz w:val="26"/>
          <w:szCs w:val="24"/>
          <w:lang w:val="uk-UA"/>
        </w:rPr>
        <w:t>створеним з метою сприяння розв’</w:t>
      </w:r>
      <w:r w:rsidR="009357DD">
        <w:rPr>
          <w:sz w:val="26"/>
          <w:szCs w:val="24"/>
          <w:lang w:val="uk-UA"/>
        </w:rPr>
        <w:t xml:space="preserve">язанню проблем людей з </w:t>
      </w:r>
      <w:r w:rsidRPr="00F8708F">
        <w:rPr>
          <w:sz w:val="26"/>
          <w:szCs w:val="24"/>
          <w:lang w:val="uk-UA"/>
        </w:rPr>
        <w:t>обмеженими можливостями</w:t>
      </w:r>
      <w:r>
        <w:rPr>
          <w:sz w:val="26"/>
          <w:szCs w:val="24"/>
          <w:lang w:val="uk-UA"/>
        </w:rPr>
        <w:t xml:space="preserve"> та залучення представників громадських організацій осіб з інвалідністю до розгляду питань та підготовки рішень щодо вирішення проблем осіб з інвалідністю.</w:t>
      </w:r>
    </w:p>
    <w:p w:rsidR="00A25B35" w:rsidRPr="00F8708F" w:rsidRDefault="00F8708F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2.</w:t>
      </w:r>
      <w:r w:rsidR="004D276C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 xml:space="preserve">Координаційна рада у своїй діяльності керується Конституцією України, законами України, </w:t>
      </w:r>
      <w:r w:rsidR="00657D2E">
        <w:rPr>
          <w:sz w:val="26"/>
          <w:szCs w:val="24"/>
          <w:lang w:val="uk-UA"/>
        </w:rPr>
        <w:t>указами і розпорядженнями Президента</w:t>
      </w:r>
      <w:r w:rsidR="00A25B35">
        <w:rPr>
          <w:sz w:val="26"/>
          <w:szCs w:val="24"/>
          <w:lang w:val="uk-UA"/>
        </w:rPr>
        <w:t xml:space="preserve"> України, постановами Кабінету Міністрів України, </w:t>
      </w:r>
      <w:r w:rsidR="00F04B0C">
        <w:rPr>
          <w:sz w:val="26"/>
          <w:szCs w:val="24"/>
          <w:lang w:val="uk-UA"/>
        </w:rPr>
        <w:t xml:space="preserve">наказами Міністерства соціальної політики України </w:t>
      </w:r>
      <w:r w:rsidR="00A25B35">
        <w:rPr>
          <w:sz w:val="26"/>
          <w:szCs w:val="24"/>
          <w:lang w:val="uk-UA"/>
        </w:rPr>
        <w:t xml:space="preserve">розпорядженнями міського голови, рішеннями виконавчого комітету </w:t>
      </w:r>
      <w:r w:rsidR="0047728C">
        <w:rPr>
          <w:sz w:val="26"/>
          <w:szCs w:val="24"/>
          <w:lang w:val="uk-UA"/>
        </w:rPr>
        <w:t xml:space="preserve">Шептицької </w:t>
      </w:r>
      <w:r w:rsidR="00A25B35">
        <w:rPr>
          <w:sz w:val="26"/>
          <w:szCs w:val="24"/>
          <w:lang w:val="uk-UA"/>
        </w:rPr>
        <w:t>міської ради та міської ради, а також цим Положенням.</w:t>
      </w:r>
    </w:p>
    <w:p w:rsidR="00F8708F" w:rsidRDefault="00A25B35" w:rsidP="00F8708F">
      <w:pPr>
        <w:pStyle w:val="20"/>
        <w:tabs>
          <w:tab w:val="clear" w:pos="4536"/>
          <w:tab w:val="left" w:pos="0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3. 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 </w:t>
      </w:r>
      <w:r>
        <w:rPr>
          <w:sz w:val="26"/>
          <w:szCs w:val="24"/>
          <w:lang w:val="uk-UA"/>
        </w:rPr>
        <w:t>Основні завдання Координаційної ради:</w:t>
      </w:r>
    </w:p>
    <w:p w:rsidR="00737DFB" w:rsidRDefault="00A25B35" w:rsidP="00737DFB">
      <w:pPr>
        <w:pStyle w:val="20"/>
        <w:tabs>
          <w:tab w:val="clear" w:pos="4536"/>
          <w:tab w:val="left" w:pos="0"/>
          <w:tab w:val="left" w:pos="567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</w:t>
      </w:r>
      <w:r w:rsidR="00737DFB">
        <w:rPr>
          <w:sz w:val="26"/>
          <w:szCs w:val="24"/>
          <w:lang w:val="uk-UA"/>
        </w:rPr>
        <w:t xml:space="preserve">   </w:t>
      </w:r>
      <w:r>
        <w:rPr>
          <w:sz w:val="26"/>
          <w:szCs w:val="24"/>
          <w:lang w:val="uk-UA"/>
        </w:rPr>
        <w:t xml:space="preserve"> координація діяльності виконавчого комітету, структурних підрозділів</w:t>
      </w:r>
      <w:r w:rsidR="00737DFB">
        <w:rPr>
          <w:sz w:val="26"/>
          <w:szCs w:val="24"/>
          <w:lang w:val="uk-UA"/>
        </w:rPr>
        <w:t xml:space="preserve"> міської ради та об</w:t>
      </w:r>
      <w:r w:rsidR="00737DFB">
        <w:rPr>
          <w:rFonts w:ascii="Calibri" w:hAnsi="Calibri"/>
          <w:sz w:val="26"/>
          <w:szCs w:val="24"/>
          <w:lang w:val="uk-UA"/>
        </w:rPr>
        <w:t>’</w:t>
      </w:r>
      <w:r w:rsidR="00737DFB">
        <w:rPr>
          <w:sz w:val="26"/>
          <w:szCs w:val="24"/>
          <w:lang w:val="uk-UA"/>
        </w:rPr>
        <w:t>єднання зусиль громадських організацій осіб з інвалідністю, інших організацій та товариств у вирішенні правових, економічних, соціально-психологічних питань, соціально-трудової реабілітації людей з обмеженими можливостями;</w:t>
      </w:r>
    </w:p>
    <w:p w:rsidR="00737DFB" w:rsidRDefault="00737DFB" w:rsidP="00F8708F">
      <w:pPr>
        <w:pStyle w:val="20"/>
        <w:tabs>
          <w:tab w:val="clear" w:pos="4536"/>
          <w:tab w:val="left" w:pos="0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    підготовка пропозицій щодо удосконалення роботи з питань забезпечення особам з інвалідністю рівних можливостей у суспільстві;</w:t>
      </w:r>
    </w:p>
    <w:p w:rsidR="00737DFB" w:rsidRDefault="00737DFB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 проведення інформаційно-роз</w:t>
      </w:r>
      <w:r>
        <w:rPr>
          <w:rFonts w:ascii="Calibri" w:hAnsi="Calibri"/>
          <w:sz w:val="26"/>
          <w:szCs w:val="24"/>
          <w:lang w:val="uk-UA"/>
        </w:rPr>
        <w:t>’</w:t>
      </w:r>
      <w:r>
        <w:rPr>
          <w:sz w:val="26"/>
          <w:szCs w:val="24"/>
          <w:lang w:val="uk-UA"/>
        </w:rPr>
        <w:t>яснювальної роботи та сприяння реалізації законодавчих і нормативних актів, що стосується соціального захисту та реабілітації осіб з інвалідністю.</w:t>
      </w:r>
    </w:p>
    <w:p w:rsidR="00DF7175" w:rsidRDefault="00737DFB" w:rsidP="00FA1065">
      <w:pPr>
        <w:pStyle w:val="20"/>
        <w:tabs>
          <w:tab w:val="clear" w:pos="4536"/>
          <w:tab w:val="left" w:pos="0"/>
          <w:tab w:val="left" w:pos="567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4. 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>Координаційна рада має право:</w:t>
      </w:r>
    </w:p>
    <w:p w:rsidR="00DF7175" w:rsidRDefault="00DF7175" w:rsidP="00F8708F">
      <w:pPr>
        <w:pStyle w:val="20"/>
        <w:tabs>
          <w:tab w:val="clear" w:pos="4536"/>
          <w:tab w:val="left" w:pos="0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- одержувати від підприємств, установ та громадських організацій матеріали, необхідні для виконання покладених на неї завдань;</w:t>
      </w:r>
    </w:p>
    <w:p w:rsidR="009357DD" w:rsidRDefault="00DF7175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- заслуховувати на своїх засіданнях інформацію керівників установ, громадських організацій та підприємств про </w:t>
      </w:r>
      <w:r w:rsidR="009357DD">
        <w:rPr>
          <w:sz w:val="26"/>
          <w:szCs w:val="24"/>
          <w:lang w:val="uk-UA"/>
        </w:rPr>
        <w:t>розв’язання</w:t>
      </w:r>
      <w:r>
        <w:rPr>
          <w:sz w:val="26"/>
          <w:szCs w:val="24"/>
          <w:lang w:val="uk-UA"/>
        </w:rPr>
        <w:t xml:space="preserve"> проблем осіб з інвалідністю</w:t>
      </w:r>
      <w:r w:rsidR="009357DD">
        <w:rPr>
          <w:sz w:val="26"/>
          <w:szCs w:val="24"/>
          <w:lang w:val="uk-UA"/>
        </w:rPr>
        <w:t>.</w:t>
      </w:r>
    </w:p>
    <w:p w:rsidR="009357DD" w:rsidRDefault="009357DD" w:rsidP="0057741D">
      <w:pPr>
        <w:pStyle w:val="20"/>
        <w:tabs>
          <w:tab w:val="clear" w:pos="4536"/>
          <w:tab w:val="left" w:pos="0"/>
          <w:tab w:val="left" w:pos="426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5.</w:t>
      </w:r>
      <w:r w:rsidR="00737DFB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>У своїй роботі Координаційна рада взаємодіє з виконавчим комітетом, структурними підрозділами міської ради, громадськими організаціями</w:t>
      </w:r>
      <w:r w:rsidR="00C453ED">
        <w:rPr>
          <w:sz w:val="26"/>
          <w:szCs w:val="24"/>
          <w:lang w:val="uk-UA"/>
        </w:rPr>
        <w:t>, благодійними фондами</w:t>
      </w:r>
      <w:r w:rsidR="00971B30">
        <w:rPr>
          <w:sz w:val="26"/>
          <w:szCs w:val="24"/>
          <w:lang w:val="uk-UA"/>
        </w:rPr>
        <w:t xml:space="preserve">, спілками </w:t>
      </w:r>
      <w:r w:rsidR="00C453ED" w:rsidRPr="00971B30">
        <w:rPr>
          <w:sz w:val="26"/>
          <w:szCs w:val="24"/>
          <w:lang w:val="uk-UA"/>
        </w:rPr>
        <w:t>та іншими</w:t>
      </w:r>
      <w:r w:rsidR="00CF38EF">
        <w:rPr>
          <w:sz w:val="26"/>
          <w:szCs w:val="24"/>
          <w:lang w:val="uk-UA"/>
        </w:rPr>
        <w:t>.</w:t>
      </w:r>
    </w:p>
    <w:p w:rsidR="009357DD" w:rsidRDefault="009357DD" w:rsidP="0057741D">
      <w:pPr>
        <w:pStyle w:val="20"/>
        <w:tabs>
          <w:tab w:val="clear" w:pos="4536"/>
          <w:tab w:val="left" w:pos="0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6. Очолює Координаційну раду заступник міського голови з питань діяльності виконавчих органів ради, до повноважень якого віднесено вирішення питань соціального захисту населення.</w:t>
      </w:r>
      <w:r w:rsidR="001E3A80">
        <w:rPr>
          <w:sz w:val="26"/>
          <w:szCs w:val="24"/>
          <w:lang w:val="uk-UA"/>
        </w:rPr>
        <w:t xml:space="preserve"> Ведення діловодства забезпечує секретар Координаційної ради, у разі його відсутності – член Координаційної ради                                за дорученням головуючого Координаційної ради.</w:t>
      </w:r>
    </w:p>
    <w:p w:rsidR="00FA1065" w:rsidRDefault="009357DD" w:rsidP="0057741D">
      <w:pPr>
        <w:pStyle w:val="20"/>
        <w:tabs>
          <w:tab w:val="clear" w:pos="4536"/>
          <w:tab w:val="left" w:pos="0"/>
          <w:tab w:val="left" w:pos="284"/>
          <w:tab w:val="left" w:pos="567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 xml:space="preserve">7.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>Основною організаційною формою роботи Координаційної ради є її засідання, як</w:t>
      </w:r>
      <w:r w:rsidR="008E3D5D">
        <w:rPr>
          <w:sz w:val="26"/>
          <w:szCs w:val="24"/>
          <w:lang w:val="uk-UA"/>
        </w:rPr>
        <w:t xml:space="preserve">е </w:t>
      </w:r>
      <w:r>
        <w:rPr>
          <w:sz w:val="26"/>
          <w:szCs w:val="24"/>
          <w:lang w:val="uk-UA"/>
        </w:rPr>
        <w:t>проводяться в міру потреби. Порядок денний та питання, що плануються на розгляд ради, формує голова (заступник)</w:t>
      </w:r>
      <w:r w:rsidR="00F04B0C">
        <w:rPr>
          <w:sz w:val="26"/>
          <w:szCs w:val="24"/>
          <w:lang w:val="uk-UA"/>
        </w:rPr>
        <w:t xml:space="preserve"> Координаційної ради</w:t>
      </w:r>
      <w:r>
        <w:rPr>
          <w:sz w:val="26"/>
          <w:szCs w:val="24"/>
          <w:lang w:val="uk-UA"/>
        </w:rPr>
        <w:t>, доводить до відома її членів – секретар Координаційної ради.</w:t>
      </w:r>
    </w:p>
    <w:p w:rsidR="005B5187" w:rsidRDefault="009357DD" w:rsidP="0057741D">
      <w:pPr>
        <w:pStyle w:val="20"/>
        <w:tabs>
          <w:tab w:val="clear" w:pos="4536"/>
          <w:tab w:val="left" w:pos="0"/>
          <w:tab w:val="left" w:pos="426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lastRenderedPageBreak/>
        <w:t>8.</w:t>
      </w:r>
      <w:r w:rsidR="004D276C">
        <w:rPr>
          <w:sz w:val="26"/>
          <w:szCs w:val="24"/>
          <w:lang w:val="uk-UA"/>
        </w:rPr>
        <w:t xml:space="preserve"> </w:t>
      </w:r>
      <w:r w:rsidR="00FA1065">
        <w:rPr>
          <w:sz w:val="26"/>
          <w:szCs w:val="24"/>
          <w:lang w:val="uk-UA"/>
        </w:rPr>
        <w:t xml:space="preserve"> </w:t>
      </w:r>
      <w:r>
        <w:rPr>
          <w:sz w:val="26"/>
          <w:szCs w:val="24"/>
          <w:lang w:val="uk-UA"/>
        </w:rPr>
        <w:t xml:space="preserve"> Засідання Координаційної ради проводить її голова, а у разі відсутності - заступник голови. </w:t>
      </w:r>
      <w:r w:rsidR="005B5187">
        <w:rPr>
          <w:sz w:val="26"/>
          <w:szCs w:val="24"/>
          <w:lang w:val="uk-UA"/>
        </w:rPr>
        <w:t>У разі відсутності члена Координаційної ради з поважних причин (хвороба, відпустка</w:t>
      </w:r>
      <w:r w:rsidR="001E3A80">
        <w:rPr>
          <w:sz w:val="26"/>
          <w:szCs w:val="24"/>
          <w:lang w:val="uk-UA"/>
        </w:rPr>
        <w:t>, тощо), передбачених Кодексом з</w:t>
      </w:r>
      <w:r w:rsidR="005B5187">
        <w:rPr>
          <w:sz w:val="26"/>
          <w:szCs w:val="24"/>
          <w:lang w:val="uk-UA"/>
        </w:rPr>
        <w:t>аконів про працю України, відсутнього заступає особа, яка відповідно до наказу чи посадової інструкції виконує його обов</w:t>
      </w:r>
      <w:r w:rsidR="005B5187">
        <w:rPr>
          <w:rFonts w:ascii="Calibri" w:hAnsi="Calibri"/>
          <w:sz w:val="26"/>
          <w:szCs w:val="24"/>
          <w:lang w:val="uk-UA"/>
        </w:rPr>
        <w:t>’</w:t>
      </w:r>
      <w:r w:rsidR="005B5187">
        <w:rPr>
          <w:sz w:val="26"/>
          <w:szCs w:val="24"/>
          <w:lang w:val="uk-UA"/>
        </w:rPr>
        <w:t>язки на правах члена Координаційної ради.</w:t>
      </w:r>
    </w:p>
    <w:p w:rsidR="00737DFB" w:rsidRDefault="00FA1065" w:rsidP="0057741D">
      <w:pPr>
        <w:pStyle w:val="20"/>
        <w:tabs>
          <w:tab w:val="clear" w:pos="4536"/>
          <w:tab w:val="left" w:pos="0"/>
          <w:tab w:val="left" w:pos="567"/>
          <w:tab w:val="left" w:pos="9923"/>
        </w:tabs>
        <w:spacing w:after="120"/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9.  Засідання Координаційної ради вважається правомірним, якщо в ньому беруть участь більше половини її членів. Р</w:t>
      </w:r>
      <w:r w:rsidR="009357DD">
        <w:rPr>
          <w:sz w:val="26"/>
          <w:szCs w:val="24"/>
          <w:lang w:val="uk-UA"/>
        </w:rPr>
        <w:t>ішення Координаційної ради приймається простою більшістю голосів її членів, які беруть участь у засіданні. У разі рівного розподілу голосів вирішальним є голос головуючого на засіданні. Рішення Координаційної ради оформляється протоколом, який підписує голова Координаційної ради або заступник голови</w:t>
      </w:r>
      <w:r w:rsidR="001E3A80">
        <w:rPr>
          <w:sz w:val="26"/>
          <w:szCs w:val="24"/>
          <w:lang w:val="uk-UA"/>
        </w:rPr>
        <w:t xml:space="preserve"> Координаційної ради</w:t>
      </w:r>
      <w:r w:rsidR="009357DD">
        <w:rPr>
          <w:sz w:val="26"/>
          <w:szCs w:val="24"/>
          <w:lang w:val="uk-UA"/>
        </w:rPr>
        <w:t>, який головував на засіданні, та секретар.</w:t>
      </w:r>
      <w:r w:rsidR="004D276C">
        <w:rPr>
          <w:sz w:val="26"/>
          <w:szCs w:val="24"/>
          <w:lang w:val="uk-UA"/>
        </w:rPr>
        <w:t xml:space="preserve"> </w:t>
      </w:r>
    </w:p>
    <w:p w:rsidR="004D276C" w:rsidRPr="00F8708F" w:rsidRDefault="005B5187" w:rsidP="00FA1065">
      <w:pPr>
        <w:pStyle w:val="20"/>
        <w:tabs>
          <w:tab w:val="clear" w:pos="4536"/>
          <w:tab w:val="left" w:pos="0"/>
          <w:tab w:val="left" w:pos="284"/>
          <w:tab w:val="left" w:pos="9923"/>
        </w:tabs>
        <w:ind w:left="0" w:firstLine="0"/>
        <w:jc w:val="both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10</w:t>
      </w:r>
      <w:r w:rsidR="004D276C">
        <w:rPr>
          <w:sz w:val="26"/>
          <w:szCs w:val="24"/>
          <w:lang w:val="uk-UA"/>
        </w:rPr>
        <w:t xml:space="preserve">. На засідання Координаційної ради можуть запрошуватись представники </w:t>
      </w:r>
      <w:r w:rsidR="00C453ED">
        <w:rPr>
          <w:sz w:val="26"/>
          <w:szCs w:val="24"/>
          <w:lang w:val="uk-UA"/>
        </w:rPr>
        <w:t xml:space="preserve">структурних підрозділів виконавчого комітету та міської ради, </w:t>
      </w:r>
      <w:r w:rsidR="004D276C">
        <w:rPr>
          <w:sz w:val="26"/>
          <w:szCs w:val="24"/>
          <w:lang w:val="uk-UA"/>
        </w:rPr>
        <w:t>підп</w:t>
      </w:r>
      <w:r w:rsidR="00C453ED">
        <w:rPr>
          <w:sz w:val="26"/>
          <w:szCs w:val="24"/>
          <w:lang w:val="uk-UA"/>
        </w:rPr>
        <w:t>риємств, установ, організацій,</w:t>
      </w:r>
      <w:r w:rsidR="004D276C">
        <w:rPr>
          <w:sz w:val="26"/>
          <w:szCs w:val="24"/>
          <w:lang w:val="uk-UA"/>
        </w:rPr>
        <w:t xml:space="preserve"> </w:t>
      </w:r>
      <w:r w:rsidR="00C453ED">
        <w:rPr>
          <w:sz w:val="26"/>
          <w:szCs w:val="24"/>
          <w:lang w:val="uk-UA"/>
        </w:rPr>
        <w:t xml:space="preserve">благодійних фондів, </w:t>
      </w:r>
      <w:r w:rsidR="004D276C">
        <w:rPr>
          <w:sz w:val="26"/>
          <w:szCs w:val="24"/>
          <w:lang w:val="uk-UA"/>
        </w:rPr>
        <w:t>об</w:t>
      </w:r>
      <w:r w:rsidR="004D276C">
        <w:rPr>
          <w:rFonts w:ascii="Calibri" w:hAnsi="Calibri"/>
          <w:sz w:val="26"/>
          <w:szCs w:val="24"/>
          <w:lang w:val="uk-UA"/>
        </w:rPr>
        <w:t>’</w:t>
      </w:r>
      <w:r w:rsidR="004D276C">
        <w:rPr>
          <w:sz w:val="26"/>
          <w:szCs w:val="24"/>
          <w:lang w:val="uk-UA"/>
        </w:rPr>
        <w:t>єднань громадян</w:t>
      </w:r>
      <w:r w:rsidR="00C453ED">
        <w:rPr>
          <w:sz w:val="26"/>
          <w:szCs w:val="24"/>
          <w:lang w:val="uk-UA"/>
        </w:rPr>
        <w:t>, спілок</w:t>
      </w:r>
      <w:r w:rsidR="00971B30">
        <w:rPr>
          <w:sz w:val="26"/>
          <w:szCs w:val="24"/>
          <w:lang w:val="uk-UA"/>
        </w:rPr>
        <w:t xml:space="preserve"> та інші.</w:t>
      </w:r>
    </w:p>
    <w:sectPr w:rsidR="004D276C" w:rsidRPr="00F8708F" w:rsidSect="004D276C">
      <w:pgSz w:w="11906" w:h="16838"/>
      <w:pgMar w:top="709" w:right="707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E0F"/>
    <w:multiLevelType w:val="hybridMultilevel"/>
    <w:tmpl w:val="CD6064F0"/>
    <w:lvl w:ilvl="0" w:tplc="197AD234">
      <w:start w:val="1"/>
      <w:numFmt w:val="bullet"/>
      <w:lvlText w:val="-"/>
      <w:lvlJc w:val="left"/>
      <w:pPr>
        <w:tabs>
          <w:tab w:val="num" w:pos="4587"/>
        </w:tabs>
        <w:ind w:left="45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07"/>
        </w:tabs>
        <w:ind w:left="53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27"/>
        </w:tabs>
        <w:ind w:left="60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747"/>
        </w:tabs>
        <w:ind w:left="67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467"/>
        </w:tabs>
        <w:ind w:left="74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187"/>
        </w:tabs>
        <w:ind w:left="81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07"/>
        </w:tabs>
        <w:ind w:left="89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27"/>
        </w:tabs>
        <w:ind w:left="96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347"/>
        </w:tabs>
        <w:ind w:left="10347" w:hanging="360"/>
      </w:pPr>
      <w:rPr>
        <w:rFonts w:ascii="Wingdings" w:hAnsi="Wingdings" w:hint="default"/>
      </w:rPr>
    </w:lvl>
  </w:abstractNum>
  <w:abstractNum w:abstractNumId="1" w15:restartNumberingAfterBreak="0">
    <w:nsid w:val="5A89158C"/>
    <w:multiLevelType w:val="hybridMultilevel"/>
    <w:tmpl w:val="DB6A2B82"/>
    <w:lvl w:ilvl="0" w:tplc="8C02AB80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2" w15:restartNumberingAfterBreak="0">
    <w:nsid w:val="5DF378BB"/>
    <w:multiLevelType w:val="hybridMultilevel"/>
    <w:tmpl w:val="511E8388"/>
    <w:lvl w:ilvl="0" w:tplc="61661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75E1072"/>
    <w:multiLevelType w:val="hybridMultilevel"/>
    <w:tmpl w:val="9B20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F618F"/>
    <w:multiLevelType w:val="hybridMultilevel"/>
    <w:tmpl w:val="AE3E1E28"/>
    <w:lvl w:ilvl="0" w:tplc="447CB1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963365">
    <w:abstractNumId w:val="0"/>
  </w:num>
  <w:num w:numId="2" w16cid:durableId="31420944">
    <w:abstractNumId w:val="2"/>
  </w:num>
  <w:num w:numId="3" w16cid:durableId="356928153">
    <w:abstractNumId w:val="1"/>
  </w:num>
  <w:num w:numId="4" w16cid:durableId="468937007">
    <w:abstractNumId w:val="3"/>
  </w:num>
  <w:num w:numId="5" w16cid:durableId="2067146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1"/>
  <w:drawingGridVerticalSpacing w:val="275"/>
  <w:displayHorizont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C26"/>
    <w:rsid w:val="00032739"/>
    <w:rsid w:val="00084CAA"/>
    <w:rsid w:val="00092D16"/>
    <w:rsid w:val="000A6666"/>
    <w:rsid w:val="000B7A3A"/>
    <w:rsid w:val="000D504F"/>
    <w:rsid w:val="0013413E"/>
    <w:rsid w:val="001428AD"/>
    <w:rsid w:val="00167BD3"/>
    <w:rsid w:val="00177888"/>
    <w:rsid w:val="001E3A80"/>
    <w:rsid w:val="00274127"/>
    <w:rsid w:val="002D28EF"/>
    <w:rsid w:val="00301796"/>
    <w:rsid w:val="0031306F"/>
    <w:rsid w:val="003402C4"/>
    <w:rsid w:val="0037241E"/>
    <w:rsid w:val="003C2E1D"/>
    <w:rsid w:val="003D584E"/>
    <w:rsid w:val="003F16D0"/>
    <w:rsid w:val="003F2997"/>
    <w:rsid w:val="00410AFD"/>
    <w:rsid w:val="004175B1"/>
    <w:rsid w:val="004669D9"/>
    <w:rsid w:val="004675AC"/>
    <w:rsid w:val="00476112"/>
    <w:rsid w:val="0047728C"/>
    <w:rsid w:val="00477710"/>
    <w:rsid w:val="004C2165"/>
    <w:rsid w:val="004D276C"/>
    <w:rsid w:val="005068FF"/>
    <w:rsid w:val="005134A3"/>
    <w:rsid w:val="005377B1"/>
    <w:rsid w:val="00566EAB"/>
    <w:rsid w:val="0057741D"/>
    <w:rsid w:val="005B48FF"/>
    <w:rsid w:val="005B5187"/>
    <w:rsid w:val="005F5F86"/>
    <w:rsid w:val="00657D2E"/>
    <w:rsid w:val="006B5DE9"/>
    <w:rsid w:val="007028E2"/>
    <w:rsid w:val="00737DFB"/>
    <w:rsid w:val="007A1FD8"/>
    <w:rsid w:val="007D3533"/>
    <w:rsid w:val="007F165B"/>
    <w:rsid w:val="007F7231"/>
    <w:rsid w:val="00880F3E"/>
    <w:rsid w:val="00895AE7"/>
    <w:rsid w:val="008A67EA"/>
    <w:rsid w:val="008C7BA8"/>
    <w:rsid w:val="008E3D5D"/>
    <w:rsid w:val="009357DD"/>
    <w:rsid w:val="00966B8D"/>
    <w:rsid w:val="0096730C"/>
    <w:rsid w:val="00971B30"/>
    <w:rsid w:val="0098570E"/>
    <w:rsid w:val="009874DE"/>
    <w:rsid w:val="009D0AAA"/>
    <w:rsid w:val="009E3FCA"/>
    <w:rsid w:val="009E5C83"/>
    <w:rsid w:val="00A25B35"/>
    <w:rsid w:val="00A81171"/>
    <w:rsid w:val="00A874C2"/>
    <w:rsid w:val="00AB1F4D"/>
    <w:rsid w:val="00B14A22"/>
    <w:rsid w:val="00B25198"/>
    <w:rsid w:val="00B25C4D"/>
    <w:rsid w:val="00B32632"/>
    <w:rsid w:val="00B64A72"/>
    <w:rsid w:val="00B72EA2"/>
    <w:rsid w:val="00BA2555"/>
    <w:rsid w:val="00BA4D2D"/>
    <w:rsid w:val="00C412A7"/>
    <w:rsid w:val="00C453ED"/>
    <w:rsid w:val="00CF38EF"/>
    <w:rsid w:val="00D0524F"/>
    <w:rsid w:val="00D12C26"/>
    <w:rsid w:val="00D15C19"/>
    <w:rsid w:val="00D51E14"/>
    <w:rsid w:val="00D54ED3"/>
    <w:rsid w:val="00D75F5E"/>
    <w:rsid w:val="00DF7175"/>
    <w:rsid w:val="00E22417"/>
    <w:rsid w:val="00E22486"/>
    <w:rsid w:val="00EA3AF2"/>
    <w:rsid w:val="00EF5A1E"/>
    <w:rsid w:val="00F04B0C"/>
    <w:rsid w:val="00F13C92"/>
    <w:rsid w:val="00F431E9"/>
    <w:rsid w:val="00F8708F"/>
    <w:rsid w:val="00FA1065"/>
    <w:rsid w:val="00FC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26F33"/>
  <w15:docId w15:val="{7CC71A03-E0C9-40A2-B5A5-7A5AC098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2555"/>
    <w:rPr>
      <w:sz w:val="24"/>
      <w:szCs w:val="24"/>
    </w:rPr>
  </w:style>
  <w:style w:type="paragraph" w:styleId="2">
    <w:name w:val="heading 2"/>
    <w:basedOn w:val="a"/>
    <w:next w:val="a"/>
    <w:qFormat/>
    <w:rsid w:val="00BA2555"/>
    <w:pPr>
      <w:keepNext/>
      <w:outlineLvl w:val="1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qFormat/>
    <w:rsid w:val="00BA2555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A2555"/>
    <w:pPr>
      <w:tabs>
        <w:tab w:val="left" w:pos="4536"/>
      </w:tabs>
      <w:ind w:left="4527" w:hanging="3960"/>
    </w:pPr>
    <w:rPr>
      <w:sz w:val="28"/>
      <w:szCs w:val="20"/>
    </w:rPr>
  </w:style>
  <w:style w:type="paragraph" w:styleId="a3">
    <w:name w:val="Balloon Text"/>
    <w:basedOn w:val="a"/>
    <w:semiHidden/>
    <w:rsid w:val="004C2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A176-C388-4224-914B-8D95D216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SOBES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Секретар</dc:creator>
  <cp:lastModifiedBy>Laptopchik</cp:lastModifiedBy>
  <cp:revision>36</cp:revision>
  <cp:lastPrinted>2020-12-23T09:19:00Z</cp:lastPrinted>
  <dcterms:created xsi:type="dcterms:W3CDTF">2020-12-22T12:02:00Z</dcterms:created>
  <dcterms:modified xsi:type="dcterms:W3CDTF">2025-02-23T12:03:00Z</dcterms:modified>
</cp:coreProperties>
</file>