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53D" w:rsidRPr="001A0388" w:rsidRDefault="00F8214D" w:rsidP="008329B1">
      <w:pPr>
        <w:ind w:left="102" w:right="231"/>
        <w:jc w:val="center"/>
        <w:rPr>
          <w:b/>
          <w:sz w:val="26"/>
          <w:szCs w:val="26"/>
        </w:rPr>
      </w:pPr>
      <w:r w:rsidRPr="001A0388">
        <w:rPr>
          <w:b/>
          <w:sz w:val="26"/>
          <w:szCs w:val="26"/>
        </w:rPr>
        <w:t>Аналіз</w:t>
      </w:r>
      <w:r w:rsidRPr="001A0388">
        <w:rPr>
          <w:b/>
          <w:spacing w:val="-12"/>
          <w:sz w:val="26"/>
          <w:szCs w:val="26"/>
        </w:rPr>
        <w:t xml:space="preserve"> </w:t>
      </w:r>
      <w:r w:rsidRPr="001A0388">
        <w:rPr>
          <w:b/>
          <w:sz w:val="26"/>
          <w:szCs w:val="26"/>
        </w:rPr>
        <w:t>регуляторного</w:t>
      </w:r>
      <w:r w:rsidRPr="001A0388">
        <w:rPr>
          <w:b/>
          <w:spacing w:val="-13"/>
          <w:sz w:val="26"/>
          <w:szCs w:val="26"/>
        </w:rPr>
        <w:t xml:space="preserve"> </w:t>
      </w:r>
      <w:r w:rsidRPr="001A0388">
        <w:rPr>
          <w:b/>
          <w:sz w:val="26"/>
          <w:szCs w:val="26"/>
        </w:rPr>
        <w:t>впливу</w:t>
      </w:r>
      <w:r w:rsidRPr="001A0388">
        <w:rPr>
          <w:b/>
          <w:spacing w:val="-6"/>
          <w:sz w:val="26"/>
          <w:szCs w:val="26"/>
        </w:rPr>
        <w:t xml:space="preserve"> </w:t>
      </w:r>
      <w:r w:rsidRPr="001A0388">
        <w:rPr>
          <w:b/>
          <w:spacing w:val="-5"/>
          <w:sz w:val="26"/>
          <w:szCs w:val="26"/>
        </w:rPr>
        <w:t>до</w:t>
      </w:r>
    </w:p>
    <w:p w:rsidR="00FC753D" w:rsidRPr="00303CCB" w:rsidRDefault="00F8214D" w:rsidP="00303CCB">
      <w:pPr>
        <w:ind w:left="102" w:right="187"/>
        <w:jc w:val="center"/>
        <w:rPr>
          <w:b/>
          <w:sz w:val="26"/>
          <w:szCs w:val="26"/>
        </w:rPr>
      </w:pPr>
      <w:r w:rsidRPr="001A0388">
        <w:rPr>
          <w:b/>
          <w:sz w:val="26"/>
          <w:szCs w:val="26"/>
        </w:rPr>
        <w:t>проєкту</w:t>
      </w:r>
      <w:r w:rsidRPr="001A0388">
        <w:rPr>
          <w:b/>
          <w:spacing w:val="-7"/>
          <w:sz w:val="26"/>
          <w:szCs w:val="26"/>
        </w:rPr>
        <w:t xml:space="preserve"> </w:t>
      </w:r>
      <w:r w:rsidRPr="001A0388">
        <w:rPr>
          <w:b/>
          <w:sz w:val="26"/>
          <w:szCs w:val="26"/>
        </w:rPr>
        <w:t>рішення</w:t>
      </w:r>
      <w:r w:rsidRPr="001A0388">
        <w:rPr>
          <w:b/>
          <w:spacing w:val="-6"/>
          <w:sz w:val="26"/>
          <w:szCs w:val="26"/>
        </w:rPr>
        <w:t xml:space="preserve"> </w:t>
      </w:r>
      <w:r w:rsidRPr="001A0388">
        <w:rPr>
          <w:b/>
          <w:sz w:val="26"/>
          <w:szCs w:val="26"/>
        </w:rPr>
        <w:t>сесії</w:t>
      </w:r>
      <w:r w:rsidR="008329B1" w:rsidRPr="001A0388">
        <w:rPr>
          <w:b/>
          <w:sz w:val="26"/>
          <w:szCs w:val="26"/>
        </w:rPr>
        <w:t xml:space="preserve"> Шептицької</w:t>
      </w:r>
      <w:r w:rsidRPr="001A0388">
        <w:rPr>
          <w:b/>
          <w:spacing w:val="40"/>
          <w:sz w:val="26"/>
          <w:szCs w:val="26"/>
        </w:rPr>
        <w:t xml:space="preserve"> </w:t>
      </w:r>
      <w:r w:rsidRPr="001A0388">
        <w:rPr>
          <w:b/>
          <w:sz w:val="26"/>
          <w:szCs w:val="26"/>
        </w:rPr>
        <w:t>міської</w:t>
      </w:r>
      <w:r w:rsidRPr="001A0388">
        <w:rPr>
          <w:b/>
          <w:spacing w:val="-7"/>
          <w:sz w:val="26"/>
          <w:szCs w:val="26"/>
        </w:rPr>
        <w:t xml:space="preserve"> </w:t>
      </w:r>
      <w:r w:rsidRPr="001A0388">
        <w:rPr>
          <w:b/>
          <w:sz w:val="26"/>
          <w:szCs w:val="26"/>
        </w:rPr>
        <w:t>ради</w:t>
      </w:r>
      <w:r w:rsidRPr="001A0388">
        <w:rPr>
          <w:b/>
          <w:spacing w:val="-4"/>
          <w:sz w:val="26"/>
          <w:szCs w:val="26"/>
        </w:rPr>
        <w:t xml:space="preserve"> </w:t>
      </w:r>
      <w:r w:rsidRPr="00303CCB">
        <w:rPr>
          <w:b/>
          <w:sz w:val="26"/>
          <w:szCs w:val="26"/>
        </w:rPr>
        <w:t>«</w:t>
      </w:r>
      <w:r w:rsidR="00303CCB" w:rsidRPr="00303CCB">
        <w:rPr>
          <w:b/>
          <w:sz w:val="26"/>
          <w:szCs w:val="26"/>
        </w:rPr>
        <w:t>Про затвердження правил загального користування водними об’єктами на адміністративній території Шептицької міської ради</w:t>
      </w:r>
      <w:r w:rsidRPr="00303CCB">
        <w:rPr>
          <w:b/>
          <w:spacing w:val="-2"/>
          <w:sz w:val="26"/>
          <w:szCs w:val="26"/>
        </w:rPr>
        <w:t>»</w:t>
      </w:r>
    </w:p>
    <w:p w:rsidR="00FC753D" w:rsidRPr="001A0388" w:rsidRDefault="00F8214D">
      <w:pPr>
        <w:spacing w:before="268"/>
        <w:ind w:left="26" w:right="109" w:firstLine="653"/>
        <w:jc w:val="both"/>
        <w:rPr>
          <w:sz w:val="26"/>
          <w:szCs w:val="26"/>
        </w:rPr>
      </w:pPr>
      <w:r w:rsidRPr="001A0388">
        <w:rPr>
          <w:b/>
          <w:sz w:val="26"/>
          <w:szCs w:val="26"/>
        </w:rPr>
        <w:t xml:space="preserve">Назва регуляторного </w:t>
      </w:r>
      <w:proofErr w:type="spellStart"/>
      <w:r w:rsidRPr="001A0388">
        <w:rPr>
          <w:b/>
          <w:sz w:val="26"/>
          <w:szCs w:val="26"/>
        </w:rPr>
        <w:t>акта</w:t>
      </w:r>
      <w:proofErr w:type="spellEnd"/>
      <w:r w:rsidRPr="001A0388">
        <w:rPr>
          <w:b/>
          <w:sz w:val="26"/>
          <w:szCs w:val="26"/>
        </w:rPr>
        <w:t xml:space="preserve">: </w:t>
      </w:r>
      <w:r w:rsidRPr="001A0388">
        <w:rPr>
          <w:sz w:val="26"/>
          <w:szCs w:val="26"/>
        </w:rPr>
        <w:t xml:space="preserve">рішення сесії </w:t>
      </w:r>
      <w:r w:rsidR="008329B1" w:rsidRPr="001A0388">
        <w:rPr>
          <w:sz w:val="26"/>
          <w:szCs w:val="26"/>
        </w:rPr>
        <w:t>Шептицької</w:t>
      </w:r>
      <w:r w:rsidRPr="001A0388">
        <w:rPr>
          <w:sz w:val="26"/>
          <w:szCs w:val="26"/>
        </w:rPr>
        <w:t xml:space="preserve"> міської ради «Про затвердження правил загального користування водними об’єктами на </w:t>
      </w:r>
      <w:r w:rsidR="008329B1" w:rsidRPr="001A0388">
        <w:rPr>
          <w:sz w:val="26"/>
          <w:szCs w:val="26"/>
        </w:rPr>
        <w:t xml:space="preserve">адміністративній </w:t>
      </w:r>
      <w:r w:rsidRPr="001A0388">
        <w:rPr>
          <w:sz w:val="26"/>
          <w:szCs w:val="26"/>
        </w:rPr>
        <w:t xml:space="preserve">території </w:t>
      </w:r>
      <w:r w:rsidR="008329B1" w:rsidRPr="001A0388">
        <w:rPr>
          <w:sz w:val="26"/>
          <w:szCs w:val="26"/>
        </w:rPr>
        <w:t>Шептицької</w:t>
      </w:r>
      <w:r w:rsidR="00303CCB">
        <w:rPr>
          <w:sz w:val="26"/>
          <w:szCs w:val="26"/>
        </w:rPr>
        <w:t xml:space="preserve"> міської ради</w:t>
      </w:r>
      <w:r w:rsidRPr="001A0388">
        <w:rPr>
          <w:sz w:val="26"/>
          <w:szCs w:val="26"/>
        </w:rPr>
        <w:t>».</w:t>
      </w:r>
    </w:p>
    <w:p w:rsidR="00FC753D" w:rsidRPr="001A0388" w:rsidRDefault="00F8214D">
      <w:pPr>
        <w:spacing w:line="318" w:lineRule="exact"/>
        <w:ind w:left="689"/>
        <w:jc w:val="both"/>
        <w:rPr>
          <w:sz w:val="26"/>
          <w:szCs w:val="26"/>
        </w:rPr>
      </w:pPr>
      <w:r w:rsidRPr="001A0388">
        <w:rPr>
          <w:b/>
          <w:sz w:val="26"/>
          <w:szCs w:val="26"/>
        </w:rPr>
        <w:t>Регуляторний</w:t>
      </w:r>
      <w:r w:rsidRPr="001A0388">
        <w:rPr>
          <w:b/>
          <w:spacing w:val="-13"/>
          <w:sz w:val="26"/>
          <w:szCs w:val="26"/>
        </w:rPr>
        <w:t xml:space="preserve"> </w:t>
      </w:r>
      <w:r w:rsidRPr="001A0388">
        <w:rPr>
          <w:b/>
          <w:sz w:val="26"/>
          <w:szCs w:val="26"/>
        </w:rPr>
        <w:t>орган:</w:t>
      </w:r>
      <w:r w:rsidRPr="001A0388">
        <w:rPr>
          <w:b/>
          <w:spacing w:val="-9"/>
          <w:sz w:val="26"/>
          <w:szCs w:val="26"/>
        </w:rPr>
        <w:t xml:space="preserve"> </w:t>
      </w:r>
      <w:r w:rsidR="008329B1" w:rsidRPr="001A0388">
        <w:rPr>
          <w:sz w:val="26"/>
          <w:szCs w:val="26"/>
        </w:rPr>
        <w:t>Шептицька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z w:val="26"/>
          <w:szCs w:val="26"/>
        </w:rPr>
        <w:t>міська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рада.</w:t>
      </w:r>
    </w:p>
    <w:p w:rsidR="00FC753D" w:rsidRPr="001A0388" w:rsidRDefault="00F8214D">
      <w:pPr>
        <w:spacing w:before="52"/>
        <w:ind w:left="26" w:right="152" w:firstLine="653"/>
        <w:jc w:val="both"/>
        <w:rPr>
          <w:sz w:val="26"/>
          <w:szCs w:val="26"/>
        </w:rPr>
      </w:pPr>
      <w:r w:rsidRPr="001A0388">
        <w:rPr>
          <w:b/>
          <w:sz w:val="26"/>
          <w:szCs w:val="26"/>
        </w:rPr>
        <w:t xml:space="preserve">Розробник документів: </w:t>
      </w:r>
      <w:r w:rsidRPr="001A0388">
        <w:rPr>
          <w:sz w:val="26"/>
          <w:szCs w:val="26"/>
        </w:rPr>
        <w:t xml:space="preserve">Відділ </w:t>
      </w:r>
      <w:r w:rsidR="008329B1" w:rsidRPr="001A0388">
        <w:rPr>
          <w:sz w:val="26"/>
          <w:szCs w:val="26"/>
        </w:rPr>
        <w:t>з питань надзвичайних ситуацій, оборонної та мобілізаційної роботи</w:t>
      </w:r>
      <w:r w:rsidR="001A0388" w:rsidRPr="001A0388">
        <w:rPr>
          <w:sz w:val="26"/>
          <w:szCs w:val="26"/>
        </w:rPr>
        <w:t xml:space="preserve"> Виконавчого комітету Шептицької міської ради</w:t>
      </w:r>
      <w:r w:rsidRPr="001A0388">
        <w:rPr>
          <w:sz w:val="26"/>
          <w:szCs w:val="26"/>
        </w:rPr>
        <w:t>.</w:t>
      </w:r>
    </w:p>
    <w:p w:rsidR="00FC753D" w:rsidRPr="001A0388" w:rsidRDefault="00F8214D">
      <w:pPr>
        <w:pStyle w:val="1"/>
        <w:numPr>
          <w:ilvl w:val="0"/>
          <w:numId w:val="1"/>
        </w:numPr>
        <w:tabs>
          <w:tab w:val="left" w:pos="1033"/>
        </w:tabs>
        <w:spacing w:before="2"/>
        <w:ind w:left="1033" w:hanging="344"/>
        <w:jc w:val="both"/>
        <w:rPr>
          <w:sz w:val="26"/>
          <w:szCs w:val="26"/>
        </w:rPr>
      </w:pPr>
      <w:bookmarkStart w:id="0" w:name="1._Визначення_проблеми."/>
      <w:bookmarkEnd w:id="0"/>
      <w:r w:rsidRPr="001A0388">
        <w:rPr>
          <w:sz w:val="26"/>
          <w:szCs w:val="26"/>
        </w:rPr>
        <w:t>Визначення</w:t>
      </w:r>
      <w:r w:rsidRPr="001A0388">
        <w:rPr>
          <w:spacing w:val="-16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проблеми.</w:t>
      </w:r>
    </w:p>
    <w:p w:rsidR="00FC753D" w:rsidRPr="001A0388" w:rsidRDefault="001A0388">
      <w:pPr>
        <w:pStyle w:val="a3"/>
        <w:spacing w:before="48" w:line="276" w:lineRule="auto"/>
        <w:ind w:right="153" w:firstLine="66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 xml:space="preserve">На адміністративній території Шептицької міської ради залишається неврегульованим </w:t>
      </w:r>
      <w:r w:rsidR="00F8214D" w:rsidRPr="001A0388">
        <w:rPr>
          <w:sz w:val="26"/>
          <w:szCs w:val="26"/>
        </w:rPr>
        <w:t>питання реалізації мешканцями громади права на загальне</w:t>
      </w:r>
      <w:r w:rsidR="00F8214D" w:rsidRPr="001A0388">
        <w:rPr>
          <w:spacing w:val="-15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водокористування.</w:t>
      </w:r>
      <w:r w:rsidR="00F8214D" w:rsidRPr="001A0388">
        <w:rPr>
          <w:spacing w:val="-12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З</w:t>
      </w:r>
      <w:r w:rsidR="00F8214D" w:rsidRPr="001A0388">
        <w:rPr>
          <w:spacing w:val="-14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одного</w:t>
      </w:r>
      <w:r w:rsidR="00F8214D" w:rsidRPr="001A0388">
        <w:rPr>
          <w:spacing w:val="-18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боку,</w:t>
      </w:r>
      <w:r w:rsidR="00F8214D" w:rsidRPr="001A0388">
        <w:rPr>
          <w:spacing w:val="-12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ця</w:t>
      </w:r>
      <w:r w:rsidR="00F8214D" w:rsidRPr="001A0388">
        <w:rPr>
          <w:spacing w:val="-13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проблема</w:t>
      </w:r>
      <w:r w:rsidR="00F8214D" w:rsidRPr="001A0388">
        <w:rPr>
          <w:spacing w:val="-13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існує</w:t>
      </w:r>
      <w:r w:rsidR="00F8214D" w:rsidRPr="001A0388">
        <w:rPr>
          <w:spacing w:val="-10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у</w:t>
      </w:r>
      <w:r w:rsidR="00F8214D" w:rsidRPr="001A0388">
        <w:rPr>
          <w:spacing w:val="-18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зв’язку</w:t>
      </w:r>
      <w:r w:rsidR="00F8214D" w:rsidRPr="001A0388">
        <w:rPr>
          <w:spacing w:val="-17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з</w:t>
      </w:r>
      <w:r w:rsidR="00F8214D" w:rsidRPr="001A0388">
        <w:rPr>
          <w:spacing w:val="-14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наявністю великої кількості Законів та підзаконних нормативно-правових актів України, що здійснюють правове регулювання доступу до використання об’єктів природи в частині водокористування, і однозначно не зрозуміло, які з цих нормативно- правових</w:t>
      </w:r>
      <w:r w:rsidR="00F8214D" w:rsidRPr="001A0388">
        <w:rPr>
          <w:spacing w:val="-18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актів</w:t>
      </w:r>
      <w:r w:rsidR="00F8214D" w:rsidRPr="001A0388">
        <w:rPr>
          <w:spacing w:val="-17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є</w:t>
      </w:r>
      <w:r w:rsidR="00F8214D" w:rsidRPr="001A0388">
        <w:rPr>
          <w:spacing w:val="-18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загальними</w:t>
      </w:r>
      <w:r w:rsidR="00F8214D" w:rsidRPr="001A0388">
        <w:rPr>
          <w:spacing w:val="-17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і</w:t>
      </w:r>
      <w:r w:rsidR="00F8214D" w:rsidRPr="001A0388">
        <w:rPr>
          <w:spacing w:val="-18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які</w:t>
      </w:r>
      <w:r w:rsidR="00F8214D" w:rsidRPr="001A0388">
        <w:rPr>
          <w:spacing w:val="-17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є</w:t>
      </w:r>
      <w:r w:rsidR="00F8214D" w:rsidRPr="001A0388">
        <w:rPr>
          <w:spacing w:val="-18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спеціальними</w:t>
      </w:r>
      <w:r w:rsidR="00F8214D" w:rsidRPr="001A0388">
        <w:rPr>
          <w:spacing w:val="-17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та</w:t>
      </w:r>
      <w:r w:rsidR="00F8214D" w:rsidRPr="001A0388">
        <w:rPr>
          <w:spacing w:val="-18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як</w:t>
      </w:r>
      <w:r w:rsidR="00F8214D" w:rsidRPr="001A0388">
        <w:rPr>
          <w:spacing w:val="-17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їх</w:t>
      </w:r>
      <w:r w:rsidR="00F8214D" w:rsidRPr="001A0388">
        <w:rPr>
          <w:spacing w:val="-18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>використовувати.</w:t>
      </w:r>
      <w:r w:rsidR="00F8214D" w:rsidRPr="001A0388">
        <w:rPr>
          <w:spacing w:val="-17"/>
          <w:sz w:val="26"/>
          <w:szCs w:val="26"/>
        </w:rPr>
        <w:t xml:space="preserve"> </w:t>
      </w:r>
      <w:r w:rsidR="00F8214D" w:rsidRPr="001A0388">
        <w:rPr>
          <w:sz w:val="26"/>
          <w:szCs w:val="26"/>
        </w:rPr>
        <w:t xml:space="preserve">Отже, внаслідок цих факторів в міській раді виникла ситуація, яка невідкладно потребує </w:t>
      </w:r>
      <w:r w:rsidR="00F8214D" w:rsidRPr="001A0388">
        <w:rPr>
          <w:spacing w:val="-2"/>
          <w:sz w:val="26"/>
          <w:szCs w:val="26"/>
        </w:rPr>
        <w:t>вирішення.</w:t>
      </w:r>
    </w:p>
    <w:p w:rsidR="00FC753D" w:rsidRPr="001A0388" w:rsidRDefault="00F8214D" w:rsidP="00686433">
      <w:pPr>
        <w:pStyle w:val="a3"/>
        <w:spacing w:line="276" w:lineRule="auto"/>
        <w:ind w:left="0" w:firstLine="66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>Відповідно до статті 10 Водного кодексу України до відання сільських, селищних,</w:t>
      </w:r>
      <w:r w:rsidRPr="001A0388">
        <w:rPr>
          <w:spacing w:val="-11"/>
          <w:sz w:val="26"/>
          <w:szCs w:val="26"/>
        </w:rPr>
        <w:t xml:space="preserve"> </w:t>
      </w:r>
      <w:r w:rsidRPr="001A0388">
        <w:rPr>
          <w:sz w:val="26"/>
          <w:szCs w:val="26"/>
        </w:rPr>
        <w:t>міських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та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z w:val="26"/>
          <w:szCs w:val="26"/>
        </w:rPr>
        <w:t>районних</w:t>
      </w:r>
      <w:r w:rsidRPr="001A0388">
        <w:rPr>
          <w:spacing w:val="-13"/>
          <w:sz w:val="26"/>
          <w:szCs w:val="26"/>
        </w:rPr>
        <w:t xml:space="preserve"> </w:t>
      </w:r>
      <w:r w:rsidRPr="001A0388">
        <w:rPr>
          <w:sz w:val="26"/>
          <w:szCs w:val="26"/>
        </w:rPr>
        <w:t>у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містах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рад</w:t>
      </w:r>
      <w:r w:rsidRPr="001A0388">
        <w:rPr>
          <w:spacing w:val="-11"/>
          <w:sz w:val="26"/>
          <w:szCs w:val="26"/>
        </w:rPr>
        <w:t xml:space="preserve"> </w:t>
      </w:r>
      <w:r w:rsidRPr="001A0388">
        <w:rPr>
          <w:sz w:val="26"/>
          <w:szCs w:val="26"/>
        </w:rPr>
        <w:t>у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галузі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регулювання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водних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відносин на їх території належить встановлення правил загального водокористування.</w:t>
      </w:r>
    </w:p>
    <w:p w:rsidR="00FC753D" w:rsidRDefault="00F8214D" w:rsidP="00686433">
      <w:pPr>
        <w:pStyle w:val="a3"/>
        <w:spacing w:line="276" w:lineRule="auto"/>
        <w:ind w:left="0" w:firstLine="66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 xml:space="preserve">На даний час правил загального користування водними об’єктами на </w:t>
      </w:r>
      <w:r w:rsidR="001A0388" w:rsidRPr="001A0388">
        <w:rPr>
          <w:sz w:val="26"/>
          <w:szCs w:val="26"/>
        </w:rPr>
        <w:t xml:space="preserve">адміністративній </w:t>
      </w:r>
      <w:r w:rsidRPr="001A0388">
        <w:rPr>
          <w:sz w:val="26"/>
          <w:szCs w:val="26"/>
        </w:rPr>
        <w:t xml:space="preserve">території </w:t>
      </w:r>
      <w:r w:rsidR="001A0388" w:rsidRPr="001A0388">
        <w:rPr>
          <w:sz w:val="26"/>
          <w:szCs w:val="26"/>
        </w:rPr>
        <w:t>Шептицької</w:t>
      </w:r>
      <w:r w:rsidRPr="001A0388">
        <w:rPr>
          <w:sz w:val="26"/>
          <w:szCs w:val="26"/>
        </w:rPr>
        <w:t xml:space="preserve"> міської ради не встановлені.</w:t>
      </w:r>
    </w:p>
    <w:p w:rsidR="00686433" w:rsidRPr="001A0388" w:rsidRDefault="00686433" w:rsidP="00686433">
      <w:pPr>
        <w:pStyle w:val="a3"/>
        <w:spacing w:line="276" w:lineRule="auto"/>
        <w:ind w:left="0" w:firstLine="662"/>
        <w:jc w:val="both"/>
        <w:rPr>
          <w:sz w:val="26"/>
          <w:szCs w:val="26"/>
        </w:rPr>
      </w:pPr>
    </w:p>
    <w:p w:rsidR="00FC753D" w:rsidRPr="00686433" w:rsidRDefault="00F8214D" w:rsidP="00686433">
      <w:pPr>
        <w:pStyle w:val="1"/>
        <w:numPr>
          <w:ilvl w:val="0"/>
          <w:numId w:val="1"/>
        </w:numPr>
        <w:tabs>
          <w:tab w:val="left" w:pos="1033"/>
        </w:tabs>
        <w:ind w:left="0" w:hanging="344"/>
        <w:jc w:val="center"/>
        <w:rPr>
          <w:sz w:val="26"/>
          <w:szCs w:val="26"/>
        </w:rPr>
      </w:pPr>
      <w:bookmarkStart w:id="1" w:name="2._Визначення_цілей_державного_регулюван"/>
      <w:bookmarkEnd w:id="1"/>
      <w:r w:rsidRPr="001A0388">
        <w:rPr>
          <w:sz w:val="26"/>
          <w:szCs w:val="26"/>
        </w:rPr>
        <w:t>Визначення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z w:val="26"/>
          <w:szCs w:val="26"/>
        </w:rPr>
        <w:t>цілей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z w:val="26"/>
          <w:szCs w:val="26"/>
        </w:rPr>
        <w:t>державного</w:t>
      </w:r>
      <w:r w:rsidRPr="001A0388">
        <w:rPr>
          <w:spacing w:val="-9"/>
          <w:sz w:val="26"/>
          <w:szCs w:val="26"/>
        </w:rPr>
        <w:t xml:space="preserve"> </w:t>
      </w:r>
      <w:r w:rsidR="00686433">
        <w:rPr>
          <w:spacing w:val="-2"/>
          <w:sz w:val="26"/>
          <w:szCs w:val="26"/>
        </w:rPr>
        <w:t>регулювання</w:t>
      </w:r>
    </w:p>
    <w:p w:rsidR="00686433" w:rsidRPr="001A0388" w:rsidRDefault="00686433" w:rsidP="00686433">
      <w:pPr>
        <w:pStyle w:val="1"/>
        <w:tabs>
          <w:tab w:val="left" w:pos="1033"/>
        </w:tabs>
        <w:ind w:left="0"/>
        <w:jc w:val="left"/>
        <w:rPr>
          <w:sz w:val="26"/>
          <w:szCs w:val="26"/>
        </w:rPr>
      </w:pPr>
    </w:p>
    <w:p w:rsidR="00FC753D" w:rsidRPr="001A0388" w:rsidRDefault="00F8214D" w:rsidP="00686433">
      <w:pPr>
        <w:pStyle w:val="a3"/>
        <w:ind w:left="0"/>
        <w:jc w:val="both"/>
        <w:rPr>
          <w:sz w:val="26"/>
          <w:szCs w:val="26"/>
        </w:rPr>
      </w:pPr>
      <w:r w:rsidRPr="001A0388">
        <w:rPr>
          <w:sz w:val="26"/>
          <w:szCs w:val="26"/>
        </w:rPr>
        <w:t>Цілями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z w:val="26"/>
          <w:szCs w:val="26"/>
        </w:rPr>
        <w:t>регуляторного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z w:val="26"/>
          <w:szCs w:val="26"/>
        </w:rPr>
        <w:t>акту</w:t>
      </w:r>
      <w:r w:rsidRPr="001A0388">
        <w:rPr>
          <w:spacing w:val="-13"/>
          <w:sz w:val="26"/>
          <w:szCs w:val="26"/>
        </w:rPr>
        <w:t xml:space="preserve"> </w:t>
      </w:r>
      <w:r w:rsidRPr="001A0388">
        <w:rPr>
          <w:spacing w:val="-5"/>
          <w:sz w:val="26"/>
          <w:szCs w:val="26"/>
        </w:rPr>
        <w:t>є:</w:t>
      </w:r>
    </w:p>
    <w:p w:rsidR="00686433" w:rsidRDefault="00F8214D" w:rsidP="00686433">
      <w:pPr>
        <w:pStyle w:val="a4"/>
        <w:numPr>
          <w:ilvl w:val="1"/>
          <w:numId w:val="1"/>
        </w:numPr>
        <w:tabs>
          <w:tab w:val="left" w:pos="860"/>
        </w:tabs>
        <w:ind w:left="0" w:firstLine="662"/>
        <w:jc w:val="both"/>
        <w:rPr>
          <w:sz w:val="26"/>
          <w:szCs w:val="26"/>
        </w:rPr>
      </w:pPr>
      <w:proofErr w:type="spellStart"/>
      <w:r w:rsidRPr="001A0388">
        <w:rPr>
          <w:spacing w:val="-2"/>
          <w:sz w:val="26"/>
          <w:szCs w:val="26"/>
        </w:rPr>
        <w:t>проєкт</w:t>
      </w:r>
      <w:proofErr w:type="spellEnd"/>
      <w:r w:rsidRPr="001A0388">
        <w:rPr>
          <w:spacing w:val="-6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рішення</w:t>
      </w:r>
      <w:r w:rsidRPr="001A0388">
        <w:rPr>
          <w:spacing w:val="-8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розроблено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з</w:t>
      </w:r>
      <w:r w:rsidRPr="001A0388">
        <w:rPr>
          <w:spacing w:val="-8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метою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забезпечення</w:t>
      </w:r>
      <w:r w:rsidRPr="001A0388">
        <w:rPr>
          <w:spacing w:val="-8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 xml:space="preserve">виконання вимог Водного </w:t>
      </w:r>
      <w:r w:rsidRPr="001A0388">
        <w:rPr>
          <w:sz w:val="26"/>
          <w:szCs w:val="26"/>
        </w:rPr>
        <w:t>кодексу України, Законів України «Про аквакультуру», «Про місцеве самоврядування в Україні» та інших нормативно- правових актів, забезпечення збереження,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раціонального</w:t>
      </w:r>
      <w:r w:rsidRPr="001A0388">
        <w:rPr>
          <w:spacing w:val="-16"/>
          <w:sz w:val="26"/>
          <w:szCs w:val="26"/>
        </w:rPr>
        <w:t xml:space="preserve"> </w:t>
      </w:r>
      <w:r w:rsidRPr="001A0388">
        <w:rPr>
          <w:sz w:val="26"/>
          <w:szCs w:val="26"/>
        </w:rPr>
        <w:t>використання</w:t>
      </w:r>
      <w:r w:rsidRPr="001A0388">
        <w:rPr>
          <w:spacing w:val="-14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водних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ресурсів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територіальної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 xml:space="preserve">громади, охорони їх від забруднення, засмічення та вичерпання, поліпшення стану водних об’єктів, а також дотримання прав водокористувачів на користування цими </w:t>
      </w:r>
      <w:r w:rsidRPr="001A0388">
        <w:rPr>
          <w:spacing w:val="-2"/>
          <w:sz w:val="26"/>
          <w:szCs w:val="26"/>
        </w:rPr>
        <w:t>ресурсами;</w:t>
      </w:r>
    </w:p>
    <w:p w:rsidR="00FC753D" w:rsidRPr="00686433" w:rsidRDefault="00F8214D" w:rsidP="00686433">
      <w:pPr>
        <w:pStyle w:val="a4"/>
        <w:numPr>
          <w:ilvl w:val="1"/>
          <w:numId w:val="1"/>
        </w:numPr>
        <w:tabs>
          <w:tab w:val="left" w:pos="860"/>
        </w:tabs>
        <w:ind w:left="0" w:firstLine="662"/>
        <w:jc w:val="both"/>
        <w:rPr>
          <w:sz w:val="26"/>
          <w:szCs w:val="26"/>
        </w:rPr>
      </w:pPr>
      <w:r w:rsidRPr="00686433">
        <w:rPr>
          <w:sz w:val="26"/>
          <w:szCs w:val="26"/>
        </w:rPr>
        <w:t>введення</w:t>
      </w:r>
      <w:r w:rsidRPr="00686433">
        <w:rPr>
          <w:spacing w:val="55"/>
          <w:sz w:val="26"/>
          <w:szCs w:val="26"/>
        </w:rPr>
        <w:t xml:space="preserve"> </w:t>
      </w:r>
      <w:r w:rsidRPr="00686433">
        <w:rPr>
          <w:sz w:val="26"/>
          <w:szCs w:val="26"/>
        </w:rPr>
        <w:t>в</w:t>
      </w:r>
      <w:r w:rsidRPr="00686433">
        <w:rPr>
          <w:spacing w:val="52"/>
          <w:sz w:val="26"/>
          <w:szCs w:val="26"/>
        </w:rPr>
        <w:t xml:space="preserve"> </w:t>
      </w:r>
      <w:r w:rsidRPr="00686433">
        <w:rPr>
          <w:sz w:val="26"/>
          <w:szCs w:val="26"/>
        </w:rPr>
        <w:t>дію</w:t>
      </w:r>
      <w:r w:rsidRPr="00686433">
        <w:rPr>
          <w:spacing w:val="56"/>
          <w:sz w:val="26"/>
          <w:szCs w:val="26"/>
        </w:rPr>
        <w:t xml:space="preserve"> </w:t>
      </w:r>
      <w:r w:rsidRPr="00686433">
        <w:rPr>
          <w:sz w:val="26"/>
          <w:szCs w:val="26"/>
        </w:rPr>
        <w:t>Правил</w:t>
      </w:r>
      <w:r w:rsidRPr="00686433">
        <w:rPr>
          <w:spacing w:val="54"/>
          <w:sz w:val="26"/>
          <w:szCs w:val="26"/>
        </w:rPr>
        <w:t xml:space="preserve"> </w:t>
      </w:r>
      <w:r w:rsidRPr="00686433">
        <w:rPr>
          <w:sz w:val="26"/>
          <w:szCs w:val="26"/>
        </w:rPr>
        <w:t>загального</w:t>
      </w:r>
      <w:r w:rsidRPr="00686433">
        <w:rPr>
          <w:spacing w:val="54"/>
          <w:sz w:val="26"/>
          <w:szCs w:val="26"/>
        </w:rPr>
        <w:t xml:space="preserve"> </w:t>
      </w:r>
      <w:r w:rsidRPr="00686433">
        <w:rPr>
          <w:sz w:val="26"/>
          <w:szCs w:val="26"/>
        </w:rPr>
        <w:t>користування</w:t>
      </w:r>
      <w:r w:rsidRPr="00686433">
        <w:rPr>
          <w:spacing w:val="55"/>
          <w:sz w:val="26"/>
          <w:szCs w:val="26"/>
        </w:rPr>
        <w:t xml:space="preserve"> </w:t>
      </w:r>
      <w:r w:rsidRPr="00686433">
        <w:rPr>
          <w:sz w:val="26"/>
          <w:szCs w:val="26"/>
        </w:rPr>
        <w:t>водними</w:t>
      </w:r>
      <w:r w:rsidRPr="00686433">
        <w:rPr>
          <w:spacing w:val="53"/>
          <w:sz w:val="26"/>
          <w:szCs w:val="26"/>
        </w:rPr>
        <w:t xml:space="preserve"> </w:t>
      </w:r>
      <w:r w:rsidRPr="00686433">
        <w:rPr>
          <w:sz w:val="26"/>
          <w:szCs w:val="26"/>
        </w:rPr>
        <w:t>об’єктами</w:t>
      </w:r>
      <w:r w:rsidRPr="00686433">
        <w:rPr>
          <w:spacing w:val="53"/>
          <w:sz w:val="26"/>
          <w:szCs w:val="26"/>
        </w:rPr>
        <w:t xml:space="preserve"> </w:t>
      </w:r>
      <w:r w:rsidRPr="00686433">
        <w:rPr>
          <w:spacing w:val="-5"/>
          <w:sz w:val="26"/>
          <w:szCs w:val="26"/>
        </w:rPr>
        <w:t>на</w:t>
      </w:r>
      <w:r w:rsidR="002A0A3D" w:rsidRPr="00686433">
        <w:rPr>
          <w:spacing w:val="-5"/>
          <w:sz w:val="26"/>
          <w:szCs w:val="26"/>
        </w:rPr>
        <w:t xml:space="preserve"> </w:t>
      </w:r>
      <w:r w:rsidR="001A0388" w:rsidRPr="00686433">
        <w:rPr>
          <w:sz w:val="26"/>
          <w:szCs w:val="26"/>
        </w:rPr>
        <w:t xml:space="preserve">адміністративній території Шептицької </w:t>
      </w:r>
      <w:r w:rsidRPr="00686433">
        <w:rPr>
          <w:sz w:val="26"/>
          <w:szCs w:val="26"/>
        </w:rPr>
        <w:t>міської</w:t>
      </w:r>
      <w:r w:rsidRPr="00686433">
        <w:rPr>
          <w:spacing w:val="-13"/>
          <w:sz w:val="26"/>
          <w:szCs w:val="26"/>
        </w:rPr>
        <w:t xml:space="preserve"> </w:t>
      </w:r>
      <w:r w:rsidRPr="00686433">
        <w:rPr>
          <w:spacing w:val="-2"/>
          <w:sz w:val="26"/>
          <w:szCs w:val="26"/>
        </w:rPr>
        <w:t>ради.</w:t>
      </w:r>
    </w:p>
    <w:p w:rsidR="00686433" w:rsidRPr="00686433" w:rsidRDefault="00686433" w:rsidP="00686433">
      <w:pPr>
        <w:pStyle w:val="a4"/>
        <w:tabs>
          <w:tab w:val="left" w:pos="860"/>
        </w:tabs>
        <w:ind w:left="662" w:firstLine="0"/>
        <w:jc w:val="both"/>
        <w:rPr>
          <w:sz w:val="26"/>
          <w:szCs w:val="26"/>
        </w:rPr>
      </w:pPr>
    </w:p>
    <w:p w:rsidR="00FC753D" w:rsidRPr="00686433" w:rsidRDefault="00F8214D" w:rsidP="00686433">
      <w:pPr>
        <w:pStyle w:val="1"/>
        <w:numPr>
          <w:ilvl w:val="0"/>
          <w:numId w:val="1"/>
        </w:numPr>
        <w:tabs>
          <w:tab w:val="left" w:pos="1062"/>
        </w:tabs>
        <w:ind w:left="0" w:hanging="354"/>
        <w:jc w:val="center"/>
        <w:rPr>
          <w:sz w:val="26"/>
          <w:szCs w:val="26"/>
        </w:rPr>
      </w:pPr>
      <w:bookmarkStart w:id="2" w:name="3._Для_розв’язання_проблеми."/>
      <w:bookmarkEnd w:id="2"/>
      <w:r w:rsidRPr="001A0388">
        <w:rPr>
          <w:sz w:val="26"/>
          <w:szCs w:val="26"/>
        </w:rPr>
        <w:t>Для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z w:val="26"/>
          <w:szCs w:val="26"/>
        </w:rPr>
        <w:t>розв’язання</w:t>
      </w:r>
      <w:r w:rsidRPr="001A0388">
        <w:rPr>
          <w:spacing w:val="-10"/>
          <w:sz w:val="26"/>
          <w:szCs w:val="26"/>
        </w:rPr>
        <w:t xml:space="preserve"> </w:t>
      </w:r>
      <w:r w:rsidR="00686433">
        <w:rPr>
          <w:spacing w:val="-2"/>
          <w:sz w:val="26"/>
          <w:szCs w:val="26"/>
        </w:rPr>
        <w:t>проблеми</w:t>
      </w:r>
    </w:p>
    <w:p w:rsidR="00686433" w:rsidRPr="001A0388" w:rsidRDefault="00686433" w:rsidP="00686433">
      <w:pPr>
        <w:pStyle w:val="1"/>
        <w:tabs>
          <w:tab w:val="left" w:pos="1062"/>
        </w:tabs>
        <w:ind w:left="0"/>
        <w:jc w:val="left"/>
        <w:rPr>
          <w:sz w:val="26"/>
          <w:szCs w:val="26"/>
        </w:rPr>
      </w:pPr>
    </w:p>
    <w:p w:rsidR="00FC753D" w:rsidRDefault="00F8214D" w:rsidP="00686433">
      <w:pPr>
        <w:ind w:firstLine="68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>Для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розв’язання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проблеми,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зазначеної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в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розділі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1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цього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аналізу,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пропонується прийняти</w:t>
      </w:r>
      <w:r w:rsidRPr="001A0388">
        <w:rPr>
          <w:spacing w:val="-18"/>
          <w:sz w:val="26"/>
          <w:szCs w:val="26"/>
        </w:rPr>
        <w:t xml:space="preserve"> </w:t>
      </w:r>
      <w:r w:rsidR="001A0388" w:rsidRPr="001A0388">
        <w:rPr>
          <w:sz w:val="26"/>
          <w:szCs w:val="26"/>
        </w:rPr>
        <w:t>Шептицькою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міською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радою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рішення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«Про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затвердження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 xml:space="preserve">правил загального користування водними об’єктами на </w:t>
      </w:r>
      <w:r w:rsidR="001A0388">
        <w:rPr>
          <w:sz w:val="26"/>
          <w:szCs w:val="26"/>
        </w:rPr>
        <w:t xml:space="preserve">адміністративній </w:t>
      </w:r>
      <w:r w:rsidRPr="001A0388">
        <w:rPr>
          <w:sz w:val="26"/>
          <w:szCs w:val="26"/>
        </w:rPr>
        <w:t xml:space="preserve">території </w:t>
      </w:r>
      <w:r w:rsidR="001A0388">
        <w:rPr>
          <w:sz w:val="26"/>
          <w:szCs w:val="26"/>
        </w:rPr>
        <w:t>Шептицької міської ради</w:t>
      </w:r>
      <w:r w:rsidRPr="001A0388">
        <w:rPr>
          <w:sz w:val="26"/>
          <w:szCs w:val="26"/>
        </w:rPr>
        <w:t>».</w:t>
      </w:r>
    </w:p>
    <w:p w:rsidR="00686433" w:rsidRPr="001A0388" w:rsidRDefault="00686433" w:rsidP="00686433">
      <w:pPr>
        <w:ind w:firstLine="682"/>
        <w:jc w:val="both"/>
        <w:rPr>
          <w:sz w:val="26"/>
          <w:szCs w:val="26"/>
        </w:rPr>
      </w:pPr>
    </w:p>
    <w:p w:rsidR="00FC753D" w:rsidRPr="001A0388" w:rsidRDefault="00F8214D" w:rsidP="00686433">
      <w:pPr>
        <w:pStyle w:val="1"/>
        <w:numPr>
          <w:ilvl w:val="0"/>
          <w:numId w:val="1"/>
        </w:numPr>
        <w:tabs>
          <w:tab w:val="left" w:pos="1062"/>
        </w:tabs>
        <w:spacing w:before="5" w:line="276" w:lineRule="auto"/>
        <w:ind w:right="163"/>
        <w:jc w:val="center"/>
        <w:rPr>
          <w:sz w:val="26"/>
          <w:szCs w:val="26"/>
        </w:rPr>
      </w:pPr>
      <w:bookmarkStart w:id="3" w:name="4._Визначення_та_оцінка_альтернативних_с"/>
      <w:bookmarkEnd w:id="3"/>
      <w:r w:rsidRPr="001A0388">
        <w:rPr>
          <w:sz w:val="26"/>
          <w:szCs w:val="26"/>
        </w:rPr>
        <w:lastRenderedPageBreak/>
        <w:t>Визначення та оцінка альтернативних способів досягнення встановлених цілей.</w:t>
      </w:r>
    </w:p>
    <w:p w:rsidR="00FC753D" w:rsidRPr="001A0388" w:rsidRDefault="00F8214D">
      <w:pPr>
        <w:pStyle w:val="a3"/>
        <w:spacing w:after="7" w:line="316" w:lineRule="exact"/>
        <w:ind w:left="679"/>
        <w:jc w:val="both"/>
        <w:rPr>
          <w:sz w:val="26"/>
          <w:szCs w:val="26"/>
        </w:rPr>
      </w:pPr>
      <w:r w:rsidRPr="001A0388">
        <w:rPr>
          <w:sz w:val="26"/>
          <w:szCs w:val="26"/>
        </w:rPr>
        <w:t>Визначення</w:t>
      </w:r>
      <w:r w:rsidRPr="001A0388">
        <w:rPr>
          <w:spacing w:val="-15"/>
          <w:sz w:val="26"/>
          <w:szCs w:val="26"/>
        </w:rPr>
        <w:t xml:space="preserve"> </w:t>
      </w:r>
      <w:r w:rsidRPr="001A0388">
        <w:rPr>
          <w:sz w:val="26"/>
          <w:szCs w:val="26"/>
        </w:rPr>
        <w:t>альтернативних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способів:</w:t>
      </w: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9"/>
        <w:gridCol w:w="5969"/>
      </w:tblGrid>
      <w:tr w:rsidR="00FC753D" w:rsidRPr="001A0388">
        <w:trPr>
          <w:trHeight w:val="326"/>
        </w:trPr>
        <w:tc>
          <w:tcPr>
            <w:tcW w:w="3909" w:type="dxa"/>
          </w:tcPr>
          <w:p w:rsidR="00FC753D" w:rsidRPr="001A0388" w:rsidRDefault="00F8214D">
            <w:pPr>
              <w:pStyle w:val="TableParagraph"/>
              <w:spacing w:line="306" w:lineRule="exact"/>
              <w:ind w:left="874"/>
              <w:rPr>
                <w:sz w:val="26"/>
                <w:szCs w:val="26"/>
              </w:rPr>
            </w:pPr>
            <w:r w:rsidRPr="001A0388">
              <w:rPr>
                <w:sz w:val="26"/>
                <w:szCs w:val="26"/>
              </w:rPr>
              <w:t>Вид</w:t>
            </w:r>
            <w:r w:rsidRPr="001A0388">
              <w:rPr>
                <w:spacing w:val="-6"/>
                <w:sz w:val="26"/>
                <w:szCs w:val="26"/>
              </w:rPr>
              <w:t xml:space="preserve"> </w:t>
            </w:r>
            <w:r w:rsidRPr="001A0388">
              <w:rPr>
                <w:spacing w:val="-2"/>
                <w:sz w:val="26"/>
                <w:szCs w:val="26"/>
              </w:rPr>
              <w:t>альтернативи</w:t>
            </w:r>
          </w:p>
        </w:tc>
        <w:tc>
          <w:tcPr>
            <w:tcW w:w="5969" w:type="dxa"/>
          </w:tcPr>
          <w:p w:rsidR="00FC753D" w:rsidRPr="001A0388" w:rsidRDefault="00F8214D">
            <w:pPr>
              <w:pStyle w:val="TableParagraph"/>
              <w:spacing w:line="306" w:lineRule="exact"/>
              <w:ind w:left="1829"/>
              <w:rPr>
                <w:sz w:val="26"/>
                <w:szCs w:val="26"/>
              </w:rPr>
            </w:pPr>
            <w:r w:rsidRPr="001A0388">
              <w:rPr>
                <w:sz w:val="26"/>
                <w:szCs w:val="26"/>
              </w:rPr>
              <w:t>Опис</w:t>
            </w:r>
            <w:r w:rsidRPr="001A0388">
              <w:rPr>
                <w:spacing w:val="-5"/>
                <w:sz w:val="26"/>
                <w:szCs w:val="26"/>
              </w:rPr>
              <w:t xml:space="preserve"> </w:t>
            </w:r>
            <w:r w:rsidRPr="001A0388">
              <w:rPr>
                <w:spacing w:val="-2"/>
                <w:sz w:val="26"/>
                <w:szCs w:val="26"/>
              </w:rPr>
              <w:t>альтернативи</w:t>
            </w:r>
          </w:p>
        </w:tc>
      </w:tr>
      <w:tr w:rsidR="00FC753D" w:rsidRPr="001A0388">
        <w:trPr>
          <w:trHeight w:val="2582"/>
        </w:trPr>
        <w:tc>
          <w:tcPr>
            <w:tcW w:w="3909" w:type="dxa"/>
          </w:tcPr>
          <w:p w:rsidR="00FC753D" w:rsidRPr="001A0388" w:rsidRDefault="00F8214D">
            <w:pPr>
              <w:pStyle w:val="TableParagraph"/>
              <w:spacing w:line="242" w:lineRule="auto"/>
              <w:rPr>
                <w:sz w:val="26"/>
                <w:szCs w:val="26"/>
              </w:rPr>
            </w:pPr>
            <w:r w:rsidRPr="001A0388">
              <w:rPr>
                <w:sz w:val="26"/>
                <w:szCs w:val="26"/>
              </w:rPr>
              <w:t>Залишення</w:t>
            </w:r>
            <w:r w:rsidRPr="001A0388">
              <w:rPr>
                <w:spacing w:val="-13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існуючої</w:t>
            </w:r>
            <w:r w:rsidRPr="001A0388">
              <w:rPr>
                <w:spacing w:val="-18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на</w:t>
            </w:r>
            <w:r w:rsidRPr="001A0388">
              <w:rPr>
                <w:spacing w:val="-12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даний момент ситуації без змін.</w:t>
            </w:r>
          </w:p>
        </w:tc>
        <w:tc>
          <w:tcPr>
            <w:tcW w:w="5969" w:type="dxa"/>
          </w:tcPr>
          <w:p w:rsidR="00FC753D" w:rsidRPr="001A0388" w:rsidRDefault="00F8214D">
            <w:pPr>
              <w:pStyle w:val="TableParagraph"/>
              <w:tabs>
                <w:tab w:val="left" w:pos="800"/>
                <w:tab w:val="left" w:pos="1022"/>
                <w:tab w:val="left" w:pos="1266"/>
                <w:tab w:val="left" w:pos="1313"/>
                <w:tab w:val="left" w:pos="1390"/>
                <w:tab w:val="left" w:pos="2042"/>
                <w:tab w:val="left" w:pos="2569"/>
                <w:tab w:val="left" w:pos="2800"/>
                <w:tab w:val="left" w:pos="2857"/>
                <w:tab w:val="left" w:pos="2891"/>
                <w:tab w:val="left" w:pos="3380"/>
                <w:tab w:val="left" w:pos="3485"/>
                <w:tab w:val="left" w:pos="3548"/>
                <w:tab w:val="left" w:pos="3749"/>
                <w:tab w:val="left" w:pos="4100"/>
                <w:tab w:val="left" w:pos="4158"/>
                <w:tab w:val="left" w:pos="4229"/>
                <w:tab w:val="left" w:pos="4747"/>
                <w:tab w:val="left" w:pos="4925"/>
                <w:tab w:val="left" w:pos="5394"/>
              </w:tabs>
              <w:spacing w:before="2"/>
              <w:ind w:right="4"/>
              <w:rPr>
                <w:sz w:val="26"/>
                <w:szCs w:val="26"/>
              </w:rPr>
            </w:pPr>
            <w:r w:rsidRPr="001A0388">
              <w:rPr>
                <w:spacing w:val="-4"/>
                <w:sz w:val="26"/>
                <w:szCs w:val="26"/>
              </w:rPr>
              <w:t>Дана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альтернатива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10"/>
                <w:sz w:val="26"/>
                <w:szCs w:val="26"/>
              </w:rPr>
              <w:t>є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неприйнятною,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оскільки ситуація,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6"/>
                <w:sz w:val="26"/>
                <w:szCs w:val="26"/>
              </w:rPr>
              <w:t>що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склалася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потребує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 xml:space="preserve">негайного </w:t>
            </w:r>
            <w:r w:rsidRPr="001A0388">
              <w:rPr>
                <w:sz w:val="26"/>
                <w:szCs w:val="26"/>
              </w:rPr>
              <w:t>вирішення.</w:t>
            </w:r>
            <w:r w:rsidRPr="001A0388">
              <w:rPr>
                <w:spacing w:val="4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В</w:t>
            </w:r>
            <w:r w:rsidRPr="001A0388">
              <w:rPr>
                <w:spacing w:val="4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іншому</w:t>
            </w:r>
            <w:r w:rsidRPr="001A0388">
              <w:rPr>
                <w:spacing w:val="4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разі</w:t>
            </w:r>
            <w:r w:rsidRPr="001A0388">
              <w:rPr>
                <w:spacing w:val="4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не</w:t>
            </w:r>
            <w:r w:rsidRPr="001A0388">
              <w:rPr>
                <w:spacing w:val="4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будуть</w:t>
            </w:r>
            <w:r w:rsidRPr="001A0388">
              <w:rPr>
                <w:spacing w:val="4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 xml:space="preserve">дотримані </w:t>
            </w:r>
            <w:r w:rsidRPr="001A0388">
              <w:rPr>
                <w:spacing w:val="-2"/>
                <w:sz w:val="26"/>
                <w:szCs w:val="26"/>
              </w:rPr>
              <w:t>права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водокористувачів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6"/>
                <w:sz w:val="26"/>
                <w:szCs w:val="26"/>
              </w:rPr>
              <w:t>на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користування водними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ресурсами.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Соціальна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66"/>
                <w:sz w:val="26"/>
                <w:szCs w:val="26"/>
              </w:rPr>
              <w:t xml:space="preserve"> </w:t>
            </w:r>
            <w:r w:rsidRPr="001A0388">
              <w:rPr>
                <w:spacing w:val="-2"/>
                <w:sz w:val="26"/>
                <w:szCs w:val="26"/>
              </w:rPr>
              <w:t>напруга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4"/>
                <w:sz w:val="26"/>
                <w:szCs w:val="26"/>
              </w:rPr>
              <w:t xml:space="preserve">буде </w:t>
            </w:r>
            <w:r w:rsidRPr="001A0388">
              <w:rPr>
                <w:spacing w:val="-2"/>
                <w:sz w:val="26"/>
                <w:szCs w:val="26"/>
              </w:rPr>
              <w:t>зростати.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Існуватиме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4"/>
                <w:sz w:val="26"/>
                <w:szCs w:val="26"/>
              </w:rPr>
              <w:t>ризик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6"/>
                <w:sz w:val="26"/>
                <w:szCs w:val="26"/>
              </w:rPr>
              <w:t>не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раціонального використання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59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ресурсів,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6"/>
                <w:sz w:val="26"/>
                <w:szCs w:val="26"/>
              </w:rPr>
              <w:t>їх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забруднення,</w:t>
            </w:r>
          </w:p>
          <w:p w:rsidR="00FC753D" w:rsidRPr="001A0388" w:rsidRDefault="00F8214D">
            <w:pPr>
              <w:pStyle w:val="TableParagraph"/>
              <w:spacing w:line="306" w:lineRule="exact"/>
              <w:rPr>
                <w:sz w:val="26"/>
                <w:szCs w:val="26"/>
              </w:rPr>
            </w:pPr>
            <w:r w:rsidRPr="001A0388">
              <w:rPr>
                <w:sz w:val="26"/>
                <w:szCs w:val="26"/>
              </w:rPr>
              <w:t>засмічення</w:t>
            </w:r>
            <w:r w:rsidRPr="001A0388">
              <w:rPr>
                <w:spacing w:val="-8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та</w:t>
            </w:r>
            <w:r w:rsidRPr="001A0388">
              <w:rPr>
                <w:spacing w:val="-7"/>
                <w:sz w:val="26"/>
                <w:szCs w:val="26"/>
              </w:rPr>
              <w:t xml:space="preserve"> </w:t>
            </w:r>
            <w:r w:rsidRPr="001A0388">
              <w:rPr>
                <w:spacing w:val="-2"/>
                <w:sz w:val="26"/>
                <w:szCs w:val="26"/>
              </w:rPr>
              <w:t>вичерпання.</w:t>
            </w:r>
          </w:p>
        </w:tc>
      </w:tr>
      <w:tr w:rsidR="00FC753D" w:rsidRPr="001A0388">
        <w:trPr>
          <w:trHeight w:val="4191"/>
        </w:trPr>
        <w:tc>
          <w:tcPr>
            <w:tcW w:w="3909" w:type="dxa"/>
          </w:tcPr>
          <w:p w:rsidR="00FC753D" w:rsidRPr="001A0388" w:rsidRDefault="00F8214D">
            <w:pPr>
              <w:pStyle w:val="TableParagraph"/>
              <w:spacing w:line="242" w:lineRule="auto"/>
              <w:ind w:right="215"/>
              <w:jc w:val="both"/>
              <w:rPr>
                <w:sz w:val="26"/>
                <w:szCs w:val="26"/>
              </w:rPr>
            </w:pPr>
            <w:r w:rsidRPr="001A0388">
              <w:rPr>
                <w:sz w:val="26"/>
                <w:szCs w:val="26"/>
              </w:rPr>
              <w:t>Прийняття регуляторного акту, положення якого повністю узгоджуються з</w:t>
            </w:r>
          </w:p>
          <w:p w:rsidR="00FC753D" w:rsidRPr="001A0388" w:rsidRDefault="00F8214D">
            <w:pPr>
              <w:pStyle w:val="TableParagraph"/>
              <w:tabs>
                <w:tab w:val="left" w:pos="1877"/>
              </w:tabs>
              <w:ind w:right="205"/>
              <w:rPr>
                <w:sz w:val="26"/>
                <w:szCs w:val="26"/>
              </w:rPr>
            </w:pPr>
            <w:r w:rsidRPr="001A0388">
              <w:rPr>
                <w:sz w:val="26"/>
                <w:szCs w:val="26"/>
              </w:rPr>
              <w:t xml:space="preserve">Водним кодексом України та </w:t>
            </w:r>
            <w:r w:rsidRPr="001A0388">
              <w:rPr>
                <w:spacing w:val="-2"/>
                <w:sz w:val="26"/>
                <w:szCs w:val="26"/>
              </w:rPr>
              <w:t>іншими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 xml:space="preserve">законодавчими </w:t>
            </w:r>
            <w:r w:rsidRPr="001A0388">
              <w:rPr>
                <w:sz w:val="26"/>
                <w:szCs w:val="26"/>
              </w:rPr>
              <w:t>актами України.</w:t>
            </w:r>
          </w:p>
        </w:tc>
        <w:tc>
          <w:tcPr>
            <w:tcW w:w="5969" w:type="dxa"/>
          </w:tcPr>
          <w:p w:rsidR="00FC753D" w:rsidRPr="001A0388" w:rsidRDefault="00F8214D">
            <w:pPr>
              <w:pStyle w:val="TableParagraph"/>
              <w:ind w:right="212"/>
              <w:jc w:val="both"/>
              <w:rPr>
                <w:sz w:val="26"/>
                <w:szCs w:val="26"/>
              </w:rPr>
            </w:pPr>
            <w:r w:rsidRPr="001A0388">
              <w:rPr>
                <w:sz w:val="26"/>
                <w:szCs w:val="26"/>
              </w:rPr>
              <w:t>Забезпечує досягнення цілей державного регулювання.</w:t>
            </w:r>
            <w:r w:rsidR="00303CCB">
              <w:rPr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Враховує</w:t>
            </w:r>
            <w:r w:rsidRPr="001A0388">
              <w:rPr>
                <w:spacing w:val="4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пропозиції фізичних</w:t>
            </w:r>
            <w:r w:rsidRPr="001A0388">
              <w:rPr>
                <w:spacing w:val="-11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та юридичних осіб, які</w:t>
            </w:r>
            <w:r w:rsidRPr="001A0388">
              <w:rPr>
                <w:spacing w:val="4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прийняли</w:t>
            </w:r>
            <w:r w:rsidRPr="001A0388">
              <w:rPr>
                <w:spacing w:val="8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участь</w:t>
            </w:r>
            <w:r w:rsidRPr="001A0388">
              <w:rPr>
                <w:spacing w:val="-4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в обговорені</w:t>
            </w:r>
            <w:r w:rsidRPr="001A0388">
              <w:rPr>
                <w:spacing w:val="51"/>
                <w:w w:val="150"/>
                <w:sz w:val="26"/>
                <w:szCs w:val="26"/>
              </w:rPr>
              <w:t xml:space="preserve">  </w:t>
            </w:r>
            <w:r w:rsidRPr="001A0388">
              <w:rPr>
                <w:sz w:val="26"/>
                <w:szCs w:val="26"/>
              </w:rPr>
              <w:t>проекту</w:t>
            </w:r>
            <w:r w:rsidRPr="001A0388">
              <w:rPr>
                <w:spacing w:val="78"/>
                <w:sz w:val="26"/>
                <w:szCs w:val="26"/>
              </w:rPr>
              <w:t xml:space="preserve">   </w:t>
            </w:r>
            <w:r w:rsidRPr="001A0388">
              <w:rPr>
                <w:sz w:val="26"/>
                <w:szCs w:val="26"/>
              </w:rPr>
              <w:t>рішення.</w:t>
            </w:r>
            <w:r w:rsidRPr="001A0388">
              <w:rPr>
                <w:spacing w:val="53"/>
                <w:w w:val="150"/>
                <w:sz w:val="26"/>
                <w:szCs w:val="26"/>
              </w:rPr>
              <w:t xml:space="preserve">  </w:t>
            </w:r>
            <w:r w:rsidRPr="001A0388">
              <w:rPr>
                <w:spacing w:val="-2"/>
                <w:sz w:val="26"/>
                <w:szCs w:val="26"/>
              </w:rPr>
              <w:t>Забезпечує</w:t>
            </w:r>
          </w:p>
          <w:p w:rsidR="00FC753D" w:rsidRPr="001A0388" w:rsidRDefault="00F8214D">
            <w:pPr>
              <w:pStyle w:val="TableParagraph"/>
              <w:tabs>
                <w:tab w:val="left" w:pos="2026"/>
                <w:tab w:val="left" w:pos="2117"/>
                <w:tab w:val="left" w:pos="2237"/>
                <w:tab w:val="left" w:pos="3269"/>
                <w:tab w:val="left" w:pos="3601"/>
                <w:tab w:val="left" w:pos="3788"/>
                <w:tab w:val="left" w:pos="3932"/>
                <w:tab w:val="left" w:pos="4488"/>
                <w:tab w:val="left" w:pos="4729"/>
                <w:tab w:val="left" w:pos="5493"/>
              </w:tabs>
              <w:spacing w:before="1"/>
              <w:ind w:right="4"/>
              <w:rPr>
                <w:sz w:val="26"/>
                <w:szCs w:val="26"/>
              </w:rPr>
            </w:pPr>
            <w:r w:rsidRPr="001A0388">
              <w:rPr>
                <w:sz w:val="26"/>
                <w:szCs w:val="26"/>
              </w:rPr>
              <w:t>збереження,</w:t>
            </w:r>
            <w:r w:rsidRPr="001A0388">
              <w:rPr>
                <w:spacing w:val="8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раціональне</w:t>
            </w:r>
            <w:r w:rsidRPr="001A0388">
              <w:rPr>
                <w:spacing w:val="8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використання</w:t>
            </w:r>
            <w:r w:rsidRPr="001A0388">
              <w:rPr>
                <w:spacing w:val="80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водних ресурсів територіальної громади,</w:t>
            </w:r>
            <w:r w:rsidRPr="001A0388">
              <w:rPr>
                <w:spacing w:val="33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охорони</w:t>
            </w:r>
            <w:r w:rsidRPr="001A0388">
              <w:rPr>
                <w:spacing w:val="31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 xml:space="preserve">їх від </w:t>
            </w:r>
            <w:r w:rsidRPr="001A0388">
              <w:rPr>
                <w:spacing w:val="-2"/>
                <w:sz w:val="26"/>
                <w:szCs w:val="26"/>
              </w:rPr>
              <w:t>забруднення,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64"/>
                <w:sz w:val="26"/>
                <w:szCs w:val="26"/>
              </w:rPr>
              <w:t xml:space="preserve"> </w:t>
            </w:r>
            <w:r w:rsidRPr="001A0388">
              <w:rPr>
                <w:spacing w:val="-2"/>
                <w:sz w:val="26"/>
                <w:szCs w:val="26"/>
              </w:rPr>
              <w:t>засмічення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6"/>
                <w:sz w:val="26"/>
                <w:szCs w:val="26"/>
              </w:rPr>
              <w:t>та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вичерпання, поліпшення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4"/>
                <w:sz w:val="26"/>
                <w:szCs w:val="26"/>
              </w:rPr>
              <w:t>стану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водних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об’єктів, попередження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нещасних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випадків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6"/>
                <w:sz w:val="26"/>
                <w:szCs w:val="26"/>
              </w:rPr>
              <w:t xml:space="preserve">та </w:t>
            </w:r>
            <w:r w:rsidRPr="001A0388">
              <w:rPr>
                <w:spacing w:val="-2"/>
                <w:sz w:val="26"/>
                <w:szCs w:val="26"/>
              </w:rPr>
              <w:t>надзвичайних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ситуацій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4"/>
                <w:sz w:val="26"/>
                <w:szCs w:val="26"/>
              </w:rPr>
              <w:t>при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70"/>
                <w:sz w:val="26"/>
                <w:szCs w:val="26"/>
              </w:rPr>
              <w:t xml:space="preserve"> </w:t>
            </w:r>
            <w:r w:rsidRPr="001A0388">
              <w:rPr>
                <w:spacing w:val="-2"/>
                <w:sz w:val="26"/>
                <w:szCs w:val="26"/>
              </w:rPr>
              <w:t>здійсненні</w:t>
            </w:r>
          </w:p>
          <w:p w:rsidR="00FC753D" w:rsidRPr="001A0388" w:rsidRDefault="00F8214D">
            <w:pPr>
              <w:pStyle w:val="TableParagraph"/>
              <w:tabs>
                <w:tab w:val="left" w:pos="1742"/>
                <w:tab w:val="left" w:pos="1891"/>
                <w:tab w:val="left" w:pos="2895"/>
                <w:tab w:val="left" w:pos="4465"/>
                <w:tab w:val="left" w:pos="5032"/>
                <w:tab w:val="left" w:pos="5474"/>
              </w:tabs>
              <w:ind w:right="210"/>
              <w:rPr>
                <w:sz w:val="26"/>
                <w:szCs w:val="26"/>
              </w:rPr>
            </w:pPr>
            <w:r w:rsidRPr="001A0388">
              <w:rPr>
                <w:spacing w:val="-2"/>
                <w:sz w:val="26"/>
                <w:szCs w:val="26"/>
              </w:rPr>
              <w:t>загального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водокористування,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10"/>
                <w:sz w:val="26"/>
                <w:szCs w:val="26"/>
              </w:rPr>
              <w:t>а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також дотримання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4"/>
                <w:sz w:val="26"/>
                <w:szCs w:val="26"/>
              </w:rPr>
              <w:t>прав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2"/>
                <w:sz w:val="26"/>
                <w:szCs w:val="26"/>
              </w:rPr>
              <w:t>водокористувачів</w:t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z w:val="26"/>
                <w:szCs w:val="26"/>
              </w:rPr>
              <w:tab/>
            </w:r>
            <w:r w:rsidRPr="001A0388">
              <w:rPr>
                <w:spacing w:val="-5"/>
                <w:sz w:val="26"/>
                <w:szCs w:val="26"/>
              </w:rPr>
              <w:t>на</w:t>
            </w:r>
          </w:p>
          <w:p w:rsidR="00FC753D" w:rsidRPr="001A0388" w:rsidRDefault="00F8214D">
            <w:pPr>
              <w:pStyle w:val="TableParagraph"/>
              <w:spacing w:line="308" w:lineRule="exact"/>
              <w:rPr>
                <w:sz w:val="26"/>
                <w:szCs w:val="26"/>
              </w:rPr>
            </w:pPr>
            <w:r w:rsidRPr="001A0388">
              <w:rPr>
                <w:sz w:val="26"/>
                <w:szCs w:val="26"/>
              </w:rPr>
              <w:t>користування</w:t>
            </w:r>
            <w:r w:rsidRPr="001A0388">
              <w:rPr>
                <w:spacing w:val="-11"/>
                <w:sz w:val="26"/>
                <w:szCs w:val="26"/>
              </w:rPr>
              <w:t xml:space="preserve"> </w:t>
            </w:r>
            <w:r w:rsidRPr="001A0388">
              <w:rPr>
                <w:sz w:val="26"/>
                <w:szCs w:val="26"/>
              </w:rPr>
              <w:t>цими</w:t>
            </w:r>
            <w:r w:rsidRPr="001A0388">
              <w:rPr>
                <w:spacing w:val="-11"/>
                <w:sz w:val="26"/>
                <w:szCs w:val="26"/>
              </w:rPr>
              <w:t xml:space="preserve"> </w:t>
            </w:r>
            <w:r w:rsidRPr="001A0388">
              <w:rPr>
                <w:spacing w:val="-2"/>
                <w:sz w:val="26"/>
                <w:szCs w:val="26"/>
              </w:rPr>
              <w:t>ресурсами.</w:t>
            </w:r>
          </w:p>
        </w:tc>
      </w:tr>
    </w:tbl>
    <w:p w:rsidR="002A0A3D" w:rsidRDefault="002A0A3D" w:rsidP="00303CCB">
      <w:pPr>
        <w:pStyle w:val="a3"/>
        <w:spacing w:line="242" w:lineRule="auto"/>
        <w:ind w:right="154" w:firstLine="682"/>
        <w:jc w:val="both"/>
        <w:rPr>
          <w:sz w:val="26"/>
          <w:szCs w:val="26"/>
        </w:rPr>
      </w:pPr>
    </w:p>
    <w:p w:rsidR="00FC753D" w:rsidRPr="001A0388" w:rsidRDefault="00F8214D" w:rsidP="00303CCB">
      <w:pPr>
        <w:pStyle w:val="a3"/>
        <w:spacing w:line="242" w:lineRule="auto"/>
        <w:ind w:right="154" w:firstLine="68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>Перевага обраного виду регулювання над усіма іншими можливими способами ґрунтується на необхідності прийняття рішення</w:t>
      </w:r>
      <w:r w:rsidRPr="001A0388">
        <w:rPr>
          <w:spacing w:val="40"/>
          <w:sz w:val="26"/>
          <w:szCs w:val="26"/>
        </w:rPr>
        <w:t xml:space="preserve"> </w:t>
      </w:r>
      <w:r w:rsidR="00303CCB">
        <w:rPr>
          <w:sz w:val="26"/>
          <w:szCs w:val="26"/>
        </w:rPr>
        <w:t>Шептицької</w:t>
      </w:r>
      <w:r w:rsidRPr="001A0388">
        <w:rPr>
          <w:sz w:val="26"/>
          <w:szCs w:val="26"/>
        </w:rPr>
        <w:t xml:space="preserve"> міської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z w:val="26"/>
          <w:szCs w:val="26"/>
        </w:rPr>
        <w:t>ради</w:t>
      </w:r>
      <w:r w:rsidRPr="001A0388">
        <w:rPr>
          <w:spacing w:val="-4"/>
          <w:sz w:val="26"/>
          <w:szCs w:val="26"/>
        </w:rPr>
        <w:t xml:space="preserve"> </w:t>
      </w:r>
      <w:r w:rsidRPr="001A0388">
        <w:rPr>
          <w:sz w:val="26"/>
          <w:szCs w:val="26"/>
        </w:rPr>
        <w:t>для</w:t>
      </w:r>
      <w:r w:rsidRPr="001A0388">
        <w:rPr>
          <w:spacing w:val="-3"/>
          <w:sz w:val="26"/>
          <w:szCs w:val="26"/>
        </w:rPr>
        <w:t xml:space="preserve"> </w:t>
      </w:r>
      <w:r w:rsidRPr="001A0388">
        <w:rPr>
          <w:sz w:val="26"/>
          <w:szCs w:val="26"/>
        </w:rPr>
        <w:t>виконання</w:t>
      </w:r>
      <w:r w:rsidRPr="001A0388">
        <w:rPr>
          <w:spacing w:val="-4"/>
          <w:sz w:val="26"/>
          <w:szCs w:val="26"/>
        </w:rPr>
        <w:t xml:space="preserve"> </w:t>
      </w:r>
      <w:r w:rsidRPr="001A0388">
        <w:rPr>
          <w:sz w:val="26"/>
          <w:szCs w:val="26"/>
        </w:rPr>
        <w:t>на</w:t>
      </w:r>
      <w:r w:rsidRPr="001A0388">
        <w:rPr>
          <w:spacing w:val="-5"/>
          <w:sz w:val="26"/>
          <w:szCs w:val="26"/>
        </w:rPr>
        <w:t xml:space="preserve"> </w:t>
      </w:r>
      <w:r w:rsidRPr="001A0388">
        <w:rPr>
          <w:sz w:val="26"/>
          <w:szCs w:val="26"/>
        </w:rPr>
        <w:t>території</w:t>
      </w:r>
      <w:r w:rsidRPr="001A0388">
        <w:rPr>
          <w:spacing w:val="-6"/>
          <w:sz w:val="26"/>
          <w:szCs w:val="26"/>
        </w:rPr>
        <w:t xml:space="preserve"> </w:t>
      </w:r>
      <w:r w:rsidRPr="001A0388">
        <w:rPr>
          <w:sz w:val="26"/>
          <w:szCs w:val="26"/>
        </w:rPr>
        <w:t>громади правил,</w:t>
      </w:r>
      <w:r w:rsidRPr="001A0388">
        <w:rPr>
          <w:spacing w:val="-1"/>
          <w:sz w:val="26"/>
          <w:szCs w:val="26"/>
        </w:rPr>
        <w:t xml:space="preserve"> </w:t>
      </w:r>
      <w:r w:rsidRPr="001A0388">
        <w:rPr>
          <w:sz w:val="26"/>
          <w:szCs w:val="26"/>
        </w:rPr>
        <w:t>що</w:t>
      </w:r>
      <w:r w:rsidRPr="001A0388">
        <w:rPr>
          <w:spacing w:val="-5"/>
          <w:sz w:val="26"/>
          <w:szCs w:val="26"/>
        </w:rPr>
        <w:t xml:space="preserve"> </w:t>
      </w:r>
      <w:r w:rsidRPr="001A0388">
        <w:rPr>
          <w:sz w:val="26"/>
          <w:szCs w:val="26"/>
        </w:rPr>
        <w:t>передбачено</w:t>
      </w:r>
      <w:r w:rsidRPr="001A0388">
        <w:rPr>
          <w:spacing w:val="-6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статтею</w:t>
      </w:r>
      <w:r w:rsidR="00303CCB">
        <w:rPr>
          <w:spacing w:val="-2"/>
          <w:sz w:val="26"/>
          <w:szCs w:val="26"/>
        </w:rPr>
        <w:t xml:space="preserve"> </w:t>
      </w:r>
      <w:r w:rsidRPr="001A0388">
        <w:rPr>
          <w:sz w:val="26"/>
          <w:szCs w:val="26"/>
        </w:rPr>
        <w:t>144 Конституції України та статтею 73 Закону України «Про місцеве самоврядування в Україні».</w:t>
      </w:r>
    </w:p>
    <w:p w:rsidR="00FC753D" w:rsidRDefault="00F8214D" w:rsidP="00CD44AE">
      <w:pPr>
        <w:pStyle w:val="a3"/>
        <w:ind w:right="158" w:firstLine="68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 xml:space="preserve">Вибраний спосіб, а саме прийняття даного проєкту регуляторного </w:t>
      </w:r>
      <w:proofErr w:type="spellStart"/>
      <w:r w:rsidRPr="001A0388">
        <w:rPr>
          <w:sz w:val="26"/>
          <w:szCs w:val="26"/>
        </w:rPr>
        <w:t>акта</w:t>
      </w:r>
      <w:proofErr w:type="spellEnd"/>
      <w:r w:rsidRPr="001A0388">
        <w:rPr>
          <w:sz w:val="26"/>
          <w:szCs w:val="26"/>
        </w:rPr>
        <w:t xml:space="preserve"> </w:t>
      </w:r>
      <w:r w:rsidR="00303CCB">
        <w:rPr>
          <w:sz w:val="26"/>
          <w:szCs w:val="26"/>
        </w:rPr>
        <w:t>Шептицької</w:t>
      </w:r>
      <w:r w:rsidRPr="001A0388">
        <w:rPr>
          <w:sz w:val="26"/>
          <w:szCs w:val="26"/>
        </w:rPr>
        <w:t xml:space="preserve"> міської ради відповідає чинному законодавству та прямо регулює проблему.</w:t>
      </w:r>
    </w:p>
    <w:p w:rsidR="00686433" w:rsidRPr="001A0388" w:rsidRDefault="00686433" w:rsidP="00CD44AE">
      <w:pPr>
        <w:pStyle w:val="a3"/>
        <w:ind w:right="158" w:firstLine="682"/>
        <w:jc w:val="both"/>
        <w:rPr>
          <w:sz w:val="26"/>
          <w:szCs w:val="26"/>
        </w:rPr>
      </w:pPr>
    </w:p>
    <w:p w:rsidR="00FC753D" w:rsidRPr="00686433" w:rsidRDefault="00F8214D" w:rsidP="00686433">
      <w:pPr>
        <w:pStyle w:val="1"/>
        <w:numPr>
          <w:ilvl w:val="0"/>
          <w:numId w:val="1"/>
        </w:numPr>
        <w:tabs>
          <w:tab w:val="left" w:pos="1062"/>
        </w:tabs>
        <w:ind w:left="1062" w:hanging="354"/>
        <w:jc w:val="center"/>
        <w:rPr>
          <w:sz w:val="26"/>
          <w:szCs w:val="26"/>
        </w:rPr>
      </w:pPr>
      <w:bookmarkStart w:id="4" w:name="5._Обґрунтування_можливостей_досягнення_"/>
      <w:bookmarkEnd w:id="4"/>
      <w:r w:rsidRPr="001A0388">
        <w:rPr>
          <w:sz w:val="26"/>
          <w:szCs w:val="26"/>
        </w:rPr>
        <w:t>Обґрунтування</w:t>
      </w:r>
      <w:r w:rsidRPr="001A0388">
        <w:rPr>
          <w:spacing w:val="-20"/>
          <w:sz w:val="26"/>
          <w:szCs w:val="26"/>
        </w:rPr>
        <w:t xml:space="preserve"> </w:t>
      </w:r>
      <w:r w:rsidRPr="001A0388">
        <w:rPr>
          <w:sz w:val="26"/>
          <w:szCs w:val="26"/>
        </w:rPr>
        <w:t>можливостей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z w:val="26"/>
          <w:szCs w:val="26"/>
        </w:rPr>
        <w:t>досягнення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поставлених</w:t>
      </w:r>
      <w:r w:rsidRPr="001A0388">
        <w:rPr>
          <w:spacing w:val="-17"/>
          <w:sz w:val="26"/>
          <w:szCs w:val="26"/>
        </w:rPr>
        <w:t xml:space="preserve"> </w:t>
      </w:r>
      <w:r w:rsidR="00686433">
        <w:rPr>
          <w:spacing w:val="-2"/>
          <w:sz w:val="26"/>
          <w:szCs w:val="26"/>
        </w:rPr>
        <w:t>цілей</w:t>
      </w:r>
    </w:p>
    <w:p w:rsidR="00686433" w:rsidRPr="001A0388" w:rsidRDefault="00686433" w:rsidP="00686433">
      <w:pPr>
        <w:pStyle w:val="1"/>
        <w:tabs>
          <w:tab w:val="left" w:pos="1062"/>
        </w:tabs>
        <w:ind w:left="1062"/>
        <w:jc w:val="left"/>
        <w:rPr>
          <w:sz w:val="26"/>
          <w:szCs w:val="26"/>
        </w:rPr>
      </w:pPr>
    </w:p>
    <w:p w:rsidR="00FC753D" w:rsidRPr="001A0388" w:rsidRDefault="00F8214D" w:rsidP="002A0A3D">
      <w:pPr>
        <w:spacing w:before="43" w:line="278" w:lineRule="auto"/>
        <w:ind w:left="26" w:right="151" w:firstLine="68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>Рішення</w:t>
      </w:r>
      <w:r w:rsidR="00686433">
        <w:rPr>
          <w:sz w:val="26"/>
          <w:szCs w:val="26"/>
        </w:rPr>
        <w:t xml:space="preserve"> </w:t>
      </w:r>
      <w:proofErr w:type="spellStart"/>
      <w:r w:rsidR="00686433">
        <w:rPr>
          <w:sz w:val="26"/>
          <w:szCs w:val="26"/>
        </w:rPr>
        <w:t>Шепьтицької</w:t>
      </w:r>
      <w:proofErr w:type="spellEnd"/>
      <w:r w:rsidRPr="001A0388">
        <w:rPr>
          <w:sz w:val="26"/>
          <w:szCs w:val="26"/>
        </w:rPr>
        <w:t xml:space="preserve"> міської ради «Про затвердження Правил загального користування водними об’єктами на </w:t>
      </w:r>
      <w:r w:rsidR="00303CCB">
        <w:rPr>
          <w:sz w:val="26"/>
          <w:szCs w:val="26"/>
        </w:rPr>
        <w:t xml:space="preserve">адміністративній </w:t>
      </w:r>
      <w:r w:rsidRPr="001A0388">
        <w:rPr>
          <w:sz w:val="26"/>
          <w:szCs w:val="26"/>
        </w:rPr>
        <w:t xml:space="preserve">території </w:t>
      </w:r>
      <w:r w:rsidR="00303CCB">
        <w:rPr>
          <w:sz w:val="26"/>
          <w:szCs w:val="26"/>
        </w:rPr>
        <w:t>Шептицької</w:t>
      </w:r>
      <w:r w:rsidRPr="001A0388">
        <w:rPr>
          <w:sz w:val="26"/>
          <w:szCs w:val="26"/>
        </w:rPr>
        <w:t xml:space="preserve"> міської ради» дасть можливість</w:t>
      </w:r>
      <w:r w:rsidRPr="001A0388">
        <w:rPr>
          <w:spacing w:val="-3"/>
          <w:sz w:val="26"/>
          <w:szCs w:val="26"/>
        </w:rPr>
        <w:t xml:space="preserve"> </w:t>
      </w:r>
      <w:r w:rsidRPr="001A0388">
        <w:rPr>
          <w:sz w:val="26"/>
          <w:szCs w:val="26"/>
        </w:rPr>
        <w:t>врегулювати правила</w:t>
      </w:r>
      <w:r w:rsidRPr="001A0388">
        <w:rPr>
          <w:spacing w:val="1"/>
          <w:sz w:val="26"/>
          <w:szCs w:val="26"/>
        </w:rPr>
        <w:t xml:space="preserve"> </w:t>
      </w:r>
      <w:r w:rsidRPr="001A0388">
        <w:rPr>
          <w:sz w:val="26"/>
          <w:szCs w:val="26"/>
        </w:rPr>
        <w:t>загального користування водними об’єктами</w:t>
      </w:r>
      <w:r w:rsidRPr="001A0388">
        <w:rPr>
          <w:spacing w:val="-1"/>
          <w:sz w:val="26"/>
          <w:szCs w:val="26"/>
        </w:rPr>
        <w:t xml:space="preserve"> </w:t>
      </w:r>
      <w:r w:rsidRPr="001A0388">
        <w:rPr>
          <w:spacing w:val="-5"/>
          <w:sz w:val="26"/>
          <w:szCs w:val="26"/>
        </w:rPr>
        <w:t>на</w:t>
      </w:r>
      <w:r w:rsidR="002A0A3D">
        <w:rPr>
          <w:spacing w:val="-5"/>
          <w:sz w:val="26"/>
          <w:szCs w:val="26"/>
        </w:rPr>
        <w:t xml:space="preserve"> </w:t>
      </w:r>
      <w:r w:rsidRPr="001A0388">
        <w:rPr>
          <w:sz w:val="26"/>
          <w:szCs w:val="26"/>
        </w:rPr>
        <w:t>території</w:t>
      </w:r>
      <w:r w:rsidRPr="001A0388">
        <w:rPr>
          <w:spacing w:val="-11"/>
          <w:sz w:val="26"/>
          <w:szCs w:val="26"/>
        </w:rPr>
        <w:t xml:space="preserve"> </w:t>
      </w:r>
      <w:r w:rsidRPr="001A0388">
        <w:rPr>
          <w:sz w:val="26"/>
          <w:szCs w:val="26"/>
        </w:rPr>
        <w:t>громади</w:t>
      </w:r>
      <w:r w:rsidRPr="001A0388">
        <w:rPr>
          <w:spacing w:val="-5"/>
          <w:sz w:val="26"/>
          <w:szCs w:val="26"/>
        </w:rPr>
        <w:t xml:space="preserve"> </w:t>
      </w:r>
      <w:r w:rsidRPr="001A0388">
        <w:rPr>
          <w:sz w:val="26"/>
          <w:szCs w:val="26"/>
        </w:rPr>
        <w:t>в</w:t>
      </w:r>
      <w:r w:rsidRPr="001A0388">
        <w:rPr>
          <w:spacing w:val="-2"/>
          <w:sz w:val="26"/>
          <w:szCs w:val="26"/>
        </w:rPr>
        <w:t xml:space="preserve"> </w:t>
      </w:r>
      <w:r w:rsidRPr="001A0388">
        <w:rPr>
          <w:sz w:val="26"/>
          <w:szCs w:val="26"/>
        </w:rPr>
        <w:t>рамках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z w:val="26"/>
          <w:szCs w:val="26"/>
        </w:rPr>
        <w:t>вимог</w:t>
      </w:r>
      <w:r w:rsidRPr="001A0388">
        <w:rPr>
          <w:spacing w:val="-5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Водного</w:t>
      </w:r>
      <w:r w:rsidRPr="001A0388">
        <w:rPr>
          <w:spacing w:val="-5"/>
          <w:sz w:val="26"/>
          <w:szCs w:val="26"/>
        </w:rPr>
        <w:t xml:space="preserve"> </w:t>
      </w:r>
      <w:r w:rsidRPr="001A0388">
        <w:rPr>
          <w:sz w:val="26"/>
          <w:szCs w:val="26"/>
        </w:rPr>
        <w:t>кодексу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z w:val="26"/>
          <w:szCs w:val="26"/>
        </w:rPr>
        <w:t>України</w:t>
      </w:r>
      <w:r w:rsidRPr="001A0388">
        <w:rPr>
          <w:spacing w:val="-6"/>
          <w:sz w:val="26"/>
          <w:szCs w:val="26"/>
        </w:rPr>
        <w:t xml:space="preserve"> </w:t>
      </w:r>
      <w:r w:rsidRPr="001A0388">
        <w:rPr>
          <w:sz w:val="26"/>
          <w:szCs w:val="26"/>
        </w:rPr>
        <w:t>та інших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z w:val="26"/>
          <w:szCs w:val="26"/>
        </w:rPr>
        <w:t xml:space="preserve">нормативно- правових актів України. Забезпечить високу вірогідність досягнення поставлених </w:t>
      </w:r>
      <w:r w:rsidRPr="001A0388">
        <w:rPr>
          <w:spacing w:val="-2"/>
          <w:sz w:val="26"/>
          <w:szCs w:val="26"/>
        </w:rPr>
        <w:t>цілей.</w:t>
      </w:r>
    </w:p>
    <w:p w:rsidR="00FC753D" w:rsidRPr="001A0388" w:rsidRDefault="00F8214D">
      <w:pPr>
        <w:pStyle w:val="a3"/>
        <w:spacing w:line="276" w:lineRule="auto"/>
        <w:ind w:right="160" w:firstLine="66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>Прийняття проєкту регуляторного акту не потребує додаткових витрат для суб’єктів господарювання, громадян та держави.</w:t>
      </w:r>
    </w:p>
    <w:p w:rsidR="00FC753D" w:rsidRDefault="00F8214D" w:rsidP="00686433">
      <w:pPr>
        <w:pStyle w:val="1"/>
        <w:numPr>
          <w:ilvl w:val="0"/>
          <w:numId w:val="1"/>
        </w:numPr>
        <w:tabs>
          <w:tab w:val="left" w:pos="989"/>
        </w:tabs>
        <w:spacing w:before="2" w:line="278" w:lineRule="auto"/>
        <w:ind w:left="26" w:right="164" w:firstLine="662"/>
        <w:jc w:val="center"/>
        <w:rPr>
          <w:sz w:val="26"/>
          <w:szCs w:val="26"/>
        </w:rPr>
      </w:pPr>
      <w:bookmarkStart w:id="5" w:name="6._Визначення_очікуваних_результатів_ухв"/>
      <w:bookmarkEnd w:id="5"/>
      <w:r w:rsidRPr="001A0388">
        <w:rPr>
          <w:sz w:val="26"/>
          <w:szCs w:val="26"/>
        </w:rPr>
        <w:lastRenderedPageBreak/>
        <w:t>Визначення очікуваних результатів ухвалення зап</w:t>
      </w:r>
      <w:r w:rsidR="00686433">
        <w:rPr>
          <w:sz w:val="26"/>
          <w:szCs w:val="26"/>
        </w:rPr>
        <w:t>ропонованого регуляторного акту</w:t>
      </w:r>
    </w:p>
    <w:p w:rsidR="00686433" w:rsidRPr="001A0388" w:rsidRDefault="00686433" w:rsidP="00686433">
      <w:pPr>
        <w:pStyle w:val="1"/>
        <w:tabs>
          <w:tab w:val="left" w:pos="989"/>
        </w:tabs>
        <w:spacing w:before="2" w:line="278" w:lineRule="auto"/>
        <w:ind w:left="688" w:right="164"/>
        <w:rPr>
          <w:sz w:val="26"/>
          <w:szCs w:val="26"/>
        </w:rPr>
      </w:pPr>
    </w:p>
    <w:p w:rsidR="00FC753D" w:rsidRPr="001A0388" w:rsidRDefault="00F8214D">
      <w:pPr>
        <w:pStyle w:val="a3"/>
        <w:spacing w:line="276" w:lineRule="auto"/>
        <w:ind w:right="160" w:firstLine="662"/>
        <w:jc w:val="both"/>
        <w:rPr>
          <w:sz w:val="26"/>
          <w:szCs w:val="26"/>
        </w:rPr>
      </w:pPr>
      <w:proofErr w:type="spellStart"/>
      <w:r w:rsidRPr="001A0388">
        <w:rPr>
          <w:sz w:val="26"/>
          <w:szCs w:val="26"/>
        </w:rPr>
        <w:t>Проєкт</w:t>
      </w:r>
      <w:proofErr w:type="spellEnd"/>
      <w:r w:rsidRPr="001A0388">
        <w:rPr>
          <w:sz w:val="26"/>
          <w:szCs w:val="26"/>
        </w:rPr>
        <w:t xml:space="preserve"> регуляторного акту</w:t>
      </w:r>
      <w:r w:rsidRPr="001A0388">
        <w:rPr>
          <w:spacing w:val="-2"/>
          <w:sz w:val="26"/>
          <w:szCs w:val="26"/>
        </w:rPr>
        <w:t xml:space="preserve"> </w:t>
      </w:r>
      <w:r w:rsidRPr="001A0388">
        <w:rPr>
          <w:sz w:val="26"/>
          <w:szCs w:val="26"/>
        </w:rPr>
        <w:t xml:space="preserve">визначає умови загального водокористування на водних об’єктах </w:t>
      </w:r>
      <w:r w:rsidR="00303CCB">
        <w:rPr>
          <w:sz w:val="26"/>
          <w:szCs w:val="26"/>
        </w:rPr>
        <w:t>Шептицької</w:t>
      </w:r>
      <w:r w:rsidRPr="001A0388">
        <w:rPr>
          <w:sz w:val="26"/>
          <w:szCs w:val="26"/>
        </w:rPr>
        <w:t xml:space="preserve"> міської ради. Правилами загального користування водними об’єктами передбачено:</w:t>
      </w:r>
    </w:p>
    <w:p w:rsidR="00FC753D" w:rsidRPr="001A0388" w:rsidRDefault="00F8214D">
      <w:pPr>
        <w:pStyle w:val="a4"/>
        <w:numPr>
          <w:ilvl w:val="1"/>
          <w:numId w:val="1"/>
        </w:numPr>
        <w:tabs>
          <w:tab w:val="left" w:pos="957"/>
        </w:tabs>
        <w:spacing w:line="320" w:lineRule="exact"/>
        <w:ind w:left="957" w:hanging="268"/>
        <w:rPr>
          <w:sz w:val="26"/>
          <w:szCs w:val="26"/>
        </w:rPr>
      </w:pPr>
      <w:r w:rsidRPr="001A0388">
        <w:rPr>
          <w:sz w:val="26"/>
          <w:szCs w:val="26"/>
        </w:rPr>
        <w:t>визначення</w:t>
      </w:r>
      <w:r w:rsidRPr="001A0388">
        <w:rPr>
          <w:spacing w:val="-11"/>
          <w:sz w:val="26"/>
          <w:szCs w:val="26"/>
        </w:rPr>
        <w:t xml:space="preserve"> </w:t>
      </w:r>
      <w:r w:rsidRPr="001A0388">
        <w:rPr>
          <w:sz w:val="26"/>
          <w:szCs w:val="26"/>
        </w:rPr>
        <w:t>понять:</w:t>
      </w:r>
      <w:r w:rsidRPr="001A0388">
        <w:rPr>
          <w:spacing w:val="-15"/>
          <w:sz w:val="26"/>
          <w:szCs w:val="26"/>
        </w:rPr>
        <w:t xml:space="preserve"> </w:t>
      </w:r>
      <w:r w:rsidRPr="001A0388">
        <w:rPr>
          <w:sz w:val="26"/>
          <w:szCs w:val="26"/>
        </w:rPr>
        <w:t>загальне</w:t>
      </w:r>
      <w:r w:rsidRPr="001A0388">
        <w:rPr>
          <w:spacing w:val="-11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водокористування,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водокористувачі;</w:t>
      </w:r>
    </w:p>
    <w:p w:rsidR="00FC753D" w:rsidRPr="001A0388" w:rsidRDefault="00F8214D">
      <w:pPr>
        <w:pStyle w:val="a4"/>
        <w:numPr>
          <w:ilvl w:val="1"/>
          <w:numId w:val="1"/>
        </w:numPr>
        <w:tabs>
          <w:tab w:val="left" w:pos="957"/>
        </w:tabs>
        <w:spacing w:before="40"/>
        <w:ind w:left="957" w:hanging="268"/>
        <w:rPr>
          <w:sz w:val="26"/>
          <w:szCs w:val="26"/>
        </w:rPr>
      </w:pPr>
      <w:r w:rsidRPr="001A0388">
        <w:rPr>
          <w:sz w:val="26"/>
          <w:szCs w:val="26"/>
        </w:rPr>
        <w:t>основні</w:t>
      </w:r>
      <w:r w:rsidRPr="001A0388">
        <w:rPr>
          <w:spacing w:val="-11"/>
          <w:sz w:val="26"/>
          <w:szCs w:val="26"/>
        </w:rPr>
        <w:t xml:space="preserve"> </w:t>
      </w:r>
      <w:r w:rsidRPr="001A0388">
        <w:rPr>
          <w:sz w:val="26"/>
          <w:szCs w:val="26"/>
        </w:rPr>
        <w:t>права</w:t>
      </w:r>
      <w:r w:rsidRPr="001A0388">
        <w:rPr>
          <w:spacing w:val="-4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водокористувачів;</w:t>
      </w:r>
    </w:p>
    <w:p w:rsidR="00FC753D" w:rsidRPr="001A0388" w:rsidRDefault="00F8214D">
      <w:pPr>
        <w:pStyle w:val="a4"/>
        <w:numPr>
          <w:ilvl w:val="1"/>
          <w:numId w:val="1"/>
        </w:numPr>
        <w:tabs>
          <w:tab w:val="left" w:pos="957"/>
        </w:tabs>
        <w:spacing w:before="48"/>
        <w:ind w:left="957" w:hanging="268"/>
        <w:rPr>
          <w:sz w:val="26"/>
          <w:szCs w:val="26"/>
        </w:rPr>
      </w:pPr>
      <w:r w:rsidRPr="001A0388">
        <w:rPr>
          <w:sz w:val="26"/>
          <w:szCs w:val="26"/>
        </w:rPr>
        <w:t>обов’язки</w:t>
      </w:r>
      <w:r w:rsidRPr="001A0388">
        <w:rPr>
          <w:spacing w:val="-11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водокористувачів;</w:t>
      </w:r>
    </w:p>
    <w:p w:rsidR="00FC753D" w:rsidRPr="001A0388" w:rsidRDefault="00F8214D">
      <w:pPr>
        <w:pStyle w:val="a4"/>
        <w:numPr>
          <w:ilvl w:val="1"/>
          <w:numId w:val="1"/>
        </w:numPr>
        <w:tabs>
          <w:tab w:val="left" w:pos="957"/>
        </w:tabs>
        <w:spacing w:before="48"/>
        <w:ind w:left="957" w:hanging="268"/>
        <w:rPr>
          <w:sz w:val="26"/>
          <w:szCs w:val="26"/>
        </w:rPr>
      </w:pPr>
      <w:r w:rsidRPr="001A0388">
        <w:rPr>
          <w:sz w:val="26"/>
          <w:szCs w:val="26"/>
        </w:rPr>
        <w:t>обмеження</w:t>
      </w:r>
      <w:r w:rsidRPr="001A0388">
        <w:rPr>
          <w:spacing w:val="-8"/>
          <w:sz w:val="26"/>
          <w:szCs w:val="26"/>
        </w:rPr>
        <w:t xml:space="preserve"> </w:t>
      </w:r>
      <w:r w:rsidRPr="001A0388">
        <w:rPr>
          <w:sz w:val="26"/>
          <w:szCs w:val="26"/>
        </w:rPr>
        <w:t>прав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водокористувачів</w:t>
      </w:r>
      <w:r w:rsidRPr="001A0388">
        <w:rPr>
          <w:spacing w:val="-6"/>
          <w:sz w:val="26"/>
          <w:szCs w:val="26"/>
        </w:rPr>
        <w:t xml:space="preserve"> </w:t>
      </w:r>
      <w:r w:rsidRPr="001A0388">
        <w:rPr>
          <w:sz w:val="26"/>
          <w:szCs w:val="26"/>
        </w:rPr>
        <w:t>на</w:t>
      </w:r>
      <w:r w:rsidRPr="001A0388">
        <w:rPr>
          <w:spacing w:val="-8"/>
          <w:sz w:val="26"/>
          <w:szCs w:val="26"/>
        </w:rPr>
        <w:t xml:space="preserve"> </w:t>
      </w:r>
      <w:r w:rsidRPr="001A0388">
        <w:rPr>
          <w:sz w:val="26"/>
          <w:szCs w:val="26"/>
        </w:rPr>
        <w:t>території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водоохоронних</w:t>
      </w:r>
      <w:r w:rsidRPr="001A0388">
        <w:rPr>
          <w:spacing w:val="-13"/>
          <w:sz w:val="26"/>
          <w:szCs w:val="26"/>
        </w:rPr>
        <w:t xml:space="preserve"> </w:t>
      </w:r>
      <w:r w:rsidRPr="001A0388">
        <w:rPr>
          <w:spacing w:val="-4"/>
          <w:sz w:val="26"/>
          <w:szCs w:val="26"/>
        </w:rPr>
        <w:t>зон;</w:t>
      </w:r>
    </w:p>
    <w:p w:rsidR="00FC753D" w:rsidRPr="001A0388" w:rsidRDefault="00F8214D">
      <w:pPr>
        <w:pStyle w:val="a4"/>
        <w:numPr>
          <w:ilvl w:val="1"/>
          <w:numId w:val="1"/>
        </w:numPr>
        <w:tabs>
          <w:tab w:val="left" w:pos="957"/>
        </w:tabs>
        <w:spacing w:before="52"/>
        <w:ind w:left="957" w:hanging="268"/>
        <w:rPr>
          <w:sz w:val="26"/>
          <w:szCs w:val="26"/>
        </w:rPr>
      </w:pPr>
      <w:r w:rsidRPr="001A0388">
        <w:rPr>
          <w:sz w:val="26"/>
          <w:szCs w:val="26"/>
        </w:rPr>
        <w:t>обмеження</w:t>
      </w:r>
      <w:r w:rsidRPr="001A0388">
        <w:rPr>
          <w:spacing w:val="-7"/>
          <w:sz w:val="26"/>
          <w:szCs w:val="26"/>
        </w:rPr>
        <w:t xml:space="preserve"> </w:t>
      </w:r>
      <w:r w:rsidRPr="001A0388">
        <w:rPr>
          <w:sz w:val="26"/>
          <w:szCs w:val="26"/>
        </w:rPr>
        <w:t>господарської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z w:val="26"/>
          <w:szCs w:val="26"/>
        </w:rPr>
        <w:t>діяльності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z w:val="26"/>
          <w:szCs w:val="26"/>
        </w:rPr>
        <w:t>в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z w:val="26"/>
          <w:szCs w:val="26"/>
        </w:rPr>
        <w:t>межах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водоохоронних</w:t>
      </w:r>
      <w:r w:rsidRPr="001A0388">
        <w:rPr>
          <w:spacing w:val="-11"/>
          <w:sz w:val="26"/>
          <w:szCs w:val="26"/>
        </w:rPr>
        <w:t xml:space="preserve"> </w:t>
      </w:r>
      <w:r w:rsidRPr="001A0388">
        <w:rPr>
          <w:spacing w:val="-4"/>
          <w:sz w:val="26"/>
          <w:szCs w:val="26"/>
        </w:rPr>
        <w:t>зон;</w:t>
      </w:r>
    </w:p>
    <w:p w:rsidR="00FC753D" w:rsidRPr="001A0388" w:rsidRDefault="00F8214D">
      <w:pPr>
        <w:pStyle w:val="a4"/>
        <w:numPr>
          <w:ilvl w:val="1"/>
          <w:numId w:val="1"/>
        </w:numPr>
        <w:tabs>
          <w:tab w:val="left" w:pos="957"/>
        </w:tabs>
        <w:spacing w:before="48"/>
        <w:ind w:left="957" w:hanging="268"/>
        <w:rPr>
          <w:sz w:val="26"/>
          <w:szCs w:val="26"/>
        </w:rPr>
      </w:pPr>
      <w:r w:rsidRPr="001A0388">
        <w:rPr>
          <w:sz w:val="26"/>
          <w:szCs w:val="26"/>
        </w:rPr>
        <w:t>охорона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z w:val="26"/>
          <w:szCs w:val="26"/>
        </w:rPr>
        <w:t>поверхневих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водних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об’єктів;</w:t>
      </w:r>
    </w:p>
    <w:p w:rsidR="00FC753D" w:rsidRPr="001A0388" w:rsidRDefault="00F8214D">
      <w:pPr>
        <w:pStyle w:val="a4"/>
        <w:numPr>
          <w:ilvl w:val="1"/>
          <w:numId w:val="1"/>
        </w:numPr>
        <w:tabs>
          <w:tab w:val="left" w:pos="908"/>
        </w:tabs>
        <w:spacing w:before="48" w:line="276" w:lineRule="auto"/>
        <w:ind w:right="163" w:firstLine="662"/>
        <w:rPr>
          <w:sz w:val="26"/>
          <w:szCs w:val="26"/>
        </w:rPr>
      </w:pPr>
      <w:r w:rsidRPr="001A0388">
        <w:rPr>
          <w:sz w:val="26"/>
          <w:szCs w:val="26"/>
        </w:rPr>
        <w:t>обмеження</w:t>
      </w:r>
      <w:r w:rsidRPr="001A0388">
        <w:rPr>
          <w:spacing w:val="80"/>
          <w:sz w:val="26"/>
          <w:szCs w:val="26"/>
        </w:rPr>
        <w:t xml:space="preserve"> </w:t>
      </w:r>
      <w:r w:rsidRPr="001A0388">
        <w:rPr>
          <w:sz w:val="26"/>
          <w:szCs w:val="26"/>
        </w:rPr>
        <w:t>господарської</w:t>
      </w:r>
      <w:r w:rsidRPr="001A0388">
        <w:rPr>
          <w:spacing w:val="80"/>
          <w:sz w:val="26"/>
          <w:szCs w:val="26"/>
        </w:rPr>
        <w:t xml:space="preserve"> </w:t>
      </w:r>
      <w:r w:rsidRPr="001A0388">
        <w:rPr>
          <w:sz w:val="26"/>
          <w:szCs w:val="26"/>
        </w:rPr>
        <w:t>діяльності</w:t>
      </w:r>
      <w:r w:rsidRPr="001A0388">
        <w:rPr>
          <w:spacing w:val="80"/>
          <w:sz w:val="26"/>
          <w:szCs w:val="26"/>
        </w:rPr>
        <w:t xml:space="preserve"> </w:t>
      </w:r>
      <w:r w:rsidRPr="001A0388">
        <w:rPr>
          <w:sz w:val="26"/>
          <w:szCs w:val="26"/>
        </w:rPr>
        <w:t>в</w:t>
      </w:r>
      <w:r w:rsidRPr="001A0388">
        <w:rPr>
          <w:spacing w:val="80"/>
          <w:sz w:val="26"/>
          <w:szCs w:val="26"/>
        </w:rPr>
        <w:t xml:space="preserve"> </w:t>
      </w:r>
      <w:r w:rsidRPr="001A0388">
        <w:rPr>
          <w:sz w:val="26"/>
          <w:szCs w:val="26"/>
        </w:rPr>
        <w:t>прибережних</w:t>
      </w:r>
      <w:r w:rsidRPr="001A0388">
        <w:rPr>
          <w:spacing w:val="80"/>
          <w:sz w:val="26"/>
          <w:szCs w:val="26"/>
        </w:rPr>
        <w:t xml:space="preserve"> </w:t>
      </w:r>
      <w:r w:rsidRPr="001A0388">
        <w:rPr>
          <w:sz w:val="26"/>
          <w:szCs w:val="26"/>
        </w:rPr>
        <w:t>захисних</w:t>
      </w:r>
      <w:r w:rsidRPr="001A0388">
        <w:rPr>
          <w:spacing w:val="80"/>
          <w:sz w:val="26"/>
          <w:szCs w:val="26"/>
        </w:rPr>
        <w:t xml:space="preserve"> </w:t>
      </w:r>
      <w:r w:rsidRPr="001A0388">
        <w:rPr>
          <w:sz w:val="26"/>
          <w:szCs w:val="26"/>
        </w:rPr>
        <w:t>смугах уздовж річок, навколо водойм та на островах;</w:t>
      </w:r>
    </w:p>
    <w:p w:rsidR="00FC753D" w:rsidRPr="001A0388" w:rsidRDefault="00F8214D" w:rsidP="00686433">
      <w:pPr>
        <w:pStyle w:val="a4"/>
        <w:numPr>
          <w:ilvl w:val="1"/>
          <w:numId w:val="1"/>
        </w:numPr>
        <w:tabs>
          <w:tab w:val="left" w:pos="908"/>
        </w:tabs>
        <w:spacing w:line="276" w:lineRule="auto"/>
        <w:ind w:left="0" w:firstLine="662"/>
        <w:rPr>
          <w:sz w:val="26"/>
          <w:szCs w:val="26"/>
        </w:rPr>
      </w:pPr>
      <w:r w:rsidRPr="001A0388">
        <w:rPr>
          <w:sz w:val="26"/>
          <w:szCs w:val="26"/>
        </w:rPr>
        <w:t>відповідальність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за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порушення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водного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законодавства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та</w:t>
      </w:r>
      <w:r w:rsidRPr="001A0388">
        <w:rPr>
          <w:spacing w:val="-17"/>
          <w:sz w:val="26"/>
          <w:szCs w:val="26"/>
        </w:rPr>
        <w:t xml:space="preserve"> </w:t>
      </w:r>
      <w:r w:rsidRPr="001A0388">
        <w:rPr>
          <w:sz w:val="26"/>
          <w:szCs w:val="26"/>
        </w:rPr>
        <w:t>правил</w:t>
      </w:r>
      <w:r w:rsidRPr="001A0388">
        <w:rPr>
          <w:spacing w:val="-18"/>
          <w:sz w:val="26"/>
          <w:szCs w:val="26"/>
        </w:rPr>
        <w:t xml:space="preserve"> </w:t>
      </w:r>
      <w:r w:rsidRPr="001A0388">
        <w:rPr>
          <w:sz w:val="26"/>
          <w:szCs w:val="26"/>
        </w:rPr>
        <w:t>загального користування водними об’єктами;</w:t>
      </w:r>
    </w:p>
    <w:p w:rsidR="00FC753D" w:rsidRDefault="00F8214D" w:rsidP="00686433">
      <w:pPr>
        <w:pStyle w:val="a4"/>
        <w:numPr>
          <w:ilvl w:val="1"/>
          <w:numId w:val="1"/>
        </w:numPr>
        <w:tabs>
          <w:tab w:val="left" w:pos="956"/>
        </w:tabs>
        <w:spacing w:line="278" w:lineRule="auto"/>
        <w:ind w:left="0" w:firstLine="662"/>
        <w:rPr>
          <w:sz w:val="26"/>
          <w:szCs w:val="26"/>
        </w:rPr>
      </w:pPr>
      <w:r w:rsidRPr="001A0388">
        <w:rPr>
          <w:sz w:val="26"/>
          <w:szCs w:val="26"/>
        </w:rPr>
        <w:t>відшкодування</w:t>
      </w:r>
      <w:r w:rsidRPr="001A0388">
        <w:rPr>
          <w:spacing w:val="-3"/>
          <w:sz w:val="26"/>
          <w:szCs w:val="26"/>
        </w:rPr>
        <w:t xml:space="preserve"> </w:t>
      </w:r>
      <w:r w:rsidRPr="001A0388">
        <w:rPr>
          <w:sz w:val="26"/>
          <w:szCs w:val="26"/>
        </w:rPr>
        <w:t>збитків,</w:t>
      </w:r>
      <w:r w:rsidRPr="001A0388">
        <w:rPr>
          <w:spacing w:val="-1"/>
          <w:sz w:val="26"/>
          <w:szCs w:val="26"/>
        </w:rPr>
        <w:t xml:space="preserve"> </w:t>
      </w:r>
      <w:r w:rsidRPr="001A0388">
        <w:rPr>
          <w:sz w:val="26"/>
          <w:szCs w:val="26"/>
        </w:rPr>
        <w:t>завданих</w:t>
      </w:r>
      <w:r w:rsidRPr="001A0388">
        <w:rPr>
          <w:spacing w:val="-4"/>
          <w:sz w:val="26"/>
          <w:szCs w:val="26"/>
        </w:rPr>
        <w:t xml:space="preserve"> </w:t>
      </w:r>
      <w:r w:rsidRPr="001A0388">
        <w:rPr>
          <w:sz w:val="26"/>
          <w:szCs w:val="26"/>
        </w:rPr>
        <w:t>внаслідок</w:t>
      </w:r>
      <w:r w:rsidRPr="001A0388">
        <w:rPr>
          <w:spacing w:val="-4"/>
          <w:sz w:val="26"/>
          <w:szCs w:val="26"/>
        </w:rPr>
        <w:t xml:space="preserve"> </w:t>
      </w:r>
      <w:r w:rsidRPr="001A0388">
        <w:rPr>
          <w:sz w:val="26"/>
          <w:szCs w:val="26"/>
        </w:rPr>
        <w:t>порушень</w:t>
      </w:r>
      <w:r w:rsidRPr="001A0388">
        <w:rPr>
          <w:spacing w:val="-6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водного</w:t>
      </w:r>
      <w:r w:rsidR="00303CCB">
        <w:rPr>
          <w:sz w:val="26"/>
          <w:szCs w:val="26"/>
        </w:rPr>
        <w:t xml:space="preserve"> </w:t>
      </w:r>
      <w:r w:rsidRPr="001A0388">
        <w:rPr>
          <w:sz w:val="26"/>
          <w:szCs w:val="26"/>
        </w:rPr>
        <w:t>законодавства</w:t>
      </w:r>
      <w:r w:rsidRPr="001A0388">
        <w:rPr>
          <w:spacing w:val="-8"/>
          <w:sz w:val="26"/>
          <w:szCs w:val="26"/>
        </w:rPr>
        <w:t xml:space="preserve"> </w:t>
      </w:r>
      <w:r w:rsidRPr="001A0388">
        <w:rPr>
          <w:sz w:val="26"/>
          <w:szCs w:val="26"/>
        </w:rPr>
        <w:t>та</w:t>
      </w:r>
      <w:r w:rsidRPr="001A0388">
        <w:rPr>
          <w:spacing w:val="-8"/>
          <w:sz w:val="26"/>
          <w:szCs w:val="26"/>
        </w:rPr>
        <w:t xml:space="preserve"> </w:t>
      </w:r>
      <w:r w:rsidRPr="001A0388">
        <w:rPr>
          <w:sz w:val="26"/>
          <w:szCs w:val="26"/>
        </w:rPr>
        <w:t>правил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z w:val="26"/>
          <w:szCs w:val="26"/>
        </w:rPr>
        <w:t>загального</w:t>
      </w:r>
      <w:r w:rsidRPr="001A0388">
        <w:rPr>
          <w:spacing w:val="-9"/>
          <w:sz w:val="26"/>
          <w:szCs w:val="26"/>
        </w:rPr>
        <w:t xml:space="preserve"> </w:t>
      </w:r>
      <w:r w:rsidRPr="001A0388">
        <w:rPr>
          <w:sz w:val="26"/>
          <w:szCs w:val="26"/>
        </w:rPr>
        <w:t>користування</w:t>
      </w:r>
      <w:r w:rsidRPr="001A0388">
        <w:rPr>
          <w:spacing w:val="-8"/>
          <w:sz w:val="26"/>
          <w:szCs w:val="26"/>
        </w:rPr>
        <w:t xml:space="preserve"> </w:t>
      </w:r>
      <w:r w:rsidRPr="001A0388">
        <w:rPr>
          <w:sz w:val="26"/>
          <w:szCs w:val="26"/>
        </w:rPr>
        <w:t>водними</w:t>
      </w:r>
      <w:r w:rsidRPr="001A0388">
        <w:rPr>
          <w:spacing w:val="-1"/>
          <w:sz w:val="26"/>
          <w:szCs w:val="26"/>
        </w:rPr>
        <w:t xml:space="preserve"> </w:t>
      </w:r>
      <w:r w:rsidRPr="001A0388">
        <w:rPr>
          <w:sz w:val="26"/>
          <w:szCs w:val="26"/>
        </w:rPr>
        <w:t>об’єктами.</w:t>
      </w:r>
    </w:p>
    <w:p w:rsidR="00686433" w:rsidRPr="001A0388" w:rsidRDefault="00686433" w:rsidP="00686433">
      <w:pPr>
        <w:pStyle w:val="a4"/>
        <w:tabs>
          <w:tab w:val="left" w:pos="956"/>
        </w:tabs>
        <w:spacing w:line="278" w:lineRule="auto"/>
        <w:ind w:left="662" w:firstLine="0"/>
        <w:rPr>
          <w:sz w:val="26"/>
          <w:szCs w:val="26"/>
        </w:rPr>
      </w:pPr>
    </w:p>
    <w:p w:rsidR="00FC753D" w:rsidRPr="00686433" w:rsidRDefault="00F8214D" w:rsidP="00686433">
      <w:pPr>
        <w:pStyle w:val="1"/>
        <w:numPr>
          <w:ilvl w:val="0"/>
          <w:numId w:val="1"/>
        </w:numPr>
        <w:tabs>
          <w:tab w:val="left" w:pos="1077"/>
        </w:tabs>
        <w:ind w:left="0" w:hanging="388"/>
        <w:jc w:val="center"/>
        <w:rPr>
          <w:sz w:val="26"/>
          <w:szCs w:val="26"/>
        </w:rPr>
      </w:pPr>
      <w:bookmarkStart w:id="6" w:name="7._Обґрунтування_запропонованого_терміну"/>
      <w:bookmarkEnd w:id="6"/>
      <w:r w:rsidRPr="001A0388">
        <w:rPr>
          <w:sz w:val="26"/>
          <w:szCs w:val="26"/>
        </w:rPr>
        <w:t>Обґрунтування</w:t>
      </w:r>
      <w:r w:rsidRPr="001A0388">
        <w:rPr>
          <w:spacing w:val="-15"/>
          <w:sz w:val="26"/>
          <w:szCs w:val="26"/>
        </w:rPr>
        <w:t xml:space="preserve"> </w:t>
      </w:r>
      <w:r w:rsidRPr="001A0388">
        <w:rPr>
          <w:sz w:val="26"/>
          <w:szCs w:val="26"/>
        </w:rPr>
        <w:t>запропонованого</w:t>
      </w:r>
      <w:r w:rsidRPr="001A0388">
        <w:rPr>
          <w:spacing w:val="-13"/>
          <w:sz w:val="26"/>
          <w:szCs w:val="26"/>
        </w:rPr>
        <w:t xml:space="preserve"> </w:t>
      </w:r>
      <w:r w:rsidRPr="001A0388">
        <w:rPr>
          <w:sz w:val="26"/>
          <w:szCs w:val="26"/>
        </w:rPr>
        <w:t>терміну</w:t>
      </w:r>
      <w:r w:rsidRPr="001A0388">
        <w:rPr>
          <w:spacing w:val="-13"/>
          <w:sz w:val="26"/>
          <w:szCs w:val="26"/>
        </w:rPr>
        <w:t xml:space="preserve"> </w:t>
      </w:r>
      <w:r w:rsidRPr="001A0388">
        <w:rPr>
          <w:sz w:val="26"/>
          <w:szCs w:val="26"/>
        </w:rPr>
        <w:t>дії</w:t>
      </w:r>
      <w:r w:rsidRPr="001A0388">
        <w:rPr>
          <w:spacing w:val="-14"/>
          <w:sz w:val="26"/>
          <w:szCs w:val="26"/>
        </w:rPr>
        <w:t xml:space="preserve"> </w:t>
      </w:r>
      <w:r w:rsidRPr="001A0388">
        <w:rPr>
          <w:sz w:val="26"/>
          <w:szCs w:val="26"/>
        </w:rPr>
        <w:t>регуляторного</w:t>
      </w:r>
      <w:r w:rsidRPr="001A0388">
        <w:rPr>
          <w:spacing w:val="-16"/>
          <w:sz w:val="26"/>
          <w:szCs w:val="26"/>
        </w:rPr>
        <w:t xml:space="preserve"> </w:t>
      </w:r>
      <w:r w:rsidR="00686433">
        <w:rPr>
          <w:spacing w:val="-2"/>
          <w:sz w:val="26"/>
          <w:szCs w:val="26"/>
        </w:rPr>
        <w:t>акту</w:t>
      </w:r>
    </w:p>
    <w:p w:rsidR="00686433" w:rsidRPr="001A0388" w:rsidRDefault="00686433" w:rsidP="00686433">
      <w:pPr>
        <w:pStyle w:val="1"/>
        <w:tabs>
          <w:tab w:val="left" w:pos="1077"/>
        </w:tabs>
        <w:ind w:left="0"/>
        <w:jc w:val="left"/>
        <w:rPr>
          <w:sz w:val="26"/>
          <w:szCs w:val="26"/>
        </w:rPr>
      </w:pPr>
    </w:p>
    <w:p w:rsidR="00FC753D" w:rsidRDefault="00F8214D" w:rsidP="00686433">
      <w:pPr>
        <w:pStyle w:val="a3"/>
        <w:spacing w:line="276" w:lineRule="auto"/>
        <w:ind w:left="0" w:firstLine="66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 xml:space="preserve">Термін дії регуляторного </w:t>
      </w:r>
      <w:proofErr w:type="spellStart"/>
      <w:r w:rsidRPr="001A0388">
        <w:rPr>
          <w:sz w:val="26"/>
          <w:szCs w:val="26"/>
        </w:rPr>
        <w:t>акта</w:t>
      </w:r>
      <w:proofErr w:type="spellEnd"/>
      <w:r w:rsidRPr="001A0388">
        <w:rPr>
          <w:sz w:val="26"/>
          <w:szCs w:val="26"/>
        </w:rPr>
        <w:t xml:space="preserve"> необмежений, зміни та доповнення до регуляторного </w:t>
      </w:r>
      <w:proofErr w:type="spellStart"/>
      <w:r w:rsidRPr="001A0388">
        <w:rPr>
          <w:sz w:val="26"/>
          <w:szCs w:val="26"/>
        </w:rPr>
        <w:t>акта</w:t>
      </w:r>
      <w:proofErr w:type="spellEnd"/>
      <w:r w:rsidRPr="001A0388">
        <w:rPr>
          <w:sz w:val="26"/>
          <w:szCs w:val="26"/>
        </w:rPr>
        <w:t xml:space="preserve"> вносяться в разі потреби та при внесенні змін до чинного законодавства України.</w:t>
      </w:r>
    </w:p>
    <w:p w:rsidR="00686433" w:rsidRPr="001A0388" w:rsidRDefault="00686433" w:rsidP="00686433">
      <w:pPr>
        <w:pStyle w:val="a3"/>
        <w:spacing w:line="276" w:lineRule="auto"/>
        <w:ind w:left="0" w:firstLine="662"/>
        <w:jc w:val="both"/>
        <w:rPr>
          <w:sz w:val="26"/>
          <w:szCs w:val="26"/>
        </w:rPr>
      </w:pPr>
    </w:p>
    <w:p w:rsidR="00FC753D" w:rsidRPr="00686433" w:rsidRDefault="00F8214D" w:rsidP="00686433">
      <w:pPr>
        <w:pStyle w:val="1"/>
        <w:numPr>
          <w:ilvl w:val="0"/>
          <w:numId w:val="1"/>
        </w:numPr>
        <w:tabs>
          <w:tab w:val="left" w:pos="1077"/>
        </w:tabs>
        <w:ind w:left="0" w:hanging="388"/>
        <w:jc w:val="center"/>
        <w:rPr>
          <w:sz w:val="26"/>
          <w:szCs w:val="26"/>
        </w:rPr>
      </w:pPr>
      <w:bookmarkStart w:id="7" w:name="8._Показник_результативності_регуляторно"/>
      <w:bookmarkEnd w:id="7"/>
      <w:r w:rsidRPr="001A0388">
        <w:rPr>
          <w:sz w:val="26"/>
          <w:szCs w:val="26"/>
        </w:rPr>
        <w:t>Показник</w:t>
      </w:r>
      <w:r w:rsidRPr="001A0388">
        <w:rPr>
          <w:spacing w:val="-16"/>
          <w:sz w:val="26"/>
          <w:szCs w:val="26"/>
        </w:rPr>
        <w:t xml:space="preserve"> </w:t>
      </w:r>
      <w:r w:rsidRPr="001A0388">
        <w:rPr>
          <w:sz w:val="26"/>
          <w:szCs w:val="26"/>
        </w:rPr>
        <w:t>результативності</w:t>
      </w:r>
      <w:r w:rsidRPr="001A0388">
        <w:rPr>
          <w:spacing w:val="-14"/>
          <w:sz w:val="26"/>
          <w:szCs w:val="26"/>
        </w:rPr>
        <w:t xml:space="preserve"> </w:t>
      </w:r>
      <w:r w:rsidRPr="001A0388">
        <w:rPr>
          <w:sz w:val="26"/>
          <w:szCs w:val="26"/>
        </w:rPr>
        <w:t>регуляторного</w:t>
      </w:r>
      <w:r w:rsidRPr="001A0388">
        <w:rPr>
          <w:spacing w:val="-17"/>
          <w:sz w:val="26"/>
          <w:szCs w:val="26"/>
        </w:rPr>
        <w:t xml:space="preserve"> </w:t>
      </w:r>
      <w:proofErr w:type="spellStart"/>
      <w:r w:rsidR="00686433">
        <w:rPr>
          <w:spacing w:val="-2"/>
          <w:sz w:val="26"/>
          <w:szCs w:val="26"/>
        </w:rPr>
        <w:t>акта</w:t>
      </w:r>
      <w:proofErr w:type="spellEnd"/>
    </w:p>
    <w:p w:rsidR="00686433" w:rsidRPr="001A0388" w:rsidRDefault="00686433" w:rsidP="00686433">
      <w:pPr>
        <w:pStyle w:val="1"/>
        <w:tabs>
          <w:tab w:val="left" w:pos="1077"/>
        </w:tabs>
        <w:ind w:left="0"/>
        <w:jc w:val="left"/>
        <w:rPr>
          <w:sz w:val="26"/>
          <w:szCs w:val="26"/>
        </w:rPr>
      </w:pPr>
    </w:p>
    <w:p w:rsidR="00FC753D" w:rsidRDefault="00F8214D" w:rsidP="00686433">
      <w:pPr>
        <w:pStyle w:val="a3"/>
        <w:spacing w:line="276" w:lineRule="auto"/>
        <w:ind w:left="0" w:firstLine="662"/>
        <w:jc w:val="both"/>
        <w:rPr>
          <w:spacing w:val="-2"/>
          <w:sz w:val="26"/>
          <w:szCs w:val="26"/>
        </w:rPr>
      </w:pPr>
      <w:r w:rsidRPr="001A0388">
        <w:rPr>
          <w:sz w:val="26"/>
          <w:szCs w:val="26"/>
        </w:rPr>
        <w:t xml:space="preserve">В результаті впровадження регуляторного </w:t>
      </w:r>
      <w:proofErr w:type="spellStart"/>
      <w:r w:rsidRPr="001A0388">
        <w:rPr>
          <w:sz w:val="26"/>
          <w:szCs w:val="26"/>
        </w:rPr>
        <w:t>акта</w:t>
      </w:r>
      <w:proofErr w:type="spellEnd"/>
      <w:r w:rsidRPr="001A0388">
        <w:rPr>
          <w:sz w:val="26"/>
          <w:szCs w:val="26"/>
        </w:rPr>
        <w:t xml:space="preserve"> буде досліджуватись та вивчатись вплив розробленого механізму на реалізацію права на загальне водокористування та стан водних об’єктів і земель водного фонду на території </w:t>
      </w:r>
      <w:r w:rsidRPr="001A0388">
        <w:rPr>
          <w:spacing w:val="-2"/>
          <w:sz w:val="26"/>
          <w:szCs w:val="26"/>
        </w:rPr>
        <w:t>громади</w:t>
      </w:r>
    </w:p>
    <w:p w:rsidR="00686433" w:rsidRPr="001A0388" w:rsidRDefault="00686433" w:rsidP="00686433">
      <w:pPr>
        <w:pStyle w:val="a3"/>
        <w:spacing w:line="276" w:lineRule="auto"/>
        <w:ind w:left="0" w:firstLine="662"/>
        <w:jc w:val="both"/>
        <w:rPr>
          <w:sz w:val="26"/>
          <w:szCs w:val="26"/>
        </w:rPr>
      </w:pPr>
    </w:p>
    <w:p w:rsidR="00FC753D" w:rsidRPr="00686433" w:rsidRDefault="00F8214D" w:rsidP="00686433">
      <w:pPr>
        <w:pStyle w:val="1"/>
        <w:numPr>
          <w:ilvl w:val="0"/>
          <w:numId w:val="1"/>
        </w:numPr>
        <w:tabs>
          <w:tab w:val="left" w:pos="1077"/>
        </w:tabs>
        <w:ind w:left="0" w:hanging="388"/>
        <w:jc w:val="center"/>
        <w:rPr>
          <w:sz w:val="26"/>
          <w:szCs w:val="26"/>
        </w:rPr>
      </w:pPr>
      <w:bookmarkStart w:id="8" w:name="9._Заходи_з_відстеження_результативності"/>
      <w:bookmarkEnd w:id="8"/>
      <w:r w:rsidRPr="001A0388">
        <w:rPr>
          <w:sz w:val="26"/>
          <w:szCs w:val="26"/>
        </w:rPr>
        <w:t>Заходи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z w:val="26"/>
          <w:szCs w:val="26"/>
        </w:rPr>
        <w:t>з</w:t>
      </w:r>
      <w:r w:rsidRPr="001A0388">
        <w:rPr>
          <w:spacing w:val="-10"/>
          <w:sz w:val="26"/>
          <w:szCs w:val="26"/>
        </w:rPr>
        <w:t xml:space="preserve"> </w:t>
      </w:r>
      <w:r w:rsidRPr="001A0388">
        <w:rPr>
          <w:sz w:val="26"/>
          <w:szCs w:val="26"/>
        </w:rPr>
        <w:t>відстеження</w:t>
      </w:r>
      <w:r w:rsidRPr="001A0388">
        <w:rPr>
          <w:spacing w:val="-11"/>
          <w:sz w:val="26"/>
          <w:szCs w:val="26"/>
        </w:rPr>
        <w:t xml:space="preserve"> </w:t>
      </w:r>
      <w:r w:rsidRPr="001A0388">
        <w:rPr>
          <w:sz w:val="26"/>
          <w:szCs w:val="26"/>
        </w:rPr>
        <w:t>результативності</w:t>
      </w:r>
      <w:r w:rsidRPr="001A0388">
        <w:rPr>
          <w:spacing w:val="-10"/>
          <w:sz w:val="26"/>
          <w:szCs w:val="26"/>
        </w:rPr>
        <w:t xml:space="preserve"> </w:t>
      </w:r>
      <w:proofErr w:type="spellStart"/>
      <w:r w:rsidR="00686433">
        <w:rPr>
          <w:spacing w:val="-2"/>
          <w:sz w:val="26"/>
          <w:szCs w:val="26"/>
        </w:rPr>
        <w:t>акта</w:t>
      </w:r>
      <w:proofErr w:type="spellEnd"/>
    </w:p>
    <w:p w:rsidR="00686433" w:rsidRPr="001A0388" w:rsidRDefault="00686433" w:rsidP="00686433">
      <w:pPr>
        <w:pStyle w:val="1"/>
        <w:tabs>
          <w:tab w:val="left" w:pos="1077"/>
        </w:tabs>
        <w:ind w:left="0"/>
        <w:jc w:val="left"/>
        <w:rPr>
          <w:sz w:val="26"/>
          <w:szCs w:val="26"/>
        </w:rPr>
      </w:pPr>
    </w:p>
    <w:p w:rsidR="00FC753D" w:rsidRPr="001A0388" w:rsidRDefault="00F8214D" w:rsidP="00686433">
      <w:pPr>
        <w:pStyle w:val="a3"/>
        <w:spacing w:line="276" w:lineRule="auto"/>
        <w:ind w:left="0" w:firstLine="662"/>
        <w:jc w:val="both"/>
        <w:rPr>
          <w:sz w:val="26"/>
          <w:szCs w:val="26"/>
        </w:rPr>
      </w:pPr>
      <w:r w:rsidRPr="001A0388">
        <w:rPr>
          <w:spacing w:val="-2"/>
          <w:sz w:val="26"/>
          <w:szCs w:val="26"/>
        </w:rPr>
        <w:t>Базове відстеження</w:t>
      </w:r>
      <w:r w:rsidRPr="001A0388">
        <w:rPr>
          <w:spacing w:val="-4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результативності</w:t>
      </w:r>
      <w:r w:rsidRPr="001A0388">
        <w:rPr>
          <w:spacing w:val="-12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регуляторного</w:t>
      </w:r>
      <w:r w:rsidRPr="001A0388">
        <w:rPr>
          <w:spacing w:val="-6"/>
          <w:sz w:val="26"/>
          <w:szCs w:val="26"/>
        </w:rPr>
        <w:t xml:space="preserve"> </w:t>
      </w:r>
      <w:proofErr w:type="spellStart"/>
      <w:r w:rsidRPr="001A0388">
        <w:rPr>
          <w:spacing w:val="-2"/>
          <w:sz w:val="26"/>
          <w:szCs w:val="26"/>
        </w:rPr>
        <w:t>акта</w:t>
      </w:r>
      <w:proofErr w:type="spellEnd"/>
      <w:r w:rsidRPr="001A0388">
        <w:rPr>
          <w:spacing w:val="-5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здійснюється</w:t>
      </w:r>
      <w:r w:rsidRPr="001A0388">
        <w:rPr>
          <w:spacing w:val="-4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>до</w:t>
      </w:r>
      <w:r w:rsidRPr="001A0388">
        <w:rPr>
          <w:spacing w:val="-6"/>
          <w:sz w:val="26"/>
          <w:szCs w:val="26"/>
        </w:rPr>
        <w:t xml:space="preserve"> </w:t>
      </w:r>
      <w:r w:rsidRPr="001A0388">
        <w:rPr>
          <w:spacing w:val="-2"/>
          <w:sz w:val="26"/>
          <w:szCs w:val="26"/>
        </w:rPr>
        <w:t xml:space="preserve">дня </w:t>
      </w:r>
      <w:r w:rsidRPr="001A0388">
        <w:rPr>
          <w:sz w:val="26"/>
          <w:szCs w:val="26"/>
        </w:rPr>
        <w:t>набрання ним чинності.</w:t>
      </w:r>
    </w:p>
    <w:p w:rsidR="00FC753D" w:rsidRPr="001A0388" w:rsidRDefault="00F8214D" w:rsidP="00686433">
      <w:pPr>
        <w:pStyle w:val="a3"/>
        <w:spacing w:line="278" w:lineRule="auto"/>
        <w:ind w:left="0" w:firstLine="662"/>
        <w:jc w:val="both"/>
        <w:rPr>
          <w:sz w:val="26"/>
          <w:szCs w:val="26"/>
        </w:rPr>
      </w:pPr>
      <w:r w:rsidRPr="001A0388">
        <w:rPr>
          <w:sz w:val="26"/>
          <w:szCs w:val="26"/>
        </w:rPr>
        <w:t xml:space="preserve">Повторне відстеження результативності регуляторного </w:t>
      </w:r>
      <w:proofErr w:type="spellStart"/>
      <w:r w:rsidRPr="001A0388">
        <w:rPr>
          <w:sz w:val="26"/>
          <w:szCs w:val="26"/>
        </w:rPr>
        <w:t>акта</w:t>
      </w:r>
      <w:proofErr w:type="spellEnd"/>
      <w:r w:rsidRPr="001A0388">
        <w:rPr>
          <w:sz w:val="26"/>
          <w:szCs w:val="26"/>
        </w:rPr>
        <w:t xml:space="preserve"> буде </w:t>
      </w:r>
      <w:proofErr w:type="spellStart"/>
      <w:r w:rsidRPr="001A0388">
        <w:rPr>
          <w:sz w:val="26"/>
          <w:szCs w:val="26"/>
        </w:rPr>
        <w:t>здійснюватись</w:t>
      </w:r>
      <w:proofErr w:type="spellEnd"/>
      <w:r w:rsidRPr="001A0388">
        <w:rPr>
          <w:sz w:val="26"/>
          <w:szCs w:val="26"/>
        </w:rPr>
        <w:t xml:space="preserve"> раз на рік у формі аналітичної довідки.</w:t>
      </w:r>
    </w:p>
    <w:p w:rsidR="002A0A3D" w:rsidRDefault="00F8214D" w:rsidP="00686433">
      <w:pPr>
        <w:pStyle w:val="a3"/>
        <w:spacing w:line="276" w:lineRule="auto"/>
        <w:ind w:left="0" w:firstLine="662"/>
        <w:jc w:val="both"/>
        <w:rPr>
          <w:sz w:val="26"/>
          <w:szCs w:val="26"/>
          <w:u w:val="single"/>
        </w:rPr>
      </w:pPr>
      <w:r w:rsidRPr="001A0388">
        <w:rPr>
          <w:sz w:val="26"/>
          <w:szCs w:val="26"/>
        </w:rPr>
        <w:t xml:space="preserve">Повідомлення про оприлюднення проєкту регуляторного </w:t>
      </w:r>
      <w:proofErr w:type="spellStart"/>
      <w:r w:rsidRPr="001A0388">
        <w:rPr>
          <w:sz w:val="26"/>
          <w:szCs w:val="26"/>
        </w:rPr>
        <w:t>акта</w:t>
      </w:r>
      <w:proofErr w:type="spellEnd"/>
      <w:r w:rsidRPr="001A0388">
        <w:rPr>
          <w:sz w:val="26"/>
          <w:szCs w:val="26"/>
        </w:rPr>
        <w:t xml:space="preserve"> буде опубліковано на офіційному веб-сайті </w:t>
      </w:r>
      <w:r w:rsidR="00303CCB">
        <w:rPr>
          <w:sz w:val="26"/>
          <w:szCs w:val="26"/>
        </w:rPr>
        <w:t>Шептицької</w:t>
      </w:r>
      <w:r w:rsidRPr="001A0388">
        <w:rPr>
          <w:sz w:val="26"/>
          <w:szCs w:val="26"/>
        </w:rPr>
        <w:t xml:space="preserve"> міської ради за електронною</w:t>
      </w:r>
      <w:r w:rsidRPr="001A0388">
        <w:rPr>
          <w:spacing w:val="-3"/>
          <w:sz w:val="26"/>
          <w:szCs w:val="26"/>
        </w:rPr>
        <w:t xml:space="preserve"> </w:t>
      </w:r>
      <w:r w:rsidRPr="001A0388">
        <w:rPr>
          <w:sz w:val="26"/>
          <w:szCs w:val="26"/>
        </w:rPr>
        <w:t xml:space="preserve">адресою: </w:t>
      </w:r>
      <w:hyperlink r:id="rId5" w:history="1">
        <w:r w:rsidR="002A0A3D" w:rsidRPr="00E133E8">
          <w:rPr>
            <w:rStyle w:val="a5"/>
            <w:sz w:val="26"/>
            <w:szCs w:val="26"/>
          </w:rPr>
          <w:t>https://sheptytska-rada.gov.ua/Reguliatorna-polityka</w:t>
        </w:r>
      </w:hyperlink>
    </w:p>
    <w:p w:rsidR="00CD44AE" w:rsidRPr="00CD44AE" w:rsidRDefault="00CD44AE" w:rsidP="00686433">
      <w:pPr>
        <w:spacing w:line="276" w:lineRule="auto"/>
        <w:ind w:firstLine="581"/>
        <w:jc w:val="both"/>
        <w:rPr>
          <w:sz w:val="26"/>
          <w:szCs w:val="26"/>
        </w:rPr>
      </w:pPr>
      <w:r w:rsidRPr="00CD44AE">
        <w:rPr>
          <w:sz w:val="26"/>
          <w:szCs w:val="26"/>
        </w:rPr>
        <w:t>Зауваження та пропозиції до проєкту регуляторного акту та аналізу регуляторного впливу</w:t>
      </w:r>
      <w:r w:rsidRPr="00CD44AE">
        <w:rPr>
          <w:spacing w:val="-4"/>
          <w:sz w:val="26"/>
          <w:szCs w:val="26"/>
        </w:rPr>
        <w:t xml:space="preserve"> </w:t>
      </w:r>
      <w:r w:rsidRPr="00CD44AE">
        <w:rPr>
          <w:sz w:val="26"/>
          <w:szCs w:val="26"/>
        </w:rPr>
        <w:t>приймаються від</w:t>
      </w:r>
      <w:r w:rsidRPr="00CD44AE">
        <w:rPr>
          <w:spacing w:val="-2"/>
          <w:sz w:val="26"/>
          <w:szCs w:val="26"/>
        </w:rPr>
        <w:t xml:space="preserve"> </w:t>
      </w:r>
      <w:r w:rsidRPr="00CD44AE">
        <w:rPr>
          <w:sz w:val="26"/>
          <w:szCs w:val="26"/>
        </w:rPr>
        <w:t>юридичних</w:t>
      </w:r>
      <w:r w:rsidRPr="00CD44AE">
        <w:rPr>
          <w:spacing w:val="-4"/>
          <w:sz w:val="26"/>
          <w:szCs w:val="26"/>
        </w:rPr>
        <w:t xml:space="preserve"> </w:t>
      </w:r>
      <w:r w:rsidRPr="00CD44AE">
        <w:rPr>
          <w:sz w:val="26"/>
          <w:szCs w:val="26"/>
        </w:rPr>
        <w:t>та фізичних</w:t>
      </w:r>
      <w:r w:rsidRPr="00CD44AE">
        <w:rPr>
          <w:spacing w:val="-4"/>
          <w:sz w:val="26"/>
          <w:szCs w:val="26"/>
        </w:rPr>
        <w:t xml:space="preserve"> </w:t>
      </w:r>
      <w:r w:rsidRPr="00CD44AE">
        <w:rPr>
          <w:sz w:val="26"/>
          <w:szCs w:val="26"/>
        </w:rPr>
        <w:t>осіб, їх</w:t>
      </w:r>
      <w:r w:rsidRPr="00CD44AE">
        <w:rPr>
          <w:spacing w:val="-4"/>
          <w:sz w:val="26"/>
          <w:szCs w:val="26"/>
        </w:rPr>
        <w:t xml:space="preserve"> </w:t>
      </w:r>
      <w:r w:rsidRPr="00CD44AE">
        <w:rPr>
          <w:sz w:val="26"/>
          <w:szCs w:val="26"/>
        </w:rPr>
        <w:t xml:space="preserve">об’єднань </w:t>
      </w:r>
      <w:r w:rsidRPr="00CD44AE">
        <w:rPr>
          <w:sz w:val="26"/>
          <w:szCs w:val="26"/>
        </w:rPr>
        <w:lastRenderedPageBreak/>
        <w:t>протягом одного місяця з дня оприлюднення у письмовому або в електронному вигляді</w:t>
      </w:r>
      <w:r w:rsidRPr="00CD44AE">
        <w:rPr>
          <w:spacing w:val="-14"/>
          <w:sz w:val="26"/>
          <w:szCs w:val="26"/>
        </w:rPr>
        <w:t xml:space="preserve"> </w:t>
      </w:r>
      <w:r w:rsidRPr="00CD44AE">
        <w:rPr>
          <w:sz w:val="26"/>
          <w:szCs w:val="26"/>
        </w:rPr>
        <w:t>за</w:t>
      </w:r>
      <w:r w:rsidRPr="00CD44AE">
        <w:rPr>
          <w:spacing w:val="-7"/>
          <w:sz w:val="26"/>
          <w:szCs w:val="26"/>
        </w:rPr>
        <w:t xml:space="preserve"> </w:t>
      </w:r>
      <w:r w:rsidRPr="00CD44AE">
        <w:rPr>
          <w:sz w:val="26"/>
          <w:szCs w:val="26"/>
        </w:rPr>
        <w:t>адресою:</w:t>
      </w:r>
      <w:r w:rsidRPr="00CD44AE">
        <w:rPr>
          <w:spacing w:val="-10"/>
          <w:sz w:val="26"/>
          <w:szCs w:val="26"/>
        </w:rPr>
        <w:t xml:space="preserve"> </w:t>
      </w:r>
      <w:r w:rsidRPr="00CD44AE">
        <w:rPr>
          <w:sz w:val="26"/>
          <w:szCs w:val="26"/>
        </w:rPr>
        <w:t>80100,</w:t>
      </w:r>
      <w:r w:rsidRPr="00CD44AE">
        <w:rPr>
          <w:spacing w:val="-6"/>
          <w:sz w:val="26"/>
          <w:szCs w:val="26"/>
        </w:rPr>
        <w:t xml:space="preserve"> </w:t>
      </w:r>
      <w:r w:rsidRPr="00CD44AE">
        <w:rPr>
          <w:sz w:val="26"/>
          <w:szCs w:val="26"/>
        </w:rPr>
        <w:t>місто</w:t>
      </w:r>
      <w:r w:rsidRPr="00CD44AE">
        <w:rPr>
          <w:spacing w:val="-8"/>
          <w:sz w:val="26"/>
          <w:szCs w:val="26"/>
        </w:rPr>
        <w:t xml:space="preserve"> </w:t>
      </w:r>
      <w:r w:rsidRPr="00CD44AE">
        <w:rPr>
          <w:sz w:val="26"/>
          <w:szCs w:val="26"/>
        </w:rPr>
        <w:t>Шептицький,</w:t>
      </w:r>
      <w:r w:rsidRPr="00CD44AE">
        <w:rPr>
          <w:spacing w:val="-6"/>
          <w:sz w:val="26"/>
          <w:szCs w:val="26"/>
        </w:rPr>
        <w:t xml:space="preserve"> </w:t>
      </w:r>
      <w:r w:rsidRPr="00CD44AE">
        <w:rPr>
          <w:sz w:val="26"/>
          <w:szCs w:val="26"/>
        </w:rPr>
        <w:t>пр.</w:t>
      </w:r>
      <w:r w:rsidR="00686433">
        <w:rPr>
          <w:sz w:val="26"/>
          <w:szCs w:val="26"/>
        </w:rPr>
        <w:t xml:space="preserve"> </w:t>
      </w:r>
      <w:bookmarkStart w:id="9" w:name="_GoBack"/>
      <w:bookmarkEnd w:id="9"/>
      <w:r w:rsidRPr="00CD44AE">
        <w:rPr>
          <w:sz w:val="26"/>
          <w:szCs w:val="26"/>
        </w:rPr>
        <w:t>Шевченка,</w:t>
      </w:r>
      <w:r w:rsidRPr="00CD44AE">
        <w:rPr>
          <w:spacing w:val="-6"/>
          <w:sz w:val="26"/>
          <w:szCs w:val="26"/>
        </w:rPr>
        <w:t xml:space="preserve"> </w:t>
      </w:r>
      <w:r w:rsidRPr="00CD44AE">
        <w:rPr>
          <w:sz w:val="26"/>
          <w:szCs w:val="26"/>
        </w:rPr>
        <w:t>19</w:t>
      </w:r>
      <w:r w:rsidRPr="00CD44AE">
        <w:rPr>
          <w:spacing w:val="-2"/>
          <w:sz w:val="26"/>
          <w:szCs w:val="26"/>
        </w:rPr>
        <w:t xml:space="preserve"> </w:t>
      </w:r>
      <w:r w:rsidRPr="00CD44AE">
        <w:rPr>
          <w:sz w:val="26"/>
          <w:szCs w:val="26"/>
        </w:rPr>
        <w:t>до</w:t>
      </w:r>
      <w:r w:rsidRPr="00CD44AE">
        <w:rPr>
          <w:spacing w:val="-8"/>
          <w:sz w:val="26"/>
          <w:szCs w:val="26"/>
        </w:rPr>
        <w:t xml:space="preserve"> </w:t>
      </w:r>
      <w:r w:rsidRPr="00CD44AE">
        <w:rPr>
          <w:sz w:val="26"/>
          <w:szCs w:val="26"/>
        </w:rPr>
        <w:t>відділу</w:t>
      </w:r>
      <w:r w:rsidRPr="00CD44AE">
        <w:rPr>
          <w:spacing w:val="-6"/>
          <w:sz w:val="26"/>
          <w:szCs w:val="26"/>
        </w:rPr>
        <w:t xml:space="preserve"> </w:t>
      </w:r>
      <w:r w:rsidRPr="00CD44AE">
        <w:rPr>
          <w:sz w:val="26"/>
          <w:szCs w:val="26"/>
        </w:rPr>
        <w:t xml:space="preserve">з питань надзвичайних ситуацій, оборонної та мобілізаційної роботи Виконавчого комітету Шептицької міської ради, </w:t>
      </w:r>
      <w:r w:rsidRPr="00CD44AE">
        <w:rPr>
          <w:sz w:val="26"/>
          <w:szCs w:val="26"/>
          <w:lang w:val="en-US"/>
        </w:rPr>
        <w:t>email</w:t>
      </w:r>
      <w:r w:rsidRPr="00CD44AE">
        <w:rPr>
          <w:sz w:val="26"/>
          <w:szCs w:val="26"/>
        </w:rPr>
        <w:t xml:space="preserve">: </w:t>
      </w:r>
      <w:hyperlink r:id="rId6" w:history="1">
        <w:r w:rsidRPr="00CD44AE">
          <w:rPr>
            <w:color w:val="0000FF"/>
            <w:sz w:val="26"/>
            <w:szCs w:val="26"/>
            <w:u w:val="single"/>
          </w:rPr>
          <w:t>mob80100@</w:t>
        </w:r>
        <w:proofErr w:type="spellStart"/>
        <w:r w:rsidRPr="00CD44AE">
          <w:rPr>
            <w:color w:val="0000FF"/>
            <w:sz w:val="26"/>
            <w:szCs w:val="26"/>
            <w:u w:val="single"/>
            <w:lang w:val="en-US"/>
          </w:rPr>
          <w:t>gmail</w:t>
        </w:r>
        <w:proofErr w:type="spellEnd"/>
        <w:r w:rsidRPr="00CD44AE">
          <w:rPr>
            <w:color w:val="0000FF"/>
            <w:sz w:val="26"/>
            <w:szCs w:val="26"/>
            <w:u w:val="single"/>
          </w:rPr>
          <w:t>.</w:t>
        </w:r>
        <w:r w:rsidRPr="00CD44AE">
          <w:rPr>
            <w:color w:val="0000FF"/>
            <w:sz w:val="26"/>
            <w:szCs w:val="26"/>
            <w:u w:val="single"/>
            <w:lang w:val="en-US"/>
          </w:rPr>
          <w:t>com</w:t>
        </w:r>
      </w:hyperlink>
      <w:r w:rsidRPr="00CD44AE">
        <w:rPr>
          <w:sz w:val="26"/>
          <w:szCs w:val="26"/>
        </w:rPr>
        <w:t xml:space="preserve">, </w:t>
      </w:r>
      <w:proofErr w:type="spellStart"/>
      <w:r w:rsidRPr="00CD44AE">
        <w:rPr>
          <w:sz w:val="26"/>
          <w:szCs w:val="26"/>
        </w:rPr>
        <w:t>тел</w:t>
      </w:r>
      <w:proofErr w:type="spellEnd"/>
      <w:r w:rsidRPr="00CD44AE">
        <w:rPr>
          <w:sz w:val="26"/>
          <w:szCs w:val="26"/>
        </w:rPr>
        <w:t>. (03249)</w:t>
      </w:r>
      <w:r w:rsidRPr="00CD44AE">
        <w:rPr>
          <w:color w:val="000000"/>
          <w:sz w:val="26"/>
          <w:szCs w:val="26"/>
          <w:lang w:eastAsia="ru-RU"/>
        </w:rPr>
        <w:t xml:space="preserve"> 3-84-33</w:t>
      </w:r>
      <w:r w:rsidRPr="00CD44AE">
        <w:rPr>
          <w:sz w:val="26"/>
          <w:szCs w:val="26"/>
        </w:rPr>
        <w:t>.</w:t>
      </w:r>
    </w:p>
    <w:p w:rsidR="00FC753D" w:rsidRPr="001A0388" w:rsidRDefault="00FC753D">
      <w:pPr>
        <w:pStyle w:val="a3"/>
        <w:ind w:left="0"/>
        <w:rPr>
          <w:sz w:val="26"/>
          <w:szCs w:val="26"/>
        </w:rPr>
      </w:pPr>
    </w:p>
    <w:p w:rsidR="00FC753D" w:rsidRPr="001A0388" w:rsidRDefault="00FC753D">
      <w:pPr>
        <w:pStyle w:val="a3"/>
        <w:ind w:left="0"/>
        <w:rPr>
          <w:sz w:val="26"/>
          <w:szCs w:val="26"/>
        </w:rPr>
      </w:pPr>
    </w:p>
    <w:p w:rsidR="00470929" w:rsidRDefault="00470929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Начальник відділу з питань надзвичайних ситуацій, </w:t>
      </w:r>
    </w:p>
    <w:p w:rsidR="00470929" w:rsidRDefault="00470929">
      <w:pPr>
        <w:pStyle w:val="a3"/>
        <w:ind w:left="0"/>
        <w:rPr>
          <w:sz w:val="26"/>
          <w:szCs w:val="26"/>
        </w:rPr>
      </w:pPr>
      <w:r>
        <w:rPr>
          <w:sz w:val="26"/>
          <w:szCs w:val="26"/>
        </w:rPr>
        <w:t xml:space="preserve">оборонної та мобілізаційної роботи </w:t>
      </w:r>
    </w:p>
    <w:p w:rsidR="00FC753D" w:rsidRPr="001A0388" w:rsidRDefault="00470929" w:rsidP="002A0A3D">
      <w:pPr>
        <w:pStyle w:val="a3"/>
        <w:ind w:left="0"/>
        <w:rPr>
          <w:b/>
          <w:sz w:val="26"/>
          <w:szCs w:val="26"/>
        </w:rPr>
      </w:pPr>
      <w:r>
        <w:rPr>
          <w:sz w:val="26"/>
          <w:szCs w:val="26"/>
        </w:rPr>
        <w:t>Виконавчого комітету Шептицької міської ради                                  Іван ВАСЬКО</w:t>
      </w:r>
    </w:p>
    <w:sectPr w:rsidR="00FC753D" w:rsidRPr="001A0388" w:rsidSect="002A0A3D">
      <w:pgSz w:w="11900" w:h="16840"/>
      <w:pgMar w:top="1123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6F1CE6"/>
    <w:multiLevelType w:val="hybridMultilevel"/>
    <w:tmpl w:val="9200AB2C"/>
    <w:lvl w:ilvl="0" w:tplc="366665DE">
      <w:start w:val="1"/>
      <w:numFmt w:val="decimal"/>
      <w:lvlText w:val="%1."/>
      <w:lvlJc w:val="left"/>
      <w:pPr>
        <w:ind w:left="1034" w:hanging="34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5AB43EF2">
      <w:numFmt w:val="bullet"/>
      <w:lvlText w:val="-"/>
      <w:lvlJc w:val="left"/>
      <w:pPr>
        <w:ind w:left="26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2" w:tplc="1EFC1DCE">
      <w:numFmt w:val="bullet"/>
      <w:lvlText w:val="•"/>
      <w:lvlJc w:val="left"/>
      <w:pPr>
        <w:ind w:left="2042" w:hanging="173"/>
      </w:pPr>
      <w:rPr>
        <w:rFonts w:hint="default"/>
        <w:lang w:val="uk-UA" w:eastAsia="en-US" w:bidi="ar-SA"/>
      </w:rPr>
    </w:lvl>
    <w:lvl w:ilvl="3" w:tplc="B0AAF9D4">
      <w:numFmt w:val="bullet"/>
      <w:lvlText w:val="•"/>
      <w:lvlJc w:val="left"/>
      <w:pPr>
        <w:ind w:left="3044" w:hanging="173"/>
      </w:pPr>
      <w:rPr>
        <w:rFonts w:hint="default"/>
        <w:lang w:val="uk-UA" w:eastAsia="en-US" w:bidi="ar-SA"/>
      </w:rPr>
    </w:lvl>
    <w:lvl w:ilvl="4" w:tplc="BD12E3B2">
      <w:numFmt w:val="bullet"/>
      <w:lvlText w:val="•"/>
      <w:lvlJc w:val="left"/>
      <w:pPr>
        <w:ind w:left="4046" w:hanging="173"/>
      </w:pPr>
      <w:rPr>
        <w:rFonts w:hint="default"/>
        <w:lang w:val="uk-UA" w:eastAsia="en-US" w:bidi="ar-SA"/>
      </w:rPr>
    </w:lvl>
    <w:lvl w:ilvl="5" w:tplc="AD3C61C4">
      <w:numFmt w:val="bullet"/>
      <w:lvlText w:val="•"/>
      <w:lvlJc w:val="left"/>
      <w:pPr>
        <w:ind w:left="5048" w:hanging="173"/>
      </w:pPr>
      <w:rPr>
        <w:rFonts w:hint="default"/>
        <w:lang w:val="uk-UA" w:eastAsia="en-US" w:bidi="ar-SA"/>
      </w:rPr>
    </w:lvl>
    <w:lvl w:ilvl="6" w:tplc="35AC81E4">
      <w:numFmt w:val="bullet"/>
      <w:lvlText w:val="•"/>
      <w:lvlJc w:val="left"/>
      <w:pPr>
        <w:ind w:left="6050" w:hanging="173"/>
      </w:pPr>
      <w:rPr>
        <w:rFonts w:hint="default"/>
        <w:lang w:val="uk-UA" w:eastAsia="en-US" w:bidi="ar-SA"/>
      </w:rPr>
    </w:lvl>
    <w:lvl w:ilvl="7" w:tplc="78C21366">
      <w:numFmt w:val="bullet"/>
      <w:lvlText w:val="•"/>
      <w:lvlJc w:val="left"/>
      <w:pPr>
        <w:ind w:left="7052" w:hanging="173"/>
      </w:pPr>
      <w:rPr>
        <w:rFonts w:hint="default"/>
        <w:lang w:val="uk-UA" w:eastAsia="en-US" w:bidi="ar-SA"/>
      </w:rPr>
    </w:lvl>
    <w:lvl w:ilvl="8" w:tplc="6DD0618A">
      <w:numFmt w:val="bullet"/>
      <w:lvlText w:val="•"/>
      <w:lvlJc w:val="left"/>
      <w:pPr>
        <w:ind w:left="8054" w:hanging="173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53D"/>
    <w:rsid w:val="00165DD4"/>
    <w:rsid w:val="001A0388"/>
    <w:rsid w:val="002A0A3D"/>
    <w:rsid w:val="00303CCB"/>
    <w:rsid w:val="00470929"/>
    <w:rsid w:val="00686433"/>
    <w:rsid w:val="00696FA2"/>
    <w:rsid w:val="008329B1"/>
    <w:rsid w:val="00C33BAB"/>
    <w:rsid w:val="00CD44AE"/>
    <w:rsid w:val="00F8214D"/>
    <w:rsid w:val="00FC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15902-77B2-4B8F-92FF-64B6A295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6" w:hanging="268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  <w:style w:type="character" w:styleId="a5">
    <w:name w:val="Hyperlink"/>
    <w:basedOn w:val="a0"/>
    <w:uiPriority w:val="99"/>
    <w:unhideWhenUsed/>
    <w:rsid w:val="002A0A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b80100@gmail.com" TargetMode="External"/><Relationship Id="rId5" Type="http://schemas.openxmlformats.org/officeDocument/2006/relationships/hyperlink" Target="https://sheptytska-rada.gov.ua/Reguliatorna-polity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Specialist</cp:lastModifiedBy>
  <cp:revision>4</cp:revision>
  <dcterms:created xsi:type="dcterms:W3CDTF">2025-01-14T08:57:00Z</dcterms:created>
  <dcterms:modified xsi:type="dcterms:W3CDTF">2025-01-14T12:52:00Z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2025-01-14T00:00:00Z</vt:filetime>
  </property>
  <property fmtid="{D5CDD505-2E9C-101B-9397-08002B2CF9AE}" pid="5" name="Producer">
    <vt:lpwstr>www.ilovepdf.com</vt:lpwstr>
  </property>
</Properties>
</file>