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25"/>
        <w:tblW w:w="9354" w:type="dxa"/>
        <w:tblLook w:val="01E0" w:firstRow="1" w:lastRow="1" w:firstColumn="1" w:lastColumn="1" w:noHBand="0" w:noVBand="0"/>
      </w:tblPr>
      <w:tblGrid>
        <w:gridCol w:w="2975"/>
        <w:gridCol w:w="2999"/>
        <w:gridCol w:w="3380"/>
      </w:tblGrid>
      <w:tr w:rsidR="00C112F3" w:rsidRPr="00F74E41" w:rsidTr="00C112F3">
        <w:trPr>
          <w:trHeight w:val="1026"/>
        </w:trPr>
        <w:tc>
          <w:tcPr>
            <w:tcW w:w="9354" w:type="dxa"/>
            <w:gridSpan w:val="3"/>
          </w:tcPr>
          <w:p w:rsidR="00C112F3" w:rsidRPr="00DD1005" w:rsidRDefault="001F378B" w:rsidP="00C112F3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w:pict w14:anchorId="3567EBAD">
                <v:rect id="_x0000_s1026" style="position:absolute;left:0;text-align:left;margin-left:567pt;margin-top:18.5pt;width:108pt;height:54pt;z-index:251659264" stroked="f">
                  <v:textbox style="mso-next-textbox:#_x0000_s1026">
                    <w:txbxContent>
                      <w:p w:rsidR="00C112F3" w:rsidRDefault="00C112F3" w:rsidP="00011EE2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  <w:lang w:val="x-none" w:eastAsia="x-none"/>
              </w:rPr>
              <w:pict w14:anchorId="6EC917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7" o:title=""/>
                </v:shape>
              </w:pict>
            </w:r>
          </w:p>
          <w:p w:rsidR="00C112F3" w:rsidRPr="00DD1005" w:rsidRDefault="00C112F3" w:rsidP="00C112F3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112F3" w:rsidRPr="00DD1005" w:rsidRDefault="00C112F3" w:rsidP="00C112F3">
            <w:pPr>
              <w:rPr>
                <w:b/>
                <w:sz w:val="26"/>
                <w:lang w:val="uk-UA" w:eastAsia="x-none"/>
              </w:rPr>
            </w:pPr>
          </w:p>
          <w:p w:rsidR="00C112F3" w:rsidRPr="00DD1005" w:rsidRDefault="00C112F3" w:rsidP="00C112F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BF0F10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C112F3" w:rsidRPr="00DD1005" w:rsidRDefault="00C112F3" w:rsidP="00C112F3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C112F3" w:rsidRPr="00F74E41" w:rsidTr="00C112F3">
        <w:tc>
          <w:tcPr>
            <w:tcW w:w="2975" w:type="dxa"/>
          </w:tcPr>
          <w:p w:rsidR="00C112F3" w:rsidRPr="00DD1005" w:rsidRDefault="00C112F3" w:rsidP="00C112F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2999" w:type="dxa"/>
          </w:tcPr>
          <w:p w:rsidR="00C112F3" w:rsidRPr="00DD1005" w:rsidRDefault="00C112F3" w:rsidP="00C112F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380" w:type="dxa"/>
          </w:tcPr>
          <w:p w:rsidR="00C112F3" w:rsidRPr="00DD1005" w:rsidRDefault="00C112F3" w:rsidP="00C112F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</w:tr>
      <w:tr w:rsidR="00C112F3" w:rsidRPr="00F74E41" w:rsidTr="00C112F3">
        <w:tc>
          <w:tcPr>
            <w:tcW w:w="2975" w:type="dxa"/>
          </w:tcPr>
          <w:p w:rsidR="00C112F3" w:rsidRPr="003413A8" w:rsidRDefault="00C112F3" w:rsidP="00C112F3">
            <w:pPr>
              <w:rPr>
                <w:sz w:val="28"/>
                <w:szCs w:val="28"/>
                <w:lang w:val="uk-UA"/>
              </w:rPr>
            </w:pPr>
            <w:r w:rsidRPr="003413A8">
              <w:rPr>
                <w:sz w:val="28"/>
                <w:szCs w:val="28"/>
                <w:lang w:val="uk-UA"/>
              </w:rPr>
              <w:t xml:space="preserve">____________ </w:t>
            </w:r>
            <w:r w:rsidRPr="003413A8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999" w:type="dxa"/>
          </w:tcPr>
          <w:p w:rsidR="00C112F3" w:rsidRPr="003413A8" w:rsidRDefault="00DD41A8" w:rsidP="00C112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C112F3" w:rsidRPr="00E74767">
              <w:rPr>
                <w:sz w:val="28"/>
                <w:szCs w:val="28"/>
                <w:lang w:val="uk-UA"/>
              </w:rPr>
              <w:t>м.</w:t>
            </w:r>
            <w:r w:rsidR="00C112F3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380" w:type="dxa"/>
          </w:tcPr>
          <w:p w:rsidR="00C112F3" w:rsidRPr="003413A8" w:rsidRDefault="002C54A4" w:rsidP="002C54A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DD41A8">
              <w:rPr>
                <w:sz w:val="28"/>
                <w:szCs w:val="28"/>
                <w:lang w:val="uk-UA"/>
              </w:rPr>
              <w:t>________</w:t>
            </w:r>
          </w:p>
        </w:tc>
      </w:tr>
      <w:tr w:rsidR="00DD41A8" w:rsidRPr="00F74E41" w:rsidTr="00C112F3">
        <w:tc>
          <w:tcPr>
            <w:tcW w:w="2975" w:type="dxa"/>
          </w:tcPr>
          <w:p w:rsidR="00DD41A8" w:rsidRPr="003413A8" w:rsidRDefault="00DD41A8" w:rsidP="00C112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99" w:type="dxa"/>
          </w:tcPr>
          <w:p w:rsidR="00DD41A8" w:rsidRDefault="00DD41A8" w:rsidP="00C112F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80" w:type="dxa"/>
          </w:tcPr>
          <w:p w:rsidR="00DD41A8" w:rsidRDefault="00DD41A8" w:rsidP="00C112F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C54A4" w:rsidRDefault="002C54A4" w:rsidP="00715814">
      <w:pPr>
        <w:pStyle w:val="a3"/>
        <w:ind w:left="0" w:right="0"/>
        <w:rPr>
          <w:b/>
          <w:sz w:val="26"/>
          <w:szCs w:val="26"/>
        </w:rPr>
      </w:pPr>
    </w:p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041522" w:rsidRDefault="00041522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Товариства з обмеженою</w:t>
      </w:r>
    </w:p>
    <w:p w:rsidR="00A34234" w:rsidRDefault="00041522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відповідальністю «</w:t>
      </w:r>
      <w:r w:rsidR="000602BE">
        <w:rPr>
          <w:b/>
          <w:sz w:val="26"/>
          <w:szCs w:val="26"/>
        </w:rPr>
        <w:t>Софбуд</w:t>
      </w:r>
      <w:r>
        <w:rPr>
          <w:b/>
          <w:sz w:val="26"/>
          <w:szCs w:val="26"/>
        </w:rPr>
        <w:t>»</w:t>
      </w:r>
    </w:p>
    <w:p w:rsidR="00041522" w:rsidRDefault="00041522" w:rsidP="00715814">
      <w:pPr>
        <w:pStyle w:val="a3"/>
        <w:ind w:left="0" w:right="0"/>
        <w:rPr>
          <w:sz w:val="26"/>
          <w:szCs w:val="26"/>
        </w:rPr>
      </w:pPr>
    </w:p>
    <w:p w:rsidR="007F7425" w:rsidRPr="00FF4B3C" w:rsidRDefault="007F7425" w:rsidP="00715814">
      <w:pPr>
        <w:pStyle w:val="a3"/>
        <w:ind w:left="0" w:right="0"/>
        <w:rPr>
          <w:sz w:val="26"/>
          <w:szCs w:val="26"/>
        </w:rPr>
      </w:pP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 xml:space="preserve">На підставі клопотання </w:t>
      </w:r>
      <w:r w:rsidR="00041522" w:rsidRPr="002C54A4">
        <w:rPr>
          <w:sz w:val="28"/>
          <w:szCs w:val="28"/>
          <w:lang w:val="uk-UA"/>
        </w:rPr>
        <w:t>товариства з обмеженою відповідальністю «</w:t>
      </w:r>
      <w:r w:rsidR="000602BE" w:rsidRPr="002C54A4">
        <w:rPr>
          <w:sz w:val="28"/>
          <w:szCs w:val="28"/>
          <w:lang w:val="uk-UA"/>
        </w:rPr>
        <w:t>Софбуд</w:t>
      </w:r>
      <w:r w:rsidR="00041522" w:rsidRPr="002C54A4">
        <w:rPr>
          <w:sz w:val="28"/>
          <w:szCs w:val="28"/>
          <w:lang w:val="uk-UA"/>
        </w:rPr>
        <w:t>»</w:t>
      </w:r>
      <w:r w:rsidRPr="002C54A4">
        <w:rPr>
          <w:sz w:val="28"/>
          <w:szCs w:val="28"/>
          <w:lang w:val="uk-UA"/>
        </w:rPr>
        <w:t xml:space="preserve"> про надання </w:t>
      </w:r>
      <w:r w:rsidR="00041522" w:rsidRPr="002C54A4">
        <w:rPr>
          <w:sz w:val="28"/>
          <w:szCs w:val="28"/>
          <w:lang w:val="uk-UA"/>
        </w:rPr>
        <w:t>в оренду</w:t>
      </w:r>
      <w:r w:rsidRPr="002C54A4">
        <w:rPr>
          <w:sz w:val="28"/>
          <w:szCs w:val="28"/>
          <w:lang w:val="uk-UA"/>
        </w:rPr>
        <w:t xml:space="preserve"> </w:t>
      </w:r>
      <w:r w:rsidR="00041522" w:rsidRPr="002C54A4">
        <w:rPr>
          <w:sz w:val="28"/>
          <w:szCs w:val="28"/>
          <w:lang w:val="uk-UA"/>
        </w:rPr>
        <w:t>земельної ділянки</w:t>
      </w:r>
      <w:r w:rsidR="00C1054E" w:rsidRPr="002C54A4">
        <w:rPr>
          <w:sz w:val="28"/>
          <w:szCs w:val="28"/>
        </w:rPr>
        <w:t xml:space="preserve"> </w:t>
      </w:r>
      <w:r w:rsidR="00C1054E" w:rsidRPr="002C54A4">
        <w:rPr>
          <w:sz w:val="28"/>
          <w:szCs w:val="28"/>
          <w:lang w:val="uk-UA"/>
        </w:rPr>
        <w:t>площею 1,7899 га</w:t>
      </w:r>
      <w:r w:rsidRPr="002C54A4">
        <w:rPr>
          <w:sz w:val="28"/>
          <w:szCs w:val="28"/>
          <w:lang w:val="uk-UA"/>
        </w:rPr>
        <w:t xml:space="preserve"> в  </w:t>
      </w:r>
      <w:r w:rsidR="00DD414B" w:rsidRPr="002C54A4">
        <w:rPr>
          <w:sz w:val="28"/>
          <w:szCs w:val="28"/>
          <w:lang w:val="uk-UA"/>
        </w:rPr>
        <w:t xml:space="preserve">м. Шептицький, на вул. </w:t>
      </w:r>
      <w:r w:rsidR="00041522" w:rsidRPr="002C54A4">
        <w:rPr>
          <w:sz w:val="28"/>
          <w:szCs w:val="28"/>
          <w:lang w:val="uk-UA"/>
        </w:rPr>
        <w:t>С. Бандери, 30</w:t>
      </w:r>
      <w:r w:rsidR="00DD414B" w:rsidRPr="002C54A4">
        <w:rPr>
          <w:sz w:val="28"/>
          <w:szCs w:val="28"/>
          <w:lang w:val="uk-UA"/>
        </w:rPr>
        <w:t xml:space="preserve">, </w:t>
      </w:r>
      <w:r w:rsidR="00041522" w:rsidRPr="002C54A4">
        <w:rPr>
          <w:sz w:val="28"/>
          <w:szCs w:val="28"/>
          <w:lang w:val="uk-UA"/>
        </w:rPr>
        <w:t>для будівництва житлового комплексу із вбудовано-прибудованими приміщеннями комерційного призначення</w:t>
      </w:r>
      <w:r w:rsidR="00DD414B" w:rsidRPr="002C54A4">
        <w:rPr>
          <w:sz w:val="28"/>
          <w:szCs w:val="28"/>
          <w:lang w:val="uk-UA"/>
        </w:rPr>
        <w:t>,</w:t>
      </w:r>
      <w:r w:rsidRPr="002C54A4">
        <w:rPr>
          <w:sz w:val="28"/>
          <w:szCs w:val="28"/>
          <w:lang w:val="uk-UA"/>
        </w:rPr>
        <w:t xml:space="preserve"> розпочато адміністративне провадження.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 розглянуто клопотання </w:t>
      </w:r>
      <w:r w:rsidR="005967C2" w:rsidRPr="002C54A4">
        <w:rPr>
          <w:sz w:val="28"/>
          <w:szCs w:val="28"/>
          <w:lang w:val="uk-UA"/>
        </w:rPr>
        <w:t>товариства з обмеженою відповідальністю «С</w:t>
      </w:r>
      <w:r w:rsidR="000602BE" w:rsidRPr="002C54A4">
        <w:rPr>
          <w:sz w:val="28"/>
          <w:szCs w:val="28"/>
          <w:lang w:val="uk-UA"/>
        </w:rPr>
        <w:t>офбуд</w:t>
      </w:r>
      <w:r w:rsidR="005967C2" w:rsidRPr="002C54A4">
        <w:rPr>
          <w:sz w:val="28"/>
          <w:szCs w:val="28"/>
          <w:lang w:val="uk-UA"/>
        </w:rPr>
        <w:t>» про надання в оренду земельної ділянки</w:t>
      </w:r>
      <w:r w:rsidR="005967C2" w:rsidRPr="002C54A4">
        <w:rPr>
          <w:sz w:val="28"/>
          <w:szCs w:val="28"/>
        </w:rPr>
        <w:t xml:space="preserve"> </w:t>
      </w:r>
      <w:r w:rsidR="005967C2" w:rsidRPr="002C54A4">
        <w:rPr>
          <w:sz w:val="28"/>
          <w:szCs w:val="28"/>
          <w:lang w:val="uk-UA"/>
        </w:rPr>
        <w:t xml:space="preserve">площею 1,7899 га в м. Шептицький, на вул. С. Бандери, 30, </w:t>
      </w:r>
      <w:r w:rsidR="002C54A4">
        <w:rPr>
          <w:sz w:val="28"/>
          <w:szCs w:val="28"/>
          <w:lang w:val="uk-UA"/>
        </w:rPr>
        <w:t xml:space="preserve">кадастровий номер земельної ділянки 4611800000:02:002:0067, </w:t>
      </w:r>
      <w:r w:rsidR="005967C2" w:rsidRPr="002C54A4">
        <w:rPr>
          <w:sz w:val="28"/>
          <w:szCs w:val="28"/>
          <w:lang w:val="uk-UA"/>
        </w:rPr>
        <w:t>для будівництва житлового комплексу із вбудовано-прибудованими приміщеннями комерційного призначення</w:t>
      </w:r>
      <w:r w:rsidRPr="002C54A4">
        <w:rPr>
          <w:sz w:val="28"/>
          <w:szCs w:val="28"/>
          <w:lang w:val="uk-UA"/>
        </w:rPr>
        <w:t xml:space="preserve">, з метою </w:t>
      </w:r>
      <w:r w:rsidR="005967C2" w:rsidRPr="002C54A4">
        <w:rPr>
          <w:sz w:val="28"/>
          <w:szCs w:val="28"/>
          <w:lang w:val="uk-UA"/>
        </w:rPr>
        <w:t>надання її в оренду</w:t>
      </w:r>
      <w:r w:rsidRPr="002C54A4">
        <w:rPr>
          <w:sz w:val="28"/>
          <w:szCs w:val="28"/>
          <w:lang w:val="uk-UA"/>
        </w:rPr>
        <w:t>, (далі по тексту – Клопотання), та долучені до нього копії</w:t>
      </w:r>
      <w:r w:rsidR="000602BE" w:rsidRPr="002C54A4">
        <w:rPr>
          <w:sz w:val="28"/>
          <w:szCs w:val="28"/>
          <w:lang w:val="uk-UA"/>
        </w:rPr>
        <w:t>: витягу з Державного реєстру речових прав, виписки з Єдиного державного реєстру юридичних осіб, фізичних осіб- підприємців та громадських формувань</w:t>
      </w:r>
      <w:r w:rsidRPr="002C54A4">
        <w:rPr>
          <w:sz w:val="28"/>
          <w:szCs w:val="28"/>
          <w:lang w:val="uk-UA"/>
        </w:rPr>
        <w:t>.</w:t>
      </w:r>
    </w:p>
    <w:p w:rsidR="00BF0F10" w:rsidRPr="002C54A4" w:rsidRDefault="00BF0F10" w:rsidP="000602BE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>В ході розгляду Клопотання встановлено, що</w:t>
      </w:r>
      <w:r w:rsidR="000602BE" w:rsidRPr="002C54A4">
        <w:rPr>
          <w:sz w:val="28"/>
          <w:szCs w:val="28"/>
          <w:lang w:val="uk-UA"/>
        </w:rPr>
        <w:t xml:space="preserve"> право оренди</w:t>
      </w:r>
      <w:r w:rsidRPr="002C54A4">
        <w:rPr>
          <w:sz w:val="28"/>
          <w:szCs w:val="28"/>
          <w:lang w:val="uk-UA"/>
        </w:rPr>
        <w:t xml:space="preserve"> </w:t>
      </w:r>
      <w:r w:rsidR="000602BE" w:rsidRPr="002C54A4">
        <w:rPr>
          <w:sz w:val="28"/>
          <w:szCs w:val="28"/>
          <w:lang w:val="uk-UA"/>
        </w:rPr>
        <w:t>земельної ділянки</w:t>
      </w:r>
      <w:r w:rsidR="000602BE" w:rsidRPr="002C54A4">
        <w:rPr>
          <w:sz w:val="28"/>
          <w:szCs w:val="28"/>
        </w:rPr>
        <w:t xml:space="preserve"> </w:t>
      </w:r>
      <w:r w:rsidR="000602BE" w:rsidRPr="002C54A4">
        <w:rPr>
          <w:sz w:val="28"/>
          <w:szCs w:val="28"/>
          <w:lang w:val="uk-UA"/>
        </w:rPr>
        <w:t xml:space="preserve">площею 1,7899га в м. Шептицький, на вул. С. Бандери, 30, для будівництва житлового комплексу із вбудовано-прибудованими приміщеннями комерційного призначення, згідно </w:t>
      </w:r>
      <w:r w:rsidR="008547CE" w:rsidRPr="002C54A4">
        <w:rPr>
          <w:sz w:val="28"/>
          <w:szCs w:val="28"/>
          <w:lang w:val="uk-UA"/>
        </w:rPr>
        <w:t>витягу з Державного реєстру речових прав</w:t>
      </w:r>
      <w:r w:rsidR="002C54A4">
        <w:rPr>
          <w:sz w:val="28"/>
          <w:szCs w:val="28"/>
          <w:lang w:val="uk-UA"/>
        </w:rPr>
        <w:t>,</w:t>
      </w:r>
      <w:r w:rsidR="000602BE" w:rsidRPr="002C54A4">
        <w:rPr>
          <w:sz w:val="28"/>
          <w:szCs w:val="28"/>
          <w:lang w:val="uk-UA"/>
        </w:rPr>
        <w:t xml:space="preserve"> зареєстровано за приватним підприємством </w:t>
      </w:r>
      <w:r w:rsidR="002C54A4">
        <w:rPr>
          <w:sz w:val="28"/>
          <w:szCs w:val="28"/>
          <w:lang w:val="uk-UA"/>
        </w:rPr>
        <w:t xml:space="preserve">                  </w:t>
      </w:r>
      <w:r w:rsidR="000602BE" w:rsidRPr="002C54A4">
        <w:rPr>
          <w:sz w:val="28"/>
          <w:szCs w:val="28"/>
          <w:lang w:val="uk-UA"/>
        </w:rPr>
        <w:t>«Дис Вайта»</w:t>
      </w:r>
      <w:r w:rsidR="007211DF" w:rsidRPr="002C54A4">
        <w:rPr>
          <w:sz w:val="28"/>
          <w:szCs w:val="28"/>
          <w:lang w:val="uk-UA"/>
        </w:rPr>
        <w:t>.</w:t>
      </w:r>
    </w:p>
    <w:p w:rsidR="00BF0F10" w:rsidRPr="002C54A4" w:rsidRDefault="00C542EA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 xml:space="preserve">Державна реєстрація права оренди на земельну ділянку за іншим </w:t>
      </w:r>
      <w:r w:rsidR="008547CE" w:rsidRPr="002C54A4">
        <w:rPr>
          <w:sz w:val="28"/>
          <w:szCs w:val="28"/>
          <w:lang w:val="uk-UA"/>
        </w:rPr>
        <w:t>суб’єктом</w:t>
      </w:r>
      <w:r w:rsidRPr="002C54A4">
        <w:rPr>
          <w:sz w:val="28"/>
          <w:szCs w:val="28"/>
          <w:lang w:val="uk-UA"/>
        </w:rPr>
        <w:t xml:space="preserve"> господарювання</w:t>
      </w:r>
      <w:r w:rsidR="00BF0F10" w:rsidRPr="002C54A4">
        <w:rPr>
          <w:sz w:val="28"/>
          <w:szCs w:val="28"/>
          <w:lang w:val="uk-UA"/>
        </w:rPr>
        <w:t xml:space="preserve"> є підставою для </w:t>
      </w:r>
      <w:r w:rsidR="008547CE" w:rsidRPr="002C54A4">
        <w:rPr>
          <w:sz w:val="28"/>
          <w:szCs w:val="28"/>
          <w:lang w:val="uk-UA"/>
        </w:rPr>
        <w:t xml:space="preserve">відмови </w:t>
      </w:r>
      <w:r w:rsidRPr="002C54A4">
        <w:rPr>
          <w:sz w:val="28"/>
          <w:szCs w:val="28"/>
          <w:lang w:val="uk-UA"/>
        </w:rPr>
        <w:t>товариству з обмеженою відповідальність «Софбуд»)</w:t>
      </w:r>
      <w:r w:rsidR="00841DBE" w:rsidRPr="002C54A4">
        <w:rPr>
          <w:sz w:val="28"/>
          <w:szCs w:val="28"/>
          <w:lang w:val="uk-UA"/>
        </w:rPr>
        <w:t xml:space="preserve"> </w:t>
      </w:r>
      <w:r w:rsidR="00BF0F10" w:rsidRPr="002C54A4">
        <w:rPr>
          <w:sz w:val="28"/>
          <w:szCs w:val="28"/>
          <w:lang w:val="uk-UA"/>
        </w:rPr>
        <w:t xml:space="preserve">в наданні </w:t>
      </w:r>
      <w:r w:rsidRPr="002C54A4">
        <w:rPr>
          <w:sz w:val="28"/>
          <w:szCs w:val="28"/>
          <w:lang w:val="uk-UA"/>
        </w:rPr>
        <w:t>в оренду вищезазначеної земельної ділянки</w:t>
      </w:r>
      <w:r w:rsidR="007F7425" w:rsidRPr="002C54A4">
        <w:rPr>
          <w:sz w:val="28"/>
          <w:szCs w:val="28"/>
          <w:lang w:val="uk-UA"/>
        </w:rPr>
        <w:t>.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>Керуючись Законом України в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д 21.05.1997 № 280/97-ВР «Про м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сцеве самоврядування в Україн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», Земельним кодексом України, Законами України від 17.02.2022 № 2073-</w:t>
      </w:r>
      <w:r w:rsidRPr="002C54A4">
        <w:rPr>
          <w:sz w:val="28"/>
          <w:szCs w:val="28"/>
        </w:rPr>
        <w:t>IX</w:t>
      </w:r>
      <w:r w:rsidRPr="002C54A4">
        <w:rPr>
          <w:sz w:val="28"/>
          <w:szCs w:val="28"/>
          <w:lang w:val="uk-UA"/>
        </w:rPr>
        <w:t xml:space="preserve"> «Про адміністративну процедуру», в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 xml:space="preserve">д 07.07.2011 </w:t>
      </w:r>
      <w:r w:rsidR="002C54A4">
        <w:rPr>
          <w:sz w:val="28"/>
          <w:szCs w:val="28"/>
          <w:lang w:val="uk-UA"/>
        </w:rPr>
        <w:t xml:space="preserve">    </w:t>
      </w:r>
      <w:r w:rsidRPr="002C54A4">
        <w:rPr>
          <w:sz w:val="28"/>
          <w:szCs w:val="28"/>
          <w:lang w:val="uk-UA"/>
        </w:rPr>
        <w:lastRenderedPageBreak/>
        <w:t>№ 3613-</w:t>
      </w:r>
      <w:r w:rsidRPr="002C54A4">
        <w:rPr>
          <w:sz w:val="28"/>
          <w:szCs w:val="28"/>
          <w:lang w:val="en-US"/>
        </w:rPr>
        <w:t>V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 xml:space="preserve"> «Про Державний земельний кадастр», в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д 22.05.2003 № 858-</w:t>
      </w:r>
      <w:r w:rsidRPr="002C54A4">
        <w:rPr>
          <w:sz w:val="28"/>
          <w:szCs w:val="28"/>
          <w:lang w:val="en-US"/>
        </w:rPr>
        <w:t>IV</w:t>
      </w:r>
      <w:r w:rsidRPr="002C54A4">
        <w:rPr>
          <w:sz w:val="28"/>
          <w:szCs w:val="28"/>
          <w:lang w:val="uk-UA"/>
        </w:rPr>
        <w:t xml:space="preserve"> «Про землеустр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 xml:space="preserve">й», та </w:t>
      </w:r>
      <w:r w:rsidR="00D00046" w:rsidRPr="002C54A4">
        <w:rPr>
          <w:sz w:val="28"/>
          <w:szCs w:val="28"/>
          <w:lang w:val="uk-UA"/>
        </w:rPr>
        <w:t xml:space="preserve">враховуючи </w:t>
      </w:r>
      <w:r w:rsidRPr="002C54A4">
        <w:rPr>
          <w:sz w:val="28"/>
          <w:szCs w:val="28"/>
          <w:lang w:val="uk-UA"/>
        </w:rPr>
        <w:t>пропозиції пост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йно д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ючої ком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с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ї з розгляду питань, пов’язаних з регулюванням земельних в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дносин при Виконавчому ком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тет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 xml:space="preserve"> Шептицької м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>ської ради, Шептицька м</w:t>
      </w:r>
      <w:r w:rsidRPr="002C54A4">
        <w:rPr>
          <w:sz w:val="28"/>
          <w:szCs w:val="28"/>
        </w:rPr>
        <w:t>i</w:t>
      </w:r>
      <w:r w:rsidRPr="002C54A4">
        <w:rPr>
          <w:sz w:val="28"/>
          <w:szCs w:val="28"/>
          <w:lang w:val="uk-UA"/>
        </w:rPr>
        <w:t xml:space="preserve">ська рада 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>В И Р I Ш И Л А :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8F4C17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 xml:space="preserve">1. Відмовити </w:t>
      </w:r>
      <w:r w:rsidR="008F4C17" w:rsidRPr="002C54A4">
        <w:rPr>
          <w:sz w:val="28"/>
          <w:szCs w:val="28"/>
          <w:lang w:val="uk-UA"/>
        </w:rPr>
        <w:t>товариству з обмеженою відповідальністю «Софбуд» в наданні в оренду земельної ділянки</w:t>
      </w:r>
      <w:r w:rsidR="008F4C17" w:rsidRPr="002C54A4">
        <w:rPr>
          <w:sz w:val="28"/>
          <w:szCs w:val="28"/>
        </w:rPr>
        <w:t xml:space="preserve"> </w:t>
      </w:r>
      <w:r w:rsidR="008F4C17" w:rsidRPr="002C54A4">
        <w:rPr>
          <w:sz w:val="28"/>
          <w:szCs w:val="28"/>
          <w:lang w:val="uk-UA"/>
        </w:rPr>
        <w:t xml:space="preserve">площею 1,7899 га в </w:t>
      </w:r>
      <w:r w:rsidR="007F7425" w:rsidRPr="002C54A4">
        <w:rPr>
          <w:sz w:val="28"/>
          <w:szCs w:val="28"/>
          <w:lang w:val="uk-UA"/>
        </w:rPr>
        <w:t xml:space="preserve">м. Шептицький, </w:t>
      </w:r>
      <w:r w:rsidR="002C54A4">
        <w:rPr>
          <w:sz w:val="28"/>
          <w:szCs w:val="28"/>
          <w:lang w:val="uk-UA"/>
        </w:rPr>
        <w:t xml:space="preserve">на </w:t>
      </w:r>
      <w:r w:rsidR="008F4C17" w:rsidRPr="002C54A4">
        <w:rPr>
          <w:sz w:val="28"/>
          <w:szCs w:val="28"/>
          <w:lang w:val="uk-UA"/>
        </w:rPr>
        <w:t xml:space="preserve">вул. С. Бандери, 30, </w:t>
      </w:r>
      <w:r w:rsidR="007F7425" w:rsidRPr="002C54A4">
        <w:rPr>
          <w:sz w:val="28"/>
          <w:szCs w:val="28"/>
          <w:lang w:val="uk-UA"/>
        </w:rPr>
        <w:t xml:space="preserve">Шептицького району Львівської області, </w:t>
      </w:r>
      <w:r w:rsidR="008F4C17" w:rsidRPr="002C54A4">
        <w:rPr>
          <w:sz w:val="28"/>
          <w:szCs w:val="28"/>
          <w:lang w:val="uk-UA"/>
        </w:rPr>
        <w:t>для будівництва житлового комплексу із вбудовано-прибудованими приміщеннями комерційного призначення, код «КВЦПЗП</w:t>
      </w:r>
      <w:r w:rsidR="002C54A4">
        <w:rPr>
          <w:sz w:val="28"/>
          <w:szCs w:val="28"/>
          <w:lang w:val="uk-UA"/>
        </w:rPr>
        <w:t xml:space="preserve"> -</w:t>
      </w:r>
      <w:r w:rsidR="008F4C17" w:rsidRPr="002C54A4">
        <w:rPr>
          <w:sz w:val="28"/>
          <w:szCs w:val="28"/>
          <w:lang w:val="uk-UA"/>
        </w:rPr>
        <w:t xml:space="preserve"> 02.10 - для будівництва </w:t>
      </w:r>
      <w:r w:rsidR="002C54A4">
        <w:rPr>
          <w:sz w:val="28"/>
          <w:szCs w:val="28"/>
          <w:lang w:val="uk-UA"/>
        </w:rPr>
        <w:t>і обслуговування багатоквартирного житлового будинку з об’єктами торгово-рзважальної та ринкової інфраструктури</w:t>
      </w:r>
      <w:r w:rsidR="008F4C17" w:rsidRPr="002C54A4">
        <w:rPr>
          <w:sz w:val="28"/>
          <w:szCs w:val="28"/>
          <w:lang w:val="uk-UA"/>
        </w:rPr>
        <w:t>», кадастровий номер 4611800000:02:002:0067.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  <w:r w:rsidRPr="002C54A4">
        <w:rPr>
          <w:sz w:val="28"/>
          <w:szCs w:val="28"/>
          <w:lang w:val="uk-UA"/>
        </w:rPr>
        <w:t>2. Рішення набирає чинності з дня доведення його до відома адресата шляхом оприлюднення на офіційному вебсайті Шептицької міської ради.</w:t>
      </w:r>
    </w:p>
    <w:p w:rsidR="007F7425" w:rsidRPr="002C54A4" w:rsidRDefault="007F7425" w:rsidP="007F7425">
      <w:pPr>
        <w:tabs>
          <w:tab w:val="left" w:pos="935"/>
        </w:tabs>
        <w:ind w:firstLine="510"/>
        <w:jc w:val="both"/>
        <w:rPr>
          <w:sz w:val="28"/>
          <w:szCs w:val="28"/>
        </w:rPr>
      </w:pPr>
      <w:r w:rsidRPr="002C54A4">
        <w:rPr>
          <w:sz w:val="28"/>
          <w:szCs w:val="28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BF0F10" w:rsidRPr="002C54A4" w:rsidRDefault="00BF0F10" w:rsidP="00BF0F10">
      <w:pPr>
        <w:tabs>
          <w:tab w:val="left" w:pos="935"/>
        </w:tabs>
        <w:ind w:firstLine="510"/>
        <w:jc w:val="both"/>
        <w:rPr>
          <w:sz w:val="28"/>
          <w:szCs w:val="28"/>
        </w:rPr>
      </w:pPr>
      <w:r w:rsidRPr="002C54A4">
        <w:rPr>
          <w:sz w:val="28"/>
          <w:szCs w:val="28"/>
          <w:lang w:val="uk-UA"/>
        </w:rPr>
        <w:t>4</w:t>
      </w:r>
      <w:r w:rsidRPr="002C54A4">
        <w:rPr>
          <w:sz w:val="28"/>
          <w:szCs w:val="28"/>
        </w:rPr>
        <w:t>.</w:t>
      </w:r>
      <w:r w:rsidRPr="002C54A4">
        <w:rPr>
          <w:sz w:val="28"/>
          <w:szCs w:val="28"/>
          <w:lang w:val="uk-UA"/>
        </w:rPr>
        <w:t xml:space="preserve"> </w:t>
      </w:r>
      <w:r w:rsidRPr="002C54A4">
        <w:rPr>
          <w:sz w:val="28"/>
          <w:szCs w:val="28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2C54A4">
        <w:rPr>
          <w:sz w:val="28"/>
          <w:szCs w:val="28"/>
          <w:lang w:val="uk-UA"/>
        </w:rPr>
        <w:t xml:space="preserve"> </w:t>
      </w:r>
      <w:r w:rsidRPr="002C54A4">
        <w:rPr>
          <w:sz w:val="28"/>
          <w:szCs w:val="28"/>
        </w:rPr>
        <w:t>-</w:t>
      </w:r>
      <w:r w:rsidRPr="002C54A4">
        <w:rPr>
          <w:sz w:val="28"/>
          <w:szCs w:val="28"/>
          <w:lang w:val="uk-UA"/>
        </w:rPr>
        <w:t xml:space="preserve"> </w:t>
      </w:r>
      <w:r w:rsidRPr="002C54A4">
        <w:rPr>
          <w:sz w:val="28"/>
          <w:szCs w:val="28"/>
        </w:rPr>
        <w:t>територiального устрою (</w:t>
      </w:r>
      <w:r w:rsidRPr="002C54A4">
        <w:rPr>
          <w:sz w:val="28"/>
          <w:szCs w:val="28"/>
          <w:lang w:val="uk-UA"/>
        </w:rPr>
        <w:t>Пилипчук П.П.</w:t>
      </w:r>
      <w:r w:rsidRPr="002C54A4">
        <w:rPr>
          <w:sz w:val="28"/>
          <w:szCs w:val="28"/>
        </w:rPr>
        <w:t>)</w:t>
      </w:r>
      <w:r w:rsidRPr="002C54A4">
        <w:rPr>
          <w:sz w:val="28"/>
          <w:szCs w:val="28"/>
          <w:lang w:val="uk-UA"/>
        </w:rPr>
        <w:t>.</w:t>
      </w:r>
    </w:p>
    <w:p w:rsidR="00841DBE" w:rsidRPr="002C54A4" w:rsidRDefault="00841DBE" w:rsidP="00841DBE">
      <w:pPr>
        <w:tabs>
          <w:tab w:val="left" w:pos="935"/>
        </w:tabs>
        <w:jc w:val="both"/>
        <w:rPr>
          <w:sz w:val="28"/>
          <w:szCs w:val="28"/>
          <w:lang w:val="uk-UA"/>
        </w:rPr>
      </w:pPr>
    </w:p>
    <w:p w:rsidR="007F7425" w:rsidRPr="002C54A4" w:rsidRDefault="007F7425" w:rsidP="002C54A4">
      <w:pPr>
        <w:tabs>
          <w:tab w:val="left" w:pos="935"/>
        </w:tabs>
        <w:jc w:val="both"/>
        <w:rPr>
          <w:sz w:val="28"/>
          <w:szCs w:val="28"/>
        </w:rPr>
      </w:pPr>
    </w:p>
    <w:p w:rsidR="007F7425" w:rsidRPr="002C54A4" w:rsidRDefault="007F7425" w:rsidP="002C54A4">
      <w:pPr>
        <w:tabs>
          <w:tab w:val="left" w:pos="935"/>
        </w:tabs>
        <w:jc w:val="both"/>
        <w:rPr>
          <w:sz w:val="28"/>
          <w:szCs w:val="28"/>
        </w:rPr>
      </w:pPr>
    </w:p>
    <w:p w:rsidR="00BF0F10" w:rsidRPr="002C54A4" w:rsidRDefault="00BF0F10" w:rsidP="002C54A4">
      <w:pPr>
        <w:tabs>
          <w:tab w:val="left" w:pos="935"/>
        </w:tabs>
        <w:jc w:val="both"/>
        <w:rPr>
          <w:sz w:val="28"/>
          <w:szCs w:val="28"/>
        </w:rPr>
      </w:pPr>
      <w:r w:rsidRPr="002C54A4">
        <w:rPr>
          <w:sz w:val="28"/>
          <w:szCs w:val="28"/>
        </w:rPr>
        <w:t xml:space="preserve">Мiський голова </w:t>
      </w:r>
      <w:r w:rsidRPr="002C54A4">
        <w:rPr>
          <w:sz w:val="28"/>
          <w:szCs w:val="28"/>
        </w:rPr>
        <w:tab/>
      </w:r>
      <w:r w:rsidRPr="002C54A4">
        <w:rPr>
          <w:sz w:val="28"/>
          <w:szCs w:val="28"/>
        </w:rPr>
        <w:tab/>
      </w:r>
      <w:r w:rsidRPr="002C54A4">
        <w:rPr>
          <w:i/>
          <w:sz w:val="28"/>
          <w:szCs w:val="28"/>
        </w:rPr>
        <w:tab/>
      </w:r>
      <w:r w:rsidRPr="002C54A4">
        <w:rPr>
          <w:i/>
          <w:sz w:val="28"/>
          <w:szCs w:val="28"/>
        </w:rPr>
        <w:tab/>
      </w:r>
      <w:r w:rsidR="002C54A4">
        <w:rPr>
          <w:i/>
          <w:sz w:val="28"/>
          <w:szCs w:val="28"/>
        </w:rPr>
        <w:tab/>
      </w:r>
      <w:r w:rsidR="002C54A4">
        <w:rPr>
          <w:i/>
          <w:sz w:val="28"/>
          <w:szCs w:val="28"/>
        </w:rPr>
        <w:tab/>
      </w:r>
      <w:r w:rsidRPr="002C54A4">
        <w:rPr>
          <w:i/>
          <w:sz w:val="28"/>
          <w:szCs w:val="28"/>
        </w:rPr>
        <w:tab/>
      </w:r>
      <w:r w:rsidRPr="002C54A4">
        <w:rPr>
          <w:sz w:val="28"/>
          <w:szCs w:val="28"/>
          <w:lang w:val="uk-UA"/>
        </w:rPr>
        <w:t>Андрій ЗАЛІВСЬКИЙ</w:t>
      </w:r>
      <w:bookmarkStart w:id="0" w:name="_GoBack"/>
      <w:bookmarkEnd w:id="0"/>
    </w:p>
    <w:sectPr w:rsidR="00BF0F10" w:rsidRPr="002C54A4" w:rsidSect="005B74B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13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522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02BE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CD9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03D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78B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4A4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CF1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B7EBD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7C2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4B3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1E92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C35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1DF"/>
    <w:rsid w:val="00721BB3"/>
    <w:rsid w:val="0072218A"/>
    <w:rsid w:val="007229D0"/>
    <w:rsid w:val="00722CBF"/>
    <w:rsid w:val="0072338D"/>
    <w:rsid w:val="00724245"/>
    <w:rsid w:val="007246D8"/>
    <w:rsid w:val="007267B6"/>
    <w:rsid w:val="00726B4A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105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425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1DBE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7C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5D29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C17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9E0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1A36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45F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67F86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5EB5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0F10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4E"/>
    <w:rsid w:val="00C10569"/>
    <w:rsid w:val="00C10A01"/>
    <w:rsid w:val="00C112F3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2EA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6E1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0D8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046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5FFB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14B"/>
    <w:rsid w:val="00DD41A8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168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styleId="af5">
    <w:name w:val="Hyperlink"/>
    <w:basedOn w:val="a0"/>
    <w:uiPriority w:val="99"/>
    <w:unhideWhenUsed/>
    <w:locked/>
    <w:rsid w:val="00BF0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417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8</cp:revision>
  <cp:lastPrinted>2025-02-07T12:30:00Z</cp:lastPrinted>
  <dcterms:created xsi:type="dcterms:W3CDTF">2025-02-07T07:37:00Z</dcterms:created>
  <dcterms:modified xsi:type="dcterms:W3CDTF">2025-02-07T12:32:00Z</dcterms:modified>
</cp:coreProperties>
</file>