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77777777"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7F0A8A3C" w:rsidR="00AC4146" w:rsidRPr="00116E4C" w:rsidRDefault="0090727A" w:rsidP="0028758E">
            <w:pPr>
              <w:pStyle w:val="a5"/>
              <w:spacing w:line="360" w:lineRule="auto"/>
              <w:rPr>
                <w:b/>
                <w:bCs/>
                <w:color w:val="000000" w:themeColor="text1"/>
                <w:u w:val="single"/>
              </w:rPr>
            </w:pPr>
            <w:r w:rsidRPr="00116E4C">
              <w:rPr>
                <w:b/>
                <w:bCs/>
                <w:color w:val="000000" w:themeColor="text1"/>
              </w:rPr>
              <w:t xml:space="preserve">сорок </w:t>
            </w:r>
            <w:r w:rsidR="008645FC">
              <w:rPr>
                <w:b/>
                <w:bCs/>
                <w:color w:val="000000" w:themeColor="text1"/>
              </w:rPr>
              <w:t>восьма</w:t>
            </w:r>
            <w:r w:rsidRPr="00116E4C">
              <w:rPr>
                <w:b/>
                <w:bCs/>
                <w:color w:val="000000" w:themeColor="text1"/>
              </w:rPr>
              <w:t xml:space="preserve"> 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61E469AF" w:rsidR="00092067" w:rsidRDefault="006B3F15" w:rsidP="009C298A">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_____</w:t>
                  </w:r>
                  <w:r w:rsidR="004E3B7F">
                    <w:rPr>
                      <w:rFonts w:ascii="Times New Roman" w:hAnsi="Times New Roman" w:cs="Times New Roman"/>
                      <w:sz w:val="26"/>
                      <w:szCs w:val="26"/>
                    </w:rPr>
                    <w:t>_____</w:t>
                  </w:r>
                </w:p>
              </w:tc>
              <w:tc>
                <w:tcPr>
                  <w:tcW w:w="3134" w:type="dxa"/>
                </w:tcPr>
                <w:p w14:paraId="19D21D72" w14:textId="7469B027" w:rsidR="00092067" w:rsidRDefault="00ED2329" w:rsidP="009C298A">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7E77650A" w:rsidR="00092067" w:rsidRDefault="006B3F15" w:rsidP="009C298A">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_____</w:t>
                  </w:r>
                </w:p>
              </w:tc>
            </w:tr>
          </w:tbl>
          <w:p w14:paraId="7FE3D2D8" w14:textId="2F522BBC" w:rsidR="00877261" w:rsidRPr="004D7CAC" w:rsidRDefault="00877261" w:rsidP="0028758E">
            <w:pPr>
              <w:jc w:val="center"/>
            </w:pPr>
          </w:p>
        </w:tc>
      </w:tr>
    </w:tbl>
    <w:p w14:paraId="318AA323" w14:textId="1D3213F7" w:rsidR="003519DC" w:rsidRPr="004D7CAC" w:rsidRDefault="003519DC" w:rsidP="00EA483D">
      <w:pPr>
        <w:jc w:val="center"/>
      </w:pPr>
      <w:r w:rsidRPr="004D7CAC">
        <w:rPr>
          <w:noProof/>
          <w:lang w:eastAsia="uk-UA"/>
        </w:rPr>
        <w:drawing>
          <wp:anchor distT="0" distB="0" distL="114300" distR="114300" simplePos="0" relativeHeight="251658240" behindDoc="1" locked="0" layoutInCell="1" allowOverlap="1" wp14:anchorId="318AA326" wp14:editId="53B7C96E">
            <wp:simplePos x="0" y="0"/>
            <wp:positionH relativeFrom="column">
              <wp:posOffset>2840355</wp:posOffset>
            </wp:positionH>
            <wp:positionV relativeFrom="page">
              <wp:posOffset>136525</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tbl>
      <w:tblPr>
        <w:tblW w:w="9435" w:type="dxa"/>
        <w:tblInd w:w="-108" w:type="dxa"/>
        <w:tblLook w:val="01E0" w:firstRow="1" w:lastRow="1" w:firstColumn="1" w:lastColumn="1" w:noHBand="0" w:noVBand="0"/>
      </w:tblPr>
      <w:tblGrid>
        <w:gridCol w:w="5028"/>
        <w:gridCol w:w="1204"/>
        <w:gridCol w:w="3203"/>
      </w:tblGrid>
      <w:tr w:rsidR="005933C9" w:rsidRPr="00220C21" w14:paraId="45F421F8" w14:textId="77777777" w:rsidTr="005933C9">
        <w:trPr>
          <w:trHeight w:val="431"/>
        </w:trPr>
        <w:tc>
          <w:tcPr>
            <w:tcW w:w="5028" w:type="dxa"/>
            <w:shd w:val="clear" w:color="auto" w:fill="auto"/>
          </w:tcPr>
          <w:p w14:paraId="0DD1CFF3" w14:textId="77777777" w:rsidR="005933C9" w:rsidRPr="00220C21" w:rsidRDefault="005933C9" w:rsidP="005933C9">
            <w:pPr>
              <w:spacing w:after="0" w:line="240" w:lineRule="auto"/>
              <w:ind w:right="-23"/>
              <w:rPr>
                <w:rFonts w:ascii="Times New Roman" w:eastAsia="Times New Roman" w:hAnsi="Times New Roman" w:cs="Times New Roman"/>
                <w:b/>
                <w:sz w:val="24"/>
                <w:szCs w:val="24"/>
                <w:lang w:eastAsia="ru-RU"/>
              </w:rPr>
            </w:pPr>
            <w:r w:rsidRPr="00220C21">
              <w:rPr>
                <w:rFonts w:ascii="Times New Roman" w:eastAsia="Times New Roman" w:hAnsi="Times New Roman" w:cs="Times New Roman"/>
                <w:b/>
                <w:sz w:val="24"/>
                <w:szCs w:val="24"/>
                <w:lang w:eastAsia="ru-RU"/>
              </w:rPr>
              <w:t xml:space="preserve">Про затвердження Положення </w:t>
            </w:r>
          </w:p>
          <w:p w14:paraId="45234789" w14:textId="75FF4182" w:rsidR="005933C9" w:rsidRPr="00220C21" w:rsidRDefault="005933C9" w:rsidP="005933C9">
            <w:pPr>
              <w:spacing w:after="0" w:line="240" w:lineRule="auto"/>
              <w:ind w:right="-23"/>
              <w:rPr>
                <w:rFonts w:ascii="Times New Roman" w:eastAsia="Times New Roman" w:hAnsi="Times New Roman" w:cs="Times New Roman"/>
                <w:b/>
                <w:sz w:val="24"/>
                <w:szCs w:val="24"/>
                <w:lang w:eastAsia="ru-RU"/>
              </w:rPr>
            </w:pPr>
            <w:r w:rsidRPr="00220C21">
              <w:rPr>
                <w:rFonts w:ascii="Times New Roman" w:eastAsia="Times New Roman" w:hAnsi="Times New Roman" w:cs="Times New Roman"/>
                <w:b/>
                <w:sz w:val="24"/>
                <w:szCs w:val="24"/>
                <w:lang w:eastAsia="ru-RU"/>
              </w:rPr>
              <w:t xml:space="preserve">про паркування транспортних засобів на території населених пунктів </w:t>
            </w:r>
            <w:r w:rsidR="00116E4C" w:rsidRPr="00220C21">
              <w:rPr>
                <w:rFonts w:ascii="Times New Roman" w:eastAsia="Times New Roman" w:hAnsi="Times New Roman" w:cs="Times New Roman"/>
                <w:b/>
                <w:sz w:val="24"/>
                <w:szCs w:val="24"/>
                <w:lang w:eastAsia="ru-RU"/>
              </w:rPr>
              <w:t>Червоноградська</w:t>
            </w:r>
            <w:r w:rsidR="00DB13CB" w:rsidRPr="00220C21">
              <w:rPr>
                <w:rFonts w:ascii="Times New Roman" w:eastAsia="Times New Roman" w:hAnsi="Times New Roman" w:cs="Times New Roman"/>
                <w:b/>
                <w:sz w:val="24"/>
                <w:szCs w:val="24"/>
                <w:lang w:eastAsia="ru-RU"/>
              </w:rPr>
              <w:t xml:space="preserve"> </w:t>
            </w:r>
            <w:r w:rsidRPr="00220C21">
              <w:rPr>
                <w:rFonts w:ascii="Times New Roman" w:eastAsia="Times New Roman" w:hAnsi="Times New Roman" w:cs="Times New Roman"/>
                <w:b/>
                <w:sz w:val="24"/>
                <w:szCs w:val="24"/>
                <w:lang w:eastAsia="ru-RU"/>
              </w:rPr>
              <w:t>міської територіальної громади</w:t>
            </w:r>
          </w:p>
          <w:p w14:paraId="3A5790DC" w14:textId="4848D6BB" w:rsidR="005933C9" w:rsidRPr="00220C21" w:rsidRDefault="005933C9" w:rsidP="005933C9">
            <w:pPr>
              <w:spacing w:after="0" w:line="240" w:lineRule="auto"/>
              <w:ind w:right="-23"/>
              <w:rPr>
                <w:rFonts w:ascii="Times New Roman" w:eastAsia="Times New Roman" w:hAnsi="Times New Roman" w:cs="Times New Roman"/>
                <w:b/>
                <w:sz w:val="24"/>
                <w:szCs w:val="24"/>
                <w:lang w:eastAsia="ru-RU"/>
              </w:rPr>
            </w:pPr>
          </w:p>
        </w:tc>
        <w:tc>
          <w:tcPr>
            <w:tcW w:w="1204" w:type="dxa"/>
            <w:shd w:val="clear" w:color="auto" w:fill="auto"/>
          </w:tcPr>
          <w:p w14:paraId="4C5D0E94" w14:textId="77777777" w:rsidR="005933C9" w:rsidRPr="00220C21" w:rsidRDefault="005933C9" w:rsidP="005933C9">
            <w:pPr>
              <w:spacing w:after="0" w:line="240" w:lineRule="auto"/>
              <w:rPr>
                <w:rFonts w:ascii="Times New Roman" w:eastAsia="Times New Roman" w:hAnsi="Times New Roman" w:cs="Times New Roman"/>
                <w:i/>
                <w:iCs/>
                <w:sz w:val="24"/>
                <w:szCs w:val="24"/>
                <w:lang w:eastAsia="ru-RU"/>
              </w:rPr>
            </w:pPr>
          </w:p>
        </w:tc>
        <w:tc>
          <w:tcPr>
            <w:tcW w:w="3203" w:type="dxa"/>
            <w:shd w:val="clear" w:color="auto" w:fill="auto"/>
          </w:tcPr>
          <w:p w14:paraId="2905289F" w14:textId="77777777" w:rsidR="005933C9" w:rsidRPr="00220C21" w:rsidRDefault="005933C9" w:rsidP="005933C9">
            <w:pPr>
              <w:spacing w:after="0" w:line="240" w:lineRule="auto"/>
              <w:jc w:val="center"/>
              <w:rPr>
                <w:rFonts w:ascii="Times New Roman" w:eastAsia="Times New Roman" w:hAnsi="Times New Roman" w:cs="Times New Roman"/>
                <w:sz w:val="24"/>
                <w:szCs w:val="24"/>
                <w:lang w:eastAsia="ru-RU"/>
              </w:rPr>
            </w:pPr>
          </w:p>
        </w:tc>
      </w:tr>
    </w:tbl>
    <w:p w14:paraId="41FF9098" w14:textId="161E2304" w:rsidR="00EA2FF2" w:rsidRDefault="005933C9" w:rsidP="00EA483D">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20C21">
        <w:rPr>
          <w:rFonts w:ascii="Times New Roman" w:eastAsia="Times New Roman" w:hAnsi="Times New Roman" w:cs="Times New Roman"/>
          <w:sz w:val="24"/>
          <w:szCs w:val="24"/>
          <w:lang w:eastAsia="ru-RU"/>
        </w:rPr>
        <w:t>Керуючись</w:t>
      </w:r>
      <w:r w:rsidR="003E4339">
        <w:rPr>
          <w:rFonts w:ascii="Times New Roman" w:eastAsia="Times New Roman" w:hAnsi="Times New Roman" w:cs="Times New Roman"/>
          <w:sz w:val="24"/>
          <w:szCs w:val="24"/>
          <w:lang w:eastAsia="ru-RU"/>
        </w:rPr>
        <w:t xml:space="preserve"> статт</w:t>
      </w:r>
      <w:r w:rsidR="00EA2FF2">
        <w:rPr>
          <w:rFonts w:ascii="Times New Roman" w:eastAsia="Times New Roman" w:hAnsi="Times New Roman" w:cs="Times New Roman"/>
          <w:sz w:val="24"/>
          <w:szCs w:val="24"/>
          <w:lang w:eastAsia="ru-RU"/>
        </w:rPr>
        <w:t>ями 25, 46, 59</w:t>
      </w:r>
      <w:r w:rsidR="003E4339">
        <w:rPr>
          <w:rFonts w:ascii="Times New Roman" w:eastAsia="Times New Roman" w:hAnsi="Times New Roman" w:cs="Times New Roman"/>
          <w:sz w:val="24"/>
          <w:szCs w:val="24"/>
          <w:lang w:eastAsia="ru-RU"/>
        </w:rPr>
        <w:t xml:space="preserve"> </w:t>
      </w:r>
      <w:r w:rsidR="00EA2FF2" w:rsidRPr="00220C21">
        <w:rPr>
          <w:rFonts w:ascii="Times New Roman" w:eastAsia="Times New Roman" w:hAnsi="Times New Roman" w:cs="Times New Roman"/>
          <w:sz w:val="24"/>
          <w:szCs w:val="24"/>
          <w:lang w:eastAsia="ru-RU"/>
        </w:rPr>
        <w:t>Закону України «Про місцеве самоврядування в Україні»,</w:t>
      </w:r>
      <w:r w:rsidR="00EA2FF2" w:rsidRPr="00EA2FF2">
        <w:rPr>
          <w:rFonts w:ascii="Times New Roman" w:eastAsia="Times New Roman" w:hAnsi="Times New Roman" w:cs="Times New Roman"/>
          <w:sz w:val="24"/>
          <w:szCs w:val="24"/>
          <w:lang w:eastAsia="ru-RU"/>
        </w:rPr>
        <w:t xml:space="preserve"> </w:t>
      </w:r>
      <w:r w:rsidR="00EA2FF2" w:rsidRPr="00220C21">
        <w:rPr>
          <w:rFonts w:ascii="Times New Roman" w:eastAsia="Times New Roman" w:hAnsi="Times New Roman" w:cs="Times New Roman"/>
          <w:sz w:val="24"/>
          <w:szCs w:val="24"/>
          <w:lang w:eastAsia="ru-RU"/>
        </w:rPr>
        <w:t>Закон</w:t>
      </w:r>
      <w:r w:rsidR="00EA2FF2">
        <w:rPr>
          <w:rFonts w:ascii="Times New Roman" w:eastAsia="Times New Roman" w:hAnsi="Times New Roman" w:cs="Times New Roman"/>
          <w:sz w:val="24"/>
          <w:szCs w:val="24"/>
          <w:lang w:eastAsia="ru-RU"/>
        </w:rPr>
        <w:t>ом</w:t>
      </w:r>
      <w:r w:rsidR="00EA2FF2" w:rsidRPr="00220C21">
        <w:rPr>
          <w:rFonts w:ascii="Times New Roman" w:eastAsia="Times New Roman" w:hAnsi="Times New Roman" w:cs="Times New Roman"/>
          <w:sz w:val="24"/>
          <w:szCs w:val="24"/>
          <w:lang w:eastAsia="ru-RU"/>
        </w:rPr>
        <w:t xml:space="preserve"> України «Про засади державної регуляторної політики у сфері господарської діяльності»</w:t>
      </w:r>
      <w:r w:rsidR="00EA2FF2">
        <w:rPr>
          <w:rFonts w:ascii="Times New Roman" w:eastAsia="Times New Roman" w:hAnsi="Times New Roman" w:cs="Times New Roman"/>
          <w:sz w:val="24"/>
          <w:szCs w:val="24"/>
          <w:lang w:eastAsia="ru-RU"/>
        </w:rPr>
        <w:t>, враховуючи вимоги пункту</w:t>
      </w:r>
      <w:r w:rsidR="00EA2FF2" w:rsidRPr="00220C21">
        <w:rPr>
          <w:rFonts w:ascii="Times New Roman" w:eastAsia="Times New Roman" w:hAnsi="Times New Roman" w:cs="Times New Roman"/>
          <w:sz w:val="24"/>
          <w:szCs w:val="24"/>
          <w:lang w:eastAsia="ru-RU"/>
        </w:rPr>
        <w:t xml:space="preserve"> 56</w:t>
      </w:r>
      <w:r w:rsidR="00EA2FF2" w:rsidRPr="00220C21">
        <w:rPr>
          <w:rFonts w:ascii="Times New Roman" w:eastAsia="Times New Roman" w:hAnsi="Times New Roman" w:cs="Times New Roman"/>
          <w:sz w:val="24"/>
          <w:szCs w:val="24"/>
          <w:vertAlign w:val="superscript"/>
          <w:lang w:eastAsia="ru-RU"/>
        </w:rPr>
        <w:t>1</w:t>
      </w:r>
      <w:r w:rsidR="00EA2FF2" w:rsidRPr="00220C21">
        <w:rPr>
          <w:rFonts w:ascii="Times New Roman" w:eastAsia="Times New Roman" w:hAnsi="Times New Roman" w:cs="Times New Roman"/>
          <w:sz w:val="24"/>
          <w:szCs w:val="24"/>
          <w:lang w:eastAsia="ru-RU"/>
        </w:rPr>
        <w:t xml:space="preserve"> </w:t>
      </w:r>
      <w:r w:rsidR="00EA2FF2">
        <w:rPr>
          <w:rFonts w:ascii="Times New Roman" w:eastAsia="Times New Roman" w:hAnsi="Times New Roman" w:cs="Times New Roman"/>
          <w:sz w:val="24"/>
          <w:szCs w:val="24"/>
          <w:lang w:eastAsia="ru-RU"/>
        </w:rPr>
        <w:t>частини 1 статті 26, підпункт</w:t>
      </w:r>
      <w:r w:rsidR="00EA2FF2" w:rsidRPr="00220C21">
        <w:rPr>
          <w:rFonts w:ascii="Times New Roman" w:eastAsia="Times New Roman" w:hAnsi="Times New Roman" w:cs="Times New Roman"/>
          <w:sz w:val="24"/>
          <w:szCs w:val="24"/>
          <w:lang w:eastAsia="ru-RU"/>
        </w:rPr>
        <w:t xml:space="preserve"> 7</w:t>
      </w:r>
      <w:r w:rsidR="00EA2FF2" w:rsidRPr="00220C21">
        <w:rPr>
          <w:rFonts w:ascii="Times New Roman" w:eastAsia="Times New Roman" w:hAnsi="Times New Roman" w:cs="Times New Roman"/>
          <w:sz w:val="24"/>
          <w:szCs w:val="24"/>
          <w:vertAlign w:val="superscript"/>
          <w:lang w:eastAsia="ru-RU"/>
        </w:rPr>
        <w:t>1</w:t>
      </w:r>
      <w:r w:rsidR="00EA2FF2" w:rsidRPr="00220C21">
        <w:rPr>
          <w:rFonts w:ascii="Times New Roman" w:eastAsia="Times New Roman" w:hAnsi="Times New Roman" w:cs="Times New Roman"/>
          <w:sz w:val="24"/>
          <w:szCs w:val="24"/>
          <w:lang w:eastAsia="ru-RU"/>
        </w:rPr>
        <w:t xml:space="preserve"> </w:t>
      </w:r>
      <w:r w:rsidR="00EA2FF2">
        <w:rPr>
          <w:rFonts w:ascii="Times New Roman" w:eastAsia="Times New Roman" w:hAnsi="Times New Roman" w:cs="Times New Roman"/>
          <w:sz w:val="24"/>
          <w:szCs w:val="24"/>
          <w:lang w:eastAsia="ru-RU"/>
        </w:rPr>
        <w:t xml:space="preserve">пункту «а» </w:t>
      </w:r>
      <w:r w:rsidR="00EA2FF2" w:rsidRPr="00220C21">
        <w:rPr>
          <w:rFonts w:ascii="Times New Roman" w:eastAsia="Times New Roman" w:hAnsi="Times New Roman" w:cs="Times New Roman"/>
          <w:sz w:val="24"/>
          <w:szCs w:val="24"/>
          <w:lang w:eastAsia="ru-RU"/>
        </w:rPr>
        <w:t>статті 30 Закону України «Про місцеве самоврядування в Україні</w:t>
      </w:r>
      <w:r w:rsidR="00EA2FF2">
        <w:rPr>
          <w:rFonts w:ascii="Times New Roman" w:eastAsia="Times New Roman" w:hAnsi="Times New Roman" w:cs="Times New Roman"/>
          <w:sz w:val="24"/>
          <w:szCs w:val="24"/>
          <w:lang w:eastAsia="ru-RU"/>
        </w:rPr>
        <w:t>»</w:t>
      </w:r>
      <w:r w:rsidR="00254BC4">
        <w:rPr>
          <w:rFonts w:ascii="Times New Roman" w:eastAsia="Times New Roman" w:hAnsi="Times New Roman" w:cs="Times New Roman"/>
          <w:sz w:val="24"/>
          <w:szCs w:val="24"/>
          <w:lang w:eastAsia="ru-RU"/>
        </w:rPr>
        <w:t>,</w:t>
      </w:r>
      <w:r w:rsidR="00254BC4" w:rsidRPr="00254BC4">
        <w:rPr>
          <w:rFonts w:ascii="Times New Roman" w:eastAsia="Times New Roman" w:hAnsi="Times New Roman" w:cs="Times New Roman"/>
          <w:sz w:val="24"/>
          <w:szCs w:val="24"/>
          <w:lang w:eastAsia="ru-RU"/>
        </w:rPr>
        <w:t xml:space="preserve"> </w:t>
      </w:r>
      <w:r w:rsidR="00254BC4" w:rsidRPr="00220C21">
        <w:rPr>
          <w:rFonts w:ascii="Times New Roman" w:eastAsia="Times New Roman" w:hAnsi="Times New Roman" w:cs="Times New Roman"/>
          <w:sz w:val="24"/>
          <w:szCs w:val="24"/>
          <w:lang w:eastAsia="ru-RU"/>
        </w:rPr>
        <w:t>статт</w:t>
      </w:r>
      <w:r w:rsidR="00254BC4">
        <w:rPr>
          <w:rFonts w:ascii="Times New Roman" w:eastAsia="Times New Roman" w:hAnsi="Times New Roman" w:cs="Times New Roman"/>
          <w:sz w:val="24"/>
          <w:szCs w:val="24"/>
          <w:lang w:eastAsia="ru-RU"/>
        </w:rPr>
        <w:t>ю</w:t>
      </w:r>
      <w:r w:rsidR="00254BC4" w:rsidRPr="00220C21">
        <w:rPr>
          <w:rFonts w:ascii="Times New Roman" w:eastAsia="Times New Roman" w:hAnsi="Times New Roman" w:cs="Times New Roman"/>
          <w:sz w:val="24"/>
          <w:szCs w:val="24"/>
          <w:lang w:eastAsia="ru-RU"/>
        </w:rPr>
        <w:t xml:space="preserve"> 30 Закону України «Про мі</w:t>
      </w:r>
      <w:r w:rsidR="00254BC4">
        <w:rPr>
          <w:rFonts w:ascii="Times New Roman" w:eastAsia="Times New Roman" w:hAnsi="Times New Roman" w:cs="Times New Roman"/>
          <w:sz w:val="24"/>
          <w:szCs w:val="24"/>
          <w:lang w:eastAsia="ru-RU"/>
        </w:rPr>
        <w:t>сцеве самоврядування в Україні»</w:t>
      </w:r>
      <w:r w:rsidR="00254BC4" w:rsidRPr="00220C21">
        <w:rPr>
          <w:rFonts w:ascii="Times New Roman" w:eastAsia="Times New Roman" w:hAnsi="Times New Roman" w:cs="Times New Roman"/>
          <w:sz w:val="24"/>
          <w:szCs w:val="24"/>
          <w:lang w:eastAsia="ru-RU"/>
        </w:rPr>
        <w:t>, Податков</w:t>
      </w:r>
      <w:r w:rsidR="00254BC4">
        <w:rPr>
          <w:rFonts w:ascii="Times New Roman" w:eastAsia="Times New Roman" w:hAnsi="Times New Roman" w:cs="Times New Roman"/>
          <w:sz w:val="24"/>
          <w:szCs w:val="24"/>
          <w:lang w:eastAsia="ru-RU"/>
        </w:rPr>
        <w:t>ого</w:t>
      </w:r>
      <w:r w:rsidR="00254BC4" w:rsidRPr="00220C21">
        <w:rPr>
          <w:rFonts w:ascii="Times New Roman" w:eastAsia="Times New Roman" w:hAnsi="Times New Roman" w:cs="Times New Roman"/>
          <w:sz w:val="24"/>
          <w:szCs w:val="24"/>
          <w:lang w:eastAsia="ru-RU"/>
        </w:rPr>
        <w:t xml:space="preserve"> кодекс</w:t>
      </w:r>
      <w:r w:rsidR="00254BC4">
        <w:rPr>
          <w:rFonts w:ascii="Times New Roman" w:eastAsia="Times New Roman" w:hAnsi="Times New Roman" w:cs="Times New Roman"/>
          <w:sz w:val="24"/>
          <w:szCs w:val="24"/>
          <w:lang w:eastAsia="ru-RU"/>
        </w:rPr>
        <w:t>у</w:t>
      </w:r>
      <w:r w:rsidR="00254BC4" w:rsidRPr="00220C21">
        <w:rPr>
          <w:rFonts w:ascii="Times New Roman" w:eastAsia="Times New Roman" w:hAnsi="Times New Roman" w:cs="Times New Roman"/>
          <w:sz w:val="24"/>
          <w:szCs w:val="24"/>
          <w:lang w:eastAsia="ru-RU"/>
        </w:rPr>
        <w:t xml:space="preserve"> України, Закон</w:t>
      </w:r>
      <w:r w:rsidR="00254BC4">
        <w:rPr>
          <w:rFonts w:ascii="Times New Roman" w:eastAsia="Times New Roman" w:hAnsi="Times New Roman" w:cs="Times New Roman"/>
          <w:sz w:val="24"/>
          <w:szCs w:val="24"/>
          <w:lang w:eastAsia="ru-RU"/>
        </w:rPr>
        <w:t>у</w:t>
      </w:r>
      <w:r w:rsidR="00254BC4" w:rsidRPr="00220C21">
        <w:rPr>
          <w:rFonts w:ascii="Times New Roman" w:eastAsia="Times New Roman" w:hAnsi="Times New Roman" w:cs="Times New Roman"/>
          <w:sz w:val="24"/>
          <w:szCs w:val="24"/>
          <w:lang w:eastAsia="ru-RU"/>
        </w:rPr>
        <w:t xml:space="preserve"> України «Про благоустрій населених пунктів», беручи до уваги Закон України від 21 грудня 2017 року № 2262-VIII «Про внесення змін до деяких законодавчих актів України щодо реформування сфери паркування транспортних засобів», </w:t>
      </w:r>
      <w:r w:rsidR="007F559D">
        <w:rPr>
          <w:rFonts w:ascii="Times New Roman" w:eastAsia="Times New Roman" w:hAnsi="Times New Roman" w:cs="Times New Roman"/>
          <w:sz w:val="24"/>
          <w:szCs w:val="24"/>
          <w:lang w:eastAsia="ru-RU"/>
        </w:rPr>
        <w:t xml:space="preserve">Правила паркування транспортних засобів, затверджені </w:t>
      </w:r>
      <w:r w:rsidR="00254BC4" w:rsidRPr="00220C21">
        <w:rPr>
          <w:rFonts w:ascii="Times New Roman" w:eastAsia="Times New Roman" w:hAnsi="Times New Roman" w:cs="Times New Roman"/>
          <w:sz w:val="24"/>
          <w:szCs w:val="24"/>
          <w:lang w:eastAsia="ru-RU"/>
        </w:rPr>
        <w:t>Постанов</w:t>
      </w:r>
      <w:r w:rsidR="007F559D">
        <w:rPr>
          <w:rFonts w:ascii="Times New Roman" w:eastAsia="Times New Roman" w:hAnsi="Times New Roman" w:cs="Times New Roman"/>
          <w:sz w:val="24"/>
          <w:szCs w:val="24"/>
          <w:lang w:eastAsia="ru-RU"/>
        </w:rPr>
        <w:t>ою</w:t>
      </w:r>
      <w:r w:rsidR="00254BC4" w:rsidRPr="00220C21">
        <w:rPr>
          <w:rFonts w:ascii="Times New Roman" w:eastAsia="Times New Roman" w:hAnsi="Times New Roman" w:cs="Times New Roman"/>
          <w:sz w:val="24"/>
          <w:szCs w:val="24"/>
          <w:lang w:eastAsia="ru-RU"/>
        </w:rPr>
        <w:t xml:space="preserve"> Кабінету </w:t>
      </w:r>
      <w:r w:rsidR="00254BC4">
        <w:rPr>
          <w:rFonts w:ascii="Times New Roman" w:eastAsia="Times New Roman" w:hAnsi="Times New Roman" w:cs="Times New Roman"/>
          <w:sz w:val="24"/>
          <w:szCs w:val="24"/>
          <w:lang w:eastAsia="ru-RU"/>
        </w:rPr>
        <w:t>М</w:t>
      </w:r>
      <w:r w:rsidR="00254BC4" w:rsidRPr="00220C21">
        <w:rPr>
          <w:rFonts w:ascii="Times New Roman" w:eastAsia="Times New Roman" w:hAnsi="Times New Roman" w:cs="Times New Roman"/>
          <w:sz w:val="24"/>
          <w:szCs w:val="24"/>
          <w:lang w:eastAsia="ru-RU"/>
        </w:rPr>
        <w:t>іністрів України від 3 грудня 2009 р. № 1342 «Про затвердження Правил паркування транспортних засобів»,</w:t>
      </w:r>
      <w:r w:rsidR="00EA483D">
        <w:rPr>
          <w:rFonts w:ascii="Times New Roman" w:eastAsia="Times New Roman" w:hAnsi="Times New Roman" w:cs="Times New Roman"/>
          <w:sz w:val="24"/>
          <w:szCs w:val="24"/>
          <w:lang w:eastAsia="ru-RU"/>
        </w:rPr>
        <w:t xml:space="preserve"> Порядок формування тарифів </w:t>
      </w:r>
      <w:r w:rsidR="00EA483D" w:rsidRPr="00EA483D">
        <w:rPr>
          <w:rFonts w:ascii="Times New Roman" w:eastAsia="Times New Roman" w:hAnsi="Times New Roman" w:cs="Times New Roman"/>
          <w:sz w:val="24"/>
          <w:szCs w:val="24"/>
          <w:lang w:eastAsia="ru-RU"/>
        </w:rPr>
        <w:t xml:space="preserve"> на послуги з користування майданчиками для платного паркування транспортних засобів </w:t>
      </w:r>
      <w:r w:rsidR="00EA483D">
        <w:rPr>
          <w:rFonts w:ascii="Times New Roman" w:eastAsia="Times New Roman" w:hAnsi="Times New Roman" w:cs="Times New Roman"/>
          <w:sz w:val="24"/>
          <w:szCs w:val="24"/>
          <w:lang w:eastAsia="ru-RU"/>
        </w:rPr>
        <w:t>затвердженим</w:t>
      </w:r>
      <w:r w:rsidR="00254BC4" w:rsidRPr="00220C21">
        <w:rPr>
          <w:rFonts w:ascii="Times New Roman" w:eastAsia="Times New Roman" w:hAnsi="Times New Roman" w:cs="Times New Roman"/>
          <w:sz w:val="24"/>
          <w:szCs w:val="24"/>
          <w:lang w:eastAsia="ru-RU"/>
        </w:rPr>
        <w:t xml:space="preserve"> Постанов</w:t>
      </w:r>
      <w:r w:rsidR="00EA483D">
        <w:rPr>
          <w:rFonts w:ascii="Times New Roman" w:eastAsia="Times New Roman" w:hAnsi="Times New Roman" w:cs="Times New Roman"/>
          <w:sz w:val="24"/>
          <w:szCs w:val="24"/>
          <w:lang w:eastAsia="ru-RU"/>
        </w:rPr>
        <w:t>ою</w:t>
      </w:r>
      <w:r w:rsidR="00254BC4" w:rsidRPr="00220C21">
        <w:rPr>
          <w:rFonts w:ascii="Times New Roman" w:eastAsia="Times New Roman" w:hAnsi="Times New Roman" w:cs="Times New Roman"/>
          <w:sz w:val="24"/>
          <w:szCs w:val="24"/>
          <w:lang w:eastAsia="ru-RU"/>
        </w:rPr>
        <w:t xml:space="preserve"> Кабінету </w:t>
      </w:r>
      <w:r w:rsidR="00254BC4">
        <w:rPr>
          <w:rFonts w:ascii="Times New Roman" w:eastAsia="Times New Roman" w:hAnsi="Times New Roman" w:cs="Times New Roman"/>
          <w:sz w:val="24"/>
          <w:szCs w:val="24"/>
          <w:lang w:eastAsia="ru-RU"/>
        </w:rPr>
        <w:t>М</w:t>
      </w:r>
      <w:r w:rsidR="00254BC4" w:rsidRPr="00220C21">
        <w:rPr>
          <w:rFonts w:ascii="Times New Roman" w:eastAsia="Times New Roman" w:hAnsi="Times New Roman" w:cs="Times New Roman"/>
          <w:sz w:val="24"/>
          <w:szCs w:val="24"/>
          <w:lang w:eastAsia="ru-RU"/>
        </w:rPr>
        <w:t>іністрів України від 2 березня 2010 р. N 258 «Про затвердження Порядку формування тарифів на послуги з користування майданчиками для платного паркування транспортних засобів»</w:t>
      </w:r>
      <w:r w:rsidR="00254BC4">
        <w:rPr>
          <w:rFonts w:ascii="Times New Roman" w:eastAsia="Times New Roman" w:hAnsi="Times New Roman" w:cs="Times New Roman"/>
          <w:sz w:val="24"/>
          <w:szCs w:val="24"/>
          <w:lang w:eastAsia="ru-RU"/>
        </w:rPr>
        <w:t xml:space="preserve">, на виконання рішення </w:t>
      </w:r>
      <w:r w:rsidR="00254BC4" w:rsidRPr="00D60284">
        <w:rPr>
          <w:rFonts w:ascii="Times New Roman" w:eastAsia="Times New Roman" w:hAnsi="Times New Roman" w:cs="Times New Roman"/>
          <w:sz w:val="24"/>
          <w:szCs w:val="24"/>
          <w:lang w:eastAsia="ru-RU"/>
        </w:rPr>
        <w:t>Шептицьк</w:t>
      </w:r>
      <w:r w:rsidR="00254BC4">
        <w:rPr>
          <w:rFonts w:ascii="Times New Roman" w:eastAsia="Times New Roman" w:hAnsi="Times New Roman" w:cs="Times New Roman"/>
          <w:sz w:val="24"/>
          <w:szCs w:val="24"/>
          <w:lang w:eastAsia="ru-RU"/>
        </w:rPr>
        <w:t xml:space="preserve">ої </w:t>
      </w:r>
      <w:r w:rsidR="00254BC4" w:rsidRPr="00D60284">
        <w:rPr>
          <w:rFonts w:ascii="Times New Roman" w:eastAsia="Times New Roman" w:hAnsi="Times New Roman" w:cs="Times New Roman"/>
          <w:sz w:val="24"/>
          <w:szCs w:val="24"/>
          <w:lang w:eastAsia="ru-RU"/>
        </w:rPr>
        <w:t>міськ</w:t>
      </w:r>
      <w:r w:rsidR="00254BC4">
        <w:rPr>
          <w:rFonts w:ascii="Times New Roman" w:eastAsia="Times New Roman" w:hAnsi="Times New Roman" w:cs="Times New Roman"/>
          <w:sz w:val="24"/>
          <w:szCs w:val="24"/>
          <w:lang w:eastAsia="ru-RU"/>
        </w:rPr>
        <w:t>ої</w:t>
      </w:r>
      <w:r w:rsidR="00254BC4" w:rsidRPr="00D60284">
        <w:rPr>
          <w:rFonts w:ascii="Times New Roman" w:eastAsia="Times New Roman" w:hAnsi="Times New Roman" w:cs="Times New Roman"/>
          <w:sz w:val="24"/>
          <w:szCs w:val="24"/>
          <w:lang w:eastAsia="ru-RU"/>
        </w:rPr>
        <w:t xml:space="preserve"> рад</w:t>
      </w:r>
      <w:r w:rsidR="00254BC4">
        <w:rPr>
          <w:rFonts w:ascii="Times New Roman" w:eastAsia="Times New Roman" w:hAnsi="Times New Roman" w:cs="Times New Roman"/>
          <w:sz w:val="24"/>
          <w:szCs w:val="24"/>
          <w:lang w:eastAsia="ru-RU"/>
        </w:rPr>
        <w:t>и від 12.12.2024 № 3133 «</w:t>
      </w:r>
      <w:r w:rsidR="00254BC4" w:rsidRPr="00D60284">
        <w:rPr>
          <w:rFonts w:ascii="Times New Roman" w:eastAsia="Times New Roman" w:hAnsi="Times New Roman" w:cs="Times New Roman"/>
          <w:sz w:val="24"/>
          <w:szCs w:val="24"/>
          <w:lang w:eastAsia="ru-RU"/>
        </w:rPr>
        <w:t>Про затвердження плану діяльності Шептицької міської ради з підготовки проектів регуляторних актів на 2025 рік</w:t>
      </w:r>
      <w:r w:rsidR="00254BC4">
        <w:rPr>
          <w:rFonts w:ascii="Times New Roman" w:eastAsia="Times New Roman" w:hAnsi="Times New Roman" w:cs="Times New Roman"/>
          <w:sz w:val="24"/>
          <w:szCs w:val="24"/>
          <w:lang w:eastAsia="ru-RU"/>
        </w:rPr>
        <w:t xml:space="preserve">», </w:t>
      </w:r>
      <w:r w:rsidR="00254BC4" w:rsidRPr="00220C21">
        <w:rPr>
          <w:rFonts w:ascii="Times New Roman" w:eastAsia="Times New Roman" w:hAnsi="Times New Roman" w:cs="Times New Roman"/>
          <w:sz w:val="24"/>
          <w:szCs w:val="24"/>
          <w:lang w:eastAsia="ru-RU"/>
        </w:rPr>
        <w:t>Шептицька міська рада</w:t>
      </w:r>
    </w:p>
    <w:p w14:paraId="03A6827D" w14:textId="77777777" w:rsidR="005933C9" w:rsidRPr="00220C21" w:rsidRDefault="005933C9" w:rsidP="00984603">
      <w:pPr>
        <w:spacing w:after="0" w:line="240" w:lineRule="auto"/>
        <w:ind w:right="-23" w:firstLine="360"/>
        <w:jc w:val="both"/>
        <w:rPr>
          <w:rFonts w:ascii="Times New Roman" w:eastAsia="Times New Roman" w:hAnsi="Times New Roman" w:cs="Times New Roman"/>
          <w:sz w:val="24"/>
          <w:szCs w:val="24"/>
          <w:lang w:eastAsia="ru-RU"/>
        </w:rPr>
      </w:pPr>
    </w:p>
    <w:p w14:paraId="25E89CC0" w14:textId="77777777" w:rsidR="005933C9" w:rsidRPr="00220C21" w:rsidRDefault="005933C9" w:rsidP="00D60284">
      <w:pPr>
        <w:spacing w:after="0" w:line="240" w:lineRule="auto"/>
        <w:jc w:val="both"/>
        <w:rPr>
          <w:rFonts w:ascii="Times New Roman" w:eastAsia="Times New Roman" w:hAnsi="Times New Roman" w:cs="Times New Roman"/>
          <w:sz w:val="24"/>
          <w:szCs w:val="24"/>
          <w:lang w:eastAsia="ru-RU"/>
        </w:rPr>
      </w:pPr>
      <w:r w:rsidRPr="00220C21">
        <w:rPr>
          <w:rFonts w:ascii="Times New Roman" w:eastAsia="Times New Roman" w:hAnsi="Times New Roman" w:cs="Times New Roman"/>
          <w:sz w:val="24"/>
          <w:szCs w:val="24"/>
          <w:lang w:eastAsia="ru-RU"/>
        </w:rPr>
        <w:t>ВИРІШИЛА:</w:t>
      </w:r>
    </w:p>
    <w:p w14:paraId="67D23316" w14:textId="4E30F7EB" w:rsidR="005933C9" w:rsidRPr="00220C21" w:rsidRDefault="005933C9" w:rsidP="00EF795C">
      <w:pPr>
        <w:numPr>
          <w:ilvl w:val="0"/>
          <w:numId w:val="2"/>
        </w:numPr>
        <w:spacing w:after="0" w:line="240" w:lineRule="auto"/>
        <w:ind w:left="0" w:right="-23" w:firstLine="426"/>
        <w:jc w:val="both"/>
        <w:rPr>
          <w:rFonts w:ascii="Times New Roman" w:eastAsia="Times New Roman" w:hAnsi="Times New Roman" w:cs="Times New Roman"/>
          <w:sz w:val="24"/>
          <w:szCs w:val="24"/>
          <w:lang w:eastAsia="ru-RU"/>
        </w:rPr>
      </w:pPr>
      <w:r w:rsidRPr="00220C21">
        <w:rPr>
          <w:rFonts w:ascii="Times New Roman" w:eastAsia="Times New Roman" w:hAnsi="Times New Roman" w:cs="Times New Roman"/>
          <w:sz w:val="24"/>
          <w:szCs w:val="24"/>
          <w:lang w:eastAsia="ru-RU"/>
        </w:rPr>
        <w:t xml:space="preserve">Затвердити Положення про паркування транспортних засобів на території населених пунктів </w:t>
      </w:r>
      <w:r w:rsidR="00DB13CB" w:rsidRPr="00220C21">
        <w:rPr>
          <w:rFonts w:ascii="Times New Roman" w:eastAsia="Times New Roman" w:hAnsi="Times New Roman" w:cs="Times New Roman"/>
          <w:sz w:val="24"/>
          <w:szCs w:val="24"/>
          <w:lang w:eastAsia="ru-RU"/>
        </w:rPr>
        <w:t xml:space="preserve">Червоноградській </w:t>
      </w:r>
      <w:r w:rsidRPr="00220C21">
        <w:rPr>
          <w:rFonts w:ascii="Times New Roman" w:eastAsia="Times New Roman" w:hAnsi="Times New Roman" w:cs="Times New Roman"/>
          <w:sz w:val="24"/>
          <w:szCs w:val="24"/>
          <w:lang w:eastAsia="ru-RU"/>
        </w:rPr>
        <w:t>міської територіальної громади, що додається.</w:t>
      </w:r>
    </w:p>
    <w:p w14:paraId="05FEBBD2" w14:textId="7D636BE8" w:rsidR="005933C9" w:rsidRPr="00220C21" w:rsidRDefault="005933C9" w:rsidP="00EF795C">
      <w:pPr>
        <w:numPr>
          <w:ilvl w:val="0"/>
          <w:numId w:val="2"/>
        </w:numPr>
        <w:spacing w:after="0" w:line="240" w:lineRule="auto"/>
        <w:ind w:left="0" w:right="-23" w:firstLine="426"/>
        <w:jc w:val="both"/>
        <w:rPr>
          <w:rFonts w:ascii="Times New Roman" w:eastAsia="Times New Roman" w:hAnsi="Times New Roman" w:cs="Times New Roman"/>
          <w:sz w:val="24"/>
          <w:szCs w:val="24"/>
          <w:lang w:eastAsia="ru-RU"/>
        </w:rPr>
      </w:pPr>
      <w:r w:rsidRPr="00220C21">
        <w:rPr>
          <w:rFonts w:ascii="Times New Roman" w:eastAsia="Times New Roman" w:hAnsi="Times New Roman" w:cs="Times New Roman"/>
          <w:sz w:val="24"/>
          <w:szCs w:val="24"/>
          <w:lang w:eastAsia="ru-RU"/>
        </w:rPr>
        <w:t xml:space="preserve">Затвердити Форму СВІДОЦТВА про облік майданчика для паркування транспортних засобів на території </w:t>
      </w:r>
      <w:r w:rsidR="00DB13CB" w:rsidRPr="00220C21">
        <w:rPr>
          <w:rFonts w:ascii="Times New Roman" w:eastAsia="Times New Roman" w:hAnsi="Times New Roman" w:cs="Times New Roman"/>
          <w:sz w:val="24"/>
          <w:szCs w:val="24"/>
          <w:lang w:eastAsia="ru-RU"/>
        </w:rPr>
        <w:t xml:space="preserve">Червоноградській </w:t>
      </w:r>
      <w:r w:rsidRPr="00220C21">
        <w:rPr>
          <w:rFonts w:ascii="Times New Roman" w:eastAsia="Times New Roman" w:hAnsi="Times New Roman" w:cs="Times New Roman"/>
          <w:sz w:val="24"/>
          <w:szCs w:val="24"/>
          <w:lang w:eastAsia="ru-RU"/>
        </w:rPr>
        <w:t>міської територіальної громади, що додається.</w:t>
      </w:r>
    </w:p>
    <w:p w14:paraId="18781F30" w14:textId="77777777" w:rsidR="005933C9" w:rsidRPr="00220C21" w:rsidRDefault="005933C9" w:rsidP="00EF795C">
      <w:pPr>
        <w:numPr>
          <w:ilvl w:val="0"/>
          <w:numId w:val="2"/>
        </w:numPr>
        <w:spacing w:after="0" w:line="240" w:lineRule="auto"/>
        <w:ind w:left="0" w:right="-23" w:firstLine="426"/>
        <w:jc w:val="both"/>
        <w:rPr>
          <w:rFonts w:ascii="Times New Roman" w:eastAsia="Times New Roman" w:hAnsi="Times New Roman" w:cs="Times New Roman"/>
          <w:sz w:val="24"/>
          <w:szCs w:val="24"/>
          <w:lang w:eastAsia="ru-RU"/>
        </w:rPr>
      </w:pPr>
      <w:r w:rsidRPr="00220C21">
        <w:rPr>
          <w:rFonts w:ascii="Times New Roman" w:eastAsia="Times New Roman" w:hAnsi="Times New Roman" w:cs="Times New Roman"/>
          <w:sz w:val="24"/>
          <w:szCs w:val="24"/>
          <w:lang w:eastAsia="ru-RU"/>
        </w:rPr>
        <w:t>Затвердити ПОРЯДОК організації та проведення конкурсу з визначення операторів паркування, що додається.</w:t>
      </w:r>
    </w:p>
    <w:p w14:paraId="53513B3E" w14:textId="4E112AEC" w:rsidR="005933C9" w:rsidRPr="00220C21" w:rsidRDefault="005933C9" w:rsidP="00EF795C">
      <w:pPr>
        <w:numPr>
          <w:ilvl w:val="0"/>
          <w:numId w:val="2"/>
        </w:numPr>
        <w:spacing w:after="0" w:line="240" w:lineRule="auto"/>
        <w:ind w:left="0" w:right="-23" w:firstLine="426"/>
        <w:jc w:val="both"/>
        <w:rPr>
          <w:rFonts w:ascii="Times New Roman" w:eastAsia="Times New Roman" w:hAnsi="Times New Roman" w:cs="Times New Roman"/>
          <w:sz w:val="24"/>
          <w:szCs w:val="24"/>
          <w:lang w:eastAsia="ru-RU"/>
        </w:rPr>
      </w:pPr>
      <w:r w:rsidRPr="00220C21">
        <w:rPr>
          <w:rFonts w:ascii="Times New Roman" w:eastAsia="Times New Roman" w:hAnsi="Times New Roman" w:cs="Times New Roman"/>
          <w:sz w:val="24"/>
          <w:szCs w:val="24"/>
          <w:lang w:eastAsia="ru-RU"/>
        </w:rPr>
        <w:t xml:space="preserve"> Визначити відділ інспекції з паркування уповноваженим органом, який є відповідальним за управління процесами паркування у </w:t>
      </w:r>
      <w:r w:rsidR="00DB13CB" w:rsidRPr="00220C21">
        <w:rPr>
          <w:rFonts w:ascii="Times New Roman" w:eastAsia="Times New Roman" w:hAnsi="Times New Roman" w:cs="Times New Roman"/>
          <w:sz w:val="24"/>
          <w:szCs w:val="24"/>
          <w:lang w:eastAsia="ru-RU"/>
        </w:rPr>
        <w:t>Червоноградській</w:t>
      </w:r>
      <w:r w:rsidRPr="00220C21">
        <w:rPr>
          <w:rFonts w:ascii="Times New Roman" w:eastAsia="Times New Roman" w:hAnsi="Times New Roman" w:cs="Times New Roman"/>
          <w:sz w:val="24"/>
          <w:szCs w:val="24"/>
          <w:lang w:eastAsia="ru-RU"/>
        </w:rPr>
        <w:t xml:space="preserve"> міській територіальній громаді.</w:t>
      </w:r>
    </w:p>
    <w:p w14:paraId="6E5AAC50" w14:textId="77777777" w:rsidR="005933C9" w:rsidRPr="00220C21" w:rsidRDefault="005933C9" w:rsidP="00EF795C">
      <w:pPr>
        <w:numPr>
          <w:ilvl w:val="0"/>
          <w:numId w:val="2"/>
        </w:numPr>
        <w:spacing w:after="0" w:line="240" w:lineRule="auto"/>
        <w:ind w:left="0" w:right="-23" w:firstLine="426"/>
        <w:jc w:val="both"/>
        <w:rPr>
          <w:rFonts w:ascii="Times New Roman" w:eastAsia="Times New Roman" w:hAnsi="Times New Roman" w:cs="Times New Roman"/>
          <w:sz w:val="24"/>
          <w:szCs w:val="24"/>
          <w:lang w:eastAsia="ru-RU"/>
        </w:rPr>
      </w:pPr>
      <w:r w:rsidRPr="00220C21">
        <w:rPr>
          <w:rFonts w:ascii="Times New Roman" w:eastAsia="Times New Roman" w:hAnsi="Times New Roman" w:cs="Times New Roman"/>
          <w:sz w:val="24"/>
          <w:szCs w:val="24"/>
          <w:lang w:eastAsia="ru-RU"/>
        </w:rPr>
        <w:t>Управлінню містобудування та архітектури забезпечити підготовку проектів рішень на розгляд виконавчого комітету та сесії Шептицької міської ради щодо передачі в користування комунальних земельних ділянок, які визначаються для організації та провадження діяльності із забезпечення паркування транспортних засобів.</w:t>
      </w:r>
    </w:p>
    <w:p w14:paraId="27915D65" w14:textId="77777777" w:rsidR="005933C9" w:rsidRPr="00220C21" w:rsidRDefault="005933C9" w:rsidP="00984603">
      <w:pPr>
        <w:spacing w:after="0" w:line="240" w:lineRule="auto"/>
        <w:ind w:right="-23" w:firstLine="360"/>
        <w:jc w:val="both"/>
        <w:rPr>
          <w:rFonts w:ascii="Times New Roman" w:eastAsia="Times New Roman" w:hAnsi="Times New Roman" w:cs="Times New Roman"/>
          <w:sz w:val="24"/>
          <w:szCs w:val="24"/>
          <w:lang w:eastAsia="ru-RU"/>
        </w:rPr>
      </w:pPr>
      <w:r w:rsidRPr="00220C21">
        <w:rPr>
          <w:rFonts w:ascii="Times New Roman" w:eastAsia="Times New Roman" w:hAnsi="Times New Roman" w:cs="Times New Roman"/>
          <w:sz w:val="24"/>
          <w:szCs w:val="24"/>
          <w:lang w:eastAsia="ru-RU"/>
        </w:rPr>
        <w:t>6. Контроль за виконанням цього рішення покласти на постійну депутатську комісію з питань економічного розвитку (інвестиції, промисловість, транспорт, зв’язок) (</w:t>
      </w:r>
      <w:proofErr w:type="spellStart"/>
      <w:r w:rsidRPr="00220C21">
        <w:rPr>
          <w:rFonts w:ascii="Times New Roman" w:eastAsia="Times New Roman" w:hAnsi="Times New Roman" w:cs="Times New Roman"/>
          <w:sz w:val="24"/>
          <w:szCs w:val="24"/>
          <w:lang w:eastAsia="ru-RU"/>
        </w:rPr>
        <w:t>Лапець</w:t>
      </w:r>
      <w:proofErr w:type="spellEnd"/>
      <w:r w:rsidRPr="00220C21">
        <w:rPr>
          <w:rFonts w:ascii="Times New Roman" w:eastAsia="Times New Roman" w:hAnsi="Times New Roman" w:cs="Times New Roman"/>
          <w:sz w:val="24"/>
          <w:szCs w:val="24"/>
          <w:lang w:eastAsia="ru-RU"/>
        </w:rPr>
        <w:t xml:space="preserve"> М.В.) та заступника міського голови з питань діяльності виконавчих органів ради Ващук М.В.</w:t>
      </w:r>
    </w:p>
    <w:p w14:paraId="0EB8A790" w14:textId="77777777" w:rsidR="005933C9" w:rsidRPr="00220C21" w:rsidRDefault="005933C9" w:rsidP="00984603">
      <w:pPr>
        <w:spacing w:after="0" w:line="240" w:lineRule="auto"/>
        <w:jc w:val="both"/>
        <w:rPr>
          <w:rFonts w:ascii="Times New Roman" w:eastAsia="Times New Roman" w:hAnsi="Times New Roman" w:cs="Times New Roman"/>
          <w:sz w:val="24"/>
          <w:szCs w:val="24"/>
          <w:lang w:eastAsia="ru-RU"/>
        </w:rPr>
      </w:pPr>
    </w:p>
    <w:p w14:paraId="5D00F7CF" w14:textId="77777777" w:rsidR="005933C9" w:rsidRPr="00220C21" w:rsidRDefault="005933C9" w:rsidP="00984603">
      <w:pPr>
        <w:spacing w:after="0" w:line="240" w:lineRule="auto"/>
        <w:jc w:val="both"/>
        <w:rPr>
          <w:rFonts w:ascii="Times New Roman" w:eastAsia="Times New Roman" w:hAnsi="Times New Roman" w:cs="Times New Roman"/>
          <w:sz w:val="24"/>
          <w:szCs w:val="24"/>
          <w:lang w:eastAsia="ru-RU"/>
        </w:rPr>
      </w:pPr>
    </w:p>
    <w:p w14:paraId="127109BC" w14:textId="79D6BA62" w:rsidR="00026D8A" w:rsidRPr="00026D8A" w:rsidRDefault="005933C9" w:rsidP="00386A48">
      <w:pPr>
        <w:spacing w:after="0" w:line="240" w:lineRule="auto"/>
        <w:jc w:val="both"/>
        <w:rPr>
          <w:rFonts w:ascii="Times New Roman" w:hAnsi="Times New Roman" w:cs="Times New Roman"/>
          <w:sz w:val="26"/>
          <w:szCs w:val="26"/>
        </w:rPr>
      </w:pPr>
      <w:r w:rsidRPr="00220C21">
        <w:rPr>
          <w:rFonts w:ascii="Times New Roman" w:eastAsia="Times New Roman" w:hAnsi="Times New Roman" w:cs="Times New Roman"/>
          <w:sz w:val="24"/>
          <w:szCs w:val="24"/>
          <w:lang w:eastAsia="ru-RU"/>
        </w:rPr>
        <w:t>Міський голова</w:t>
      </w:r>
      <w:r w:rsidRPr="00220C21">
        <w:rPr>
          <w:rFonts w:ascii="Times New Roman" w:eastAsia="Times New Roman" w:hAnsi="Times New Roman" w:cs="Times New Roman"/>
          <w:sz w:val="24"/>
          <w:szCs w:val="24"/>
          <w:lang w:eastAsia="ru-RU"/>
        </w:rPr>
        <w:tab/>
      </w:r>
      <w:r w:rsidRPr="00220C21">
        <w:rPr>
          <w:rFonts w:ascii="Times New Roman" w:eastAsia="Times New Roman" w:hAnsi="Times New Roman" w:cs="Times New Roman"/>
          <w:sz w:val="24"/>
          <w:szCs w:val="24"/>
          <w:lang w:eastAsia="ru-RU"/>
        </w:rPr>
        <w:tab/>
        <w:t xml:space="preserve">      </w:t>
      </w:r>
      <w:r w:rsidRPr="00220C21">
        <w:rPr>
          <w:rFonts w:ascii="Times New Roman" w:eastAsia="Times New Roman" w:hAnsi="Times New Roman" w:cs="Times New Roman"/>
          <w:sz w:val="24"/>
          <w:szCs w:val="24"/>
          <w:lang w:eastAsia="ru-RU"/>
        </w:rPr>
        <w:tab/>
      </w:r>
      <w:r w:rsidRPr="00220C21">
        <w:rPr>
          <w:rFonts w:ascii="Times New Roman" w:eastAsia="Times New Roman" w:hAnsi="Times New Roman" w:cs="Times New Roman"/>
          <w:sz w:val="24"/>
          <w:szCs w:val="24"/>
          <w:lang w:eastAsia="ru-RU"/>
        </w:rPr>
        <w:tab/>
        <w:t xml:space="preserve">                </w:t>
      </w:r>
      <w:r w:rsidRPr="00220C21">
        <w:rPr>
          <w:rFonts w:ascii="Times New Roman" w:eastAsia="Times New Roman" w:hAnsi="Times New Roman" w:cs="Times New Roman"/>
          <w:sz w:val="24"/>
          <w:szCs w:val="24"/>
          <w:lang w:eastAsia="ru-RU"/>
        </w:rPr>
        <w:tab/>
      </w:r>
      <w:r w:rsidRPr="00220C21">
        <w:rPr>
          <w:rFonts w:ascii="Times New Roman" w:eastAsia="Times New Roman" w:hAnsi="Times New Roman" w:cs="Times New Roman"/>
          <w:sz w:val="24"/>
          <w:szCs w:val="24"/>
          <w:lang w:eastAsia="ru-RU"/>
        </w:rPr>
        <w:tab/>
        <w:t>Андрій ЗАЛІВСЬКИЙ</w:t>
      </w:r>
      <w:r w:rsidR="001B37DC">
        <w:rPr>
          <w:rFonts w:ascii="Times New Roman" w:hAnsi="Times New Roman" w:cs="Times New Roman"/>
          <w:sz w:val="26"/>
          <w:szCs w:val="26"/>
        </w:rPr>
        <w:br w:type="page"/>
      </w:r>
    </w:p>
    <w:p w14:paraId="158F1C3C" w14:textId="77777777" w:rsidR="00026D8A" w:rsidRPr="00026D8A" w:rsidRDefault="00026D8A" w:rsidP="00026D8A">
      <w:pPr>
        <w:rPr>
          <w:rFonts w:ascii="Times New Roman" w:hAnsi="Times New Roman" w:cs="Times New Roman"/>
          <w:sz w:val="26"/>
          <w:szCs w:val="26"/>
        </w:rPr>
      </w:pPr>
    </w:p>
    <w:p w14:paraId="68403532" w14:textId="77777777" w:rsidR="00026D8A" w:rsidRPr="00026D8A" w:rsidRDefault="00026D8A" w:rsidP="00026D8A">
      <w:pPr>
        <w:rPr>
          <w:rFonts w:ascii="Times New Roman" w:hAnsi="Times New Roman" w:cs="Times New Roman"/>
          <w:sz w:val="26"/>
          <w:szCs w:val="26"/>
        </w:rPr>
      </w:pPr>
    </w:p>
    <w:p w14:paraId="0245BF4C" w14:textId="77777777" w:rsidR="00026D8A" w:rsidRPr="00026D8A" w:rsidRDefault="00026D8A" w:rsidP="00026D8A">
      <w:pPr>
        <w:rPr>
          <w:rFonts w:ascii="Times New Roman" w:hAnsi="Times New Roman" w:cs="Times New Roman"/>
          <w:sz w:val="26"/>
          <w:szCs w:val="26"/>
        </w:rPr>
      </w:pPr>
    </w:p>
    <w:p w14:paraId="48C86AF3" w14:textId="77777777" w:rsidR="00026D8A" w:rsidRPr="00026D8A" w:rsidRDefault="00026D8A" w:rsidP="00026D8A">
      <w:pPr>
        <w:rPr>
          <w:rFonts w:ascii="Times New Roman" w:hAnsi="Times New Roman" w:cs="Times New Roman"/>
          <w:sz w:val="26"/>
          <w:szCs w:val="26"/>
        </w:rPr>
      </w:pPr>
    </w:p>
    <w:p w14:paraId="4BBBC9CA" w14:textId="77777777" w:rsidR="00026D8A" w:rsidRPr="00026D8A" w:rsidRDefault="00026D8A" w:rsidP="00026D8A">
      <w:pPr>
        <w:rPr>
          <w:rFonts w:ascii="Times New Roman" w:hAnsi="Times New Roman" w:cs="Times New Roman"/>
          <w:sz w:val="26"/>
          <w:szCs w:val="26"/>
        </w:rPr>
      </w:pPr>
    </w:p>
    <w:p w14:paraId="7E392F3C" w14:textId="77777777" w:rsidR="00026D8A" w:rsidRPr="00026D8A" w:rsidRDefault="00026D8A" w:rsidP="00026D8A">
      <w:pPr>
        <w:rPr>
          <w:rFonts w:ascii="Times New Roman" w:hAnsi="Times New Roman" w:cs="Times New Roman"/>
          <w:sz w:val="26"/>
          <w:szCs w:val="26"/>
        </w:rPr>
      </w:pPr>
    </w:p>
    <w:p w14:paraId="72D5FD5D" w14:textId="77777777" w:rsidR="00026D8A" w:rsidRPr="00026D8A" w:rsidRDefault="00026D8A" w:rsidP="00026D8A">
      <w:pPr>
        <w:rPr>
          <w:rFonts w:ascii="Times New Roman" w:hAnsi="Times New Roman" w:cs="Times New Roman"/>
          <w:sz w:val="26"/>
          <w:szCs w:val="26"/>
        </w:rPr>
      </w:pPr>
    </w:p>
    <w:p w14:paraId="1665E0A2" w14:textId="77777777" w:rsidR="00026D8A" w:rsidRPr="00026D8A" w:rsidRDefault="00026D8A" w:rsidP="00026D8A">
      <w:pPr>
        <w:rPr>
          <w:rFonts w:ascii="Times New Roman" w:hAnsi="Times New Roman" w:cs="Times New Roman"/>
          <w:sz w:val="26"/>
          <w:szCs w:val="26"/>
        </w:rPr>
      </w:pPr>
    </w:p>
    <w:p w14:paraId="5D676677" w14:textId="77777777" w:rsidR="00026D8A" w:rsidRPr="00026D8A" w:rsidRDefault="00026D8A" w:rsidP="00026D8A">
      <w:pPr>
        <w:rPr>
          <w:rFonts w:ascii="Times New Roman" w:hAnsi="Times New Roman" w:cs="Times New Roman"/>
          <w:sz w:val="26"/>
          <w:szCs w:val="26"/>
        </w:rPr>
      </w:pPr>
    </w:p>
    <w:p w14:paraId="62D2C53C" w14:textId="77777777" w:rsidR="00026D8A" w:rsidRPr="00026D8A" w:rsidRDefault="00026D8A" w:rsidP="00026D8A">
      <w:pPr>
        <w:rPr>
          <w:rFonts w:ascii="Times New Roman" w:hAnsi="Times New Roman" w:cs="Times New Roman"/>
          <w:sz w:val="26"/>
          <w:szCs w:val="26"/>
        </w:rPr>
      </w:pPr>
    </w:p>
    <w:p w14:paraId="6ABD7698" w14:textId="77777777" w:rsidR="00026D8A" w:rsidRPr="00026D8A" w:rsidRDefault="00026D8A" w:rsidP="00026D8A">
      <w:pPr>
        <w:rPr>
          <w:rFonts w:ascii="Times New Roman" w:hAnsi="Times New Roman" w:cs="Times New Roman"/>
          <w:sz w:val="26"/>
          <w:szCs w:val="26"/>
        </w:rPr>
      </w:pPr>
    </w:p>
    <w:p w14:paraId="017B8BE0" w14:textId="77777777" w:rsidR="00026D8A" w:rsidRPr="00026D8A" w:rsidRDefault="00026D8A" w:rsidP="00026D8A">
      <w:pPr>
        <w:rPr>
          <w:rFonts w:ascii="Times New Roman" w:hAnsi="Times New Roman" w:cs="Times New Roman"/>
          <w:sz w:val="26"/>
          <w:szCs w:val="26"/>
        </w:rPr>
      </w:pPr>
    </w:p>
    <w:p w14:paraId="7BB1BE01" w14:textId="77777777" w:rsidR="00026D8A" w:rsidRPr="00026D8A" w:rsidRDefault="00026D8A" w:rsidP="00026D8A">
      <w:pPr>
        <w:rPr>
          <w:rFonts w:ascii="Times New Roman" w:hAnsi="Times New Roman" w:cs="Times New Roman"/>
          <w:sz w:val="26"/>
          <w:szCs w:val="26"/>
        </w:rPr>
      </w:pPr>
      <w:r w:rsidRPr="00026D8A">
        <w:rPr>
          <w:rFonts w:ascii="Times New Roman" w:hAnsi="Times New Roman" w:cs="Times New Roman"/>
          <w:sz w:val="26"/>
          <w:szCs w:val="26"/>
        </w:rPr>
        <w:t>Секретар ради</w:t>
      </w:r>
      <w:r w:rsidRPr="00026D8A">
        <w:rPr>
          <w:rFonts w:ascii="Times New Roman" w:hAnsi="Times New Roman" w:cs="Times New Roman"/>
          <w:sz w:val="26"/>
          <w:szCs w:val="26"/>
        </w:rPr>
        <w:tab/>
      </w:r>
      <w:r w:rsidRPr="00026D8A">
        <w:rPr>
          <w:rFonts w:ascii="Times New Roman" w:hAnsi="Times New Roman" w:cs="Times New Roman"/>
          <w:sz w:val="26"/>
          <w:szCs w:val="26"/>
        </w:rPr>
        <w:tab/>
      </w:r>
      <w:r w:rsidRPr="00026D8A">
        <w:rPr>
          <w:rFonts w:ascii="Times New Roman" w:hAnsi="Times New Roman" w:cs="Times New Roman"/>
          <w:sz w:val="26"/>
          <w:szCs w:val="26"/>
        </w:rPr>
        <w:tab/>
      </w:r>
      <w:r w:rsidRPr="00026D8A">
        <w:rPr>
          <w:rFonts w:ascii="Times New Roman" w:hAnsi="Times New Roman" w:cs="Times New Roman"/>
          <w:sz w:val="26"/>
          <w:szCs w:val="26"/>
        </w:rPr>
        <w:tab/>
      </w:r>
      <w:r w:rsidRPr="00026D8A">
        <w:rPr>
          <w:rFonts w:ascii="Times New Roman" w:hAnsi="Times New Roman" w:cs="Times New Roman"/>
          <w:sz w:val="26"/>
          <w:szCs w:val="26"/>
        </w:rPr>
        <w:tab/>
      </w:r>
      <w:r w:rsidRPr="00026D8A">
        <w:rPr>
          <w:rFonts w:ascii="Times New Roman" w:hAnsi="Times New Roman" w:cs="Times New Roman"/>
          <w:sz w:val="26"/>
          <w:szCs w:val="26"/>
        </w:rPr>
        <w:tab/>
      </w:r>
      <w:r w:rsidRPr="00026D8A">
        <w:rPr>
          <w:rFonts w:ascii="Times New Roman" w:hAnsi="Times New Roman" w:cs="Times New Roman"/>
          <w:sz w:val="26"/>
          <w:szCs w:val="26"/>
        </w:rPr>
        <w:tab/>
        <w:t xml:space="preserve">     Олександр ГРАСУЛОВ</w:t>
      </w:r>
    </w:p>
    <w:p w14:paraId="6CD31DF4" w14:textId="77777777" w:rsidR="00026D8A" w:rsidRPr="00026D8A" w:rsidRDefault="00026D8A" w:rsidP="00026D8A">
      <w:pPr>
        <w:rPr>
          <w:rFonts w:ascii="Times New Roman" w:hAnsi="Times New Roman" w:cs="Times New Roman"/>
          <w:sz w:val="26"/>
          <w:szCs w:val="26"/>
        </w:rPr>
      </w:pPr>
    </w:p>
    <w:p w14:paraId="7A310D1A" w14:textId="77777777" w:rsidR="00026D8A" w:rsidRPr="00026D8A" w:rsidRDefault="00026D8A" w:rsidP="00026D8A">
      <w:pPr>
        <w:rPr>
          <w:rFonts w:ascii="Times New Roman" w:hAnsi="Times New Roman" w:cs="Times New Roman"/>
          <w:sz w:val="26"/>
          <w:szCs w:val="26"/>
        </w:rPr>
      </w:pPr>
      <w:r w:rsidRPr="00026D8A">
        <w:rPr>
          <w:rFonts w:ascii="Times New Roman" w:hAnsi="Times New Roman" w:cs="Times New Roman"/>
          <w:sz w:val="26"/>
          <w:szCs w:val="26"/>
        </w:rPr>
        <w:t>Голова постійної депутатської комісії</w:t>
      </w:r>
    </w:p>
    <w:p w14:paraId="1D11E43D" w14:textId="77777777" w:rsidR="00A133CB" w:rsidRDefault="00026D8A" w:rsidP="00026D8A">
      <w:pPr>
        <w:rPr>
          <w:rFonts w:ascii="Times New Roman" w:hAnsi="Times New Roman" w:cs="Times New Roman"/>
          <w:sz w:val="26"/>
          <w:szCs w:val="26"/>
        </w:rPr>
      </w:pPr>
      <w:r w:rsidRPr="00026D8A">
        <w:rPr>
          <w:rFonts w:ascii="Times New Roman" w:hAnsi="Times New Roman" w:cs="Times New Roman"/>
          <w:sz w:val="26"/>
          <w:szCs w:val="26"/>
        </w:rPr>
        <w:t xml:space="preserve"> з питань економічного розвитку</w:t>
      </w:r>
      <w:r w:rsidR="00386A48">
        <w:rPr>
          <w:rFonts w:ascii="Times New Roman" w:hAnsi="Times New Roman" w:cs="Times New Roman"/>
          <w:sz w:val="26"/>
          <w:szCs w:val="26"/>
        </w:rPr>
        <w:t xml:space="preserve"> </w:t>
      </w:r>
    </w:p>
    <w:p w14:paraId="46D09B33" w14:textId="05A28887" w:rsidR="00026D8A" w:rsidRPr="00026D8A" w:rsidRDefault="00A133CB" w:rsidP="00026D8A">
      <w:pPr>
        <w:rPr>
          <w:rFonts w:ascii="Times New Roman" w:hAnsi="Times New Roman" w:cs="Times New Roman"/>
          <w:sz w:val="26"/>
          <w:szCs w:val="26"/>
        </w:rPr>
      </w:pPr>
      <w:r w:rsidRPr="00A133CB">
        <w:rPr>
          <w:rFonts w:ascii="Times New Roman" w:hAnsi="Times New Roman" w:cs="Times New Roman"/>
          <w:sz w:val="26"/>
          <w:szCs w:val="26"/>
        </w:rPr>
        <w:t>(інвестиції, промисловість, транспорт, зв’язок)</w:t>
      </w:r>
      <w:r>
        <w:rPr>
          <w:rFonts w:ascii="Times New Roman" w:hAnsi="Times New Roman" w:cs="Times New Roman"/>
          <w:sz w:val="26"/>
          <w:szCs w:val="26"/>
        </w:rPr>
        <w:tab/>
      </w:r>
      <w:r w:rsidR="00026D8A" w:rsidRPr="00026D8A">
        <w:rPr>
          <w:rFonts w:ascii="Times New Roman" w:hAnsi="Times New Roman" w:cs="Times New Roman"/>
          <w:sz w:val="26"/>
          <w:szCs w:val="26"/>
        </w:rPr>
        <w:tab/>
      </w:r>
      <w:r w:rsidR="00026D8A" w:rsidRPr="00026D8A">
        <w:rPr>
          <w:rFonts w:ascii="Times New Roman" w:hAnsi="Times New Roman" w:cs="Times New Roman"/>
          <w:sz w:val="26"/>
          <w:szCs w:val="26"/>
        </w:rPr>
        <w:tab/>
        <w:t>Михайло ЛАПЕЦЬ</w:t>
      </w:r>
    </w:p>
    <w:p w14:paraId="4BDEDE00" w14:textId="77777777" w:rsidR="00026D8A" w:rsidRPr="00026D8A" w:rsidRDefault="00026D8A" w:rsidP="00026D8A">
      <w:pPr>
        <w:rPr>
          <w:rFonts w:ascii="Times New Roman" w:hAnsi="Times New Roman" w:cs="Times New Roman"/>
          <w:sz w:val="26"/>
          <w:szCs w:val="26"/>
        </w:rPr>
      </w:pPr>
    </w:p>
    <w:p w14:paraId="3FF7841C" w14:textId="77777777" w:rsidR="00026D8A" w:rsidRPr="00026D8A" w:rsidRDefault="00026D8A" w:rsidP="00026D8A">
      <w:pPr>
        <w:rPr>
          <w:rFonts w:ascii="Times New Roman" w:hAnsi="Times New Roman" w:cs="Times New Roman"/>
          <w:sz w:val="26"/>
          <w:szCs w:val="26"/>
        </w:rPr>
      </w:pPr>
      <w:r w:rsidRPr="00026D8A">
        <w:rPr>
          <w:rFonts w:ascii="Times New Roman" w:hAnsi="Times New Roman" w:cs="Times New Roman"/>
          <w:sz w:val="26"/>
          <w:szCs w:val="26"/>
        </w:rPr>
        <w:t>Заступник міського голови</w:t>
      </w:r>
    </w:p>
    <w:p w14:paraId="15940569" w14:textId="77777777" w:rsidR="00026D8A" w:rsidRPr="00026D8A" w:rsidRDefault="00026D8A" w:rsidP="00026D8A">
      <w:pPr>
        <w:rPr>
          <w:rFonts w:ascii="Times New Roman" w:hAnsi="Times New Roman" w:cs="Times New Roman"/>
          <w:sz w:val="26"/>
          <w:szCs w:val="26"/>
        </w:rPr>
      </w:pPr>
      <w:r w:rsidRPr="00026D8A">
        <w:rPr>
          <w:rFonts w:ascii="Times New Roman" w:hAnsi="Times New Roman" w:cs="Times New Roman"/>
          <w:sz w:val="26"/>
          <w:szCs w:val="26"/>
        </w:rPr>
        <w:t xml:space="preserve">з питань діяльності виконавчих органів ради          </w:t>
      </w:r>
      <w:r w:rsidRPr="00026D8A">
        <w:rPr>
          <w:rFonts w:ascii="Times New Roman" w:hAnsi="Times New Roman" w:cs="Times New Roman"/>
          <w:sz w:val="26"/>
          <w:szCs w:val="26"/>
        </w:rPr>
        <w:tab/>
      </w:r>
      <w:r w:rsidRPr="00026D8A">
        <w:rPr>
          <w:rFonts w:ascii="Times New Roman" w:hAnsi="Times New Roman" w:cs="Times New Roman"/>
          <w:sz w:val="26"/>
          <w:szCs w:val="26"/>
        </w:rPr>
        <w:tab/>
      </w:r>
      <w:r w:rsidRPr="00026D8A">
        <w:rPr>
          <w:rFonts w:ascii="Times New Roman" w:hAnsi="Times New Roman" w:cs="Times New Roman"/>
          <w:sz w:val="26"/>
          <w:szCs w:val="26"/>
        </w:rPr>
        <w:tab/>
        <w:t>Марта ВАЩУК</w:t>
      </w:r>
    </w:p>
    <w:p w14:paraId="6AA03B73" w14:textId="77777777" w:rsidR="00026D8A" w:rsidRPr="00026D8A" w:rsidRDefault="00026D8A" w:rsidP="00026D8A">
      <w:pPr>
        <w:rPr>
          <w:rFonts w:ascii="Times New Roman" w:hAnsi="Times New Roman" w:cs="Times New Roman"/>
          <w:sz w:val="26"/>
          <w:szCs w:val="26"/>
        </w:rPr>
      </w:pPr>
    </w:p>
    <w:p w14:paraId="20158E5C" w14:textId="2288765C" w:rsidR="00026D8A" w:rsidRDefault="007F559D" w:rsidP="00026D8A">
      <w:pPr>
        <w:rPr>
          <w:rFonts w:ascii="Times New Roman" w:hAnsi="Times New Roman" w:cs="Times New Roman"/>
          <w:sz w:val="26"/>
          <w:szCs w:val="26"/>
        </w:rPr>
      </w:pPr>
      <w:r>
        <w:rPr>
          <w:rFonts w:ascii="Times New Roman" w:hAnsi="Times New Roman" w:cs="Times New Roman"/>
          <w:sz w:val="26"/>
          <w:szCs w:val="26"/>
        </w:rPr>
        <w:t>Н</w:t>
      </w:r>
      <w:r w:rsidR="00026D8A" w:rsidRPr="00026D8A">
        <w:rPr>
          <w:rFonts w:ascii="Times New Roman" w:hAnsi="Times New Roman" w:cs="Times New Roman"/>
          <w:sz w:val="26"/>
          <w:szCs w:val="26"/>
        </w:rPr>
        <w:t>ачальник юридичного відділу</w:t>
      </w:r>
      <w:r w:rsidR="00026D8A" w:rsidRPr="00026D8A">
        <w:rPr>
          <w:rFonts w:ascii="Times New Roman" w:hAnsi="Times New Roman" w:cs="Times New Roman"/>
          <w:sz w:val="26"/>
          <w:szCs w:val="26"/>
        </w:rPr>
        <w:tab/>
      </w:r>
      <w:r w:rsidR="00026D8A" w:rsidRPr="00026D8A">
        <w:rPr>
          <w:rFonts w:ascii="Times New Roman" w:hAnsi="Times New Roman" w:cs="Times New Roman"/>
          <w:sz w:val="26"/>
          <w:szCs w:val="26"/>
        </w:rPr>
        <w:tab/>
      </w:r>
      <w:r w:rsidR="00026D8A" w:rsidRPr="00026D8A">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26D8A" w:rsidRPr="00026D8A">
        <w:rPr>
          <w:rFonts w:ascii="Times New Roman" w:hAnsi="Times New Roman" w:cs="Times New Roman"/>
          <w:sz w:val="26"/>
          <w:szCs w:val="26"/>
        </w:rPr>
        <w:tab/>
        <w:t>Тетяна ЛІНИНСЬКА</w:t>
      </w:r>
    </w:p>
    <w:p w14:paraId="3B142DA3" w14:textId="77777777" w:rsidR="00A133CB" w:rsidRDefault="00A133CB" w:rsidP="00026D8A">
      <w:pPr>
        <w:rPr>
          <w:rFonts w:ascii="Times New Roman" w:hAnsi="Times New Roman" w:cs="Times New Roman"/>
          <w:sz w:val="26"/>
          <w:szCs w:val="26"/>
        </w:rPr>
      </w:pPr>
    </w:p>
    <w:p w14:paraId="10279F88" w14:textId="6EFD7716" w:rsidR="00A133CB" w:rsidRPr="007F559D" w:rsidRDefault="00A133CB" w:rsidP="00026D8A">
      <w:pPr>
        <w:rPr>
          <w:rFonts w:ascii="Times New Roman" w:hAnsi="Times New Roman" w:cs="Times New Roman"/>
          <w:sz w:val="26"/>
          <w:szCs w:val="26"/>
          <w:lang w:val="ru-RU"/>
        </w:rPr>
      </w:pPr>
      <w:r>
        <w:rPr>
          <w:rFonts w:ascii="Times New Roman" w:hAnsi="Times New Roman" w:cs="Times New Roman"/>
          <w:sz w:val="26"/>
          <w:szCs w:val="26"/>
        </w:rPr>
        <w:t>Начальник відділу економіки</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Любов ГНАТЮК</w:t>
      </w:r>
    </w:p>
    <w:p w14:paraId="76032241" w14:textId="77777777" w:rsidR="00026D8A" w:rsidRPr="00026D8A" w:rsidRDefault="00026D8A" w:rsidP="00026D8A">
      <w:pPr>
        <w:rPr>
          <w:rFonts w:ascii="Times New Roman" w:hAnsi="Times New Roman" w:cs="Times New Roman"/>
          <w:sz w:val="26"/>
          <w:szCs w:val="26"/>
        </w:rPr>
      </w:pPr>
    </w:p>
    <w:p w14:paraId="0E27EE5D" w14:textId="714618B6" w:rsidR="001B37DC" w:rsidRDefault="00026D8A" w:rsidP="00026D8A">
      <w:pPr>
        <w:rPr>
          <w:rFonts w:ascii="Times New Roman" w:hAnsi="Times New Roman" w:cs="Times New Roman"/>
          <w:sz w:val="26"/>
          <w:szCs w:val="26"/>
        </w:rPr>
      </w:pPr>
      <w:r w:rsidRPr="00026D8A">
        <w:rPr>
          <w:rFonts w:ascii="Times New Roman" w:hAnsi="Times New Roman" w:cs="Times New Roman"/>
          <w:sz w:val="26"/>
          <w:szCs w:val="26"/>
        </w:rPr>
        <w:t>Начальник відділу інспекції з паркування</w:t>
      </w:r>
      <w:r w:rsidRPr="00026D8A">
        <w:rPr>
          <w:rFonts w:ascii="Times New Roman" w:hAnsi="Times New Roman" w:cs="Times New Roman"/>
          <w:sz w:val="26"/>
          <w:szCs w:val="26"/>
        </w:rPr>
        <w:tab/>
        <w:t xml:space="preserve">            </w:t>
      </w:r>
      <w:r w:rsidRPr="00026D8A">
        <w:rPr>
          <w:rFonts w:ascii="Times New Roman" w:hAnsi="Times New Roman" w:cs="Times New Roman"/>
          <w:sz w:val="26"/>
          <w:szCs w:val="26"/>
        </w:rPr>
        <w:tab/>
      </w:r>
      <w:r w:rsidRPr="00026D8A">
        <w:rPr>
          <w:rFonts w:ascii="Times New Roman" w:hAnsi="Times New Roman" w:cs="Times New Roman"/>
          <w:sz w:val="26"/>
          <w:szCs w:val="26"/>
        </w:rPr>
        <w:tab/>
        <w:t>Андрій ГОРБАНЬ</w:t>
      </w:r>
    </w:p>
    <w:p w14:paraId="7CDE383F" w14:textId="7420D41A" w:rsidR="0085449E" w:rsidRDefault="0085449E">
      <w:pPr>
        <w:rPr>
          <w:rFonts w:ascii="Times New Roman" w:hAnsi="Times New Roman" w:cs="Times New Roman"/>
          <w:sz w:val="26"/>
          <w:szCs w:val="26"/>
        </w:rPr>
      </w:pPr>
      <w:r>
        <w:rPr>
          <w:rFonts w:ascii="Times New Roman" w:hAnsi="Times New Roman" w:cs="Times New Roman"/>
          <w:sz w:val="26"/>
          <w:szCs w:val="26"/>
        </w:rPr>
        <w:br w:type="page"/>
      </w:r>
    </w:p>
    <w:p w14:paraId="0E72491A" w14:textId="77777777" w:rsidR="0085449E" w:rsidRPr="00C33CD9" w:rsidRDefault="0085449E" w:rsidP="0085449E">
      <w:pPr>
        <w:pageBreakBefore/>
        <w:suppressAutoHyphens/>
        <w:spacing w:after="0" w:line="271" w:lineRule="auto"/>
        <w:ind w:left="4820"/>
        <w:jc w:val="both"/>
        <w:rPr>
          <w:rFonts w:ascii="Times New Roman" w:eastAsia="Calibri" w:hAnsi="Times New Roman" w:cs="Times New Roman"/>
          <w:color w:val="000000"/>
          <w:sz w:val="26"/>
          <w:szCs w:val="26"/>
          <w:lang w:eastAsia="uk-UA"/>
        </w:rPr>
      </w:pPr>
      <w:r w:rsidRPr="00C33CD9">
        <w:rPr>
          <w:rFonts w:ascii="Times New Roman" w:eastAsia="Calibri" w:hAnsi="Times New Roman" w:cs="Times New Roman"/>
          <w:color w:val="000000"/>
          <w:sz w:val="26"/>
          <w:szCs w:val="26"/>
          <w:lang w:eastAsia="uk-UA"/>
        </w:rPr>
        <w:lastRenderedPageBreak/>
        <w:t xml:space="preserve">ЗАТВЕРДЖЕНО </w:t>
      </w:r>
    </w:p>
    <w:p w14:paraId="516B1F4E" w14:textId="77777777" w:rsidR="0085449E" w:rsidRPr="00C33CD9" w:rsidRDefault="0085449E" w:rsidP="0085449E">
      <w:pPr>
        <w:suppressAutoHyphens/>
        <w:spacing w:after="0" w:line="271" w:lineRule="auto"/>
        <w:ind w:left="4820"/>
        <w:jc w:val="both"/>
        <w:rPr>
          <w:rFonts w:ascii="Times New Roman" w:eastAsia="Calibri" w:hAnsi="Times New Roman" w:cs="Times New Roman"/>
          <w:color w:val="000000"/>
          <w:sz w:val="26"/>
          <w:szCs w:val="26"/>
          <w:lang w:eastAsia="uk-UA"/>
        </w:rPr>
      </w:pPr>
      <w:r>
        <w:rPr>
          <w:rFonts w:ascii="Times New Roman" w:eastAsia="Calibri" w:hAnsi="Times New Roman" w:cs="Times New Roman"/>
          <w:color w:val="000000"/>
          <w:sz w:val="26"/>
          <w:szCs w:val="26"/>
          <w:lang w:eastAsia="uk-UA"/>
        </w:rPr>
        <w:t>Р</w:t>
      </w:r>
      <w:r w:rsidRPr="00C33CD9">
        <w:rPr>
          <w:rFonts w:ascii="Times New Roman" w:eastAsia="Calibri" w:hAnsi="Times New Roman" w:cs="Times New Roman"/>
          <w:color w:val="000000"/>
          <w:sz w:val="26"/>
          <w:szCs w:val="26"/>
          <w:lang w:eastAsia="uk-UA"/>
        </w:rPr>
        <w:t xml:space="preserve">ішення Шептицької міської ради </w:t>
      </w:r>
    </w:p>
    <w:p w14:paraId="159CE604" w14:textId="77777777" w:rsidR="0085449E" w:rsidRPr="00C33CD9" w:rsidRDefault="0085449E" w:rsidP="0085449E">
      <w:pPr>
        <w:suppressAutoHyphens/>
        <w:spacing w:after="0" w:line="271" w:lineRule="auto"/>
        <w:ind w:left="4820"/>
        <w:jc w:val="both"/>
        <w:rPr>
          <w:rFonts w:ascii="Times New Roman" w:eastAsia="Calibri" w:hAnsi="Times New Roman" w:cs="Times New Roman"/>
          <w:sz w:val="26"/>
          <w:szCs w:val="26"/>
          <w:lang w:eastAsia="ar-SA"/>
        </w:rPr>
      </w:pPr>
      <w:r w:rsidRPr="00C33CD9">
        <w:rPr>
          <w:rFonts w:ascii="Times New Roman" w:eastAsia="Calibri" w:hAnsi="Times New Roman" w:cs="Times New Roman"/>
          <w:color w:val="000000"/>
          <w:sz w:val="26"/>
          <w:szCs w:val="26"/>
          <w:lang w:eastAsia="uk-UA"/>
        </w:rPr>
        <w:t>_____________</w:t>
      </w:r>
      <w:r w:rsidRPr="00C33CD9">
        <w:rPr>
          <w:rFonts w:ascii="Times New Roman" w:eastAsia="Calibri" w:hAnsi="Times New Roman" w:cs="Times New Roman"/>
          <w:sz w:val="26"/>
          <w:szCs w:val="26"/>
          <w:lang w:eastAsia="ar-SA"/>
        </w:rPr>
        <w:t xml:space="preserve"> №</w:t>
      </w:r>
      <w:r w:rsidRPr="00C33CD9">
        <w:rPr>
          <w:rFonts w:ascii="Times New Roman" w:eastAsia="Calibri" w:hAnsi="Times New Roman" w:cs="Times New Roman"/>
          <w:b/>
          <w:sz w:val="26"/>
          <w:szCs w:val="26"/>
          <w:lang w:eastAsia="ar-SA"/>
        </w:rPr>
        <w:t xml:space="preserve"> _________</w:t>
      </w:r>
    </w:p>
    <w:p w14:paraId="3F30EE30" w14:textId="77777777" w:rsidR="0085449E" w:rsidRPr="00C33CD9" w:rsidRDefault="0085449E" w:rsidP="0085449E">
      <w:pPr>
        <w:suppressAutoHyphens/>
        <w:spacing w:after="0" w:line="271" w:lineRule="auto"/>
        <w:jc w:val="center"/>
        <w:rPr>
          <w:rFonts w:ascii="Times New Roman" w:eastAsia="Calibri" w:hAnsi="Times New Roman" w:cs="Times New Roman"/>
          <w:b/>
          <w:sz w:val="26"/>
          <w:szCs w:val="26"/>
          <w:lang w:eastAsia="ar-SA"/>
        </w:rPr>
      </w:pPr>
    </w:p>
    <w:p w14:paraId="532E6CE5" w14:textId="77777777" w:rsidR="0085449E" w:rsidRPr="00C33CD9" w:rsidRDefault="0085449E" w:rsidP="0085449E">
      <w:pPr>
        <w:suppressAutoHyphens/>
        <w:spacing w:after="0" w:line="271" w:lineRule="auto"/>
        <w:jc w:val="center"/>
        <w:rPr>
          <w:rFonts w:ascii="Times New Roman" w:eastAsia="Calibri" w:hAnsi="Times New Roman" w:cs="Times New Roman"/>
          <w:b/>
          <w:sz w:val="26"/>
          <w:szCs w:val="26"/>
          <w:lang w:eastAsia="ar-SA"/>
        </w:rPr>
      </w:pPr>
    </w:p>
    <w:p w14:paraId="371475A4" w14:textId="77777777" w:rsidR="0085449E" w:rsidRPr="00C33CD9" w:rsidRDefault="0085449E" w:rsidP="0085449E">
      <w:pPr>
        <w:suppressAutoHyphens/>
        <w:spacing w:after="0" w:line="271" w:lineRule="auto"/>
        <w:jc w:val="center"/>
        <w:rPr>
          <w:rFonts w:ascii="Times New Roman" w:eastAsia="Calibri" w:hAnsi="Times New Roman" w:cs="Times New Roman"/>
          <w:b/>
          <w:sz w:val="26"/>
          <w:szCs w:val="26"/>
          <w:lang w:eastAsia="ar-SA"/>
        </w:rPr>
      </w:pPr>
    </w:p>
    <w:p w14:paraId="26F1F65D" w14:textId="77777777" w:rsidR="0085449E" w:rsidRPr="00C33CD9" w:rsidRDefault="0085449E" w:rsidP="0085449E">
      <w:pPr>
        <w:suppressAutoHyphens/>
        <w:spacing w:after="0" w:line="271" w:lineRule="auto"/>
        <w:jc w:val="center"/>
        <w:rPr>
          <w:rFonts w:ascii="Times New Roman" w:eastAsia="Calibri" w:hAnsi="Times New Roman" w:cs="Times New Roman"/>
          <w:b/>
          <w:sz w:val="26"/>
          <w:szCs w:val="26"/>
          <w:lang w:eastAsia="ar-SA"/>
        </w:rPr>
      </w:pPr>
    </w:p>
    <w:p w14:paraId="2B8502D6" w14:textId="77777777" w:rsidR="0085449E" w:rsidRPr="00C33CD9" w:rsidRDefault="0085449E" w:rsidP="0085449E">
      <w:pPr>
        <w:suppressAutoHyphens/>
        <w:spacing w:after="0" w:line="271"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t xml:space="preserve">ПОЛОЖЕННЯ </w:t>
      </w:r>
    </w:p>
    <w:p w14:paraId="28CA964C" w14:textId="77777777" w:rsidR="0085449E" w:rsidRPr="00C33CD9" w:rsidRDefault="0085449E" w:rsidP="0085449E">
      <w:pPr>
        <w:suppressAutoHyphens/>
        <w:spacing w:after="0" w:line="271"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t>про паркування транспортних засобів на території населених пунктів Червоноградської міської територіальної громади</w:t>
      </w:r>
    </w:p>
    <w:p w14:paraId="7EF4B12E" w14:textId="77777777" w:rsidR="0085449E" w:rsidRPr="00C33CD9" w:rsidRDefault="0085449E" w:rsidP="0085449E">
      <w:pPr>
        <w:suppressAutoHyphens/>
        <w:spacing w:after="0" w:line="271" w:lineRule="auto"/>
        <w:jc w:val="center"/>
        <w:rPr>
          <w:rFonts w:ascii="Times New Roman" w:eastAsia="Calibri" w:hAnsi="Times New Roman" w:cs="Times New Roman"/>
          <w:b/>
          <w:sz w:val="26"/>
          <w:szCs w:val="26"/>
          <w:lang w:eastAsia="ar-SA"/>
        </w:rPr>
      </w:pPr>
    </w:p>
    <w:p w14:paraId="0C3E2E2C" w14:textId="77777777" w:rsidR="0085449E" w:rsidRPr="00C33CD9" w:rsidRDefault="0085449E" w:rsidP="0085449E">
      <w:pPr>
        <w:suppressAutoHyphens/>
        <w:spacing w:after="0" w:line="271"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t>1. Загальні положення</w:t>
      </w:r>
    </w:p>
    <w:p w14:paraId="487DF638" w14:textId="77777777" w:rsidR="0085449E" w:rsidRPr="00C33CD9" w:rsidRDefault="0085449E" w:rsidP="0085449E">
      <w:pPr>
        <w:suppressAutoHyphens/>
        <w:spacing w:after="0" w:line="271" w:lineRule="auto"/>
        <w:jc w:val="center"/>
        <w:rPr>
          <w:rFonts w:ascii="Times New Roman" w:eastAsia="Calibri" w:hAnsi="Times New Roman" w:cs="Times New Roman"/>
          <w:b/>
          <w:sz w:val="26"/>
          <w:szCs w:val="26"/>
          <w:lang w:eastAsia="ar-SA"/>
        </w:rPr>
      </w:pPr>
    </w:p>
    <w:p w14:paraId="235BB0F1" w14:textId="77777777" w:rsidR="0085449E" w:rsidRPr="00C33CD9" w:rsidRDefault="0085449E" w:rsidP="0085449E">
      <w:pPr>
        <w:autoSpaceDE w:val="0"/>
        <w:autoSpaceDN w:val="0"/>
        <w:adjustRightInd w:val="0"/>
        <w:spacing w:after="0" w:line="240" w:lineRule="auto"/>
        <w:ind w:firstLine="567"/>
        <w:jc w:val="both"/>
        <w:rPr>
          <w:rFonts w:ascii="Times New Roman" w:eastAsia="Calibri" w:hAnsi="Times New Roman" w:cs="Times New Roman"/>
          <w:sz w:val="26"/>
          <w:szCs w:val="26"/>
          <w:lang w:eastAsia="ar-SA"/>
        </w:rPr>
      </w:pPr>
      <w:r>
        <w:rPr>
          <w:rFonts w:ascii="Times New Roman" w:eastAsia="Calibri" w:hAnsi="Times New Roman" w:cs="Times New Roman"/>
          <w:color w:val="000000"/>
          <w:sz w:val="26"/>
          <w:szCs w:val="26"/>
          <w:lang w:eastAsia="ar-SA"/>
        </w:rPr>
        <w:t xml:space="preserve">1.1. </w:t>
      </w:r>
      <w:r w:rsidRPr="00C33CD9">
        <w:rPr>
          <w:rFonts w:ascii="Times New Roman" w:eastAsia="Calibri" w:hAnsi="Times New Roman" w:cs="Times New Roman"/>
          <w:color w:val="000000"/>
          <w:sz w:val="26"/>
          <w:szCs w:val="26"/>
          <w:lang w:eastAsia="ar-SA"/>
        </w:rPr>
        <w:t xml:space="preserve">Положення про паркування транспортних засобів </w:t>
      </w:r>
      <w:r w:rsidRPr="00C33CD9">
        <w:rPr>
          <w:rFonts w:ascii="Times New Roman" w:eastAsia="Calibri" w:hAnsi="Times New Roman" w:cs="Times New Roman"/>
          <w:sz w:val="26"/>
          <w:szCs w:val="26"/>
          <w:lang w:eastAsia="ar-SA"/>
        </w:rPr>
        <w:t xml:space="preserve">на території населених пунктів Червоноградської міської територіальної громади </w:t>
      </w:r>
      <w:r w:rsidRPr="00A10B52">
        <w:rPr>
          <w:rFonts w:ascii="Times New Roman" w:eastAsia="Calibri" w:hAnsi="Times New Roman" w:cs="Times New Roman"/>
          <w:sz w:val="26"/>
          <w:szCs w:val="26"/>
          <w:lang w:eastAsia="ar-SA"/>
        </w:rPr>
        <w:t>(надалі – Положення) визначає єдиний порядок організації паркування транспортних</w:t>
      </w:r>
      <w:r w:rsidRPr="00C33CD9">
        <w:rPr>
          <w:rFonts w:ascii="Times New Roman" w:eastAsia="Calibri" w:hAnsi="Times New Roman" w:cs="Times New Roman"/>
          <w:sz w:val="26"/>
          <w:szCs w:val="26"/>
          <w:lang w:eastAsia="ar-SA"/>
        </w:rPr>
        <w:t xml:space="preserve"> засобів на території населених пунктів Червоноградської територіальної громади</w:t>
      </w:r>
      <w:r>
        <w:rPr>
          <w:rFonts w:ascii="Times New Roman" w:eastAsia="Calibri" w:hAnsi="Times New Roman" w:cs="Times New Roman"/>
          <w:sz w:val="26"/>
          <w:szCs w:val="26"/>
          <w:lang w:eastAsia="ar-SA"/>
        </w:rPr>
        <w:t xml:space="preserve"> (відповідно до </w:t>
      </w:r>
      <w:r w:rsidRPr="00A10B52">
        <w:rPr>
          <w:rFonts w:ascii="Times New Roman" w:eastAsia="Calibri" w:hAnsi="Times New Roman" w:cs="Times New Roman"/>
          <w:sz w:val="26"/>
          <w:szCs w:val="26"/>
          <w:lang w:eastAsia="ar-SA"/>
        </w:rPr>
        <w:t>Правил паркування транспортних засобів, затверджених постановою Кабінету Міністрів України від 03 грудня 2009 р. № 1342)</w:t>
      </w:r>
      <w:r w:rsidRPr="00C33CD9">
        <w:rPr>
          <w:rFonts w:ascii="Times New Roman" w:eastAsia="Calibri" w:hAnsi="Times New Roman" w:cs="Times New Roman"/>
          <w:sz w:val="26"/>
          <w:szCs w:val="26"/>
          <w:lang w:eastAsia="ar-SA"/>
        </w:rPr>
        <w:t xml:space="preserve"> з метою:</w:t>
      </w:r>
    </w:p>
    <w:p w14:paraId="0F9FC4ED"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1.1.1. Забезпечення належного благоустрою, у тому числі і благоустрою автомобільних доріг.</w:t>
      </w:r>
    </w:p>
    <w:p w14:paraId="7F52747C"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1.1.2. Збільшення пропускної здатності проїжджих частин вулиць населених пунктів.</w:t>
      </w:r>
    </w:p>
    <w:p w14:paraId="194BC8B0"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1.1.3. Підвищення безпеки дорожнього руху та дисципліни водіїв.</w:t>
      </w:r>
    </w:p>
    <w:p w14:paraId="0B5EC35C"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1.1.4. Впорядкування паркування транспортних засобів на вулицях та площах населених пунктів.</w:t>
      </w:r>
    </w:p>
    <w:p w14:paraId="4D795578"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1.1.5. Поступового переходу до автоматизованої системи оплати за користування місцями паркування.</w:t>
      </w:r>
    </w:p>
    <w:p w14:paraId="42D0CD83"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1.1.6. Підвищення культури паркування.</w:t>
      </w:r>
    </w:p>
    <w:p w14:paraId="5F68EA29"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1.1.7. Підвищення дисципліни та контролю оплати послуг за паркування, збільшення фінансових надходжень до місцевого бюджету Червоноградської територіальної громади.</w:t>
      </w:r>
    </w:p>
    <w:p w14:paraId="56EC2359"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1.2. Дія цього Положення поширюється на осіб, які розміщують транспортні засоби на майданчиках для паркування, а також на суб'єктів господарювання, які утримують такі майданчики.</w:t>
      </w:r>
    </w:p>
    <w:p w14:paraId="3C150239"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1.3. Це Положення розроблене відповідно до чинного законодавства з метою впровадження платного паркування на території населених пунктів Червоноградської міської територіальної громади та єдиної політики з питань нормативного регулювання, організації, функціонування, ціноутворення, координації і контролю.</w:t>
      </w:r>
    </w:p>
    <w:p w14:paraId="0D0305F9"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1.4. Це Положення не регулює питання організації та порядку надання послуг із зберігання транспортних засобів (автомобілів, автобусів, мотоциклів, моторолерів, мотоколясок, мопедів та причепів), що належать громадянам та юридичним особам, а також транзитних транспортних засобів, що здійснюють міжнародні та міжміські перевезення, організація та порядок надання яких встановлені Правилами зберігання транспортних засобів на автостоянках, затвердженими постановою Кабінету Міністрів України від 22 січня 1996 року № 115.</w:t>
      </w:r>
    </w:p>
    <w:p w14:paraId="4808DCF3" w14:textId="77777777" w:rsidR="0085449E" w:rsidRPr="00C33CD9" w:rsidRDefault="0085449E" w:rsidP="0085449E">
      <w:pPr>
        <w:suppressAutoHyphens/>
        <w:spacing w:after="0" w:line="240" w:lineRule="auto"/>
        <w:jc w:val="both"/>
        <w:rPr>
          <w:rFonts w:ascii="Times New Roman" w:eastAsia="Calibri" w:hAnsi="Times New Roman" w:cs="Times New Roman"/>
          <w:sz w:val="26"/>
          <w:szCs w:val="26"/>
          <w:lang w:eastAsia="ar-SA"/>
        </w:rPr>
      </w:pPr>
    </w:p>
    <w:p w14:paraId="171138A9" w14:textId="77777777" w:rsidR="0085449E" w:rsidRPr="00C33CD9" w:rsidRDefault="0085449E" w:rsidP="0085449E">
      <w:pPr>
        <w:keepNext/>
        <w:keepLines/>
        <w:suppressAutoHyphens/>
        <w:spacing w:after="0" w:line="240"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lastRenderedPageBreak/>
        <w:t>2. Основні терміни, використані у Положенні</w:t>
      </w:r>
    </w:p>
    <w:p w14:paraId="0AB771D5" w14:textId="77777777" w:rsidR="0085449E" w:rsidRPr="00C33CD9" w:rsidRDefault="0085449E" w:rsidP="0085449E">
      <w:pPr>
        <w:keepNext/>
        <w:keepLines/>
        <w:suppressAutoHyphens/>
        <w:spacing w:after="0" w:line="240" w:lineRule="auto"/>
        <w:jc w:val="center"/>
        <w:rPr>
          <w:rFonts w:ascii="Times New Roman" w:eastAsia="Calibri" w:hAnsi="Times New Roman" w:cs="Times New Roman"/>
          <w:b/>
          <w:sz w:val="26"/>
          <w:szCs w:val="26"/>
          <w:lang w:eastAsia="ar-SA"/>
        </w:rPr>
      </w:pPr>
    </w:p>
    <w:p w14:paraId="3A96A1F7" w14:textId="77777777" w:rsidR="0085449E" w:rsidRPr="00C33CD9" w:rsidRDefault="0085449E" w:rsidP="0085449E">
      <w:pPr>
        <w:keepNext/>
        <w:keepLines/>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2.1. Майданчик для платного паркування транспортних засобів (далі – майданчик для паркування) — площа території (земельна ділянка), що належить на правах власності територіальній громаді або державі, яка визначена виконавчим комітетом Шептицької міської ради як спеціальна земельна ділянка, відведена для організації та провадження діяльності із забезпечення паркування та використовується для паркування зі справлянням збору за місця для паркування транспортних засобів із встановленим режимом роботи та тарифом.</w:t>
      </w:r>
    </w:p>
    <w:p w14:paraId="3FD0534D"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2.2. Вартість послуг з користування майданчиками для паркування (далі — вартість Послуг за паркування) — економічно обґрунтовані витрати оператора, пов'язані з утриманням таких майданчиків.</w:t>
      </w:r>
    </w:p>
    <w:p w14:paraId="36189142"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2.3. Користувач – фізична чи юридична особа, яка розміщує транспортний засіб на майданчику для паркування.</w:t>
      </w:r>
    </w:p>
    <w:p w14:paraId="6789541C"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2.4. Плата за надання послуг з паркування транспортних засобів — встановлена виконавчим комітетом Шептицької міської ради вартість послуг за паркування, яка сплачується користувачем.</w:t>
      </w:r>
    </w:p>
    <w:p w14:paraId="1A6CACC9"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 xml:space="preserve">2.5. Платіжний документ – </w:t>
      </w:r>
      <w:proofErr w:type="spellStart"/>
      <w:r w:rsidRPr="00C33CD9">
        <w:rPr>
          <w:rFonts w:ascii="Times New Roman" w:eastAsia="Calibri" w:hAnsi="Times New Roman" w:cs="Times New Roman"/>
          <w:color w:val="000000"/>
          <w:sz w:val="26"/>
          <w:szCs w:val="26"/>
          <w:lang w:eastAsia="ar-SA"/>
        </w:rPr>
        <w:t>паркувальний</w:t>
      </w:r>
      <w:proofErr w:type="spellEnd"/>
      <w:r w:rsidRPr="00C33CD9">
        <w:rPr>
          <w:rFonts w:ascii="Times New Roman" w:eastAsia="Calibri" w:hAnsi="Times New Roman" w:cs="Times New Roman"/>
          <w:color w:val="000000"/>
          <w:sz w:val="26"/>
          <w:szCs w:val="26"/>
          <w:lang w:eastAsia="ar-SA"/>
        </w:rPr>
        <w:t xml:space="preserve"> талон, розрахункова квитанція або фіскальний чек, що посвідчує сплату вартості послуг за паркування.</w:t>
      </w:r>
    </w:p>
    <w:p w14:paraId="562D6319"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2.6. Картка попередньої оплати – засіб, який не належить до платіжних і призначений для фіксування в електронній формі обсягу заборгованості емітента такої картки перед користувачем за попередньо оплачені послуги з користування майданчиками для паркування.</w:t>
      </w:r>
    </w:p>
    <w:p w14:paraId="263FAC3F"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2.7. Захищена комп'ютеризована система – комплексна система, що використовується в населених пунктах на території України, складається з технічних засобів і програмного забезпечення, призначена для надання користувачам можливості отримувати попередньо оплачені послуги з користування майданчиками для паркування за допомогою засобів мобільного зв'язку.</w:t>
      </w:r>
    </w:p>
    <w:p w14:paraId="73BFB185"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2.8. Автоматичний в'їзний та виїзний термінал – система пристроїв, яка призначена для пропуску/випуску транспортних засобів на майданчики/з майданчиків для паркування і може бути обладнана приладом для сплати вартості послуг за паркування.</w:t>
      </w:r>
    </w:p>
    <w:p w14:paraId="1C0A23D8"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2.9. Відведений майданчик для паркування – майданчик для паркування, розміщений в межах проїзної частини вулиці, дороги або тротуару.</w:t>
      </w:r>
    </w:p>
    <w:p w14:paraId="4C0DD7EE"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2.10. Спеціально обладнаний майданчик для паркування — майданчик для паркування, розміщений поза межами проїзної частини вулиці, дороги або тротуару.</w:t>
      </w:r>
    </w:p>
    <w:p w14:paraId="4A21A3B8"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2.11. Місце для паркування — місце стоянки одного транспортного засобу на майданчику для паркування, позначене дорожньою розміткою відповідно до Правил дорожнього руху.</w:t>
      </w:r>
    </w:p>
    <w:p w14:paraId="0792B705"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2.12. Суб'єкт господарювання – юридичні особи, їх філії (відділення, представництва), фізичні особи - підприємці та усі інші учасники господарських відносин, визначені ст. 55 Господарського кодексу України.</w:t>
      </w:r>
    </w:p>
    <w:p w14:paraId="2283E0E2"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Суб'єкт господарювання – балансоутримувач майданчика для паркування державної та комунальної форми власності, визначається відповідно до Закону України «Про благоустрій населених пунктів».</w:t>
      </w:r>
    </w:p>
    <w:p w14:paraId="3856FC11"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2.13. Оператор – суб'єкт господарювання будь-якої форми власності, який здійснює обладнання і утримання майданчика для паркування.</w:t>
      </w:r>
    </w:p>
    <w:p w14:paraId="7C10FA54"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lastRenderedPageBreak/>
        <w:t>2.14. Платник збору – суб'єкт господарювання, який згідно з рішенням міської ради організовує та провадить діяльність із забезпечення паркування на майданчиках для паркування.</w:t>
      </w:r>
    </w:p>
    <w:p w14:paraId="326066C5"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 xml:space="preserve">2.15. </w:t>
      </w:r>
      <w:proofErr w:type="spellStart"/>
      <w:r w:rsidRPr="00C33CD9">
        <w:rPr>
          <w:rFonts w:ascii="Times New Roman" w:eastAsia="Calibri" w:hAnsi="Times New Roman" w:cs="Times New Roman"/>
          <w:color w:val="000000"/>
          <w:sz w:val="26"/>
          <w:szCs w:val="26"/>
          <w:lang w:eastAsia="ar-SA"/>
        </w:rPr>
        <w:t>Паркувальний</w:t>
      </w:r>
      <w:proofErr w:type="spellEnd"/>
      <w:r w:rsidRPr="00C33CD9">
        <w:rPr>
          <w:rFonts w:ascii="Times New Roman" w:eastAsia="Calibri" w:hAnsi="Times New Roman" w:cs="Times New Roman"/>
          <w:color w:val="000000"/>
          <w:sz w:val="26"/>
          <w:szCs w:val="26"/>
          <w:lang w:eastAsia="ar-SA"/>
        </w:rPr>
        <w:t xml:space="preserve"> автомат – технічний пристрій, призначений для сплати вартості послуг за паркування з використанням платіжних карток та готівки.</w:t>
      </w:r>
    </w:p>
    <w:p w14:paraId="37536FF4"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2.16. Контрольно-пропускний пункт та/або приміщення для обслуговуючого персоналу – це мобільний пост охорони, що являє собою ізольовану, досить компактну споруду, яка призначена для організації робочого місця обслуговуючого персоналу (</w:t>
      </w:r>
      <w:proofErr w:type="spellStart"/>
      <w:r w:rsidRPr="00C33CD9">
        <w:rPr>
          <w:rFonts w:ascii="Times New Roman" w:eastAsia="Calibri" w:hAnsi="Times New Roman" w:cs="Times New Roman"/>
          <w:color w:val="000000"/>
          <w:sz w:val="26"/>
          <w:szCs w:val="26"/>
          <w:lang w:eastAsia="ar-SA"/>
        </w:rPr>
        <w:t>паркувальника</w:t>
      </w:r>
      <w:proofErr w:type="spellEnd"/>
      <w:r w:rsidRPr="00C33CD9">
        <w:rPr>
          <w:rFonts w:ascii="Times New Roman" w:eastAsia="Calibri" w:hAnsi="Times New Roman" w:cs="Times New Roman"/>
          <w:color w:val="000000"/>
          <w:sz w:val="26"/>
          <w:szCs w:val="26"/>
          <w:lang w:eastAsia="ar-SA"/>
        </w:rPr>
        <w:t>).</w:t>
      </w:r>
    </w:p>
    <w:p w14:paraId="16FABC0F"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2.17. Паркування – розміщення транспортного засобу на майданчику для паркування.</w:t>
      </w:r>
    </w:p>
    <w:p w14:paraId="2C0D4BD0"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2.18. Послуга «мобільне паркування» – надання користувачеві можливості отримати послуги з користування майданчиками для паркування, що оплачуються за допомогою карток попередньої оплати або платіжних інструментів, передбачених законодавством про безготівкові розрахунки, із застосуванням засобів мобільного зв'язку для передачі інформації через захищену комп'ютеризовану систему.</w:t>
      </w:r>
    </w:p>
    <w:p w14:paraId="15224587"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 xml:space="preserve">2.19. </w:t>
      </w:r>
      <w:r w:rsidRPr="00667196">
        <w:rPr>
          <w:rFonts w:ascii="Times New Roman" w:eastAsia="Calibri" w:hAnsi="Times New Roman" w:cs="Times New Roman"/>
          <w:b/>
          <w:color w:val="000000"/>
          <w:sz w:val="26"/>
          <w:szCs w:val="26"/>
          <w:lang w:eastAsia="ar-SA"/>
        </w:rPr>
        <w:t xml:space="preserve">Службова </w:t>
      </w:r>
      <w:proofErr w:type="spellStart"/>
      <w:r w:rsidRPr="00667196">
        <w:rPr>
          <w:rFonts w:ascii="Times New Roman" w:eastAsia="Calibri" w:hAnsi="Times New Roman" w:cs="Times New Roman"/>
          <w:b/>
          <w:color w:val="000000"/>
          <w:sz w:val="26"/>
          <w:szCs w:val="26"/>
          <w:lang w:eastAsia="ar-SA"/>
        </w:rPr>
        <w:t>парковка</w:t>
      </w:r>
      <w:proofErr w:type="spellEnd"/>
      <w:r w:rsidRPr="00C33CD9">
        <w:rPr>
          <w:rFonts w:ascii="Times New Roman" w:eastAsia="Calibri" w:hAnsi="Times New Roman" w:cs="Times New Roman"/>
          <w:color w:val="000000"/>
          <w:sz w:val="26"/>
          <w:szCs w:val="26"/>
          <w:lang w:eastAsia="ar-SA"/>
        </w:rPr>
        <w:t xml:space="preserve"> – спеціально визначене виконавчим комітетом Шептицької міської ради та затверджене міською радою місце для паркування, яке належить суб'єкту господарювання, його співробітникам та (або) відвідувачам, що розміщене безпосередньо біля об'єкта нерухомого майна, у якому зазначений суб'єкт господарювання веде свою діяльність.</w:t>
      </w:r>
    </w:p>
    <w:p w14:paraId="5ED21326"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2.20. Перелік спеціальних земельних ділянок, відведених для організації та провадження діяльності із забезпечення паркування транспортних засобів - перелік, в якому зазначаються їх місцезнаходження, загальна площа, технічне облаштування, кількість місць для паркування затверджується рішенням Шептицької міської ради.</w:t>
      </w:r>
    </w:p>
    <w:p w14:paraId="3C35811B"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Інші терміни застосовуються у значеннях, наведених у законах України «Про автомобільні дороги», «Про дорожній рух», «Про автомобільний транспорт», «Про транспорт», «Про платіжні системи та переказ коштів в Україні», Правилах дорожнього руху.</w:t>
      </w:r>
    </w:p>
    <w:p w14:paraId="6BA6BCA7"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Паркування може бути платним або безоплатним відповідно до рішення Шептицької міської ради.</w:t>
      </w:r>
    </w:p>
    <w:p w14:paraId="76A03652"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Контроль за виконанням Правил здійснює виконавчий комітет Шептицької міської ради.</w:t>
      </w:r>
    </w:p>
    <w:p w14:paraId="7B50D81A"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Контроль за виконанням Правил у частині стану утримання майданчиків для паркування здійснюється в порядку, встановленому Законом України «Про основні засади державного нагляду (контролю) у сфері господарської діяльності».</w:t>
      </w:r>
    </w:p>
    <w:p w14:paraId="677F686F" w14:textId="77777777" w:rsidR="0085449E" w:rsidRPr="00C33CD9" w:rsidRDefault="0085449E" w:rsidP="0085449E">
      <w:pPr>
        <w:suppressAutoHyphens/>
        <w:spacing w:after="0" w:line="240" w:lineRule="auto"/>
        <w:jc w:val="both"/>
        <w:rPr>
          <w:rFonts w:ascii="Times New Roman" w:eastAsia="Calibri" w:hAnsi="Times New Roman" w:cs="Times New Roman"/>
          <w:color w:val="000000"/>
          <w:sz w:val="26"/>
          <w:szCs w:val="26"/>
          <w:lang w:eastAsia="ar-SA"/>
        </w:rPr>
      </w:pPr>
    </w:p>
    <w:p w14:paraId="1DD6686E" w14:textId="77777777" w:rsidR="0085449E" w:rsidRPr="00C33CD9" w:rsidRDefault="0085449E" w:rsidP="0085449E">
      <w:pPr>
        <w:keepNext/>
        <w:suppressAutoHyphens/>
        <w:spacing w:after="0" w:line="240" w:lineRule="auto"/>
        <w:jc w:val="center"/>
        <w:outlineLvl w:val="2"/>
        <w:rPr>
          <w:rFonts w:ascii="Times New Roman" w:eastAsia="Calibri" w:hAnsi="Times New Roman" w:cs="Times New Roman"/>
          <w:b/>
          <w:bCs/>
          <w:sz w:val="26"/>
          <w:szCs w:val="26"/>
          <w:lang w:eastAsia="ar-SA"/>
        </w:rPr>
      </w:pPr>
      <w:r w:rsidRPr="00C33CD9">
        <w:rPr>
          <w:rFonts w:ascii="Times New Roman" w:eastAsia="Calibri" w:hAnsi="Times New Roman" w:cs="Times New Roman"/>
          <w:b/>
          <w:bCs/>
          <w:sz w:val="26"/>
          <w:szCs w:val="26"/>
          <w:lang w:eastAsia="ar-SA"/>
        </w:rPr>
        <w:t xml:space="preserve">3. </w:t>
      </w:r>
      <w:r w:rsidRPr="00C33CD9">
        <w:rPr>
          <w:rFonts w:ascii="Times New Roman" w:eastAsia="Times New Roman" w:hAnsi="Times New Roman" w:cs="Times New Roman"/>
          <w:b/>
          <w:bCs/>
          <w:sz w:val="26"/>
          <w:szCs w:val="26"/>
          <w:shd w:val="clear" w:color="auto" w:fill="FFFFFF"/>
          <w:lang w:eastAsia="ru-RU"/>
        </w:rPr>
        <w:t>Розміщення та о</w:t>
      </w:r>
      <w:r w:rsidRPr="00C33CD9">
        <w:rPr>
          <w:rFonts w:ascii="Times New Roman" w:eastAsia="Calibri" w:hAnsi="Times New Roman" w:cs="Times New Roman"/>
          <w:b/>
          <w:bCs/>
          <w:sz w:val="26"/>
          <w:szCs w:val="26"/>
          <w:lang w:eastAsia="ar-SA"/>
        </w:rPr>
        <w:t xml:space="preserve">рганізація майданчиків для паркування </w:t>
      </w:r>
    </w:p>
    <w:p w14:paraId="45711256"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3.1. Майданчики для паркування є об'єктами благоустрою і повинні відповідати нормам, нормативам, стандартам у сфері благоустрою населених пунктів</w:t>
      </w:r>
      <w:r>
        <w:rPr>
          <w:rFonts w:ascii="Times New Roman" w:eastAsia="Calibri" w:hAnsi="Times New Roman" w:cs="Times New Roman"/>
          <w:sz w:val="26"/>
          <w:szCs w:val="26"/>
          <w:lang w:eastAsia="ar-SA"/>
        </w:rPr>
        <w:t xml:space="preserve"> (</w:t>
      </w:r>
      <w:r w:rsidRPr="003A1646">
        <w:rPr>
          <w:rFonts w:ascii="Times New Roman" w:eastAsia="Calibri" w:hAnsi="Times New Roman" w:cs="Times New Roman"/>
          <w:sz w:val="26"/>
          <w:szCs w:val="26"/>
          <w:lang w:eastAsia="ar-SA"/>
        </w:rPr>
        <w:t>Підпункт 7</w:t>
      </w:r>
      <w:r w:rsidRPr="003A1646">
        <w:rPr>
          <w:rFonts w:ascii="Times New Roman" w:eastAsia="Calibri" w:hAnsi="Times New Roman" w:cs="Times New Roman"/>
          <w:sz w:val="26"/>
          <w:szCs w:val="26"/>
          <w:vertAlign w:val="superscript"/>
          <w:lang w:eastAsia="ar-SA"/>
        </w:rPr>
        <w:t>1</w:t>
      </w:r>
      <w:r w:rsidRPr="003A1646">
        <w:rPr>
          <w:rFonts w:ascii="Times New Roman" w:eastAsia="Calibri" w:hAnsi="Times New Roman" w:cs="Times New Roman"/>
          <w:sz w:val="26"/>
          <w:szCs w:val="26"/>
          <w:lang w:eastAsia="ar-SA"/>
        </w:rPr>
        <w:t xml:space="preserve"> пункту «а» частини першої статті 30 «Про місцеве</w:t>
      </w:r>
      <w:r>
        <w:rPr>
          <w:rFonts w:ascii="Times New Roman" w:eastAsia="Calibri" w:hAnsi="Times New Roman" w:cs="Times New Roman"/>
          <w:sz w:val="26"/>
          <w:szCs w:val="26"/>
          <w:lang w:eastAsia="ar-SA"/>
        </w:rPr>
        <w:t xml:space="preserve"> </w:t>
      </w:r>
      <w:r w:rsidRPr="003A1646">
        <w:rPr>
          <w:rFonts w:ascii="Times New Roman" w:eastAsia="Calibri" w:hAnsi="Times New Roman" w:cs="Times New Roman"/>
          <w:sz w:val="26"/>
          <w:szCs w:val="26"/>
          <w:lang w:eastAsia="ar-SA"/>
        </w:rPr>
        <w:t>самоврядування в Україні»</w:t>
      </w:r>
      <w:r>
        <w:rPr>
          <w:rFonts w:ascii="Times New Roman" w:eastAsia="Calibri" w:hAnsi="Times New Roman" w:cs="Times New Roman"/>
          <w:sz w:val="26"/>
          <w:szCs w:val="26"/>
          <w:lang w:eastAsia="ar-SA"/>
        </w:rPr>
        <w:t xml:space="preserve"> та </w:t>
      </w:r>
      <w:r w:rsidRPr="00376EC3">
        <w:rPr>
          <w:rFonts w:ascii="Times New Roman" w:eastAsia="Calibri" w:hAnsi="Times New Roman" w:cs="Times New Roman"/>
          <w:sz w:val="26"/>
          <w:szCs w:val="26"/>
          <w:lang w:eastAsia="ar-SA"/>
        </w:rPr>
        <w:t>частин</w:t>
      </w:r>
      <w:r>
        <w:rPr>
          <w:rFonts w:ascii="Times New Roman" w:eastAsia="Calibri" w:hAnsi="Times New Roman" w:cs="Times New Roman"/>
          <w:sz w:val="26"/>
          <w:szCs w:val="26"/>
          <w:lang w:eastAsia="ar-SA"/>
        </w:rPr>
        <w:t>а</w:t>
      </w:r>
      <w:r w:rsidRPr="00376EC3">
        <w:rPr>
          <w:rFonts w:ascii="Times New Roman" w:eastAsia="Calibri" w:hAnsi="Times New Roman" w:cs="Times New Roman"/>
          <w:sz w:val="26"/>
          <w:szCs w:val="26"/>
          <w:lang w:eastAsia="ar-SA"/>
        </w:rPr>
        <w:t xml:space="preserve"> перш</w:t>
      </w:r>
      <w:r>
        <w:rPr>
          <w:rFonts w:ascii="Times New Roman" w:eastAsia="Calibri" w:hAnsi="Times New Roman" w:cs="Times New Roman"/>
          <w:sz w:val="26"/>
          <w:szCs w:val="26"/>
          <w:lang w:eastAsia="ar-SA"/>
        </w:rPr>
        <w:t>а</w:t>
      </w:r>
      <w:r w:rsidRPr="00376EC3">
        <w:rPr>
          <w:rFonts w:ascii="Times New Roman" w:eastAsia="Calibri" w:hAnsi="Times New Roman" w:cs="Times New Roman"/>
          <w:sz w:val="26"/>
          <w:szCs w:val="26"/>
          <w:lang w:eastAsia="ar-SA"/>
        </w:rPr>
        <w:t xml:space="preserve"> статті 10 Закону України «Про</w:t>
      </w:r>
      <w:r>
        <w:rPr>
          <w:rFonts w:ascii="Times New Roman" w:eastAsia="Calibri" w:hAnsi="Times New Roman" w:cs="Times New Roman"/>
          <w:sz w:val="26"/>
          <w:szCs w:val="26"/>
          <w:lang w:eastAsia="ar-SA"/>
        </w:rPr>
        <w:t xml:space="preserve"> </w:t>
      </w:r>
      <w:r w:rsidRPr="00376EC3">
        <w:rPr>
          <w:rFonts w:ascii="Times New Roman" w:eastAsia="Calibri" w:hAnsi="Times New Roman" w:cs="Times New Roman"/>
          <w:sz w:val="26"/>
          <w:szCs w:val="26"/>
          <w:lang w:eastAsia="ar-SA"/>
        </w:rPr>
        <w:t>благоустрій населених пунктів»</w:t>
      </w:r>
      <w:r>
        <w:rPr>
          <w:rFonts w:ascii="Times New Roman" w:eastAsia="Calibri" w:hAnsi="Times New Roman" w:cs="Times New Roman"/>
          <w:sz w:val="26"/>
          <w:szCs w:val="26"/>
          <w:lang w:eastAsia="ar-SA"/>
        </w:rPr>
        <w:t>)</w:t>
      </w:r>
      <w:r w:rsidRPr="00C33CD9">
        <w:rPr>
          <w:rFonts w:ascii="Times New Roman" w:eastAsia="Calibri" w:hAnsi="Times New Roman" w:cs="Times New Roman"/>
          <w:sz w:val="26"/>
          <w:szCs w:val="26"/>
          <w:lang w:eastAsia="ar-SA"/>
        </w:rPr>
        <w:t>.</w:t>
      </w:r>
    </w:p>
    <w:p w14:paraId="1DD946EF" w14:textId="77777777" w:rsidR="0085449E" w:rsidRPr="00C33CD9" w:rsidRDefault="0085449E" w:rsidP="0085449E">
      <w:pPr>
        <w:autoSpaceDE w:val="0"/>
        <w:autoSpaceDN w:val="0"/>
        <w:adjustRightInd w:val="0"/>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3.2. Розміщення майданчиків для паркування за окремими адресами здійснюється у встановленому порядку</w:t>
      </w:r>
      <w:r>
        <w:rPr>
          <w:rFonts w:ascii="Times New Roman" w:eastAsia="Calibri" w:hAnsi="Times New Roman" w:cs="Times New Roman"/>
          <w:sz w:val="26"/>
          <w:szCs w:val="26"/>
          <w:lang w:eastAsia="ar-SA"/>
        </w:rPr>
        <w:t xml:space="preserve"> (</w:t>
      </w:r>
      <w:r w:rsidRPr="00D05A5B">
        <w:rPr>
          <w:rFonts w:ascii="Times New Roman" w:eastAsia="Calibri" w:hAnsi="Times New Roman" w:cs="Times New Roman"/>
          <w:sz w:val="26"/>
          <w:szCs w:val="26"/>
          <w:lang w:eastAsia="ar-SA"/>
        </w:rPr>
        <w:t>за погодженням з уповноваженим п</w:t>
      </w:r>
      <w:r>
        <w:rPr>
          <w:rFonts w:ascii="Times New Roman" w:eastAsia="Calibri" w:hAnsi="Times New Roman" w:cs="Times New Roman"/>
          <w:sz w:val="26"/>
          <w:szCs w:val="26"/>
          <w:lang w:eastAsia="ar-SA"/>
        </w:rPr>
        <w:t>ідрозділом Національної поліції)</w:t>
      </w:r>
      <w:r w:rsidRPr="00C33CD9">
        <w:rPr>
          <w:rFonts w:ascii="Times New Roman" w:eastAsia="Calibri" w:hAnsi="Times New Roman" w:cs="Times New Roman"/>
          <w:sz w:val="26"/>
          <w:szCs w:val="26"/>
          <w:lang w:eastAsia="ar-SA"/>
        </w:rPr>
        <w:t>.</w:t>
      </w:r>
    </w:p>
    <w:p w14:paraId="3383028F"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3.3. Перелік спеціальних ділянок, визначених для забезпечення паркування транспортних засобів, у якому зазначаються їх місцезнаходження, загальна площа, </w:t>
      </w:r>
      <w:r w:rsidRPr="00C33CD9">
        <w:rPr>
          <w:rFonts w:ascii="Times New Roman" w:eastAsia="Calibri" w:hAnsi="Times New Roman" w:cs="Times New Roman"/>
          <w:sz w:val="26"/>
          <w:szCs w:val="26"/>
          <w:lang w:eastAsia="ar-SA"/>
        </w:rPr>
        <w:lastRenderedPageBreak/>
        <w:t>технічне облаштування, кількість місць для паркування транспортних засобів – затверджує Шептицька міська рада.</w:t>
      </w:r>
    </w:p>
    <w:p w14:paraId="44060995"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3.4. Платні місця для паркування транспортних засобів (майданчики для платного паркування) призначені для тимчасової стоянки транспортного засобу зі стягненням плати за паркування у відведених або спеціально обладнаних місцях без відповідальності за збереження транспортного засобу або з такою відповідальністю, якщо можливе оснащення місця для паркування транспортних засобів необхідним обладнанням. Організація та експлуатація місць платного паркування транспортних засобів здійснюється лише оператором або підприємствами, з якими оператор уклав відповідний договір.</w:t>
      </w:r>
    </w:p>
    <w:p w14:paraId="36AA669B"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3.5. Схема розміщення майданчиків для платного паркування доводиться до відома учасників дорожнього руху через засоби масової інформації, а конкретні майданчики для паркування – через встановлення дорожніх знаків і нанесення дорожньої розмітки згідно з Правилами дорожнього руху. </w:t>
      </w:r>
    </w:p>
    <w:p w14:paraId="422F1B1B"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3.6. Особливі умови користування ділянками, на яких розташовані спеціально обладнані та відведені майданчики для паркування, полягають в розробці та погодженні в установленому цим Положенням порядку схем організації дорожнього руху, згідно з якими у оператора виникає право надання платних послуг паркування транспортних засобів та не потребує розроблення проектів відведення цих земельних ділянок. </w:t>
      </w:r>
    </w:p>
    <w:p w14:paraId="242FA9A3"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3.7. На ділянках, що спеціально обладнані та відведені як майданчики для паркування, оператор не має права здійснювати будь-яку діяльність, окрім надання платних послуг з паркування транспортних засобів та обладнання таких місць, що полягає у запровадженні інноваційних технологій (сучасних систем паркування), нанесенні дорожньої розмітки, встановленні відповідних дорожніх знаків, огорожі та інших елементів благоустрою, у порядку визначеному цим Положенням Допускається відсутність дорожньої розмітки в залежності від погодних умов, бруду тощо при наявності установлених відповідних дорожніх знаків.</w:t>
      </w:r>
    </w:p>
    <w:p w14:paraId="538B88FD"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3.8. Схема організації паркування транспортних засобів на майданчиках для платного паркування зазначається у проекті чи паспорті майданчика для паркування за погодженням з відповідним підрозділом Національної поліції України. </w:t>
      </w:r>
    </w:p>
    <w:p w14:paraId="2B132349"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3.9. Суб'єктам господарювання, крім оператора, </w:t>
      </w:r>
      <w:r w:rsidRPr="00C33CD9">
        <w:rPr>
          <w:rFonts w:ascii="Times New Roman" w:eastAsia="Calibri" w:hAnsi="Times New Roman" w:cs="Times New Roman"/>
          <w:b/>
          <w:sz w:val="26"/>
          <w:szCs w:val="26"/>
          <w:lang w:eastAsia="ar-SA"/>
        </w:rPr>
        <w:t>забороняється</w:t>
      </w:r>
      <w:r w:rsidRPr="00C33CD9">
        <w:rPr>
          <w:rFonts w:ascii="Times New Roman" w:eastAsia="Calibri" w:hAnsi="Times New Roman" w:cs="Times New Roman"/>
          <w:sz w:val="26"/>
          <w:szCs w:val="26"/>
          <w:lang w:eastAsia="ar-SA"/>
        </w:rPr>
        <w:t xml:space="preserve"> обладнання місць для паркування на тротуарах та проїзній частині автомобільних доріг. Також забороняється передавати майданчики для паркування на тротуарах та проїзній частині автомобільних доріг, що передані у користування іншим суб'єктам господарювання.</w:t>
      </w:r>
    </w:p>
    <w:p w14:paraId="183D650A"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3.10. Під час розміщення майданчиків для паркування на вулицях і дорогах населеного пункту необхідно враховувати:</w:t>
      </w:r>
    </w:p>
    <w:p w14:paraId="0659E8FC"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наявність і характеристики комунікацій та інженерних мереж;</w:t>
      </w:r>
    </w:p>
    <w:p w14:paraId="424BAF70"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умови для забезпечення безпеки дорожнього руху, зокрема</w:t>
      </w:r>
      <w:r>
        <w:rPr>
          <w:rFonts w:ascii="Times New Roman" w:eastAsia="Calibri" w:hAnsi="Times New Roman" w:cs="Times New Roman"/>
          <w:sz w:val="26"/>
          <w:szCs w:val="26"/>
          <w:lang w:eastAsia="ar-SA"/>
        </w:rPr>
        <w:t xml:space="preserve"> </w:t>
      </w:r>
      <w:r w:rsidRPr="00C33CD9">
        <w:rPr>
          <w:rFonts w:ascii="Times New Roman" w:eastAsia="Calibri" w:hAnsi="Times New Roman" w:cs="Times New Roman"/>
          <w:sz w:val="26"/>
          <w:szCs w:val="26"/>
          <w:lang w:eastAsia="ar-SA"/>
        </w:rPr>
        <w:t>видимості в плані та поздовжньому профілі;</w:t>
      </w:r>
    </w:p>
    <w:p w14:paraId="6C9635C0"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параметри поперечних та поздовжніх ухилів;</w:t>
      </w:r>
    </w:p>
    <w:p w14:paraId="5998ED53"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розташування зелених насаджень;</w:t>
      </w:r>
    </w:p>
    <w:p w14:paraId="5AD57C9E"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стан покриття проїзної частини;</w:t>
      </w:r>
    </w:p>
    <w:p w14:paraId="4B1A8FB7"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інтенсивність та склад транспортного потоку.</w:t>
      </w:r>
    </w:p>
    <w:p w14:paraId="550842E9"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3.11. Проектування, будівництво, реконструкція, ремонт та утримання майданчиків для паркування здійснюються з дотриманням вимог законодавства, державних будівельних норм ДБН В.2.3-15:2007, стандартів, технічних умов, інших нормативних документів та Правил.</w:t>
      </w:r>
    </w:p>
    <w:p w14:paraId="38FBBFE8"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lastRenderedPageBreak/>
        <w:t xml:space="preserve">3.12. Заявником на розміщення майданчика для паркування за певною </w:t>
      </w:r>
      <w:proofErr w:type="spellStart"/>
      <w:r w:rsidRPr="00C33CD9">
        <w:rPr>
          <w:rFonts w:ascii="Times New Roman" w:eastAsia="Calibri" w:hAnsi="Times New Roman" w:cs="Times New Roman"/>
          <w:sz w:val="26"/>
          <w:szCs w:val="26"/>
          <w:lang w:eastAsia="ar-SA"/>
        </w:rPr>
        <w:t>адресою</w:t>
      </w:r>
      <w:proofErr w:type="spellEnd"/>
      <w:r w:rsidRPr="00C33CD9">
        <w:rPr>
          <w:rFonts w:ascii="Times New Roman" w:eastAsia="Calibri" w:hAnsi="Times New Roman" w:cs="Times New Roman"/>
          <w:sz w:val="26"/>
          <w:szCs w:val="26"/>
          <w:lang w:eastAsia="ar-SA"/>
        </w:rPr>
        <w:t xml:space="preserve"> може бути комунальне підприємство, суб'єкт господарювання, який звернувся з відповідною письмовою заявою до Шептицької міської ради.</w:t>
      </w:r>
    </w:p>
    <w:p w14:paraId="2CFE0A43"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У заяві (довільної форми) необхідно зазначити: </w:t>
      </w:r>
    </w:p>
    <w:p w14:paraId="28DC8428"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прізвище, ім'я, по батькові фізичної особи або назву юридичної особи заявника;</w:t>
      </w:r>
    </w:p>
    <w:p w14:paraId="2EC6C7E0"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фактичну та юридичну адресу; контактний телефон; прізвище, ім'я, по-батькові керівника юридичної особи, кількість машино-місць; режим роботи та адресу розташування майданчика для паркування.</w:t>
      </w:r>
    </w:p>
    <w:p w14:paraId="1AEEB1F2"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До заяви обов'язково має бути доданий картографічний матеріал М1:500 (у трьох примірниках) з виділенням (позначенням) території ймовірного розташування майданчика для паркування.</w:t>
      </w:r>
    </w:p>
    <w:p w14:paraId="522D5506"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У разі надання неповного пакета документи залишаються без розгляду.</w:t>
      </w:r>
    </w:p>
    <w:p w14:paraId="3023A54A"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3.13. Режим роботи майданчиків для платного паркування затверджується рішенням виконавчого комітету Шептицької міської ради за пропозицією оператора. </w:t>
      </w:r>
    </w:p>
    <w:p w14:paraId="6288E71D"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3.14. На внутрішніх територіях підприємств, організацій, установ, допускається організація майданчиків для паркування транспортних засобів у нічний період з 20 год. до 08 год. </w:t>
      </w:r>
    </w:p>
    <w:p w14:paraId="39173E91"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3.15. З метою створення належних умов для діяльності державних та комунальних установ (підприємств та організацій) на проїжджих частинах вулиць і площ на підставі рішення виконавчого комітету Шептицької міської ради можуть відводитись місця для безоплатного паркування їх транспортних засобів у межах прибудинкової території, на яких вони розміщені. </w:t>
      </w:r>
    </w:p>
    <w:p w14:paraId="4BC82441"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3.16. На період проведення громадських заходів (концертів, виставок, ярмарків тощо) прилеглі території можуть тимчасово використовуватись як майданчики для паркування відповідно до розпорядження міського голови та/або виконавчого комітету.</w:t>
      </w:r>
    </w:p>
    <w:p w14:paraId="5823BAD0"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3.17. Забороняється: </w:t>
      </w:r>
    </w:p>
    <w:p w14:paraId="6DC2984C"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3.17.1. Паркування транспортних засобів з порушенням вимог Правил дорожнього руху, цього Положення та Правил благоустрою території. </w:t>
      </w:r>
    </w:p>
    <w:p w14:paraId="5D599A89"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3.17.2. Стоянка вантажних транспортних засобів та автобусів на проїзній частині вулиць та на внутрішньо-квартальних вулицях житлової забудови міста (крім спеціально відведених місць для паркування вказаних транспортних засобів).</w:t>
      </w:r>
    </w:p>
    <w:p w14:paraId="518A6E95"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3.17.3. Влаштування майданчиків для паркування на вулицях з двома смугами руху завширшки менш як 6 м. </w:t>
      </w:r>
    </w:p>
    <w:p w14:paraId="46C12AC9"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3.17.4. Організація майданчиків для паркування на тротуарах, площах, </w:t>
      </w:r>
      <w:proofErr w:type="spellStart"/>
      <w:r w:rsidRPr="00C33CD9">
        <w:rPr>
          <w:rFonts w:ascii="Times New Roman" w:eastAsia="Calibri" w:hAnsi="Times New Roman" w:cs="Times New Roman"/>
          <w:sz w:val="26"/>
          <w:szCs w:val="26"/>
          <w:lang w:eastAsia="ar-SA"/>
        </w:rPr>
        <w:t>велодоріжках</w:t>
      </w:r>
      <w:proofErr w:type="spellEnd"/>
      <w:r w:rsidRPr="00C33CD9">
        <w:rPr>
          <w:rFonts w:ascii="Times New Roman" w:eastAsia="Calibri" w:hAnsi="Times New Roman" w:cs="Times New Roman"/>
          <w:sz w:val="26"/>
          <w:szCs w:val="26"/>
          <w:lang w:eastAsia="ar-SA"/>
        </w:rPr>
        <w:t xml:space="preserve">, газонах, дитячих та спортивних майданчиках, у пішохідних та паркових зонах. </w:t>
      </w:r>
    </w:p>
    <w:p w14:paraId="7B9346FE"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3.17.5. Паркування транспортних засобів у місцях проведення громадсько-політичних та інших масових заходів. </w:t>
      </w:r>
    </w:p>
    <w:p w14:paraId="5C1786A4"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3.17.6. Забороняється обладнання суб’єктами господарювання (в тому числі операторами) майданчиків для паркування на тротуарах.</w:t>
      </w:r>
    </w:p>
    <w:p w14:paraId="0D9531E6"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3.18. Обладнувати майданчики для паркування на проїзній частині автомобільних доріг мають право тільки оператори.</w:t>
      </w:r>
    </w:p>
    <w:p w14:paraId="2FA802BF"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Операторам забороняється передавати майданчики для паркування на проїзній частині автомобільних доріг у користування іншим суб’єктам господарювання.</w:t>
      </w:r>
    </w:p>
    <w:p w14:paraId="5B7E2A15"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3.19. З метою запобігання заїзду та стихійного паркування транспортних засобів на тротуарах, площах, </w:t>
      </w:r>
      <w:proofErr w:type="spellStart"/>
      <w:r w:rsidRPr="00C33CD9">
        <w:rPr>
          <w:rFonts w:ascii="Times New Roman" w:eastAsia="Calibri" w:hAnsi="Times New Roman" w:cs="Times New Roman"/>
          <w:sz w:val="26"/>
          <w:szCs w:val="26"/>
          <w:lang w:eastAsia="ar-SA"/>
        </w:rPr>
        <w:t>велодоріжках</w:t>
      </w:r>
      <w:proofErr w:type="spellEnd"/>
      <w:r w:rsidRPr="00C33CD9">
        <w:rPr>
          <w:rFonts w:ascii="Times New Roman" w:eastAsia="Calibri" w:hAnsi="Times New Roman" w:cs="Times New Roman"/>
          <w:sz w:val="26"/>
          <w:szCs w:val="26"/>
          <w:lang w:eastAsia="ar-SA"/>
        </w:rPr>
        <w:t xml:space="preserve">, газонах, дитячих та спортивних майданчиках, у </w:t>
      </w:r>
      <w:r w:rsidRPr="00C33CD9">
        <w:rPr>
          <w:rFonts w:ascii="Times New Roman" w:eastAsia="Calibri" w:hAnsi="Times New Roman" w:cs="Times New Roman"/>
          <w:sz w:val="26"/>
          <w:szCs w:val="26"/>
          <w:lang w:eastAsia="ar-SA"/>
        </w:rPr>
        <w:lastRenderedPageBreak/>
        <w:t xml:space="preserve">пішохідних та паркових зонах по краю проїзної частини можуть застосовуватися </w:t>
      </w:r>
      <w:proofErr w:type="spellStart"/>
      <w:r w:rsidRPr="00C33CD9">
        <w:rPr>
          <w:rFonts w:ascii="Times New Roman" w:eastAsia="Calibri" w:hAnsi="Times New Roman" w:cs="Times New Roman"/>
          <w:sz w:val="26"/>
          <w:szCs w:val="26"/>
          <w:lang w:eastAsia="ar-SA"/>
        </w:rPr>
        <w:t>антипаркувальні</w:t>
      </w:r>
      <w:proofErr w:type="spellEnd"/>
      <w:r w:rsidRPr="00C33CD9">
        <w:rPr>
          <w:rFonts w:ascii="Times New Roman" w:eastAsia="Calibri" w:hAnsi="Times New Roman" w:cs="Times New Roman"/>
          <w:sz w:val="26"/>
          <w:szCs w:val="26"/>
          <w:lang w:eastAsia="ar-SA"/>
        </w:rPr>
        <w:t xml:space="preserve"> засоби.</w:t>
      </w:r>
    </w:p>
    <w:p w14:paraId="12215986"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3.20. Режим роботи майданчиків для платного паркування затверджується рішенням виконавчого комітету Шептицької міської ради за пропозицією оператора.</w:t>
      </w:r>
    </w:p>
    <w:p w14:paraId="247420C1"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3.21. На внутрішніх територіях підприємств, організацій, установ, допускається організація майданчиків для паркування транспортних засобів у нічний період з 20 год. до 08 год.</w:t>
      </w:r>
    </w:p>
    <w:p w14:paraId="16195300"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3.21. З метою створення належних умов для діяльності державних та комунальних установ (підприємств та організацій) на проїжджих частинах вулиць і площ на підставі рішення виконавчого комітету Шептицької міської ради можуть відводитись місця для безоплатного паркування їх транспортних засобів у межах прибудинкової території, на яких вони розміщені.</w:t>
      </w:r>
    </w:p>
    <w:p w14:paraId="6491D408" w14:textId="77777777" w:rsidR="0085449E" w:rsidRPr="00C33CD9" w:rsidRDefault="0085449E" w:rsidP="0085449E">
      <w:pPr>
        <w:suppressAutoHyphens/>
        <w:spacing w:after="0" w:line="240" w:lineRule="auto"/>
        <w:jc w:val="both"/>
        <w:rPr>
          <w:rFonts w:ascii="Times New Roman" w:eastAsia="Calibri" w:hAnsi="Times New Roman" w:cs="Times New Roman"/>
          <w:sz w:val="26"/>
          <w:szCs w:val="26"/>
          <w:lang w:eastAsia="ar-SA"/>
        </w:rPr>
      </w:pPr>
    </w:p>
    <w:p w14:paraId="4980171D" w14:textId="77777777" w:rsidR="0085449E" w:rsidRPr="00C33CD9" w:rsidRDefault="0085449E" w:rsidP="0085449E">
      <w:pPr>
        <w:keepNext/>
        <w:suppressAutoHyphens/>
        <w:spacing w:after="0" w:line="240" w:lineRule="auto"/>
        <w:jc w:val="center"/>
        <w:outlineLvl w:val="2"/>
        <w:rPr>
          <w:rFonts w:ascii="Times New Roman" w:eastAsia="Calibri" w:hAnsi="Times New Roman" w:cs="Times New Roman"/>
          <w:b/>
          <w:bCs/>
          <w:sz w:val="26"/>
          <w:szCs w:val="26"/>
          <w:lang w:eastAsia="ar-SA"/>
        </w:rPr>
      </w:pPr>
      <w:r w:rsidRPr="00C33CD9">
        <w:rPr>
          <w:rFonts w:ascii="Times New Roman" w:eastAsia="Calibri" w:hAnsi="Times New Roman" w:cs="Times New Roman"/>
          <w:b/>
          <w:bCs/>
          <w:sz w:val="26"/>
          <w:szCs w:val="26"/>
          <w:lang w:eastAsia="ar-SA"/>
        </w:rPr>
        <w:t>4. Обладнання майданчиків для паркування</w:t>
      </w:r>
    </w:p>
    <w:p w14:paraId="52039611"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 Майданчики для паркування обладнуються відповідно до вимог цього Положення та Правил дорожнього руху</w:t>
      </w:r>
      <w:r>
        <w:rPr>
          <w:rFonts w:ascii="Times New Roman" w:eastAsia="Calibri" w:hAnsi="Times New Roman" w:cs="Times New Roman"/>
          <w:sz w:val="26"/>
          <w:szCs w:val="26"/>
          <w:lang w:eastAsia="ru-RU"/>
        </w:rPr>
        <w:t xml:space="preserve"> (</w:t>
      </w:r>
      <w:r w:rsidRPr="003A1646">
        <w:rPr>
          <w:rFonts w:ascii="Times New Roman" w:eastAsia="Calibri" w:hAnsi="Times New Roman" w:cs="Times New Roman"/>
          <w:sz w:val="26"/>
          <w:szCs w:val="26"/>
          <w:lang w:eastAsia="ru-RU"/>
        </w:rPr>
        <w:t>Правил паркування</w:t>
      </w:r>
      <w:r w:rsidRPr="003A1646">
        <w:t xml:space="preserve"> </w:t>
      </w:r>
      <w:r w:rsidRPr="003A1646">
        <w:rPr>
          <w:rFonts w:ascii="Times New Roman" w:eastAsia="Calibri" w:hAnsi="Times New Roman" w:cs="Times New Roman"/>
          <w:sz w:val="26"/>
          <w:szCs w:val="26"/>
          <w:lang w:eastAsia="ru-RU"/>
        </w:rPr>
        <w:t>затверджених постановою Кабінету Міністрів України від 03 грудня 2009 р.</w:t>
      </w:r>
      <w:r>
        <w:rPr>
          <w:rFonts w:ascii="Times New Roman" w:eastAsia="Calibri" w:hAnsi="Times New Roman" w:cs="Times New Roman"/>
          <w:sz w:val="26"/>
          <w:szCs w:val="26"/>
          <w:lang w:eastAsia="ru-RU"/>
        </w:rPr>
        <w:t xml:space="preserve"> </w:t>
      </w:r>
      <w:r w:rsidRPr="003A1646">
        <w:rPr>
          <w:rFonts w:ascii="Times New Roman" w:eastAsia="Calibri" w:hAnsi="Times New Roman" w:cs="Times New Roman"/>
          <w:sz w:val="26"/>
          <w:szCs w:val="26"/>
          <w:lang w:eastAsia="ru-RU"/>
        </w:rPr>
        <w:t>№ 1342 і Правил</w:t>
      </w:r>
      <w:r>
        <w:rPr>
          <w:rFonts w:ascii="Times New Roman" w:eastAsia="Calibri" w:hAnsi="Times New Roman" w:cs="Times New Roman"/>
          <w:sz w:val="26"/>
          <w:szCs w:val="26"/>
          <w:lang w:eastAsia="ru-RU"/>
        </w:rPr>
        <w:t xml:space="preserve"> </w:t>
      </w:r>
      <w:r w:rsidRPr="003A1646">
        <w:rPr>
          <w:rFonts w:ascii="Times New Roman" w:eastAsia="Calibri" w:hAnsi="Times New Roman" w:cs="Times New Roman"/>
          <w:sz w:val="26"/>
          <w:szCs w:val="26"/>
          <w:lang w:eastAsia="ru-RU"/>
        </w:rPr>
        <w:t>дорожнього руху, затвердженими постановою Кабінету Міністрів України</w:t>
      </w:r>
      <w:r>
        <w:rPr>
          <w:rFonts w:ascii="Times New Roman" w:eastAsia="Calibri" w:hAnsi="Times New Roman" w:cs="Times New Roman"/>
          <w:sz w:val="26"/>
          <w:szCs w:val="26"/>
          <w:lang w:eastAsia="ru-RU"/>
        </w:rPr>
        <w:t xml:space="preserve"> </w:t>
      </w:r>
      <w:r w:rsidRPr="003A1646">
        <w:rPr>
          <w:rFonts w:ascii="Times New Roman" w:eastAsia="Calibri" w:hAnsi="Times New Roman" w:cs="Times New Roman"/>
          <w:sz w:val="26"/>
          <w:szCs w:val="26"/>
          <w:lang w:eastAsia="ru-RU"/>
        </w:rPr>
        <w:t>від 10 жовтня 2001 р. № 1306</w:t>
      </w:r>
      <w:r>
        <w:rPr>
          <w:rFonts w:ascii="Times New Roman" w:eastAsia="Calibri" w:hAnsi="Times New Roman" w:cs="Times New Roman"/>
          <w:sz w:val="26"/>
          <w:szCs w:val="26"/>
          <w:lang w:eastAsia="ru-RU"/>
        </w:rPr>
        <w:t>)</w:t>
      </w:r>
      <w:r w:rsidRPr="00C33CD9">
        <w:rPr>
          <w:rFonts w:ascii="Times New Roman" w:eastAsia="Calibri" w:hAnsi="Times New Roman" w:cs="Times New Roman"/>
          <w:sz w:val="26"/>
          <w:szCs w:val="26"/>
          <w:lang w:eastAsia="ru-RU"/>
        </w:rPr>
        <w:t>.</w:t>
      </w:r>
    </w:p>
    <w:p w14:paraId="6EA0DE8B"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4.2. Відведені майданчики для паркування позначаються дорожніми знаками та суцільною синьою (блакитною) смугою на проїжджій частині і на бордюрі, який відокремлює проїжджу частину від пішохідної.</w:t>
      </w:r>
    </w:p>
    <w:p w14:paraId="2C866891"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 xml:space="preserve">4.3. Відведені майданчики для платного паркування обов'язково повинні бути обладнані </w:t>
      </w:r>
      <w:proofErr w:type="spellStart"/>
      <w:r w:rsidRPr="00C33CD9">
        <w:rPr>
          <w:rFonts w:ascii="Times New Roman" w:eastAsia="Calibri" w:hAnsi="Times New Roman" w:cs="Times New Roman"/>
          <w:sz w:val="26"/>
          <w:szCs w:val="26"/>
          <w:lang w:eastAsia="ru-RU"/>
        </w:rPr>
        <w:t>паркувальними</w:t>
      </w:r>
      <w:proofErr w:type="spellEnd"/>
      <w:r w:rsidRPr="00C33CD9">
        <w:rPr>
          <w:rFonts w:ascii="Times New Roman" w:eastAsia="Calibri" w:hAnsi="Times New Roman" w:cs="Times New Roman"/>
          <w:sz w:val="26"/>
          <w:szCs w:val="26"/>
          <w:lang w:eastAsia="ru-RU"/>
        </w:rPr>
        <w:t xml:space="preserve"> автоматами з розрахунку не менш як один автомат на 20 місць для паркування з обох боків вздовж проїжджої частини вулиці, дороги або тротуару та/або інформаційними знаками про можливість і порядок надання послуги «мобільне паркування».</w:t>
      </w:r>
    </w:p>
    <w:p w14:paraId="3B665612"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4.4. Спеціально обладнані майданчики для паркування позначаються дорожніми знаками та розміткою.</w:t>
      </w:r>
    </w:p>
    <w:p w14:paraId="6000D0BF"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4.5. Спеціально обладнані майданчики для паркування можуть бути наземними, підземними, багаторівневими.</w:t>
      </w:r>
    </w:p>
    <w:p w14:paraId="1A5511EC"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 xml:space="preserve">4.6. На спеціально обладнаних майданчиках для платного паркування обов'язково повинні бути </w:t>
      </w:r>
      <w:r w:rsidRPr="00C33CD9">
        <w:rPr>
          <w:rFonts w:ascii="Times New Roman" w:eastAsia="Calibri" w:hAnsi="Times New Roman" w:cs="Times New Roman"/>
          <w:color w:val="000000"/>
          <w:sz w:val="26"/>
          <w:szCs w:val="26"/>
          <w:lang w:eastAsia="ru-RU"/>
        </w:rPr>
        <w:t>встановлені автоматичні (напівавтоматичні) в'їзні та виїзні термінали.</w:t>
      </w:r>
    </w:p>
    <w:p w14:paraId="4C9D38BD"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4.7. На спеціально обладнаних майданчиках для паркування у разі можливості встановлюється система відеоспостереження за рухом транспортних засобів на їх території і табло із змінною інформацією про наявність вільних місць для паркування, яке розташовується на в'їзді. Відеоінформація повинна зберігатися не менш як один місяць.</w:t>
      </w:r>
    </w:p>
    <w:p w14:paraId="469698BB"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4.8. На спеціально обладнаних майданчиках для паркування можуть розміщуватися контрольно-пропускний пункт, приміщення для обслуговуючого персоналу, туалет тощо.</w:t>
      </w:r>
    </w:p>
    <w:p w14:paraId="1A6E1142"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4.9. Підземні та багаторівневі спеціально обладнані майданчики для паркування повинні мати на в'їзді схему розміщення місць для паркування, в'їздів та виїздів, у тому числі розміщення місць для безоплатного паркування транспортних засобів, зазначених у частині шостій статті 30 Закону України «Про основи соціальної захищеності інвалідів в Україні».</w:t>
      </w:r>
    </w:p>
    <w:p w14:paraId="0B98C3DB"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4.10. Підземні та багаторівневі спеціально обладнані майданчики забезпечуються автоматичними установками пожежогасіння та пожежною сигналізацією.</w:t>
      </w:r>
    </w:p>
    <w:p w14:paraId="7E9E68D8"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lastRenderedPageBreak/>
        <w:t xml:space="preserve">4.11. </w:t>
      </w:r>
      <w:proofErr w:type="spellStart"/>
      <w:r w:rsidRPr="00C33CD9">
        <w:rPr>
          <w:rFonts w:ascii="Times New Roman" w:eastAsia="Calibri" w:hAnsi="Times New Roman" w:cs="Times New Roman"/>
          <w:sz w:val="26"/>
          <w:szCs w:val="26"/>
          <w:lang w:eastAsia="ru-RU"/>
        </w:rPr>
        <w:t>Паркомати</w:t>
      </w:r>
      <w:proofErr w:type="spellEnd"/>
      <w:r w:rsidRPr="00C33CD9">
        <w:rPr>
          <w:rFonts w:ascii="Times New Roman" w:eastAsia="Calibri" w:hAnsi="Times New Roman" w:cs="Times New Roman"/>
          <w:sz w:val="26"/>
          <w:szCs w:val="26"/>
          <w:lang w:eastAsia="ru-RU"/>
        </w:rPr>
        <w:t xml:space="preserve"> і автоматичні в'їзні та виїзні термінали на майданчиках для платного паркування встановлюються стаціонарно.</w:t>
      </w:r>
    </w:p>
    <w:p w14:paraId="1E2920D4"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 xml:space="preserve">4.12. Не обладнуються </w:t>
      </w:r>
      <w:proofErr w:type="spellStart"/>
      <w:r w:rsidRPr="00C33CD9">
        <w:rPr>
          <w:rFonts w:ascii="Times New Roman" w:eastAsia="Calibri" w:hAnsi="Times New Roman" w:cs="Times New Roman"/>
          <w:sz w:val="26"/>
          <w:szCs w:val="26"/>
          <w:lang w:eastAsia="ru-RU"/>
        </w:rPr>
        <w:t>паркоматами</w:t>
      </w:r>
      <w:proofErr w:type="spellEnd"/>
      <w:r w:rsidRPr="00C33CD9">
        <w:rPr>
          <w:rFonts w:ascii="Times New Roman" w:eastAsia="Calibri" w:hAnsi="Times New Roman" w:cs="Times New Roman"/>
          <w:sz w:val="26"/>
          <w:szCs w:val="26"/>
          <w:lang w:eastAsia="ru-RU"/>
        </w:rPr>
        <w:t xml:space="preserve"> та автоматичними в'їзними та виїзними терміналами спеціально обладнані майданчики для платного паркування у разі їх призначення виключно для користувачів, які сплачують плату за паркування у безготівковій формі за договором про паркування протягом визначеного строку, але не менш як один місяць.</w:t>
      </w:r>
    </w:p>
    <w:p w14:paraId="2ADD3052"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4.13. На майданчиках для платного паркування у доступному для ознайомлення користувачів місці розміщується інформація про:</w:t>
      </w:r>
    </w:p>
    <w:p w14:paraId="02938253"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4.13.1. оператора (найменування, адреса, контактні телефони);</w:t>
      </w:r>
    </w:p>
    <w:p w14:paraId="6FFB5708"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4.13.2. вартість та спосіб здійснення оплати за паркування (готівковий або безготівковий);</w:t>
      </w:r>
    </w:p>
    <w:p w14:paraId="1846C68C"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4.13.3. порядок сплати коштів за паркування.</w:t>
      </w:r>
    </w:p>
    <w:p w14:paraId="6E3B9DFB"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 xml:space="preserve">4.13.4 Зазначена інформація подається відповідно до законодавства про мови, а також, у разі потреби, розміщується її переклад англійською мовою. </w:t>
      </w:r>
    </w:p>
    <w:p w14:paraId="00289E13"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4.14. На майданчиках для паркування обов'язково облаштовуються місця (в обсязі 10 відсотків загальної кількості, але не менш як одне місце) передбаченого стандартами розміру, позначені дорожніми знаками та розміткою для паркування транспортних засобів, зазначених у частині шостій статті 30 Закону України «Про основи соціальної захищеності інвалідів в Україні». Відстань від в'їзду на майданчик для платного паркування до найближчого такого місця не повинна перевищувати 50 метрів.</w:t>
      </w:r>
    </w:p>
    <w:p w14:paraId="3144E3FE"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4.15. На місцях для паркування транспортних засобів, зазначених у частині шостій статті 30 Закону України «Про основи соціальної захищеності інвалідів в Україні», не можуть бути розміщені інші транспортні засоби.</w:t>
      </w:r>
    </w:p>
    <w:p w14:paraId="3AEB5DBE"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4.16. У разі паркування на місцях, призначених для паркування транспортних, зазначених у частині шостій статті 30 Закону України «Про основи соціальної захищеності інвалідів в Україні», інших транспортних засобів користувачі цих засобів несуть відповідальність згідно із законодавством.</w:t>
      </w:r>
    </w:p>
    <w:p w14:paraId="72781B69" w14:textId="77777777" w:rsidR="0085449E" w:rsidRPr="00C33CD9" w:rsidRDefault="0085449E" w:rsidP="0085449E">
      <w:pPr>
        <w:suppressAutoHyphens/>
        <w:spacing w:after="0" w:line="240" w:lineRule="auto"/>
        <w:rPr>
          <w:rFonts w:ascii="Times New Roman" w:eastAsia="Calibri" w:hAnsi="Times New Roman" w:cs="Times New Roman"/>
          <w:sz w:val="26"/>
          <w:szCs w:val="26"/>
          <w:lang w:eastAsia="ar-SA"/>
        </w:rPr>
      </w:pPr>
    </w:p>
    <w:p w14:paraId="04C07FBD" w14:textId="77777777" w:rsidR="0085449E" w:rsidRPr="00C33CD9" w:rsidRDefault="0085449E" w:rsidP="0085449E">
      <w:pPr>
        <w:suppressAutoHyphens/>
        <w:spacing w:after="0" w:line="240" w:lineRule="auto"/>
        <w:jc w:val="center"/>
        <w:rPr>
          <w:rFonts w:ascii="Times New Roman" w:eastAsia="Calibri" w:hAnsi="Times New Roman" w:cs="Times New Roman"/>
          <w:b/>
          <w:sz w:val="26"/>
          <w:szCs w:val="26"/>
          <w:lang w:eastAsia="ar-SA"/>
        </w:rPr>
      </w:pPr>
    </w:p>
    <w:p w14:paraId="67F11B0C" w14:textId="77777777" w:rsidR="0085449E" w:rsidRPr="00C33CD9" w:rsidRDefault="0085449E" w:rsidP="0085449E">
      <w:pPr>
        <w:keepNext/>
        <w:suppressAutoHyphens/>
        <w:spacing w:after="0" w:line="240"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t>5. Плата за паркування транспортних засобів</w:t>
      </w:r>
    </w:p>
    <w:p w14:paraId="27A78DB4"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5.1. Ставки збору (податок) встановлюються рішенням виконавчого комітету Шептицької міської ради.</w:t>
      </w:r>
    </w:p>
    <w:p w14:paraId="61F3ECE8"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5.2. Плата за паркування (тариф) транспортних засобів встановлюються рішенням виконавчого органу Шептицької міської ради.</w:t>
      </w:r>
    </w:p>
    <w:p w14:paraId="65D47B29"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sz w:val="26"/>
          <w:szCs w:val="26"/>
          <w:lang w:eastAsia="ar-SA"/>
        </w:rPr>
        <w:t>5.3. Плата за паркування (тариф) сплачується водієм за кожну годину паркування та розраховується на основі економічно обґрунтованих витрат оператора під час надання послуг з утримання майданчиків для платного паркування.</w:t>
      </w:r>
    </w:p>
    <w:p w14:paraId="2385CFE7"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bCs/>
          <w:sz w:val="26"/>
          <w:szCs w:val="26"/>
          <w:lang w:eastAsia="ar-SA"/>
        </w:rPr>
      </w:pPr>
      <w:r w:rsidRPr="00C33CD9">
        <w:rPr>
          <w:rFonts w:ascii="Times New Roman" w:eastAsia="Calibri" w:hAnsi="Times New Roman" w:cs="Times New Roman"/>
          <w:sz w:val="26"/>
          <w:szCs w:val="26"/>
          <w:lang w:eastAsia="ar-SA"/>
        </w:rPr>
        <w:t xml:space="preserve">5.4. Податок (збір) за місця для паркування транспортних засобів </w:t>
      </w:r>
      <w:r w:rsidRPr="00C33CD9">
        <w:rPr>
          <w:rFonts w:ascii="Times New Roman" w:eastAsia="Calibri" w:hAnsi="Times New Roman" w:cs="Times New Roman"/>
          <w:color w:val="000000"/>
          <w:sz w:val="26"/>
          <w:szCs w:val="26"/>
          <w:lang w:eastAsia="ar-SA"/>
        </w:rPr>
        <w:t>сплачується операторами за користування земельними ділянками, спеціально визначеними міською радою для забезпечення паркування транспортних засобів.</w:t>
      </w:r>
      <w:r w:rsidRPr="00C33CD9">
        <w:rPr>
          <w:rFonts w:ascii="Times New Roman" w:eastAsia="Calibri" w:hAnsi="Times New Roman" w:cs="Times New Roman"/>
          <w:bCs/>
          <w:sz w:val="26"/>
          <w:szCs w:val="26"/>
          <w:lang w:eastAsia="ar-SA"/>
        </w:rPr>
        <w:t xml:space="preserve"> </w:t>
      </w:r>
    </w:p>
    <w:p w14:paraId="5F859BFF"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bCs/>
          <w:sz w:val="26"/>
          <w:szCs w:val="26"/>
          <w:lang w:eastAsia="ar-SA"/>
        </w:rPr>
        <w:t xml:space="preserve">5.5. Платниками збору є юридичні особи, їх філії (відділення, представництва), фізичні особи </w:t>
      </w:r>
      <w:r w:rsidRPr="00C33CD9">
        <w:rPr>
          <w:rFonts w:ascii="Times New Roman" w:eastAsia="Calibri" w:hAnsi="Times New Roman" w:cs="Times New Roman"/>
          <w:bCs/>
          <w:sz w:val="26"/>
          <w:szCs w:val="26"/>
          <w:lang w:eastAsia="ar-SA"/>
        </w:rPr>
        <w:sym w:font="Symbol" w:char="F02D"/>
      </w:r>
      <w:r w:rsidRPr="00C33CD9">
        <w:rPr>
          <w:rFonts w:ascii="Times New Roman" w:eastAsia="Calibri" w:hAnsi="Times New Roman" w:cs="Times New Roman"/>
          <w:bCs/>
          <w:sz w:val="26"/>
          <w:szCs w:val="26"/>
          <w:lang w:eastAsia="ar-SA"/>
        </w:rPr>
        <w:t xml:space="preserve"> підприємці, які згідно з рішенням міської ради або ради об’єднаних територіальних громад організовують та провадять діяльність із забезпечення паркування транспортних засобів на майданчиках (відведених або спеціально обладнаних) для платного паркування.</w:t>
      </w:r>
    </w:p>
    <w:p w14:paraId="23BE5FA1"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5.6. Сума з</w:t>
      </w:r>
      <w:r w:rsidRPr="00C33CD9">
        <w:rPr>
          <w:rFonts w:ascii="Times New Roman" w:eastAsia="Calibri" w:hAnsi="Times New Roman" w:cs="Times New Roman"/>
          <w:bCs/>
          <w:iCs/>
          <w:sz w:val="26"/>
          <w:szCs w:val="26"/>
          <w:lang w:eastAsia="ar-SA"/>
        </w:rPr>
        <w:t>бору за місця для паркування транспортних засобі, обчислена відповідно до податкової декларації за звітний (податковий) квартал сплачується</w:t>
      </w:r>
      <w:r w:rsidRPr="00C33CD9">
        <w:rPr>
          <w:rFonts w:ascii="Times New Roman" w:eastAsia="Calibri" w:hAnsi="Times New Roman" w:cs="Times New Roman"/>
          <w:bCs/>
          <w:sz w:val="26"/>
          <w:szCs w:val="26"/>
          <w:lang w:eastAsia="ar-SA"/>
        </w:rPr>
        <w:t xml:space="preserve"> </w:t>
      </w:r>
      <w:r w:rsidRPr="00C33CD9">
        <w:rPr>
          <w:rFonts w:ascii="Times New Roman" w:eastAsia="Calibri" w:hAnsi="Times New Roman" w:cs="Times New Roman"/>
          <w:bCs/>
          <w:sz w:val="26"/>
          <w:szCs w:val="26"/>
          <w:lang w:eastAsia="ar-SA"/>
        </w:rPr>
        <w:lastRenderedPageBreak/>
        <w:t>щоквартально, у визначений до квартального звітного (податкового) періоду строк за місцезнаходженням об’єкта оподаткування.</w:t>
      </w:r>
    </w:p>
    <w:p w14:paraId="59675CBB" w14:textId="77777777" w:rsidR="0085449E" w:rsidRPr="00C33CD9" w:rsidRDefault="0085449E" w:rsidP="0085449E">
      <w:pPr>
        <w:spacing w:after="0" w:line="240" w:lineRule="auto"/>
        <w:ind w:firstLine="567"/>
        <w:jc w:val="both"/>
        <w:rPr>
          <w:rFonts w:ascii="Times New Roman" w:eastAsia="Calibri" w:hAnsi="Times New Roman" w:cs="Times New Roman"/>
          <w:bCs/>
          <w:sz w:val="26"/>
          <w:szCs w:val="26"/>
          <w:lang w:eastAsia="ru-RU"/>
        </w:rPr>
      </w:pPr>
      <w:r w:rsidRPr="00C33CD9">
        <w:rPr>
          <w:rFonts w:ascii="Times New Roman" w:eastAsia="Calibri" w:hAnsi="Times New Roman" w:cs="Times New Roman"/>
          <w:bCs/>
          <w:sz w:val="26"/>
          <w:szCs w:val="26"/>
          <w:lang w:eastAsia="ru-RU"/>
        </w:rPr>
        <w:t xml:space="preserve">5.7. </w:t>
      </w:r>
      <w:r w:rsidRPr="00C33CD9">
        <w:rPr>
          <w:rFonts w:ascii="Times New Roman" w:eastAsia="Calibri" w:hAnsi="Times New Roman" w:cs="Times New Roman"/>
          <w:bCs/>
          <w:iCs/>
          <w:sz w:val="26"/>
          <w:szCs w:val="26"/>
          <w:lang w:eastAsia="ru-RU"/>
        </w:rPr>
        <w:t>Платник збору</w:t>
      </w:r>
      <w:r w:rsidRPr="00C33CD9">
        <w:rPr>
          <w:rFonts w:ascii="Times New Roman" w:eastAsia="Calibri" w:hAnsi="Times New Roman" w:cs="Times New Roman"/>
          <w:bCs/>
          <w:sz w:val="26"/>
          <w:szCs w:val="26"/>
          <w:lang w:eastAsia="ru-RU"/>
        </w:rPr>
        <w:t xml:space="preserve">,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такого </w:t>
      </w:r>
      <w:r w:rsidRPr="00C33CD9">
        <w:rPr>
          <w:rFonts w:ascii="Times New Roman" w:eastAsia="Calibri" w:hAnsi="Times New Roman" w:cs="Times New Roman"/>
          <w:bCs/>
          <w:iCs/>
          <w:sz w:val="26"/>
          <w:szCs w:val="26"/>
          <w:lang w:eastAsia="ru-RU"/>
        </w:rPr>
        <w:t>платника збору</w:t>
      </w:r>
      <w:r w:rsidRPr="00C33CD9">
        <w:rPr>
          <w:rFonts w:ascii="Times New Roman" w:eastAsia="Calibri" w:hAnsi="Times New Roman" w:cs="Times New Roman"/>
          <w:bCs/>
          <w:sz w:val="26"/>
          <w:szCs w:val="26"/>
          <w:lang w:eastAsia="ru-RU"/>
        </w:rPr>
        <w:t xml:space="preserve">, зобов’язаний зареєструвати такий підрозділ як </w:t>
      </w:r>
      <w:r w:rsidRPr="00C33CD9">
        <w:rPr>
          <w:rFonts w:ascii="Times New Roman" w:eastAsia="Calibri" w:hAnsi="Times New Roman" w:cs="Times New Roman"/>
          <w:bCs/>
          <w:iCs/>
          <w:sz w:val="26"/>
          <w:szCs w:val="26"/>
          <w:lang w:eastAsia="ru-RU"/>
        </w:rPr>
        <w:t>платника збору у контролюючому</w:t>
      </w:r>
      <w:r w:rsidRPr="00C33CD9">
        <w:rPr>
          <w:rFonts w:ascii="Times New Roman" w:eastAsia="Calibri" w:hAnsi="Times New Roman" w:cs="Times New Roman"/>
          <w:bCs/>
          <w:sz w:val="26"/>
          <w:szCs w:val="26"/>
          <w:lang w:eastAsia="ru-RU"/>
        </w:rPr>
        <w:t xml:space="preserve"> органі за місцезнаходженням земельної ділянки.</w:t>
      </w:r>
    </w:p>
    <w:p w14:paraId="6D5D6971"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5.8. За несвоєчасне перерахування збору до оператора застосовуються фінансові санкції</w:t>
      </w:r>
      <w:r w:rsidRPr="00C33CD9">
        <w:rPr>
          <w:rFonts w:ascii="Times New Roman" w:eastAsia="Calibri" w:hAnsi="Times New Roman" w:cs="Times New Roman"/>
          <w:color w:val="FF0000"/>
          <w:sz w:val="26"/>
          <w:szCs w:val="26"/>
          <w:lang w:eastAsia="ar-SA"/>
        </w:rPr>
        <w:t xml:space="preserve"> </w:t>
      </w:r>
      <w:r w:rsidRPr="00C33CD9">
        <w:rPr>
          <w:rFonts w:ascii="Times New Roman" w:eastAsia="Calibri" w:hAnsi="Times New Roman" w:cs="Times New Roman"/>
          <w:sz w:val="26"/>
          <w:szCs w:val="26"/>
          <w:lang w:eastAsia="ar-SA"/>
        </w:rPr>
        <w:t>відповідно до чинного законодавства.</w:t>
      </w:r>
    </w:p>
    <w:p w14:paraId="33A30964"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5.9. Вартість послуг з утримання майданчиків для платного паркування транспортних засобів розраховується відповідно до Порядку формування тарифів на послуги з утримання майданчиків для платного паркування транспортних засобів, затвердженого Постановою Кабінету Міністрів України.</w:t>
      </w:r>
    </w:p>
    <w:p w14:paraId="10AC0631" w14:textId="77777777" w:rsidR="0085449E" w:rsidRPr="00C33CD9" w:rsidRDefault="0085449E" w:rsidP="0085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sz w:val="26"/>
          <w:szCs w:val="26"/>
          <w:lang w:eastAsia="ar-SA"/>
        </w:rPr>
        <w:t xml:space="preserve">5.10. </w:t>
      </w:r>
      <w:r w:rsidRPr="00C33CD9">
        <w:rPr>
          <w:rFonts w:ascii="Times New Roman" w:eastAsia="Calibri" w:hAnsi="Times New Roman" w:cs="Times New Roman"/>
          <w:color w:val="000000"/>
          <w:sz w:val="26"/>
          <w:szCs w:val="26"/>
          <w:lang w:eastAsia="ar-SA"/>
        </w:rPr>
        <w:t>Оплата за паркування на майданчиках для платного паркування здійснюється:</w:t>
      </w:r>
    </w:p>
    <w:p w14:paraId="32763681" w14:textId="77777777" w:rsidR="0085449E" w:rsidRPr="00C33CD9" w:rsidRDefault="0085449E" w:rsidP="0085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 xml:space="preserve">- через придбання </w:t>
      </w:r>
      <w:proofErr w:type="spellStart"/>
      <w:r w:rsidRPr="00C33CD9">
        <w:rPr>
          <w:rFonts w:ascii="Times New Roman" w:eastAsia="Calibri" w:hAnsi="Times New Roman" w:cs="Times New Roman"/>
          <w:color w:val="000000"/>
          <w:sz w:val="26"/>
          <w:szCs w:val="26"/>
          <w:lang w:eastAsia="ar-SA"/>
        </w:rPr>
        <w:t>паркувального</w:t>
      </w:r>
      <w:proofErr w:type="spellEnd"/>
      <w:r w:rsidRPr="00C33CD9">
        <w:rPr>
          <w:rFonts w:ascii="Times New Roman" w:eastAsia="Calibri" w:hAnsi="Times New Roman" w:cs="Times New Roman"/>
          <w:color w:val="000000"/>
          <w:sz w:val="26"/>
          <w:szCs w:val="26"/>
          <w:lang w:eastAsia="ar-SA"/>
        </w:rPr>
        <w:t xml:space="preserve"> талону з визначеною тривалістю паркування, у якому зазначається час розміщення транспортного засобу на майданчику для платного паркування;</w:t>
      </w:r>
    </w:p>
    <w:p w14:paraId="7C15CF3F" w14:textId="77777777" w:rsidR="0085449E" w:rsidRPr="00C33CD9" w:rsidRDefault="0085449E" w:rsidP="0085449E">
      <w:pPr>
        <w:spacing w:after="0" w:line="240" w:lineRule="auto"/>
        <w:ind w:firstLine="567"/>
        <w:jc w:val="both"/>
        <w:rPr>
          <w:rFonts w:ascii="Times New Roman" w:eastAsia="Calibri" w:hAnsi="Times New Roman" w:cs="Times New Roman"/>
          <w:color w:val="000000"/>
          <w:sz w:val="26"/>
          <w:szCs w:val="26"/>
          <w:lang w:eastAsia="ru-RU"/>
        </w:rPr>
      </w:pPr>
      <w:r w:rsidRPr="00C33CD9">
        <w:rPr>
          <w:rFonts w:ascii="Times New Roman" w:eastAsia="Calibri" w:hAnsi="Times New Roman" w:cs="Times New Roman"/>
          <w:color w:val="000000"/>
          <w:sz w:val="26"/>
          <w:szCs w:val="26"/>
          <w:lang w:val="ru-RU" w:eastAsia="ru-RU"/>
        </w:rPr>
        <w:t xml:space="preserve">- через </w:t>
      </w:r>
      <w:proofErr w:type="spellStart"/>
      <w:r w:rsidRPr="00C33CD9">
        <w:rPr>
          <w:rFonts w:ascii="Times New Roman" w:eastAsia="Calibri" w:hAnsi="Times New Roman" w:cs="Times New Roman"/>
          <w:color w:val="000000"/>
          <w:sz w:val="26"/>
          <w:szCs w:val="26"/>
          <w:lang w:eastAsia="ru-RU"/>
        </w:rPr>
        <w:t>паркувальний</w:t>
      </w:r>
      <w:proofErr w:type="spellEnd"/>
      <w:r w:rsidRPr="00C33CD9">
        <w:rPr>
          <w:rFonts w:ascii="Times New Roman" w:eastAsia="Calibri" w:hAnsi="Times New Roman" w:cs="Times New Roman"/>
          <w:color w:val="000000"/>
          <w:sz w:val="26"/>
          <w:szCs w:val="26"/>
          <w:lang w:eastAsia="ru-RU"/>
        </w:rPr>
        <w:t xml:space="preserve"> автомат чи автоматичний (напівавтоматичний) в'їзний та виїзний термінали (оператору) готівкою або за допомогою платіжної картки;</w:t>
      </w:r>
    </w:p>
    <w:p w14:paraId="6BBCA2AA" w14:textId="77777777" w:rsidR="0085449E" w:rsidRPr="00C33CD9" w:rsidRDefault="0085449E" w:rsidP="0085449E">
      <w:pPr>
        <w:spacing w:after="0" w:line="240" w:lineRule="auto"/>
        <w:ind w:firstLine="567"/>
        <w:rPr>
          <w:rFonts w:ascii="Times New Roman" w:eastAsia="Calibri" w:hAnsi="Times New Roman" w:cs="Times New Roman"/>
          <w:sz w:val="26"/>
          <w:szCs w:val="26"/>
          <w:lang w:eastAsia="ru-RU"/>
        </w:rPr>
      </w:pPr>
      <w:r w:rsidRPr="00C33CD9">
        <w:rPr>
          <w:rFonts w:ascii="Times New Roman" w:eastAsia="Calibri" w:hAnsi="Times New Roman" w:cs="Times New Roman"/>
          <w:color w:val="000000"/>
          <w:sz w:val="26"/>
          <w:szCs w:val="26"/>
          <w:lang w:eastAsia="ru-RU"/>
        </w:rPr>
        <w:t>- через інтернет, мобільний телефон, інше.</w:t>
      </w:r>
    </w:p>
    <w:p w14:paraId="3EB93A7C" w14:textId="77777777" w:rsidR="0085449E" w:rsidRPr="00C33CD9" w:rsidRDefault="0085449E" w:rsidP="00854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5.11. У разі сплати коштів за паркування готівкою або за допомогою спеціальної платіжної картки через автоматичний в'їзний/виїзний термінал (оператору), користувач отримує на в’їзді талон, у якому зазначено час в'їзду на майданчик для паркування, та сплачує кошти на автоматичному (напівавтоматичному) виїзному терміналі (оператору) за час паркування, відповідно до талону, з отриманням фіскального чека.</w:t>
      </w:r>
    </w:p>
    <w:p w14:paraId="63058215" w14:textId="77777777" w:rsidR="0085449E" w:rsidRPr="00C33CD9" w:rsidRDefault="0085449E" w:rsidP="0085449E">
      <w:pPr>
        <w:shd w:val="clear" w:color="auto" w:fill="FFFFFF"/>
        <w:spacing w:after="0" w:line="240" w:lineRule="auto"/>
        <w:ind w:firstLine="567"/>
        <w:jc w:val="both"/>
        <w:rPr>
          <w:rFonts w:ascii="Times New Roman" w:eastAsia="Calibri" w:hAnsi="Times New Roman" w:cs="Times New Roman"/>
          <w:color w:val="000000"/>
          <w:sz w:val="26"/>
          <w:szCs w:val="26"/>
          <w:lang w:eastAsia="uk-UA"/>
        </w:rPr>
      </w:pPr>
      <w:r w:rsidRPr="00C33CD9">
        <w:rPr>
          <w:rFonts w:ascii="Times New Roman" w:eastAsia="Calibri" w:hAnsi="Times New Roman" w:cs="Times New Roman"/>
          <w:color w:val="000000"/>
          <w:sz w:val="26"/>
          <w:szCs w:val="26"/>
          <w:lang w:eastAsia="uk-UA"/>
        </w:rPr>
        <w:t>Факт сплати вартості послуг з користування майданчиками для платного паркування підтверджується платіжним документом, за винятком випадків надання послуги “мобільне паркування”, коли факт такої сплати підтверджується захищеною комп’ютеризованою системою.</w:t>
      </w:r>
    </w:p>
    <w:p w14:paraId="655C5411" w14:textId="77777777" w:rsidR="0085449E" w:rsidRPr="00C33CD9" w:rsidRDefault="0085449E" w:rsidP="0085449E">
      <w:pPr>
        <w:shd w:val="clear" w:color="auto" w:fill="FFFFFF"/>
        <w:spacing w:after="0" w:line="240" w:lineRule="auto"/>
        <w:ind w:firstLine="567"/>
        <w:jc w:val="both"/>
        <w:rPr>
          <w:rFonts w:ascii="Times New Roman" w:eastAsia="Calibri" w:hAnsi="Times New Roman" w:cs="Times New Roman"/>
          <w:color w:val="000000"/>
          <w:sz w:val="26"/>
          <w:szCs w:val="26"/>
          <w:lang w:eastAsia="uk-UA"/>
        </w:rPr>
      </w:pPr>
      <w:r w:rsidRPr="00C33CD9">
        <w:rPr>
          <w:rFonts w:ascii="Times New Roman" w:eastAsia="Calibri" w:hAnsi="Times New Roman" w:cs="Times New Roman"/>
          <w:color w:val="000000"/>
          <w:sz w:val="26"/>
          <w:szCs w:val="26"/>
          <w:lang w:eastAsia="uk-UA"/>
        </w:rPr>
        <w:t>Несплата користувачем вартості послуг з користування майданчиками для платного паркування тягне за собою відповідальність, передбачену законом.</w:t>
      </w:r>
    </w:p>
    <w:p w14:paraId="2211F45B" w14:textId="77777777" w:rsidR="0085449E" w:rsidRPr="00C33CD9" w:rsidRDefault="0085449E" w:rsidP="0085449E">
      <w:pPr>
        <w:tabs>
          <w:tab w:val="left" w:pos="6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sz w:val="26"/>
          <w:szCs w:val="26"/>
          <w:lang w:eastAsia="ar-SA"/>
        </w:rPr>
        <w:t>5.12. До системи оплати за користування місцями платного паркування на території населених пунктів Червоноградської територіальної громади входять:</w:t>
      </w:r>
    </w:p>
    <w:p w14:paraId="25D81B48"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5.12.1. Талони, фіскальний чек (квитанція) на паркування автотранспорту.</w:t>
      </w:r>
    </w:p>
    <w:p w14:paraId="6E9B52EC"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5.12.2. Пл</w:t>
      </w:r>
      <w:r w:rsidRPr="00C33CD9">
        <w:rPr>
          <w:rFonts w:ascii="Times New Roman" w:eastAsia="Calibri" w:hAnsi="Times New Roman" w:cs="Times New Roman"/>
          <w:color w:val="000000"/>
          <w:sz w:val="26"/>
          <w:szCs w:val="26"/>
          <w:lang w:eastAsia="ar-SA"/>
        </w:rPr>
        <w:t>атіжні картки ( банківські картки, п</w:t>
      </w:r>
      <w:r w:rsidRPr="00C33CD9">
        <w:rPr>
          <w:rFonts w:ascii="Times New Roman" w:eastAsia="Calibri" w:hAnsi="Times New Roman" w:cs="Times New Roman"/>
          <w:sz w:val="26"/>
          <w:szCs w:val="26"/>
          <w:lang w:eastAsia="ar-SA"/>
        </w:rPr>
        <w:t>ластикові чіп-картки, смарт-картки тощо).</w:t>
      </w:r>
    </w:p>
    <w:p w14:paraId="57C929A9"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5.12.3. Електронні текстові повідомлення.</w:t>
      </w:r>
    </w:p>
    <w:p w14:paraId="5B501109"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5.12.4. </w:t>
      </w:r>
      <w:proofErr w:type="spellStart"/>
      <w:r w:rsidRPr="00C33CD9">
        <w:rPr>
          <w:rFonts w:ascii="Times New Roman" w:eastAsia="Calibri" w:hAnsi="Times New Roman" w:cs="Times New Roman"/>
          <w:sz w:val="26"/>
          <w:szCs w:val="26"/>
          <w:lang w:eastAsia="ar-SA"/>
        </w:rPr>
        <w:t>Паркувальні</w:t>
      </w:r>
      <w:proofErr w:type="spellEnd"/>
      <w:r w:rsidRPr="00C33CD9">
        <w:rPr>
          <w:rFonts w:ascii="Times New Roman" w:eastAsia="Calibri" w:hAnsi="Times New Roman" w:cs="Times New Roman"/>
          <w:sz w:val="26"/>
          <w:szCs w:val="26"/>
          <w:lang w:eastAsia="ar-SA"/>
        </w:rPr>
        <w:t xml:space="preserve"> талони.</w:t>
      </w:r>
    </w:p>
    <w:p w14:paraId="29AA5B8A"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5.13. Оплата за паркування автотранспорту може </w:t>
      </w:r>
      <w:proofErr w:type="spellStart"/>
      <w:r w:rsidRPr="00C33CD9">
        <w:rPr>
          <w:rFonts w:ascii="Times New Roman" w:eastAsia="Calibri" w:hAnsi="Times New Roman" w:cs="Times New Roman"/>
          <w:sz w:val="26"/>
          <w:szCs w:val="26"/>
          <w:lang w:eastAsia="ar-SA"/>
        </w:rPr>
        <w:t>здійснюватись</w:t>
      </w:r>
      <w:proofErr w:type="spellEnd"/>
      <w:r w:rsidRPr="00C33CD9">
        <w:rPr>
          <w:rFonts w:ascii="Times New Roman" w:eastAsia="Calibri" w:hAnsi="Times New Roman" w:cs="Times New Roman"/>
          <w:sz w:val="26"/>
          <w:szCs w:val="26"/>
          <w:lang w:eastAsia="ar-SA"/>
        </w:rPr>
        <w:t xml:space="preserve"> у готівковій або безготівковій формі.</w:t>
      </w:r>
    </w:p>
    <w:p w14:paraId="07868BBD"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5.14. Безготівкова оплата здійснюється відповідно до укладеного з користувачем договору, умови якого не можуть суперечити законодавству України та цьому Положенню.</w:t>
      </w:r>
    </w:p>
    <w:p w14:paraId="4FAB7387"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 xml:space="preserve">5.15. </w:t>
      </w:r>
      <w:proofErr w:type="spellStart"/>
      <w:r w:rsidRPr="00C33CD9">
        <w:rPr>
          <w:rFonts w:ascii="Times New Roman" w:eastAsia="Calibri" w:hAnsi="Times New Roman" w:cs="Times New Roman"/>
          <w:sz w:val="26"/>
          <w:szCs w:val="26"/>
          <w:lang w:eastAsia="ru-RU"/>
        </w:rPr>
        <w:t>Паркувальні</w:t>
      </w:r>
      <w:proofErr w:type="spellEnd"/>
      <w:r w:rsidRPr="00C33CD9">
        <w:rPr>
          <w:rFonts w:ascii="Times New Roman" w:eastAsia="Calibri" w:hAnsi="Times New Roman" w:cs="Times New Roman"/>
          <w:sz w:val="26"/>
          <w:szCs w:val="26"/>
          <w:lang w:eastAsia="ru-RU"/>
        </w:rPr>
        <w:t xml:space="preserve"> талони, </w:t>
      </w:r>
      <w:r w:rsidRPr="00C33CD9">
        <w:rPr>
          <w:rFonts w:ascii="Times New Roman" w:eastAsia="Calibri" w:hAnsi="Times New Roman" w:cs="Times New Roman"/>
          <w:color w:val="000000"/>
          <w:sz w:val="26"/>
          <w:szCs w:val="26"/>
          <w:lang w:eastAsia="ru-RU"/>
        </w:rPr>
        <w:t>платіжні картки</w:t>
      </w:r>
      <w:r w:rsidRPr="00C33CD9">
        <w:rPr>
          <w:rFonts w:ascii="Times New Roman" w:eastAsia="Calibri" w:hAnsi="Times New Roman" w:cs="Times New Roman"/>
          <w:sz w:val="26"/>
          <w:szCs w:val="26"/>
          <w:lang w:eastAsia="ru-RU"/>
        </w:rPr>
        <w:t xml:space="preserve"> вводить в обіг та реалізує оператор.</w:t>
      </w:r>
    </w:p>
    <w:p w14:paraId="7F7BDFC6"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5.16. Паркування автотранспорту терміном до 10 хвилин з метою посадки-висадки пасажирів чи завантаження-розвантаження вантажу здійснюється безкоштовно.</w:t>
      </w:r>
    </w:p>
    <w:p w14:paraId="4E44B80C"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lastRenderedPageBreak/>
        <w:t>5.17. Допускається безоплатна стоянка транспортного засобу протягом 10 хвилин після закінчення часу паркування, за який сплачено.</w:t>
      </w:r>
    </w:p>
    <w:p w14:paraId="3D558DC9" w14:textId="77777777" w:rsidR="0085449E" w:rsidRPr="00C33CD9" w:rsidRDefault="0085449E" w:rsidP="0085449E">
      <w:pPr>
        <w:suppressAutoHyphens/>
        <w:spacing w:after="0" w:line="240" w:lineRule="auto"/>
        <w:jc w:val="both"/>
        <w:rPr>
          <w:rFonts w:ascii="Times New Roman" w:eastAsia="Calibri" w:hAnsi="Times New Roman" w:cs="Times New Roman"/>
          <w:sz w:val="26"/>
          <w:szCs w:val="26"/>
          <w:lang w:eastAsia="ar-SA"/>
        </w:rPr>
      </w:pPr>
    </w:p>
    <w:p w14:paraId="162D214D" w14:textId="77777777" w:rsidR="0085449E" w:rsidRPr="00C33CD9" w:rsidRDefault="0085449E" w:rsidP="0085449E">
      <w:pPr>
        <w:suppressAutoHyphens/>
        <w:spacing w:after="0" w:line="240" w:lineRule="auto"/>
        <w:jc w:val="center"/>
        <w:rPr>
          <w:rFonts w:ascii="Times New Roman" w:eastAsia="Calibri" w:hAnsi="Times New Roman" w:cs="Times New Roman"/>
          <w:b/>
          <w:sz w:val="26"/>
          <w:szCs w:val="26"/>
          <w:lang w:eastAsia="ar-SA"/>
        </w:rPr>
      </w:pPr>
    </w:p>
    <w:p w14:paraId="5C63532C" w14:textId="77777777" w:rsidR="0085449E" w:rsidRPr="00C33CD9" w:rsidRDefault="0085449E" w:rsidP="0085449E">
      <w:pPr>
        <w:suppressAutoHyphens/>
        <w:spacing w:after="0" w:line="240"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t>6. Пільги при користуванні майданчиками для платного паркування</w:t>
      </w:r>
    </w:p>
    <w:p w14:paraId="697AB4C5"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6.1. Правом безкоштовного паркування на відведених майданчиках для платного паркування, у тому числі в </w:t>
      </w:r>
      <w:proofErr w:type="spellStart"/>
      <w:r w:rsidRPr="00C33CD9">
        <w:rPr>
          <w:rFonts w:ascii="Times New Roman" w:eastAsia="Calibri" w:hAnsi="Times New Roman" w:cs="Times New Roman"/>
          <w:sz w:val="26"/>
          <w:szCs w:val="26"/>
          <w:lang w:eastAsia="ar-SA"/>
        </w:rPr>
        <w:t>паркувальній</w:t>
      </w:r>
      <w:proofErr w:type="spellEnd"/>
      <w:r w:rsidRPr="00C33CD9">
        <w:rPr>
          <w:rFonts w:ascii="Times New Roman" w:eastAsia="Calibri" w:hAnsi="Times New Roman" w:cs="Times New Roman"/>
          <w:sz w:val="26"/>
          <w:szCs w:val="26"/>
          <w:lang w:eastAsia="ar-SA"/>
        </w:rPr>
        <w:t xml:space="preserve"> зоні обладнаній в’їзним та виїзним терміналом користуються:</w:t>
      </w:r>
    </w:p>
    <w:p w14:paraId="2375D816"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6.1.1. Спеціальний автотранспорт під час виконання прямих службових обов'язків (МВС, Державної служби з надзвичайних ситуацій, швидка медична допомога, аварійний спеціалізований транспорт міських комунальних служб тощо).</w:t>
      </w:r>
    </w:p>
    <w:p w14:paraId="7AEF9AC2"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6.1.2. Транспортні засоби, якими керують інваліди з ураженням опорно-рухового апарату, члени їхніх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w:t>
      </w:r>
      <w:proofErr w:type="spellStart"/>
      <w:r w:rsidRPr="00C33CD9">
        <w:rPr>
          <w:rFonts w:ascii="Times New Roman" w:eastAsia="Calibri" w:hAnsi="Times New Roman" w:cs="Times New Roman"/>
          <w:sz w:val="26"/>
          <w:szCs w:val="26"/>
          <w:lang w:eastAsia="ar-SA"/>
        </w:rPr>
        <w:t>перевозять</w:t>
      </w:r>
      <w:proofErr w:type="spellEnd"/>
      <w:r w:rsidRPr="00C33CD9">
        <w:rPr>
          <w:rFonts w:ascii="Times New Roman" w:eastAsia="Calibri" w:hAnsi="Times New Roman" w:cs="Times New Roman"/>
          <w:sz w:val="26"/>
          <w:szCs w:val="26"/>
          <w:lang w:eastAsia="ar-SA"/>
        </w:rPr>
        <w:t xml:space="preserve"> інвалідів (дітей-інвалідів) з ураженням опорно-рухового апарату, а також транспортні засоби, що належать підприємствам, установам, організаціям громадських організацій інвалідів та сфери соціального захисту населення і </w:t>
      </w:r>
      <w:proofErr w:type="spellStart"/>
      <w:r w:rsidRPr="00C33CD9">
        <w:rPr>
          <w:rFonts w:ascii="Times New Roman" w:eastAsia="Calibri" w:hAnsi="Times New Roman" w:cs="Times New Roman"/>
          <w:sz w:val="26"/>
          <w:szCs w:val="26"/>
          <w:lang w:eastAsia="ar-SA"/>
        </w:rPr>
        <w:t>перевозять</w:t>
      </w:r>
      <w:proofErr w:type="spellEnd"/>
      <w:r w:rsidRPr="00C33CD9">
        <w:rPr>
          <w:rFonts w:ascii="Times New Roman" w:eastAsia="Calibri" w:hAnsi="Times New Roman" w:cs="Times New Roman"/>
          <w:sz w:val="26"/>
          <w:szCs w:val="26"/>
          <w:lang w:eastAsia="ar-SA"/>
        </w:rPr>
        <w:t xml:space="preserve"> інвалідів (дітей-інвалідів) з ураженням опорно-рухового апарату.</w:t>
      </w:r>
    </w:p>
    <w:p w14:paraId="5510EB5A"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6.1.3. Транспортні засоби мешканців будинків, розташованих в межах зони відведених майданчиків для платного паркування, при пред’явленні підтверджуючого документу місця проживання. </w:t>
      </w:r>
    </w:p>
    <w:p w14:paraId="0521C4AC"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color w:val="000000"/>
          <w:sz w:val="26"/>
          <w:szCs w:val="26"/>
          <w:lang w:eastAsia="ar-SA"/>
        </w:rPr>
        <w:t>6.2. Додаткові питання (зміни) щодо порядку та розміру пільгової оплати та безкоштовного паркування транспортних засобів на майданчиках для платного паркування, розглядаються та вирішуються виконавчим комітетом Шептицької міської ради.</w:t>
      </w:r>
    </w:p>
    <w:p w14:paraId="7B82C050" w14:textId="77777777" w:rsidR="0085449E" w:rsidRPr="00C33CD9" w:rsidRDefault="0085449E" w:rsidP="0085449E">
      <w:pPr>
        <w:suppressAutoHyphens/>
        <w:spacing w:after="0" w:line="240" w:lineRule="auto"/>
        <w:jc w:val="both"/>
        <w:rPr>
          <w:rFonts w:ascii="Times New Roman" w:eastAsia="Calibri" w:hAnsi="Times New Roman" w:cs="Times New Roman"/>
          <w:sz w:val="26"/>
          <w:szCs w:val="26"/>
          <w:lang w:eastAsia="ar-SA"/>
        </w:rPr>
      </w:pPr>
    </w:p>
    <w:p w14:paraId="6218C85A" w14:textId="77777777" w:rsidR="0085449E" w:rsidRPr="00C33CD9" w:rsidRDefault="0085449E" w:rsidP="0085449E">
      <w:pPr>
        <w:suppressAutoHyphens/>
        <w:spacing w:after="0" w:line="240"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t>7. Обов’язки користувача</w:t>
      </w:r>
    </w:p>
    <w:p w14:paraId="6BCB184F"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 xml:space="preserve">7.1. Користувач зобов'язаний: </w:t>
      </w:r>
    </w:p>
    <w:p w14:paraId="697072F3"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7.1.1 поставити транспортний засіб на місце для паркування відповідно до дорожньої розмітки та дорожніх знаків, а також з дотриманням вимог цього Положення і Правил дорожнього руху;</w:t>
      </w:r>
    </w:p>
    <w:p w14:paraId="19F6D5FB"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7.1.2. сплатити плату за паркування за прогнозований період стоянки транспортного засобу на майданчику для платного паркування;</w:t>
      </w:r>
    </w:p>
    <w:p w14:paraId="2D7BC1C5"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7.1.3. розмістити у лівому нижньому куті лобового скла транспортного засобу платіжний документ та забезпечити його видимість для перевірки;</w:t>
      </w:r>
    </w:p>
    <w:p w14:paraId="7FC57642"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7.1.4. після закінчення часу паркування, за який сплачено, на протязі 10 хвилин звільнити місце паркування або здійснити доплату коштів згідно з пунктом 7.1.2 та 7.1.3 цього Положення;</w:t>
      </w:r>
    </w:p>
    <w:p w14:paraId="5556BE0F"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7.1.5.</w:t>
      </w:r>
      <w:r w:rsidRPr="00C33CD9">
        <w:rPr>
          <w:rFonts w:ascii="Times New Roman" w:eastAsia="Calibri" w:hAnsi="Times New Roman" w:cs="Times New Roman"/>
          <w:sz w:val="26"/>
          <w:szCs w:val="26"/>
          <w:lang w:val="ru-RU" w:eastAsia="ru-RU"/>
        </w:rPr>
        <w:t xml:space="preserve"> </w:t>
      </w:r>
      <w:r w:rsidRPr="00C33CD9">
        <w:rPr>
          <w:rFonts w:ascii="Times New Roman" w:eastAsia="Calibri" w:hAnsi="Times New Roman" w:cs="Times New Roman"/>
          <w:sz w:val="26"/>
          <w:szCs w:val="26"/>
          <w:lang w:eastAsia="ru-RU"/>
        </w:rPr>
        <w:t xml:space="preserve">у разі заїзду у </w:t>
      </w:r>
      <w:proofErr w:type="spellStart"/>
      <w:r w:rsidRPr="00C33CD9">
        <w:rPr>
          <w:rFonts w:ascii="Times New Roman" w:eastAsia="Calibri" w:hAnsi="Times New Roman" w:cs="Times New Roman"/>
          <w:sz w:val="26"/>
          <w:szCs w:val="26"/>
          <w:lang w:eastAsia="ru-RU"/>
        </w:rPr>
        <w:t>паркувальну</w:t>
      </w:r>
      <w:proofErr w:type="spellEnd"/>
      <w:r w:rsidRPr="00C33CD9">
        <w:rPr>
          <w:rFonts w:ascii="Times New Roman" w:eastAsia="Calibri" w:hAnsi="Times New Roman" w:cs="Times New Roman"/>
          <w:sz w:val="26"/>
          <w:szCs w:val="26"/>
          <w:lang w:eastAsia="ru-RU"/>
        </w:rPr>
        <w:t xml:space="preserve"> зону через автоматичний в'їзний термінал, користувач отримавши талон, у якому зазначено час в'їзду на майданчик для паркування, при виїзді зобов’язаний сплатити кошти на автоматичному (напівавтоматичному) виїзному терміналі (оператору) за час паркування, відповідно до талону, отримавши при цьому фіскальний чек.</w:t>
      </w:r>
    </w:p>
    <w:p w14:paraId="7BC6177E"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7.1.6. дотримуватися чистоти і порядку на території майданчика для паркування.</w:t>
      </w:r>
    </w:p>
    <w:p w14:paraId="79803900"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ru-RU"/>
        </w:rPr>
      </w:pPr>
      <w:r w:rsidRPr="00C33CD9">
        <w:rPr>
          <w:rFonts w:ascii="Times New Roman" w:eastAsia="Calibri" w:hAnsi="Times New Roman" w:cs="Times New Roman"/>
          <w:sz w:val="26"/>
          <w:szCs w:val="26"/>
          <w:lang w:eastAsia="ru-RU"/>
        </w:rPr>
        <w:t xml:space="preserve">7.2. </w:t>
      </w:r>
      <w:r w:rsidRPr="00C33CD9">
        <w:rPr>
          <w:rFonts w:ascii="Times New Roman" w:eastAsia="Calibri" w:hAnsi="Times New Roman" w:cs="Times New Roman"/>
          <w:color w:val="000000"/>
          <w:sz w:val="26"/>
          <w:szCs w:val="26"/>
          <w:lang w:eastAsia="ru-RU"/>
        </w:rPr>
        <w:t xml:space="preserve">У разі, коли внаслідок паркування транспортного засобу з порушенням цих Правил або Правил дорожнього руху, буде пошкоджено майно оператора, територіальної громади, учасників дорожнього руху, зелені насадження, створено </w:t>
      </w:r>
      <w:r w:rsidRPr="00C33CD9">
        <w:rPr>
          <w:rFonts w:ascii="Times New Roman" w:eastAsia="Calibri" w:hAnsi="Times New Roman" w:cs="Times New Roman"/>
          <w:color w:val="000000"/>
          <w:sz w:val="26"/>
          <w:szCs w:val="26"/>
          <w:lang w:eastAsia="ru-RU"/>
        </w:rPr>
        <w:lastRenderedPageBreak/>
        <w:t>перешкоди виконанню робіт з утримання доріг, інженерних мереж, будинків та споруд, розташованих уздовж дороги, користувач несе відповідальність згідно із чинним законодавством.</w:t>
      </w:r>
    </w:p>
    <w:p w14:paraId="4717BB7F" w14:textId="77777777" w:rsidR="0085449E" w:rsidRPr="00C33CD9" w:rsidRDefault="0085449E" w:rsidP="0085449E">
      <w:pPr>
        <w:suppressAutoHyphens/>
        <w:spacing w:after="0" w:line="240" w:lineRule="auto"/>
        <w:rPr>
          <w:rFonts w:ascii="Times New Roman" w:eastAsia="Calibri" w:hAnsi="Times New Roman" w:cs="Times New Roman"/>
          <w:b/>
          <w:sz w:val="26"/>
          <w:szCs w:val="26"/>
          <w:lang w:eastAsia="ar-SA"/>
        </w:rPr>
      </w:pPr>
    </w:p>
    <w:p w14:paraId="7480D2C5" w14:textId="77777777" w:rsidR="0085449E" w:rsidRPr="00C33CD9" w:rsidRDefault="0085449E" w:rsidP="0085449E">
      <w:pPr>
        <w:keepNext/>
        <w:spacing w:after="0" w:line="240" w:lineRule="auto"/>
        <w:jc w:val="center"/>
        <w:rPr>
          <w:rFonts w:ascii="Times New Roman" w:eastAsia="Calibri" w:hAnsi="Times New Roman" w:cs="Times New Roman"/>
          <w:b/>
          <w:sz w:val="26"/>
          <w:szCs w:val="26"/>
          <w:lang w:eastAsia="ru-RU"/>
        </w:rPr>
      </w:pPr>
      <w:r w:rsidRPr="00C33CD9">
        <w:rPr>
          <w:rFonts w:ascii="Times New Roman" w:eastAsia="Calibri" w:hAnsi="Times New Roman" w:cs="Times New Roman"/>
          <w:b/>
          <w:sz w:val="26"/>
          <w:szCs w:val="26"/>
          <w:lang w:eastAsia="ru-RU"/>
        </w:rPr>
        <w:t>8. Повноваження суб’єктів паркування,</w:t>
      </w:r>
    </w:p>
    <w:p w14:paraId="0D22D564" w14:textId="77777777" w:rsidR="0085449E" w:rsidRPr="00C33CD9" w:rsidRDefault="0085449E" w:rsidP="0085449E">
      <w:pPr>
        <w:keepNext/>
        <w:spacing w:after="0" w:line="240" w:lineRule="auto"/>
        <w:jc w:val="center"/>
        <w:rPr>
          <w:rFonts w:ascii="Times New Roman" w:eastAsia="Calibri" w:hAnsi="Times New Roman" w:cs="Times New Roman"/>
          <w:b/>
          <w:sz w:val="26"/>
          <w:szCs w:val="26"/>
          <w:lang w:eastAsia="ru-RU"/>
        </w:rPr>
      </w:pPr>
      <w:r w:rsidRPr="00C33CD9">
        <w:rPr>
          <w:rFonts w:ascii="Times New Roman" w:eastAsia="Times New Roman" w:hAnsi="Times New Roman" w:cs="Times New Roman"/>
          <w:b/>
          <w:bCs/>
          <w:sz w:val="26"/>
          <w:szCs w:val="26"/>
          <w:shd w:val="clear" w:color="auto" w:fill="FFFFFF"/>
          <w:lang w:eastAsia="ru-RU"/>
        </w:rPr>
        <w:t>функціонування майданчиків для паркування</w:t>
      </w:r>
    </w:p>
    <w:p w14:paraId="0C6120B1"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xml:space="preserve">8.1. Послуги з утримання майданчиків для паркування надаються суб‘єктом господарювання (оператором), що визначений на конкурсних засадах, з метою використання таких майданчиків за призначенням, а також санітарного очищення, збереження та відновлення їх відповідно до законодавства, нормативів, норм, стандартів, порядків і правил з урахуванням вимог безпеки дорожнього руху. Перелік основних послуг з утримання майданчиків для паркування визначає Міністерство розвитку громад, територій та інфраструктури України (далі — </w:t>
      </w:r>
      <w:proofErr w:type="spellStart"/>
      <w:r w:rsidRPr="00C33CD9">
        <w:rPr>
          <w:rFonts w:ascii="Times New Roman" w:eastAsia="Times New Roman" w:hAnsi="Times New Roman" w:cs="Times New Roman"/>
          <w:color w:val="333333"/>
          <w:sz w:val="26"/>
          <w:szCs w:val="26"/>
          <w:lang w:eastAsia="ru-RU"/>
        </w:rPr>
        <w:t>Мінінфраструктури</w:t>
      </w:r>
      <w:proofErr w:type="spellEnd"/>
      <w:r w:rsidRPr="00C33CD9">
        <w:rPr>
          <w:rFonts w:ascii="Times New Roman" w:eastAsia="Times New Roman" w:hAnsi="Times New Roman" w:cs="Times New Roman"/>
          <w:color w:val="333333"/>
          <w:sz w:val="26"/>
          <w:szCs w:val="26"/>
          <w:lang w:eastAsia="ru-RU"/>
        </w:rPr>
        <w:t>).</w:t>
      </w:r>
    </w:p>
    <w:p w14:paraId="052FE518"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8.2. Суб'єкт господарювання зобов'язаний:</w:t>
      </w:r>
    </w:p>
    <w:p w14:paraId="19748570"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використовувати майданчик для паркування за призначенням;</w:t>
      </w:r>
    </w:p>
    <w:p w14:paraId="262FEA9D"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обладнати майданчик для паркування відповідно до вимог Правил, Правил дорожнього руху, норм, нормативів, стандартів з урахуванням вимог безпеки дорожнього руху;</w:t>
      </w:r>
    </w:p>
    <w:p w14:paraId="1748431B"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утримувати територію та під'їзні шляхи до майданчика для паркування у належному технічному та санітарному стані;</w:t>
      </w:r>
    </w:p>
    <w:p w14:paraId="4A4333E1"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надавати роз'яснення користувачам щодо застосування Правил;</w:t>
      </w:r>
    </w:p>
    <w:p w14:paraId="0F2A2D1C"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організовувати навчання персоналу, який обслуговує майданчик для паркування;</w:t>
      </w:r>
    </w:p>
    <w:p w14:paraId="60115400"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забезпечувати належне функціонування технічних приладів (пристроїв) для сплати вартості послуг за користування майданчиками для паркування згідно з вимогами Правил;</w:t>
      </w:r>
    </w:p>
    <w:p w14:paraId="13D0731F"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інформувати користувачів послуги «мобільне паркування» про порядок і вартість її надання.</w:t>
      </w:r>
    </w:p>
    <w:p w14:paraId="3EDD2E0D"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8.3. Балансоутримувач або оператор не несе відповідальності за збереження транспортних засобів, розміщених на майданчиках для паркування.</w:t>
      </w:r>
    </w:p>
    <w:p w14:paraId="463C6EA1"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8.4. Користувач зобов'язаний:</w:t>
      </w:r>
    </w:p>
    <w:p w14:paraId="176D0263"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поставити транспортний засіб на місце для паркування відповідно до дорожньої розмітки та дорожніх знаків, а також з дотриманням вимог Правил і Правил дорожнього руху;</w:t>
      </w:r>
    </w:p>
    <w:p w14:paraId="4C015905"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сплатити вартість послуг за паркування;</w:t>
      </w:r>
    </w:p>
    <w:p w14:paraId="6AC0F279"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xml:space="preserve">- у разі сплати вартості послуг за паркування через </w:t>
      </w:r>
      <w:proofErr w:type="spellStart"/>
      <w:r w:rsidRPr="00C33CD9">
        <w:rPr>
          <w:rFonts w:ascii="Times New Roman" w:eastAsia="Times New Roman" w:hAnsi="Times New Roman" w:cs="Times New Roman"/>
          <w:color w:val="333333"/>
          <w:sz w:val="26"/>
          <w:szCs w:val="26"/>
          <w:lang w:eastAsia="ru-RU"/>
        </w:rPr>
        <w:t>паркувальний</w:t>
      </w:r>
      <w:proofErr w:type="spellEnd"/>
      <w:r w:rsidRPr="00C33CD9">
        <w:rPr>
          <w:rFonts w:ascii="Times New Roman" w:eastAsia="Times New Roman" w:hAnsi="Times New Roman" w:cs="Times New Roman"/>
          <w:color w:val="333333"/>
          <w:sz w:val="26"/>
          <w:szCs w:val="26"/>
          <w:lang w:eastAsia="ru-RU"/>
        </w:rPr>
        <w:t xml:space="preserve"> автомат або шляхом придбання </w:t>
      </w:r>
      <w:proofErr w:type="spellStart"/>
      <w:r w:rsidRPr="00C33CD9">
        <w:rPr>
          <w:rFonts w:ascii="Times New Roman" w:eastAsia="Times New Roman" w:hAnsi="Times New Roman" w:cs="Times New Roman"/>
          <w:color w:val="333333"/>
          <w:sz w:val="26"/>
          <w:szCs w:val="26"/>
          <w:lang w:eastAsia="ru-RU"/>
        </w:rPr>
        <w:t>паркувального</w:t>
      </w:r>
      <w:proofErr w:type="spellEnd"/>
      <w:r w:rsidRPr="00C33CD9">
        <w:rPr>
          <w:rFonts w:ascii="Times New Roman" w:eastAsia="Times New Roman" w:hAnsi="Times New Roman" w:cs="Times New Roman"/>
          <w:color w:val="333333"/>
          <w:sz w:val="26"/>
          <w:szCs w:val="26"/>
          <w:lang w:eastAsia="ru-RU"/>
        </w:rPr>
        <w:t xml:space="preserve"> талона – розмістити у лівому нижньому куті лобового скла транспортного засобу платіжний документ у спосіб, що забезпечує його видимість для перевірки;</w:t>
      </w:r>
    </w:p>
    <w:p w14:paraId="07230E1C"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xml:space="preserve">- після закінчення часу паркування, за який сплачено, звільнити місце для паркування або сплатити вартість послуг за паркування за час фактичного паркування. </w:t>
      </w:r>
    </w:p>
    <w:p w14:paraId="66E10F34"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Допускається безоплатна стоянка транспортного засобу протягом 10 хвилин після закінчення часу паркування, за який сплачено.</w:t>
      </w:r>
    </w:p>
    <w:p w14:paraId="63111F38"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xml:space="preserve">8.5. Режим роботи майданчиків для паркування визначається виконавчим комітетом Шептицької міської ради та зазначається у Переліку спеціальних земельних ділянок, відведених для організації та провадження діяльності із забезпечення паркування транспортних засобів у Шептицькій </w:t>
      </w:r>
      <w:proofErr w:type="spellStart"/>
      <w:r w:rsidRPr="00C33CD9">
        <w:rPr>
          <w:rFonts w:ascii="Times New Roman" w:eastAsia="Times New Roman" w:hAnsi="Times New Roman" w:cs="Times New Roman"/>
          <w:color w:val="333333"/>
          <w:sz w:val="26"/>
          <w:szCs w:val="26"/>
          <w:lang w:eastAsia="ru-RU"/>
        </w:rPr>
        <w:t>т.г</w:t>
      </w:r>
      <w:proofErr w:type="spellEnd"/>
      <w:r w:rsidRPr="00C33CD9">
        <w:rPr>
          <w:rFonts w:ascii="Times New Roman" w:eastAsia="Times New Roman" w:hAnsi="Times New Roman" w:cs="Times New Roman"/>
          <w:color w:val="333333"/>
          <w:sz w:val="26"/>
          <w:szCs w:val="26"/>
          <w:lang w:eastAsia="ru-RU"/>
        </w:rPr>
        <w:t xml:space="preserve">. </w:t>
      </w:r>
    </w:p>
    <w:p w14:paraId="22E7A5AD"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lastRenderedPageBreak/>
        <w:t>8.6. У разі, коли внаслідок паркування транспортного засобу з порушенням Правил або Правил дорожнього руху буде пошкоджено майно балансоутримувача або оператора, житлово-комунального господарства, учасників дорожнього руху, зелені насадження, створено перешкоди виконанню робіт з утримання доріг, інженерних мереж, будинків та споруд, розташованих уздовж дороги, користувач несе відповідальність згідно із чинним законодавством України.</w:t>
      </w:r>
    </w:p>
    <w:p w14:paraId="2BCB9AC4"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8.7. Сплата вартості послуг за паркування здійснюється:</w:t>
      </w:r>
    </w:p>
    <w:p w14:paraId="3CFD1E88"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xml:space="preserve">- у безготівковій формі — шляхом придбання </w:t>
      </w:r>
      <w:proofErr w:type="spellStart"/>
      <w:r w:rsidRPr="00C33CD9">
        <w:rPr>
          <w:rFonts w:ascii="Times New Roman" w:eastAsia="Times New Roman" w:hAnsi="Times New Roman" w:cs="Times New Roman"/>
          <w:color w:val="333333"/>
          <w:sz w:val="26"/>
          <w:szCs w:val="26"/>
          <w:lang w:eastAsia="ru-RU"/>
        </w:rPr>
        <w:t>паркувального</w:t>
      </w:r>
      <w:proofErr w:type="spellEnd"/>
      <w:r w:rsidRPr="00C33CD9">
        <w:rPr>
          <w:rFonts w:ascii="Times New Roman" w:eastAsia="Times New Roman" w:hAnsi="Times New Roman" w:cs="Times New Roman"/>
          <w:color w:val="333333"/>
          <w:sz w:val="26"/>
          <w:szCs w:val="26"/>
          <w:lang w:eastAsia="ru-RU"/>
        </w:rPr>
        <w:t xml:space="preserve"> талона з визначеною тривалістю паркування, в якому зазначаються дата і час розміщення транспортного засобу на такому майданчику, або за допомогою послуги «мобільне паркування»;</w:t>
      </w:r>
    </w:p>
    <w:p w14:paraId="55890C44"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xml:space="preserve">- готівкою або з використанням платіжної картки – через </w:t>
      </w:r>
      <w:proofErr w:type="spellStart"/>
      <w:r w:rsidRPr="00C33CD9">
        <w:rPr>
          <w:rFonts w:ascii="Times New Roman" w:eastAsia="Times New Roman" w:hAnsi="Times New Roman" w:cs="Times New Roman"/>
          <w:color w:val="333333"/>
          <w:sz w:val="26"/>
          <w:szCs w:val="26"/>
          <w:lang w:eastAsia="ru-RU"/>
        </w:rPr>
        <w:t>паркувальний</w:t>
      </w:r>
      <w:proofErr w:type="spellEnd"/>
      <w:r w:rsidRPr="00C33CD9">
        <w:rPr>
          <w:rFonts w:ascii="Times New Roman" w:eastAsia="Times New Roman" w:hAnsi="Times New Roman" w:cs="Times New Roman"/>
          <w:color w:val="333333"/>
          <w:sz w:val="26"/>
          <w:szCs w:val="26"/>
          <w:lang w:eastAsia="ru-RU"/>
        </w:rPr>
        <w:t xml:space="preserve"> автомат чи автоматичний в'їзний та виїзний термінал;</w:t>
      </w:r>
    </w:p>
    <w:p w14:paraId="05A863C6"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xml:space="preserve">- шляхом придбання </w:t>
      </w:r>
      <w:proofErr w:type="spellStart"/>
      <w:r w:rsidRPr="00C33CD9">
        <w:rPr>
          <w:rFonts w:ascii="Times New Roman" w:eastAsia="Times New Roman" w:hAnsi="Times New Roman" w:cs="Times New Roman"/>
          <w:color w:val="333333"/>
          <w:sz w:val="26"/>
          <w:szCs w:val="26"/>
          <w:lang w:eastAsia="ru-RU"/>
        </w:rPr>
        <w:t>паркувального</w:t>
      </w:r>
      <w:proofErr w:type="spellEnd"/>
      <w:r w:rsidRPr="00C33CD9">
        <w:rPr>
          <w:rFonts w:ascii="Times New Roman" w:eastAsia="Times New Roman" w:hAnsi="Times New Roman" w:cs="Times New Roman"/>
          <w:color w:val="333333"/>
          <w:sz w:val="26"/>
          <w:szCs w:val="26"/>
          <w:lang w:eastAsia="ru-RU"/>
        </w:rPr>
        <w:t xml:space="preserve"> абонемента.</w:t>
      </w:r>
    </w:p>
    <w:p w14:paraId="280858F4"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 xml:space="preserve">У разі сплати вартості послуг за паркування готівкою або з використанням платіжної картки через автоматичний в'їзний та виїзний термінал користувач отримує </w:t>
      </w:r>
      <w:proofErr w:type="spellStart"/>
      <w:r w:rsidRPr="00C33CD9">
        <w:rPr>
          <w:rFonts w:ascii="Times New Roman" w:eastAsia="Times New Roman" w:hAnsi="Times New Roman" w:cs="Times New Roman"/>
          <w:color w:val="333333"/>
          <w:sz w:val="26"/>
          <w:szCs w:val="26"/>
          <w:lang w:eastAsia="ru-RU"/>
        </w:rPr>
        <w:t>паркувальний</w:t>
      </w:r>
      <w:proofErr w:type="spellEnd"/>
      <w:r w:rsidRPr="00C33CD9">
        <w:rPr>
          <w:rFonts w:ascii="Times New Roman" w:eastAsia="Times New Roman" w:hAnsi="Times New Roman" w:cs="Times New Roman"/>
          <w:color w:val="333333"/>
          <w:sz w:val="26"/>
          <w:szCs w:val="26"/>
          <w:lang w:eastAsia="ru-RU"/>
        </w:rPr>
        <w:t xml:space="preserve"> талон, на якому зазначається час в'їзду на такий майданчик, та оплачує час паркування на автоматичному в'їзному та виїзному терміналі відповідно до </w:t>
      </w:r>
      <w:proofErr w:type="spellStart"/>
      <w:r w:rsidRPr="00C33CD9">
        <w:rPr>
          <w:rFonts w:ascii="Times New Roman" w:eastAsia="Times New Roman" w:hAnsi="Times New Roman" w:cs="Times New Roman"/>
          <w:color w:val="333333"/>
          <w:sz w:val="26"/>
          <w:szCs w:val="26"/>
          <w:lang w:eastAsia="ru-RU"/>
        </w:rPr>
        <w:t>паркувального</w:t>
      </w:r>
      <w:proofErr w:type="spellEnd"/>
      <w:r w:rsidRPr="00C33CD9">
        <w:rPr>
          <w:rFonts w:ascii="Times New Roman" w:eastAsia="Times New Roman" w:hAnsi="Times New Roman" w:cs="Times New Roman"/>
          <w:color w:val="333333"/>
          <w:sz w:val="26"/>
          <w:szCs w:val="26"/>
          <w:lang w:eastAsia="ru-RU"/>
        </w:rPr>
        <w:t xml:space="preserve"> талона з отриманням фіскального чека.</w:t>
      </w:r>
    </w:p>
    <w:p w14:paraId="6349610E"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Факт сплати вартості послуг за паркування підтверджується платіжним документом, за винятком випадків надання послуги «мобільне паркування», коли факт такої сплати підтверджується захищеною комп'ютеризованою системою.</w:t>
      </w:r>
    </w:p>
    <w:p w14:paraId="111D3CD1"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Сплата вартості послуг за паркування не здійснюється у разі незабезпечення належного функціонування засобів сплати вартості зазначених послуг відповідно до вимог Правил щодо обладнання таких майданчиків.</w:t>
      </w:r>
    </w:p>
    <w:p w14:paraId="29B2D287"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Несплата користувачем вартості послуг за паркування тягне за собою відповідальність, передбачену чинним законодавством України.</w:t>
      </w:r>
    </w:p>
    <w:p w14:paraId="4C434C26" w14:textId="77777777" w:rsidR="0085449E" w:rsidRPr="00C33CD9" w:rsidRDefault="0085449E" w:rsidP="0085449E">
      <w:pPr>
        <w:spacing w:after="0" w:line="240" w:lineRule="auto"/>
        <w:ind w:firstLine="567"/>
        <w:jc w:val="both"/>
        <w:rPr>
          <w:rFonts w:ascii="Times New Roman" w:eastAsia="Times New Roman" w:hAnsi="Times New Roman" w:cs="Times New Roman"/>
          <w:sz w:val="26"/>
          <w:szCs w:val="26"/>
          <w:lang w:eastAsia="ru-RU"/>
        </w:rPr>
      </w:pPr>
      <w:r w:rsidRPr="00C33CD9">
        <w:rPr>
          <w:rFonts w:ascii="Times New Roman" w:eastAsia="Times New Roman" w:hAnsi="Times New Roman" w:cs="Times New Roman"/>
          <w:sz w:val="26"/>
          <w:szCs w:val="26"/>
          <w:lang w:eastAsia="ru-RU"/>
        </w:rPr>
        <w:t>8.8. Форма абонементного талона на паркування в місцях загального користування, паркування легкових таксомоторів, маршрутних таксі затверджується оператором паркування.</w:t>
      </w:r>
    </w:p>
    <w:p w14:paraId="4CCD361B"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8.9. Дія абонементних талонів для паркування розповсюджується з 8:00 год до 20:00 год.</w:t>
      </w:r>
    </w:p>
    <w:p w14:paraId="77A17DA6"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8.10. Вартість абонементного талона встановлюється виконавчим комітетом Шептицької міської ради</w:t>
      </w:r>
    </w:p>
    <w:p w14:paraId="095E5354"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8.11. Під час паркування транспортного засобу на майданчику для паркування користувач сплачує вартість послуг за паркування згідно з тарифом, установленим виконавчим комітетом міської ради у порядку і межах, визначених законодавством, з урахуванням переліку основних послуг.</w:t>
      </w:r>
    </w:p>
    <w:p w14:paraId="02AF611C"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8.12. У разі несплати користувачем вартості послуг за паркування посадова особа, яка уповноважена складати протоколи/постанови про адміністративні порушення, складає протокол/постанову про порушення та засвідчує, за допомогою фотозйомки, відсутність відповідного платіжного документа на лобовому склі транспортного засобу або відсутність факту сплати такої вартості в базі даних захищеної комп'ютеризованої системи.</w:t>
      </w:r>
    </w:p>
    <w:p w14:paraId="1D2D2D5D"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t>Протоколи про адміністративні правопорушення надсилаються відповідно до вимог Кодексу України про адміністративні правопорушення органу, уповноваженому розглядати справи про адміністративні правопорушення.</w:t>
      </w:r>
    </w:p>
    <w:p w14:paraId="6932197C" w14:textId="77777777" w:rsidR="0085449E" w:rsidRPr="00C33CD9" w:rsidRDefault="0085449E" w:rsidP="0085449E">
      <w:pPr>
        <w:spacing w:after="0" w:line="240" w:lineRule="auto"/>
        <w:ind w:firstLine="567"/>
        <w:jc w:val="both"/>
        <w:rPr>
          <w:rFonts w:ascii="Times New Roman" w:eastAsia="Times New Roman" w:hAnsi="Times New Roman" w:cs="Times New Roman"/>
          <w:color w:val="333333"/>
          <w:sz w:val="26"/>
          <w:szCs w:val="26"/>
          <w:lang w:eastAsia="ru-RU"/>
        </w:rPr>
      </w:pPr>
      <w:r w:rsidRPr="00C33CD9">
        <w:rPr>
          <w:rFonts w:ascii="Times New Roman" w:eastAsia="Times New Roman" w:hAnsi="Times New Roman" w:cs="Times New Roman"/>
          <w:color w:val="333333"/>
          <w:sz w:val="26"/>
          <w:szCs w:val="26"/>
          <w:lang w:eastAsia="ru-RU"/>
        </w:rPr>
        <w:lastRenderedPageBreak/>
        <w:t>У зазначених справах про адміністративні правопорушення накладати штрафи за виявлені правопорушення мають право уповноважені особи правоохоронних органів, уповноважені особи виконавчого комітету Шептицької міської ради.</w:t>
      </w:r>
    </w:p>
    <w:p w14:paraId="42088C94"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8.13.</w:t>
      </w:r>
      <w:r w:rsidRPr="00C33CD9">
        <w:rPr>
          <w:rFonts w:ascii="Times New Roman" w:eastAsia="Calibri" w:hAnsi="Times New Roman" w:cs="Times New Roman"/>
          <w:color w:val="FF0000"/>
          <w:sz w:val="26"/>
          <w:szCs w:val="26"/>
          <w:lang w:eastAsia="ar-SA"/>
        </w:rPr>
        <w:t xml:space="preserve"> </w:t>
      </w:r>
      <w:r w:rsidRPr="00C33CD9">
        <w:rPr>
          <w:rFonts w:ascii="Times New Roman" w:eastAsia="Calibri" w:hAnsi="Times New Roman" w:cs="Times New Roman"/>
          <w:sz w:val="26"/>
          <w:szCs w:val="26"/>
          <w:lang w:eastAsia="ar-SA"/>
        </w:rPr>
        <w:t xml:space="preserve">Міська рада: </w:t>
      </w:r>
    </w:p>
    <w:p w14:paraId="5D05DE22"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sz w:val="26"/>
          <w:szCs w:val="26"/>
          <w:lang w:eastAsia="ar-SA"/>
        </w:rPr>
        <w:t xml:space="preserve">8.13.1. затверджує величину збору за місця для платного паркування транспортних засобів </w:t>
      </w:r>
      <w:r w:rsidRPr="00C33CD9">
        <w:rPr>
          <w:rFonts w:ascii="Times New Roman" w:eastAsia="Calibri" w:hAnsi="Times New Roman" w:cs="Times New Roman"/>
          <w:color w:val="000000"/>
          <w:sz w:val="26"/>
          <w:szCs w:val="26"/>
          <w:lang w:eastAsia="ar-SA"/>
        </w:rPr>
        <w:t>на території населених пунктів Червоноградської територіальної громади;</w:t>
      </w:r>
    </w:p>
    <w:p w14:paraId="4527AC6C"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sz w:val="26"/>
          <w:szCs w:val="26"/>
          <w:lang w:eastAsia="ar-SA"/>
        </w:rPr>
        <w:t>8.13.</w:t>
      </w:r>
      <w:r w:rsidRPr="00C33CD9">
        <w:rPr>
          <w:rFonts w:ascii="Times New Roman" w:eastAsia="Calibri" w:hAnsi="Times New Roman" w:cs="Times New Roman"/>
          <w:color w:val="000000"/>
          <w:sz w:val="26"/>
          <w:szCs w:val="26"/>
          <w:lang w:eastAsia="ar-SA"/>
        </w:rPr>
        <w:t xml:space="preserve">2. затверджує </w:t>
      </w:r>
      <w:r w:rsidRPr="00C33CD9">
        <w:rPr>
          <w:rFonts w:ascii="Times New Roman" w:eastAsia="Calibri" w:hAnsi="Times New Roman" w:cs="Times New Roman"/>
          <w:bCs/>
          <w:sz w:val="26"/>
          <w:szCs w:val="26"/>
          <w:lang w:eastAsia="ar-SA"/>
        </w:rPr>
        <w:t>перелік спеціальних ділянок, визначених для забезпечення паркування транспортних засобів;</w:t>
      </w:r>
    </w:p>
    <w:p w14:paraId="1E0E7E8F"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8.14. Виконавчий комітет Шептицької міської ради:</w:t>
      </w:r>
    </w:p>
    <w:p w14:paraId="2D19E6D4"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sz w:val="26"/>
          <w:szCs w:val="26"/>
          <w:lang w:eastAsia="ar-SA"/>
        </w:rPr>
        <w:t xml:space="preserve">8.14.1. затверджує розмір </w:t>
      </w:r>
      <w:r w:rsidRPr="00C33CD9">
        <w:rPr>
          <w:rFonts w:ascii="Times New Roman" w:eastAsia="Calibri" w:hAnsi="Times New Roman" w:cs="Times New Roman"/>
          <w:color w:val="000000"/>
          <w:sz w:val="26"/>
          <w:szCs w:val="26"/>
          <w:lang w:eastAsia="ar-SA"/>
        </w:rPr>
        <w:t>плати (тариф) за паркування на майданчиках для паркування на території населених пунктів Червоноградської територіальної громади;</w:t>
      </w:r>
    </w:p>
    <w:p w14:paraId="55B9134E"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8.14</w:t>
      </w:r>
      <w:r w:rsidRPr="00C33CD9">
        <w:rPr>
          <w:rFonts w:ascii="Times New Roman" w:eastAsia="Calibri" w:hAnsi="Times New Roman" w:cs="Times New Roman"/>
          <w:color w:val="000000"/>
          <w:sz w:val="26"/>
          <w:szCs w:val="26"/>
          <w:lang w:eastAsia="ar-SA"/>
        </w:rPr>
        <w:t>.2.</w:t>
      </w:r>
      <w:r w:rsidRPr="00C33CD9">
        <w:rPr>
          <w:rFonts w:ascii="Times New Roman" w:eastAsia="Calibri" w:hAnsi="Times New Roman" w:cs="Times New Roman"/>
          <w:sz w:val="26"/>
          <w:szCs w:val="26"/>
          <w:lang w:eastAsia="ar-SA"/>
        </w:rPr>
        <w:t xml:space="preserve"> вирішує питання надання пільг для користувачів майданчиками для платного паркування;</w:t>
      </w:r>
    </w:p>
    <w:p w14:paraId="38266B55"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color w:val="000000"/>
          <w:sz w:val="26"/>
          <w:szCs w:val="26"/>
          <w:lang w:eastAsia="ar-SA"/>
        </w:rPr>
      </w:pPr>
      <w:r w:rsidRPr="00C33CD9">
        <w:rPr>
          <w:rFonts w:ascii="Times New Roman" w:eastAsia="Calibri" w:hAnsi="Times New Roman" w:cs="Times New Roman"/>
          <w:sz w:val="26"/>
          <w:szCs w:val="26"/>
          <w:lang w:eastAsia="ar-SA"/>
        </w:rPr>
        <w:t>8.14.3. затверджує графік роботи майданчиків для платного паркування.</w:t>
      </w:r>
    </w:p>
    <w:p w14:paraId="34F0671C"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8.15. Замовник:</w:t>
      </w:r>
    </w:p>
    <w:p w14:paraId="05B05EBD"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8.15.1. за потреби проводить конкурси з визначення операторів для влаштування та обслуговування майданчиків для паркування транспортних засобів;</w:t>
      </w:r>
    </w:p>
    <w:p w14:paraId="5A2F29A9"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8.15.2. контролює, координує і узгоджує роботу всіх учасників системи платного паркування.</w:t>
      </w:r>
    </w:p>
    <w:p w14:paraId="5E5E30A7"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8.16. Контролер:</w:t>
      </w:r>
    </w:p>
    <w:p w14:paraId="5E7D64F6"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8.16.1. забезпечує сплату та виконує функцію контролю за повнотою і своєчасністю сплати водіями коштів за паркування;</w:t>
      </w:r>
    </w:p>
    <w:p w14:paraId="0B971999"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8.16.2. вживає заходи, передбачені цим Положенням, до водіїв транспортних засобів за несплату, сплату не в повному обсязі плати за паркування або перевищення оплаченого часу користування місцями для платного паркування; </w:t>
      </w:r>
    </w:p>
    <w:p w14:paraId="3EBDA918"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8.16.3. повідомляє інспектора з паркування та/або чергову частину територіального підрозділу Головного управління Національної поліції у Львівській області про </w:t>
      </w:r>
      <w:r w:rsidRPr="00C33CD9">
        <w:rPr>
          <w:rFonts w:ascii="Times New Roman" w:eastAsia="Calibri" w:hAnsi="Times New Roman" w:cs="Times New Roman"/>
          <w:color w:val="000000"/>
          <w:sz w:val="26"/>
          <w:szCs w:val="26"/>
          <w:lang w:eastAsia="ar-SA"/>
        </w:rPr>
        <w:t>виявлені факти порушення Правил дорожнього руху та вимог цього Положення</w:t>
      </w:r>
      <w:r w:rsidRPr="00C33CD9">
        <w:rPr>
          <w:rFonts w:ascii="Times New Roman" w:eastAsia="Calibri" w:hAnsi="Times New Roman" w:cs="Times New Roman"/>
          <w:sz w:val="26"/>
          <w:szCs w:val="26"/>
          <w:lang w:eastAsia="ar-SA"/>
        </w:rPr>
        <w:t xml:space="preserve">; </w:t>
      </w:r>
    </w:p>
    <w:p w14:paraId="0D0CE57F"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8.16.4. контролює правильність надання пільг окремим категоріям фізичних та юридичних осіб щодо користування майданчиками для платного паркування.</w:t>
      </w:r>
    </w:p>
    <w:p w14:paraId="42CD0291" w14:textId="77777777" w:rsidR="0085449E" w:rsidRPr="00C33CD9" w:rsidRDefault="0085449E" w:rsidP="0085449E">
      <w:pPr>
        <w:keepNext/>
        <w:suppressAutoHyphens/>
        <w:spacing w:after="0" w:line="240" w:lineRule="auto"/>
        <w:jc w:val="center"/>
        <w:rPr>
          <w:rFonts w:ascii="Times New Roman" w:eastAsia="Calibri" w:hAnsi="Times New Roman" w:cs="Times New Roman"/>
          <w:b/>
          <w:sz w:val="26"/>
          <w:szCs w:val="26"/>
          <w:lang w:eastAsia="ar-SA"/>
        </w:rPr>
      </w:pPr>
    </w:p>
    <w:p w14:paraId="4DE84ED0" w14:textId="77777777" w:rsidR="0085449E" w:rsidRPr="00C33CD9" w:rsidRDefault="0085449E" w:rsidP="0085449E">
      <w:pPr>
        <w:keepNext/>
        <w:suppressAutoHyphens/>
        <w:spacing w:after="0" w:line="240"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t>9. Відповідальність за порушення</w:t>
      </w:r>
    </w:p>
    <w:p w14:paraId="64246F1B" w14:textId="77777777" w:rsidR="0085449E" w:rsidRPr="00C33CD9" w:rsidRDefault="0085449E" w:rsidP="0085449E">
      <w:pPr>
        <w:suppressAutoHyphens/>
        <w:spacing w:after="0" w:line="240" w:lineRule="auto"/>
        <w:jc w:val="center"/>
        <w:rPr>
          <w:rFonts w:ascii="Times New Roman" w:eastAsia="Calibri" w:hAnsi="Times New Roman" w:cs="Times New Roman"/>
          <w:b/>
          <w:sz w:val="26"/>
          <w:szCs w:val="26"/>
          <w:lang w:eastAsia="ar-SA"/>
        </w:rPr>
      </w:pPr>
      <w:r w:rsidRPr="00C33CD9">
        <w:rPr>
          <w:rFonts w:ascii="Times New Roman" w:eastAsia="Calibri" w:hAnsi="Times New Roman" w:cs="Times New Roman"/>
          <w:b/>
          <w:sz w:val="26"/>
          <w:szCs w:val="26"/>
          <w:lang w:eastAsia="ar-SA"/>
        </w:rPr>
        <w:t>правил паркування транспортних засобів</w:t>
      </w:r>
    </w:p>
    <w:p w14:paraId="64C74E13"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9.1. Відповідальність за порушення правил паркування транспортних засобів на території населених пунктів Червоноградської територіальної громади встановлена відповідно до цього Положення, Правил паркування транспортних засобів, затверджених Постановою КМУ від 03.12.2009 року № 1342 та Кодексу України про адміністративні правопорушення. </w:t>
      </w:r>
    </w:p>
    <w:p w14:paraId="4D0B24FD"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9.2. Виконавчий комітет Шептицької міської ради розглядає справи про адміністративні правопорушення, передбачені частинами першою, третьою і шостою статті 122 (в частині порушення правил зупинки, стоянки транспортних засобів у межах відповідного населеного пункту, зафіксоване в режимі фотозйомки (відеозапису), частинами першою - п’ятою та восьмою статті 152- 1 КУпАП. </w:t>
      </w:r>
    </w:p>
    <w:p w14:paraId="3F96E1F1"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9.3. Від імені виконавчого комітету Шептицької міської ради розглядати справи про адміністративні правопорушення, передбачені частинами першою, третьою і шостою статті 122, частинами першою, другою і восьмою статті 152-1 КУпАП, і </w:t>
      </w:r>
      <w:r w:rsidRPr="00C33CD9">
        <w:rPr>
          <w:rFonts w:ascii="Times New Roman" w:eastAsia="Calibri" w:hAnsi="Times New Roman" w:cs="Times New Roman"/>
          <w:sz w:val="26"/>
          <w:szCs w:val="26"/>
          <w:lang w:eastAsia="ar-SA"/>
        </w:rPr>
        <w:lastRenderedPageBreak/>
        <w:t xml:space="preserve">накладати адміністративні стягнення мають право уповноважені виконавчим комітетом Шептицької міської ради посадові особи – інспектори відділу інспекції з паркування. </w:t>
      </w:r>
    </w:p>
    <w:p w14:paraId="1A66A0D6"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9.4. Відповідно ч. 2 ст. 258 КУпАП, протокол про адміністративне правопорушення не складається у разі вчинення порушень правил зупинки, стоянки, паркування транспортних засобів, зафіксованих у режимі фотозйомки (відеозапису). </w:t>
      </w:r>
      <w:r w:rsidRPr="00C33CD9">
        <w:rPr>
          <w:rFonts w:ascii="Times New Roman" w:eastAsia="Calibri" w:hAnsi="Times New Roman" w:cs="Times New Roman"/>
          <w:sz w:val="26"/>
          <w:szCs w:val="26"/>
          <w:shd w:val="clear" w:color="auto" w:fill="FFFFFF"/>
          <w:lang w:eastAsia="ar-SA"/>
        </w:rPr>
        <w:t>У даному випадку інспектором з паркування виноситься постанова у справі про адміністративне правопорушення відповідно до вимог </w:t>
      </w:r>
      <w:r w:rsidRPr="00C33CD9">
        <w:rPr>
          <w:rFonts w:ascii="Times New Roman" w:eastAsia="Calibri" w:hAnsi="Times New Roman" w:cs="Times New Roman"/>
          <w:sz w:val="26"/>
          <w:szCs w:val="26"/>
          <w:lang w:eastAsia="ar-SA"/>
        </w:rPr>
        <w:t>статті 283 КУпАП</w:t>
      </w:r>
      <w:r w:rsidRPr="00C33CD9">
        <w:rPr>
          <w:rFonts w:ascii="Times New Roman" w:eastAsia="Calibri" w:hAnsi="Times New Roman" w:cs="Times New Roman"/>
          <w:sz w:val="26"/>
          <w:szCs w:val="26"/>
          <w:shd w:val="clear" w:color="auto" w:fill="FFFFFF"/>
          <w:lang w:eastAsia="ar-SA"/>
        </w:rPr>
        <w:t xml:space="preserve"> або залишається повідомлення про притягнення до адміністративної відповідальності.</w:t>
      </w:r>
    </w:p>
    <w:p w14:paraId="6E34F3C0" w14:textId="77777777" w:rsidR="0085449E" w:rsidRPr="00C33CD9" w:rsidRDefault="0085449E" w:rsidP="0085449E">
      <w:pPr>
        <w:suppressAutoHyphens/>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 xml:space="preserve">9.5. Порядок виконання постанови про накладення адміністративного стягнення у вигляді штрафу за порушення правил зупинки, стоянки, паркування транспортних засобів, зафіксоване в режимі фотозйомки (відеозапису) здійснюється відповідно до вимог КУпАП. </w:t>
      </w:r>
    </w:p>
    <w:p w14:paraId="00780DEE" w14:textId="77777777" w:rsidR="0085449E" w:rsidRPr="00C33CD9" w:rsidRDefault="0085449E" w:rsidP="0085449E">
      <w:pPr>
        <w:spacing w:after="0" w:line="240" w:lineRule="auto"/>
        <w:ind w:firstLine="567"/>
        <w:jc w:val="both"/>
        <w:rPr>
          <w:rFonts w:ascii="Times New Roman" w:eastAsia="Calibri" w:hAnsi="Times New Roman" w:cs="Times New Roman"/>
          <w:sz w:val="26"/>
          <w:szCs w:val="26"/>
          <w:lang w:eastAsia="ar-SA"/>
        </w:rPr>
      </w:pPr>
      <w:r w:rsidRPr="00C33CD9">
        <w:rPr>
          <w:rFonts w:ascii="Times New Roman" w:eastAsia="Calibri" w:hAnsi="Times New Roman" w:cs="Times New Roman"/>
          <w:sz w:val="26"/>
          <w:szCs w:val="26"/>
          <w:lang w:eastAsia="ar-SA"/>
        </w:rPr>
        <w:t>9.6. Справи про адміністративні правопорушення, передбачені частинами першою, третьою статті 122 (в частині порушення правил зупинки, стоянки), частинами першою і другою статті 152-1 КУпАП, зафіксовані в режимі фотозйомки (відеозапису), розглядаються уповноваженою особою невідкладно після виявлення правопорушення та отримання відомостей про суб’єкта цього правопорушення.</w:t>
      </w:r>
    </w:p>
    <w:p w14:paraId="2A75D62B" w14:textId="18BB1CA2" w:rsidR="0085449E" w:rsidRDefault="0085449E">
      <w:pPr>
        <w:rPr>
          <w:rFonts w:ascii="Times New Roman" w:hAnsi="Times New Roman" w:cs="Times New Roman"/>
          <w:sz w:val="26"/>
          <w:szCs w:val="26"/>
        </w:rPr>
      </w:pPr>
      <w:r>
        <w:rPr>
          <w:rFonts w:ascii="Times New Roman" w:hAnsi="Times New Roman" w:cs="Times New Roman"/>
          <w:sz w:val="26"/>
          <w:szCs w:val="26"/>
        </w:rPr>
        <w:br w:type="page"/>
      </w:r>
    </w:p>
    <w:p w14:paraId="3C734F69" w14:textId="77777777" w:rsidR="0085449E" w:rsidRPr="001818C4" w:rsidRDefault="0085449E" w:rsidP="0085449E">
      <w:pPr>
        <w:suppressAutoHyphens/>
        <w:spacing w:after="0" w:line="271" w:lineRule="auto"/>
        <w:ind w:left="5387"/>
        <w:jc w:val="both"/>
        <w:rPr>
          <w:rFonts w:ascii="Times New Roman" w:eastAsia="Calibri" w:hAnsi="Times New Roman" w:cs="Times New Roman"/>
          <w:sz w:val="28"/>
          <w:szCs w:val="28"/>
          <w:lang w:eastAsia="ar-SA"/>
        </w:rPr>
      </w:pPr>
      <w:r w:rsidRPr="001818C4">
        <w:rPr>
          <w:rFonts w:ascii="Times New Roman" w:eastAsia="Calibri" w:hAnsi="Times New Roman" w:cs="Times New Roman"/>
          <w:sz w:val="28"/>
          <w:szCs w:val="28"/>
          <w:lang w:eastAsia="ar-SA"/>
        </w:rPr>
        <w:lastRenderedPageBreak/>
        <w:t xml:space="preserve">ЗАТВЕРДЖЕНО </w:t>
      </w:r>
    </w:p>
    <w:p w14:paraId="2EBA3906" w14:textId="77777777" w:rsidR="0085449E" w:rsidRPr="001818C4" w:rsidRDefault="0085449E" w:rsidP="0085449E">
      <w:pPr>
        <w:suppressAutoHyphens/>
        <w:spacing w:after="0" w:line="271" w:lineRule="auto"/>
        <w:ind w:left="5387"/>
        <w:jc w:val="both"/>
        <w:rPr>
          <w:rFonts w:ascii="Times New Roman" w:eastAsia="Calibri" w:hAnsi="Times New Roman" w:cs="Times New Roman"/>
          <w:sz w:val="28"/>
          <w:szCs w:val="28"/>
          <w:lang w:eastAsia="ar-SA"/>
        </w:rPr>
      </w:pPr>
      <w:r w:rsidRPr="001818C4">
        <w:rPr>
          <w:rFonts w:ascii="Times New Roman" w:eastAsia="Calibri" w:hAnsi="Times New Roman" w:cs="Times New Roman"/>
          <w:sz w:val="28"/>
          <w:szCs w:val="28"/>
          <w:lang w:eastAsia="ar-SA"/>
        </w:rPr>
        <w:t xml:space="preserve">Рішення Шептицької міської ради </w:t>
      </w:r>
    </w:p>
    <w:p w14:paraId="392A78C4" w14:textId="77777777" w:rsidR="0085449E" w:rsidRDefault="0085449E" w:rsidP="0085449E">
      <w:pPr>
        <w:suppressAutoHyphens/>
        <w:spacing w:after="0" w:line="271" w:lineRule="auto"/>
        <w:ind w:left="5387"/>
        <w:jc w:val="both"/>
        <w:rPr>
          <w:rFonts w:ascii="Times New Roman" w:eastAsia="Calibri" w:hAnsi="Times New Roman" w:cs="Times New Roman"/>
          <w:b/>
          <w:sz w:val="28"/>
          <w:szCs w:val="24"/>
          <w:lang w:eastAsia="ar-SA"/>
        </w:rPr>
      </w:pPr>
      <w:r w:rsidRPr="001818C4">
        <w:rPr>
          <w:rFonts w:ascii="Times New Roman" w:eastAsia="Calibri" w:hAnsi="Times New Roman" w:cs="Times New Roman"/>
          <w:sz w:val="28"/>
          <w:szCs w:val="28"/>
          <w:lang w:eastAsia="ar-SA"/>
        </w:rPr>
        <w:t>_____________ № _________</w:t>
      </w:r>
    </w:p>
    <w:p w14:paraId="2D67CC06" w14:textId="77777777" w:rsidR="0085449E" w:rsidRDefault="0085449E" w:rsidP="0085449E">
      <w:pPr>
        <w:spacing w:after="0" w:line="240" w:lineRule="auto"/>
        <w:rPr>
          <w:rFonts w:ascii="Times New Roman" w:eastAsia="Calibri" w:hAnsi="Times New Roman" w:cs="Times New Roman"/>
          <w:sz w:val="28"/>
          <w:szCs w:val="24"/>
          <w:lang w:eastAsia="ar-SA"/>
        </w:rPr>
      </w:pPr>
    </w:p>
    <w:p w14:paraId="020ACD56" w14:textId="77777777" w:rsidR="0085449E" w:rsidRPr="00D551E1" w:rsidRDefault="0085449E" w:rsidP="0085449E">
      <w:pPr>
        <w:spacing w:after="0" w:line="240" w:lineRule="auto"/>
        <w:rPr>
          <w:rFonts w:ascii="Times New Roman" w:eastAsia="Calibri" w:hAnsi="Times New Roman" w:cs="Times New Roman"/>
          <w:i/>
          <w:sz w:val="28"/>
          <w:szCs w:val="28"/>
          <w:lang w:eastAsia="ar-SA"/>
        </w:rPr>
      </w:pPr>
    </w:p>
    <w:p w14:paraId="737416D5" w14:textId="77777777" w:rsidR="0085449E" w:rsidRPr="00D551E1" w:rsidRDefault="0085449E" w:rsidP="0085449E">
      <w:pPr>
        <w:spacing w:after="0" w:line="240" w:lineRule="auto"/>
        <w:rPr>
          <w:rFonts w:ascii="Times New Roman" w:eastAsia="Calibri" w:hAnsi="Times New Roman" w:cs="Times New Roman"/>
          <w:i/>
          <w:sz w:val="28"/>
          <w:szCs w:val="28"/>
          <w:lang w:eastAsia="ar-SA"/>
        </w:rPr>
      </w:pPr>
      <w:r w:rsidRPr="00D551E1">
        <w:rPr>
          <w:rFonts w:ascii="Times New Roman" w:eastAsia="Calibri" w:hAnsi="Times New Roman" w:cs="Times New Roman"/>
          <w:i/>
          <w:sz w:val="28"/>
          <w:szCs w:val="28"/>
          <w:lang w:eastAsia="ar-SA"/>
        </w:rPr>
        <w:t>Форма</w:t>
      </w:r>
    </w:p>
    <w:p w14:paraId="479CEB3B" w14:textId="77777777" w:rsidR="0085449E" w:rsidRPr="00D551E1" w:rsidRDefault="0085449E" w:rsidP="0085449E">
      <w:pPr>
        <w:spacing w:after="0" w:line="240" w:lineRule="auto"/>
        <w:jc w:val="center"/>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СВІДОЦТВО</w:t>
      </w:r>
    </w:p>
    <w:p w14:paraId="69F91EF5" w14:textId="77777777" w:rsidR="0085449E" w:rsidRPr="00D551E1" w:rsidRDefault="0085449E" w:rsidP="0085449E">
      <w:pPr>
        <w:spacing w:after="0" w:line="240" w:lineRule="auto"/>
        <w:jc w:val="center"/>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про облік майданчика для паркування транспортних засобів на</w:t>
      </w:r>
    </w:p>
    <w:p w14:paraId="152585C2" w14:textId="77777777" w:rsidR="0085449E" w:rsidRPr="00D551E1" w:rsidRDefault="0085449E" w:rsidP="0085449E">
      <w:pPr>
        <w:spacing w:after="0" w:line="240" w:lineRule="auto"/>
        <w:jc w:val="center"/>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території Шептицької міської територіальної громади</w:t>
      </w:r>
    </w:p>
    <w:p w14:paraId="5B891467" w14:textId="77777777" w:rsidR="0085449E" w:rsidRPr="00D551E1" w:rsidRDefault="0085449E" w:rsidP="0085449E">
      <w:pPr>
        <w:spacing w:after="0" w:line="240" w:lineRule="auto"/>
        <w:jc w:val="center"/>
        <w:rPr>
          <w:rFonts w:ascii="Times New Roman" w:eastAsia="Calibri" w:hAnsi="Times New Roman" w:cs="Times New Roman"/>
          <w:sz w:val="28"/>
          <w:szCs w:val="28"/>
          <w:lang w:eastAsia="ar-SA"/>
        </w:rPr>
      </w:pPr>
    </w:p>
    <w:p w14:paraId="34E0A4B6" w14:textId="77777777" w:rsidR="0085449E" w:rsidRPr="00D551E1" w:rsidRDefault="0085449E" w:rsidP="0085449E">
      <w:pPr>
        <w:spacing w:after="0" w:line="276" w:lineRule="auto"/>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Найменування юридичної особи</w:t>
      </w:r>
    </w:p>
    <w:p w14:paraId="291BA62C" w14:textId="77777777" w:rsidR="0085449E" w:rsidRPr="00D551E1" w:rsidRDefault="0085449E" w:rsidP="0085449E">
      <w:pPr>
        <w:spacing w:after="0" w:line="276" w:lineRule="auto"/>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Юридична адреса</w:t>
      </w:r>
    </w:p>
    <w:p w14:paraId="24C2A779" w14:textId="77777777" w:rsidR="0085449E" w:rsidRPr="00D551E1" w:rsidRDefault="0085449E" w:rsidP="0085449E">
      <w:pPr>
        <w:spacing w:after="0" w:line="276" w:lineRule="auto"/>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Фактична адреса</w:t>
      </w:r>
    </w:p>
    <w:p w14:paraId="5A9F9D5B" w14:textId="77777777" w:rsidR="0085449E" w:rsidRPr="00D551E1" w:rsidRDefault="0085449E" w:rsidP="0085449E">
      <w:pPr>
        <w:spacing w:after="0" w:line="276" w:lineRule="auto"/>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Керівник Прізвище, ім'я, по батькові фізичної особи</w:t>
      </w:r>
    </w:p>
    <w:p w14:paraId="38648214" w14:textId="77777777" w:rsidR="0085449E" w:rsidRPr="00D551E1" w:rsidRDefault="0085449E" w:rsidP="0085449E">
      <w:pPr>
        <w:spacing w:after="0" w:line="276" w:lineRule="auto"/>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Адреса (реєстрація)</w:t>
      </w:r>
    </w:p>
    <w:p w14:paraId="02DF00D4" w14:textId="77777777" w:rsidR="0085449E" w:rsidRPr="00D551E1" w:rsidRDefault="0085449E" w:rsidP="0085449E">
      <w:pPr>
        <w:spacing w:after="0" w:line="276" w:lineRule="auto"/>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Адреса майданчика</w:t>
      </w:r>
    </w:p>
    <w:p w14:paraId="402F6409" w14:textId="77777777" w:rsidR="0085449E" w:rsidRPr="00D551E1" w:rsidRDefault="0085449E" w:rsidP="0085449E">
      <w:pPr>
        <w:spacing w:after="0" w:line="276" w:lineRule="auto"/>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Тип (вид) майданчика</w:t>
      </w:r>
    </w:p>
    <w:p w14:paraId="751D8EC0" w14:textId="77777777" w:rsidR="0085449E" w:rsidRPr="00D551E1" w:rsidRDefault="0085449E" w:rsidP="0085449E">
      <w:pPr>
        <w:spacing w:after="0" w:line="276" w:lineRule="auto"/>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Площа майданчика</w:t>
      </w:r>
    </w:p>
    <w:p w14:paraId="09FA58A9" w14:textId="77777777" w:rsidR="0085449E" w:rsidRPr="00D551E1" w:rsidRDefault="0085449E" w:rsidP="0085449E">
      <w:pPr>
        <w:spacing w:after="0" w:line="276" w:lineRule="auto"/>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Кількість місць для паркування</w:t>
      </w:r>
    </w:p>
    <w:p w14:paraId="6427F713" w14:textId="77777777" w:rsidR="0085449E" w:rsidRPr="00D551E1" w:rsidRDefault="0085449E" w:rsidP="0085449E">
      <w:pPr>
        <w:spacing w:after="0" w:line="276" w:lineRule="auto"/>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Режим роботи майданчика</w:t>
      </w:r>
    </w:p>
    <w:p w14:paraId="6C3E9022" w14:textId="77777777" w:rsidR="0085449E" w:rsidRPr="00D551E1" w:rsidRDefault="0085449E" w:rsidP="0085449E">
      <w:pPr>
        <w:spacing w:after="0" w:line="276" w:lineRule="auto"/>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Підстави видачі</w:t>
      </w:r>
    </w:p>
    <w:p w14:paraId="372C4856" w14:textId="77777777" w:rsidR="0085449E" w:rsidRPr="00D551E1" w:rsidRDefault="0085449E" w:rsidP="0085449E">
      <w:pPr>
        <w:spacing w:after="0" w:line="276" w:lineRule="auto"/>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Дата видачі</w:t>
      </w:r>
    </w:p>
    <w:p w14:paraId="38DFD8F2" w14:textId="77777777" w:rsidR="0085449E" w:rsidRPr="00D551E1" w:rsidRDefault="0085449E" w:rsidP="0085449E">
      <w:pPr>
        <w:spacing w:after="0" w:line="276" w:lineRule="auto"/>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Термін дії</w:t>
      </w:r>
    </w:p>
    <w:p w14:paraId="7E927D3F" w14:textId="77777777" w:rsidR="0085449E" w:rsidRPr="00D551E1" w:rsidRDefault="0085449E" w:rsidP="0085449E">
      <w:pPr>
        <w:spacing w:after="0" w:line="276" w:lineRule="auto"/>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Розробник (Ім’я, ПРІЗВИЩЕ)</w:t>
      </w:r>
    </w:p>
    <w:p w14:paraId="54DBE913" w14:textId="77777777" w:rsidR="0085449E" w:rsidRPr="00D551E1" w:rsidRDefault="0085449E" w:rsidP="0085449E">
      <w:pPr>
        <w:spacing w:after="0" w:line="240" w:lineRule="auto"/>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М. П.</w:t>
      </w:r>
    </w:p>
    <w:p w14:paraId="13895C3D" w14:textId="77777777" w:rsidR="0085449E" w:rsidRDefault="0085449E" w:rsidP="0085449E"/>
    <w:p w14:paraId="17A45DF0" w14:textId="77777777" w:rsidR="0085449E" w:rsidRDefault="0085449E" w:rsidP="0085449E">
      <w:pPr>
        <w:rPr>
          <w:rFonts w:ascii="Times New Roman" w:hAnsi="Times New Roman" w:cs="Times New Roman"/>
          <w:sz w:val="26"/>
          <w:szCs w:val="26"/>
        </w:rPr>
      </w:pPr>
      <w:r>
        <w:rPr>
          <w:rFonts w:ascii="Times New Roman" w:hAnsi="Times New Roman" w:cs="Times New Roman"/>
          <w:sz w:val="26"/>
          <w:szCs w:val="26"/>
        </w:rPr>
        <w:br w:type="page"/>
      </w:r>
    </w:p>
    <w:p w14:paraId="17B4887F" w14:textId="77777777" w:rsidR="0085449E" w:rsidRPr="00D551E1" w:rsidRDefault="0085449E" w:rsidP="0085449E">
      <w:pPr>
        <w:spacing w:after="0" w:line="240" w:lineRule="auto"/>
        <w:ind w:left="5529"/>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lastRenderedPageBreak/>
        <w:t>Додаток до</w:t>
      </w:r>
    </w:p>
    <w:p w14:paraId="03E52E7B" w14:textId="77777777" w:rsidR="0085449E" w:rsidRDefault="0085449E" w:rsidP="0085449E">
      <w:pPr>
        <w:suppressAutoHyphens/>
        <w:spacing w:after="0" w:line="271" w:lineRule="auto"/>
        <w:ind w:left="5529"/>
        <w:jc w:val="both"/>
        <w:rPr>
          <w:rFonts w:ascii="Times New Roman" w:eastAsia="Calibri" w:hAnsi="Times New Roman" w:cs="Times New Roman"/>
          <w:b/>
          <w:sz w:val="28"/>
          <w:szCs w:val="24"/>
          <w:lang w:eastAsia="ar-SA"/>
        </w:rPr>
      </w:pPr>
      <w:r w:rsidRPr="00D551E1">
        <w:rPr>
          <w:rFonts w:ascii="Times New Roman" w:eastAsia="Calibri" w:hAnsi="Times New Roman" w:cs="Times New Roman"/>
          <w:color w:val="000000"/>
          <w:sz w:val="28"/>
          <w:szCs w:val="28"/>
          <w:lang w:eastAsia="uk-UA"/>
        </w:rPr>
        <w:t>рішення Шептицької міської ради _____________</w:t>
      </w:r>
      <w:r w:rsidRPr="00D551E1">
        <w:rPr>
          <w:rFonts w:ascii="Times New Roman" w:eastAsia="Calibri" w:hAnsi="Times New Roman" w:cs="Times New Roman"/>
          <w:sz w:val="28"/>
          <w:szCs w:val="24"/>
          <w:lang w:eastAsia="ar-SA"/>
        </w:rPr>
        <w:t xml:space="preserve"> №</w:t>
      </w:r>
      <w:r w:rsidRPr="00D551E1">
        <w:rPr>
          <w:rFonts w:ascii="Times New Roman" w:eastAsia="Calibri" w:hAnsi="Times New Roman" w:cs="Times New Roman"/>
          <w:b/>
          <w:sz w:val="28"/>
          <w:szCs w:val="24"/>
          <w:lang w:eastAsia="ar-SA"/>
        </w:rPr>
        <w:t xml:space="preserve"> _________</w:t>
      </w:r>
    </w:p>
    <w:p w14:paraId="0A34DCF5" w14:textId="77777777" w:rsidR="0085449E" w:rsidRPr="00276C32" w:rsidRDefault="0085449E" w:rsidP="0085449E">
      <w:pPr>
        <w:suppressAutoHyphens/>
        <w:spacing w:after="0" w:line="271" w:lineRule="auto"/>
        <w:ind w:left="5529"/>
        <w:jc w:val="both"/>
        <w:rPr>
          <w:rFonts w:ascii="Times New Roman" w:eastAsia="Calibri" w:hAnsi="Times New Roman" w:cs="Times New Roman"/>
          <w:sz w:val="28"/>
          <w:szCs w:val="28"/>
          <w:lang w:eastAsia="ar-SA"/>
        </w:rPr>
      </w:pPr>
      <w:r w:rsidRPr="00276C32">
        <w:rPr>
          <w:rFonts w:ascii="Times New Roman" w:eastAsia="Calibri" w:hAnsi="Times New Roman" w:cs="Times New Roman"/>
          <w:sz w:val="28"/>
          <w:szCs w:val="24"/>
          <w:lang w:eastAsia="ar-SA"/>
        </w:rPr>
        <w:t>(пункт 3)</w:t>
      </w:r>
    </w:p>
    <w:p w14:paraId="290D664B" w14:textId="77777777" w:rsidR="0085449E" w:rsidRPr="00D551E1" w:rsidRDefault="0085449E" w:rsidP="0085449E">
      <w:pPr>
        <w:spacing w:after="0" w:line="240" w:lineRule="auto"/>
        <w:jc w:val="center"/>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ПОРЯДОК</w:t>
      </w:r>
    </w:p>
    <w:p w14:paraId="021A0312" w14:textId="77777777" w:rsidR="0085449E" w:rsidRPr="00D551E1" w:rsidRDefault="0085449E" w:rsidP="0085449E">
      <w:pPr>
        <w:spacing w:after="0" w:line="240" w:lineRule="auto"/>
        <w:jc w:val="center"/>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організації та проведення конкурсу з визначення операторів паркування</w:t>
      </w:r>
    </w:p>
    <w:p w14:paraId="3AF48961" w14:textId="77777777" w:rsidR="0085449E" w:rsidRPr="00D551E1" w:rsidRDefault="0085449E" w:rsidP="0085449E">
      <w:pPr>
        <w:spacing w:after="0" w:line="240" w:lineRule="auto"/>
        <w:jc w:val="center"/>
        <w:rPr>
          <w:rFonts w:ascii="Times New Roman" w:eastAsia="Calibri" w:hAnsi="Times New Roman" w:cs="Times New Roman"/>
          <w:sz w:val="28"/>
          <w:szCs w:val="28"/>
          <w:lang w:eastAsia="ar-SA"/>
        </w:rPr>
      </w:pPr>
    </w:p>
    <w:p w14:paraId="52471ECA"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1.Загальні положення</w:t>
      </w:r>
    </w:p>
    <w:p w14:paraId="0D74FFFB"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1.1. Порядок організації та проведення конкурсу з визначення операторів паркування (далі – Порядок) розроблено відповідно до законів України «Про місцеве самоврядування в Україні», «Про благоустрій населених пунктів» і Правил паркування транспортних засобів на території Шептицької територіальної громади, з метою впорядкування організації та проведення конкурсів з визначення підприємств, установ, організацій (далі – оператори), які залучаються балансоутримувачами майданчиків для забезпечення паркування.</w:t>
      </w:r>
    </w:p>
    <w:p w14:paraId="5C8CF66E"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Відповідно до Порядку також організовуються та проводяться конкурси з визначення суб'єктів господарювання, які залучаються балансоутримувачами для утримання та своєчасного ремонту майданчиків для паркування. У такому випадку вимоги до учасників конкурсу визначаються конкурсною комісією одночасно з визначенням умов конкурсу.</w:t>
      </w:r>
    </w:p>
    <w:p w14:paraId="26D6C748"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1.2. Конкурс з визначення операторів паркування (далі - конкурс) проводиться за ініціативою балансоутримувача майданчика для паркування транспортних засобів.</w:t>
      </w:r>
    </w:p>
    <w:p w14:paraId="18A7EF86"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1.3. Уповноважений орган виступає організатором конкурсу і здійснює матеріально-технічне забезпечення проведення конкурсу та роботи конкурсної комісії.</w:t>
      </w:r>
    </w:p>
    <w:p w14:paraId="7D9C9D66"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1.4. Конкурс полягає у визначенні оператора, який відповідає всім умовам конкурсу, визначеним конкурсною комісією, враховуючи надані пропозиції щодо забезпечення паркування на майданчику для паркування.</w:t>
      </w:r>
    </w:p>
    <w:p w14:paraId="7C4F5B52"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1.5. Учасниками конкурсу можуть бути підприємства, установи, організації, підприємства з іноземними інвестиціями, фізичні особи - підприємці, що мають необхідну матеріально-технічну базу, спеціалістів необхідної кваліфікації.</w:t>
      </w:r>
    </w:p>
    <w:p w14:paraId="0B6F5001"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 Умови конкурсу</w:t>
      </w:r>
    </w:p>
    <w:p w14:paraId="485CE98A"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xml:space="preserve">2.1.Інформація про проведення конкурсу публікується на сайті </w:t>
      </w:r>
      <w:r w:rsidRPr="006261D9">
        <w:rPr>
          <w:rFonts w:ascii="Times New Roman" w:eastAsia="Calibri" w:hAnsi="Times New Roman" w:cs="Times New Roman"/>
          <w:sz w:val="28"/>
          <w:szCs w:val="28"/>
          <w:lang w:eastAsia="ar-SA"/>
        </w:rPr>
        <w:t>Шептицької міської ради</w:t>
      </w:r>
      <w:r w:rsidRPr="00D551E1">
        <w:rPr>
          <w:rFonts w:ascii="Times New Roman" w:eastAsia="Calibri" w:hAnsi="Times New Roman" w:cs="Times New Roman"/>
          <w:sz w:val="28"/>
          <w:szCs w:val="28"/>
          <w:lang w:eastAsia="ar-SA"/>
        </w:rPr>
        <w:t xml:space="preserve">, </w:t>
      </w:r>
      <w:hyperlink r:id="rId9" w:history="1">
        <w:r w:rsidRPr="00D551E1">
          <w:rPr>
            <w:rFonts w:ascii="Times New Roman" w:eastAsia="Calibri" w:hAnsi="Times New Roman" w:cs="Times New Roman"/>
            <w:color w:val="0000FF"/>
            <w:sz w:val="28"/>
            <w:szCs w:val="28"/>
            <w:u w:val="single"/>
            <w:lang w:eastAsia="ar-SA"/>
          </w:rPr>
          <w:t>https://www.chg.gov.ua/</w:t>
        </w:r>
      </w:hyperlink>
      <w:r w:rsidRPr="00D551E1">
        <w:rPr>
          <w:rFonts w:ascii="Times New Roman" w:eastAsia="Calibri" w:hAnsi="Times New Roman" w:cs="Times New Roman"/>
          <w:color w:val="FF0000"/>
          <w:sz w:val="28"/>
          <w:szCs w:val="28"/>
          <w:lang w:eastAsia="ar-SA"/>
        </w:rPr>
        <w:t xml:space="preserve"> </w:t>
      </w:r>
      <w:r w:rsidRPr="00D551E1">
        <w:rPr>
          <w:rFonts w:ascii="Times New Roman" w:eastAsia="Calibri" w:hAnsi="Times New Roman" w:cs="Times New Roman"/>
          <w:sz w:val="28"/>
          <w:szCs w:val="28"/>
          <w:lang w:eastAsia="ar-SA"/>
        </w:rPr>
        <w:t>не пізніше ніж за 20 (двадцять) календарних днів до проведення конкурсу.</w:t>
      </w:r>
    </w:p>
    <w:p w14:paraId="2F782F4C"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2.2. Усі умови конкурсу визначаються конкурсною комісією.</w:t>
      </w:r>
    </w:p>
    <w:p w14:paraId="30BB3A1F"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2.3. Опублікована інформація про проведення конкурсу повинна містити такі відомості:</w:t>
      </w:r>
    </w:p>
    <w:p w14:paraId="19B183FE"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найменування організатора конкурсу, його юридична адреса, номер телефону, місце отримання документації від учасників конкурсу та час роботи;</w:t>
      </w:r>
    </w:p>
    <w:p w14:paraId="4A215AC0"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назва та відомості про майданчики для паркування, їх місцезнаходження, загальна площа, технічне облаштування, кількість місць для паркування, режим роботи;</w:t>
      </w:r>
    </w:p>
    <w:p w14:paraId="7CA3496B"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lastRenderedPageBreak/>
        <w:t>- найменування балансоутримувача майданчика для паркування, його юридична адреса, номер телефону;</w:t>
      </w:r>
    </w:p>
    <w:p w14:paraId="1F448DA0"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кінцевий термін прийняття пропозицій учасників конкурсу; дата, час та місце проведення конкурсу; основні вимоги до конкурсантів;</w:t>
      </w:r>
    </w:p>
    <w:p w14:paraId="23FA016D"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основні вимоги до умов матеріально-технічної бази, спеціалістів необхідної кваліфікації;</w:t>
      </w:r>
    </w:p>
    <w:p w14:paraId="49158551"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термін, на який буде залучатися оператор;</w:t>
      </w:r>
    </w:p>
    <w:p w14:paraId="59A862A5"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інформація щодо осіб, які не допускаються до участі в конкурсі;</w:t>
      </w:r>
    </w:p>
    <w:p w14:paraId="2BDD3533"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інші додаткові умови, визначені конкурсною комісією.</w:t>
      </w:r>
    </w:p>
    <w:p w14:paraId="604EB686"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2.4. Для участі в конкурсі учасники подають до конкурсної комісії заяву про участь у конкурсі за формою, встановленого організатором конкурсу, та належним чином завірені копії документів:</w:t>
      </w:r>
    </w:p>
    <w:p w14:paraId="46BD1A15"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витяг з Єдиного державного реєстру юридичних осіб та фізичних осіб - підприємців та громадських формувань про державну реєстрацію юридичної особи або фізичної особи - підприємця, сформований на дату подачі документів;</w:t>
      </w:r>
    </w:p>
    <w:p w14:paraId="5F9E6494"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документи, що підтверджують і посвідчують повноваження особи діяти від юридичної особи та установчі документи юридичної особи;</w:t>
      </w:r>
    </w:p>
    <w:p w14:paraId="5A857082"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відомості про фінансовий стан (платоспроможність) учасника конкурсу;</w:t>
      </w:r>
    </w:p>
    <w:p w14:paraId="4C3A16E6"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пропозиції щодо виконання умов конкурсу.</w:t>
      </w:r>
    </w:p>
    <w:p w14:paraId="6B8D5011"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2.5. Додаткові відомості та документи, які вимагає конкурсна комісія, надаються за згодою заявника.</w:t>
      </w:r>
    </w:p>
    <w:p w14:paraId="27458633"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2.6. Усі учасники конкурсу подають зобов'язання щодо виконання умов конкурсу.</w:t>
      </w:r>
    </w:p>
    <w:p w14:paraId="313A2D44"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2.7. Пропозиції надаються у конвертах з написом «На конкурс», запечатаних печаткою учасника (за наявності) або особистим підписом, і не можуть бути гіршими, ніж початкові умови, запропоновані конкурсною комісією. До дати проведення конкурсу конверти з пропозиціями зберігаються у голови конкурсної комісії. Конверти розкриваються на засіданні конкурсної комісії у присутності учасників конкурсу, які письмово підтверджують, що конверти були неушкоджені.</w:t>
      </w:r>
    </w:p>
    <w:p w14:paraId="1FE76245"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2.8. Конкурсна комісія має право відмовити особі брати участь у конкурсі, якщо подані нею матеріали та документи не відповідають вимогам Порядку та умовам конкурсу.</w:t>
      </w:r>
    </w:p>
    <w:p w14:paraId="0AB1BF5F"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2.9. Приймання заяв на участь у конкурсі починається з дня, наступного за днем публікації оголошення про проведення конкурсу, кінцевий термін прийняття заяв — за 3 (три) дні до дати проведення конкурсу.</w:t>
      </w:r>
    </w:p>
    <w:p w14:paraId="60074BDE"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2.10. Відомості про учасників конкурсу заносяться у журнал обліку Окремо щодо кожного майданчика для паркування, який виноситься на конкурс.</w:t>
      </w:r>
    </w:p>
    <w:p w14:paraId="12F671DF"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2.11. Відомості про учасників конкурсу, кількість учасників та пропозиції учасників щодо умов конкурсу не підлягають розголошенню до визначення остаточного переможця.</w:t>
      </w:r>
    </w:p>
    <w:p w14:paraId="137B32E9"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2.12. До початку проведення конкурсу кожен учасник повинен бути ознайомлений з правилами проведення конкурсу.</w:t>
      </w:r>
    </w:p>
    <w:p w14:paraId="785CBF47"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 Конкурсна комісія</w:t>
      </w:r>
    </w:p>
    <w:p w14:paraId="1922EE32"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lastRenderedPageBreak/>
        <w:t>3.1. Конкурсна комісія створюється в складі 7 (семи) осіб. До складу комісії не можуть входити представники суб'єктів господарювання, які є учасниками конкурсу. Склад комісії затверджується Уповноваженим органом за погодженням з постійною комісією</w:t>
      </w:r>
      <w:r w:rsidRPr="00D551E1">
        <w:rPr>
          <w:rFonts w:ascii="Times New Roman" w:eastAsia="Times New Roman" w:hAnsi="Times New Roman" w:cs="Times New Roman"/>
          <w:sz w:val="24"/>
          <w:szCs w:val="24"/>
          <w:lang w:eastAsia="ru-RU"/>
        </w:rPr>
        <w:t xml:space="preserve"> </w:t>
      </w:r>
      <w:r w:rsidRPr="00D551E1">
        <w:rPr>
          <w:rFonts w:ascii="Times New Roman" w:eastAsia="Calibri" w:hAnsi="Times New Roman" w:cs="Times New Roman"/>
          <w:sz w:val="28"/>
          <w:szCs w:val="28"/>
          <w:lang w:eastAsia="ar-SA"/>
        </w:rPr>
        <w:t>з питань економічного розвитку (інвестиції, промисловість, транспорт, зв’язок).</w:t>
      </w:r>
    </w:p>
    <w:p w14:paraId="6C18C11D"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3.2. Кожен член конкурсної комісії при прийнятті рішень має один голос.</w:t>
      </w:r>
    </w:p>
    <w:p w14:paraId="0CB56448"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3.3. Усі процедури щодо проведення конкурсу регламентуються Порядком.</w:t>
      </w:r>
    </w:p>
    <w:p w14:paraId="25D4E39E"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3.4. Основними функціями конкурсної комісії є:</w:t>
      </w:r>
    </w:p>
    <w:p w14:paraId="732CE67B"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визначення умов та термінів проведення конкурсу;</w:t>
      </w:r>
    </w:p>
    <w:p w14:paraId="1C9304D5"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ознайомлення учасників конкурсу із запропонованими майданчиками для паркування;</w:t>
      </w:r>
    </w:p>
    <w:p w14:paraId="4F2D1481"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приймання від учасників конкурсу заяв на участь у конкурсі;</w:t>
      </w:r>
    </w:p>
    <w:p w14:paraId="0F786A63"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вимагання додаткових відомостей та документів від учасників конкурсу в разі необхідності;</w:t>
      </w:r>
    </w:p>
    <w:p w14:paraId="1996236C"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реєстрація поданих заяв;</w:t>
      </w:r>
    </w:p>
    <w:p w14:paraId="2FD99657"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розгляд пропозицій учасників конкурсу;</w:t>
      </w:r>
    </w:p>
    <w:p w14:paraId="4969529C"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протокольне визначення переможця конкурсу.</w:t>
      </w:r>
    </w:p>
    <w:p w14:paraId="6892FDB1"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3.5. Конкурсна комісія під час своєї діяльності має право звертатися до підприємств, установ, закладів населеного пункту за консультаціями та щодо надання необхідних даних, зокрема про учасників конкурсу.</w:t>
      </w:r>
    </w:p>
    <w:p w14:paraId="6A1B5307"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3.6. Керує діяльністю конкурсної комісії та організовує її роботу голова комісії.</w:t>
      </w:r>
    </w:p>
    <w:p w14:paraId="354D2AAE"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Голова комісії в межах своєї компетенції:</w:t>
      </w:r>
    </w:p>
    <w:p w14:paraId="6C6B27B4"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xml:space="preserve">- </w:t>
      </w:r>
      <w:proofErr w:type="spellStart"/>
      <w:r w:rsidRPr="00D551E1">
        <w:rPr>
          <w:rFonts w:ascii="Times New Roman" w:eastAsia="Calibri" w:hAnsi="Times New Roman" w:cs="Times New Roman"/>
          <w:sz w:val="28"/>
          <w:szCs w:val="28"/>
          <w:lang w:eastAsia="ar-SA"/>
        </w:rPr>
        <w:t>скликає</w:t>
      </w:r>
      <w:proofErr w:type="spellEnd"/>
      <w:r w:rsidRPr="00D551E1">
        <w:rPr>
          <w:rFonts w:ascii="Times New Roman" w:eastAsia="Calibri" w:hAnsi="Times New Roman" w:cs="Times New Roman"/>
          <w:sz w:val="28"/>
          <w:szCs w:val="28"/>
          <w:lang w:eastAsia="ar-SA"/>
        </w:rPr>
        <w:t xml:space="preserve"> засідання комісії;</w:t>
      </w:r>
    </w:p>
    <w:p w14:paraId="65DF2411"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головує на засіданнях;</w:t>
      </w:r>
    </w:p>
    <w:p w14:paraId="3C778DCC"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має право давати доручення членам комісії;</w:t>
      </w:r>
    </w:p>
    <w:p w14:paraId="51879AFB"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організовує підготовку матеріалів на її розгляд;</w:t>
      </w:r>
    </w:p>
    <w:p w14:paraId="5A518126"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має вирішальний голос, якщо під час прийняття рішення про</w:t>
      </w:r>
    </w:p>
    <w:p w14:paraId="03D47336"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визначення переможця конкурсу голоси членів комісії розділились</w:t>
      </w:r>
    </w:p>
    <w:p w14:paraId="0854A162"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порівну.</w:t>
      </w:r>
    </w:p>
    <w:p w14:paraId="31BFDA02"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У разі відсутності голови комісії його обов'язки виконує один із членів</w:t>
      </w:r>
    </w:p>
    <w:p w14:paraId="281B5B6A"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комісії, визначений головою комісії.</w:t>
      </w:r>
    </w:p>
    <w:p w14:paraId="3C8EBF6F"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3.7. Секретар конкурсної комісії:</w:t>
      </w:r>
    </w:p>
    <w:p w14:paraId="4B52DB91"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за дорученням голови комісії сповіщає її членів про проведення</w:t>
      </w:r>
    </w:p>
    <w:p w14:paraId="44BE2623"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засідань комісії та порядок денний;</w:t>
      </w:r>
    </w:p>
    <w:p w14:paraId="4DC9EC19"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реєструє подані на конкурс заяви та документи у журналі обліку;</w:t>
      </w:r>
    </w:p>
    <w:p w14:paraId="56735DB0"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веде реєстрацію вхідної та вихідної документації;</w:t>
      </w:r>
    </w:p>
    <w:p w14:paraId="22DE0447"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доводить до відома голови комісії інформацію щодо стану підготовки до проведення конкурсу;</w:t>
      </w:r>
    </w:p>
    <w:p w14:paraId="3A56DB61"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оформляє протоколи засідань комісії;</w:t>
      </w:r>
    </w:p>
    <w:p w14:paraId="312AEBEF"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виконує інші доручення голови комісії.</w:t>
      </w:r>
    </w:p>
    <w:p w14:paraId="56AA058B"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3.8 Засідання конкурсної комісії є правомочним за умови участі в ньому не менше 4 членів комісії.</w:t>
      </w:r>
    </w:p>
    <w:p w14:paraId="53A3778B"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3.9. Конкурс здійснюється в один етап, на якому визначається переможець, згідно з умовами конкурсу та зобов'язаннями його учасників.</w:t>
      </w:r>
    </w:p>
    <w:p w14:paraId="412DE55D"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lastRenderedPageBreak/>
        <w:t>3.10. Засідання конкурсної комісії є закритими. У разі потреби отримання додаткової інформації комісія має право заслухати на своїх засіданнях пояснення учасників конкурсу.</w:t>
      </w:r>
    </w:p>
    <w:p w14:paraId="18C500C5"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3.11. Конкурсна комісія визначає переможця конкурсу відкритим голосуванням простою більшістю голосів від загального складу комісії.</w:t>
      </w:r>
    </w:p>
    <w:p w14:paraId="58BB5331"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3.12. Функції конкурсної комісії щодо кожного окремого об'єкта припиняються:</w:t>
      </w:r>
    </w:p>
    <w:p w14:paraId="25735F89"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у разі відсутності заяв про участь у конкурсі — з оголошеного кінцевого терміну прийняття пропозицій учасників конкурсу;</w:t>
      </w:r>
    </w:p>
    <w:p w14:paraId="5624D15A"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у разі проведення конкурсу – з дати отримання переможцем конкурсу свідоцтва та укладання із балансоутримувачем договору з переможцем конкурсу;</w:t>
      </w:r>
    </w:p>
    <w:p w14:paraId="5D804794"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у разі, якщо свідоцтво не буде отримано чи договір не буде укладено, на підставі наказу, виданого відділом інспекції з паркування.</w:t>
      </w:r>
    </w:p>
    <w:p w14:paraId="1D46E976"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4. Порядок проведення конкурсу та оформлення його результатів</w:t>
      </w:r>
    </w:p>
    <w:p w14:paraId="44770E89"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4.1. Конкурсна комісія визначає переможця за найкращими пропозиціями, відповідно до пункту 1.5 Порядку.</w:t>
      </w:r>
    </w:p>
    <w:p w14:paraId="2675803A"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Якщо при розкритті запечатаних конвертів виявилося, що учасники конкурсу, які відповідно до поданих пропозицій можуть бути визнані переможцями, подали однакові пропозиції, то ці учасники конкурсу на цьому ж засіданні можуть надати додаткові пропозиції у письмовому вигляді.</w:t>
      </w:r>
    </w:p>
    <w:p w14:paraId="04C4FE7A"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4.2. За результатами конкурсу визначається переможець, про що повідомляється всім учасникам конкурсу після його завершення.</w:t>
      </w:r>
    </w:p>
    <w:p w14:paraId="146333CA"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У разі надходження заяви лише від одного учасника, пропозиції якого відповідають умовам конкурсу, особа визнається переможцем конкурсу, та в подальшому їй видається свідоцтво і з такою особою балансоутримувач укладає договір.</w:t>
      </w:r>
    </w:p>
    <w:p w14:paraId="3CC678F7"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У разі відсутності пропозицій, які відповідали б умовам конкурсу, конкурс вважається таким, що не відбувся.</w:t>
      </w:r>
    </w:p>
    <w:p w14:paraId="251B787E"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Інформація про учасників конкурсу та умови конкурсу щодо майданчика для паркування, стосовно якого проводився конкурс, відображаються в протоколі, який підписується всіма членами конкурсної комісії у день проведення конкурсу.</w:t>
      </w:r>
    </w:p>
    <w:p w14:paraId="29EA4EAB"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4.3. Після закінчення засідання конкурсною комісією підписується протокол, у якому зазначаються:</w:t>
      </w:r>
    </w:p>
    <w:p w14:paraId="1CD8C83F"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умови конкурсу;</w:t>
      </w:r>
    </w:p>
    <w:p w14:paraId="4386CF5C"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пропозиції учасників конкурсу;</w:t>
      </w:r>
    </w:p>
    <w:p w14:paraId="25CDD849"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обґрунтування вибору переможця конкурсу;</w:t>
      </w:r>
    </w:p>
    <w:p w14:paraId="64EF3685"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результати конкурсу.</w:t>
      </w:r>
    </w:p>
    <w:p w14:paraId="480B6987" w14:textId="77777777" w:rsidR="0085449E" w:rsidRPr="004C66B6"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xml:space="preserve">4.4. Результати конкурсу у десятиденний термін, починаючи з дня, наступного за днем проведення конкурсу, публікуються на сайті </w:t>
      </w:r>
      <w:r>
        <w:rPr>
          <w:rFonts w:ascii="Times New Roman" w:eastAsia="Calibri" w:hAnsi="Times New Roman" w:cs="Times New Roman"/>
          <w:sz w:val="28"/>
          <w:szCs w:val="28"/>
          <w:lang w:eastAsia="ar-SA"/>
        </w:rPr>
        <w:t xml:space="preserve">Шептицької міської ради </w:t>
      </w:r>
      <w:hyperlink r:id="rId10" w:history="1">
        <w:r w:rsidRPr="00D551E1">
          <w:rPr>
            <w:rFonts w:ascii="Times New Roman" w:eastAsia="Calibri" w:hAnsi="Times New Roman" w:cs="Times New Roman"/>
            <w:color w:val="0000FF"/>
            <w:sz w:val="28"/>
            <w:szCs w:val="28"/>
            <w:u w:val="single"/>
            <w:lang w:eastAsia="ar-SA"/>
          </w:rPr>
          <w:t>https://www.chg.gov.ua/</w:t>
        </w:r>
      </w:hyperlink>
      <w:r w:rsidRPr="00D551E1">
        <w:rPr>
          <w:rFonts w:ascii="Times New Roman" w:eastAsia="Calibri" w:hAnsi="Times New Roman" w:cs="Times New Roman"/>
          <w:sz w:val="28"/>
          <w:szCs w:val="28"/>
          <w:lang w:eastAsia="ar-SA"/>
        </w:rPr>
        <w:t xml:space="preserve"> .</w:t>
      </w:r>
    </w:p>
    <w:p w14:paraId="78DC3861" w14:textId="77777777" w:rsidR="0085449E" w:rsidRDefault="0085449E" w:rsidP="0085449E">
      <w:pPr>
        <w:rPr>
          <w:rFonts w:ascii="Times New Roman" w:hAnsi="Times New Roman" w:cs="Times New Roman"/>
          <w:sz w:val="26"/>
          <w:szCs w:val="26"/>
        </w:rPr>
      </w:pPr>
    </w:p>
    <w:p w14:paraId="5D463D08" w14:textId="336BE75C" w:rsidR="0085449E" w:rsidRDefault="0085449E">
      <w:pPr>
        <w:rPr>
          <w:rFonts w:ascii="Times New Roman" w:hAnsi="Times New Roman" w:cs="Times New Roman"/>
          <w:sz w:val="26"/>
          <w:szCs w:val="26"/>
        </w:rPr>
      </w:pPr>
      <w:r>
        <w:rPr>
          <w:rFonts w:ascii="Times New Roman" w:hAnsi="Times New Roman" w:cs="Times New Roman"/>
          <w:sz w:val="26"/>
          <w:szCs w:val="26"/>
        </w:rPr>
        <w:br w:type="page"/>
      </w:r>
    </w:p>
    <w:p w14:paraId="686A7A34" w14:textId="77777777" w:rsidR="0085449E" w:rsidRPr="007D599D" w:rsidRDefault="0085449E" w:rsidP="0085449E">
      <w:pPr>
        <w:suppressAutoHyphens/>
        <w:spacing w:after="0" w:line="271" w:lineRule="auto"/>
        <w:ind w:left="5529"/>
        <w:jc w:val="both"/>
        <w:rPr>
          <w:rFonts w:ascii="Times New Roman" w:eastAsia="Calibri" w:hAnsi="Times New Roman" w:cs="Times New Roman"/>
          <w:sz w:val="28"/>
          <w:szCs w:val="28"/>
          <w:lang w:eastAsia="ar-SA"/>
        </w:rPr>
      </w:pPr>
      <w:r w:rsidRPr="007D599D">
        <w:rPr>
          <w:rFonts w:ascii="Times New Roman" w:eastAsia="Calibri" w:hAnsi="Times New Roman" w:cs="Times New Roman"/>
          <w:sz w:val="28"/>
          <w:szCs w:val="28"/>
          <w:lang w:eastAsia="ar-SA"/>
        </w:rPr>
        <w:lastRenderedPageBreak/>
        <w:t xml:space="preserve">ЗАТВЕРДЖЕНО </w:t>
      </w:r>
    </w:p>
    <w:p w14:paraId="57DF0F4E" w14:textId="77777777" w:rsidR="0085449E" w:rsidRPr="007D599D" w:rsidRDefault="0085449E" w:rsidP="0085449E">
      <w:pPr>
        <w:suppressAutoHyphens/>
        <w:spacing w:after="0" w:line="271" w:lineRule="auto"/>
        <w:ind w:left="5529"/>
        <w:jc w:val="both"/>
        <w:rPr>
          <w:rFonts w:ascii="Times New Roman" w:eastAsia="Calibri" w:hAnsi="Times New Roman" w:cs="Times New Roman"/>
          <w:sz w:val="28"/>
          <w:szCs w:val="28"/>
          <w:lang w:eastAsia="ar-SA"/>
        </w:rPr>
      </w:pPr>
      <w:r w:rsidRPr="007D599D">
        <w:rPr>
          <w:rFonts w:ascii="Times New Roman" w:eastAsia="Calibri" w:hAnsi="Times New Roman" w:cs="Times New Roman"/>
          <w:sz w:val="28"/>
          <w:szCs w:val="28"/>
          <w:lang w:eastAsia="ar-SA"/>
        </w:rPr>
        <w:t xml:space="preserve">Рішення Шептицької міської ради </w:t>
      </w:r>
    </w:p>
    <w:p w14:paraId="235B0B30" w14:textId="77777777" w:rsidR="0085449E" w:rsidRDefault="0085449E" w:rsidP="0085449E">
      <w:pPr>
        <w:suppressAutoHyphens/>
        <w:spacing w:after="0" w:line="271" w:lineRule="auto"/>
        <w:ind w:left="5529"/>
        <w:jc w:val="both"/>
        <w:rPr>
          <w:rFonts w:ascii="Times New Roman" w:eastAsia="Calibri" w:hAnsi="Times New Roman" w:cs="Times New Roman"/>
          <w:b/>
          <w:sz w:val="28"/>
          <w:szCs w:val="24"/>
          <w:lang w:eastAsia="ar-SA"/>
        </w:rPr>
      </w:pPr>
      <w:r w:rsidRPr="007D599D">
        <w:rPr>
          <w:rFonts w:ascii="Times New Roman" w:eastAsia="Calibri" w:hAnsi="Times New Roman" w:cs="Times New Roman"/>
          <w:sz w:val="28"/>
          <w:szCs w:val="28"/>
          <w:lang w:eastAsia="ar-SA"/>
        </w:rPr>
        <w:t>_____________ № _________</w:t>
      </w:r>
    </w:p>
    <w:p w14:paraId="76C900D5" w14:textId="77777777" w:rsidR="0085449E" w:rsidRDefault="0085449E" w:rsidP="0085449E">
      <w:pPr>
        <w:spacing w:after="0" w:line="240" w:lineRule="auto"/>
        <w:jc w:val="center"/>
        <w:rPr>
          <w:rFonts w:ascii="Times New Roman" w:eastAsia="Calibri" w:hAnsi="Times New Roman" w:cs="Times New Roman"/>
          <w:sz w:val="28"/>
          <w:szCs w:val="28"/>
          <w:lang w:eastAsia="ar-SA"/>
        </w:rPr>
      </w:pPr>
    </w:p>
    <w:p w14:paraId="1831E7C3" w14:textId="77777777" w:rsidR="0085449E" w:rsidRPr="00D551E1" w:rsidRDefault="0085449E" w:rsidP="0085449E">
      <w:pPr>
        <w:spacing w:after="0" w:line="240" w:lineRule="auto"/>
        <w:jc w:val="center"/>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ПОРЯДОК</w:t>
      </w:r>
    </w:p>
    <w:p w14:paraId="4D94EB65" w14:textId="77777777" w:rsidR="0085449E" w:rsidRPr="00D551E1" w:rsidRDefault="0085449E" w:rsidP="0085449E">
      <w:pPr>
        <w:spacing w:after="0" w:line="240" w:lineRule="auto"/>
        <w:jc w:val="center"/>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організації та проведення конкурсу з визначення операторів паркування</w:t>
      </w:r>
    </w:p>
    <w:p w14:paraId="65176D70" w14:textId="77777777" w:rsidR="0085449E" w:rsidRPr="00D551E1" w:rsidRDefault="0085449E" w:rsidP="0085449E">
      <w:pPr>
        <w:spacing w:after="0" w:line="240" w:lineRule="auto"/>
        <w:jc w:val="center"/>
        <w:rPr>
          <w:rFonts w:ascii="Times New Roman" w:eastAsia="Calibri" w:hAnsi="Times New Roman" w:cs="Times New Roman"/>
          <w:sz w:val="28"/>
          <w:szCs w:val="28"/>
          <w:lang w:eastAsia="ar-SA"/>
        </w:rPr>
      </w:pPr>
    </w:p>
    <w:p w14:paraId="4ECE432B"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1.Загальні положення</w:t>
      </w:r>
    </w:p>
    <w:p w14:paraId="59F3AE86"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1.1. Порядок організації та проведення конкурсу з визначення операторів паркування (далі – Порядок) розроблено відповідно до законів України «Про місцеве самоврядування в Україні», «Про благоустрій населених пунктів» і Правил паркування транспортних засобів на території Шептицької територіальної громади, з метою впорядкування організації та проведення конкурсів з визначення підприємств, установ, організацій (далі – оператори), які залучаються балансоутримувачами майданчиків для забезпечення паркування.</w:t>
      </w:r>
    </w:p>
    <w:p w14:paraId="747B25B7"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Відповідно до Порядку також організовуються та проводяться конкурси з визначення суб'єктів господарювання, які залучаються балансоутримувачами для утримання та своєчасного ремонту майданчиків для паркування. У такому випадку вимоги до учасників конкурсу визначаються конкурсною комісією одночасно з визначенням умов конкурсу.</w:t>
      </w:r>
    </w:p>
    <w:p w14:paraId="3362D1EC"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1.2. Конкурс з визначення операторів паркування (далі - конкурс) проводиться за ініціативою балансоутримувача майданчика для паркування транспортних засобів.</w:t>
      </w:r>
    </w:p>
    <w:p w14:paraId="711C08B3"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1.3. Уповноважений орган виступає організатором конкурсу і здійснює матеріально-технічне забезпечення проведення конкурсу та роботи конкурсної комісії.</w:t>
      </w:r>
    </w:p>
    <w:p w14:paraId="5B869D2F"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1.4. Конкурс полягає у визначенні оператора, який відповідає всім умовам конкурсу, визначеним конкурсною комісією, враховуючи надані пропозиції щодо забезпечення паркування на майданчику для паркування.</w:t>
      </w:r>
    </w:p>
    <w:p w14:paraId="5648EC1D"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1.5. Учасниками конкурсу можуть бути підприємства, установи, організації, підприємства з іноземними інвестиціями, фізичні особи - підприємці, що мають необхідну матеріально-технічну базу, спеціалістів необхідної кваліфікації.</w:t>
      </w:r>
    </w:p>
    <w:p w14:paraId="4696FEC9"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 Умови конкурсу</w:t>
      </w:r>
    </w:p>
    <w:p w14:paraId="29B92E3A"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xml:space="preserve">2.1.Інформація про проведення конкурсу публікується на сайті </w:t>
      </w:r>
      <w:r w:rsidRPr="006261D9">
        <w:rPr>
          <w:rFonts w:ascii="Times New Roman" w:eastAsia="Calibri" w:hAnsi="Times New Roman" w:cs="Times New Roman"/>
          <w:sz w:val="28"/>
          <w:szCs w:val="28"/>
          <w:lang w:eastAsia="ar-SA"/>
        </w:rPr>
        <w:t>Шептицької міської ради</w:t>
      </w:r>
      <w:r w:rsidRPr="00D551E1">
        <w:rPr>
          <w:rFonts w:ascii="Times New Roman" w:eastAsia="Calibri" w:hAnsi="Times New Roman" w:cs="Times New Roman"/>
          <w:sz w:val="28"/>
          <w:szCs w:val="28"/>
          <w:lang w:eastAsia="ar-SA"/>
        </w:rPr>
        <w:t xml:space="preserve">, </w:t>
      </w:r>
      <w:hyperlink r:id="rId11" w:history="1">
        <w:r w:rsidRPr="00D551E1">
          <w:rPr>
            <w:rFonts w:ascii="Times New Roman" w:eastAsia="Calibri" w:hAnsi="Times New Roman" w:cs="Times New Roman"/>
            <w:color w:val="0000FF"/>
            <w:sz w:val="28"/>
            <w:szCs w:val="28"/>
            <w:u w:val="single"/>
            <w:lang w:eastAsia="ar-SA"/>
          </w:rPr>
          <w:t>https://www.chg.gov.ua/</w:t>
        </w:r>
      </w:hyperlink>
      <w:r w:rsidRPr="00D551E1">
        <w:rPr>
          <w:rFonts w:ascii="Times New Roman" w:eastAsia="Calibri" w:hAnsi="Times New Roman" w:cs="Times New Roman"/>
          <w:color w:val="FF0000"/>
          <w:sz w:val="28"/>
          <w:szCs w:val="28"/>
          <w:lang w:eastAsia="ar-SA"/>
        </w:rPr>
        <w:t xml:space="preserve"> </w:t>
      </w:r>
      <w:r w:rsidRPr="00D551E1">
        <w:rPr>
          <w:rFonts w:ascii="Times New Roman" w:eastAsia="Calibri" w:hAnsi="Times New Roman" w:cs="Times New Roman"/>
          <w:sz w:val="28"/>
          <w:szCs w:val="28"/>
          <w:lang w:eastAsia="ar-SA"/>
        </w:rPr>
        <w:t>не пізніше ніж за 20 (двадцять) календарних днів до проведення конкурсу.</w:t>
      </w:r>
    </w:p>
    <w:p w14:paraId="402F2C4E"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2.2. Усі умови конкурсу визначаються конкурсною комісією.</w:t>
      </w:r>
    </w:p>
    <w:p w14:paraId="6CC37FE1"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2.3. Опублікована інформація про проведення конкурсу повинна містити такі відомості:</w:t>
      </w:r>
    </w:p>
    <w:p w14:paraId="230DC8E3"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найменування організатора конкурсу, його юридична адреса, номер телефону, місце отримання документації від учасників конкурсу та час роботи;</w:t>
      </w:r>
    </w:p>
    <w:p w14:paraId="62E0608A"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назва та відомості про майданчики для паркування, їх місцезнаходження, загальна площа, технічне облаштування, кількість місць для паркування, режим роботи;</w:t>
      </w:r>
    </w:p>
    <w:p w14:paraId="54E47130"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lastRenderedPageBreak/>
        <w:t>- найменування балансоутримувача майданчика для паркування, його юридична адреса, номер телефону;</w:t>
      </w:r>
    </w:p>
    <w:p w14:paraId="5AD71D38"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кінцевий термін прийняття пропозицій учасників конкурсу; дата, час та місце проведення конкурсу; основні вимоги до конкурсантів;</w:t>
      </w:r>
    </w:p>
    <w:p w14:paraId="0988E4EF"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основні вимоги до умов матеріально-технічної бази, спеціалістів необхідної кваліфікації;</w:t>
      </w:r>
    </w:p>
    <w:p w14:paraId="63C35467"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термін, на який буде залучатися оператор;</w:t>
      </w:r>
    </w:p>
    <w:p w14:paraId="5789DA5E"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інформація щодо осіб, які не допускаються до участі в конкурсі;</w:t>
      </w:r>
    </w:p>
    <w:p w14:paraId="5E8B3804"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інші додаткові умови, визначені конкурсною комісією.</w:t>
      </w:r>
    </w:p>
    <w:p w14:paraId="1DF0D290"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2.4. Для участі в конкурсі учасники подають до конкурсної комісії заяву про участь у конкурсі за формою, встановленого організатором конкурсу, та належним чином завірені копії документів:</w:t>
      </w:r>
    </w:p>
    <w:p w14:paraId="3ACAA160"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витяг з Єдиного державного реєстру юридичних осіб та фізичних осіб - підприємців та громадських формувань про державну реєстрацію юридичної особи або фізичної особи - підприємця, сформований на дату подачі документів;</w:t>
      </w:r>
    </w:p>
    <w:p w14:paraId="0A9DA929"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документи, що підтверджують і посвідчують повноваження особи діяти від юридичної особи та установчі документи юридичної особи;</w:t>
      </w:r>
    </w:p>
    <w:p w14:paraId="5D6F2FBB"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відомості про фінансовий стан (платоспроможність) учасника конкурсу;</w:t>
      </w:r>
    </w:p>
    <w:p w14:paraId="0D870EB9"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пропозиції щодо виконання умов конкурсу.</w:t>
      </w:r>
    </w:p>
    <w:p w14:paraId="114C975E"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2.5. Додаткові відомості та документи, які вимагає конкурсна комісія, надаються за згодою заявника.</w:t>
      </w:r>
    </w:p>
    <w:p w14:paraId="4257A18D"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2.6. Усі учасники конкурсу подають зобов'язання щодо виконання умов конкурсу.</w:t>
      </w:r>
    </w:p>
    <w:p w14:paraId="36DD851A"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2.7. Пропозиції надаються у конвертах з написом «На конкурс», запечатаних печаткою учасника (за наявності) або особистим підписом, і не можуть бути гіршими, ніж початкові умови, запропоновані конкурсною комісією. До дати проведення конкурсу конверти з пропозиціями зберігаються у голови конкурсної комісії. Конверти розкриваються на засіданні конкурсної комісії у присутності учасників конкурсу, які письмово підтверджують, що конверти були неушкоджені.</w:t>
      </w:r>
    </w:p>
    <w:p w14:paraId="6B47F8FB"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2.8. Конкурсна комісія має право відмовити особі брати участь у конкурсі, якщо подані нею матеріали та документи не відповідають вимогам Порядку та умовам конкурсу.</w:t>
      </w:r>
    </w:p>
    <w:p w14:paraId="43279A69"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2.9. Приймання заяв на участь у конкурсі починається з дня, наступного за днем публікації оголошення про проведення конкурсу, кінцевий термін прийняття заяв — за 3 (три) дні до дати проведення конкурсу.</w:t>
      </w:r>
    </w:p>
    <w:p w14:paraId="615B9744"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2.10. Відомості про учасників конкурсу заносяться у журнал обліку Окремо щодо кожного майданчика для паркування, який виноситься на конкурс.</w:t>
      </w:r>
    </w:p>
    <w:p w14:paraId="11C705D7"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2.11. Відомості про учасників конкурсу, кількість учасників та пропозиції учасників щодо умов конкурсу не підлягають розголошенню до визначення остаточного переможця.</w:t>
      </w:r>
    </w:p>
    <w:p w14:paraId="1B37BF6E"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2.12. До початку проведення конкурсу кожен учасник повинен бути ознайомлений з правилами проведення конкурсу.</w:t>
      </w:r>
    </w:p>
    <w:p w14:paraId="44B7ACE3"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 Конкурсна комісія</w:t>
      </w:r>
    </w:p>
    <w:p w14:paraId="557056B5"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lastRenderedPageBreak/>
        <w:t>3.1. Конкурсна комісія створюється в складі 7 (семи) осіб. До складу комісії не можуть входити представники суб'єктів господарювання, які є учасниками конкурсу. Склад комісії затверджується Уповноваженим органом за погодженням з постійною комісією</w:t>
      </w:r>
      <w:r w:rsidRPr="00D551E1">
        <w:rPr>
          <w:rFonts w:ascii="Times New Roman" w:eastAsia="Times New Roman" w:hAnsi="Times New Roman" w:cs="Times New Roman"/>
          <w:sz w:val="24"/>
          <w:szCs w:val="24"/>
          <w:lang w:eastAsia="ru-RU"/>
        </w:rPr>
        <w:t xml:space="preserve"> </w:t>
      </w:r>
      <w:r w:rsidRPr="00D551E1">
        <w:rPr>
          <w:rFonts w:ascii="Times New Roman" w:eastAsia="Calibri" w:hAnsi="Times New Roman" w:cs="Times New Roman"/>
          <w:sz w:val="28"/>
          <w:szCs w:val="28"/>
          <w:lang w:eastAsia="ar-SA"/>
        </w:rPr>
        <w:t>з питань економічного розвитку (інвестиції, промисловість, транспорт, зв’язок).</w:t>
      </w:r>
    </w:p>
    <w:p w14:paraId="51BB3A37"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3.2. Кожен член конкурсної комісії при прийнятті рішень має один голос.</w:t>
      </w:r>
    </w:p>
    <w:p w14:paraId="16B52F5E"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3.3. Усі процедури щодо проведення конкурсу регламентуються Порядком.</w:t>
      </w:r>
    </w:p>
    <w:p w14:paraId="3FE6E564"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3.4. Основними функціями конкурсної комісії є:</w:t>
      </w:r>
    </w:p>
    <w:p w14:paraId="17FB08AB"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визначення умов та термінів проведення конкурсу;</w:t>
      </w:r>
    </w:p>
    <w:p w14:paraId="14884BB6"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ознайомлення учасників конкурсу із запропонованими майданчиками для паркування;</w:t>
      </w:r>
    </w:p>
    <w:p w14:paraId="4BCD3273"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приймання від учасників конкурсу заяв на участь у конкурсі;</w:t>
      </w:r>
    </w:p>
    <w:p w14:paraId="1A153B7F"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вимагання додаткових відомостей та документів від учасників конкурсу в разі необхідності;</w:t>
      </w:r>
    </w:p>
    <w:p w14:paraId="3B98492F"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реєстрація поданих заяв;</w:t>
      </w:r>
    </w:p>
    <w:p w14:paraId="5C3C65F1"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розгляд пропозицій учасників конкурсу;</w:t>
      </w:r>
    </w:p>
    <w:p w14:paraId="141FAE89"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протокольне визначення переможця конкурсу.</w:t>
      </w:r>
    </w:p>
    <w:p w14:paraId="1E778B66"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3.5. Конкурсна комісія під час своєї діяльності має право звертатися до підприємств, установ, закладів населеного пункту за консультаціями та щодо надання необхідних даних, зокрема про учасників конкурсу.</w:t>
      </w:r>
    </w:p>
    <w:p w14:paraId="6B2B826C"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3.6. Керує діяльністю конкурсної комісії та організовує її роботу голова комісії.</w:t>
      </w:r>
    </w:p>
    <w:p w14:paraId="7F37562D"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Голова комісії в межах своєї компетенції:</w:t>
      </w:r>
    </w:p>
    <w:p w14:paraId="08F200C0"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xml:space="preserve">- </w:t>
      </w:r>
      <w:proofErr w:type="spellStart"/>
      <w:r w:rsidRPr="00D551E1">
        <w:rPr>
          <w:rFonts w:ascii="Times New Roman" w:eastAsia="Calibri" w:hAnsi="Times New Roman" w:cs="Times New Roman"/>
          <w:sz w:val="28"/>
          <w:szCs w:val="28"/>
          <w:lang w:eastAsia="ar-SA"/>
        </w:rPr>
        <w:t>скликає</w:t>
      </w:r>
      <w:proofErr w:type="spellEnd"/>
      <w:r w:rsidRPr="00D551E1">
        <w:rPr>
          <w:rFonts w:ascii="Times New Roman" w:eastAsia="Calibri" w:hAnsi="Times New Roman" w:cs="Times New Roman"/>
          <w:sz w:val="28"/>
          <w:szCs w:val="28"/>
          <w:lang w:eastAsia="ar-SA"/>
        </w:rPr>
        <w:t xml:space="preserve"> засідання комісії;</w:t>
      </w:r>
    </w:p>
    <w:p w14:paraId="471377BA"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головує на засіданнях;</w:t>
      </w:r>
    </w:p>
    <w:p w14:paraId="50E4FA54"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має право давати доручення членам комісії;</w:t>
      </w:r>
    </w:p>
    <w:p w14:paraId="7B644799"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організовує підготовку матеріалів на її розгляд;</w:t>
      </w:r>
    </w:p>
    <w:p w14:paraId="511BA5AD"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має вирішальний голос, якщо під час прийняття рішення про</w:t>
      </w:r>
    </w:p>
    <w:p w14:paraId="2CAFC9AC"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визначення переможця конкурсу голоси членів комісії розділились</w:t>
      </w:r>
    </w:p>
    <w:p w14:paraId="6ED88D92"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порівну.</w:t>
      </w:r>
    </w:p>
    <w:p w14:paraId="04BBFBD3"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У разі відсутності голови комісії його обов'язки виконує один із членів</w:t>
      </w:r>
    </w:p>
    <w:p w14:paraId="3AB882C7"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комісії, визначений головою комісії.</w:t>
      </w:r>
    </w:p>
    <w:p w14:paraId="537DDDD0"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3.7. Секретар конкурсної комісії:</w:t>
      </w:r>
    </w:p>
    <w:p w14:paraId="1EB36662"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за дорученням голови комісії сповіщає її членів про проведення</w:t>
      </w:r>
    </w:p>
    <w:p w14:paraId="636B6DB4"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засідань комісії та порядок денний;</w:t>
      </w:r>
    </w:p>
    <w:p w14:paraId="2B5C83C2"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реєструє подані на конкурс заяви та документи у журналі обліку;</w:t>
      </w:r>
    </w:p>
    <w:p w14:paraId="17377C80"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веде реєстрацію вхідної та вихідної документації;</w:t>
      </w:r>
    </w:p>
    <w:p w14:paraId="46AFF7DE"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доводить до відома голови комісії інформацію щодо стану підготовки до проведення конкурсу;</w:t>
      </w:r>
    </w:p>
    <w:p w14:paraId="67C4D06B"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оформляє протоколи засідань комісії;</w:t>
      </w:r>
    </w:p>
    <w:p w14:paraId="047C91BC"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виконує інші доручення голови комісії.</w:t>
      </w:r>
    </w:p>
    <w:p w14:paraId="39EF8C40"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3.8 Засідання конкурсної комісії є правомочним за умови участі в ньому не менше 4 членів комісії.</w:t>
      </w:r>
    </w:p>
    <w:p w14:paraId="35E43A82"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3.9. Конкурс здійснюється в один етап, на якому визначається переможець, згідно з умовами конкурсу та зобов'язаннями його учасників.</w:t>
      </w:r>
    </w:p>
    <w:p w14:paraId="0FA55D1A"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lastRenderedPageBreak/>
        <w:t>3.10. Засідання конкурсної комісії є закритими. У разі потреби отримання додаткової інформації комісія має право заслухати на своїх засіданнях пояснення учасників конкурсу.</w:t>
      </w:r>
    </w:p>
    <w:p w14:paraId="55F17A0C"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3.11. Конкурсна комісія визначає переможця конкурсу відкритим голосуванням простою більшістю голосів від загального складу комісії.</w:t>
      </w:r>
    </w:p>
    <w:p w14:paraId="2BE402C4"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3.12. Функції конкурсної комісії щодо кожного окремого об'єкта припиняються:</w:t>
      </w:r>
    </w:p>
    <w:p w14:paraId="654ADBF6"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у разі відсутності заяв про участь у конкурсі — з оголошеного кінцевого терміну прийняття пропозицій учасників конкурсу;</w:t>
      </w:r>
    </w:p>
    <w:p w14:paraId="03E56681"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у разі проведення конкурсу – з дати отримання переможцем конкурсу свідоцтва та укладання із балансоутримувачем договору з переможцем конкурсу;</w:t>
      </w:r>
    </w:p>
    <w:p w14:paraId="129A1930"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у разі, якщо свідоцтво не буде отримано чи договір не буде укладено, на підставі наказу, виданого відділом інспекції з паркування.</w:t>
      </w:r>
    </w:p>
    <w:p w14:paraId="3CC5145D"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4. Порядок проведення конкурсу та оформлення його результатів</w:t>
      </w:r>
    </w:p>
    <w:p w14:paraId="6FAB0A06"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4.1. Конкурсна комісія визначає переможця за найкращими пропозиціями, відповідно до пункту 1.5 Порядку.</w:t>
      </w:r>
    </w:p>
    <w:p w14:paraId="0FAC8B02"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Якщо при розкритті запечатаних конвертів виявилося, що учасники конкурсу, які відповідно до поданих пропозицій можуть бути визнані переможцями, подали однакові пропозиції, то ці учасники конкурсу на цьому ж засіданні можуть надати додаткові пропозиції у письмовому вигляді.</w:t>
      </w:r>
    </w:p>
    <w:p w14:paraId="695D84E5"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4.2. За результатами конкурсу визначається переможець, про що повідомляється всім учасникам конкурсу після його завершення.</w:t>
      </w:r>
    </w:p>
    <w:p w14:paraId="43C035BC"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У разі надходження заяви лише від одного учасника, пропозиції якого відповідають умовам конкурсу, особа визнається переможцем конкурсу, та в подальшому їй видається свідоцтво і з такою особою балансоутримувач укладає договір.</w:t>
      </w:r>
    </w:p>
    <w:p w14:paraId="3FDA4065"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У разі відсутності пропозицій, які відповідали б умовам конкурсу, конкурс вважається таким, що не відбувся.</w:t>
      </w:r>
    </w:p>
    <w:p w14:paraId="32E52707"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Інформація про учасників конкурсу та умови конкурсу щодо майданчика для паркування, стосовно якого проводився конкурс, відображаються в протоколі, який підписується всіма членами конкурсної комісії у день проведення конкурсу.</w:t>
      </w:r>
    </w:p>
    <w:p w14:paraId="1C170432"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4.3. Після закінчення засідання конкурсною комісією підписується протокол, у якому зазначаються:</w:t>
      </w:r>
    </w:p>
    <w:p w14:paraId="3A08C509"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умови конкурсу;</w:t>
      </w:r>
    </w:p>
    <w:p w14:paraId="7D7BC00F"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пропозиції учасників конкурсу;</w:t>
      </w:r>
    </w:p>
    <w:p w14:paraId="0F83FED5"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обґрунтування вибору переможця конкурсу;</w:t>
      </w:r>
    </w:p>
    <w:p w14:paraId="55D3DCC3" w14:textId="77777777" w:rsidR="0085449E" w:rsidRPr="00D551E1"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результати конкурсу.</w:t>
      </w:r>
    </w:p>
    <w:p w14:paraId="3BC90533" w14:textId="77777777" w:rsidR="0085449E" w:rsidRPr="004C66B6" w:rsidRDefault="0085449E" w:rsidP="0085449E">
      <w:pPr>
        <w:spacing w:after="0" w:line="240" w:lineRule="auto"/>
        <w:ind w:firstLine="567"/>
        <w:jc w:val="both"/>
        <w:rPr>
          <w:rFonts w:ascii="Times New Roman" w:eastAsia="Calibri" w:hAnsi="Times New Roman" w:cs="Times New Roman"/>
          <w:sz w:val="28"/>
          <w:szCs w:val="28"/>
          <w:lang w:eastAsia="ar-SA"/>
        </w:rPr>
      </w:pPr>
      <w:r w:rsidRPr="00D551E1">
        <w:rPr>
          <w:rFonts w:ascii="Times New Roman" w:eastAsia="Calibri" w:hAnsi="Times New Roman" w:cs="Times New Roman"/>
          <w:sz w:val="28"/>
          <w:szCs w:val="28"/>
          <w:lang w:eastAsia="ar-SA"/>
        </w:rPr>
        <w:t xml:space="preserve">4.4. Результати конкурсу у десятиденний термін, починаючи з дня, наступного за днем проведення конкурсу, публікуються на сайті </w:t>
      </w:r>
      <w:r>
        <w:rPr>
          <w:rFonts w:ascii="Times New Roman" w:eastAsia="Calibri" w:hAnsi="Times New Roman" w:cs="Times New Roman"/>
          <w:sz w:val="28"/>
          <w:szCs w:val="28"/>
          <w:lang w:eastAsia="ar-SA"/>
        </w:rPr>
        <w:t xml:space="preserve">Шептицької міської ради </w:t>
      </w:r>
      <w:hyperlink r:id="rId12" w:history="1">
        <w:r w:rsidRPr="00D551E1">
          <w:rPr>
            <w:rFonts w:ascii="Times New Roman" w:eastAsia="Calibri" w:hAnsi="Times New Roman" w:cs="Times New Roman"/>
            <w:color w:val="0000FF"/>
            <w:sz w:val="28"/>
            <w:szCs w:val="28"/>
            <w:u w:val="single"/>
            <w:lang w:eastAsia="ar-SA"/>
          </w:rPr>
          <w:t>https://www.chg.gov.ua/</w:t>
        </w:r>
      </w:hyperlink>
      <w:r w:rsidRPr="00D551E1">
        <w:rPr>
          <w:rFonts w:ascii="Times New Roman" w:eastAsia="Calibri" w:hAnsi="Times New Roman" w:cs="Times New Roman"/>
          <w:sz w:val="28"/>
          <w:szCs w:val="28"/>
          <w:lang w:eastAsia="ar-SA"/>
        </w:rPr>
        <w:t xml:space="preserve"> .</w:t>
      </w:r>
    </w:p>
    <w:p w14:paraId="29D93FA2" w14:textId="77777777" w:rsidR="0085449E" w:rsidRDefault="0085449E" w:rsidP="0085449E">
      <w:pPr>
        <w:rPr>
          <w:rFonts w:ascii="Times New Roman" w:hAnsi="Times New Roman" w:cs="Times New Roman"/>
          <w:sz w:val="26"/>
          <w:szCs w:val="26"/>
        </w:rPr>
      </w:pPr>
    </w:p>
    <w:p w14:paraId="4D9793A8" w14:textId="77777777" w:rsidR="0085449E" w:rsidRDefault="0085449E" w:rsidP="00026D8A">
      <w:pPr>
        <w:rPr>
          <w:rFonts w:ascii="Times New Roman" w:hAnsi="Times New Roman" w:cs="Times New Roman"/>
          <w:sz w:val="26"/>
          <w:szCs w:val="26"/>
        </w:rPr>
      </w:pPr>
      <w:bookmarkStart w:id="0" w:name="_GoBack"/>
      <w:bookmarkEnd w:id="0"/>
    </w:p>
    <w:sectPr w:rsidR="0085449E" w:rsidSect="00C33FC3">
      <w:headerReference w:type="defaul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85CCB" w14:textId="77777777" w:rsidR="00EA2FF2" w:rsidRDefault="00EA2FF2" w:rsidP="005933C9">
      <w:pPr>
        <w:spacing w:after="0" w:line="240" w:lineRule="auto"/>
      </w:pPr>
      <w:r>
        <w:separator/>
      </w:r>
    </w:p>
  </w:endnote>
  <w:endnote w:type="continuationSeparator" w:id="0">
    <w:p w14:paraId="516C30A1" w14:textId="77777777" w:rsidR="00EA2FF2" w:rsidRDefault="00EA2FF2" w:rsidP="0059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9EB4C" w14:textId="77777777" w:rsidR="00EA2FF2" w:rsidRDefault="00EA2FF2" w:rsidP="005933C9">
      <w:pPr>
        <w:spacing w:after="0" w:line="240" w:lineRule="auto"/>
      </w:pPr>
      <w:r>
        <w:separator/>
      </w:r>
    </w:p>
  </w:footnote>
  <w:footnote w:type="continuationSeparator" w:id="0">
    <w:p w14:paraId="4FBA13AF" w14:textId="77777777" w:rsidR="00EA2FF2" w:rsidRDefault="00EA2FF2" w:rsidP="00593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0B0C9" w14:textId="77777777" w:rsidR="00EA2FF2" w:rsidRDefault="00EA2FF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6E6467"/>
    <w:multiLevelType w:val="multilevel"/>
    <w:tmpl w:val="3E20E514"/>
    <w:lvl w:ilvl="0">
      <w:start w:val="1"/>
      <w:numFmt w:val="decimal"/>
      <w:lvlText w:val="%1."/>
      <w:lvlJc w:val="left"/>
      <w:pPr>
        <w:ind w:left="1353" w:hanging="360"/>
      </w:pPr>
      <w:rPr>
        <w:rFonts w:hint="default"/>
      </w:rPr>
    </w:lvl>
    <w:lvl w:ilvl="1">
      <w:start w:val="1"/>
      <w:numFmt w:val="decimal"/>
      <w:isLgl/>
      <w:lvlText w:val="%1.%2."/>
      <w:lvlJc w:val="left"/>
      <w:pPr>
        <w:ind w:left="2062" w:hanging="720"/>
      </w:pPr>
      <w:rPr>
        <w:rFonts w:hint="default"/>
        <w:color w:val="000000"/>
      </w:rPr>
    </w:lvl>
    <w:lvl w:ilvl="2">
      <w:start w:val="1"/>
      <w:numFmt w:val="decimal"/>
      <w:isLgl/>
      <w:lvlText w:val="%1.%2.%3."/>
      <w:lvlJc w:val="left"/>
      <w:pPr>
        <w:ind w:left="2411" w:hanging="720"/>
      </w:pPr>
      <w:rPr>
        <w:rFonts w:hint="default"/>
        <w:color w:val="000000"/>
      </w:rPr>
    </w:lvl>
    <w:lvl w:ilvl="3">
      <w:start w:val="1"/>
      <w:numFmt w:val="decimal"/>
      <w:isLgl/>
      <w:lvlText w:val="%1.%2.%3.%4."/>
      <w:lvlJc w:val="left"/>
      <w:pPr>
        <w:ind w:left="3120" w:hanging="1080"/>
      </w:pPr>
      <w:rPr>
        <w:rFonts w:hint="default"/>
        <w:color w:val="000000"/>
      </w:rPr>
    </w:lvl>
    <w:lvl w:ilvl="4">
      <w:start w:val="1"/>
      <w:numFmt w:val="decimal"/>
      <w:isLgl/>
      <w:lvlText w:val="%1.%2.%3.%4.%5."/>
      <w:lvlJc w:val="left"/>
      <w:pPr>
        <w:ind w:left="3469" w:hanging="1080"/>
      </w:pPr>
      <w:rPr>
        <w:rFonts w:hint="default"/>
        <w:color w:val="000000"/>
      </w:rPr>
    </w:lvl>
    <w:lvl w:ilvl="5">
      <w:start w:val="1"/>
      <w:numFmt w:val="decimal"/>
      <w:isLgl/>
      <w:lvlText w:val="%1.%2.%3.%4.%5.%6."/>
      <w:lvlJc w:val="left"/>
      <w:pPr>
        <w:ind w:left="4178" w:hanging="1440"/>
      </w:pPr>
      <w:rPr>
        <w:rFonts w:hint="default"/>
        <w:color w:val="000000"/>
      </w:rPr>
    </w:lvl>
    <w:lvl w:ilvl="6">
      <w:start w:val="1"/>
      <w:numFmt w:val="decimal"/>
      <w:isLgl/>
      <w:lvlText w:val="%1.%2.%3.%4.%5.%6.%7."/>
      <w:lvlJc w:val="left"/>
      <w:pPr>
        <w:ind w:left="4887" w:hanging="1800"/>
      </w:pPr>
      <w:rPr>
        <w:rFonts w:hint="default"/>
        <w:color w:val="000000"/>
      </w:rPr>
    </w:lvl>
    <w:lvl w:ilvl="7">
      <w:start w:val="1"/>
      <w:numFmt w:val="decimal"/>
      <w:isLgl/>
      <w:lvlText w:val="%1.%2.%3.%4.%5.%6.%7.%8."/>
      <w:lvlJc w:val="left"/>
      <w:pPr>
        <w:ind w:left="5236" w:hanging="1800"/>
      </w:pPr>
      <w:rPr>
        <w:rFonts w:hint="default"/>
        <w:color w:val="000000"/>
      </w:rPr>
    </w:lvl>
    <w:lvl w:ilvl="8">
      <w:start w:val="1"/>
      <w:numFmt w:val="decimal"/>
      <w:isLgl/>
      <w:lvlText w:val="%1.%2.%3.%4.%5.%6.%7.%8.%9."/>
      <w:lvlJc w:val="left"/>
      <w:pPr>
        <w:ind w:left="5945" w:hanging="2160"/>
      </w:pPr>
      <w:rPr>
        <w:rFonts w:hint="default"/>
        <w:color w:val="000000"/>
      </w:rPr>
    </w:lvl>
  </w:abstractNum>
  <w:abstractNum w:abstractNumId="1">
    <w:nsid w:val="62354E40"/>
    <w:multiLevelType w:val="multilevel"/>
    <w:tmpl w:val="FCCCD202"/>
    <w:lvl w:ilvl="0">
      <w:start w:val="1"/>
      <w:numFmt w:val="decimal"/>
      <w:lvlText w:val="%1"/>
      <w:lvlJc w:val="left"/>
      <w:pPr>
        <w:ind w:left="1353" w:hanging="360"/>
      </w:pPr>
      <w:rPr>
        <w:rFonts w:hint="default"/>
      </w:rPr>
    </w:lvl>
    <w:lvl w:ilvl="1">
      <w:start w:val="1"/>
      <w:numFmt w:val="decimal"/>
      <w:isLgl/>
      <w:lvlText w:val="%1.%2."/>
      <w:lvlJc w:val="left"/>
      <w:pPr>
        <w:ind w:left="2062" w:hanging="720"/>
      </w:pPr>
      <w:rPr>
        <w:rFonts w:hint="default"/>
        <w:color w:val="000000"/>
      </w:rPr>
    </w:lvl>
    <w:lvl w:ilvl="2">
      <w:start w:val="1"/>
      <w:numFmt w:val="decimal"/>
      <w:isLgl/>
      <w:lvlText w:val="%1.%2.%3."/>
      <w:lvlJc w:val="left"/>
      <w:pPr>
        <w:ind w:left="2411" w:hanging="720"/>
      </w:pPr>
      <w:rPr>
        <w:rFonts w:hint="default"/>
        <w:color w:val="000000"/>
      </w:rPr>
    </w:lvl>
    <w:lvl w:ilvl="3">
      <w:start w:val="1"/>
      <w:numFmt w:val="decimal"/>
      <w:isLgl/>
      <w:lvlText w:val="%1.%2.%3.%4."/>
      <w:lvlJc w:val="left"/>
      <w:pPr>
        <w:ind w:left="3120" w:hanging="1080"/>
      </w:pPr>
      <w:rPr>
        <w:rFonts w:hint="default"/>
        <w:color w:val="000000"/>
      </w:rPr>
    </w:lvl>
    <w:lvl w:ilvl="4">
      <w:start w:val="1"/>
      <w:numFmt w:val="decimal"/>
      <w:isLgl/>
      <w:lvlText w:val="%1.%2.%3.%4.%5."/>
      <w:lvlJc w:val="left"/>
      <w:pPr>
        <w:ind w:left="3469" w:hanging="1080"/>
      </w:pPr>
      <w:rPr>
        <w:rFonts w:hint="default"/>
        <w:color w:val="000000"/>
      </w:rPr>
    </w:lvl>
    <w:lvl w:ilvl="5">
      <w:start w:val="1"/>
      <w:numFmt w:val="decimal"/>
      <w:isLgl/>
      <w:lvlText w:val="%1.%2.%3.%4.%5.%6."/>
      <w:lvlJc w:val="left"/>
      <w:pPr>
        <w:ind w:left="4178" w:hanging="1440"/>
      </w:pPr>
      <w:rPr>
        <w:rFonts w:hint="default"/>
        <w:color w:val="000000"/>
      </w:rPr>
    </w:lvl>
    <w:lvl w:ilvl="6">
      <w:start w:val="1"/>
      <w:numFmt w:val="decimal"/>
      <w:isLgl/>
      <w:lvlText w:val="%1.%2.%3.%4.%5.%6.%7."/>
      <w:lvlJc w:val="left"/>
      <w:pPr>
        <w:ind w:left="4887" w:hanging="1800"/>
      </w:pPr>
      <w:rPr>
        <w:rFonts w:hint="default"/>
        <w:color w:val="000000"/>
      </w:rPr>
    </w:lvl>
    <w:lvl w:ilvl="7">
      <w:start w:val="1"/>
      <w:numFmt w:val="decimal"/>
      <w:isLgl/>
      <w:lvlText w:val="%1.%2.%3.%4.%5.%6.%7.%8."/>
      <w:lvlJc w:val="left"/>
      <w:pPr>
        <w:ind w:left="5236" w:hanging="1800"/>
      </w:pPr>
      <w:rPr>
        <w:rFonts w:hint="default"/>
        <w:color w:val="000000"/>
      </w:rPr>
    </w:lvl>
    <w:lvl w:ilvl="8">
      <w:start w:val="1"/>
      <w:numFmt w:val="decimal"/>
      <w:isLgl/>
      <w:lvlText w:val="%1.%2.%3.%4.%5.%6.%7.%8.%9."/>
      <w:lvlJc w:val="left"/>
      <w:pPr>
        <w:ind w:left="5945" w:hanging="216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0FE"/>
    <w:rsid w:val="00005AA6"/>
    <w:rsid w:val="00026D8A"/>
    <w:rsid w:val="000306CC"/>
    <w:rsid w:val="00033BAA"/>
    <w:rsid w:val="00067335"/>
    <w:rsid w:val="00092067"/>
    <w:rsid w:val="000B7398"/>
    <w:rsid w:val="000C5EB0"/>
    <w:rsid w:val="000E068C"/>
    <w:rsid w:val="000E0F44"/>
    <w:rsid w:val="000E3EC7"/>
    <w:rsid w:val="000F5FC9"/>
    <w:rsid w:val="00104465"/>
    <w:rsid w:val="001060C9"/>
    <w:rsid w:val="00116E4C"/>
    <w:rsid w:val="0015597C"/>
    <w:rsid w:val="001877AA"/>
    <w:rsid w:val="001A6EE8"/>
    <w:rsid w:val="001B37DC"/>
    <w:rsid w:val="0021382C"/>
    <w:rsid w:val="00220C21"/>
    <w:rsid w:val="00254BC4"/>
    <w:rsid w:val="0028758E"/>
    <w:rsid w:val="00315367"/>
    <w:rsid w:val="003519DC"/>
    <w:rsid w:val="003537F5"/>
    <w:rsid w:val="00360728"/>
    <w:rsid w:val="00376EC3"/>
    <w:rsid w:val="00386A48"/>
    <w:rsid w:val="003A1646"/>
    <w:rsid w:val="003B4A3D"/>
    <w:rsid w:val="003E4339"/>
    <w:rsid w:val="00407D3A"/>
    <w:rsid w:val="00412421"/>
    <w:rsid w:val="0041549B"/>
    <w:rsid w:val="0045023B"/>
    <w:rsid w:val="00453B93"/>
    <w:rsid w:val="00460D69"/>
    <w:rsid w:val="0049271A"/>
    <w:rsid w:val="0049721C"/>
    <w:rsid w:val="004D7CAC"/>
    <w:rsid w:val="004E3B7F"/>
    <w:rsid w:val="004F1C7C"/>
    <w:rsid w:val="0050033B"/>
    <w:rsid w:val="00526D96"/>
    <w:rsid w:val="005901A1"/>
    <w:rsid w:val="00592A64"/>
    <w:rsid w:val="005933C9"/>
    <w:rsid w:val="005C7697"/>
    <w:rsid w:val="00624134"/>
    <w:rsid w:val="006271C7"/>
    <w:rsid w:val="0063291B"/>
    <w:rsid w:val="00642FE2"/>
    <w:rsid w:val="006435E9"/>
    <w:rsid w:val="00667196"/>
    <w:rsid w:val="006B3F15"/>
    <w:rsid w:val="0073623B"/>
    <w:rsid w:val="007950E4"/>
    <w:rsid w:val="007B518B"/>
    <w:rsid w:val="007F3E81"/>
    <w:rsid w:val="007F559D"/>
    <w:rsid w:val="007F6C7B"/>
    <w:rsid w:val="00821836"/>
    <w:rsid w:val="00822E99"/>
    <w:rsid w:val="0085449E"/>
    <w:rsid w:val="008645FC"/>
    <w:rsid w:val="00877261"/>
    <w:rsid w:val="0090727A"/>
    <w:rsid w:val="00925C09"/>
    <w:rsid w:val="0094247C"/>
    <w:rsid w:val="0094480F"/>
    <w:rsid w:val="00984603"/>
    <w:rsid w:val="009C298A"/>
    <w:rsid w:val="009C7727"/>
    <w:rsid w:val="00A10B52"/>
    <w:rsid w:val="00A133CB"/>
    <w:rsid w:val="00A76556"/>
    <w:rsid w:val="00A86F97"/>
    <w:rsid w:val="00AC4146"/>
    <w:rsid w:val="00AC4769"/>
    <w:rsid w:val="00B14242"/>
    <w:rsid w:val="00B42FCD"/>
    <w:rsid w:val="00B447AD"/>
    <w:rsid w:val="00B61A66"/>
    <w:rsid w:val="00B841C1"/>
    <w:rsid w:val="00BB69CD"/>
    <w:rsid w:val="00BC2108"/>
    <w:rsid w:val="00BD495A"/>
    <w:rsid w:val="00BF5FD3"/>
    <w:rsid w:val="00BF6E8E"/>
    <w:rsid w:val="00C33FC3"/>
    <w:rsid w:val="00C606A6"/>
    <w:rsid w:val="00C71483"/>
    <w:rsid w:val="00D05A5B"/>
    <w:rsid w:val="00D35676"/>
    <w:rsid w:val="00D42C1E"/>
    <w:rsid w:val="00D60284"/>
    <w:rsid w:val="00D63362"/>
    <w:rsid w:val="00D91AF9"/>
    <w:rsid w:val="00DB13CB"/>
    <w:rsid w:val="00DD44B6"/>
    <w:rsid w:val="00E26AE7"/>
    <w:rsid w:val="00E272B5"/>
    <w:rsid w:val="00E73EC4"/>
    <w:rsid w:val="00E74A7A"/>
    <w:rsid w:val="00E93525"/>
    <w:rsid w:val="00EA2FF2"/>
    <w:rsid w:val="00EA483D"/>
    <w:rsid w:val="00EB7D3D"/>
    <w:rsid w:val="00ED2329"/>
    <w:rsid w:val="00EF795C"/>
    <w:rsid w:val="00F07AAA"/>
    <w:rsid w:val="00F21BDB"/>
    <w:rsid w:val="00F21BED"/>
    <w:rsid w:val="00F318F2"/>
    <w:rsid w:val="00F56AB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8AA31D"/>
  <w15:chartTrackingRefBased/>
  <w15:docId w15:val="{59A1376F-7133-4D3E-B5C7-B86B6BD7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styleId="a9">
    <w:name w:val="header"/>
    <w:basedOn w:val="a"/>
    <w:link w:val="aa"/>
    <w:uiPriority w:val="99"/>
    <w:unhideWhenUsed/>
    <w:rsid w:val="005933C9"/>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5933C9"/>
  </w:style>
  <w:style w:type="paragraph" w:styleId="ab">
    <w:name w:val="footer"/>
    <w:basedOn w:val="a"/>
    <w:link w:val="ac"/>
    <w:uiPriority w:val="99"/>
    <w:unhideWhenUsed/>
    <w:rsid w:val="005933C9"/>
    <w:pPr>
      <w:tabs>
        <w:tab w:val="center" w:pos="4819"/>
        <w:tab w:val="right" w:pos="9639"/>
      </w:tabs>
      <w:spacing w:after="0" w:line="240" w:lineRule="auto"/>
    </w:pPr>
  </w:style>
  <w:style w:type="character" w:customStyle="1" w:styleId="ac">
    <w:name w:val="Нижній колонтитул Знак"/>
    <w:basedOn w:val="a0"/>
    <w:link w:val="ab"/>
    <w:uiPriority w:val="99"/>
    <w:rsid w:val="00593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21668888">
      <w:bodyDiv w:val="1"/>
      <w:marLeft w:val="0"/>
      <w:marRight w:val="0"/>
      <w:marTop w:val="0"/>
      <w:marBottom w:val="0"/>
      <w:divBdr>
        <w:top w:val="none" w:sz="0" w:space="0" w:color="auto"/>
        <w:left w:val="none" w:sz="0" w:space="0" w:color="auto"/>
        <w:bottom w:val="none" w:sz="0" w:space="0" w:color="auto"/>
        <w:right w:val="none" w:sz="0" w:space="0" w:color="auto"/>
      </w:divBdr>
      <w:divsChild>
        <w:div w:id="1343047860">
          <w:marLeft w:val="0"/>
          <w:marRight w:val="0"/>
          <w:marTop w:val="0"/>
          <w:marBottom w:val="150"/>
          <w:divBdr>
            <w:top w:val="none" w:sz="0" w:space="0" w:color="auto"/>
            <w:left w:val="none" w:sz="0" w:space="0" w:color="auto"/>
            <w:bottom w:val="none" w:sz="0" w:space="0" w:color="auto"/>
            <w:right w:val="none" w:sz="0" w:space="0" w:color="auto"/>
          </w:divBdr>
        </w:div>
      </w:divsChild>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g.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g.go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g.gov.ua/" TargetMode="External"/><Relationship Id="rId4" Type="http://schemas.openxmlformats.org/officeDocument/2006/relationships/settings" Target="settings.xml"/><Relationship Id="rId9" Type="http://schemas.openxmlformats.org/officeDocument/2006/relationships/hyperlink" Target="https://www.chg.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37235-0A90-4B5B-8BDF-332BD7CD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37997</Words>
  <Characters>21659</Characters>
  <Application>Microsoft Office Word</Application>
  <DocSecurity>0</DocSecurity>
  <Lines>180</Lines>
  <Paragraphs>119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3</cp:revision>
  <cp:lastPrinted>2025-02-06T09:30:00Z</cp:lastPrinted>
  <dcterms:created xsi:type="dcterms:W3CDTF">2025-02-06T11:31:00Z</dcterms:created>
  <dcterms:modified xsi:type="dcterms:W3CDTF">2025-02-06T11:37:00Z</dcterms:modified>
</cp:coreProperties>
</file>