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2A1" w:rsidRPr="00A87EA5" w:rsidRDefault="003E02A1" w:rsidP="003E02A1">
      <w:pPr>
        <w:spacing w:line="360" w:lineRule="auto"/>
        <w:rPr>
          <w:b/>
          <w:sz w:val="26"/>
          <w:szCs w:val="26"/>
          <w:lang w:val="uk-UA" w:eastAsia="uk-UA"/>
        </w:rPr>
      </w:pPr>
      <w:r w:rsidRPr="00A87EA5">
        <w:rPr>
          <w:b/>
          <w:sz w:val="26"/>
          <w:szCs w:val="26"/>
          <w:lang w:val="uk-UA" w:eastAsia="uk-UA"/>
        </w:rPr>
        <w:t xml:space="preserve">                                                                                                                                                                                            </w:t>
      </w:r>
    </w:p>
    <w:p w:rsidR="003E02A1" w:rsidRPr="00A87EA5" w:rsidRDefault="003D767F" w:rsidP="003E02A1">
      <w:pPr>
        <w:spacing w:line="360" w:lineRule="auto"/>
        <w:rPr>
          <w:b/>
          <w:sz w:val="26"/>
          <w:szCs w:val="26"/>
          <w:lang w:val="uk-UA" w:eastAsia="uk-UA"/>
        </w:rPr>
      </w:pPr>
      <w:r w:rsidRPr="00A87EA5">
        <w:rPr>
          <w:b/>
          <w:noProof/>
          <w:sz w:val="26"/>
          <w:szCs w:val="26"/>
          <w:lang w:val="uk-UA" w:eastAsia="uk-UA"/>
        </w:rPr>
        <mc:AlternateContent>
          <mc:Choice Requires="wps">
            <w:drawing>
              <wp:anchor distT="45720" distB="45720" distL="114300" distR="114300" simplePos="0" relativeHeight="251673600" behindDoc="0" locked="0" layoutInCell="1" allowOverlap="1" wp14:anchorId="18315C3A" wp14:editId="38ABD3EB">
                <wp:simplePos x="0" y="0"/>
                <wp:positionH relativeFrom="column">
                  <wp:posOffset>3501390</wp:posOffset>
                </wp:positionH>
                <wp:positionV relativeFrom="paragraph">
                  <wp:posOffset>6985</wp:posOffset>
                </wp:positionV>
                <wp:extent cx="2544445" cy="809625"/>
                <wp:effectExtent l="0" t="0" r="8255" b="9525"/>
                <wp:wrapSquare wrapText="bothSides"/>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809625"/>
                        </a:xfrm>
                        <a:prstGeom prst="rect">
                          <a:avLst/>
                        </a:prstGeom>
                        <a:solidFill>
                          <a:srgbClr val="FFFFFF"/>
                        </a:solidFill>
                        <a:ln w="9525">
                          <a:noFill/>
                          <a:miter lim="800000"/>
                          <a:headEnd/>
                          <a:tailEnd/>
                        </a:ln>
                      </wps:spPr>
                      <wps:txbx>
                        <w:txbxContent>
                          <w:p w:rsidR="009A731D" w:rsidRPr="009A731D" w:rsidRDefault="009A731D" w:rsidP="009A731D">
                            <w:pPr>
                              <w:jc w:val="center"/>
                              <w:rPr>
                                <w:lang w:val="uk-UA"/>
                              </w:rPr>
                            </w:pPr>
                            <w:r w:rsidRPr="009A731D">
                              <w:rPr>
                                <w:lang w:val="uk-UA"/>
                              </w:rPr>
                              <w:t>ЗАТВЕРДЖЕНО</w:t>
                            </w:r>
                          </w:p>
                          <w:p w:rsidR="00FA060A" w:rsidRPr="00FA060A" w:rsidRDefault="009A731D" w:rsidP="009A731D">
                            <w:pPr>
                              <w:rPr>
                                <w:lang w:val="uk-UA"/>
                              </w:rPr>
                            </w:pPr>
                            <w:r w:rsidRPr="009A731D">
                              <w:rPr>
                                <w:lang w:val="uk-UA"/>
                              </w:rPr>
                              <w:t xml:space="preserve">Рішення </w:t>
                            </w:r>
                            <w:r>
                              <w:rPr>
                                <w:lang w:val="uk-UA"/>
                              </w:rPr>
                              <w:t>Шептицької</w:t>
                            </w:r>
                            <w:r w:rsidRPr="009A731D">
                              <w:rPr>
                                <w:lang w:val="uk-UA"/>
                              </w:rPr>
                              <w:t xml:space="preserve"> міської ради                          </w:t>
                            </w:r>
                            <w:r w:rsidR="00D10852">
                              <w:rPr>
                                <w:lang w:val="uk-UA"/>
                              </w:rPr>
                              <w:t>23.01.2025</w:t>
                            </w:r>
                            <w:bookmarkStart w:id="0" w:name="_GoBack"/>
                            <w:bookmarkEnd w:id="0"/>
                            <w:r w:rsidRPr="009A731D">
                              <w:rPr>
                                <w:lang w:val="uk-UA"/>
                              </w:rPr>
                              <w:t xml:space="preserve">   № </w:t>
                            </w:r>
                            <w:r w:rsidR="00D10852">
                              <w:rPr>
                                <w:lang w:val="uk-UA"/>
                              </w:rPr>
                              <w:t>3221</w:t>
                            </w:r>
                          </w:p>
                          <w:p w:rsidR="00FA060A" w:rsidRPr="00A87EA5" w:rsidRDefault="00FA060A">
                            <w:pPr>
                              <w:rPr>
                                <w:lang w:val="uk-U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15C3A" id="_x0000_t202" coordsize="21600,21600" o:spt="202" path="m,l,21600r21600,l21600,xe">
                <v:stroke joinstyle="miter"/>
                <v:path gradientshapeok="t" o:connecttype="rect"/>
              </v:shapetype>
              <v:shape id="Текстове поле 2" o:spid="_x0000_s1026" type="#_x0000_t202" style="position:absolute;margin-left:275.7pt;margin-top:.55pt;width:200.35pt;height:6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" stroked="f">
                <v:textbox>
                  <w:txbxContent>
                    <w:p w:rsidR="009A731D" w:rsidRPr="009A731D" w:rsidRDefault="009A731D" w:rsidP="009A731D">
                      <w:pPr>
                        <w:jc w:val="center"/>
                        <w:rPr>
                          <w:lang w:val="uk-UA"/>
                        </w:rPr>
                      </w:pPr>
                      <w:r w:rsidRPr="009A731D">
                        <w:rPr>
                          <w:lang w:val="uk-UA"/>
                        </w:rPr>
                        <w:t>ЗАТВЕРДЖЕНО</w:t>
                      </w:r>
                    </w:p>
                    <w:p w:rsidR="00FA060A" w:rsidRPr="00FA060A" w:rsidRDefault="009A731D" w:rsidP="009A731D">
                      <w:pPr>
                        <w:rPr>
                          <w:lang w:val="uk-UA"/>
                        </w:rPr>
                      </w:pPr>
                      <w:r w:rsidRPr="009A731D">
                        <w:rPr>
                          <w:lang w:val="uk-UA"/>
                        </w:rPr>
                        <w:t xml:space="preserve">Рішення </w:t>
                      </w:r>
                      <w:r>
                        <w:rPr>
                          <w:lang w:val="uk-UA"/>
                        </w:rPr>
                        <w:t>Шептицької</w:t>
                      </w:r>
                      <w:r w:rsidRPr="009A731D">
                        <w:rPr>
                          <w:lang w:val="uk-UA"/>
                        </w:rPr>
                        <w:t xml:space="preserve"> міської ради                          </w:t>
                      </w:r>
                      <w:r w:rsidR="00D10852">
                        <w:rPr>
                          <w:lang w:val="uk-UA"/>
                        </w:rPr>
                        <w:t>23.01.2025</w:t>
                      </w:r>
                      <w:bookmarkStart w:id="1" w:name="_GoBack"/>
                      <w:bookmarkEnd w:id="1"/>
                      <w:r w:rsidRPr="009A731D">
                        <w:rPr>
                          <w:lang w:val="uk-UA"/>
                        </w:rPr>
                        <w:t xml:space="preserve">   № </w:t>
                      </w:r>
                      <w:r w:rsidR="00D10852">
                        <w:rPr>
                          <w:lang w:val="uk-UA"/>
                        </w:rPr>
                        <w:t>3221</w:t>
                      </w:r>
                    </w:p>
                    <w:p w:rsidR="00FA060A" w:rsidRPr="00A87EA5" w:rsidRDefault="00FA060A">
                      <w:pPr>
                        <w:rPr>
                          <w:lang w:val="uk-UA"/>
                        </w:rPr>
                      </w:pPr>
                    </w:p>
                  </w:txbxContent>
                </v:textbox>
                <w10:wrap type="square"/>
              </v:shape>
            </w:pict>
          </mc:Fallback>
        </mc:AlternateContent>
      </w:r>
      <w:r w:rsidR="003E02A1" w:rsidRPr="00A87EA5">
        <w:rPr>
          <w:b/>
          <w:sz w:val="26"/>
          <w:szCs w:val="26"/>
          <w:lang w:val="uk-UA" w:eastAsia="uk-UA"/>
        </w:rPr>
        <w:t xml:space="preserve">                                                                                                            </w:t>
      </w:r>
    </w:p>
    <w:p w:rsidR="003E02A1" w:rsidRPr="00A87EA5" w:rsidRDefault="003E02A1" w:rsidP="003E02A1">
      <w:pPr>
        <w:ind w:left="5812"/>
        <w:rPr>
          <w:sz w:val="26"/>
          <w:szCs w:val="26"/>
          <w:lang w:val="uk-UA" w:eastAsia="uk-UA"/>
        </w:rPr>
      </w:pPr>
      <w:r w:rsidRPr="00A87EA5">
        <w:rPr>
          <w:sz w:val="26"/>
          <w:szCs w:val="26"/>
          <w:lang w:val="uk-UA" w:eastAsia="uk-UA"/>
        </w:rPr>
        <w:t xml:space="preserve">                                                                                                                               </w:t>
      </w:r>
    </w:p>
    <w:p w:rsidR="003E02A1" w:rsidRPr="00A87EA5" w:rsidRDefault="003E02A1" w:rsidP="003E02A1">
      <w:pPr>
        <w:ind w:firstLine="709"/>
        <w:contextualSpacing/>
        <w:jc w:val="right"/>
        <w:rPr>
          <w:sz w:val="20"/>
          <w:szCs w:val="20"/>
          <w:lang w:val="uk-UA"/>
        </w:rPr>
      </w:pPr>
      <w:r w:rsidRPr="00A87EA5">
        <w:rPr>
          <w:rFonts w:eastAsia="Calibri"/>
          <w:sz w:val="20"/>
          <w:szCs w:val="20"/>
          <w:lang w:val="uk-UA"/>
        </w:rPr>
        <w:t xml:space="preserve">                                                    </w:t>
      </w:r>
    </w:p>
    <w:p w:rsidR="003E02A1" w:rsidRPr="00A87EA5" w:rsidRDefault="003E02A1" w:rsidP="003E02A1">
      <w:pPr>
        <w:pStyle w:val="1"/>
        <w:ind w:left="0" w:right="0"/>
        <w:jc w:val="center"/>
        <w:rPr>
          <w:i w:val="0"/>
          <w:sz w:val="26"/>
          <w:szCs w:val="26"/>
        </w:rPr>
      </w:pPr>
      <w:r w:rsidRPr="00A87EA5">
        <w:rPr>
          <w:i w:val="0"/>
          <w:sz w:val="26"/>
          <w:szCs w:val="26"/>
        </w:rPr>
        <w:t xml:space="preserve">Порядок </w:t>
      </w:r>
    </w:p>
    <w:p w:rsidR="003E02A1" w:rsidRPr="00A87EA5" w:rsidRDefault="003E02A1" w:rsidP="003E02A1">
      <w:pPr>
        <w:pStyle w:val="1"/>
        <w:ind w:left="0" w:right="0"/>
        <w:jc w:val="center"/>
        <w:rPr>
          <w:i w:val="0"/>
          <w:sz w:val="26"/>
          <w:szCs w:val="26"/>
        </w:rPr>
      </w:pPr>
      <w:r w:rsidRPr="00A87EA5">
        <w:rPr>
          <w:bCs/>
          <w:i w:val="0"/>
          <w:iCs/>
          <w:sz w:val="26"/>
          <w:szCs w:val="26"/>
        </w:rPr>
        <w:t xml:space="preserve">надання </w:t>
      </w:r>
      <w:r w:rsidRPr="00A87EA5">
        <w:rPr>
          <w:bCs/>
          <w:i w:val="0"/>
          <w:iCs/>
          <w:color w:val="000000"/>
          <w:sz w:val="26"/>
          <w:szCs w:val="26"/>
          <w:lang w:bidi="hi-IN"/>
        </w:rPr>
        <w:t>адміністративних послуг на пе</w:t>
      </w:r>
      <w:r w:rsidRPr="00A87EA5">
        <w:rPr>
          <w:i w:val="0"/>
          <w:sz w:val="26"/>
          <w:szCs w:val="26"/>
        </w:rPr>
        <w:t xml:space="preserve">ресувному віддаленому робочому місці адміністратора </w:t>
      </w:r>
      <w:r w:rsidRPr="00A87EA5">
        <w:rPr>
          <w:i w:val="0"/>
          <w:color w:val="000000"/>
          <w:sz w:val="26"/>
          <w:szCs w:val="26"/>
          <w:lang w:bidi="hi-IN"/>
        </w:rPr>
        <w:t xml:space="preserve">Центру надання адміністративних послуг </w:t>
      </w:r>
      <w:r w:rsidR="00933494" w:rsidRPr="00A87EA5">
        <w:rPr>
          <w:i w:val="0"/>
          <w:color w:val="000000"/>
          <w:sz w:val="26"/>
          <w:szCs w:val="26"/>
          <w:lang w:bidi="hi-IN"/>
        </w:rPr>
        <w:t>виконавчого комітету</w:t>
      </w:r>
      <w:r w:rsidR="00933494" w:rsidRPr="00A87EA5">
        <w:rPr>
          <w:bCs/>
          <w:iCs/>
          <w:color w:val="000000"/>
          <w:sz w:val="26"/>
          <w:szCs w:val="26"/>
          <w:lang w:bidi="hi-IN"/>
        </w:rPr>
        <w:t xml:space="preserve"> </w:t>
      </w:r>
      <w:r w:rsidR="00A70989" w:rsidRPr="00A87EA5">
        <w:rPr>
          <w:bCs/>
          <w:i w:val="0"/>
          <w:iCs/>
          <w:sz w:val="26"/>
          <w:szCs w:val="26"/>
          <w:lang w:bidi="hi-IN"/>
        </w:rPr>
        <w:t>Шептицької</w:t>
      </w:r>
      <w:r w:rsidRPr="00A87EA5">
        <w:rPr>
          <w:bCs/>
          <w:i w:val="0"/>
          <w:iCs/>
          <w:sz w:val="26"/>
          <w:szCs w:val="26"/>
          <w:lang w:bidi="hi-IN"/>
        </w:rPr>
        <w:t xml:space="preserve"> міської</w:t>
      </w:r>
      <w:r w:rsidRPr="00A87EA5">
        <w:rPr>
          <w:i w:val="0"/>
          <w:color w:val="000000"/>
          <w:sz w:val="26"/>
          <w:szCs w:val="26"/>
          <w:lang w:bidi="hi-IN"/>
        </w:rPr>
        <w:t xml:space="preserve"> ради </w:t>
      </w:r>
      <w:r w:rsidRPr="00A87EA5">
        <w:rPr>
          <w:bCs/>
          <w:i w:val="0"/>
          <w:iCs/>
          <w:sz w:val="26"/>
          <w:szCs w:val="26"/>
          <w:lang w:bidi="hi-IN"/>
        </w:rPr>
        <w:t>із застосуванням спеціального автоматизованого комплексу «Мобільна валіза»</w:t>
      </w:r>
      <w:r w:rsidRPr="00A87EA5">
        <w:rPr>
          <w:i w:val="0"/>
          <w:sz w:val="26"/>
          <w:szCs w:val="26"/>
        </w:rPr>
        <w:t xml:space="preserve"> </w:t>
      </w:r>
    </w:p>
    <w:p w:rsidR="003E02A1" w:rsidRPr="00A87EA5" w:rsidRDefault="003E02A1" w:rsidP="003E02A1">
      <w:pPr>
        <w:pStyle w:val="1"/>
        <w:ind w:left="0" w:right="0"/>
        <w:jc w:val="both"/>
        <w:rPr>
          <w:sz w:val="26"/>
          <w:szCs w:val="26"/>
        </w:rPr>
      </w:pPr>
    </w:p>
    <w:p w:rsidR="003E02A1" w:rsidRPr="00A87EA5" w:rsidRDefault="003E02A1" w:rsidP="003E02A1">
      <w:pPr>
        <w:tabs>
          <w:tab w:val="left" w:pos="9355"/>
        </w:tabs>
        <w:ind w:right="-5"/>
        <w:jc w:val="center"/>
        <w:rPr>
          <w:sz w:val="26"/>
          <w:szCs w:val="26"/>
          <w:lang w:val="uk-UA"/>
        </w:rPr>
      </w:pPr>
      <w:r w:rsidRPr="00A87EA5">
        <w:rPr>
          <w:b/>
          <w:color w:val="000000"/>
          <w:sz w:val="26"/>
          <w:szCs w:val="26"/>
          <w:lang w:val="uk-UA"/>
        </w:rPr>
        <w:t>I. Загальні положення</w:t>
      </w:r>
    </w:p>
    <w:p w:rsidR="003E02A1" w:rsidRPr="00A87EA5" w:rsidRDefault="003E02A1" w:rsidP="003E02A1">
      <w:pPr>
        <w:ind w:firstLine="708"/>
        <w:jc w:val="both"/>
        <w:rPr>
          <w:sz w:val="26"/>
          <w:szCs w:val="26"/>
          <w:lang w:val="uk-UA"/>
        </w:rPr>
      </w:pPr>
      <w:r w:rsidRPr="00A87EA5">
        <w:rPr>
          <w:sz w:val="26"/>
          <w:szCs w:val="26"/>
          <w:lang w:val="uk-UA"/>
        </w:rPr>
        <w:t xml:space="preserve">1.1. Порядок надання </w:t>
      </w:r>
      <w:r w:rsidRPr="00A87EA5">
        <w:rPr>
          <w:color w:val="000000"/>
          <w:sz w:val="26"/>
          <w:szCs w:val="26"/>
          <w:lang w:val="uk-UA" w:bidi="hi-IN"/>
        </w:rPr>
        <w:t xml:space="preserve">адміністративних послуг на </w:t>
      </w:r>
      <w:r w:rsidRPr="00A87EA5">
        <w:rPr>
          <w:sz w:val="26"/>
          <w:szCs w:val="26"/>
          <w:lang w:val="uk-UA"/>
        </w:rPr>
        <w:t xml:space="preserve">пересувному віддаленому робочому місці адміністратора </w:t>
      </w:r>
      <w:r w:rsidR="00933494" w:rsidRPr="00A87EA5">
        <w:rPr>
          <w:color w:val="000000"/>
          <w:sz w:val="26"/>
          <w:szCs w:val="26"/>
          <w:lang w:val="uk-UA" w:bidi="hi-IN"/>
        </w:rPr>
        <w:t>Центру надання адміністративних послуг виконавчого комітету Шептицької міської ради</w:t>
      </w:r>
      <w:r w:rsidRPr="00A87EA5">
        <w:rPr>
          <w:color w:val="000000"/>
          <w:sz w:val="26"/>
          <w:szCs w:val="26"/>
          <w:lang w:val="uk-UA" w:bidi="hi-IN"/>
        </w:rPr>
        <w:t xml:space="preserve"> (далі – віддалене робоче місце) і</w:t>
      </w:r>
      <w:r w:rsidRPr="00A87EA5">
        <w:rPr>
          <w:sz w:val="26"/>
          <w:szCs w:val="26"/>
          <w:lang w:val="uk-UA"/>
        </w:rPr>
        <w:t xml:space="preserve">з застосуванням спеціального автоматизованого комплексу «Мобільна валіза» (далі – Порядок) розроблено </w:t>
      </w:r>
      <w:r w:rsidRPr="00A87EA5">
        <w:rPr>
          <w:rStyle w:val="st24"/>
          <w:b w:val="0"/>
          <w:sz w:val="26"/>
          <w:szCs w:val="26"/>
          <w:shd w:val="clear" w:color="auto" w:fill="FFFFFF"/>
          <w:lang w:val="uk-UA"/>
        </w:rPr>
        <w:t>з метою забезпечення доступності та підвищення рівня обслуговування окремих категорій мешканців</w:t>
      </w:r>
      <w:r w:rsidR="00933494" w:rsidRPr="00A87EA5">
        <w:rPr>
          <w:rStyle w:val="st24"/>
          <w:b w:val="0"/>
          <w:sz w:val="26"/>
          <w:szCs w:val="26"/>
          <w:shd w:val="clear" w:color="auto" w:fill="FFFFFF"/>
          <w:lang w:val="uk-UA"/>
        </w:rPr>
        <w:t xml:space="preserve"> Шептицької</w:t>
      </w:r>
      <w:r w:rsidRPr="00A87EA5">
        <w:rPr>
          <w:rStyle w:val="st24"/>
          <w:b w:val="0"/>
          <w:sz w:val="26"/>
          <w:szCs w:val="26"/>
          <w:shd w:val="clear" w:color="auto" w:fill="FFFFFF"/>
          <w:lang w:val="uk-UA"/>
        </w:rPr>
        <w:t xml:space="preserve"> територіальної громади</w:t>
      </w:r>
      <w:r w:rsidRPr="00A87EA5">
        <w:rPr>
          <w:sz w:val="26"/>
          <w:szCs w:val="26"/>
          <w:lang w:val="uk-UA"/>
        </w:rPr>
        <w:t>.</w:t>
      </w:r>
    </w:p>
    <w:p w:rsidR="00D35FF4" w:rsidRDefault="00D35FF4"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1.2. Надання адміністративних послуг на віддаленому робочому місці  здійснюється шляхом виїзду адміністратора в межах території </w:t>
      </w:r>
      <w:r w:rsidR="00933494" w:rsidRPr="00A87EA5">
        <w:rPr>
          <w:rStyle w:val="st24"/>
          <w:b w:val="0"/>
          <w:sz w:val="26"/>
          <w:szCs w:val="26"/>
          <w:shd w:val="clear" w:color="auto" w:fill="FFFFFF"/>
        </w:rPr>
        <w:t>Шептицької</w:t>
      </w:r>
      <w:r w:rsidRPr="00A87EA5">
        <w:rPr>
          <w:rStyle w:val="st24"/>
          <w:b w:val="0"/>
          <w:sz w:val="26"/>
          <w:szCs w:val="26"/>
          <w:shd w:val="clear" w:color="auto" w:fill="FFFFFF"/>
        </w:rPr>
        <w:t xml:space="preserve"> територіальної громади</w:t>
      </w:r>
      <w:r w:rsidRPr="00A87EA5">
        <w:rPr>
          <w:rFonts w:ascii="Times New Roman" w:hAnsi="Times New Roman" w:cs="Times New Roman"/>
          <w:sz w:val="26"/>
          <w:szCs w:val="26"/>
        </w:rPr>
        <w:t xml:space="preserve"> (далі – ТГ), за місцем проживання / перебування суб’єкта звернення (удома, в лікарні, закладі соціальної сфери, тощо).</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1.3. Д</w:t>
      </w:r>
      <w:r w:rsidRPr="00A87EA5">
        <w:rPr>
          <w:rFonts w:ascii="Times New Roman" w:hAnsi="Times New Roman" w:cs="Times New Roman"/>
          <w:color w:val="000000"/>
          <w:sz w:val="26"/>
          <w:szCs w:val="26"/>
        </w:rPr>
        <w:t>ля належної організації надання адміністративної послуги на</w:t>
      </w:r>
      <w:r w:rsidRPr="00A87EA5">
        <w:rPr>
          <w:rFonts w:ascii="Times New Roman" w:hAnsi="Times New Roman" w:cs="Times New Roman"/>
          <w:sz w:val="26"/>
          <w:szCs w:val="26"/>
        </w:rPr>
        <w:t xml:space="preserve"> віддаленому робочому місці </w:t>
      </w:r>
      <w:r w:rsidRPr="00A87EA5">
        <w:rPr>
          <w:rFonts w:ascii="Times New Roman" w:hAnsi="Times New Roman" w:cs="Times New Roman"/>
          <w:color w:val="000000"/>
          <w:sz w:val="26"/>
          <w:szCs w:val="26"/>
        </w:rPr>
        <w:t>використову</w:t>
      </w:r>
      <w:r w:rsidRPr="00A87EA5">
        <w:rPr>
          <w:rFonts w:ascii="Times New Roman" w:hAnsi="Times New Roman" w:cs="Times New Roman"/>
          <w:sz w:val="26"/>
          <w:szCs w:val="26"/>
        </w:rPr>
        <w:t>є</w:t>
      </w:r>
      <w:r w:rsidRPr="00A87EA5">
        <w:rPr>
          <w:rFonts w:ascii="Times New Roman" w:hAnsi="Times New Roman" w:cs="Times New Roman"/>
          <w:color w:val="000000"/>
          <w:sz w:val="26"/>
          <w:szCs w:val="26"/>
        </w:rPr>
        <w:t xml:space="preserve">ться </w:t>
      </w:r>
      <w:r w:rsidRPr="00A87EA5">
        <w:rPr>
          <w:rFonts w:ascii="Times New Roman" w:hAnsi="Times New Roman" w:cs="Times New Roman"/>
          <w:sz w:val="26"/>
          <w:szCs w:val="26"/>
        </w:rPr>
        <w:t xml:space="preserve">спеціальний автоматизований комплекс  «Мобільна валіза», який оснащений </w:t>
      </w:r>
      <w:r w:rsidRPr="00A87EA5">
        <w:rPr>
          <w:rFonts w:ascii="Times New Roman" w:hAnsi="Times New Roman" w:cs="Times New Roman"/>
          <w:color w:val="000000"/>
          <w:sz w:val="26"/>
          <w:szCs w:val="26"/>
        </w:rPr>
        <w:t xml:space="preserve">ноутбуком, принтером, сканером, зчитувачем ID-карт, мобільним модемом, </w:t>
      </w:r>
      <w:proofErr w:type="spellStart"/>
      <w:r w:rsidRPr="00A87EA5">
        <w:rPr>
          <w:rFonts w:ascii="Times New Roman" w:hAnsi="Times New Roman" w:cs="Times New Roman"/>
          <w:color w:val="000000"/>
          <w:sz w:val="26"/>
          <w:szCs w:val="26"/>
        </w:rPr>
        <w:t>відеореєстратором</w:t>
      </w:r>
      <w:proofErr w:type="spellEnd"/>
      <w:r w:rsidRPr="00A87EA5">
        <w:rPr>
          <w:rFonts w:ascii="Times New Roman" w:hAnsi="Times New Roman" w:cs="Times New Roman"/>
          <w:color w:val="000000"/>
          <w:sz w:val="26"/>
          <w:szCs w:val="26"/>
        </w:rPr>
        <w:t xml:space="preserve"> тощо.</w:t>
      </w:r>
      <w:r w:rsidRPr="00A87EA5">
        <w:rPr>
          <w:rFonts w:ascii="Times New Roman" w:hAnsi="Times New Roman" w:cs="Times New Roman"/>
          <w:sz w:val="26"/>
          <w:szCs w:val="26"/>
        </w:rPr>
        <w:t xml:space="preserve"> </w:t>
      </w:r>
    </w:p>
    <w:p w:rsidR="003E02A1" w:rsidRPr="00A87EA5" w:rsidRDefault="003E02A1" w:rsidP="003E02A1">
      <w:pPr>
        <w:ind w:firstLine="709"/>
        <w:jc w:val="both"/>
        <w:rPr>
          <w:color w:val="000000"/>
          <w:sz w:val="26"/>
          <w:szCs w:val="26"/>
          <w:lang w:val="uk-UA"/>
        </w:rPr>
      </w:pPr>
      <w:r w:rsidRPr="00A87EA5">
        <w:rPr>
          <w:color w:val="000000"/>
          <w:sz w:val="26"/>
          <w:szCs w:val="26"/>
          <w:lang w:val="uk-UA"/>
        </w:rPr>
        <w:t>Прийом-передача спеціального обладнання адміністраторами реєструється в «</w:t>
      </w:r>
      <w:r w:rsidRPr="00A87EA5">
        <w:rPr>
          <w:bCs/>
          <w:color w:val="000000"/>
          <w:sz w:val="26"/>
          <w:szCs w:val="26"/>
          <w:lang w:val="uk-UA"/>
        </w:rPr>
        <w:t xml:space="preserve">Журналі прийому-передачі мобільної валізи при здійсненні виїздів в рамках організації роботи пересувного віддаленого робочого місця адміністратора Центру надання адміністративних послуг» </w:t>
      </w:r>
      <w:r w:rsidRPr="00A87EA5">
        <w:rPr>
          <w:color w:val="000000"/>
          <w:sz w:val="26"/>
          <w:szCs w:val="26"/>
          <w:lang w:val="uk-UA"/>
        </w:rPr>
        <w:t xml:space="preserve">за формою згідно </w:t>
      </w:r>
      <w:r w:rsidRPr="00A87EA5">
        <w:rPr>
          <w:color w:val="000000"/>
          <w:spacing w:val="-3"/>
          <w:sz w:val="26"/>
          <w:szCs w:val="26"/>
          <w:lang w:val="uk-UA"/>
        </w:rPr>
        <w:t xml:space="preserve">із </w:t>
      </w:r>
      <w:r w:rsidRPr="00A87EA5">
        <w:rPr>
          <w:color w:val="000000"/>
          <w:sz w:val="26"/>
          <w:szCs w:val="26"/>
          <w:lang w:val="uk-UA"/>
        </w:rPr>
        <w:t xml:space="preserve">додатком 1 до цього Порядку. </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color w:val="000000"/>
          <w:sz w:val="26"/>
          <w:szCs w:val="26"/>
        </w:rPr>
        <w:t>1.4. Адміністратор забезпечує організацію надання адміністративної</w:t>
      </w:r>
      <w:r w:rsidRPr="00A87EA5">
        <w:rPr>
          <w:rFonts w:ascii="Times New Roman" w:hAnsi="Times New Roman" w:cs="Times New Roman"/>
          <w:sz w:val="26"/>
          <w:szCs w:val="26"/>
        </w:rPr>
        <w:t xml:space="preserve"> послуги на віддаленому робочому місці в строки, встановленні чинним законодавством України.</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p>
    <w:p w:rsidR="007474C1" w:rsidRDefault="003E02A1" w:rsidP="007474C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1.5. Правом на отримання адміністративних послуг на віддаленому робочому місці відповідно до цього Порядку можуть скористатись суб’єкти  звернення з категорії:</w:t>
      </w:r>
    </w:p>
    <w:p w:rsidR="007474C1" w:rsidRDefault="007474C1" w:rsidP="007474C1">
      <w:pPr>
        <w:pStyle w:val="a4"/>
        <w:tabs>
          <w:tab w:val="left" w:pos="9639"/>
          <w:tab w:val="left" w:pos="9781"/>
          <w:tab w:val="left" w:pos="10206"/>
        </w:tabs>
        <w:spacing w:line="240" w:lineRule="auto"/>
        <w:ind w:left="0" w:firstLine="737"/>
        <w:jc w:val="both"/>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 xml:space="preserve">- </w:t>
      </w:r>
      <w:r w:rsidR="00ED0021">
        <w:rPr>
          <w:rFonts w:ascii="Times New Roman" w:eastAsia="Times New Roman" w:hAnsi="Times New Roman" w:cs="Times New Roman"/>
          <w:b/>
          <w:sz w:val="26"/>
          <w:szCs w:val="26"/>
          <w:lang w:eastAsia="uk-UA"/>
        </w:rPr>
        <w:t xml:space="preserve"> </w:t>
      </w:r>
      <w:r w:rsidR="00026D87" w:rsidRPr="00026D87">
        <w:rPr>
          <w:rFonts w:ascii="Times New Roman" w:eastAsia="Times New Roman" w:hAnsi="Times New Roman" w:cs="Times New Roman"/>
          <w:b/>
          <w:sz w:val="26"/>
          <w:szCs w:val="26"/>
          <w:lang w:eastAsia="uk-UA"/>
        </w:rPr>
        <w:t xml:space="preserve">осіб, які досягли 80-го віку; </w:t>
      </w:r>
    </w:p>
    <w:p w:rsidR="003E02A1" w:rsidRPr="00A87EA5" w:rsidRDefault="007474C1" w:rsidP="007474C1">
      <w:pPr>
        <w:pStyle w:val="a4"/>
        <w:tabs>
          <w:tab w:val="left" w:pos="9639"/>
          <w:tab w:val="left" w:pos="9781"/>
          <w:tab w:val="left" w:pos="10206"/>
        </w:tabs>
        <w:spacing w:line="240" w:lineRule="auto"/>
        <w:ind w:left="0" w:firstLine="737"/>
        <w:jc w:val="both"/>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 xml:space="preserve">- </w:t>
      </w:r>
      <w:r w:rsidR="003E02A1" w:rsidRPr="00A87EA5">
        <w:rPr>
          <w:rFonts w:ascii="Times New Roman" w:eastAsia="Times New Roman" w:hAnsi="Times New Roman" w:cs="Times New Roman"/>
          <w:b/>
          <w:sz w:val="26"/>
          <w:szCs w:val="26"/>
          <w:lang w:eastAsia="uk-UA"/>
        </w:rPr>
        <w:t>ос</w:t>
      </w:r>
      <w:r w:rsidR="00E84149">
        <w:rPr>
          <w:rFonts w:ascii="Times New Roman" w:eastAsia="Times New Roman" w:hAnsi="Times New Roman" w:cs="Times New Roman"/>
          <w:b/>
          <w:sz w:val="26"/>
          <w:szCs w:val="26"/>
          <w:lang w:eastAsia="uk-UA"/>
        </w:rPr>
        <w:t xml:space="preserve">іб з інвалідністю, які мають обмеження щодо мобільності (особи з інвалідністю на протезах; особи з інвалідністю з порушенням зору, що користуються білою тростиною; </w:t>
      </w:r>
      <w:r w:rsidR="00E84149" w:rsidRPr="00E84149">
        <w:rPr>
          <w:rFonts w:ascii="Times New Roman" w:eastAsia="Times New Roman" w:hAnsi="Times New Roman" w:cs="Times New Roman"/>
          <w:b/>
          <w:sz w:val="26"/>
          <w:szCs w:val="26"/>
          <w:lang w:eastAsia="uk-UA"/>
        </w:rPr>
        <w:t>особи з інвалідністю</w:t>
      </w:r>
      <w:r w:rsidR="00E84149">
        <w:rPr>
          <w:rFonts w:ascii="Times New Roman" w:eastAsia="Times New Roman" w:hAnsi="Times New Roman" w:cs="Times New Roman"/>
          <w:b/>
          <w:sz w:val="26"/>
          <w:szCs w:val="26"/>
          <w:lang w:eastAsia="uk-UA"/>
        </w:rPr>
        <w:t>, що використовують під час руху додаткові опори (милиці); особи з інвалідністю, що пересуваються на кріслах колісних, які приводяться в рух вручну);</w:t>
      </w:r>
      <w:r w:rsidR="00E84149" w:rsidRPr="00E84149">
        <w:rPr>
          <w:rFonts w:ascii="Times New Roman" w:eastAsia="Times New Roman" w:hAnsi="Times New Roman" w:cs="Times New Roman"/>
          <w:b/>
          <w:sz w:val="26"/>
          <w:szCs w:val="26"/>
          <w:lang w:eastAsia="uk-UA"/>
        </w:rPr>
        <w:t xml:space="preserve"> </w:t>
      </w:r>
    </w:p>
    <w:p w:rsidR="00EE678B" w:rsidRDefault="003E02A1" w:rsidP="007474C1">
      <w:pPr>
        <w:ind w:firstLine="567"/>
        <w:jc w:val="both"/>
        <w:rPr>
          <w:b/>
          <w:sz w:val="26"/>
          <w:szCs w:val="26"/>
          <w:lang w:val="uk-UA" w:eastAsia="uk-UA"/>
        </w:rPr>
      </w:pPr>
      <w:r w:rsidRPr="00A87EA5">
        <w:rPr>
          <w:b/>
          <w:sz w:val="26"/>
          <w:szCs w:val="26"/>
          <w:lang w:val="uk-UA" w:eastAsia="uk-UA"/>
        </w:rPr>
        <w:t xml:space="preserve">    </w:t>
      </w:r>
    </w:p>
    <w:p w:rsidR="00EE678B" w:rsidRDefault="00EE678B" w:rsidP="007474C1">
      <w:pPr>
        <w:ind w:firstLine="567"/>
        <w:jc w:val="both"/>
        <w:rPr>
          <w:b/>
          <w:sz w:val="26"/>
          <w:szCs w:val="26"/>
          <w:lang w:val="uk-UA" w:eastAsia="uk-UA"/>
        </w:rPr>
      </w:pPr>
    </w:p>
    <w:p w:rsidR="00EE678B" w:rsidRPr="00EE678B" w:rsidRDefault="00EE678B" w:rsidP="00EE678B">
      <w:pPr>
        <w:ind w:firstLine="567"/>
        <w:jc w:val="center"/>
        <w:rPr>
          <w:b/>
          <w:sz w:val="22"/>
          <w:szCs w:val="22"/>
          <w:lang w:val="uk-UA" w:eastAsia="uk-UA"/>
        </w:rPr>
      </w:pPr>
      <w:r>
        <w:rPr>
          <w:b/>
          <w:sz w:val="22"/>
          <w:szCs w:val="22"/>
          <w:lang w:val="uk-UA" w:eastAsia="uk-UA"/>
        </w:rPr>
        <w:lastRenderedPageBreak/>
        <w:t xml:space="preserve">                                                                    </w:t>
      </w:r>
      <w:r w:rsidRPr="00EE678B">
        <w:rPr>
          <w:b/>
          <w:color w:val="BFBFBF" w:themeColor="background1" w:themeShade="BF"/>
          <w:sz w:val="22"/>
          <w:szCs w:val="22"/>
          <w:lang w:val="uk-UA" w:eastAsia="uk-UA"/>
        </w:rPr>
        <w:t>2                                          Продовження додатку</w:t>
      </w:r>
    </w:p>
    <w:p w:rsidR="003E02A1" w:rsidRPr="00A87EA5" w:rsidRDefault="003E02A1" w:rsidP="007474C1">
      <w:pPr>
        <w:ind w:firstLine="567"/>
        <w:jc w:val="both"/>
        <w:rPr>
          <w:b/>
          <w:sz w:val="26"/>
          <w:szCs w:val="26"/>
          <w:lang w:val="uk-UA" w:eastAsia="uk-UA"/>
        </w:rPr>
      </w:pPr>
      <w:r w:rsidRPr="00A87EA5">
        <w:rPr>
          <w:b/>
          <w:sz w:val="26"/>
          <w:szCs w:val="26"/>
          <w:lang w:val="uk-UA" w:eastAsia="uk-UA"/>
        </w:rPr>
        <w:t xml:space="preserve"> </w:t>
      </w:r>
      <w:r w:rsidRPr="00A87EA5">
        <w:rPr>
          <w:sz w:val="26"/>
          <w:szCs w:val="26"/>
          <w:lang w:val="uk-UA" w:eastAsia="uk-UA"/>
        </w:rPr>
        <w:t>-</w:t>
      </w:r>
      <w:r w:rsidR="00ED0021">
        <w:rPr>
          <w:b/>
          <w:sz w:val="26"/>
          <w:szCs w:val="26"/>
          <w:lang w:val="uk-UA" w:eastAsia="uk-UA"/>
        </w:rPr>
        <w:t xml:space="preserve"> </w:t>
      </w:r>
      <w:r w:rsidRPr="00A87EA5">
        <w:rPr>
          <w:b/>
          <w:sz w:val="26"/>
          <w:szCs w:val="26"/>
          <w:lang w:val="uk-UA" w:eastAsia="uk-UA"/>
        </w:rPr>
        <w:t xml:space="preserve">військовослужбовців або інших осіб, які перебувають на тривалому стаціонарному лікуванні у </w:t>
      </w:r>
      <w:r w:rsidR="00E84149">
        <w:rPr>
          <w:b/>
          <w:sz w:val="26"/>
          <w:szCs w:val="26"/>
          <w:lang w:val="uk-UA" w:eastAsia="uk-UA"/>
        </w:rPr>
        <w:t xml:space="preserve">комунальних лікувальних закладах </w:t>
      </w:r>
      <w:r w:rsidR="007474C1">
        <w:rPr>
          <w:b/>
          <w:sz w:val="26"/>
          <w:szCs w:val="26"/>
          <w:lang w:val="uk-UA" w:eastAsia="uk-UA"/>
        </w:rPr>
        <w:t>територіальної громади</w:t>
      </w:r>
      <w:r w:rsidRPr="00A87EA5">
        <w:rPr>
          <w:b/>
          <w:sz w:val="26"/>
          <w:szCs w:val="26"/>
          <w:lang w:val="uk-UA" w:eastAsia="uk-UA"/>
        </w:rPr>
        <w:t>.</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Належність суб’єкта звернення до мешканців </w:t>
      </w:r>
      <w:r w:rsidR="00451D65" w:rsidRPr="00A87EA5">
        <w:rPr>
          <w:sz w:val="26"/>
          <w:szCs w:val="26"/>
        </w:rPr>
        <w:t>Шептицької</w:t>
      </w:r>
      <w:r w:rsidRPr="00A87EA5">
        <w:rPr>
          <w:sz w:val="26"/>
          <w:szCs w:val="26"/>
        </w:rPr>
        <w:t xml:space="preserve"> територіальної громади визначається його місцем реєстрації згідно паспорту громадянина України та інших документів, що посвідчують особу.</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Стан здоров’я суб’єкта звернення, що визначає його належність до категорій осіб, на яких поширюється надання послуг згідно цього Порядку,  підтверджується одним з наступних документів: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 посвідченням особи з інвалідністю,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 довідкою медико-соціальної експертної комісії про наявність інвалідності,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 випискою з історії хвороби амбулаторного хворого або копією відповідної інформації з медичної картки амбулаторного (стаціонарного) хворого,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довідкою сімейного лікаря або висновком медико-соціальної експертної комісії (індивідуальною програмою реабілітації інваліда) про необхідність хворого в постійному сторонньому догляді та нездатності до самообслуговування (має обмеження життєдіяльності в частині пересування).</w:t>
      </w:r>
    </w:p>
    <w:p w:rsidR="003E02A1" w:rsidRPr="00A87EA5" w:rsidRDefault="003E02A1" w:rsidP="003E02A1">
      <w:pPr>
        <w:pStyle w:val="a6"/>
        <w:tabs>
          <w:tab w:val="left" w:pos="10182"/>
        </w:tabs>
        <w:spacing w:after="0" w:line="240" w:lineRule="auto"/>
        <w:ind w:firstLine="737"/>
        <w:rPr>
          <w:sz w:val="26"/>
          <w:szCs w:val="26"/>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lang w:bidi="hi-IN"/>
        </w:rPr>
      </w:pPr>
      <w:r w:rsidRPr="00A87EA5">
        <w:rPr>
          <w:rFonts w:ascii="Times New Roman" w:hAnsi="Times New Roman" w:cs="Times New Roman"/>
          <w:sz w:val="26"/>
          <w:szCs w:val="26"/>
        </w:rPr>
        <w:t xml:space="preserve">1.6. Перелік адміністративних послуг, що надаються на пересувному віддаленому робочому місці адміністратора </w:t>
      </w:r>
      <w:r w:rsidRPr="00A87EA5">
        <w:rPr>
          <w:rFonts w:ascii="Times New Roman" w:hAnsi="Times New Roman" w:cs="Times New Roman"/>
          <w:sz w:val="26"/>
          <w:szCs w:val="26"/>
          <w:lang w:bidi="hi-IN"/>
        </w:rPr>
        <w:t>включає наступні групи адміністративних послуг:</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послуги</w:t>
      </w:r>
      <w:r w:rsidR="00451D65" w:rsidRPr="00A87EA5">
        <w:rPr>
          <w:rFonts w:ascii="Times New Roman" w:hAnsi="Times New Roman" w:cs="Times New Roman"/>
          <w:b/>
          <w:sz w:val="26"/>
          <w:szCs w:val="26"/>
          <w:lang w:bidi="hi-IN"/>
        </w:rPr>
        <w:t xml:space="preserve"> організаційного відділу</w:t>
      </w:r>
      <w:r w:rsidR="00451D65" w:rsidRPr="00A87EA5">
        <w:rPr>
          <w:rFonts w:ascii="Times New Roman" w:eastAsia="Times New Roman" w:hAnsi="Times New Roman" w:cs="Times New Roman"/>
          <w:sz w:val="26"/>
          <w:szCs w:val="26"/>
          <w:lang w:eastAsia="uk-UA"/>
        </w:rPr>
        <w:t xml:space="preserve"> </w:t>
      </w:r>
      <w:r w:rsidR="00451D65" w:rsidRPr="00A87EA5">
        <w:rPr>
          <w:rFonts w:ascii="Times New Roman" w:hAnsi="Times New Roman" w:cs="Times New Roman"/>
          <w:b/>
          <w:sz w:val="26"/>
          <w:szCs w:val="26"/>
          <w:lang w:bidi="hi-IN"/>
        </w:rPr>
        <w:t>виконавчого комітету Шептицької міської ради</w:t>
      </w:r>
      <w:r w:rsidRPr="00A87EA5">
        <w:rPr>
          <w:rFonts w:ascii="Times New Roman" w:hAnsi="Times New Roman" w:cs="Times New Roman"/>
          <w:b/>
          <w:sz w:val="26"/>
          <w:szCs w:val="26"/>
          <w:lang w:bidi="hi-IN"/>
        </w:rPr>
        <w:t>;</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xml:space="preserve">- послуги </w:t>
      </w:r>
      <w:r w:rsidR="00451D65" w:rsidRPr="00A87EA5">
        <w:rPr>
          <w:rFonts w:ascii="Times New Roman" w:hAnsi="Times New Roman" w:cs="Times New Roman"/>
          <w:b/>
          <w:bCs/>
          <w:sz w:val="26"/>
          <w:szCs w:val="26"/>
          <w:lang w:bidi="hi-IN"/>
        </w:rPr>
        <w:t>відділу реєстрації місця проживання виконавчого комітету Шептицької міської ради</w:t>
      </w:r>
      <w:r w:rsidRPr="00A87EA5">
        <w:rPr>
          <w:rFonts w:ascii="Times New Roman" w:hAnsi="Times New Roman" w:cs="Times New Roman"/>
          <w:b/>
          <w:sz w:val="26"/>
          <w:szCs w:val="26"/>
          <w:lang w:bidi="hi-IN"/>
        </w:rPr>
        <w:t>;</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послуги</w:t>
      </w:r>
      <w:r w:rsidR="006A63B9" w:rsidRPr="00A87EA5">
        <w:rPr>
          <w:rFonts w:ascii="Times New Roman" w:hAnsi="Times New Roman" w:cs="Times New Roman"/>
          <w:b/>
          <w:sz w:val="26"/>
          <w:szCs w:val="26"/>
          <w:lang w:bidi="hi-IN"/>
        </w:rPr>
        <w:t xml:space="preserve"> відділу земельних відносин </w:t>
      </w:r>
      <w:r w:rsidR="006A63B9" w:rsidRPr="00A87EA5">
        <w:rPr>
          <w:rFonts w:ascii="Times New Roman" w:hAnsi="Times New Roman" w:cs="Times New Roman"/>
          <w:b/>
          <w:bCs/>
          <w:sz w:val="26"/>
          <w:szCs w:val="26"/>
          <w:lang w:bidi="hi-IN"/>
        </w:rPr>
        <w:t>виконавчого комітету Шептицької міської ради</w:t>
      </w:r>
      <w:r w:rsidR="009402A3">
        <w:rPr>
          <w:rFonts w:ascii="Times New Roman" w:hAnsi="Times New Roman" w:cs="Times New Roman"/>
          <w:b/>
          <w:bCs/>
          <w:sz w:val="26"/>
          <w:szCs w:val="26"/>
          <w:lang w:bidi="hi-IN"/>
        </w:rPr>
        <w:t xml:space="preserve"> та </w:t>
      </w:r>
      <w:r w:rsidR="009402A3" w:rsidRPr="009402A3">
        <w:rPr>
          <w:rFonts w:ascii="Times New Roman" w:hAnsi="Times New Roman" w:cs="Times New Roman"/>
          <w:b/>
          <w:bCs/>
          <w:sz w:val="26"/>
          <w:szCs w:val="26"/>
          <w:lang w:bidi="hi-IN"/>
        </w:rPr>
        <w:t>Управління забезпечення реалізації державної політики у сфері земельних відносин</w:t>
      </w:r>
      <w:r w:rsidR="009402A3" w:rsidRPr="009402A3">
        <w:rPr>
          <w:rFonts w:ascii="Times New Roman" w:hAnsi="Times New Roman" w:cs="Times New Roman"/>
          <w:b/>
          <w:bCs/>
          <w:sz w:val="26"/>
          <w:szCs w:val="26"/>
          <w:lang w:val="ru-RU" w:bidi="hi-IN"/>
        </w:rPr>
        <w:t> </w:t>
      </w:r>
      <w:r w:rsidR="009402A3" w:rsidRPr="009402A3">
        <w:rPr>
          <w:rFonts w:ascii="Times New Roman" w:hAnsi="Times New Roman" w:cs="Times New Roman"/>
          <w:b/>
          <w:bCs/>
          <w:sz w:val="26"/>
          <w:szCs w:val="26"/>
          <w:lang w:bidi="hi-IN"/>
        </w:rPr>
        <w:t xml:space="preserve"> Головн</w:t>
      </w:r>
      <w:r w:rsidR="009402A3">
        <w:rPr>
          <w:rFonts w:ascii="Times New Roman" w:hAnsi="Times New Roman" w:cs="Times New Roman"/>
          <w:b/>
          <w:bCs/>
          <w:sz w:val="26"/>
          <w:szCs w:val="26"/>
          <w:lang w:bidi="hi-IN"/>
        </w:rPr>
        <w:t>ого</w:t>
      </w:r>
      <w:r w:rsidR="009402A3" w:rsidRPr="009402A3">
        <w:rPr>
          <w:rFonts w:ascii="Times New Roman" w:hAnsi="Times New Roman" w:cs="Times New Roman"/>
          <w:b/>
          <w:bCs/>
          <w:sz w:val="26"/>
          <w:szCs w:val="26"/>
          <w:lang w:bidi="hi-IN"/>
        </w:rPr>
        <w:t xml:space="preserve"> управління </w:t>
      </w:r>
      <w:proofErr w:type="spellStart"/>
      <w:r w:rsidR="009402A3" w:rsidRPr="009402A3">
        <w:rPr>
          <w:rFonts w:ascii="Times New Roman" w:hAnsi="Times New Roman" w:cs="Times New Roman"/>
          <w:b/>
          <w:bCs/>
          <w:sz w:val="26"/>
          <w:szCs w:val="26"/>
          <w:lang w:bidi="hi-IN"/>
        </w:rPr>
        <w:t>Держгеокадастру</w:t>
      </w:r>
      <w:proofErr w:type="spellEnd"/>
      <w:r w:rsidR="009402A3" w:rsidRPr="009402A3">
        <w:rPr>
          <w:rFonts w:ascii="Times New Roman" w:hAnsi="Times New Roman" w:cs="Times New Roman"/>
          <w:b/>
          <w:bCs/>
          <w:sz w:val="26"/>
          <w:szCs w:val="26"/>
          <w:lang w:bidi="hi-IN"/>
        </w:rPr>
        <w:t xml:space="preserve"> у Львівській області</w:t>
      </w:r>
      <w:r w:rsidRPr="00A87EA5">
        <w:rPr>
          <w:rFonts w:ascii="Times New Roman" w:hAnsi="Times New Roman" w:cs="Times New Roman"/>
          <w:b/>
          <w:sz w:val="26"/>
          <w:szCs w:val="26"/>
          <w:lang w:bidi="hi-IN"/>
        </w:rPr>
        <w:t>;</w:t>
      </w:r>
    </w:p>
    <w:p w:rsidR="00451D65" w:rsidRDefault="00451D65"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xml:space="preserve">- </w:t>
      </w:r>
      <w:r w:rsidR="006A63B9" w:rsidRPr="00A87EA5">
        <w:rPr>
          <w:rFonts w:ascii="Times New Roman" w:hAnsi="Times New Roman" w:cs="Times New Roman"/>
          <w:b/>
          <w:sz w:val="26"/>
          <w:szCs w:val="26"/>
          <w:lang w:bidi="hi-IN"/>
        </w:rPr>
        <w:t xml:space="preserve">послуги </w:t>
      </w:r>
      <w:r w:rsidRPr="00A87EA5">
        <w:rPr>
          <w:rFonts w:ascii="Times New Roman" w:hAnsi="Times New Roman" w:cs="Times New Roman"/>
          <w:b/>
          <w:sz w:val="26"/>
          <w:szCs w:val="26"/>
          <w:lang w:bidi="hi-IN"/>
        </w:rPr>
        <w:t>архівн</w:t>
      </w:r>
      <w:r w:rsidR="006A63B9" w:rsidRPr="00A87EA5">
        <w:rPr>
          <w:rFonts w:ascii="Times New Roman" w:hAnsi="Times New Roman" w:cs="Times New Roman"/>
          <w:b/>
          <w:sz w:val="26"/>
          <w:szCs w:val="26"/>
          <w:lang w:bidi="hi-IN"/>
        </w:rPr>
        <w:t xml:space="preserve">ого відділу </w:t>
      </w:r>
      <w:r w:rsidR="006A63B9" w:rsidRPr="00A87EA5">
        <w:rPr>
          <w:rFonts w:ascii="Times New Roman" w:hAnsi="Times New Roman" w:cs="Times New Roman"/>
          <w:b/>
          <w:bCs/>
          <w:sz w:val="26"/>
          <w:szCs w:val="26"/>
          <w:lang w:bidi="hi-IN"/>
        </w:rPr>
        <w:t>виконавчого комітету Шептицької міської ради</w:t>
      </w:r>
      <w:r w:rsidRPr="00A87EA5">
        <w:rPr>
          <w:rFonts w:ascii="Times New Roman" w:hAnsi="Times New Roman" w:cs="Times New Roman"/>
          <w:b/>
          <w:sz w:val="26"/>
          <w:szCs w:val="26"/>
          <w:lang w:bidi="hi-IN"/>
        </w:rPr>
        <w:t>;</w:t>
      </w:r>
    </w:p>
    <w:p w:rsidR="009402A3" w:rsidRDefault="009402A3" w:rsidP="009402A3">
      <w:pPr>
        <w:pStyle w:val="a4"/>
        <w:tabs>
          <w:tab w:val="left" w:pos="9639"/>
          <w:tab w:val="left" w:pos="9781"/>
          <w:tab w:val="left" w:pos="10206"/>
        </w:tabs>
        <w:spacing w:line="240" w:lineRule="auto"/>
        <w:ind w:left="0" w:firstLine="709"/>
        <w:jc w:val="both"/>
        <w:rPr>
          <w:rFonts w:ascii="Times New Roman" w:hAnsi="Times New Roman" w:cs="Times New Roman"/>
          <w:b/>
          <w:sz w:val="26"/>
          <w:szCs w:val="26"/>
          <w:lang w:bidi="hi-IN"/>
        </w:rPr>
      </w:pPr>
      <w:r>
        <w:rPr>
          <w:rFonts w:ascii="Times New Roman" w:hAnsi="Times New Roman" w:cs="Times New Roman"/>
          <w:b/>
          <w:sz w:val="26"/>
          <w:szCs w:val="26"/>
          <w:lang w:bidi="hi-IN"/>
        </w:rPr>
        <w:t xml:space="preserve">- послуга Державної міграційної служби по </w:t>
      </w:r>
      <w:r w:rsidRPr="009402A3">
        <w:rPr>
          <w:rFonts w:ascii="Times New Roman" w:hAnsi="Times New Roman" w:cs="Times New Roman"/>
          <w:b/>
          <w:sz w:val="26"/>
          <w:szCs w:val="26"/>
          <w:lang w:bidi="hi-IN"/>
        </w:rPr>
        <w:t>вклеюванні фотографій до паспорта громадянина України при досягненні 25- та 45-річного віку</w:t>
      </w:r>
      <w:r w:rsidR="00D35FF4">
        <w:rPr>
          <w:rFonts w:ascii="Times New Roman" w:hAnsi="Times New Roman" w:cs="Times New Roman"/>
          <w:b/>
          <w:sz w:val="26"/>
          <w:szCs w:val="26"/>
          <w:lang w:bidi="hi-IN"/>
        </w:rPr>
        <w:t>;</w:t>
      </w:r>
    </w:p>
    <w:p w:rsidR="00D35FF4" w:rsidRDefault="00D35FF4" w:rsidP="00D35FF4">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7528FB">
        <w:rPr>
          <w:rFonts w:ascii="Times New Roman" w:hAnsi="Times New Roman" w:cs="Times New Roman"/>
          <w:b/>
          <w:sz w:val="26"/>
          <w:szCs w:val="26"/>
          <w:lang w:bidi="hi-IN"/>
        </w:rPr>
        <w:t>- комплексна послуга «</w:t>
      </w:r>
      <w:proofErr w:type="spellStart"/>
      <w:r w:rsidRPr="007528FB">
        <w:rPr>
          <w:rFonts w:ascii="Times New Roman" w:hAnsi="Times New Roman" w:cs="Times New Roman"/>
          <w:b/>
          <w:sz w:val="26"/>
          <w:szCs w:val="26"/>
          <w:lang w:bidi="hi-IN"/>
        </w:rPr>
        <w:t>єМалятко</w:t>
      </w:r>
      <w:proofErr w:type="spellEnd"/>
      <w:r w:rsidRPr="007528FB">
        <w:rPr>
          <w:rFonts w:ascii="Times New Roman" w:hAnsi="Times New Roman" w:cs="Times New Roman"/>
          <w:b/>
          <w:sz w:val="26"/>
          <w:szCs w:val="26"/>
          <w:lang w:bidi="hi-IN"/>
        </w:rPr>
        <w:t>»</w:t>
      </w:r>
      <w:r>
        <w:rPr>
          <w:rFonts w:ascii="Times New Roman" w:hAnsi="Times New Roman" w:cs="Times New Roman"/>
          <w:b/>
          <w:sz w:val="26"/>
          <w:szCs w:val="26"/>
          <w:lang w:bidi="hi-IN"/>
        </w:rPr>
        <w:t>.</w:t>
      </w:r>
    </w:p>
    <w:p w:rsidR="00D35FF4" w:rsidRPr="009402A3" w:rsidRDefault="00D35FF4" w:rsidP="009402A3">
      <w:pPr>
        <w:pStyle w:val="a4"/>
        <w:tabs>
          <w:tab w:val="left" w:pos="9639"/>
          <w:tab w:val="left" w:pos="9781"/>
          <w:tab w:val="left" w:pos="10206"/>
        </w:tabs>
        <w:spacing w:line="240" w:lineRule="auto"/>
        <w:ind w:left="0" w:firstLine="709"/>
        <w:jc w:val="both"/>
        <w:rPr>
          <w:rFonts w:ascii="Times New Roman" w:hAnsi="Times New Roman" w:cs="Times New Roman"/>
          <w:b/>
          <w:bCs/>
          <w:sz w:val="26"/>
          <w:szCs w:val="26"/>
          <w:lang w:bidi="hi-IN"/>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1.7. </w:t>
      </w:r>
      <w:r w:rsidRPr="00A87EA5">
        <w:rPr>
          <w:rFonts w:ascii="Times New Roman" w:hAnsi="Times New Roman" w:cs="Times New Roman"/>
          <w:sz w:val="26"/>
          <w:szCs w:val="26"/>
          <w:lang w:bidi="hi-IN"/>
        </w:rPr>
        <w:t>Стягнення додаткової плати за надання послуг на віддаленому робочому місці не допускається.</w:t>
      </w:r>
    </w:p>
    <w:p w:rsidR="00A87EA5" w:rsidRPr="00A87EA5" w:rsidRDefault="00A87EA5" w:rsidP="003E02A1">
      <w:pPr>
        <w:tabs>
          <w:tab w:val="left" w:pos="9355"/>
        </w:tabs>
        <w:ind w:right="-5"/>
        <w:jc w:val="center"/>
        <w:rPr>
          <w:b/>
          <w:bCs/>
          <w:color w:val="000000"/>
          <w:sz w:val="26"/>
          <w:szCs w:val="26"/>
          <w:lang w:val="uk-UA"/>
        </w:rPr>
      </w:pPr>
    </w:p>
    <w:p w:rsidR="003E02A1" w:rsidRPr="00A87EA5" w:rsidRDefault="003E02A1" w:rsidP="003E02A1">
      <w:pPr>
        <w:tabs>
          <w:tab w:val="left" w:pos="9355"/>
        </w:tabs>
        <w:ind w:right="-5"/>
        <w:jc w:val="center"/>
        <w:rPr>
          <w:sz w:val="26"/>
          <w:szCs w:val="26"/>
          <w:lang w:val="uk-UA"/>
        </w:rPr>
      </w:pPr>
      <w:r w:rsidRPr="00A87EA5">
        <w:rPr>
          <w:b/>
          <w:bCs/>
          <w:color w:val="000000"/>
          <w:sz w:val="26"/>
          <w:szCs w:val="26"/>
          <w:lang w:val="uk-UA"/>
        </w:rPr>
        <w:t xml:space="preserve">ІІ. </w:t>
      </w:r>
      <w:r w:rsidRPr="00A87EA5">
        <w:rPr>
          <w:rStyle w:val="FontStyle"/>
          <w:rFonts w:ascii="Times New Roman" w:hAnsi="Times New Roman" w:cs="Times New Roman"/>
          <w:b/>
          <w:bCs/>
          <w:sz w:val="26"/>
          <w:szCs w:val="26"/>
          <w:lang w:val="uk-UA"/>
        </w:rPr>
        <w:t xml:space="preserve">Порядок замовлення та надання </w:t>
      </w:r>
      <w:r w:rsidRPr="00A87EA5">
        <w:rPr>
          <w:rStyle w:val="FontStyle"/>
          <w:rFonts w:ascii="Times New Roman" w:hAnsi="Times New Roman" w:cs="Times New Roman"/>
          <w:b/>
          <w:bCs/>
          <w:sz w:val="26"/>
          <w:szCs w:val="26"/>
          <w:lang w:val="uk-UA" w:bidi="hi-IN"/>
        </w:rPr>
        <w:t>адміністративних послуг на  віддаленому робочому місці адміністратора із застосуванням  спеціального комплексу «Мобільна валіза»</w:t>
      </w:r>
    </w:p>
    <w:p w:rsidR="003E02A1" w:rsidRPr="00A87EA5" w:rsidRDefault="003E02A1" w:rsidP="003E02A1">
      <w:pPr>
        <w:pStyle w:val="ac"/>
        <w:ind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2.1. Для отримання адміністративних послуг суб’єкт звернення або особа – заявник, що представляє інтереси суб’єкта звернення (родич, соціальний працівник, сусід, тощо), звертається у зручний для нього спосіб до Центру надання адміністративних послуг </w:t>
      </w:r>
      <w:r w:rsidR="00451D65" w:rsidRPr="00A87EA5">
        <w:rPr>
          <w:rFonts w:ascii="Times New Roman" w:hAnsi="Times New Roman" w:cs="Times New Roman"/>
          <w:sz w:val="26"/>
          <w:szCs w:val="26"/>
        </w:rPr>
        <w:t>виконавчого комітету Шептицької міської ради</w:t>
      </w:r>
      <w:r w:rsidRPr="00A87EA5">
        <w:rPr>
          <w:rFonts w:ascii="Times New Roman" w:hAnsi="Times New Roman" w:cs="Times New Roman"/>
          <w:sz w:val="26"/>
          <w:szCs w:val="26"/>
        </w:rPr>
        <w:t xml:space="preserve"> (далі – Центр) згідно із графіком його роботи.</w:t>
      </w:r>
    </w:p>
    <w:p w:rsidR="003E02A1" w:rsidRPr="00A87EA5" w:rsidRDefault="003E02A1" w:rsidP="003E02A1">
      <w:pPr>
        <w:pStyle w:val="ac"/>
        <w:ind w:firstLine="737"/>
        <w:jc w:val="both"/>
        <w:rPr>
          <w:rFonts w:ascii="Times New Roman" w:hAnsi="Times New Roman" w:cs="Times New Roman"/>
          <w:sz w:val="26"/>
          <w:szCs w:val="26"/>
        </w:rPr>
      </w:pP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2.2.  Адміністратор Центру, який здійснює прийом:</w:t>
      </w:r>
    </w:p>
    <w:p w:rsidR="003E02A1" w:rsidRPr="00A87EA5" w:rsidRDefault="003E02A1" w:rsidP="003E02A1">
      <w:pPr>
        <w:pStyle w:val="a4"/>
        <w:tabs>
          <w:tab w:val="left" w:pos="0"/>
        </w:tabs>
        <w:spacing w:line="240" w:lineRule="auto"/>
        <w:ind w:left="0"/>
        <w:jc w:val="both"/>
        <w:rPr>
          <w:rFonts w:ascii="Times New Roman" w:hAnsi="Times New Roman" w:cs="Times New Roman"/>
          <w:sz w:val="26"/>
          <w:szCs w:val="26"/>
        </w:rPr>
      </w:pPr>
      <w:r w:rsidRPr="00A87EA5">
        <w:rPr>
          <w:rFonts w:ascii="Times New Roman" w:hAnsi="Times New Roman" w:cs="Times New Roman"/>
          <w:sz w:val="26"/>
          <w:szCs w:val="26"/>
        </w:rPr>
        <w:tab/>
        <w:t>- з’ясовує вид адміністративної послуги, якої потребує суб’єкт звернення;</w:t>
      </w:r>
    </w:p>
    <w:p w:rsidR="003E02A1" w:rsidRPr="00A87EA5" w:rsidRDefault="003E02A1" w:rsidP="003E02A1">
      <w:pPr>
        <w:pStyle w:val="a4"/>
        <w:tabs>
          <w:tab w:val="left" w:pos="0"/>
        </w:tabs>
        <w:spacing w:line="240" w:lineRule="auto"/>
        <w:ind w:left="0"/>
        <w:jc w:val="both"/>
        <w:rPr>
          <w:rFonts w:ascii="Times New Roman" w:hAnsi="Times New Roman" w:cs="Times New Roman"/>
          <w:sz w:val="26"/>
          <w:szCs w:val="26"/>
        </w:rPr>
      </w:pPr>
      <w:r w:rsidRPr="00A87EA5">
        <w:rPr>
          <w:rFonts w:ascii="Times New Roman" w:hAnsi="Times New Roman" w:cs="Times New Roman"/>
          <w:sz w:val="26"/>
          <w:szCs w:val="26"/>
        </w:rPr>
        <w:tab/>
        <w:t>- перевіряє належність суб’єкта звернення до категорій осіб, передбачених</w:t>
      </w:r>
      <w:r w:rsidRPr="00A87EA5">
        <w:rPr>
          <w:rFonts w:ascii="Times New Roman" w:hAnsi="Times New Roman" w:cs="Times New Roman"/>
          <w:spacing w:val="36"/>
          <w:sz w:val="26"/>
          <w:szCs w:val="26"/>
        </w:rPr>
        <w:t xml:space="preserve"> </w:t>
      </w:r>
      <w:r w:rsidRPr="00A87EA5">
        <w:rPr>
          <w:rFonts w:ascii="Times New Roman" w:hAnsi="Times New Roman" w:cs="Times New Roman"/>
          <w:sz w:val="26"/>
          <w:szCs w:val="26"/>
        </w:rPr>
        <w:t>пунктом 1.5. цього</w:t>
      </w:r>
      <w:r w:rsidRPr="00A87EA5">
        <w:rPr>
          <w:rFonts w:ascii="Times New Roman" w:hAnsi="Times New Roman" w:cs="Times New Roman"/>
          <w:spacing w:val="-5"/>
          <w:sz w:val="26"/>
          <w:szCs w:val="26"/>
        </w:rPr>
        <w:t xml:space="preserve"> </w:t>
      </w:r>
      <w:r w:rsidRPr="00A87EA5">
        <w:rPr>
          <w:rFonts w:ascii="Times New Roman" w:hAnsi="Times New Roman" w:cs="Times New Roman"/>
          <w:sz w:val="26"/>
          <w:szCs w:val="26"/>
        </w:rPr>
        <w:t>Порядку;</w:t>
      </w:r>
    </w:p>
    <w:p w:rsidR="00EE678B" w:rsidRDefault="003E02A1" w:rsidP="003E02A1">
      <w:pPr>
        <w:pStyle w:val="a4"/>
        <w:tabs>
          <w:tab w:val="left" w:pos="0"/>
        </w:tabs>
        <w:spacing w:line="240" w:lineRule="auto"/>
        <w:ind w:left="0"/>
        <w:jc w:val="both"/>
        <w:rPr>
          <w:rFonts w:ascii="Times New Roman" w:hAnsi="Times New Roman" w:cs="Times New Roman"/>
          <w:sz w:val="26"/>
          <w:szCs w:val="26"/>
        </w:rPr>
      </w:pPr>
      <w:r w:rsidRPr="00A87EA5">
        <w:rPr>
          <w:rFonts w:ascii="Times New Roman" w:hAnsi="Times New Roman" w:cs="Times New Roman"/>
          <w:sz w:val="26"/>
          <w:szCs w:val="26"/>
        </w:rPr>
        <w:lastRenderedPageBreak/>
        <w:tab/>
      </w:r>
    </w:p>
    <w:p w:rsidR="00EE678B" w:rsidRPr="00E95E50" w:rsidRDefault="00EE678B" w:rsidP="003E02A1">
      <w:pPr>
        <w:pStyle w:val="a4"/>
        <w:tabs>
          <w:tab w:val="left" w:pos="0"/>
        </w:tabs>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E95E50">
        <w:rPr>
          <w:rFonts w:ascii="Times New Roman" w:hAnsi="Times New Roman" w:cs="Times New Roman"/>
          <w:sz w:val="26"/>
          <w:szCs w:val="26"/>
        </w:rPr>
        <w:t xml:space="preserve">                           </w:t>
      </w:r>
      <w:r w:rsidR="00E95E50" w:rsidRPr="00E95E50">
        <w:rPr>
          <w:rFonts w:ascii="Times New Roman" w:hAnsi="Times New Roman" w:cs="Times New Roman"/>
          <w:b/>
          <w:color w:val="BFBFBF" w:themeColor="background1" w:themeShade="BF"/>
          <w:lang w:eastAsia="uk-UA"/>
        </w:rPr>
        <w:t>3</w:t>
      </w:r>
      <w:r w:rsidRPr="00E95E50">
        <w:rPr>
          <w:rFonts w:ascii="Times New Roman" w:hAnsi="Times New Roman" w:cs="Times New Roman"/>
          <w:b/>
          <w:color w:val="BFBFBF" w:themeColor="background1" w:themeShade="BF"/>
          <w:lang w:eastAsia="uk-UA"/>
        </w:rPr>
        <w:t xml:space="preserve">                                          Продовження додатку</w:t>
      </w:r>
    </w:p>
    <w:p w:rsidR="003E02A1" w:rsidRPr="00A87EA5" w:rsidRDefault="003E02A1" w:rsidP="00EE678B">
      <w:pPr>
        <w:pStyle w:val="a4"/>
        <w:tabs>
          <w:tab w:val="left" w:pos="0"/>
        </w:tabs>
        <w:spacing w:line="240" w:lineRule="auto"/>
        <w:ind w:left="0" w:firstLine="709"/>
        <w:jc w:val="both"/>
        <w:rPr>
          <w:rFonts w:ascii="Times New Roman" w:hAnsi="Times New Roman" w:cs="Times New Roman"/>
          <w:sz w:val="26"/>
          <w:szCs w:val="26"/>
        </w:rPr>
      </w:pPr>
      <w:r w:rsidRPr="00A87EA5">
        <w:rPr>
          <w:rFonts w:ascii="Times New Roman" w:hAnsi="Times New Roman" w:cs="Times New Roman"/>
          <w:sz w:val="26"/>
          <w:szCs w:val="26"/>
        </w:rPr>
        <w:t>- надає консультацію та/або перевіряє наявність визначеного законодавством повного переліку необхідних для одержання суб'єктом звернення певної адміністративної послуги документів.</w:t>
      </w:r>
    </w:p>
    <w:p w:rsidR="003E02A1" w:rsidRPr="00A87EA5" w:rsidRDefault="003E02A1" w:rsidP="003E02A1">
      <w:pPr>
        <w:pStyle w:val="a4"/>
        <w:tabs>
          <w:tab w:val="left" w:pos="0"/>
        </w:tabs>
        <w:spacing w:line="240" w:lineRule="auto"/>
        <w:ind w:left="0"/>
        <w:jc w:val="both"/>
        <w:rPr>
          <w:rFonts w:ascii="Times New Roman" w:hAnsi="Times New Roman" w:cs="Times New Roman"/>
          <w:sz w:val="26"/>
          <w:szCs w:val="26"/>
        </w:rPr>
      </w:pP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2.3. Адміністратор Центру відмовляє у прийнятті заяви на надання послуг на віддаленому робочому місці у</w:t>
      </w:r>
      <w:r w:rsidRPr="00A87EA5">
        <w:rPr>
          <w:rFonts w:ascii="Times New Roman" w:hAnsi="Times New Roman" w:cs="Times New Roman"/>
          <w:spacing w:val="-3"/>
          <w:sz w:val="26"/>
          <w:szCs w:val="26"/>
        </w:rPr>
        <w:t xml:space="preserve"> </w:t>
      </w:r>
      <w:r w:rsidRPr="00A87EA5">
        <w:rPr>
          <w:rFonts w:ascii="Times New Roman" w:hAnsi="Times New Roman" w:cs="Times New Roman"/>
          <w:sz w:val="26"/>
          <w:szCs w:val="26"/>
        </w:rPr>
        <w:t>випадках:</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суб’єкт звернення не відноситься до переліку категорій осіб, визначених пунктом 1.5. цього Порядку;</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особа-заявник звернулась щодо отримання адміністративних послуг, яких немає в переліку адміністративних послуг, що надаються на пересувному віддаленому робочому місці адміністратора;</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адреса місця фактичного перебування суб’єкта звернення знаходиться за межами ТГ;</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відсутній або неповний пакет документів для надання адміністративної послуги у суб’єкта звернення.</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Під час здійснення прийому адміністратор зобов’язаний надати заявнику вичерпну консультацію щодо порядку та умов одержання адміністративної</w:t>
      </w:r>
      <w:r w:rsidRPr="00A87EA5">
        <w:rPr>
          <w:rFonts w:ascii="Times New Roman" w:hAnsi="Times New Roman" w:cs="Times New Roman"/>
          <w:spacing w:val="-2"/>
          <w:sz w:val="26"/>
          <w:szCs w:val="26"/>
        </w:rPr>
        <w:t xml:space="preserve"> </w:t>
      </w:r>
      <w:r w:rsidRPr="00A87EA5">
        <w:rPr>
          <w:rFonts w:ascii="Times New Roman" w:hAnsi="Times New Roman" w:cs="Times New Roman"/>
          <w:sz w:val="26"/>
          <w:szCs w:val="26"/>
        </w:rPr>
        <w:t>послуги.</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p>
    <w:p w:rsidR="003E02A1" w:rsidRPr="00A87EA5" w:rsidRDefault="003E02A1" w:rsidP="003E02A1">
      <w:pPr>
        <w:pStyle w:val="a4"/>
        <w:tabs>
          <w:tab w:val="left" w:pos="1379"/>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2.4. У випадку відповідності суб’єкта звернення категоріям осіб, на яких поширюється дія пункту 1.5. Порядку, відповідності виду адміністративної послуги, що надаються на віддаленому робочому місці адміністратора, та </w:t>
      </w:r>
      <w:r w:rsidRPr="00A87EA5">
        <w:rPr>
          <w:rFonts w:ascii="Times New Roman" w:hAnsi="Times New Roman" w:cs="Times New Roman"/>
          <w:spacing w:val="2"/>
          <w:sz w:val="26"/>
          <w:szCs w:val="26"/>
        </w:rPr>
        <w:t xml:space="preserve">за </w:t>
      </w:r>
      <w:r w:rsidRPr="00A87EA5">
        <w:rPr>
          <w:rFonts w:ascii="Times New Roman" w:hAnsi="Times New Roman" w:cs="Times New Roman"/>
          <w:sz w:val="26"/>
          <w:szCs w:val="26"/>
        </w:rPr>
        <w:t>наявності у заявника повного переліку необхідних документів адміністратор</w:t>
      </w:r>
      <w:r w:rsidRPr="00A87EA5">
        <w:rPr>
          <w:rFonts w:ascii="Times New Roman" w:hAnsi="Times New Roman" w:cs="Times New Roman"/>
          <w:spacing w:val="-3"/>
          <w:sz w:val="26"/>
          <w:szCs w:val="26"/>
        </w:rPr>
        <w:t xml:space="preserve"> </w:t>
      </w:r>
      <w:r w:rsidRPr="00A87EA5">
        <w:rPr>
          <w:rFonts w:ascii="Times New Roman" w:hAnsi="Times New Roman" w:cs="Times New Roman"/>
          <w:sz w:val="26"/>
          <w:szCs w:val="26"/>
        </w:rPr>
        <w:t>Центру:</w:t>
      </w:r>
    </w:p>
    <w:p w:rsidR="003E02A1" w:rsidRPr="00A87EA5" w:rsidRDefault="003E02A1" w:rsidP="003E02A1">
      <w:pPr>
        <w:pStyle w:val="a4"/>
        <w:tabs>
          <w:tab w:val="left" w:pos="1116"/>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формує заяву на отримання адміністративної послуги на віддаленому робочому місці із застосуванням спеціального автоматизованого комплексу «Мобільна валіза» за формою згідно </w:t>
      </w:r>
      <w:r w:rsidRPr="00A87EA5">
        <w:rPr>
          <w:rFonts w:ascii="Times New Roman" w:hAnsi="Times New Roman" w:cs="Times New Roman"/>
          <w:spacing w:val="-3"/>
          <w:sz w:val="26"/>
          <w:szCs w:val="26"/>
        </w:rPr>
        <w:t xml:space="preserve">із </w:t>
      </w:r>
      <w:r w:rsidRPr="00A87EA5">
        <w:rPr>
          <w:rFonts w:ascii="Times New Roman" w:hAnsi="Times New Roman" w:cs="Times New Roman"/>
          <w:sz w:val="26"/>
          <w:szCs w:val="26"/>
        </w:rPr>
        <w:t xml:space="preserve">додатком </w:t>
      </w:r>
      <w:r w:rsidR="00133303">
        <w:rPr>
          <w:rFonts w:ascii="Times New Roman" w:hAnsi="Times New Roman" w:cs="Times New Roman"/>
          <w:sz w:val="26"/>
          <w:szCs w:val="26"/>
        </w:rPr>
        <w:t>2</w:t>
      </w:r>
      <w:r w:rsidRPr="00A87EA5">
        <w:rPr>
          <w:rFonts w:ascii="Times New Roman" w:hAnsi="Times New Roman" w:cs="Times New Roman"/>
          <w:sz w:val="26"/>
          <w:szCs w:val="26"/>
        </w:rPr>
        <w:t xml:space="preserve"> до цього Порядку, із відміткою про погодження на проведення відео та аудіо фіксації надання адміністративної послуги, яка засвідчується підписом заявника. До заяви додаються копії: документа, що посвідчує особу суб’єкта звернення, та  документа, що підтверджує категорію осіб, передбачених пунктом  1.5 Порядку. У разі, якщо заява на обслуговування була подана засобами телекомунікаційного зв'язку, вона підписується заявником безпосередньо під час візиту до нього адміністратора ЦНАП;</w:t>
      </w:r>
    </w:p>
    <w:p w:rsidR="003E02A1" w:rsidRPr="00A87EA5" w:rsidRDefault="003E02A1" w:rsidP="003E02A1">
      <w:pPr>
        <w:pStyle w:val="a4"/>
        <w:tabs>
          <w:tab w:val="left" w:pos="1154"/>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визначає/погоджує дату та час візиту адміністратора до суб’єкта звернення за визначеною у заяві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w:t>
      </w:r>
    </w:p>
    <w:p w:rsidR="003E02A1" w:rsidRPr="00A87EA5" w:rsidRDefault="003E02A1" w:rsidP="003E02A1">
      <w:pPr>
        <w:pStyle w:val="ac"/>
        <w:ind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фіксує дату та час виїзду до суб’єкта звернення за допомогою Журналу обліку надання адміністративних послуг на пересувному віддаленому робочому місці адміністратора Центру із застосуванням спеціального автоматизованого комплексу «Мобільна валіза» (далі - Журнал) за формою згідно </w:t>
      </w:r>
      <w:r w:rsidRPr="00A87EA5">
        <w:rPr>
          <w:rFonts w:ascii="Times New Roman" w:hAnsi="Times New Roman" w:cs="Times New Roman"/>
          <w:spacing w:val="-3"/>
          <w:sz w:val="26"/>
          <w:szCs w:val="26"/>
        </w:rPr>
        <w:t xml:space="preserve">із </w:t>
      </w:r>
      <w:r w:rsidRPr="00A87EA5">
        <w:rPr>
          <w:rFonts w:ascii="Times New Roman" w:hAnsi="Times New Roman" w:cs="Times New Roman"/>
          <w:sz w:val="26"/>
          <w:szCs w:val="26"/>
        </w:rPr>
        <w:t xml:space="preserve">додатком </w:t>
      </w:r>
      <w:r w:rsidR="00AE4EDA">
        <w:rPr>
          <w:rFonts w:ascii="Times New Roman" w:hAnsi="Times New Roman" w:cs="Times New Roman"/>
          <w:sz w:val="26"/>
          <w:szCs w:val="26"/>
        </w:rPr>
        <w:t>3</w:t>
      </w:r>
      <w:r w:rsidRPr="00A87EA5">
        <w:rPr>
          <w:rFonts w:ascii="Times New Roman" w:hAnsi="Times New Roman" w:cs="Times New Roman"/>
          <w:sz w:val="26"/>
          <w:szCs w:val="26"/>
        </w:rPr>
        <w:t xml:space="preserve"> до цього Порядку. </w:t>
      </w:r>
    </w:p>
    <w:p w:rsidR="003E02A1" w:rsidRPr="00A87EA5" w:rsidRDefault="003E02A1" w:rsidP="003E02A1">
      <w:pPr>
        <w:pStyle w:val="ac"/>
        <w:ind w:firstLine="737"/>
        <w:jc w:val="both"/>
        <w:rPr>
          <w:rFonts w:ascii="Times New Roman" w:hAnsi="Times New Roman" w:cs="Times New Roman"/>
          <w:sz w:val="26"/>
          <w:szCs w:val="26"/>
        </w:rPr>
      </w:pPr>
    </w:p>
    <w:p w:rsidR="003E02A1" w:rsidRPr="00A87EA5" w:rsidRDefault="003E02A1" w:rsidP="003E02A1">
      <w:pPr>
        <w:pStyle w:val="a4"/>
        <w:tabs>
          <w:tab w:val="left" w:pos="1384"/>
        </w:tabs>
        <w:spacing w:line="240" w:lineRule="auto"/>
        <w:ind w:left="0" w:right="57" w:firstLine="737"/>
        <w:jc w:val="both"/>
        <w:rPr>
          <w:rFonts w:ascii="Times New Roman" w:eastAsia="Times New Roman" w:hAnsi="Times New Roman" w:cs="Times New Roman"/>
          <w:sz w:val="26"/>
          <w:szCs w:val="26"/>
          <w:lang w:eastAsia="uk-UA"/>
        </w:rPr>
      </w:pPr>
      <w:r w:rsidRPr="00A87EA5">
        <w:rPr>
          <w:rFonts w:ascii="Times New Roman" w:hAnsi="Times New Roman" w:cs="Times New Roman"/>
          <w:sz w:val="26"/>
          <w:szCs w:val="26"/>
        </w:rPr>
        <w:t>2.5. У</w:t>
      </w:r>
      <w:r w:rsidRPr="00A87EA5">
        <w:rPr>
          <w:rFonts w:ascii="Times New Roman" w:hAnsi="Times New Roman" w:cs="Times New Roman"/>
          <w:spacing w:val="22"/>
          <w:sz w:val="26"/>
          <w:szCs w:val="26"/>
        </w:rPr>
        <w:t xml:space="preserve"> </w:t>
      </w:r>
      <w:r w:rsidRPr="00A87EA5">
        <w:rPr>
          <w:rFonts w:ascii="Times New Roman" w:hAnsi="Times New Roman" w:cs="Times New Roman"/>
          <w:sz w:val="26"/>
          <w:szCs w:val="26"/>
        </w:rPr>
        <w:t>визначені</w:t>
      </w:r>
      <w:r w:rsidRPr="00A87EA5">
        <w:rPr>
          <w:rFonts w:ascii="Times New Roman" w:hAnsi="Times New Roman" w:cs="Times New Roman"/>
          <w:spacing w:val="18"/>
          <w:sz w:val="26"/>
          <w:szCs w:val="26"/>
        </w:rPr>
        <w:t xml:space="preserve"> </w:t>
      </w:r>
      <w:r w:rsidRPr="00A87EA5">
        <w:rPr>
          <w:rFonts w:ascii="Times New Roman" w:hAnsi="Times New Roman" w:cs="Times New Roman"/>
          <w:sz w:val="26"/>
          <w:szCs w:val="26"/>
        </w:rPr>
        <w:t>під</w:t>
      </w:r>
      <w:r w:rsidRPr="00A87EA5">
        <w:rPr>
          <w:rFonts w:ascii="Times New Roman" w:hAnsi="Times New Roman" w:cs="Times New Roman"/>
          <w:spacing w:val="24"/>
          <w:sz w:val="26"/>
          <w:szCs w:val="26"/>
        </w:rPr>
        <w:t xml:space="preserve"> </w:t>
      </w:r>
      <w:r w:rsidRPr="00A87EA5">
        <w:rPr>
          <w:rFonts w:ascii="Times New Roman" w:hAnsi="Times New Roman" w:cs="Times New Roman"/>
          <w:sz w:val="26"/>
          <w:szCs w:val="26"/>
        </w:rPr>
        <w:t>час</w:t>
      </w:r>
      <w:r w:rsidRPr="00A87EA5">
        <w:rPr>
          <w:rFonts w:ascii="Times New Roman" w:hAnsi="Times New Roman" w:cs="Times New Roman"/>
          <w:spacing w:val="24"/>
          <w:sz w:val="26"/>
          <w:szCs w:val="26"/>
        </w:rPr>
        <w:t xml:space="preserve"> </w:t>
      </w:r>
      <w:r w:rsidRPr="00A87EA5">
        <w:rPr>
          <w:rFonts w:ascii="Times New Roman" w:hAnsi="Times New Roman" w:cs="Times New Roman"/>
          <w:sz w:val="26"/>
          <w:szCs w:val="26"/>
        </w:rPr>
        <w:t>прийому</w:t>
      </w:r>
      <w:r w:rsidRPr="00A87EA5">
        <w:rPr>
          <w:rFonts w:ascii="Times New Roman" w:hAnsi="Times New Roman" w:cs="Times New Roman"/>
          <w:spacing w:val="19"/>
          <w:sz w:val="26"/>
          <w:szCs w:val="26"/>
        </w:rPr>
        <w:t xml:space="preserve"> </w:t>
      </w:r>
      <w:r w:rsidRPr="00A87EA5">
        <w:rPr>
          <w:rFonts w:ascii="Times New Roman" w:hAnsi="Times New Roman" w:cs="Times New Roman"/>
          <w:sz w:val="26"/>
          <w:szCs w:val="26"/>
        </w:rPr>
        <w:t>заяви</w:t>
      </w:r>
      <w:r w:rsidRPr="00A87EA5">
        <w:rPr>
          <w:rFonts w:ascii="Times New Roman" w:hAnsi="Times New Roman" w:cs="Times New Roman"/>
          <w:spacing w:val="27"/>
          <w:sz w:val="26"/>
          <w:szCs w:val="26"/>
        </w:rPr>
        <w:t xml:space="preserve"> </w:t>
      </w:r>
      <w:r w:rsidRPr="00A87EA5">
        <w:rPr>
          <w:rFonts w:ascii="Times New Roman" w:hAnsi="Times New Roman" w:cs="Times New Roman"/>
          <w:sz w:val="26"/>
          <w:szCs w:val="26"/>
        </w:rPr>
        <w:t>дати</w:t>
      </w:r>
      <w:r w:rsidRPr="00A87EA5">
        <w:rPr>
          <w:rFonts w:ascii="Times New Roman" w:hAnsi="Times New Roman" w:cs="Times New Roman"/>
          <w:spacing w:val="19"/>
          <w:sz w:val="26"/>
          <w:szCs w:val="26"/>
        </w:rPr>
        <w:t xml:space="preserve"> </w:t>
      </w:r>
      <w:r w:rsidRPr="00A87EA5">
        <w:rPr>
          <w:rFonts w:ascii="Times New Roman" w:hAnsi="Times New Roman" w:cs="Times New Roman"/>
          <w:sz w:val="26"/>
          <w:szCs w:val="26"/>
        </w:rPr>
        <w:t>та</w:t>
      </w:r>
      <w:r w:rsidRPr="00A87EA5">
        <w:rPr>
          <w:rFonts w:ascii="Times New Roman" w:hAnsi="Times New Roman" w:cs="Times New Roman"/>
          <w:spacing w:val="23"/>
          <w:sz w:val="26"/>
          <w:szCs w:val="26"/>
        </w:rPr>
        <w:t xml:space="preserve"> </w:t>
      </w:r>
      <w:r w:rsidRPr="00A87EA5">
        <w:rPr>
          <w:rFonts w:ascii="Times New Roman" w:hAnsi="Times New Roman" w:cs="Times New Roman"/>
          <w:sz w:val="26"/>
          <w:szCs w:val="26"/>
        </w:rPr>
        <w:t>часу</w:t>
      </w:r>
      <w:r w:rsidRPr="00A87EA5">
        <w:rPr>
          <w:rFonts w:ascii="Times New Roman" w:hAnsi="Times New Roman" w:cs="Times New Roman"/>
          <w:spacing w:val="24"/>
          <w:sz w:val="26"/>
          <w:szCs w:val="26"/>
        </w:rPr>
        <w:t xml:space="preserve"> </w:t>
      </w:r>
      <w:r w:rsidRPr="00A87EA5">
        <w:rPr>
          <w:rFonts w:ascii="Times New Roman" w:hAnsi="Times New Roman" w:cs="Times New Roman"/>
          <w:sz w:val="26"/>
          <w:szCs w:val="26"/>
        </w:rPr>
        <w:t>(із</w:t>
      </w:r>
      <w:r w:rsidRPr="00A87EA5">
        <w:rPr>
          <w:rFonts w:ascii="Times New Roman" w:hAnsi="Times New Roman" w:cs="Times New Roman"/>
          <w:spacing w:val="23"/>
          <w:sz w:val="26"/>
          <w:szCs w:val="26"/>
        </w:rPr>
        <w:t xml:space="preserve"> </w:t>
      </w:r>
      <w:r w:rsidRPr="00A87EA5">
        <w:rPr>
          <w:rFonts w:ascii="Times New Roman" w:hAnsi="Times New Roman" w:cs="Times New Roman"/>
          <w:sz w:val="26"/>
          <w:szCs w:val="26"/>
        </w:rPr>
        <w:t>урахуванням</w:t>
      </w:r>
      <w:r w:rsidRPr="00A87EA5">
        <w:rPr>
          <w:rFonts w:ascii="Times New Roman" w:hAnsi="Times New Roman" w:cs="Times New Roman"/>
          <w:spacing w:val="23"/>
          <w:sz w:val="26"/>
          <w:szCs w:val="26"/>
        </w:rPr>
        <w:t xml:space="preserve"> </w:t>
      </w:r>
      <w:r w:rsidRPr="00A87EA5">
        <w:rPr>
          <w:rFonts w:ascii="Times New Roman" w:hAnsi="Times New Roman" w:cs="Times New Roman"/>
          <w:sz w:val="26"/>
          <w:szCs w:val="26"/>
        </w:rPr>
        <w:t xml:space="preserve">часу на дорогу) адміністратор, що визначається за рішення керівника Центру, виїздить за вказаною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до суб’єкта звернення. Попередньо адміністратор зв’язується з особою-заявником або суб’єктом звернення засобами телефонного зв’язку для попередження свого візиту. У разі необхідності в цілях безпеки, до виїзду за вказаною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до суб’єкта звернення разом з адміністратором може бути залучений представник </w:t>
      </w:r>
      <w:r w:rsidR="002126B3" w:rsidRPr="00A87EA5">
        <w:rPr>
          <w:rFonts w:ascii="Times New Roman" w:eastAsia="Times New Roman" w:hAnsi="Times New Roman" w:cs="Times New Roman"/>
          <w:sz w:val="26"/>
          <w:szCs w:val="26"/>
          <w:lang w:eastAsia="uk-UA"/>
        </w:rPr>
        <w:t>Шептицького районн</w:t>
      </w:r>
      <w:r w:rsidR="00B86D39" w:rsidRPr="00A87EA5">
        <w:rPr>
          <w:rFonts w:ascii="Times New Roman" w:eastAsia="Times New Roman" w:hAnsi="Times New Roman" w:cs="Times New Roman"/>
          <w:sz w:val="26"/>
          <w:szCs w:val="26"/>
          <w:lang w:eastAsia="uk-UA"/>
        </w:rPr>
        <w:t>ого</w:t>
      </w:r>
      <w:r w:rsidR="002126B3" w:rsidRPr="00A87EA5">
        <w:rPr>
          <w:rFonts w:ascii="Times New Roman" w:eastAsia="Times New Roman" w:hAnsi="Times New Roman" w:cs="Times New Roman"/>
          <w:sz w:val="26"/>
          <w:szCs w:val="26"/>
          <w:lang w:eastAsia="uk-UA"/>
        </w:rPr>
        <w:t xml:space="preserve"> відділ</w:t>
      </w:r>
      <w:r w:rsidR="00B86D39" w:rsidRPr="00A87EA5">
        <w:rPr>
          <w:rFonts w:ascii="Times New Roman" w:eastAsia="Times New Roman" w:hAnsi="Times New Roman" w:cs="Times New Roman"/>
          <w:sz w:val="26"/>
          <w:szCs w:val="26"/>
          <w:lang w:eastAsia="uk-UA"/>
        </w:rPr>
        <w:t>у</w:t>
      </w:r>
      <w:r w:rsidR="002126B3" w:rsidRPr="00A87EA5">
        <w:rPr>
          <w:rFonts w:ascii="Times New Roman" w:eastAsia="Times New Roman" w:hAnsi="Times New Roman" w:cs="Times New Roman"/>
          <w:sz w:val="26"/>
          <w:szCs w:val="26"/>
          <w:lang w:eastAsia="uk-UA"/>
        </w:rPr>
        <w:t xml:space="preserve"> поліції</w:t>
      </w:r>
      <w:r w:rsidRPr="00A87EA5">
        <w:rPr>
          <w:rFonts w:ascii="Times New Roman" w:eastAsia="Times New Roman" w:hAnsi="Times New Roman" w:cs="Times New Roman"/>
          <w:sz w:val="26"/>
          <w:szCs w:val="26"/>
          <w:lang w:eastAsia="uk-UA"/>
        </w:rPr>
        <w:t xml:space="preserve"> ГУНП у Львівській області.</w:t>
      </w:r>
    </w:p>
    <w:p w:rsidR="003E02A1" w:rsidRPr="00A87EA5" w:rsidRDefault="003E02A1" w:rsidP="003E02A1">
      <w:pPr>
        <w:pStyle w:val="a4"/>
        <w:tabs>
          <w:tab w:val="left" w:pos="1384"/>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370"/>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2.6. Виїзд адміністратора на вказану у заяві адресу до суб’єкта звернення здійснюється на службовому автомобілі міської ради, або транспортному засобі, який організовується заявником/представником заявника.</w:t>
      </w:r>
    </w:p>
    <w:p w:rsidR="00E95E50" w:rsidRDefault="003E02A1" w:rsidP="003E02A1">
      <w:pPr>
        <w:pStyle w:val="a6"/>
        <w:spacing w:after="0" w:line="240" w:lineRule="auto"/>
        <w:ind w:right="57" w:firstLine="737"/>
        <w:rPr>
          <w:sz w:val="26"/>
          <w:szCs w:val="26"/>
        </w:rPr>
      </w:pPr>
      <w:r w:rsidRPr="00A87EA5">
        <w:rPr>
          <w:sz w:val="26"/>
          <w:szCs w:val="26"/>
        </w:rPr>
        <w:t xml:space="preserve">Усі дії, пов’язані із виконанням адміністратором своїх посадових обов’язків за </w:t>
      </w:r>
    </w:p>
    <w:p w:rsidR="00E95E50" w:rsidRDefault="00E95E50" w:rsidP="00E95E50">
      <w:pPr>
        <w:pStyle w:val="a6"/>
        <w:spacing w:after="0" w:line="240" w:lineRule="auto"/>
        <w:ind w:right="57" w:firstLine="0"/>
        <w:rPr>
          <w:sz w:val="26"/>
          <w:szCs w:val="26"/>
        </w:rPr>
      </w:pPr>
      <w:r>
        <w:rPr>
          <w:b/>
          <w:color w:val="BFBFBF" w:themeColor="background1" w:themeShade="BF"/>
          <w:sz w:val="22"/>
          <w:szCs w:val="22"/>
          <w:lang w:eastAsia="uk-UA"/>
        </w:rPr>
        <w:lastRenderedPageBreak/>
        <w:t xml:space="preserve">                                                                                      4</w:t>
      </w:r>
      <w:r w:rsidRPr="00EE678B">
        <w:rPr>
          <w:b/>
          <w:color w:val="BFBFBF" w:themeColor="background1" w:themeShade="BF"/>
          <w:sz w:val="22"/>
          <w:szCs w:val="22"/>
          <w:lang w:eastAsia="uk-UA"/>
        </w:rPr>
        <w:t xml:space="preserve">                                          Продовження додатку</w:t>
      </w:r>
    </w:p>
    <w:p w:rsidR="003E02A1" w:rsidRPr="00A87EA5" w:rsidRDefault="003E02A1" w:rsidP="00E95E50">
      <w:pPr>
        <w:pStyle w:val="a6"/>
        <w:spacing w:after="0" w:line="240" w:lineRule="auto"/>
        <w:ind w:right="57" w:firstLine="0"/>
        <w:rPr>
          <w:sz w:val="26"/>
          <w:szCs w:val="26"/>
        </w:rPr>
      </w:pPr>
      <w:proofErr w:type="spellStart"/>
      <w:r w:rsidRPr="00A87EA5">
        <w:rPr>
          <w:sz w:val="26"/>
          <w:szCs w:val="26"/>
        </w:rPr>
        <w:t>адресою</w:t>
      </w:r>
      <w:proofErr w:type="spellEnd"/>
      <w:r w:rsidRPr="00A87EA5">
        <w:rPr>
          <w:sz w:val="26"/>
          <w:szCs w:val="26"/>
        </w:rPr>
        <w:t xml:space="preserve"> місця проживання/перебування суб’єкта звернення здійснюються у присутності водія службового автомобіля</w:t>
      </w:r>
      <w:r w:rsidRPr="00A87EA5">
        <w:rPr>
          <w:color w:val="000000"/>
          <w:sz w:val="26"/>
          <w:szCs w:val="26"/>
          <w:highlight w:val="white"/>
        </w:rPr>
        <w:t xml:space="preserve"> або іншої особи, яка супроводжує адміністратора</w:t>
      </w:r>
      <w:r w:rsidRPr="00A87EA5">
        <w:rPr>
          <w:sz w:val="26"/>
          <w:szCs w:val="26"/>
        </w:rPr>
        <w:t xml:space="preserve">. </w:t>
      </w:r>
    </w:p>
    <w:p w:rsidR="003E02A1" w:rsidRPr="00A87EA5" w:rsidRDefault="003E02A1" w:rsidP="003E02A1">
      <w:pPr>
        <w:pStyle w:val="a6"/>
        <w:spacing w:after="0" w:line="240" w:lineRule="auto"/>
        <w:ind w:right="57" w:firstLine="737"/>
        <w:rPr>
          <w:sz w:val="26"/>
          <w:szCs w:val="26"/>
        </w:rPr>
      </w:pPr>
    </w:p>
    <w:p w:rsidR="003E02A1" w:rsidRPr="00A87EA5" w:rsidRDefault="003E02A1" w:rsidP="003E02A1">
      <w:pPr>
        <w:pStyle w:val="a4"/>
        <w:tabs>
          <w:tab w:val="left" w:pos="1427"/>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pacing w:val="-4"/>
          <w:sz w:val="26"/>
          <w:szCs w:val="26"/>
        </w:rPr>
        <w:t xml:space="preserve">2.7. Під </w:t>
      </w:r>
      <w:r w:rsidRPr="00A87EA5">
        <w:rPr>
          <w:rFonts w:ascii="Times New Roman" w:hAnsi="Times New Roman" w:cs="Times New Roman"/>
          <w:sz w:val="26"/>
          <w:szCs w:val="26"/>
        </w:rPr>
        <w:t xml:space="preserve">час виконання адміністратором своїх посадових обов’язків на віддаленому робочому місці за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місця проживання/перебування суб’єкта звернення проводиться відео та аудіо фіксація за допомогою відповідних технічних засобів. Про проведення відео та аудіо фіксації виконання адміністратором своїх посадових обов’язків за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місця проживання/перебування суб’єкта звернення в обов’язковому порядку повідомляється особа-заявник та суб’єкт</w:t>
      </w:r>
      <w:r w:rsidRPr="00A87EA5">
        <w:rPr>
          <w:rFonts w:ascii="Times New Roman" w:hAnsi="Times New Roman" w:cs="Times New Roman"/>
          <w:spacing w:val="-16"/>
          <w:sz w:val="26"/>
          <w:szCs w:val="26"/>
        </w:rPr>
        <w:t xml:space="preserve"> </w:t>
      </w:r>
      <w:r w:rsidRPr="00A87EA5">
        <w:rPr>
          <w:rFonts w:ascii="Times New Roman" w:hAnsi="Times New Roman" w:cs="Times New Roman"/>
          <w:sz w:val="26"/>
          <w:szCs w:val="26"/>
        </w:rPr>
        <w:t>звернення.</w:t>
      </w:r>
    </w:p>
    <w:p w:rsidR="003E02A1" w:rsidRPr="00A87EA5" w:rsidRDefault="003E02A1" w:rsidP="003E02A1">
      <w:pPr>
        <w:pStyle w:val="a6"/>
        <w:spacing w:after="0" w:line="240" w:lineRule="auto"/>
        <w:ind w:right="57" w:firstLine="737"/>
        <w:rPr>
          <w:sz w:val="26"/>
          <w:szCs w:val="26"/>
        </w:rPr>
      </w:pPr>
      <w:r w:rsidRPr="00A87EA5">
        <w:rPr>
          <w:sz w:val="26"/>
          <w:szCs w:val="26"/>
        </w:rPr>
        <w:t xml:space="preserve">Відео та аудіо записи (відео та аудіо файли) виконання адміністратором своїх посадових обов’язків на віддаленому робочому місці за </w:t>
      </w:r>
      <w:proofErr w:type="spellStart"/>
      <w:r w:rsidRPr="00A87EA5">
        <w:rPr>
          <w:sz w:val="26"/>
          <w:szCs w:val="26"/>
        </w:rPr>
        <w:t>адресою</w:t>
      </w:r>
      <w:proofErr w:type="spellEnd"/>
      <w:r w:rsidRPr="00A87EA5">
        <w:rPr>
          <w:sz w:val="26"/>
          <w:szCs w:val="26"/>
        </w:rPr>
        <w:t xml:space="preserve"> місця проживання/перебування суб’єкта звернення зберігаються на персональному комп’ютері керівника Центру в окремому архіві з обмеженим доступом протягом трьох місяців з дня надання послуги, та можуть бути використані виключно за рішенням  міського голови та керівника Центру для оцінки виконання адміністратором своїх посадових обов’язків, або для з’ясування обставин у випадку надходження скарги від суб’єкта звернення чи особи-заявника.</w:t>
      </w:r>
    </w:p>
    <w:p w:rsidR="003E02A1" w:rsidRPr="00A87EA5" w:rsidRDefault="003E02A1" w:rsidP="003E02A1">
      <w:pPr>
        <w:pStyle w:val="a6"/>
        <w:spacing w:after="0" w:line="240" w:lineRule="auto"/>
        <w:ind w:right="57" w:firstLine="737"/>
        <w:rPr>
          <w:sz w:val="26"/>
          <w:szCs w:val="26"/>
        </w:rPr>
      </w:pPr>
      <w:r w:rsidRPr="00A87EA5">
        <w:rPr>
          <w:sz w:val="26"/>
          <w:szCs w:val="26"/>
        </w:rPr>
        <w:t xml:space="preserve">Розповсюдження таких відео та аудіо записів, надання </w:t>
      </w:r>
      <w:r w:rsidRPr="00A87EA5">
        <w:rPr>
          <w:spacing w:val="-3"/>
          <w:sz w:val="26"/>
          <w:szCs w:val="26"/>
        </w:rPr>
        <w:t xml:space="preserve">їх </w:t>
      </w:r>
      <w:r w:rsidRPr="00A87EA5">
        <w:rPr>
          <w:sz w:val="26"/>
          <w:szCs w:val="26"/>
        </w:rPr>
        <w:t>третім особам, за виключенням правоохоронних органів у встановленому законом порядку, не допускається.</w:t>
      </w:r>
    </w:p>
    <w:p w:rsidR="003E02A1" w:rsidRPr="00A87EA5" w:rsidRDefault="003E02A1" w:rsidP="003E02A1">
      <w:pPr>
        <w:pStyle w:val="a6"/>
        <w:spacing w:after="0" w:line="240" w:lineRule="auto"/>
        <w:ind w:right="57" w:firstLine="737"/>
        <w:rPr>
          <w:sz w:val="26"/>
          <w:szCs w:val="26"/>
        </w:rPr>
      </w:pPr>
    </w:p>
    <w:p w:rsidR="003E02A1" w:rsidRPr="00A87EA5" w:rsidRDefault="003E02A1" w:rsidP="003E02A1">
      <w:pPr>
        <w:pStyle w:val="a4"/>
        <w:tabs>
          <w:tab w:val="left" w:pos="139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2.8. Прибувши за визначеною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адміністратор встановлює особу суб’єкта звернення за даними паспорта (іншого документа, що посвідчує особу), належність суб’єкта звернення до категорії осіб, визначених в пункті 1.5 цього Порядку, та додатково перевіряє наявність та комплектність необхідних для надання адміністративної послуги</w:t>
      </w:r>
      <w:r w:rsidRPr="00A87EA5">
        <w:rPr>
          <w:rFonts w:ascii="Times New Roman" w:hAnsi="Times New Roman" w:cs="Times New Roman"/>
          <w:spacing w:val="-4"/>
          <w:sz w:val="26"/>
          <w:szCs w:val="26"/>
        </w:rPr>
        <w:t xml:space="preserve"> </w:t>
      </w:r>
      <w:r w:rsidRPr="00A87EA5">
        <w:rPr>
          <w:rFonts w:ascii="Times New Roman" w:hAnsi="Times New Roman" w:cs="Times New Roman"/>
          <w:sz w:val="26"/>
          <w:szCs w:val="26"/>
        </w:rPr>
        <w:t>документів.</w:t>
      </w:r>
    </w:p>
    <w:p w:rsidR="003E02A1" w:rsidRPr="00A87EA5" w:rsidRDefault="003E02A1" w:rsidP="003E02A1">
      <w:pPr>
        <w:pStyle w:val="a4"/>
        <w:tabs>
          <w:tab w:val="left" w:pos="1394"/>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408"/>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2.9. За умови наявності необхідного переліку документів адміністратор забезпечує формування та реєстрацію заяви про надання адміністративної послуги, яка засвідчується особистим підписом суб’єкта звернення, та формування адміністративної справи</w:t>
      </w:r>
      <w:r w:rsidRPr="00A87EA5">
        <w:rPr>
          <w:rFonts w:ascii="Times New Roman" w:hAnsi="Times New Roman" w:cs="Times New Roman"/>
          <w:spacing w:val="1"/>
          <w:sz w:val="26"/>
          <w:szCs w:val="26"/>
        </w:rPr>
        <w:t xml:space="preserve"> </w:t>
      </w:r>
      <w:r w:rsidRPr="00A87EA5">
        <w:rPr>
          <w:rFonts w:ascii="Times New Roman" w:hAnsi="Times New Roman" w:cs="Times New Roman"/>
          <w:sz w:val="26"/>
          <w:szCs w:val="26"/>
        </w:rPr>
        <w:t>відповідно до Регламенту роботи Центру.</w:t>
      </w:r>
    </w:p>
    <w:p w:rsidR="003E02A1" w:rsidRPr="00A87EA5" w:rsidRDefault="003E02A1" w:rsidP="003E02A1">
      <w:pPr>
        <w:pStyle w:val="a4"/>
        <w:tabs>
          <w:tab w:val="left" w:pos="1408"/>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2.10. У випадку встановлення факту відсутності одного чи кількох документів, необхідних для отримання адміністративної послуги, та/або очевидну помилковість, неточність чи неповноту відомостей, адміністратор надає суб’єкту звернення вичерпну консультацію щодо порядку та умов одержання адміністративної</w:t>
      </w:r>
      <w:r w:rsidRPr="00A87EA5">
        <w:rPr>
          <w:rFonts w:ascii="Times New Roman" w:hAnsi="Times New Roman" w:cs="Times New Roman"/>
          <w:spacing w:val="-2"/>
          <w:sz w:val="26"/>
          <w:szCs w:val="26"/>
        </w:rPr>
        <w:t xml:space="preserve"> </w:t>
      </w:r>
      <w:r w:rsidRPr="00A87EA5">
        <w:rPr>
          <w:rFonts w:ascii="Times New Roman" w:hAnsi="Times New Roman" w:cs="Times New Roman"/>
          <w:sz w:val="26"/>
          <w:szCs w:val="26"/>
        </w:rPr>
        <w:t>послуги та необхідності повторного звернення особи-заявника, що представляє його інтереси, до Центру після усунення недоліків.</w:t>
      </w:r>
    </w:p>
    <w:p w:rsidR="003E02A1" w:rsidRDefault="003E02A1" w:rsidP="003E02A1">
      <w:pPr>
        <w:tabs>
          <w:tab w:val="left" w:pos="1634"/>
        </w:tabs>
        <w:ind w:firstLine="708"/>
        <w:jc w:val="both"/>
        <w:rPr>
          <w:sz w:val="26"/>
          <w:szCs w:val="26"/>
          <w:lang w:val="uk-UA"/>
        </w:rPr>
      </w:pPr>
      <w:r w:rsidRPr="00A87EA5">
        <w:rPr>
          <w:sz w:val="26"/>
          <w:szCs w:val="26"/>
          <w:lang w:val="uk-UA"/>
        </w:rPr>
        <w:t>При реєстрації вхідного пакету з недоліками</w:t>
      </w:r>
      <w:r w:rsidR="00B86D39" w:rsidRPr="00A87EA5">
        <w:rPr>
          <w:sz w:val="26"/>
          <w:szCs w:val="26"/>
          <w:lang w:val="uk-UA"/>
        </w:rPr>
        <w:t>,</w:t>
      </w:r>
      <w:r w:rsidRPr="00A87EA5">
        <w:rPr>
          <w:sz w:val="26"/>
          <w:szCs w:val="26"/>
          <w:lang w:val="uk-UA"/>
        </w:rPr>
        <w:t xml:space="preserve"> суб’єкт звернення одночасно попереджається про ймовірність відмови у наданні адміністративної послуги. </w:t>
      </w:r>
    </w:p>
    <w:p w:rsidR="0059156E" w:rsidRPr="00A87EA5" w:rsidRDefault="0059156E" w:rsidP="003E02A1">
      <w:pPr>
        <w:tabs>
          <w:tab w:val="left" w:pos="1634"/>
        </w:tabs>
        <w:ind w:firstLine="708"/>
        <w:jc w:val="both"/>
        <w:rPr>
          <w:sz w:val="26"/>
          <w:szCs w:val="26"/>
          <w:lang w:val="uk-UA"/>
        </w:rPr>
      </w:pPr>
    </w:p>
    <w:p w:rsidR="003E02A1" w:rsidRPr="00A87EA5" w:rsidRDefault="003E02A1" w:rsidP="003E02A1">
      <w:pPr>
        <w:pStyle w:val="ac"/>
        <w:ind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2.11. Адміністратор Центру не здійснює надання адміністративних послуг та/або складає акт про неможливість надання таких послуг, за формою згідно </w:t>
      </w:r>
      <w:r w:rsidRPr="00A87EA5">
        <w:rPr>
          <w:rFonts w:ascii="Times New Roman" w:hAnsi="Times New Roman" w:cs="Times New Roman"/>
          <w:spacing w:val="-3"/>
          <w:sz w:val="26"/>
          <w:szCs w:val="26"/>
        </w:rPr>
        <w:t xml:space="preserve">із </w:t>
      </w:r>
      <w:r w:rsidRPr="00A87EA5">
        <w:rPr>
          <w:rFonts w:ascii="Times New Roman" w:hAnsi="Times New Roman" w:cs="Times New Roman"/>
          <w:sz w:val="26"/>
          <w:szCs w:val="26"/>
        </w:rPr>
        <w:t>додатком 4 до цього Порядку  у випадках:</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суб’єкт звернення відсутній за місцем свого проживання/ перебування, зазначеним у заяві, у визначені дату та час;</w:t>
      </w:r>
    </w:p>
    <w:p w:rsidR="00E95E50"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суб’єкт звернення не може пред’явити оригінали документів, що засвідчують його особу та належність до категорії осіб, визначених в пункті 1.5. цього Порядку, та/ або у нього відсутні документи необхідні для надання адміністративної послуги у </w:t>
      </w:r>
    </w:p>
    <w:p w:rsidR="00E95E50" w:rsidRPr="00E95E50" w:rsidRDefault="00E95E50" w:rsidP="00E95E50">
      <w:pPr>
        <w:pStyle w:val="a4"/>
        <w:tabs>
          <w:tab w:val="left" w:pos="1634"/>
        </w:tabs>
        <w:spacing w:line="240" w:lineRule="auto"/>
        <w:ind w:left="0" w:right="57"/>
        <w:jc w:val="both"/>
        <w:rPr>
          <w:rFonts w:ascii="Times New Roman" w:hAnsi="Times New Roman" w:cs="Times New Roman"/>
          <w:sz w:val="26"/>
          <w:szCs w:val="26"/>
        </w:rPr>
      </w:pPr>
      <w:r>
        <w:rPr>
          <w:b/>
          <w:color w:val="BFBFBF" w:themeColor="background1" w:themeShade="BF"/>
          <w:lang w:eastAsia="uk-UA"/>
        </w:rPr>
        <w:lastRenderedPageBreak/>
        <w:t xml:space="preserve">                                                                                              </w:t>
      </w:r>
      <w:r w:rsidRPr="00E95E50">
        <w:rPr>
          <w:rFonts w:ascii="Times New Roman" w:hAnsi="Times New Roman" w:cs="Times New Roman"/>
          <w:b/>
          <w:color w:val="BFBFBF" w:themeColor="background1" w:themeShade="BF"/>
          <w:lang w:eastAsia="uk-UA"/>
        </w:rPr>
        <w:t>5                                          Продовження додатку</w:t>
      </w:r>
    </w:p>
    <w:p w:rsidR="003E02A1" w:rsidRPr="00A87EA5" w:rsidRDefault="003E02A1" w:rsidP="00E95E50">
      <w:pPr>
        <w:pStyle w:val="a4"/>
        <w:tabs>
          <w:tab w:val="left" w:pos="1634"/>
        </w:tabs>
        <w:spacing w:line="240" w:lineRule="auto"/>
        <w:ind w:left="0" w:right="57"/>
        <w:jc w:val="both"/>
        <w:rPr>
          <w:rFonts w:ascii="Times New Roman" w:hAnsi="Times New Roman" w:cs="Times New Roman"/>
          <w:sz w:val="26"/>
          <w:szCs w:val="26"/>
        </w:rPr>
      </w:pPr>
      <w:r w:rsidRPr="00A87EA5">
        <w:rPr>
          <w:rFonts w:ascii="Times New Roman" w:hAnsi="Times New Roman" w:cs="Times New Roman"/>
          <w:sz w:val="26"/>
          <w:szCs w:val="26"/>
        </w:rPr>
        <w:t>повному обсязі, у тому числі квитанція про сплату адміністративного збору (якщо така оплата передбачена законодавством);</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суб’єкт звернення не надав письмового погодження на проведення аудіо та відео фіксації під час подання документів на отримання адміністративної послуги;</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наявності явних ознак того, що суб’єкт звернення не здатен усвідомлювати значення своїх дій та (або) керувати ними, у тому числі  явних ознак сп’яніння.</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504"/>
        </w:tabs>
        <w:spacing w:line="240" w:lineRule="auto"/>
        <w:ind w:left="0" w:right="57" w:firstLine="737"/>
        <w:jc w:val="both"/>
        <w:rPr>
          <w:rFonts w:ascii="Times New Roman" w:hAnsi="Times New Roman" w:cs="Times New Roman"/>
          <w:spacing w:val="-3"/>
          <w:sz w:val="26"/>
          <w:szCs w:val="26"/>
        </w:rPr>
      </w:pPr>
      <w:r w:rsidRPr="00A87EA5">
        <w:rPr>
          <w:rFonts w:ascii="Times New Roman" w:hAnsi="Times New Roman" w:cs="Times New Roman"/>
          <w:spacing w:val="-3"/>
          <w:sz w:val="26"/>
          <w:szCs w:val="26"/>
        </w:rPr>
        <w:t xml:space="preserve">2.12. Прийняття від суб’єкта звернення заяви та інших документів, необхідних для надання адміністративних послуги, їх опрацювання суб’єктом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Центру надання адміністративних послуг </w:t>
      </w:r>
      <w:r w:rsidR="00E84149">
        <w:rPr>
          <w:rFonts w:ascii="Times New Roman" w:hAnsi="Times New Roman" w:cs="Times New Roman"/>
          <w:spacing w:val="-3"/>
          <w:sz w:val="26"/>
          <w:szCs w:val="26"/>
        </w:rPr>
        <w:t>виконавчого комітету Шептицько</w:t>
      </w:r>
      <w:r w:rsidRPr="00A87EA5">
        <w:rPr>
          <w:rFonts w:ascii="Times New Roman" w:hAnsi="Times New Roman" w:cs="Times New Roman"/>
          <w:spacing w:val="-3"/>
          <w:sz w:val="26"/>
          <w:szCs w:val="26"/>
        </w:rPr>
        <w:t>ї міської  ради з урахуванням особливостей, встановлених цим Порядком.</w:t>
      </w:r>
    </w:p>
    <w:p w:rsidR="003E02A1" w:rsidRPr="00A87EA5" w:rsidRDefault="003E02A1" w:rsidP="003E02A1">
      <w:pPr>
        <w:pStyle w:val="a4"/>
        <w:tabs>
          <w:tab w:val="left" w:pos="1504"/>
        </w:tabs>
        <w:spacing w:line="240" w:lineRule="auto"/>
        <w:ind w:left="0" w:right="57" w:firstLine="737"/>
        <w:jc w:val="both"/>
        <w:rPr>
          <w:rFonts w:ascii="Times New Roman" w:hAnsi="Times New Roman" w:cs="Times New Roman"/>
          <w:spacing w:val="-3"/>
          <w:sz w:val="26"/>
          <w:szCs w:val="26"/>
        </w:rPr>
      </w:pPr>
    </w:p>
    <w:p w:rsidR="003E02A1" w:rsidRPr="00A87EA5" w:rsidRDefault="003E02A1" w:rsidP="003E02A1">
      <w:pPr>
        <w:pStyle w:val="a4"/>
        <w:tabs>
          <w:tab w:val="left" w:pos="1677"/>
        </w:tabs>
        <w:spacing w:line="240" w:lineRule="auto"/>
        <w:ind w:left="0" w:right="57" w:firstLine="737"/>
        <w:jc w:val="both"/>
        <w:rPr>
          <w:rFonts w:ascii="Times New Roman" w:hAnsi="Times New Roman" w:cs="Times New Roman"/>
          <w:color w:val="000000"/>
          <w:sz w:val="26"/>
          <w:szCs w:val="26"/>
        </w:rPr>
      </w:pPr>
      <w:r w:rsidRPr="00A87EA5">
        <w:rPr>
          <w:rFonts w:ascii="Times New Roman" w:hAnsi="Times New Roman" w:cs="Times New Roman"/>
          <w:color w:val="000000"/>
          <w:spacing w:val="-3"/>
          <w:sz w:val="26"/>
          <w:szCs w:val="26"/>
        </w:rPr>
        <w:t>2.13. </w:t>
      </w:r>
      <w:r w:rsidRPr="00A87EA5">
        <w:rPr>
          <w:rFonts w:ascii="Times New Roman" w:hAnsi="Times New Roman" w:cs="Times New Roman"/>
          <w:color w:val="000000"/>
          <w:sz w:val="26"/>
          <w:szCs w:val="26"/>
        </w:rPr>
        <w:t>У визначений законодавством для надання певної адміністративної послуги термін та у спосіб, вибраний суб’єктом звернення при оформленні заяви, адміністратор повідомляє суб’єкта звернення щодо результату надання адміністративної послуги та видає/надсилає результат надання адміністративної послуги.</w:t>
      </w:r>
    </w:p>
    <w:p w:rsidR="003E02A1" w:rsidRPr="00A87EA5" w:rsidRDefault="003E02A1" w:rsidP="003E02A1">
      <w:pPr>
        <w:pStyle w:val="ParagraphStyle"/>
        <w:jc w:val="center"/>
        <w:rPr>
          <w:rStyle w:val="FontStyle"/>
          <w:rFonts w:ascii="Times New Roman" w:hAnsi="Times New Roman" w:cs="Times New Roman"/>
          <w:b/>
          <w:sz w:val="26"/>
          <w:szCs w:val="26"/>
          <w:lang w:val="uk-UA"/>
        </w:rPr>
      </w:pPr>
    </w:p>
    <w:p w:rsidR="003E02A1" w:rsidRPr="00A87EA5" w:rsidRDefault="003E02A1" w:rsidP="003E02A1">
      <w:pPr>
        <w:pStyle w:val="ParagraphStyle"/>
        <w:jc w:val="center"/>
        <w:rPr>
          <w:rFonts w:ascii="Times New Roman" w:hAnsi="Times New Roman" w:cs="Times New Roman"/>
          <w:sz w:val="26"/>
          <w:szCs w:val="26"/>
          <w:lang w:val="uk-UA"/>
        </w:rPr>
      </w:pPr>
      <w:r w:rsidRPr="00A87EA5">
        <w:rPr>
          <w:rStyle w:val="FontStyle"/>
          <w:rFonts w:ascii="Times New Roman" w:hAnsi="Times New Roman" w:cs="Times New Roman"/>
          <w:b/>
          <w:sz w:val="26"/>
          <w:szCs w:val="26"/>
          <w:lang w:val="uk-UA"/>
        </w:rPr>
        <w:t>III. Відповідальність</w:t>
      </w:r>
    </w:p>
    <w:p w:rsidR="003E02A1" w:rsidRPr="00A87EA5" w:rsidRDefault="003E02A1" w:rsidP="003E02A1">
      <w:pPr>
        <w:tabs>
          <w:tab w:val="left" w:pos="1476"/>
        </w:tabs>
        <w:ind w:right="57" w:firstLine="737"/>
        <w:jc w:val="both"/>
        <w:rPr>
          <w:sz w:val="26"/>
          <w:szCs w:val="26"/>
          <w:lang w:val="uk-UA"/>
        </w:rPr>
      </w:pPr>
      <w:r w:rsidRPr="00A87EA5">
        <w:rPr>
          <w:sz w:val="26"/>
          <w:szCs w:val="26"/>
          <w:lang w:val="uk-UA"/>
        </w:rPr>
        <w:t xml:space="preserve">3.1. Адміністратори, </w:t>
      </w:r>
      <w:r w:rsidRPr="00A87EA5">
        <w:rPr>
          <w:bCs/>
          <w:color w:val="000000"/>
          <w:sz w:val="26"/>
          <w:szCs w:val="26"/>
          <w:highlight w:val="white"/>
          <w:lang w:val="uk-UA"/>
        </w:rPr>
        <w:t>водій службового автомобіля, представник суб’єкта надання адміністративної послуги або особа, яка супроводжує адміністратора,</w:t>
      </w:r>
      <w:r w:rsidRPr="00A87EA5">
        <w:rPr>
          <w:sz w:val="26"/>
          <w:szCs w:val="26"/>
          <w:lang w:val="uk-UA"/>
        </w:rPr>
        <w:t xml:space="preserve"> несуть юридичну відповідальність за розголошення персональних даних осіб та суб’єктів звернень та іншої інформації, що стала </w:t>
      </w:r>
      <w:r w:rsidRPr="00A87EA5">
        <w:rPr>
          <w:spacing w:val="-3"/>
          <w:sz w:val="26"/>
          <w:szCs w:val="26"/>
          <w:lang w:val="uk-UA"/>
        </w:rPr>
        <w:t xml:space="preserve">їм </w:t>
      </w:r>
      <w:r w:rsidRPr="00A87EA5">
        <w:rPr>
          <w:sz w:val="26"/>
          <w:szCs w:val="26"/>
          <w:lang w:val="uk-UA"/>
        </w:rPr>
        <w:t>відома під час виконання повноважень щодо реалізації положень цього Порядку.</w:t>
      </w:r>
    </w:p>
    <w:p w:rsidR="003E02A1" w:rsidRPr="00A87EA5" w:rsidRDefault="003E02A1" w:rsidP="003E02A1">
      <w:pPr>
        <w:tabs>
          <w:tab w:val="left" w:pos="1476"/>
        </w:tabs>
        <w:ind w:right="57" w:firstLine="737"/>
        <w:jc w:val="both"/>
        <w:rPr>
          <w:sz w:val="26"/>
          <w:szCs w:val="26"/>
          <w:lang w:val="uk-UA"/>
        </w:rPr>
      </w:pP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3.2. Адміністратори несуть персональну відповідальність за порушення пункту 2.7. цього Порядку.</w:t>
      </w: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3.3. Адміністратори несуть персональну відповідальність за обладнання спеціального автоматизованого  комплексу «Мобільна валіза» під час виїзного прийому, забезпечують збереження печатки та захищеного носія ключової інформації.</w:t>
      </w: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379"/>
        </w:tabs>
        <w:spacing w:after="0" w:line="240" w:lineRule="auto"/>
        <w:ind w:left="0" w:right="57" w:firstLine="737"/>
        <w:jc w:val="both"/>
        <w:rPr>
          <w:rFonts w:ascii="Times New Roman" w:hAnsi="Times New Roman" w:cs="Times New Roman"/>
          <w:sz w:val="26"/>
          <w:szCs w:val="26"/>
        </w:rPr>
      </w:pPr>
      <w:r w:rsidRPr="00A87EA5">
        <w:rPr>
          <w:rStyle w:val="FontStyle"/>
          <w:rFonts w:ascii="Times New Roman" w:hAnsi="Times New Roman" w:cs="Times New Roman"/>
          <w:sz w:val="26"/>
          <w:szCs w:val="26"/>
        </w:rPr>
        <w:t>3.4. Дії та рішення адміністратора щодо реалізації положень цього Порядку можуть бути оскаржені у встановленому законодавством порядку.</w:t>
      </w:r>
    </w:p>
    <w:p w:rsidR="003E02A1" w:rsidRPr="00A87EA5" w:rsidRDefault="003E02A1" w:rsidP="003E02A1">
      <w:pPr>
        <w:pStyle w:val="a8"/>
        <w:jc w:val="both"/>
        <w:rPr>
          <w:b/>
          <w:sz w:val="26"/>
          <w:szCs w:val="26"/>
          <w:lang w:val="uk-UA"/>
        </w:rPr>
      </w:pPr>
    </w:p>
    <w:p w:rsidR="003E02A1" w:rsidRPr="00A87EA5" w:rsidRDefault="003E02A1" w:rsidP="003E02A1">
      <w:pPr>
        <w:pStyle w:val="a8"/>
        <w:jc w:val="both"/>
        <w:rPr>
          <w:sz w:val="26"/>
          <w:szCs w:val="26"/>
          <w:lang w:val="uk-UA"/>
        </w:rPr>
      </w:pPr>
    </w:p>
    <w:p w:rsidR="009A731D" w:rsidRDefault="009A731D" w:rsidP="003E02A1">
      <w:pPr>
        <w:tabs>
          <w:tab w:val="left" w:pos="5591"/>
          <w:tab w:val="left" w:pos="8080"/>
        </w:tabs>
        <w:jc w:val="both"/>
        <w:rPr>
          <w:b/>
          <w:sz w:val="26"/>
          <w:szCs w:val="26"/>
          <w:lang w:val="uk-UA"/>
        </w:rPr>
      </w:pPr>
    </w:p>
    <w:p w:rsidR="009A731D" w:rsidRDefault="009A731D" w:rsidP="003E02A1">
      <w:pPr>
        <w:tabs>
          <w:tab w:val="left" w:pos="5591"/>
          <w:tab w:val="left" w:pos="8080"/>
        </w:tabs>
        <w:jc w:val="both"/>
        <w:rPr>
          <w:b/>
          <w:sz w:val="26"/>
          <w:szCs w:val="26"/>
          <w:lang w:val="uk-UA"/>
        </w:rPr>
      </w:pPr>
    </w:p>
    <w:p w:rsidR="003E02A1" w:rsidRPr="00A87EA5" w:rsidRDefault="003E02A1" w:rsidP="003E02A1">
      <w:pPr>
        <w:tabs>
          <w:tab w:val="left" w:pos="5591"/>
          <w:tab w:val="left" w:pos="8080"/>
        </w:tabs>
        <w:jc w:val="both"/>
        <w:rPr>
          <w:b/>
          <w:sz w:val="26"/>
          <w:szCs w:val="26"/>
          <w:lang w:val="uk-UA"/>
        </w:rPr>
      </w:pPr>
      <w:r w:rsidRPr="00A87EA5">
        <w:rPr>
          <w:b/>
          <w:sz w:val="26"/>
          <w:szCs w:val="26"/>
          <w:lang w:val="uk-UA"/>
        </w:rPr>
        <w:tab/>
      </w:r>
    </w:p>
    <w:p w:rsidR="003E02A1" w:rsidRPr="00A87EA5" w:rsidRDefault="003E02A1" w:rsidP="003E02A1">
      <w:pPr>
        <w:tabs>
          <w:tab w:val="left" w:pos="5591"/>
          <w:tab w:val="left" w:pos="8080"/>
        </w:tabs>
        <w:jc w:val="both"/>
        <w:rPr>
          <w:b/>
          <w:sz w:val="28"/>
          <w:szCs w:val="28"/>
          <w:lang w:val="uk-UA"/>
        </w:rPr>
      </w:pPr>
    </w:p>
    <w:p w:rsidR="003E02A1" w:rsidRPr="00A87EA5" w:rsidRDefault="003E02A1" w:rsidP="003E02A1">
      <w:pPr>
        <w:spacing w:line="360" w:lineRule="auto"/>
        <w:rPr>
          <w:b/>
          <w:sz w:val="26"/>
          <w:szCs w:val="26"/>
          <w:lang w:val="uk-UA" w:eastAsia="uk-UA"/>
        </w:rPr>
      </w:pPr>
      <w:r w:rsidRPr="00A87EA5">
        <w:rPr>
          <w:b/>
          <w:sz w:val="26"/>
          <w:szCs w:val="26"/>
          <w:lang w:val="uk-UA" w:eastAsia="uk-UA"/>
        </w:rPr>
        <w:t xml:space="preserve">                                                                                                                           </w:t>
      </w: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rPr>
          <w:lang w:val="uk-UA"/>
        </w:rPr>
        <w:sectPr w:rsidR="003E02A1" w:rsidRPr="00A87EA5" w:rsidSect="00EE678B">
          <w:headerReference w:type="even" r:id="rId8"/>
          <w:headerReference w:type="first" r:id="rId9"/>
          <w:pgSz w:w="11906" w:h="16821"/>
          <w:pgMar w:top="426" w:right="566" w:bottom="709" w:left="1701" w:header="624" w:footer="510" w:gutter="0"/>
          <w:pgNumType w:start="2"/>
          <w:cols w:space="720"/>
          <w:titlePg/>
          <w:docGrid w:linePitch="326"/>
        </w:sectPr>
      </w:pPr>
    </w:p>
    <w:p w:rsidR="003E02A1" w:rsidRPr="00E95E50" w:rsidRDefault="00E95E50" w:rsidP="003E02A1">
      <w:pPr>
        <w:pStyle w:val="ParagraphStyle"/>
        <w:jc w:val="center"/>
        <w:rPr>
          <w:rFonts w:ascii="Times New Roman" w:hAnsi="Times New Roman" w:cs="Times New Roman"/>
          <w:b/>
          <w:sz w:val="28"/>
          <w:szCs w:val="28"/>
          <w:highlight w:val="yellow"/>
          <w:lang w:val="uk-UA"/>
        </w:rPr>
      </w:pPr>
      <w:r>
        <w:rPr>
          <w:rFonts w:ascii="Times New Roman" w:hAnsi="Times New Roman" w:cs="Times New Roman"/>
          <w:b/>
          <w:color w:val="BFBFBF" w:themeColor="background1" w:themeShade="BF"/>
          <w:sz w:val="22"/>
          <w:szCs w:val="22"/>
          <w:lang w:val="uk-UA" w:eastAsia="uk-UA"/>
        </w:rPr>
        <w:lastRenderedPageBreak/>
        <w:t xml:space="preserve">                                                                                                                  </w:t>
      </w:r>
      <w:r w:rsidRPr="00E95E50">
        <w:rPr>
          <w:rFonts w:ascii="Times New Roman" w:hAnsi="Times New Roman" w:cs="Times New Roman"/>
          <w:b/>
          <w:color w:val="BFBFBF" w:themeColor="background1" w:themeShade="BF"/>
          <w:sz w:val="22"/>
          <w:szCs w:val="22"/>
          <w:lang w:val="uk-UA" w:eastAsia="uk-UA"/>
        </w:rPr>
        <w:t xml:space="preserve">6                                          </w:t>
      </w:r>
      <w:r>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Продовження додатку</w:t>
      </w: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E95E50" w:rsidP="003E02A1">
      <w:pPr>
        <w:pStyle w:val="ParagraphStyle"/>
        <w:jc w:val="center"/>
        <w:rPr>
          <w:rFonts w:ascii="Times New Roman" w:hAnsi="Times New Roman" w:cs="Times New Roman"/>
          <w:b/>
          <w:sz w:val="28"/>
          <w:szCs w:val="28"/>
          <w:lang w:val="uk-UA"/>
        </w:rPr>
      </w:pPr>
      <w:r w:rsidRPr="00A87EA5">
        <w:rPr>
          <w:rFonts w:ascii="Times New Roman" w:hAnsi="Times New Roman" w:cs="Times New Roman"/>
          <w:b/>
          <w:noProof/>
          <w:sz w:val="28"/>
          <w:szCs w:val="28"/>
          <w:highlight w:val="yellow"/>
          <w:lang w:val="uk-UA" w:eastAsia="uk-UA"/>
        </w:rPr>
        <mc:AlternateContent>
          <mc:Choice Requires="wps">
            <w:drawing>
              <wp:anchor distT="45720" distB="45720" distL="114300" distR="114300" simplePos="0" relativeHeight="251669504" behindDoc="0" locked="0" layoutInCell="1" allowOverlap="1" wp14:anchorId="72A0F10F" wp14:editId="234CAEAF">
                <wp:simplePos x="0" y="0"/>
                <wp:positionH relativeFrom="column">
                  <wp:posOffset>4788535</wp:posOffset>
                </wp:positionH>
                <wp:positionV relativeFrom="paragraph">
                  <wp:posOffset>5715</wp:posOffset>
                </wp:positionV>
                <wp:extent cx="2360930" cy="1404620"/>
                <wp:effectExtent l="0" t="0" r="9525" b="7620"/>
                <wp:wrapSquare wrapText="bothSides"/>
                <wp:docPr id="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E3265" w:rsidRPr="00BE3265" w:rsidRDefault="00BE3265" w:rsidP="00AE4EDA">
                            <w:pPr>
                              <w:rPr>
                                <w:sz w:val="20"/>
                                <w:szCs w:val="20"/>
                                <w:lang w:val="uk-UA"/>
                              </w:rPr>
                            </w:pPr>
                            <w:r w:rsidRPr="00BE3265">
                              <w:rPr>
                                <w:sz w:val="20"/>
                                <w:szCs w:val="20"/>
                                <w:lang w:val="uk-UA"/>
                              </w:rPr>
                              <w:t>Додаток 1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Pr>
                                <w:sz w:val="20"/>
                                <w:szCs w:val="20"/>
                                <w:lang w:val="uk-UA"/>
                              </w:rPr>
                              <w:t xml:space="preserve"> (пункт 1.3 Розділу І)</w:t>
                            </w:r>
                          </w:p>
                          <w:p w:rsidR="00BE3265" w:rsidRPr="00BE3265" w:rsidRDefault="00BE3265">
                            <w:pPr>
                              <w:rPr>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A0F10F" id="_x0000_t202" coordsize="21600,21600" o:spt="202" path="m,l,21600r21600,l21600,xe">
                <v:stroke joinstyle="miter"/>
                <v:path gradientshapeok="t" o:connecttype="rect"/>
              </v:shapetype>
              <v:shape id="_x0000_s1027" type="#_x0000_t202" style="position:absolute;left:0;text-align:left;margin-left:377.05pt;margin-top:.4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" stroked="f">
                <v:textbox style="mso-fit-shape-to-text:t">
                  <w:txbxContent>
                    <w:p w:rsidR="00BE3265" w:rsidRPr="00BE3265" w:rsidRDefault="00BE3265" w:rsidP="00AE4EDA">
                      <w:pPr>
                        <w:rPr>
                          <w:sz w:val="20"/>
                          <w:szCs w:val="20"/>
                          <w:lang w:val="uk-UA"/>
                        </w:rPr>
                      </w:pPr>
                      <w:r w:rsidRPr="00BE3265">
                        <w:rPr>
                          <w:sz w:val="20"/>
                          <w:szCs w:val="20"/>
                          <w:lang w:val="uk-UA"/>
                        </w:rPr>
                        <w:t>Додаток 1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Pr>
                          <w:sz w:val="20"/>
                          <w:szCs w:val="20"/>
                          <w:lang w:val="uk-UA"/>
                        </w:rPr>
                        <w:t xml:space="preserve"> (пункт 1.3 Розділу І)</w:t>
                      </w:r>
                    </w:p>
                    <w:p w:rsidR="00BE3265" w:rsidRPr="00BE3265" w:rsidRDefault="00BE3265">
                      <w:pPr>
                        <w:rPr>
                          <w:sz w:val="20"/>
                          <w:szCs w:val="20"/>
                        </w:rPr>
                      </w:pPr>
                    </w:p>
                  </w:txbxContent>
                </v:textbox>
                <w10:wrap type="square"/>
              </v:shape>
            </w:pict>
          </mc:Fallback>
        </mc:AlternateContent>
      </w: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3E02A1" w:rsidRPr="00026DE4" w:rsidRDefault="003E02A1" w:rsidP="003E02A1">
      <w:pPr>
        <w:pStyle w:val="ParagraphStyle"/>
        <w:jc w:val="center"/>
        <w:rPr>
          <w:rFonts w:ascii="Times New Roman" w:hAnsi="Times New Roman" w:cs="Times New Roman"/>
          <w:b/>
          <w:sz w:val="26"/>
          <w:szCs w:val="26"/>
          <w:lang w:val="uk-UA"/>
        </w:rPr>
      </w:pPr>
      <w:r w:rsidRPr="00026DE4">
        <w:rPr>
          <w:rFonts w:ascii="Times New Roman" w:hAnsi="Times New Roman" w:cs="Times New Roman"/>
          <w:b/>
          <w:sz w:val="26"/>
          <w:szCs w:val="26"/>
          <w:lang w:val="uk-UA"/>
        </w:rPr>
        <w:t>ЖУРНАЛ</w:t>
      </w:r>
    </w:p>
    <w:p w:rsidR="003E02A1" w:rsidRPr="00026DE4" w:rsidRDefault="003E02A1" w:rsidP="003E02A1">
      <w:pPr>
        <w:jc w:val="center"/>
        <w:rPr>
          <w:b/>
          <w:bCs/>
          <w:sz w:val="26"/>
          <w:szCs w:val="26"/>
          <w:lang w:val="uk-UA"/>
        </w:rPr>
      </w:pPr>
      <w:r w:rsidRPr="00026DE4">
        <w:rPr>
          <w:b/>
          <w:bCs/>
          <w:sz w:val="26"/>
          <w:szCs w:val="26"/>
          <w:lang w:val="uk-UA"/>
        </w:rPr>
        <w:t xml:space="preserve">прийому-передачі мобільної валізи при здійсненні виїздів в рамках організації роботи </w:t>
      </w:r>
    </w:p>
    <w:p w:rsidR="003E02A1" w:rsidRPr="00026DE4" w:rsidRDefault="003E02A1" w:rsidP="003E02A1">
      <w:pPr>
        <w:jc w:val="center"/>
        <w:rPr>
          <w:b/>
          <w:bCs/>
          <w:sz w:val="26"/>
          <w:szCs w:val="26"/>
          <w:lang w:val="uk-UA"/>
        </w:rPr>
      </w:pPr>
      <w:r w:rsidRPr="00026DE4">
        <w:rPr>
          <w:b/>
          <w:bCs/>
          <w:sz w:val="26"/>
          <w:szCs w:val="26"/>
          <w:lang w:val="uk-UA"/>
        </w:rPr>
        <w:t xml:space="preserve">пересувного віддаленого робочого місця адміністратора Центру надання адміністративних послуг </w:t>
      </w:r>
    </w:p>
    <w:p w:rsidR="003E02A1" w:rsidRPr="00A87EA5" w:rsidRDefault="00B86D39" w:rsidP="003E02A1">
      <w:pPr>
        <w:jc w:val="center"/>
        <w:rPr>
          <w:b/>
          <w:bCs/>
          <w:sz w:val="28"/>
          <w:szCs w:val="28"/>
          <w:lang w:val="uk-UA"/>
        </w:rPr>
      </w:pPr>
      <w:r w:rsidRPr="00026DE4">
        <w:rPr>
          <w:b/>
          <w:bCs/>
          <w:sz w:val="26"/>
          <w:szCs w:val="26"/>
          <w:lang w:val="uk-UA"/>
        </w:rPr>
        <w:t>виконавчого комітету Шептицької міської ради</w:t>
      </w:r>
      <w:r w:rsidR="003E02A1" w:rsidRPr="00A87EA5">
        <w:rPr>
          <w:b/>
          <w:bCs/>
          <w:sz w:val="28"/>
          <w:szCs w:val="28"/>
          <w:lang w:val="uk-UA"/>
        </w:rPr>
        <w:t xml:space="preserve"> </w:t>
      </w:r>
    </w:p>
    <w:p w:rsidR="003E02A1" w:rsidRPr="00A87EA5" w:rsidRDefault="003E02A1" w:rsidP="003E02A1">
      <w:pPr>
        <w:pStyle w:val="ParagraphStyle"/>
        <w:jc w:val="center"/>
        <w:rPr>
          <w:rFonts w:ascii="Times New Roman" w:hAnsi="Times New Roman" w:cs="Times New Roman"/>
          <w:b/>
          <w:sz w:val="28"/>
          <w:szCs w:val="28"/>
          <w:highlight w:val="yellow"/>
          <w:lang w:val="uk-UA"/>
        </w:rPr>
      </w:pPr>
    </w:p>
    <w:tbl>
      <w:tblPr>
        <w:tblpPr w:leftFromText="180" w:rightFromText="180" w:vertAnchor="text" w:horzAnchor="margin" w:tblpXSpec="center" w:tblpY="44"/>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57"/>
        <w:gridCol w:w="1257"/>
        <w:gridCol w:w="1812"/>
        <w:gridCol w:w="2329"/>
        <w:gridCol w:w="1812"/>
        <w:gridCol w:w="1637"/>
        <w:gridCol w:w="1584"/>
      </w:tblGrid>
      <w:tr w:rsidR="003E02A1" w:rsidRPr="00A87EA5" w:rsidTr="00BB639E">
        <w:trPr>
          <w:trHeight w:val="1272"/>
        </w:trPr>
        <w:tc>
          <w:tcPr>
            <w:tcW w:w="323" w:type="pct"/>
            <w:shd w:val="clear" w:color="auto" w:fill="auto"/>
            <w:hideMark/>
          </w:tcPr>
          <w:p w:rsidR="003E02A1" w:rsidRPr="00A87EA5" w:rsidRDefault="003E02A1" w:rsidP="00BB639E">
            <w:pPr>
              <w:jc w:val="center"/>
              <w:rPr>
                <w:b/>
                <w:lang w:val="uk-UA"/>
              </w:rPr>
            </w:pPr>
            <w:r w:rsidRPr="00A87EA5">
              <w:rPr>
                <w:b/>
                <w:lang w:val="uk-UA"/>
              </w:rPr>
              <w:t xml:space="preserve">№ </w:t>
            </w:r>
            <w:r w:rsidRPr="00A87EA5">
              <w:rPr>
                <w:b/>
                <w:lang w:val="uk-UA"/>
              </w:rPr>
              <w:br/>
              <w:t>з/п</w:t>
            </w:r>
          </w:p>
        </w:tc>
        <w:tc>
          <w:tcPr>
            <w:tcW w:w="503" w:type="pct"/>
            <w:shd w:val="clear" w:color="auto" w:fill="auto"/>
            <w:hideMark/>
          </w:tcPr>
          <w:p w:rsidR="003E02A1" w:rsidRPr="00A87EA5" w:rsidRDefault="003E02A1" w:rsidP="00BB639E">
            <w:pPr>
              <w:jc w:val="center"/>
              <w:rPr>
                <w:b/>
                <w:lang w:val="uk-UA"/>
              </w:rPr>
            </w:pPr>
            <w:r w:rsidRPr="00A87EA5">
              <w:rPr>
                <w:b/>
                <w:lang w:val="uk-UA"/>
              </w:rPr>
              <w:t>Дата прийому-передачі</w:t>
            </w:r>
          </w:p>
        </w:tc>
        <w:tc>
          <w:tcPr>
            <w:tcW w:w="503" w:type="pct"/>
          </w:tcPr>
          <w:p w:rsidR="003E02A1" w:rsidRPr="00A87EA5" w:rsidRDefault="003E02A1" w:rsidP="00BB639E">
            <w:pPr>
              <w:jc w:val="center"/>
              <w:rPr>
                <w:b/>
                <w:lang w:val="uk-UA"/>
              </w:rPr>
            </w:pPr>
            <w:r w:rsidRPr="00A87EA5">
              <w:rPr>
                <w:b/>
                <w:lang w:val="uk-UA"/>
              </w:rPr>
              <w:t>Час</w:t>
            </w:r>
          </w:p>
          <w:p w:rsidR="003E02A1" w:rsidRPr="00A87EA5" w:rsidRDefault="003E02A1" w:rsidP="00BB639E">
            <w:pPr>
              <w:jc w:val="center"/>
              <w:rPr>
                <w:b/>
                <w:lang w:val="uk-UA"/>
              </w:rPr>
            </w:pPr>
            <w:r w:rsidRPr="00A87EA5">
              <w:rPr>
                <w:b/>
                <w:lang w:val="uk-UA"/>
              </w:rPr>
              <w:t>прийому-передачі</w:t>
            </w:r>
          </w:p>
        </w:tc>
        <w:tc>
          <w:tcPr>
            <w:tcW w:w="725" w:type="pct"/>
          </w:tcPr>
          <w:p w:rsidR="003E02A1" w:rsidRPr="00A87EA5" w:rsidRDefault="003E02A1" w:rsidP="00BB639E">
            <w:pPr>
              <w:jc w:val="center"/>
              <w:rPr>
                <w:b/>
                <w:lang w:val="uk-UA"/>
              </w:rPr>
            </w:pPr>
            <w:r w:rsidRPr="00A87EA5">
              <w:rPr>
                <w:b/>
                <w:lang w:val="uk-UA"/>
              </w:rPr>
              <w:t xml:space="preserve">Місце виїзного прийому </w:t>
            </w:r>
          </w:p>
          <w:p w:rsidR="003E02A1" w:rsidRPr="00A87EA5" w:rsidRDefault="003E02A1" w:rsidP="00BB639E">
            <w:pPr>
              <w:jc w:val="center"/>
              <w:rPr>
                <w:b/>
                <w:lang w:val="uk-UA"/>
              </w:rPr>
            </w:pPr>
            <w:r w:rsidRPr="00A87EA5">
              <w:rPr>
                <w:b/>
                <w:lang w:val="uk-UA"/>
              </w:rPr>
              <w:t>(назва населеного пункту)</w:t>
            </w:r>
          </w:p>
        </w:tc>
        <w:tc>
          <w:tcPr>
            <w:tcW w:w="932" w:type="pct"/>
            <w:shd w:val="clear" w:color="auto" w:fill="auto"/>
            <w:hideMark/>
          </w:tcPr>
          <w:p w:rsidR="003E02A1" w:rsidRPr="00A87EA5" w:rsidRDefault="003E02A1" w:rsidP="00BB639E">
            <w:pPr>
              <w:jc w:val="center"/>
              <w:rPr>
                <w:b/>
                <w:lang w:val="uk-UA"/>
              </w:rPr>
            </w:pPr>
            <w:r w:rsidRPr="00A87EA5">
              <w:rPr>
                <w:b/>
                <w:lang w:val="uk-UA"/>
              </w:rPr>
              <w:t>Прізвище, ім'я, по батькові особи, яка видала/повернула мобільну валізу</w:t>
            </w:r>
          </w:p>
        </w:tc>
        <w:tc>
          <w:tcPr>
            <w:tcW w:w="725" w:type="pct"/>
            <w:shd w:val="clear" w:color="auto" w:fill="auto"/>
            <w:hideMark/>
          </w:tcPr>
          <w:p w:rsidR="003E02A1" w:rsidRPr="00A87EA5" w:rsidRDefault="003E02A1" w:rsidP="00BB639E">
            <w:pPr>
              <w:jc w:val="center"/>
              <w:rPr>
                <w:b/>
                <w:lang w:val="uk-UA"/>
              </w:rPr>
            </w:pPr>
            <w:r w:rsidRPr="00A87EA5">
              <w:rPr>
                <w:b/>
                <w:lang w:val="uk-UA"/>
              </w:rPr>
              <w:t>Підпис особи,</w:t>
            </w:r>
            <w:r w:rsidR="00A87EA5">
              <w:rPr>
                <w:b/>
                <w:lang w:val="uk-UA"/>
              </w:rPr>
              <w:t xml:space="preserve"> </w:t>
            </w:r>
            <w:r w:rsidRPr="00A87EA5">
              <w:rPr>
                <w:b/>
                <w:lang w:val="uk-UA"/>
              </w:rPr>
              <w:t>яка видала/ повернула  мобільну валізу</w:t>
            </w:r>
          </w:p>
        </w:tc>
        <w:tc>
          <w:tcPr>
            <w:tcW w:w="655" w:type="pct"/>
            <w:shd w:val="clear" w:color="auto" w:fill="auto"/>
            <w:hideMark/>
          </w:tcPr>
          <w:p w:rsidR="003E02A1" w:rsidRPr="00A87EA5" w:rsidRDefault="003E02A1" w:rsidP="00BB639E">
            <w:pPr>
              <w:jc w:val="center"/>
              <w:rPr>
                <w:b/>
                <w:lang w:val="uk-UA"/>
              </w:rPr>
            </w:pPr>
            <w:r w:rsidRPr="00A87EA5">
              <w:rPr>
                <w:b/>
                <w:lang w:val="uk-UA"/>
              </w:rPr>
              <w:t>Прізвище, ім'я,               по батькові особи, яка прийняла  мобільну валізу</w:t>
            </w:r>
          </w:p>
        </w:tc>
        <w:tc>
          <w:tcPr>
            <w:tcW w:w="634" w:type="pct"/>
            <w:shd w:val="clear" w:color="auto" w:fill="auto"/>
            <w:hideMark/>
          </w:tcPr>
          <w:p w:rsidR="003E02A1" w:rsidRPr="00A87EA5" w:rsidRDefault="003E02A1" w:rsidP="00BB639E">
            <w:pPr>
              <w:jc w:val="center"/>
              <w:rPr>
                <w:b/>
                <w:lang w:val="uk-UA"/>
              </w:rPr>
            </w:pPr>
            <w:r w:rsidRPr="00A87EA5">
              <w:rPr>
                <w:b/>
                <w:lang w:val="uk-UA"/>
              </w:rPr>
              <w:t>Підпис особи, яка прийняла  мобільну валізу</w:t>
            </w:r>
          </w:p>
        </w:tc>
      </w:tr>
      <w:tr w:rsidR="003E02A1" w:rsidRPr="00A87EA5" w:rsidTr="00BB639E">
        <w:trPr>
          <w:trHeight w:val="70"/>
        </w:trPr>
        <w:tc>
          <w:tcPr>
            <w:tcW w:w="323" w:type="pct"/>
            <w:shd w:val="clear" w:color="auto" w:fill="auto"/>
          </w:tcPr>
          <w:p w:rsidR="003E02A1" w:rsidRPr="00A87EA5" w:rsidRDefault="003E02A1" w:rsidP="00BB639E">
            <w:pPr>
              <w:jc w:val="center"/>
              <w:rPr>
                <w:b/>
                <w:lang w:val="uk-UA"/>
              </w:rPr>
            </w:pPr>
            <w:r w:rsidRPr="00A87EA5">
              <w:rPr>
                <w:b/>
                <w:lang w:val="uk-UA"/>
              </w:rPr>
              <w:t>1</w:t>
            </w:r>
          </w:p>
        </w:tc>
        <w:tc>
          <w:tcPr>
            <w:tcW w:w="503" w:type="pct"/>
            <w:shd w:val="clear" w:color="auto" w:fill="auto"/>
          </w:tcPr>
          <w:p w:rsidR="003E02A1" w:rsidRPr="00A87EA5" w:rsidRDefault="003E02A1" w:rsidP="00BB639E">
            <w:pPr>
              <w:ind w:firstLine="33"/>
              <w:jc w:val="center"/>
              <w:rPr>
                <w:b/>
                <w:lang w:val="uk-UA"/>
              </w:rPr>
            </w:pPr>
            <w:r w:rsidRPr="00A87EA5">
              <w:rPr>
                <w:b/>
                <w:lang w:val="uk-UA"/>
              </w:rPr>
              <w:t>2</w:t>
            </w:r>
          </w:p>
        </w:tc>
        <w:tc>
          <w:tcPr>
            <w:tcW w:w="503" w:type="pct"/>
          </w:tcPr>
          <w:p w:rsidR="003E02A1" w:rsidRPr="00A87EA5" w:rsidRDefault="003E02A1" w:rsidP="00BB639E">
            <w:pPr>
              <w:ind w:firstLine="33"/>
              <w:jc w:val="center"/>
              <w:rPr>
                <w:b/>
                <w:lang w:val="uk-UA"/>
              </w:rPr>
            </w:pPr>
            <w:r w:rsidRPr="00A87EA5">
              <w:rPr>
                <w:b/>
                <w:lang w:val="uk-UA"/>
              </w:rPr>
              <w:t>3</w:t>
            </w:r>
          </w:p>
        </w:tc>
        <w:tc>
          <w:tcPr>
            <w:tcW w:w="725" w:type="pct"/>
          </w:tcPr>
          <w:p w:rsidR="003E02A1" w:rsidRPr="00A87EA5" w:rsidRDefault="003E02A1" w:rsidP="00BB639E">
            <w:pPr>
              <w:ind w:firstLine="32"/>
              <w:jc w:val="center"/>
              <w:rPr>
                <w:b/>
                <w:lang w:val="uk-UA"/>
              </w:rPr>
            </w:pPr>
            <w:r w:rsidRPr="00A87EA5">
              <w:rPr>
                <w:b/>
                <w:lang w:val="uk-UA"/>
              </w:rPr>
              <w:t>4</w:t>
            </w:r>
          </w:p>
        </w:tc>
        <w:tc>
          <w:tcPr>
            <w:tcW w:w="932" w:type="pct"/>
            <w:shd w:val="clear" w:color="auto" w:fill="auto"/>
          </w:tcPr>
          <w:p w:rsidR="003E02A1" w:rsidRPr="00A87EA5" w:rsidRDefault="003E02A1" w:rsidP="00BB639E">
            <w:pPr>
              <w:jc w:val="center"/>
              <w:rPr>
                <w:b/>
                <w:lang w:val="uk-UA"/>
              </w:rPr>
            </w:pPr>
            <w:r w:rsidRPr="00A87EA5">
              <w:rPr>
                <w:b/>
                <w:lang w:val="uk-UA"/>
              </w:rPr>
              <w:t>5</w:t>
            </w:r>
          </w:p>
        </w:tc>
        <w:tc>
          <w:tcPr>
            <w:tcW w:w="725" w:type="pct"/>
            <w:shd w:val="clear" w:color="auto" w:fill="auto"/>
          </w:tcPr>
          <w:p w:rsidR="003E02A1" w:rsidRPr="00A87EA5" w:rsidRDefault="003E02A1" w:rsidP="00BB639E">
            <w:pPr>
              <w:jc w:val="center"/>
              <w:rPr>
                <w:b/>
                <w:lang w:val="uk-UA"/>
              </w:rPr>
            </w:pPr>
            <w:r w:rsidRPr="00A87EA5">
              <w:rPr>
                <w:b/>
                <w:lang w:val="uk-UA"/>
              </w:rPr>
              <w:t>6</w:t>
            </w:r>
          </w:p>
        </w:tc>
        <w:tc>
          <w:tcPr>
            <w:tcW w:w="655" w:type="pct"/>
            <w:shd w:val="clear" w:color="auto" w:fill="auto"/>
          </w:tcPr>
          <w:p w:rsidR="003E02A1" w:rsidRPr="00A87EA5" w:rsidRDefault="003E02A1" w:rsidP="00BB639E">
            <w:pPr>
              <w:ind w:hanging="32"/>
              <w:jc w:val="center"/>
              <w:rPr>
                <w:b/>
                <w:lang w:val="uk-UA"/>
              </w:rPr>
            </w:pPr>
            <w:r w:rsidRPr="00A87EA5">
              <w:rPr>
                <w:b/>
                <w:lang w:val="uk-UA"/>
              </w:rPr>
              <w:t>7</w:t>
            </w:r>
          </w:p>
        </w:tc>
        <w:tc>
          <w:tcPr>
            <w:tcW w:w="634" w:type="pct"/>
            <w:shd w:val="clear" w:color="auto" w:fill="auto"/>
          </w:tcPr>
          <w:p w:rsidR="003E02A1" w:rsidRPr="00A87EA5" w:rsidRDefault="003E02A1" w:rsidP="00BB639E">
            <w:pPr>
              <w:ind w:firstLine="7"/>
              <w:jc w:val="center"/>
              <w:rPr>
                <w:b/>
                <w:lang w:val="uk-UA"/>
              </w:rPr>
            </w:pPr>
            <w:r w:rsidRPr="00A87EA5">
              <w:rPr>
                <w:b/>
                <w:lang w:val="uk-UA"/>
              </w:rPr>
              <w:t>8</w:t>
            </w:r>
          </w:p>
        </w:tc>
      </w:tr>
      <w:tr w:rsidR="003E02A1" w:rsidRPr="00A87EA5" w:rsidTr="00BB639E">
        <w:trPr>
          <w:trHeight w:val="306"/>
        </w:trPr>
        <w:tc>
          <w:tcPr>
            <w:tcW w:w="323" w:type="pct"/>
            <w:shd w:val="clear" w:color="auto" w:fill="auto"/>
            <w:noWrap/>
            <w:hideMark/>
          </w:tcPr>
          <w:p w:rsidR="003E02A1" w:rsidRPr="00A87EA5" w:rsidRDefault="003E02A1" w:rsidP="00BB639E">
            <w:pPr>
              <w:rPr>
                <w:lang w:val="uk-UA"/>
              </w:rPr>
            </w:pPr>
          </w:p>
        </w:tc>
        <w:tc>
          <w:tcPr>
            <w:tcW w:w="503" w:type="pct"/>
            <w:shd w:val="clear" w:color="auto" w:fill="auto"/>
            <w:noWrap/>
            <w:hideMark/>
          </w:tcPr>
          <w:p w:rsidR="003E02A1" w:rsidRPr="00A87EA5" w:rsidRDefault="003E02A1" w:rsidP="00BB639E">
            <w:pPr>
              <w:rPr>
                <w:lang w:val="uk-UA"/>
              </w:rPr>
            </w:pPr>
          </w:p>
        </w:tc>
        <w:tc>
          <w:tcPr>
            <w:tcW w:w="503" w:type="pct"/>
          </w:tcPr>
          <w:p w:rsidR="003E02A1" w:rsidRPr="00A87EA5" w:rsidRDefault="003E02A1" w:rsidP="00BB639E">
            <w:pPr>
              <w:rPr>
                <w:lang w:val="uk-UA"/>
              </w:rPr>
            </w:pPr>
          </w:p>
        </w:tc>
        <w:tc>
          <w:tcPr>
            <w:tcW w:w="725" w:type="pct"/>
          </w:tcPr>
          <w:p w:rsidR="003E02A1" w:rsidRPr="00A87EA5" w:rsidRDefault="003E02A1" w:rsidP="00BB639E">
            <w:pPr>
              <w:ind w:left="48"/>
              <w:rPr>
                <w:lang w:val="uk-UA"/>
              </w:rPr>
            </w:pPr>
          </w:p>
        </w:tc>
        <w:tc>
          <w:tcPr>
            <w:tcW w:w="932" w:type="pct"/>
            <w:shd w:val="clear" w:color="auto" w:fill="auto"/>
            <w:noWrap/>
            <w:hideMark/>
          </w:tcPr>
          <w:p w:rsidR="003E02A1" w:rsidRPr="00A87EA5" w:rsidRDefault="003E02A1" w:rsidP="00BB639E">
            <w:pPr>
              <w:rPr>
                <w:lang w:val="uk-UA"/>
              </w:rPr>
            </w:pPr>
          </w:p>
        </w:tc>
        <w:tc>
          <w:tcPr>
            <w:tcW w:w="725" w:type="pct"/>
            <w:shd w:val="clear" w:color="auto" w:fill="auto"/>
            <w:noWrap/>
            <w:hideMark/>
          </w:tcPr>
          <w:p w:rsidR="003E02A1" w:rsidRPr="00A87EA5" w:rsidRDefault="003E02A1" w:rsidP="00BB639E">
            <w:pPr>
              <w:rPr>
                <w:lang w:val="uk-UA"/>
              </w:rPr>
            </w:pPr>
          </w:p>
        </w:tc>
        <w:tc>
          <w:tcPr>
            <w:tcW w:w="655" w:type="pct"/>
            <w:shd w:val="clear" w:color="auto" w:fill="auto"/>
            <w:noWrap/>
            <w:hideMark/>
          </w:tcPr>
          <w:p w:rsidR="003E02A1" w:rsidRPr="00A87EA5" w:rsidRDefault="003E02A1" w:rsidP="00BB639E">
            <w:pPr>
              <w:rPr>
                <w:lang w:val="uk-UA"/>
              </w:rPr>
            </w:pPr>
          </w:p>
        </w:tc>
        <w:tc>
          <w:tcPr>
            <w:tcW w:w="634" w:type="pct"/>
            <w:shd w:val="clear" w:color="auto" w:fill="auto"/>
            <w:noWrap/>
            <w:hideMark/>
          </w:tcPr>
          <w:p w:rsidR="003E02A1" w:rsidRPr="00A87EA5" w:rsidRDefault="003E02A1" w:rsidP="00BB639E">
            <w:pPr>
              <w:rPr>
                <w:lang w:val="uk-UA"/>
              </w:rPr>
            </w:pPr>
          </w:p>
        </w:tc>
      </w:tr>
      <w:tr w:rsidR="003E02A1" w:rsidRPr="00A87EA5" w:rsidTr="00BB639E">
        <w:trPr>
          <w:trHeight w:val="306"/>
        </w:trPr>
        <w:tc>
          <w:tcPr>
            <w:tcW w:w="323" w:type="pct"/>
            <w:shd w:val="clear" w:color="auto" w:fill="auto"/>
            <w:noWrap/>
          </w:tcPr>
          <w:p w:rsidR="003E02A1" w:rsidRPr="00A87EA5" w:rsidRDefault="003E02A1" w:rsidP="00BB639E">
            <w:pPr>
              <w:rPr>
                <w:lang w:val="uk-UA"/>
              </w:rPr>
            </w:pPr>
          </w:p>
        </w:tc>
        <w:tc>
          <w:tcPr>
            <w:tcW w:w="503" w:type="pct"/>
            <w:shd w:val="clear" w:color="auto" w:fill="auto"/>
            <w:noWrap/>
          </w:tcPr>
          <w:p w:rsidR="003E02A1" w:rsidRPr="00A87EA5" w:rsidRDefault="003E02A1" w:rsidP="00BB639E">
            <w:pPr>
              <w:rPr>
                <w:lang w:val="uk-UA"/>
              </w:rPr>
            </w:pPr>
          </w:p>
        </w:tc>
        <w:tc>
          <w:tcPr>
            <w:tcW w:w="503" w:type="pct"/>
          </w:tcPr>
          <w:p w:rsidR="003E02A1" w:rsidRPr="00A87EA5" w:rsidRDefault="003E02A1" w:rsidP="00BB639E">
            <w:pPr>
              <w:rPr>
                <w:lang w:val="uk-UA"/>
              </w:rPr>
            </w:pPr>
          </w:p>
        </w:tc>
        <w:tc>
          <w:tcPr>
            <w:tcW w:w="725" w:type="pct"/>
          </w:tcPr>
          <w:p w:rsidR="003E02A1" w:rsidRPr="00A87EA5" w:rsidRDefault="003E02A1" w:rsidP="00BB639E">
            <w:pPr>
              <w:ind w:left="48"/>
              <w:rPr>
                <w:lang w:val="uk-UA"/>
              </w:rPr>
            </w:pPr>
          </w:p>
        </w:tc>
        <w:tc>
          <w:tcPr>
            <w:tcW w:w="932" w:type="pct"/>
            <w:shd w:val="clear" w:color="auto" w:fill="auto"/>
            <w:noWrap/>
          </w:tcPr>
          <w:p w:rsidR="003E02A1" w:rsidRPr="00A87EA5" w:rsidRDefault="003E02A1" w:rsidP="00BB639E">
            <w:pPr>
              <w:rPr>
                <w:lang w:val="uk-UA"/>
              </w:rPr>
            </w:pPr>
          </w:p>
        </w:tc>
        <w:tc>
          <w:tcPr>
            <w:tcW w:w="725" w:type="pct"/>
            <w:shd w:val="clear" w:color="auto" w:fill="auto"/>
            <w:noWrap/>
          </w:tcPr>
          <w:p w:rsidR="003E02A1" w:rsidRPr="00A87EA5" w:rsidRDefault="003E02A1" w:rsidP="00BB639E">
            <w:pPr>
              <w:rPr>
                <w:lang w:val="uk-UA"/>
              </w:rPr>
            </w:pPr>
          </w:p>
        </w:tc>
        <w:tc>
          <w:tcPr>
            <w:tcW w:w="655" w:type="pct"/>
            <w:shd w:val="clear" w:color="auto" w:fill="auto"/>
            <w:noWrap/>
          </w:tcPr>
          <w:p w:rsidR="003E02A1" w:rsidRPr="00A87EA5" w:rsidRDefault="003E02A1" w:rsidP="00BB639E">
            <w:pPr>
              <w:rPr>
                <w:lang w:val="uk-UA"/>
              </w:rPr>
            </w:pPr>
          </w:p>
        </w:tc>
        <w:tc>
          <w:tcPr>
            <w:tcW w:w="634" w:type="pct"/>
            <w:shd w:val="clear" w:color="auto" w:fill="auto"/>
            <w:noWrap/>
          </w:tcPr>
          <w:p w:rsidR="003E02A1" w:rsidRPr="00A87EA5" w:rsidRDefault="003E02A1" w:rsidP="00BB639E">
            <w:pPr>
              <w:rPr>
                <w:lang w:val="uk-UA"/>
              </w:rPr>
            </w:pPr>
          </w:p>
        </w:tc>
      </w:tr>
    </w:tbl>
    <w:p w:rsidR="003E02A1" w:rsidRPr="00A87EA5" w:rsidRDefault="003E02A1" w:rsidP="003E02A1">
      <w:pPr>
        <w:pStyle w:val="ParagraphStyle"/>
        <w:ind w:left="9214"/>
        <w:rPr>
          <w:rStyle w:val="FontStyle"/>
          <w:rFonts w:ascii="Times New Roman" w:hAnsi="Times New Roman" w:cs="Times New Roman"/>
          <w:lang w:val="uk-UA"/>
        </w:rPr>
      </w:pPr>
    </w:p>
    <w:p w:rsidR="003E02A1" w:rsidRPr="00A87EA5" w:rsidRDefault="003E02A1" w:rsidP="003E02A1">
      <w:pPr>
        <w:rPr>
          <w:rStyle w:val="FontStyle"/>
          <w:rFonts w:ascii="Times New Roman" w:hAnsi="Times New Roman" w:cs="Times New Roman"/>
          <w:sz w:val="24"/>
          <w:lang w:val="uk-UA"/>
        </w:rPr>
      </w:pPr>
    </w:p>
    <w:p w:rsidR="003E02A1" w:rsidRPr="00A87EA5" w:rsidRDefault="003E02A1" w:rsidP="003E02A1">
      <w:pPr>
        <w:tabs>
          <w:tab w:val="left" w:pos="12758"/>
        </w:tabs>
        <w:rPr>
          <w:b/>
          <w:sz w:val="28"/>
          <w:szCs w:val="28"/>
          <w:lang w:val="uk-UA"/>
        </w:rPr>
      </w:pPr>
      <w:r w:rsidRPr="00A87EA5">
        <w:rPr>
          <w:b/>
          <w:sz w:val="28"/>
          <w:szCs w:val="28"/>
          <w:lang w:val="uk-UA"/>
        </w:rPr>
        <w:t xml:space="preserve">     </w:t>
      </w: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B86D39" w:rsidRPr="00A87EA5" w:rsidRDefault="003E02A1" w:rsidP="00B86D39">
      <w:pPr>
        <w:tabs>
          <w:tab w:val="left" w:pos="12758"/>
        </w:tabs>
        <w:rPr>
          <w:b/>
          <w:sz w:val="28"/>
          <w:szCs w:val="28"/>
          <w:lang w:val="uk-UA"/>
        </w:rPr>
      </w:pPr>
      <w:r w:rsidRPr="00A87EA5">
        <w:rPr>
          <w:b/>
          <w:sz w:val="28"/>
          <w:szCs w:val="28"/>
          <w:lang w:val="uk-UA"/>
        </w:rPr>
        <w:t xml:space="preserve">           </w:t>
      </w:r>
    </w:p>
    <w:p w:rsidR="00B86D39" w:rsidRPr="00A87EA5" w:rsidRDefault="00B86D39" w:rsidP="00B86D39">
      <w:pPr>
        <w:tabs>
          <w:tab w:val="left" w:pos="12758"/>
        </w:tabs>
        <w:rPr>
          <w:b/>
          <w:sz w:val="28"/>
          <w:szCs w:val="28"/>
          <w:lang w:val="uk-UA"/>
        </w:rPr>
      </w:pPr>
    </w:p>
    <w:p w:rsidR="00B86D39" w:rsidRPr="00A87EA5" w:rsidRDefault="00B86D39" w:rsidP="00B86D39">
      <w:pPr>
        <w:tabs>
          <w:tab w:val="left" w:pos="12758"/>
        </w:tabs>
        <w:rPr>
          <w:b/>
          <w:sz w:val="28"/>
          <w:szCs w:val="28"/>
          <w:lang w:val="uk-UA"/>
        </w:rPr>
      </w:pPr>
    </w:p>
    <w:p w:rsidR="003E02A1" w:rsidRPr="00026DE4" w:rsidRDefault="004A25D3" w:rsidP="00B86D39">
      <w:pPr>
        <w:tabs>
          <w:tab w:val="left" w:pos="12758"/>
        </w:tabs>
        <w:rPr>
          <w:sz w:val="26"/>
          <w:szCs w:val="26"/>
          <w:lang w:val="uk-UA"/>
        </w:rPr>
        <w:sectPr w:rsidR="003E02A1" w:rsidRPr="00026DE4" w:rsidSect="000510D2">
          <w:footerReference w:type="even" r:id="rId10"/>
          <w:footerReference w:type="default" r:id="rId11"/>
          <w:footerReference w:type="first" r:id="rId12"/>
          <w:pgSz w:w="16838" w:h="11906" w:orient="landscape"/>
          <w:pgMar w:top="1560" w:right="850" w:bottom="850" w:left="1701" w:header="720" w:footer="708" w:gutter="0"/>
          <w:cols w:space="720"/>
          <w:docGrid w:linePitch="360"/>
        </w:sectPr>
      </w:pPr>
      <w:r>
        <w:rPr>
          <w:b/>
          <w:sz w:val="28"/>
          <w:szCs w:val="28"/>
          <w:lang w:val="uk-UA"/>
        </w:rPr>
        <w:t xml:space="preserve">                 </w:t>
      </w:r>
    </w:p>
    <w:p w:rsidR="003E02A1" w:rsidRPr="00E95E50" w:rsidRDefault="00E95E50" w:rsidP="00E95E50">
      <w:pPr>
        <w:pStyle w:val="ParagraphStyle"/>
        <w:rPr>
          <w:rFonts w:ascii="Times New Roman" w:hAnsi="Times New Roman" w:cs="Times New Roman"/>
          <w:sz w:val="16"/>
          <w:szCs w:val="16"/>
          <w:lang w:val="uk-UA"/>
        </w:rPr>
      </w:pPr>
      <w:r>
        <w:rPr>
          <w:b/>
          <w:color w:val="BFBFBF" w:themeColor="background1" w:themeShade="BF"/>
          <w:sz w:val="22"/>
          <w:szCs w:val="22"/>
          <w:lang w:val="uk-UA" w:eastAsia="uk-UA"/>
        </w:rPr>
        <w:lastRenderedPageBreak/>
        <w:t xml:space="preserve">                               </w:t>
      </w:r>
      <w:r>
        <w:rPr>
          <w:rFonts w:ascii="Times New Roman" w:hAnsi="Times New Roman" w:cs="Times New Roman"/>
          <w:b/>
          <w:color w:val="BFBFBF" w:themeColor="background1" w:themeShade="BF"/>
          <w:sz w:val="22"/>
          <w:szCs w:val="22"/>
          <w:lang w:val="uk-UA" w:eastAsia="uk-UA"/>
        </w:rPr>
        <w:t>7</w:t>
      </w:r>
      <w:r w:rsidRPr="00E95E50">
        <w:rPr>
          <w:rFonts w:ascii="Times New Roman" w:hAnsi="Times New Roman" w:cs="Times New Roman"/>
          <w:b/>
          <w:color w:val="BFBFBF" w:themeColor="background1" w:themeShade="BF"/>
          <w:sz w:val="22"/>
          <w:szCs w:val="22"/>
          <w:lang w:val="uk-UA" w:eastAsia="uk-UA"/>
        </w:rPr>
        <w:t xml:space="preserve">                      </w:t>
      </w:r>
      <w:r>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Продовження додатку</w:t>
      </w:r>
      <w:r w:rsidRPr="00E95E50">
        <w:rPr>
          <w:rFonts w:ascii="Times New Roman" w:hAnsi="Times New Roman" w:cs="Times New Roman"/>
          <w:noProof/>
          <w:sz w:val="16"/>
          <w:szCs w:val="16"/>
          <w:lang w:val="uk-UA" w:eastAsia="uk-UA"/>
        </w:rPr>
        <w:t xml:space="preserve"> </w:t>
      </w:r>
      <w:r w:rsidR="00BE3265" w:rsidRPr="00E95E50">
        <w:rPr>
          <w:rFonts w:ascii="Times New Roman" w:hAnsi="Times New Roman" w:cs="Times New Roman"/>
          <w:noProof/>
          <w:sz w:val="16"/>
          <w:szCs w:val="16"/>
          <w:lang w:val="uk-UA" w:eastAsia="uk-UA"/>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393700</wp:posOffset>
                </wp:positionV>
                <wp:extent cx="3581400" cy="1381125"/>
                <wp:effectExtent l="0" t="0" r="0" b="9525"/>
                <wp:wrapSquare wrapText="bothSides"/>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381125"/>
                        </a:xfrm>
                        <a:prstGeom prst="rect">
                          <a:avLst/>
                        </a:prstGeom>
                        <a:solidFill>
                          <a:srgbClr val="FFFFFF"/>
                        </a:solidFill>
                        <a:ln w="9525">
                          <a:noFill/>
                          <a:miter lim="800000"/>
                          <a:headEnd/>
                          <a:tailEnd/>
                        </a:ln>
                      </wps:spPr>
                      <wps:txbx>
                        <w:txbxContent>
                          <w:p w:rsidR="00AE4EDA" w:rsidRPr="00AE4EDA" w:rsidRDefault="00BE3265" w:rsidP="00AE4EDA">
                            <w:pPr>
                              <w:rPr>
                                <w:sz w:val="20"/>
                                <w:szCs w:val="20"/>
                                <w:lang w:val="uk-UA"/>
                              </w:rPr>
                            </w:pPr>
                            <w:r w:rsidRPr="00BE3265">
                              <w:rPr>
                                <w:sz w:val="20"/>
                                <w:szCs w:val="20"/>
                                <w:lang w:val="uk-UA"/>
                              </w:rPr>
                              <w:t>Додаток 2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sidRPr="00AE4EDA">
                              <w:rPr>
                                <w:sz w:val="20"/>
                                <w:szCs w:val="20"/>
                                <w:lang w:val="uk-UA"/>
                              </w:rPr>
                              <w:t xml:space="preserve"> (пункт </w:t>
                            </w:r>
                            <w:r w:rsidR="00AE4EDA">
                              <w:rPr>
                                <w:sz w:val="20"/>
                                <w:szCs w:val="20"/>
                                <w:lang w:val="uk-UA"/>
                              </w:rPr>
                              <w:t>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Pr="00BE3265" w:rsidRDefault="00AE4EDA">
                            <w:pPr>
                              <w:rPr>
                                <w:sz w:val="20"/>
                                <w:szCs w:val="20"/>
                              </w:rPr>
                            </w:pPr>
                            <w:r>
                              <w:rPr>
                                <w:sz w:val="20"/>
                                <w:szCs w:val="20"/>
                                <w:lang w:val="uk-U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0.8pt;margin-top:31pt;width:282pt;height:108.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" stroked="f">
                <v:textbox>
                  <w:txbxContent>
                    <w:p w:rsidR="00AE4EDA" w:rsidRPr="00AE4EDA" w:rsidRDefault="00BE3265" w:rsidP="00AE4EDA">
                      <w:pPr>
                        <w:rPr>
                          <w:sz w:val="20"/>
                          <w:szCs w:val="20"/>
                          <w:lang w:val="uk-UA"/>
                        </w:rPr>
                      </w:pPr>
                      <w:r w:rsidRPr="00BE3265">
                        <w:rPr>
                          <w:sz w:val="20"/>
                          <w:szCs w:val="20"/>
                          <w:lang w:val="uk-UA"/>
                        </w:rPr>
                        <w:t>Додаток 2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sidRPr="00AE4EDA">
                        <w:rPr>
                          <w:sz w:val="20"/>
                          <w:szCs w:val="20"/>
                          <w:lang w:val="uk-UA"/>
                        </w:rPr>
                        <w:t xml:space="preserve"> (пункт </w:t>
                      </w:r>
                      <w:r w:rsidR="00AE4EDA">
                        <w:rPr>
                          <w:sz w:val="20"/>
                          <w:szCs w:val="20"/>
                          <w:lang w:val="uk-UA"/>
                        </w:rPr>
                        <w:t>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Pr="00BE3265" w:rsidRDefault="00AE4EDA">
                      <w:pPr>
                        <w:rPr>
                          <w:sz w:val="20"/>
                          <w:szCs w:val="20"/>
                        </w:rPr>
                      </w:pPr>
                      <w:r>
                        <w:rPr>
                          <w:sz w:val="20"/>
                          <w:szCs w:val="20"/>
                          <w:lang w:val="uk-UA"/>
                        </w:rPr>
                        <w:t xml:space="preserve"> </w:t>
                      </w:r>
                    </w:p>
                  </w:txbxContent>
                </v:textbox>
                <w10:wrap type="square" anchorx="margin"/>
              </v:shape>
            </w:pict>
          </mc:Fallback>
        </mc:AlternateContent>
      </w: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402"/>
      </w:tblGrid>
      <w:tr w:rsidR="003E02A1" w:rsidRPr="00A87EA5" w:rsidTr="00BB639E">
        <w:trPr>
          <w:jc w:val="right"/>
        </w:trPr>
        <w:tc>
          <w:tcPr>
            <w:tcW w:w="5402" w:type="dxa"/>
            <w:shd w:val="clear" w:color="auto" w:fill="auto"/>
          </w:tcPr>
          <w:p w:rsidR="003E02A1" w:rsidRPr="00A87EA5" w:rsidRDefault="003E02A1" w:rsidP="00BB639E">
            <w:pPr>
              <w:pStyle w:val="a8"/>
              <w:rPr>
                <w:sz w:val="24"/>
                <w:szCs w:val="24"/>
                <w:lang w:val="uk-UA"/>
              </w:rPr>
            </w:pPr>
          </w:p>
          <w:p w:rsidR="003E02A1" w:rsidRPr="00A87EA5" w:rsidRDefault="00B86D39" w:rsidP="00BB639E">
            <w:pPr>
              <w:pStyle w:val="a8"/>
              <w:rPr>
                <w:b/>
                <w:lang w:val="uk-UA"/>
              </w:rPr>
            </w:pPr>
            <w:r w:rsidRPr="00A87EA5">
              <w:rPr>
                <w:b/>
                <w:sz w:val="24"/>
                <w:szCs w:val="24"/>
                <w:lang w:val="uk-UA"/>
              </w:rPr>
              <w:t>Начальнику</w:t>
            </w:r>
            <w:r w:rsidR="003E02A1" w:rsidRPr="00A87EA5">
              <w:rPr>
                <w:rStyle w:val="FontStyle"/>
                <w:rFonts w:ascii="Times New Roman" w:hAnsi="Times New Roman" w:cs="Times New Roman"/>
                <w:b/>
                <w:sz w:val="24"/>
                <w:szCs w:val="24"/>
                <w:highlight w:val="white"/>
                <w:lang w:val="uk-UA" w:eastAsia="ar-SA"/>
              </w:rPr>
              <w:t xml:space="preserve"> Центру надання адміністративних послуг </w:t>
            </w:r>
            <w:r w:rsidRPr="00A87EA5">
              <w:rPr>
                <w:b/>
                <w:sz w:val="24"/>
                <w:szCs w:val="24"/>
                <w:lang w:val="uk-UA"/>
              </w:rPr>
              <w:t>виконавчого комітету Шептицької міської ради</w:t>
            </w:r>
            <w:r w:rsidR="003E02A1" w:rsidRPr="00A87EA5">
              <w:rPr>
                <w:b/>
                <w:color w:val="000000"/>
                <w:sz w:val="24"/>
                <w:szCs w:val="24"/>
                <w:lang w:val="uk-UA"/>
              </w:rPr>
              <w:t xml:space="preserve"> </w:t>
            </w:r>
          </w:p>
          <w:p w:rsidR="003E02A1" w:rsidRPr="00A87EA5" w:rsidRDefault="003E02A1" w:rsidP="00BB639E">
            <w:pPr>
              <w:pStyle w:val="a6"/>
              <w:spacing w:after="0" w:line="240" w:lineRule="auto"/>
              <w:ind w:right="44" w:firstLine="0"/>
            </w:pPr>
            <w:r w:rsidRPr="00A87EA5">
              <w:rPr>
                <w:szCs w:val="24"/>
              </w:rPr>
              <w:t>______________________________________________________________________________________</w:t>
            </w:r>
          </w:p>
          <w:p w:rsidR="003E02A1" w:rsidRPr="00A87EA5" w:rsidRDefault="003E02A1" w:rsidP="00BB639E">
            <w:pPr>
              <w:pStyle w:val="a6"/>
              <w:spacing w:after="0" w:line="240" w:lineRule="auto"/>
              <w:ind w:right="44" w:firstLine="0"/>
              <w:jc w:val="center"/>
            </w:pPr>
            <w:r w:rsidRPr="00A87EA5">
              <w:rPr>
                <w:sz w:val="20"/>
              </w:rPr>
              <w:t>(ПІБ особи-заявника)</w:t>
            </w:r>
          </w:p>
          <w:p w:rsidR="003E02A1" w:rsidRPr="00A87EA5" w:rsidRDefault="003E02A1" w:rsidP="00BB639E">
            <w:pPr>
              <w:pStyle w:val="a6"/>
              <w:spacing w:after="0" w:line="240" w:lineRule="auto"/>
              <w:ind w:right="44" w:firstLine="0"/>
            </w:pPr>
            <w:r w:rsidRPr="00A87EA5">
              <w:rPr>
                <w:szCs w:val="24"/>
              </w:rPr>
              <w:t>______________________________________________________________________________________</w:t>
            </w:r>
          </w:p>
          <w:p w:rsidR="003E02A1" w:rsidRPr="00A87EA5" w:rsidRDefault="003E02A1" w:rsidP="00BB639E">
            <w:pPr>
              <w:ind w:right="44"/>
              <w:jc w:val="center"/>
              <w:rPr>
                <w:sz w:val="20"/>
                <w:lang w:val="uk-UA"/>
              </w:rPr>
            </w:pPr>
            <w:r w:rsidRPr="00A87EA5">
              <w:rPr>
                <w:sz w:val="20"/>
                <w:lang w:val="uk-UA"/>
              </w:rPr>
              <w:t>(адреса</w:t>
            </w:r>
            <w:r w:rsidRPr="00A87EA5">
              <w:rPr>
                <w:spacing w:val="-2"/>
                <w:sz w:val="20"/>
                <w:lang w:val="uk-UA"/>
              </w:rPr>
              <w:t xml:space="preserve"> реєстрації/</w:t>
            </w:r>
            <w:r w:rsidRPr="00A87EA5">
              <w:rPr>
                <w:sz w:val="20"/>
                <w:lang w:val="uk-UA"/>
              </w:rPr>
              <w:t>проживання особи-заявника )</w:t>
            </w:r>
          </w:p>
          <w:p w:rsidR="003E02A1" w:rsidRPr="00A87EA5" w:rsidRDefault="003E02A1" w:rsidP="00BB639E">
            <w:pPr>
              <w:ind w:right="44"/>
              <w:jc w:val="center"/>
              <w:rPr>
                <w:lang w:val="uk-UA"/>
              </w:rPr>
            </w:pPr>
            <w:r w:rsidRPr="00A87EA5">
              <w:rPr>
                <w:spacing w:val="2"/>
                <w:lang w:val="uk-UA"/>
              </w:rPr>
              <w:t>___</w:t>
            </w:r>
            <w:r w:rsidRPr="00A87EA5">
              <w:rPr>
                <w:lang w:val="uk-UA"/>
              </w:rPr>
              <w:t>_________________________________________________________________________________________________________________________________________________________________________</w:t>
            </w:r>
          </w:p>
          <w:p w:rsidR="003E02A1" w:rsidRPr="00A87EA5" w:rsidRDefault="003E02A1" w:rsidP="00BB639E">
            <w:pPr>
              <w:ind w:right="44"/>
              <w:jc w:val="center"/>
              <w:rPr>
                <w:lang w:val="uk-UA"/>
              </w:rPr>
            </w:pPr>
            <w:r w:rsidRPr="00A87EA5">
              <w:rPr>
                <w:sz w:val="20"/>
                <w:lang w:val="uk-UA"/>
              </w:rPr>
              <w:t>(реквізити</w:t>
            </w:r>
            <w:r w:rsidRPr="00A87EA5">
              <w:rPr>
                <w:spacing w:val="-2"/>
                <w:sz w:val="20"/>
                <w:lang w:val="uk-UA"/>
              </w:rPr>
              <w:t xml:space="preserve"> </w:t>
            </w:r>
            <w:r w:rsidRPr="00A87EA5">
              <w:rPr>
                <w:sz w:val="20"/>
                <w:lang w:val="uk-UA"/>
              </w:rPr>
              <w:t>паспорту особи-заявника)</w:t>
            </w:r>
          </w:p>
          <w:p w:rsidR="003E02A1" w:rsidRPr="00A87EA5" w:rsidRDefault="003E02A1" w:rsidP="00BB639E">
            <w:pPr>
              <w:ind w:right="44"/>
              <w:jc w:val="center"/>
              <w:rPr>
                <w:lang w:val="uk-UA"/>
              </w:rPr>
            </w:pPr>
            <w:r w:rsidRPr="00A87EA5">
              <w:rPr>
                <w:spacing w:val="2"/>
                <w:lang w:val="uk-UA"/>
              </w:rPr>
              <w:t>__________________________________________</w:t>
            </w:r>
          </w:p>
          <w:p w:rsidR="003E02A1" w:rsidRPr="00A87EA5" w:rsidRDefault="003E02A1" w:rsidP="00BB639E">
            <w:pPr>
              <w:suppressLineNumbers/>
              <w:tabs>
                <w:tab w:val="left" w:pos="10833"/>
              </w:tabs>
              <w:ind w:right="44"/>
              <w:jc w:val="center"/>
              <w:rPr>
                <w:lang w:val="uk-UA"/>
              </w:rPr>
            </w:pPr>
            <w:r w:rsidRPr="00A87EA5">
              <w:rPr>
                <w:color w:val="000000"/>
                <w:sz w:val="20"/>
                <w:lang w:val="uk-UA"/>
              </w:rPr>
              <w:t xml:space="preserve"> (контактний телефон особи-заявника)</w:t>
            </w:r>
          </w:p>
        </w:tc>
      </w:tr>
    </w:tbl>
    <w:p w:rsidR="003E02A1" w:rsidRPr="00A87EA5" w:rsidRDefault="003E02A1" w:rsidP="003E02A1">
      <w:pPr>
        <w:pStyle w:val="ParagraphStyle"/>
        <w:jc w:val="center"/>
        <w:rPr>
          <w:rFonts w:ascii="Times New Roman" w:hAnsi="Times New Roman" w:cs="Times New Roman"/>
          <w:lang w:val="uk-UA"/>
        </w:rPr>
      </w:pPr>
    </w:p>
    <w:p w:rsidR="003E02A1" w:rsidRPr="00026DE4" w:rsidRDefault="003E02A1" w:rsidP="003E02A1">
      <w:pPr>
        <w:pStyle w:val="ParagraphStyle"/>
        <w:jc w:val="center"/>
        <w:rPr>
          <w:rFonts w:ascii="Times New Roman" w:hAnsi="Times New Roman" w:cs="Times New Roman"/>
          <w:sz w:val="26"/>
          <w:szCs w:val="26"/>
          <w:lang w:val="uk-UA"/>
        </w:rPr>
      </w:pPr>
      <w:r w:rsidRPr="00026DE4">
        <w:rPr>
          <w:rStyle w:val="FontStyle"/>
          <w:rFonts w:ascii="Times New Roman" w:hAnsi="Times New Roman" w:cs="Times New Roman"/>
          <w:b/>
          <w:sz w:val="26"/>
          <w:szCs w:val="26"/>
          <w:lang w:val="uk-UA"/>
        </w:rPr>
        <w:t>ЗАЯВА</w:t>
      </w:r>
    </w:p>
    <w:p w:rsidR="003E02A1" w:rsidRPr="00A87EA5" w:rsidRDefault="003E02A1" w:rsidP="003E02A1">
      <w:pPr>
        <w:pStyle w:val="a4"/>
        <w:tabs>
          <w:tab w:val="left" w:pos="1116"/>
        </w:tabs>
        <w:spacing w:line="240" w:lineRule="auto"/>
        <w:ind w:left="0" w:right="57"/>
        <w:jc w:val="center"/>
        <w:rPr>
          <w:rFonts w:ascii="Times New Roman" w:hAnsi="Times New Roman" w:cs="Times New Roman"/>
          <w:sz w:val="28"/>
          <w:szCs w:val="28"/>
        </w:rPr>
      </w:pPr>
      <w:r w:rsidRPr="00026DE4">
        <w:rPr>
          <w:rStyle w:val="FontStyle"/>
          <w:rFonts w:ascii="Times New Roman" w:hAnsi="Times New Roman" w:cs="Times New Roman"/>
          <w:b/>
          <w:bCs/>
          <w:sz w:val="26"/>
          <w:szCs w:val="26"/>
        </w:rPr>
        <w:t>на отримання адміністративної послуг із застосуванням  спеціального автоматизованого комплексу «Мобільна валіза»</w:t>
      </w:r>
      <w:r w:rsidRPr="00A87EA5">
        <w:rPr>
          <w:rStyle w:val="FontStyle"/>
          <w:rFonts w:ascii="Times New Roman" w:hAnsi="Times New Roman" w:cs="Times New Roman"/>
          <w:b/>
          <w:bCs/>
          <w:sz w:val="28"/>
          <w:szCs w:val="28"/>
        </w:rPr>
        <w:t xml:space="preserve"> </w:t>
      </w:r>
    </w:p>
    <w:p w:rsidR="003E02A1" w:rsidRPr="00A87EA5" w:rsidRDefault="003E02A1" w:rsidP="003E02A1">
      <w:pPr>
        <w:pStyle w:val="a6"/>
        <w:tabs>
          <w:tab w:val="left" w:pos="3589"/>
          <w:tab w:val="left" w:pos="5057"/>
          <w:tab w:val="left" w:pos="7401"/>
          <w:tab w:val="left" w:pos="9089"/>
        </w:tabs>
        <w:spacing w:after="0" w:line="240" w:lineRule="auto"/>
        <w:ind w:left="822" w:firstLine="0"/>
        <w:rPr>
          <w:szCs w:val="24"/>
        </w:rPr>
      </w:pPr>
    </w:p>
    <w:p w:rsidR="003E02A1" w:rsidRPr="00A87EA5" w:rsidRDefault="003E02A1" w:rsidP="003E02A1">
      <w:pPr>
        <w:pStyle w:val="a6"/>
        <w:tabs>
          <w:tab w:val="left" w:pos="3589"/>
          <w:tab w:val="left" w:pos="5057"/>
          <w:tab w:val="left" w:pos="7401"/>
          <w:tab w:val="left" w:pos="9089"/>
        </w:tabs>
        <w:spacing w:after="0" w:line="240" w:lineRule="auto"/>
        <w:ind w:left="822" w:firstLine="0"/>
        <w:rPr>
          <w:szCs w:val="24"/>
        </w:rPr>
      </w:pPr>
    </w:p>
    <w:p w:rsidR="003E02A1" w:rsidRPr="00A87EA5" w:rsidRDefault="003E02A1" w:rsidP="003E02A1">
      <w:pPr>
        <w:pStyle w:val="a6"/>
        <w:tabs>
          <w:tab w:val="left" w:pos="3589"/>
          <w:tab w:val="left" w:pos="5057"/>
          <w:tab w:val="left" w:pos="7401"/>
          <w:tab w:val="left" w:pos="9089"/>
        </w:tabs>
        <w:spacing w:after="0" w:line="240" w:lineRule="auto"/>
        <w:ind w:firstLine="0"/>
      </w:pPr>
      <w:r w:rsidRPr="00A87EA5">
        <w:rPr>
          <w:szCs w:val="24"/>
        </w:rPr>
        <w:t xml:space="preserve">               Прошу</w:t>
      </w:r>
      <w:r w:rsidRPr="00A87EA5">
        <w:rPr>
          <w:spacing w:val="-6"/>
          <w:szCs w:val="24"/>
        </w:rPr>
        <w:t xml:space="preserve"> </w:t>
      </w:r>
      <w:r w:rsidRPr="00A87EA5">
        <w:rPr>
          <w:szCs w:val="24"/>
        </w:rPr>
        <w:t>надати</w:t>
      </w:r>
      <w:r w:rsidRPr="00A87EA5">
        <w:rPr>
          <w:spacing w:val="3"/>
          <w:szCs w:val="24"/>
        </w:rPr>
        <w:t xml:space="preserve"> “_____”____________20_____</w:t>
      </w:r>
      <w:r w:rsidRPr="00A87EA5">
        <w:rPr>
          <w:szCs w:val="24"/>
        </w:rPr>
        <w:t>р.</w:t>
      </w:r>
      <w:r w:rsidRPr="00A87EA5">
        <w:rPr>
          <w:spacing w:val="3"/>
          <w:szCs w:val="24"/>
        </w:rPr>
        <w:t xml:space="preserve"> з _______ </w:t>
      </w:r>
      <w:r w:rsidRPr="00A87EA5">
        <w:rPr>
          <w:szCs w:val="24"/>
        </w:rPr>
        <w:t>по _______</w:t>
      </w:r>
    </w:p>
    <w:p w:rsidR="003E02A1" w:rsidRPr="00A87EA5" w:rsidRDefault="003E02A1" w:rsidP="003E02A1">
      <w:pPr>
        <w:tabs>
          <w:tab w:val="left" w:pos="3569"/>
          <w:tab w:val="left" w:pos="6125"/>
        </w:tabs>
        <w:rPr>
          <w:lang w:val="uk-UA"/>
        </w:rPr>
      </w:pPr>
      <w:r w:rsidRPr="00A87EA5">
        <w:rPr>
          <w:sz w:val="20"/>
          <w:lang w:val="uk-UA"/>
        </w:rPr>
        <w:tab/>
        <w:t>(дата)</w:t>
      </w:r>
      <w:r w:rsidRPr="00A87EA5">
        <w:rPr>
          <w:sz w:val="20"/>
          <w:lang w:val="uk-UA"/>
        </w:rPr>
        <w:tab/>
        <w:t>(з якої по яку</w:t>
      </w:r>
      <w:r w:rsidRPr="00A87EA5">
        <w:rPr>
          <w:spacing w:val="-5"/>
          <w:sz w:val="20"/>
          <w:lang w:val="uk-UA"/>
        </w:rPr>
        <w:t xml:space="preserve"> </w:t>
      </w:r>
      <w:r w:rsidRPr="00A87EA5">
        <w:rPr>
          <w:sz w:val="20"/>
          <w:lang w:val="uk-UA"/>
        </w:rPr>
        <w:t>годину)</w:t>
      </w:r>
    </w:p>
    <w:p w:rsidR="003E02A1" w:rsidRPr="00A87EA5" w:rsidRDefault="003E02A1" w:rsidP="003E02A1">
      <w:pPr>
        <w:pStyle w:val="a6"/>
        <w:spacing w:after="0" w:line="240" w:lineRule="auto"/>
        <w:ind w:firstLine="0"/>
      </w:pPr>
      <w:r w:rsidRPr="00A87EA5">
        <w:rPr>
          <w:szCs w:val="24"/>
        </w:rPr>
        <w:t>адміністративну</w:t>
      </w:r>
      <w:r w:rsidRPr="00A87EA5">
        <w:rPr>
          <w:spacing w:val="-17"/>
          <w:szCs w:val="24"/>
        </w:rPr>
        <w:t xml:space="preserve"> </w:t>
      </w:r>
      <w:r w:rsidRPr="00A87EA5">
        <w:rPr>
          <w:szCs w:val="24"/>
        </w:rPr>
        <w:t>послугу__________________________________________________________</w:t>
      </w:r>
      <w:r w:rsidRPr="00A87EA5">
        <w:rPr>
          <w:spacing w:val="-3"/>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2A1" w:rsidRPr="00A87EA5" w:rsidRDefault="003E02A1" w:rsidP="003E02A1">
      <w:pPr>
        <w:ind w:right="233"/>
        <w:jc w:val="center"/>
        <w:rPr>
          <w:lang w:val="uk-UA"/>
        </w:rPr>
      </w:pPr>
      <w:r w:rsidRPr="00A87EA5">
        <w:rPr>
          <w:sz w:val="20"/>
          <w:lang w:val="uk-UA"/>
        </w:rPr>
        <w:t>(назва послуги)</w:t>
      </w:r>
    </w:p>
    <w:p w:rsidR="003E02A1" w:rsidRPr="00A87EA5" w:rsidRDefault="003E02A1" w:rsidP="003E02A1">
      <w:pPr>
        <w:pStyle w:val="a6"/>
        <w:tabs>
          <w:tab w:val="left" w:pos="9242"/>
        </w:tabs>
        <w:spacing w:after="0" w:line="240" w:lineRule="auto"/>
        <w:ind w:left="57" w:firstLine="0"/>
        <w:jc w:val="left"/>
        <w:rPr>
          <w:spacing w:val="-18"/>
          <w:szCs w:val="24"/>
        </w:rPr>
      </w:pPr>
      <w:r w:rsidRPr="00A87EA5">
        <w:rPr>
          <w:szCs w:val="24"/>
        </w:rPr>
        <w:t>за адресою:</w:t>
      </w:r>
      <w:r w:rsidRPr="00A87EA5">
        <w:rPr>
          <w:spacing w:val="-18"/>
          <w:szCs w:val="24"/>
        </w:rPr>
        <w:t>_________________________________________________________________________________</w:t>
      </w:r>
    </w:p>
    <w:p w:rsidR="003E02A1" w:rsidRPr="00A87EA5" w:rsidRDefault="003E02A1" w:rsidP="003E02A1">
      <w:pPr>
        <w:pStyle w:val="a6"/>
        <w:tabs>
          <w:tab w:val="left" w:pos="9242"/>
        </w:tabs>
        <w:spacing w:after="0" w:line="240" w:lineRule="auto"/>
        <w:ind w:left="57" w:firstLine="0"/>
        <w:jc w:val="left"/>
      </w:pPr>
      <w:r w:rsidRPr="00A87EA5">
        <w:rPr>
          <w:spacing w:val="-18"/>
          <w:szCs w:val="24"/>
        </w:rPr>
        <w:t>_____________________________________________________________________________________________</w:t>
      </w:r>
    </w:p>
    <w:p w:rsidR="003E02A1" w:rsidRPr="00A87EA5" w:rsidRDefault="003E02A1" w:rsidP="003E02A1">
      <w:pPr>
        <w:jc w:val="center"/>
        <w:rPr>
          <w:lang w:val="uk-UA"/>
        </w:rPr>
      </w:pPr>
      <w:r w:rsidRPr="00A87EA5">
        <w:rPr>
          <w:sz w:val="20"/>
          <w:lang w:val="uk-UA"/>
        </w:rPr>
        <w:t>(повна адреса, код вхідних дверей)</w:t>
      </w:r>
    </w:p>
    <w:p w:rsidR="003E02A1" w:rsidRPr="00A87EA5" w:rsidRDefault="003E02A1" w:rsidP="003E02A1">
      <w:pPr>
        <w:pStyle w:val="ac"/>
        <w:jc w:val="both"/>
        <w:rPr>
          <w:rFonts w:ascii="Times New Roman" w:hAnsi="Times New Roman" w:cs="Times New Roman"/>
          <w:spacing w:val="4"/>
          <w:sz w:val="24"/>
          <w:szCs w:val="24"/>
        </w:rPr>
      </w:pPr>
      <w:r w:rsidRPr="00A87EA5">
        <w:rPr>
          <w:rFonts w:ascii="Times New Roman" w:hAnsi="Times New Roman" w:cs="Times New Roman"/>
          <w:sz w:val="24"/>
          <w:szCs w:val="24"/>
        </w:rPr>
        <w:t xml:space="preserve">скориставшись можливістю </w:t>
      </w:r>
      <w:r w:rsidRPr="00A87EA5">
        <w:rPr>
          <w:rFonts w:ascii="Times New Roman" w:eastAsia="Times New Roman" w:hAnsi="Times New Roman" w:cs="Times New Roman"/>
          <w:color w:val="000000"/>
          <w:sz w:val="24"/>
          <w:szCs w:val="24"/>
          <w:lang w:eastAsia="zh-CN" w:bidi="hi-IN"/>
        </w:rPr>
        <w:t xml:space="preserve">отримання адміністративної послуги </w:t>
      </w:r>
      <w:r w:rsidRPr="00A87EA5">
        <w:rPr>
          <w:rFonts w:ascii="Times New Roman" w:eastAsia="Times New Roman" w:hAnsi="Times New Roman" w:cs="Times New Roman"/>
          <w:sz w:val="24"/>
          <w:szCs w:val="24"/>
          <w:lang w:eastAsia="zh-CN" w:bidi="hi-IN"/>
        </w:rPr>
        <w:t>із застосуванням спеціального автоматизованого комплексу «Мобільна валіза»</w:t>
      </w:r>
      <w:r w:rsidRPr="00A87EA5">
        <w:rPr>
          <w:rFonts w:ascii="Times New Roman" w:hAnsi="Times New Roman" w:cs="Times New Roman"/>
          <w:sz w:val="24"/>
          <w:szCs w:val="24"/>
        </w:rPr>
        <w:t>, оскільки</w:t>
      </w:r>
      <w:r w:rsidRPr="00A87EA5">
        <w:rPr>
          <w:rFonts w:ascii="Times New Roman" w:hAnsi="Times New Roman" w:cs="Times New Roman"/>
          <w:spacing w:val="-22"/>
          <w:sz w:val="24"/>
          <w:szCs w:val="24"/>
        </w:rPr>
        <w:t xml:space="preserve"> </w:t>
      </w:r>
      <w:r w:rsidRPr="00A87EA5">
        <w:rPr>
          <w:rFonts w:ascii="Times New Roman" w:hAnsi="Times New Roman" w:cs="Times New Roman"/>
          <w:sz w:val="24"/>
          <w:szCs w:val="24"/>
        </w:rPr>
        <w:t>гр.</w:t>
      </w:r>
      <w:r w:rsidRPr="00A87EA5">
        <w:rPr>
          <w:rFonts w:ascii="Times New Roman" w:hAnsi="Times New Roman" w:cs="Times New Roman"/>
          <w:spacing w:val="4"/>
          <w:sz w:val="24"/>
          <w:szCs w:val="24"/>
        </w:rPr>
        <w:t>_______________</w:t>
      </w:r>
    </w:p>
    <w:p w:rsidR="003E02A1" w:rsidRPr="00A87EA5" w:rsidRDefault="003E02A1" w:rsidP="003E02A1">
      <w:pPr>
        <w:pStyle w:val="ac"/>
        <w:jc w:val="both"/>
        <w:rPr>
          <w:rFonts w:ascii="Times New Roman" w:hAnsi="Times New Roman" w:cs="Times New Roman"/>
        </w:rPr>
      </w:pPr>
      <w:r w:rsidRPr="00A87EA5">
        <w:rPr>
          <w:rFonts w:ascii="Times New Roman" w:hAnsi="Times New Roman" w:cs="Times New Roman"/>
          <w:spacing w:val="4"/>
          <w:sz w:val="24"/>
          <w:szCs w:val="24"/>
        </w:rPr>
        <w:t>_________________________________________________________________________________________________________________________________________________________</w:t>
      </w:r>
    </w:p>
    <w:p w:rsidR="003E02A1" w:rsidRPr="00A87EA5" w:rsidRDefault="003E02A1" w:rsidP="003E02A1">
      <w:pPr>
        <w:ind w:right="57"/>
        <w:jc w:val="center"/>
        <w:rPr>
          <w:lang w:val="uk-UA"/>
        </w:rPr>
      </w:pPr>
      <w:r w:rsidRPr="00A87EA5">
        <w:rPr>
          <w:sz w:val="20"/>
          <w:lang w:val="uk-UA"/>
        </w:rPr>
        <w:t>(П.І.Б., дата народження (суб'єкта звернення))</w:t>
      </w:r>
    </w:p>
    <w:p w:rsidR="003E02A1" w:rsidRPr="00A87EA5" w:rsidRDefault="003E02A1" w:rsidP="003E02A1">
      <w:pPr>
        <w:pStyle w:val="a6"/>
        <w:tabs>
          <w:tab w:val="left" w:pos="6057"/>
        </w:tabs>
        <w:spacing w:after="0" w:line="240" w:lineRule="auto"/>
        <w:ind w:firstLine="0"/>
        <w:jc w:val="left"/>
      </w:pPr>
      <w:r w:rsidRPr="00A87EA5">
        <w:rPr>
          <w:bCs/>
          <w:szCs w:val="24"/>
        </w:rPr>
        <w:t>самостійно не пересувається з причини______________________________________________</w:t>
      </w:r>
    </w:p>
    <w:p w:rsidR="003E02A1" w:rsidRPr="00A87EA5" w:rsidRDefault="003E02A1" w:rsidP="003E02A1">
      <w:pPr>
        <w:pStyle w:val="a6"/>
        <w:spacing w:after="0" w:line="240" w:lineRule="auto"/>
        <w:rPr>
          <w:bCs/>
          <w:szCs w:val="24"/>
        </w:rPr>
      </w:pPr>
    </w:p>
    <w:p w:rsidR="00E95E50" w:rsidRDefault="00E95E50" w:rsidP="003E02A1">
      <w:pPr>
        <w:ind w:left="113" w:firstLine="737"/>
        <w:rPr>
          <w:lang w:val="uk-UA"/>
        </w:rPr>
      </w:pPr>
      <w:r>
        <w:rPr>
          <w:b/>
          <w:color w:val="BFBFBF" w:themeColor="background1" w:themeShade="BF"/>
          <w:sz w:val="22"/>
          <w:szCs w:val="22"/>
          <w:lang w:val="uk-UA" w:eastAsia="uk-UA"/>
        </w:rPr>
        <w:lastRenderedPageBreak/>
        <w:t xml:space="preserve">                                                                 8</w:t>
      </w:r>
      <w:r w:rsidRPr="00EE678B">
        <w:rPr>
          <w:b/>
          <w:color w:val="BFBFBF" w:themeColor="background1" w:themeShade="BF"/>
          <w:sz w:val="22"/>
          <w:szCs w:val="22"/>
          <w:lang w:val="uk-UA" w:eastAsia="uk-UA"/>
        </w:rPr>
        <w:t xml:space="preserve">                                          Продовження додатку</w:t>
      </w:r>
    </w:p>
    <w:p w:rsidR="00E95E50" w:rsidRDefault="00E95E50" w:rsidP="003E02A1">
      <w:pPr>
        <w:ind w:left="113" w:firstLine="737"/>
        <w:rPr>
          <w:lang w:val="uk-UA"/>
        </w:rPr>
      </w:pPr>
    </w:p>
    <w:p w:rsidR="003E02A1" w:rsidRPr="00A87EA5" w:rsidRDefault="003E02A1" w:rsidP="003E02A1">
      <w:pPr>
        <w:ind w:left="113" w:firstLine="737"/>
        <w:rPr>
          <w:lang w:val="uk-UA"/>
        </w:rPr>
      </w:pPr>
      <w:r w:rsidRPr="00A87EA5">
        <w:rPr>
          <w:lang w:val="uk-UA"/>
        </w:rPr>
        <w:t>Додатки:</w:t>
      </w:r>
    </w:p>
    <w:p w:rsidR="003E02A1" w:rsidRPr="00A87EA5" w:rsidRDefault="003E02A1" w:rsidP="003E02A1">
      <w:pPr>
        <w:pStyle w:val="a4"/>
        <w:widowControl w:val="0"/>
        <w:numPr>
          <w:ilvl w:val="0"/>
          <w:numId w:val="3"/>
        </w:numPr>
        <w:tabs>
          <w:tab w:val="left" w:pos="836"/>
          <w:tab w:val="left" w:pos="837"/>
        </w:tabs>
        <w:suppressAutoHyphens/>
        <w:spacing w:after="0" w:line="240" w:lineRule="auto"/>
        <w:ind w:left="1247" w:hanging="397"/>
        <w:contextualSpacing w:val="0"/>
        <w:rPr>
          <w:rFonts w:ascii="Times New Roman" w:hAnsi="Times New Roman" w:cs="Times New Roman"/>
        </w:rPr>
      </w:pPr>
      <w:r w:rsidRPr="00A87EA5">
        <w:rPr>
          <w:rFonts w:ascii="Times New Roman" w:hAnsi="Times New Roman" w:cs="Times New Roman"/>
          <w:szCs w:val="24"/>
        </w:rPr>
        <w:t>копія документа, що посвідчує особу суб’єкта - звернення;</w:t>
      </w:r>
    </w:p>
    <w:p w:rsidR="003E02A1" w:rsidRPr="00A87EA5" w:rsidRDefault="003E02A1" w:rsidP="003E02A1">
      <w:pPr>
        <w:pStyle w:val="a4"/>
        <w:widowControl w:val="0"/>
        <w:numPr>
          <w:ilvl w:val="0"/>
          <w:numId w:val="3"/>
        </w:numPr>
        <w:tabs>
          <w:tab w:val="left" w:pos="836"/>
          <w:tab w:val="left" w:pos="837"/>
        </w:tabs>
        <w:suppressAutoHyphens/>
        <w:spacing w:after="0" w:line="240" w:lineRule="auto"/>
        <w:ind w:left="1247" w:hanging="397"/>
        <w:contextualSpacing w:val="0"/>
        <w:rPr>
          <w:rFonts w:ascii="Times New Roman" w:hAnsi="Times New Roman" w:cs="Times New Roman"/>
        </w:rPr>
      </w:pPr>
      <w:r w:rsidRPr="00A87EA5">
        <w:rPr>
          <w:rFonts w:ascii="Times New Roman" w:hAnsi="Times New Roman" w:cs="Times New Roman"/>
          <w:szCs w:val="24"/>
        </w:rPr>
        <w:t>копія документа, що підтверджує категорію осіб, передбачених</w:t>
      </w:r>
      <w:r w:rsidRPr="00A87EA5">
        <w:rPr>
          <w:rFonts w:ascii="Times New Roman" w:hAnsi="Times New Roman" w:cs="Times New Roman"/>
          <w:spacing w:val="36"/>
          <w:szCs w:val="24"/>
        </w:rPr>
        <w:t xml:space="preserve"> </w:t>
      </w:r>
      <w:r w:rsidRPr="00A87EA5">
        <w:rPr>
          <w:rFonts w:ascii="Times New Roman" w:hAnsi="Times New Roman" w:cs="Times New Roman"/>
          <w:szCs w:val="24"/>
        </w:rPr>
        <w:t>п.1.5. Порядку.</w:t>
      </w:r>
    </w:p>
    <w:p w:rsidR="003E02A1" w:rsidRPr="00A87EA5" w:rsidRDefault="003E02A1" w:rsidP="003E02A1">
      <w:pPr>
        <w:pStyle w:val="a6"/>
        <w:tabs>
          <w:tab w:val="left" w:pos="1094"/>
          <w:tab w:val="left" w:pos="2908"/>
          <w:tab w:val="left" w:pos="4246"/>
          <w:tab w:val="left" w:pos="6820"/>
          <w:tab w:val="left" w:pos="9207"/>
        </w:tabs>
        <w:spacing w:after="0" w:line="240" w:lineRule="auto"/>
        <w:ind w:firstLine="0"/>
        <w:rPr>
          <w:bCs/>
          <w:spacing w:val="-5"/>
          <w:szCs w:val="24"/>
        </w:rPr>
      </w:pPr>
    </w:p>
    <w:p w:rsidR="003E02A1" w:rsidRPr="00A87EA5" w:rsidRDefault="003E02A1" w:rsidP="003E02A1">
      <w:pPr>
        <w:pStyle w:val="a6"/>
        <w:tabs>
          <w:tab w:val="left" w:pos="1094"/>
          <w:tab w:val="left" w:pos="2908"/>
          <w:tab w:val="left" w:pos="4246"/>
          <w:tab w:val="left" w:pos="6820"/>
          <w:tab w:val="left" w:pos="9207"/>
        </w:tabs>
        <w:spacing w:after="0" w:line="240" w:lineRule="auto"/>
        <w:ind w:firstLine="0"/>
        <w:rPr>
          <w:bCs/>
          <w:spacing w:val="-5"/>
          <w:szCs w:val="24"/>
        </w:rPr>
      </w:pPr>
    </w:p>
    <w:p w:rsidR="003E02A1" w:rsidRPr="00A87EA5" w:rsidRDefault="003E02A1" w:rsidP="003E02A1">
      <w:pPr>
        <w:pStyle w:val="a6"/>
        <w:tabs>
          <w:tab w:val="left" w:pos="1094"/>
          <w:tab w:val="left" w:pos="2908"/>
          <w:tab w:val="left" w:pos="4246"/>
          <w:tab w:val="left" w:pos="6820"/>
          <w:tab w:val="left" w:pos="9207"/>
        </w:tabs>
        <w:spacing w:after="0" w:line="240" w:lineRule="auto"/>
        <w:ind w:firstLine="0"/>
      </w:pPr>
      <w:r w:rsidRPr="00A87EA5">
        <w:rPr>
          <w:bCs/>
          <w:spacing w:val="-5"/>
          <w:szCs w:val="24"/>
        </w:rPr>
        <w:t xml:space="preserve"> « ____</w:t>
      </w:r>
      <w:r w:rsidRPr="00A87EA5">
        <w:rPr>
          <w:bCs/>
          <w:szCs w:val="24"/>
        </w:rPr>
        <w:t>» ___________20___ р.</w:t>
      </w:r>
      <w:r w:rsidRPr="00A87EA5">
        <w:rPr>
          <w:szCs w:val="24"/>
        </w:rPr>
        <w:tab/>
        <w:t>________________</w:t>
      </w:r>
      <w:r w:rsidRPr="00A87EA5">
        <w:rPr>
          <w:szCs w:val="24"/>
        </w:rPr>
        <w:tab/>
        <w:t>__________________</w:t>
      </w:r>
    </w:p>
    <w:p w:rsidR="003E02A1" w:rsidRPr="00A87EA5" w:rsidRDefault="003E02A1" w:rsidP="003E02A1">
      <w:pPr>
        <w:tabs>
          <w:tab w:val="left" w:pos="1819"/>
          <w:tab w:val="left" w:pos="4875"/>
          <w:tab w:val="left" w:pos="7139"/>
        </w:tabs>
        <w:ind w:right="656"/>
        <w:rPr>
          <w:lang w:val="uk-UA"/>
        </w:rPr>
      </w:pPr>
      <w:r w:rsidRPr="00A87EA5">
        <w:rPr>
          <w:sz w:val="20"/>
          <w:lang w:val="uk-UA"/>
        </w:rPr>
        <w:t xml:space="preserve">                       (дата)</w:t>
      </w:r>
      <w:r w:rsidRPr="00A87EA5">
        <w:rPr>
          <w:sz w:val="20"/>
          <w:lang w:val="uk-UA"/>
        </w:rPr>
        <w:tab/>
        <w:t xml:space="preserve">                                                           (підпис)</w:t>
      </w:r>
      <w:r w:rsidRPr="00A87EA5">
        <w:rPr>
          <w:sz w:val="20"/>
          <w:lang w:val="uk-UA"/>
        </w:rPr>
        <w:tab/>
        <w:t>(прізвище,</w:t>
      </w:r>
      <w:r w:rsidRPr="00A87EA5">
        <w:rPr>
          <w:spacing w:val="-4"/>
          <w:sz w:val="20"/>
          <w:lang w:val="uk-UA"/>
        </w:rPr>
        <w:t xml:space="preserve"> </w:t>
      </w:r>
      <w:r w:rsidRPr="00A87EA5">
        <w:rPr>
          <w:sz w:val="20"/>
          <w:lang w:val="uk-UA"/>
        </w:rPr>
        <w:t>ініціали)</w:t>
      </w:r>
    </w:p>
    <w:p w:rsidR="003E02A1" w:rsidRPr="00A87EA5" w:rsidRDefault="003E02A1" w:rsidP="003E02A1">
      <w:pPr>
        <w:tabs>
          <w:tab w:val="left" w:pos="7075"/>
          <w:tab w:val="left" w:pos="8011"/>
        </w:tabs>
        <w:rPr>
          <w:lang w:val="uk-UA"/>
        </w:rPr>
      </w:pPr>
    </w:p>
    <w:p w:rsidR="003E02A1" w:rsidRPr="00A87EA5" w:rsidRDefault="003E02A1" w:rsidP="003E02A1">
      <w:pPr>
        <w:tabs>
          <w:tab w:val="left" w:pos="7075"/>
          <w:tab w:val="left" w:pos="8011"/>
        </w:tabs>
        <w:rPr>
          <w:lang w:val="uk-UA"/>
        </w:rPr>
      </w:pPr>
    </w:p>
    <w:p w:rsidR="003E02A1" w:rsidRPr="00A87EA5" w:rsidRDefault="003E02A1" w:rsidP="003E02A1">
      <w:pPr>
        <w:tabs>
          <w:tab w:val="left" w:pos="7075"/>
          <w:tab w:val="left" w:pos="8011"/>
        </w:tabs>
        <w:rPr>
          <w:lang w:val="uk-UA"/>
        </w:rPr>
      </w:pPr>
      <w:r w:rsidRPr="00A87EA5">
        <w:rPr>
          <w:lang w:val="uk-UA"/>
        </w:rPr>
        <w:t>Документи</w:t>
      </w:r>
      <w:r w:rsidRPr="00A87EA5">
        <w:rPr>
          <w:spacing w:val="1"/>
          <w:lang w:val="uk-UA"/>
        </w:rPr>
        <w:t xml:space="preserve"> </w:t>
      </w:r>
      <w:r w:rsidRPr="00A87EA5">
        <w:rPr>
          <w:lang w:val="uk-UA"/>
        </w:rPr>
        <w:t>прийняті</w:t>
      </w:r>
      <w:r w:rsidRPr="00A87EA5">
        <w:rPr>
          <w:spacing w:val="53"/>
          <w:lang w:val="uk-UA"/>
        </w:rPr>
        <w:t xml:space="preserve"> </w:t>
      </w:r>
      <w:r w:rsidRPr="00A87EA5">
        <w:rPr>
          <w:bCs/>
          <w:spacing w:val="-5"/>
          <w:lang w:val="uk-UA"/>
        </w:rPr>
        <w:t>« ____</w:t>
      </w:r>
      <w:r w:rsidRPr="00A87EA5">
        <w:rPr>
          <w:bCs/>
          <w:spacing w:val="-3"/>
          <w:lang w:val="uk-UA"/>
        </w:rPr>
        <w:t>» ___________20___ р.</w:t>
      </w:r>
    </w:p>
    <w:p w:rsidR="003E02A1" w:rsidRPr="00A87EA5" w:rsidRDefault="003E02A1" w:rsidP="003E02A1">
      <w:pPr>
        <w:tabs>
          <w:tab w:val="left" w:pos="6403"/>
          <w:tab w:val="left" w:pos="7332"/>
          <w:tab w:val="left" w:pos="9414"/>
        </w:tabs>
        <w:rPr>
          <w:lang w:val="uk-UA"/>
        </w:rPr>
      </w:pPr>
    </w:p>
    <w:p w:rsidR="003E02A1" w:rsidRPr="00A87EA5" w:rsidRDefault="003E02A1" w:rsidP="003E02A1">
      <w:pPr>
        <w:tabs>
          <w:tab w:val="left" w:pos="6403"/>
          <w:tab w:val="left" w:pos="7332"/>
          <w:tab w:val="left" w:pos="9414"/>
        </w:tabs>
        <w:rPr>
          <w:lang w:val="uk-UA"/>
        </w:rPr>
      </w:pPr>
      <w:r w:rsidRPr="00A87EA5">
        <w:rPr>
          <w:lang w:val="uk-UA"/>
        </w:rPr>
        <w:t xml:space="preserve">Адміністратор:____________________________ </w:t>
      </w:r>
      <w:r w:rsidRPr="00A87EA5">
        <w:rPr>
          <w:spacing w:val="4"/>
          <w:lang w:val="uk-UA"/>
        </w:rPr>
        <w:t xml:space="preserve"> __________________</w:t>
      </w:r>
    </w:p>
    <w:p w:rsidR="003E02A1" w:rsidRPr="00A87EA5" w:rsidRDefault="003E02A1" w:rsidP="003E02A1">
      <w:pPr>
        <w:tabs>
          <w:tab w:val="left" w:pos="3125"/>
          <w:tab w:val="left" w:pos="6014"/>
        </w:tabs>
        <w:rPr>
          <w:lang w:val="uk-UA"/>
        </w:rPr>
      </w:pPr>
      <w:r w:rsidRPr="00A87EA5">
        <w:rPr>
          <w:lang w:val="uk-UA"/>
        </w:rPr>
        <w:tab/>
      </w:r>
      <w:r w:rsidRPr="00A87EA5">
        <w:rPr>
          <w:sz w:val="20"/>
          <w:lang w:val="uk-UA"/>
        </w:rPr>
        <w:t>(підпис, печатка)</w:t>
      </w:r>
      <w:r w:rsidRPr="00A87EA5">
        <w:rPr>
          <w:sz w:val="20"/>
          <w:lang w:val="uk-UA"/>
        </w:rPr>
        <w:tab/>
        <w:t>(прізвище,</w:t>
      </w:r>
      <w:r w:rsidRPr="00A87EA5">
        <w:rPr>
          <w:spacing w:val="-4"/>
          <w:sz w:val="20"/>
          <w:lang w:val="uk-UA"/>
        </w:rPr>
        <w:t xml:space="preserve"> </w:t>
      </w:r>
      <w:r w:rsidRPr="00A87EA5">
        <w:rPr>
          <w:sz w:val="20"/>
          <w:lang w:val="uk-UA"/>
        </w:rPr>
        <w:t>ініціали)</w:t>
      </w:r>
    </w:p>
    <w:p w:rsidR="003E02A1" w:rsidRPr="00A87EA5" w:rsidRDefault="003E02A1" w:rsidP="003E02A1">
      <w:pPr>
        <w:rPr>
          <w:b/>
          <w:i/>
          <w:lang w:val="uk-UA"/>
        </w:rPr>
      </w:pPr>
    </w:p>
    <w:p w:rsidR="003E02A1" w:rsidRPr="00A87EA5" w:rsidRDefault="003E02A1" w:rsidP="003E02A1">
      <w:pPr>
        <w:rPr>
          <w:b/>
          <w:i/>
          <w:sz w:val="20"/>
          <w:lang w:val="uk-UA"/>
        </w:rPr>
      </w:pPr>
    </w:p>
    <w:p w:rsidR="003E02A1" w:rsidRPr="00A87EA5" w:rsidRDefault="003E02A1" w:rsidP="003E02A1">
      <w:pPr>
        <w:ind w:left="116"/>
        <w:rPr>
          <w:lang w:val="uk-UA"/>
        </w:rPr>
      </w:pPr>
      <w:r w:rsidRPr="00A87EA5">
        <w:rPr>
          <w:b/>
          <w:i/>
          <w:sz w:val="20"/>
          <w:lang w:val="uk-UA"/>
        </w:rPr>
        <w:t>ПРИМІТКИ:</w:t>
      </w:r>
    </w:p>
    <w:p w:rsidR="003E02A1" w:rsidRPr="00A87EA5" w:rsidRDefault="003E02A1" w:rsidP="003E02A1">
      <w:pPr>
        <w:rPr>
          <w:b/>
          <w:i/>
          <w:sz w:val="20"/>
          <w:lang w:val="uk-UA"/>
        </w:rPr>
      </w:pPr>
    </w:p>
    <w:p w:rsidR="003E02A1" w:rsidRPr="00A87EA5" w:rsidRDefault="003E02A1" w:rsidP="003E02A1">
      <w:pPr>
        <w:tabs>
          <w:tab w:val="left" w:pos="2004"/>
        </w:tabs>
        <w:ind w:left="116" w:right="44"/>
        <w:rPr>
          <w:rStyle w:val="FontStyle"/>
          <w:rFonts w:ascii="Times New Roman" w:hAnsi="Times New Roman" w:cs="Times New Roman"/>
          <w:i/>
          <w:iCs/>
          <w:lang w:val="uk-UA"/>
        </w:rPr>
      </w:pPr>
    </w:p>
    <w:p w:rsidR="003E02A1" w:rsidRPr="00A87EA5" w:rsidRDefault="003E02A1" w:rsidP="003E02A1">
      <w:pPr>
        <w:tabs>
          <w:tab w:val="left" w:pos="2004"/>
        </w:tabs>
        <w:ind w:left="116" w:right="44"/>
        <w:rPr>
          <w:rStyle w:val="FontStyle"/>
          <w:rFonts w:ascii="Times New Roman" w:hAnsi="Times New Roman" w:cs="Times New Roman"/>
          <w:i/>
          <w:iCs/>
          <w:lang w:val="uk-UA"/>
        </w:rPr>
      </w:pPr>
      <w:r w:rsidRPr="00A87EA5">
        <w:rPr>
          <w:rStyle w:val="FontStyle"/>
          <w:rFonts w:ascii="Times New Roman" w:hAnsi="Times New Roman" w:cs="Times New Roman"/>
          <w:i/>
          <w:iCs/>
          <w:lang w:val="uk-UA"/>
        </w:rPr>
        <w:t xml:space="preserve">Відповідно до ст. 11 Закону України «Про захист персональних даних» надаю згоду на обробку та використання моїх персональних даних для здійснення повноважень, пов’язаних із розглядом даної заяви. </w:t>
      </w:r>
    </w:p>
    <w:p w:rsidR="003E02A1" w:rsidRPr="00A87EA5" w:rsidRDefault="003E02A1" w:rsidP="003E02A1">
      <w:pPr>
        <w:tabs>
          <w:tab w:val="left" w:pos="2004"/>
        </w:tabs>
        <w:ind w:left="116" w:right="44"/>
        <w:rPr>
          <w:rStyle w:val="FontStyle"/>
          <w:rFonts w:ascii="Times New Roman" w:hAnsi="Times New Roman" w:cs="Times New Roman"/>
          <w:i/>
          <w:iCs/>
          <w:lang w:val="uk-UA"/>
        </w:rPr>
      </w:pPr>
    </w:p>
    <w:p w:rsidR="003E02A1" w:rsidRPr="00A87EA5" w:rsidRDefault="003E02A1" w:rsidP="003E02A1">
      <w:pPr>
        <w:tabs>
          <w:tab w:val="left" w:pos="2004"/>
        </w:tabs>
        <w:ind w:left="116" w:right="44"/>
        <w:rPr>
          <w:sz w:val="20"/>
          <w:lang w:val="uk-UA"/>
        </w:rPr>
      </w:pPr>
      <w:r w:rsidRPr="00A87EA5">
        <w:rPr>
          <w:rStyle w:val="FontStyle"/>
          <w:rFonts w:ascii="Times New Roman" w:hAnsi="Times New Roman" w:cs="Times New Roman"/>
          <w:i/>
          <w:iCs/>
          <w:lang w:val="uk-UA"/>
        </w:rPr>
        <w:t>________________</w:t>
      </w:r>
    </w:p>
    <w:p w:rsidR="003E02A1" w:rsidRPr="00A87EA5" w:rsidRDefault="003E02A1" w:rsidP="003E02A1">
      <w:pPr>
        <w:tabs>
          <w:tab w:val="left" w:pos="792"/>
        </w:tabs>
        <w:ind w:left="116" w:right="44"/>
        <w:rPr>
          <w:sz w:val="20"/>
          <w:lang w:val="uk-UA"/>
        </w:rPr>
      </w:pPr>
      <w:r w:rsidRPr="00A87EA5">
        <w:rPr>
          <w:rStyle w:val="FontStyle"/>
          <w:rFonts w:ascii="Times New Roman" w:hAnsi="Times New Roman" w:cs="Times New Roman"/>
          <w:i/>
          <w:iCs/>
          <w:lang w:val="uk-UA"/>
        </w:rPr>
        <w:tab/>
        <w:t>(підпис)</w:t>
      </w:r>
    </w:p>
    <w:p w:rsidR="003E02A1" w:rsidRPr="00A87EA5" w:rsidRDefault="003E02A1" w:rsidP="003E02A1">
      <w:pPr>
        <w:tabs>
          <w:tab w:val="left" w:pos="2004"/>
        </w:tabs>
        <w:ind w:left="116" w:right="44"/>
        <w:rPr>
          <w:rStyle w:val="FontStyle"/>
          <w:rFonts w:ascii="Times New Roman" w:hAnsi="Times New Roman" w:cs="Times New Roman"/>
          <w:i/>
          <w:iCs/>
          <w:lang w:val="uk-UA"/>
        </w:rPr>
      </w:pPr>
    </w:p>
    <w:p w:rsidR="003E02A1" w:rsidRPr="00A87EA5" w:rsidRDefault="003E02A1" w:rsidP="003E02A1">
      <w:pPr>
        <w:rPr>
          <w:i/>
          <w:sz w:val="20"/>
          <w:lang w:val="uk-UA"/>
        </w:rPr>
      </w:pPr>
    </w:p>
    <w:p w:rsidR="003E02A1" w:rsidRPr="00A87EA5" w:rsidRDefault="003E02A1" w:rsidP="003E02A1">
      <w:pPr>
        <w:rPr>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3E02A1" w:rsidRPr="00AE4EDA" w:rsidRDefault="003E02A1" w:rsidP="0059156E">
      <w:pPr>
        <w:pStyle w:val="a8"/>
        <w:tabs>
          <w:tab w:val="clear" w:pos="4677"/>
          <w:tab w:val="left" w:pos="7403"/>
        </w:tabs>
        <w:ind w:firstLine="851"/>
        <w:rPr>
          <w:color w:val="FFFFFF" w:themeColor="background1"/>
          <w:sz w:val="26"/>
          <w:szCs w:val="26"/>
          <w:lang w:val="uk-UA"/>
        </w:rPr>
        <w:sectPr w:rsidR="003E02A1" w:rsidRPr="00AE4EDA">
          <w:footerReference w:type="even" r:id="rId13"/>
          <w:footerReference w:type="default" r:id="rId14"/>
          <w:footerReference w:type="first" r:id="rId15"/>
          <w:pgSz w:w="11906" w:h="16821"/>
          <w:pgMar w:top="1135" w:right="560" w:bottom="1135" w:left="1701" w:header="720" w:footer="720" w:gutter="0"/>
          <w:cols w:space="720"/>
          <w:titlePg/>
          <w:docGrid w:linePitch="326"/>
        </w:sectPr>
      </w:pPr>
      <w:r w:rsidRPr="00AE4EDA">
        <w:rPr>
          <w:b/>
          <w:color w:val="FFFFFF" w:themeColor="background1"/>
          <w:sz w:val="26"/>
          <w:szCs w:val="26"/>
          <w:lang w:val="uk-UA"/>
        </w:rPr>
        <w:t>С</w:t>
      </w:r>
    </w:p>
    <w:p w:rsidR="00AE4EDA" w:rsidRDefault="00E95E50" w:rsidP="00E95E50">
      <w:pPr>
        <w:pStyle w:val="ParagraphStyle"/>
        <w:rPr>
          <w:rFonts w:ascii="Times New Roman" w:hAnsi="Times New Roman" w:cs="Times New Roman"/>
          <w:lang w:val="uk-UA"/>
        </w:rPr>
      </w:pPr>
      <w:r>
        <w:rPr>
          <w:b/>
          <w:color w:val="BFBFBF" w:themeColor="background1" w:themeShade="BF"/>
          <w:sz w:val="22"/>
          <w:szCs w:val="22"/>
          <w:lang w:val="uk-UA" w:eastAsia="uk-UA"/>
        </w:rPr>
        <w:lastRenderedPageBreak/>
        <w:t xml:space="preserve">                                                    9</w:t>
      </w:r>
      <w:r w:rsidRPr="00EE678B">
        <w:rPr>
          <w:b/>
          <w:color w:val="BFBFBF" w:themeColor="background1" w:themeShade="BF"/>
          <w:sz w:val="22"/>
          <w:szCs w:val="22"/>
          <w:lang w:val="uk-UA" w:eastAsia="uk-UA"/>
        </w:rPr>
        <w:t xml:space="preserve">              </w:t>
      </w:r>
      <w:r>
        <w:rPr>
          <w:b/>
          <w:color w:val="BFBFBF" w:themeColor="background1" w:themeShade="BF"/>
          <w:sz w:val="22"/>
          <w:szCs w:val="22"/>
          <w:lang w:val="uk-UA" w:eastAsia="uk-UA"/>
        </w:rPr>
        <w:t xml:space="preserve">                    </w:t>
      </w:r>
      <w:r w:rsidRPr="00EE678B">
        <w:rPr>
          <w:b/>
          <w:color w:val="BFBFBF" w:themeColor="background1" w:themeShade="BF"/>
          <w:sz w:val="22"/>
          <w:szCs w:val="22"/>
          <w:lang w:val="uk-UA" w:eastAsia="uk-UA"/>
        </w:rPr>
        <w:t>Продовження додатку</w:t>
      </w:r>
      <w:r w:rsidRPr="00A87EA5">
        <w:rPr>
          <w:rFonts w:ascii="Times New Roman" w:hAnsi="Times New Roman" w:cs="Times New Roman"/>
          <w:noProof/>
          <w:lang w:val="uk-UA" w:eastAsia="uk-UA"/>
        </w:rPr>
        <w:t xml:space="preserve"> </w:t>
      </w:r>
      <w:r w:rsidR="00AE4EDA" w:rsidRPr="00A87EA5">
        <w:rPr>
          <w:rFonts w:ascii="Times New Roman" w:hAnsi="Times New Roman" w:cs="Times New Roman"/>
          <w:noProof/>
          <w:lang w:val="uk-UA" w:eastAsia="uk-UA"/>
        </w:rPr>
        <mc:AlternateContent>
          <mc:Choice Requires="wps">
            <w:drawing>
              <wp:anchor distT="45720" distB="45720" distL="114300" distR="114300" simplePos="0" relativeHeight="251663360" behindDoc="0" locked="0" layoutInCell="1" allowOverlap="1" wp14:anchorId="10AFA961" wp14:editId="3E019859">
                <wp:simplePos x="0" y="0"/>
                <wp:positionH relativeFrom="margin">
                  <wp:align>right</wp:align>
                </wp:positionH>
                <wp:positionV relativeFrom="paragraph">
                  <wp:posOffset>245110</wp:posOffset>
                </wp:positionV>
                <wp:extent cx="3714750" cy="1457325"/>
                <wp:effectExtent l="0" t="0" r="0" b="9525"/>
                <wp:wrapSquare wrapText="bothSides"/>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57325"/>
                        </a:xfrm>
                        <a:prstGeom prst="rect">
                          <a:avLst/>
                        </a:prstGeom>
                        <a:solidFill>
                          <a:srgbClr val="FFFFFF"/>
                        </a:solidFill>
                        <a:ln w="9525">
                          <a:noFill/>
                          <a:miter lim="800000"/>
                          <a:headEnd/>
                          <a:tailEnd/>
                        </a:ln>
                      </wps:spPr>
                      <wps:txbx>
                        <w:txbxContent>
                          <w:p w:rsidR="00AE4EDA" w:rsidRPr="00AE4EDA" w:rsidRDefault="00BE3265" w:rsidP="00AE4EDA">
                            <w:pPr>
                              <w:rPr>
                                <w:sz w:val="20"/>
                                <w:szCs w:val="20"/>
                                <w:lang w:val="uk-UA"/>
                              </w:rPr>
                            </w:pPr>
                            <w:r w:rsidRPr="00BE3265">
                              <w:rPr>
                                <w:sz w:val="20"/>
                                <w:szCs w:val="20"/>
                                <w:lang w:val="uk-UA"/>
                              </w:rPr>
                              <w:t>Додаток 3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w:t>
                            </w:r>
                            <w:r w:rsidRPr="00BE3265">
                              <w:rPr>
                                <w:lang w:val="uk-UA"/>
                              </w:rPr>
                              <w:t xml:space="preserve"> </w:t>
                            </w:r>
                            <w:r w:rsidR="00AE4EDA">
                              <w:rPr>
                                <w:sz w:val="20"/>
                                <w:szCs w:val="20"/>
                                <w:lang w:val="uk-UA"/>
                              </w:rPr>
                              <w:t>«Мобільна валіза»</w:t>
                            </w:r>
                            <w:r w:rsidRPr="00BE3265">
                              <w:rPr>
                                <w:sz w:val="20"/>
                                <w:szCs w:val="20"/>
                                <w:lang w:val="uk-UA"/>
                              </w:rPr>
                              <w:t xml:space="preserve"> </w:t>
                            </w:r>
                            <w:r w:rsidR="00AE4EDA" w:rsidRPr="00AE4EDA">
                              <w:rPr>
                                <w:sz w:val="20"/>
                                <w:szCs w:val="20"/>
                                <w:lang w:val="uk-UA"/>
                              </w:rPr>
                              <w:t>(пункт</w:t>
                            </w:r>
                            <w:r w:rsidR="00AE4EDA">
                              <w:rPr>
                                <w:sz w:val="20"/>
                                <w:szCs w:val="20"/>
                                <w:lang w:val="uk-UA"/>
                              </w:rPr>
                              <w:t xml:space="preserve"> 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Default="00BE3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FA961" id="_x0000_s1029" type="#_x0000_t202" style="position:absolute;left:0;text-align:left;margin-left:241.3pt;margin-top:19.3pt;width:292.5pt;height:114.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" stroked="f">
                <v:textbox>
                  <w:txbxContent>
                    <w:p w:rsidR="00AE4EDA" w:rsidRPr="00AE4EDA" w:rsidRDefault="00BE3265" w:rsidP="00AE4EDA">
                      <w:pPr>
                        <w:rPr>
                          <w:sz w:val="20"/>
                          <w:szCs w:val="20"/>
                          <w:lang w:val="uk-UA"/>
                        </w:rPr>
                      </w:pPr>
                      <w:r w:rsidRPr="00BE3265">
                        <w:rPr>
                          <w:sz w:val="20"/>
                          <w:szCs w:val="20"/>
                          <w:lang w:val="uk-UA"/>
                        </w:rPr>
                        <w:t>Додаток 3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w:t>
                      </w:r>
                      <w:r w:rsidRPr="00BE3265">
                        <w:rPr>
                          <w:lang w:val="uk-UA"/>
                        </w:rPr>
                        <w:t xml:space="preserve"> </w:t>
                      </w:r>
                      <w:r w:rsidR="00AE4EDA">
                        <w:rPr>
                          <w:sz w:val="20"/>
                          <w:szCs w:val="20"/>
                          <w:lang w:val="uk-UA"/>
                        </w:rPr>
                        <w:t>«Мобільна валіза»</w:t>
                      </w:r>
                      <w:r w:rsidRPr="00BE3265">
                        <w:rPr>
                          <w:sz w:val="20"/>
                          <w:szCs w:val="20"/>
                          <w:lang w:val="uk-UA"/>
                        </w:rPr>
                        <w:t xml:space="preserve"> </w:t>
                      </w:r>
                      <w:r w:rsidR="00AE4EDA" w:rsidRPr="00AE4EDA">
                        <w:rPr>
                          <w:sz w:val="20"/>
                          <w:szCs w:val="20"/>
                          <w:lang w:val="uk-UA"/>
                        </w:rPr>
                        <w:t>(пункт</w:t>
                      </w:r>
                      <w:r w:rsidR="00AE4EDA">
                        <w:rPr>
                          <w:sz w:val="20"/>
                          <w:szCs w:val="20"/>
                          <w:lang w:val="uk-UA"/>
                        </w:rPr>
                        <w:t xml:space="preserve"> 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Default="00BE3265"/>
                  </w:txbxContent>
                </v:textbox>
                <w10:wrap type="square" anchorx="margin"/>
              </v:shape>
            </w:pict>
          </mc:Fallback>
        </mc:AlternateContent>
      </w:r>
    </w:p>
    <w:p w:rsidR="003E02A1" w:rsidRPr="00A87EA5" w:rsidRDefault="003E02A1"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3E02A1" w:rsidRPr="00A87EA5" w:rsidRDefault="003E02A1" w:rsidP="003E02A1">
      <w:pPr>
        <w:pStyle w:val="ParagraphStyle"/>
        <w:jc w:val="center"/>
        <w:rPr>
          <w:rFonts w:ascii="Times New Roman" w:hAnsi="Times New Roman" w:cs="Times New Roman"/>
          <w:highlight w:val="yellow"/>
          <w:lang w:val="uk-UA"/>
        </w:rPr>
      </w:pPr>
    </w:p>
    <w:p w:rsidR="003E02A1" w:rsidRPr="00A87EA5" w:rsidRDefault="003E02A1" w:rsidP="003E02A1">
      <w:pPr>
        <w:pStyle w:val="ParagraphStyle"/>
        <w:jc w:val="center"/>
        <w:rPr>
          <w:rFonts w:ascii="Times New Roman" w:hAnsi="Times New Roman" w:cs="Times New Roman"/>
          <w:highlight w:val="yellow"/>
          <w:lang w:val="uk-UA"/>
        </w:rPr>
      </w:pPr>
    </w:p>
    <w:p w:rsidR="003E02A1" w:rsidRPr="00026DE4" w:rsidRDefault="003E02A1" w:rsidP="003E02A1">
      <w:pPr>
        <w:pStyle w:val="ParagraphStyle"/>
        <w:jc w:val="center"/>
        <w:rPr>
          <w:rFonts w:ascii="Times New Roman" w:hAnsi="Times New Roman" w:cs="Times New Roman"/>
          <w:sz w:val="26"/>
          <w:szCs w:val="26"/>
          <w:lang w:val="uk-UA"/>
        </w:rPr>
      </w:pPr>
      <w:r w:rsidRPr="00026DE4">
        <w:rPr>
          <w:rStyle w:val="FontStyle"/>
          <w:rFonts w:ascii="Times New Roman" w:hAnsi="Times New Roman" w:cs="Times New Roman"/>
          <w:b/>
          <w:sz w:val="26"/>
          <w:szCs w:val="26"/>
          <w:lang w:val="uk-UA"/>
        </w:rPr>
        <w:t>ЖУРНАЛ</w:t>
      </w:r>
    </w:p>
    <w:p w:rsidR="003E02A1" w:rsidRPr="00026DE4" w:rsidRDefault="003E02A1" w:rsidP="003E02A1">
      <w:pPr>
        <w:pStyle w:val="ac"/>
        <w:jc w:val="center"/>
        <w:rPr>
          <w:rFonts w:ascii="Times New Roman" w:hAnsi="Times New Roman" w:cs="Times New Roman"/>
          <w:sz w:val="26"/>
          <w:szCs w:val="26"/>
        </w:rPr>
      </w:pPr>
      <w:r w:rsidRPr="00026DE4">
        <w:rPr>
          <w:rStyle w:val="FontStyle"/>
          <w:rFonts w:ascii="Times New Roman" w:hAnsi="Times New Roman" w:cs="Times New Roman"/>
          <w:b/>
          <w:bCs/>
          <w:sz w:val="26"/>
          <w:szCs w:val="26"/>
        </w:rPr>
        <w:t>обліку надання адміністративних послуг на пересувному віддаленому робочому місці адміністратора Центру надання адміністративних послуг із застосуванням спеціального автоматизованого комплексу</w:t>
      </w:r>
      <w:r w:rsidRPr="00026DE4">
        <w:rPr>
          <w:rStyle w:val="FontStyle"/>
          <w:rFonts w:ascii="Times New Roman" w:hAnsi="Times New Roman" w:cs="Times New Roman"/>
          <w:b/>
          <w:bCs/>
          <w:sz w:val="26"/>
          <w:szCs w:val="26"/>
        </w:rPr>
        <w:br/>
        <w:t xml:space="preserve"> «Мобільна валіза»</w:t>
      </w:r>
    </w:p>
    <w:p w:rsidR="003E02A1" w:rsidRPr="00A87EA5" w:rsidRDefault="003E02A1" w:rsidP="003E02A1">
      <w:pPr>
        <w:pStyle w:val="ParagraphStyle"/>
        <w:jc w:val="center"/>
        <w:rPr>
          <w:rFonts w:ascii="Times New Roman" w:hAnsi="Times New Roman" w:cs="Times New Roman"/>
          <w:lang w:val="uk-UA"/>
        </w:rPr>
      </w:pPr>
    </w:p>
    <w:tbl>
      <w:tblPr>
        <w:tblW w:w="14863" w:type="dxa"/>
        <w:tblInd w:w="-459" w:type="dxa"/>
        <w:tblLayout w:type="fixed"/>
        <w:tblLook w:val="0000" w:firstRow="0" w:lastRow="0" w:firstColumn="0" w:lastColumn="0" w:noHBand="0" w:noVBand="0"/>
      </w:tblPr>
      <w:tblGrid>
        <w:gridCol w:w="360"/>
        <w:gridCol w:w="1404"/>
        <w:gridCol w:w="1780"/>
        <w:gridCol w:w="1276"/>
        <w:gridCol w:w="1276"/>
        <w:gridCol w:w="1134"/>
        <w:gridCol w:w="2126"/>
        <w:gridCol w:w="1559"/>
        <w:gridCol w:w="1276"/>
        <w:gridCol w:w="1559"/>
        <w:gridCol w:w="1113"/>
      </w:tblGrid>
      <w:tr w:rsidR="003E02A1" w:rsidRPr="00A87EA5" w:rsidTr="00BB639E">
        <w:tc>
          <w:tcPr>
            <w:tcW w:w="36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№з/п</w:t>
            </w:r>
          </w:p>
        </w:tc>
        <w:tc>
          <w:tcPr>
            <w:tcW w:w="1404"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Fonts w:ascii="Times New Roman" w:hAnsi="Times New Roman" w:cs="Times New Roman"/>
                <w:sz w:val="20"/>
                <w:szCs w:val="20"/>
                <w:lang w:val="uk-UA"/>
              </w:rPr>
              <w:t xml:space="preserve">Дата </w:t>
            </w:r>
            <w:r w:rsidRPr="00A87EA5">
              <w:rPr>
                <w:rStyle w:val="FontStyle"/>
                <w:rFonts w:ascii="Times New Roman" w:hAnsi="Times New Roman" w:cs="Times New Roman"/>
                <w:szCs w:val="20"/>
                <w:lang w:val="uk-UA"/>
              </w:rPr>
              <w:t>прийняття заяви на обслуго-</w:t>
            </w:r>
            <w:proofErr w:type="spellStart"/>
            <w:r w:rsidRPr="00A87EA5">
              <w:rPr>
                <w:rStyle w:val="FontStyle"/>
                <w:rFonts w:ascii="Times New Roman" w:hAnsi="Times New Roman" w:cs="Times New Roman"/>
                <w:szCs w:val="20"/>
                <w:lang w:val="uk-UA"/>
              </w:rPr>
              <w:t>вування</w:t>
            </w:r>
            <w:proofErr w:type="spellEnd"/>
            <w:r w:rsidRPr="00A87EA5">
              <w:rPr>
                <w:rStyle w:val="FontStyle"/>
                <w:rFonts w:ascii="Times New Roman" w:hAnsi="Times New Roman" w:cs="Times New Roman"/>
                <w:szCs w:val="20"/>
                <w:lang w:val="uk-UA"/>
              </w:rPr>
              <w:t xml:space="preserve"> </w:t>
            </w:r>
          </w:p>
        </w:tc>
        <w:tc>
          <w:tcPr>
            <w:tcW w:w="178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sz w:val="20"/>
                <w:lang w:val="uk-UA"/>
              </w:rPr>
            </w:pPr>
            <w:r w:rsidRPr="00A87EA5">
              <w:rPr>
                <w:sz w:val="20"/>
                <w:lang w:val="uk-UA"/>
              </w:rPr>
              <w:t xml:space="preserve">Прізвище, ім’я, по-батькові суб’єкта звернення , адреса місця </w:t>
            </w:r>
          </w:p>
          <w:p w:rsidR="003E02A1" w:rsidRPr="00A87EA5" w:rsidRDefault="003E02A1" w:rsidP="00BB639E">
            <w:pPr>
              <w:jc w:val="center"/>
              <w:rPr>
                <w:lang w:val="uk-UA"/>
              </w:rPr>
            </w:pPr>
            <w:r w:rsidRPr="00A87EA5">
              <w:rPr>
                <w:sz w:val="20"/>
                <w:lang w:val="uk-UA"/>
              </w:rPr>
              <w:t xml:space="preserve">реєстрації, </w:t>
            </w:r>
            <w:proofErr w:type="spellStart"/>
            <w:r w:rsidRPr="00A87EA5">
              <w:rPr>
                <w:sz w:val="20"/>
                <w:lang w:val="uk-UA"/>
              </w:rPr>
              <w:t>конт.телефон</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jc w:val="center"/>
              <w:rPr>
                <w:rStyle w:val="FontStyle"/>
                <w:rFonts w:ascii="Times New Roman" w:hAnsi="Times New Roman" w:cs="Times New Roman"/>
                <w:lang w:val="uk-UA"/>
              </w:rPr>
            </w:pPr>
            <w:r w:rsidRPr="00A87EA5">
              <w:rPr>
                <w:rStyle w:val="FontStyle"/>
                <w:rFonts w:ascii="Times New Roman" w:hAnsi="Times New Roman" w:cs="Times New Roman"/>
                <w:lang w:val="uk-UA"/>
              </w:rPr>
              <w:t>Адреса місця надання адміністративної послуги</w:t>
            </w:r>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lang w:val="uk-UA"/>
              </w:rPr>
            </w:pPr>
            <w:r w:rsidRPr="00A87EA5">
              <w:rPr>
                <w:rStyle w:val="FontStyle"/>
                <w:rFonts w:ascii="Times New Roman" w:hAnsi="Times New Roman" w:cs="Times New Roman"/>
                <w:lang w:val="uk-UA"/>
              </w:rPr>
              <w:t>Назва адміністративної послуги</w:t>
            </w:r>
          </w:p>
        </w:tc>
        <w:tc>
          <w:tcPr>
            <w:tcW w:w="1134"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pStyle w:val="ac"/>
              <w:jc w:val="center"/>
              <w:rPr>
                <w:rStyle w:val="FontStyle"/>
                <w:rFonts w:ascii="Times New Roman" w:hAnsi="Times New Roman" w:cs="Times New Roman"/>
                <w:szCs w:val="20"/>
                <w:lang w:eastAsia="ru-RU"/>
              </w:rPr>
            </w:pPr>
            <w:r w:rsidRPr="00A87EA5">
              <w:rPr>
                <w:rStyle w:val="FontStyle"/>
                <w:rFonts w:ascii="Times New Roman" w:hAnsi="Times New Roman" w:cs="Times New Roman"/>
                <w:szCs w:val="20"/>
                <w:lang w:eastAsia="ru-RU"/>
              </w:rPr>
              <w:t>Бажана дата та час обслуго-</w:t>
            </w:r>
            <w:proofErr w:type="spellStart"/>
            <w:r w:rsidRPr="00A87EA5">
              <w:rPr>
                <w:rStyle w:val="FontStyle"/>
                <w:rFonts w:ascii="Times New Roman" w:hAnsi="Times New Roman" w:cs="Times New Roman"/>
                <w:szCs w:val="20"/>
                <w:lang w:eastAsia="ru-RU"/>
              </w:rPr>
              <w:t>вування</w:t>
            </w:r>
            <w:proofErr w:type="spellEnd"/>
          </w:p>
        </w:tc>
        <w:tc>
          <w:tcPr>
            <w:tcW w:w="212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ac"/>
              <w:jc w:val="center"/>
              <w:rPr>
                <w:rFonts w:ascii="Times New Roman" w:hAnsi="Times New Roman" w:cs="Times New Roman"/>
              </w:rPr>
            </w:pPr>
            <w:r w:rsidRPr="00A87EA5">
              <w:rPr>
                <w:rStyle w:val="FontStyle"/>
                <w:rFonts w:ascii="Times New Roman" w:hAnsi="Times New Roman" w:cs="Times New Roman"/>
                <w:szCs w:val="20"/>
                <w:lang w:eastAsia="ru-RU"/>
              </w:rPr>
              <w:t xml:space="preserve">Підпис, прізвище та ініціали </w:t>
            </w:r>
            <w:proofErr w:type="spellStart"/>
            <w:r w:rsidRPr="00A87EA5">
              <w:rPr>
                <w:rStyle w:val="FontStyle"/>
                <w:rFonts w:ascii="Times New Roman" w:hAnsi="Times New Roman" w:cs="Times New Roman"/>
                <w:szCs w:val="20"/>
                <w:lang w:eastAsia="ru-RU"/>
              </w:rPr>
              <w:t>адміністра</w:t>
            </w:r>
            <w:proofErr w:type="spellEnd"/>
            <w:r w:rsidRPr="00A87EA5">
              <w:rPr>
                <w:rStyle w:val="FontStyle"/>
                <w:rFonts w:ascii="Times New Roman" w:hAnsi="Times New Roman" w:cs="Times New Roman"/>
                <w:szCs w:val="20"/>
                <w:lang w:eastAsia="ru-RU"/>
              </w:rPr>
              <w:t>-тора, що прийняв заяву</w:t>
            </w:r>
            <w:r w:rsidRPr="00A87EA5">
              <w:rPr>
                <w:rStyle w:val="FontStyle"/>
                <w:rFonts w:ascii="Times New Roman" w:hAnsi="Times New Roman" w:cs="Times New Roman"/>
                <w:szCs w:val="20"/>
              </w:rPr>
              <w:t xml:space="preserve"> на </w:t>
            </w:r>
            <w:proofErr w:type="spellStart"/>
            <w:r w:rsidRPr="00A87EA5">
              <w:rPr>
                <w:rStyle w:val="FontStyle"/>
                <w:rFonts w:ascii="Times New Roman" w:hAnsi="Times New Roman" w:cs="Times New Roman"/>
                <w:szCs w:val="20"/>
              </w:rPr>
              <w:t>обслугову-вання</w:t>
            </w:r>
            <w:proofErr w:type="spellEnd"/>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ac"/>
              <w:jc w:val="center"/>
              <w:rPr>
                <w:rFonts w:ascii="Times New Roman" w:hAnsi="Times New Roman" w:cs="Times New Roman"/>
              </w:rPr>
            </w:pPr>
            <w:r w:rsidRPr="00A87EA5">
              <w:rPr>
                <w:rStyle w:val="FontStyle"/>
                <w:rFonts w:ascii="Times New Roman" w:hAnsi="Times New Roman" w:cs="Times New Roman"/>
                <w:szCs w:val="20"/>
                <w:lang w:eastAsia="ru-RU"/>
              </w:rPr>
              <w:t xml:space="preserve">Узгоджена дата та час </w:t>
            </w:r>
            <w:proofErr w:type="spellStart"/>
            <w:r w:rsidRPr="00A87EA5">
              <w:rPr>
                <w:rStyle w:val="FontStyle"/>
                <w:rFonts w:ascii="Times New Roman" w:hAnsi="Times New Roman" w:cs="Times New Roman"/>
                <w:szCs w:val="20"/>
                <w:lang w:eastAsia="ru-RU"/>
              </w:rPr>
              <w:t>обслугову-вання</w:t>
            </w:r>
            <w:proofErr w:type="spellEnd"/>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lang w:val="uk-UA"/>
              </w:rPr>
            </w:pPr>
            <w:r w:rsidRPr="00A87EA5">
              <w:rPr>
                <w:rStyle w:val="FontStyle"/>
                <w:rFonts w:ascii="Times New Roman" w:hAnsi="Times New Roman" w:cs="Times New Roman"/>
                <w:lang w:val="uk-UA"/>
              </w:rPr>
              <w:t xml:space="preserve">Підпис, прізвище та ініціали </w:t>
            </w:r>
            <w:proofErr w:type="spellStart"/>
            <w:r w:rsidRPr="00A87EA5">
              <w:rPr>
                <w:rStyle w:val="FontStyle"/>
                <w:rFonts w:ascii="Times New Roman" w:hAnsi="Times New Roman" w:cs="Times New Roman"/>
                <w:lang w:val="uk-UA"/>
              </w:rPr>
              <w:t>адміністра</w:t>
            </w:r>
            <w:proofErr w:type="spellEnd"/>
            <w:r w:rsidRPr="00A87EA5">
              <w:rPr>
                <w:rStyle w:val="FontStyle"/>
                <w:rFonts w:ascii="Times New Roman" w:hAnsi="Times New Roman" w:cs="Times New Roman"/>
                <w:lang w:val="uk-UA"/>
              </w:rPr>
              <w:t xml:space="preserve">-тора, який виїхав для </w:t>
            </w:r>
            <w:proofErr w:type="spellStart"/>
            <w:r w:rsidRPr="00A87EA5">
              <w:rPr>
                <w:rStyle w:val="FontStyle"/>
                <w:rFonts w:ascii="Times New Roman" w:hAnsi="Times New Roman" w:cs="Times New Roman"/>
                <w:lang w:val="uk-UA"/>
              </w:rPr>
              <w:t>обслугову-вання</w:t>
            </w:r>
            <w:proofErr w:type="spellEnd"/>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lang w:val="uk-UA"/>
              </w:rPr>
            </w:pPr>
            <w:r w:rsidRPr="00A87EA5">
              <w:rPr>
                <w:sz w:val="20"/>
                <w:lang w:val="uk-UA"/>
              </w:rPr>
              <w:t xml:space="preserve">Результат надання послуги </w:t>
            </w:r>
          </w:p>
          <w:p w:rsidR="003E02A1" w:rsidRPr="00A87EA5" w:rsidRDefault="003E02A1" w:rsidP="00BB639E">
            <w:pPr>
              <w:jc w:val="center"/>
              <w:rPr>
                <w:lang w:val="uk-UA"/>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3E02A1" w:rsidRPr="00A87EA5" w:rsidRDefault="003E02A1" w:rsidP="00BB639E">
            <w:pPr>
              <w:pStyle w:val="ac"/>
              <w:jc w:val="center"/>
              <w:rPr>
                <w:rFonts w:ascii="Times New Roman" w:hAnsi="Times New Roman" w:cs="Times New Roman"/>
              </w:rPr>
            </w:pPr>
            <w:r w:rsidRPr="00A87EA5">
              <w:rPr>
                <w:rStyle w:val="FontStyle"/>
                <w:rFonts w:ascii="Times New Roman" w:eastAsia="Times New Roman" w:hAnsi="Times New Roman" w:cs="Times New Roman"/>
                <w:szCs w:val="20"/>
              </w:rPr>
              <w:t>Примітка</w:t>
            </w:r>
          </w:p>
        </w:tc>
      </w:tr>
      <w:tr w:rsidR="003E02A1" w:rsidRPr="00A87EA5" w:rsidTr="00BB639E">
        <w:tc>
          <w:tcPr>
            <w:tcW w:w="36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1</w:t>
            </w:r>
          </w:p>
        </w:tc>
        <w:tc>
          <w:tcPr>
            <w:tcW w:w="1404"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2</w:t>
            </w:r>
          </w:p>
        </w:tc>
        <w:tc>
          <w:tcPr>
            <w:tcW w:w="178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3</w:t>
            </w:r>
          </w:p>
        </w:tc>
        <w:tc>
          <w:tcPr>
            <w:tcW w:w="1276"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pStyle w:val="ParagraphStyle"/>
              <w:jc w:val="center"/>
              <w:rPr>
                <w:rStyle w:val="FontStyle"/>
                <w:rFonts w:ascii="Times New Roman" w:hAnsi="Times New Roman" w:cs="Times New Roman"/>
                <w:szCs w:val="20"/>
                <w:lang w:val="uk-UA"/>
              </w:rPr>
            </w:pPr>
            <w:r w:rsidRPr="00A87EA5">
              <w:rPr>
                <w:rStyle w:val="FontStyle"/>
                <w:rFonts w:ascii="Times New Roman" w:hAnsi="Times New Roman" w:cs="Times New Roman"/>
                <w:szCs w:val="20"/>
                <w:lang w:val="uk-UA"/>
              </w:rPr>
              <w:t>4</w:t>
            </w:r>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Fonts w:ascii="Times New Roman" w:hAnsi="Times New Roman" w:cs="Times New Roman"/>
                <w:lang w:val="uk-UA"/>
              </w:rPr>
              <w:t>5</w:t>
            </w:r>
          </w:p>
        </w:tc>
        <w:tc>
          <w:tcPr>
            <w:tcW w:w="1134"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pStyle w:val="ParagraphStyle"/>
              <w:jc w:val="center"/>
              <w:rPr>
                <w:rStyle w:val="FontStyle"/>
                <w:rFonts w:ascii="Times New Roman" w:hAnsi="Times New Roman" w:cs="Times New Roman"/>
                <w:szCs w:val="20"/>
                <w:lang w:val="uk-UA"/>
              </w:rPr>
            </w:pPr>
            <w:r w:rsidRPr="00A87EA5">
              <w:rPr>
                <w:rStyle w:val="FontStyle"/>
                <w:rFonts w:ascii="Times New Roman" w:hAnsi="Times New Roman" w:cs="Times New Roman"/>
                <w:szCs w:val="20"/>
                <w:lang w:val="uk-UA"/>
              </w:rPr>
              <w:t>6</w:t>
            </w:r>
          </w:p>
        </w:tc>
        <w:tc>
          <w:tcPr>
            <w:tcW w:w="212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7</w:t>
            </w:r>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8</w:t>
            </w:r>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9</w:t>
            </w:r>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11</w:t>
            </w:r>
          </w:p>
        </w:tc>
      </w:tr>
    </w:tbl>
    <w:p w:rsidR="003E02A1" w:rsidRPr="00A87EA5" w:rsidRDefault="003E02A1" w:rsidP="003E02A1">
      <w:pPr>
        <w:rPr>
          <w:lang w:val="uk-UA"/>
        </w:rPr>
      </w:pPr>
    </w:p>
    <w:p w:rsidR="003E02A1" w:rsidRPr="00A87EA5" w:rsidRDefault="003E02A1" w:rsidP="003E02A1">
      <w:pPr>
        <w:rPr>
          <w:lang w:val="uk-UA"/>
        </w:rPr>
      </w:pPr>
    </w:p>
    <w:p w:rsidR="003E02A1" w:rsidRPr="00A87EA5" w:rsidRDefault="003E02A1" w:rsidP="003E02A1">
      <w:pPr>
        <w:rPr>
          <w:lang w:val="uk-UA"/>
        </w:rPr>
        <w:sectPr w:rsidR="003E02A1" w:rsidRPr="00A87EA5">
          <w:footerReference w:type="even" r:id="rId16"/>
          <w:footerReference w:type="default" r:id="rId17"/>
          <w:footerReference w:type="first" r:id="rId18"/>
          <w:pgSz w:w="16838" w:h="11906" w:orient="landscape"/>
          <w:pgMar w:top="709" w:right="850" w:bottom="850" w:left="1701" w:header="720" w:footer="708" w:gutter="0"/>
          <w:cols w:space="720"/>
          <w:docGrid w:linePitch="360"/>
        </w:sectPr>
      </w:pPr>
      <w:r w:rsidRPr="00A87EA5">
        <w:rPr>
          <w:lang w:val="uk-UA"/>
        </w:rPr>
        <w:t xml:space="preserve">                             </w:t>
      </w:r>
    </w:p>
    <w:p w:rsidR="003E02A1" w:rsidRPr="00E95E50" w:rsidRDefault="00E95E50" w:rsidP="00E95E50">
      <w:pPr>
        <w:pStyle w:val="ParagraphStyle"/>
        <w:rPr>
          <w:rFonts w:ascii="Times New Roman" w:hAnsi="Times New Roman" w:cs="Times New Roman"/>
          <w:lang w:val="uk-UA"/>
        </w:rPr>
      </w:pPr>
      <w:r>
        <w:rPr>
          <w:rFonts w:ascii="Times New Roman" w:hAnsi="Times New Roman" w:cs="Times New Roman"/>
          <w:b/>
          <w:color w:val="BFBFBF" w:themeColor="background1" w:themeShade="BF"/>
          <w:sz w:val="22"/>
          <w:szCs w:val="22"/>
          <w:lang w:val="uk-UA" w:eastAsia="uk-UA"/>
        </w:rPr>
        <w:lastRenderedPageBreak/>
        <w:t xml:space="preserve">                                                                            10</w:t>
      </w:r>
      <w:r w:rsidRPr="00E95E50">
        <w:rPr>
          <w:rFonts w:ascii="Times New Roman" w:hAnsi="Times New Roman" w:cs="Times New Roman"/>
          <w:b/>
          <w:color w:val="BFBFBF" w:themeColor="background1" w:themeShade="BF"/>
          <w:sz w:val="22"/>
          <w:szCs w:val="22"/>
          <w:lang w:val="uk-UA" w:eastAsia="uk-UA"/>
        </w:rPr>
        <w:t xml:space="preserve">            </w:t>
      </w:r>
      <w:r>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Продовження додатку</w:t>
      </w:r>
    </w:p>
    <w:p w:rsidR="00BE3265" w:rsidRDefault="00BE3265"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r w:rsidRPr="00A87EA5">
        <w:rPr>
          <w:rStyle w:val="FontStyle"/>
          <w:rFonts w:ascii="Times New Roman" w:hAnsi="Times New Roman" w:cs="Times New Roman"/>
          <w:noProof/>
          <w:lang w:val="uk-UA" w:eastAsia="uk-UA"/>
        </w:rPr>
        <mc:AlternateContent>
          <mc:Choice Requires="wps">
            <w:drawing>
              <wp:anchor distT="45720" distB="45720" distL="114300" distR="114300" simplePos="0" relativeHeight="251661312" behindDoc="0" locked="0" layoutInCell="1" allowOverlap="1" wp14:anchorId="0034469A" wp14:editId="70853831">
                <wp:simplePos x="0" y="0"/>
                <wp:positionH relativeFrom="column">
                  <wp:posOffset>2586990</wp:posOffset>
                </wp:positionH>
                <wp:positionV relativeFrom="paragraph">
                  <wp:posOffset>13970</wp:posOffset>
                </wp:positionV>
                <wp:extent cx="3448050" cy="1352550"/>
                <wp:effectExtent l="0" t="0" r="0" b="0"/>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352550"/>
                        </a:xfrm>
                        <a:prstGeom prst="rect">
                          <a:avLst/>
                        </a:prstGeom>
                        <a:solidFill>
                          <a:srgbClr val="FFFFFF"/>
                        </a:solidFill>
                        <a:ln w="9525">
                          <a:noFill/>
                          <a:miter lim="800000"/>
                          <a:headEnd/>
                          <a:tailEnd/>
                        </a:ln>
                      </wps:spPr>
                      <wps:txbx>
                        <w:txbxContent>
                          <w:p w:rsidR="00B8096A" w:rsidRPr="00B8096A" w:rsidRDefault="00BE3265" w:rsidP="00B8096A">
                            <w:pPr>
                              <w:rPr>
                                <w:sz w:val="20"/>
                                <w:szCs w:val="20"/>
                                <w:lang w:val="uk-UA"/>
                              </w:rPr>
                            </w:pPr>
                            <w:r w:rsidRPr="00BE3265">
                              <w:rPr>
                                <w:sz w:val="20"/>
                                <w:szCs w:val="20"/>
                                <w:lang w:val="uk-UA"/>
                              </w:rPr>
                              <w:t xml:space="preserve">Додаток </w:t>
                            </w:r>
                            <w:r>
                              <w:rPr>
                                <w:sz w:val="20"/>
                                <w:szCs w:val="20"/>
                                <w:lang w:val="uk-UA"/>
                              </w:rPr>
                              <w:t>4</w:t>
                            </w:r>
                            <w:r w:rsidRPr="00BE3265">
                              <w:rPr>
                                <w:sz w:val="20"/>
                                <w:szCs w:val="20"/>
                                <w:lang w:val="uk-UA"/>
                              </w:rPr>
                              <w:t xml:space="preserve">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 «Мобільна валіза»</w:t>
                            </w:r>
                            <w:r w:rsidR="00B8096A">
                              <w:rPr>
                                <w:sz w:val="20"/>
                                <w:szCs w:val="20"/>
                                <w:lang w:val="uk-UA"/>
                              </w:rPr>
                              <w:t xml:space="preserve"> </w:t>
                            </w:r>
                            <w:r w:rsidR="00B8096A" w:rsidRPr="00B8096A">
                              <w:rPr>
                                <w:sz w:val="20"/>
                                <w:szCs w:val="20"/>
                                <w:lang w:val="uk-UA"/>
                              </w:rPr>
                              <w:t xml:space="preserve">(пункт </w:t>
                            </w:r>
                            <w:r w:rsidR="00B8096A">
                              <w:rPr>
                                <w:sz w:val="20"/>
                                <w:szCs w:val="20"/>
                                <w:lang w:val="uk-UA"/>
                              </w:rPr>
                              <w:t>2.11</w:t>
                            </w:r>
                            <w:r w:rsidR="00B8096A" w:rsidRPr="00B8096A">
                              <w:rPr>
                                <w:sz w:val="20"/>
                                <w:szCs w:val="20"/>
                                <w:lang w:val="uk-UA"/>
                              </w:rPr>
                              <w:t xml:space="preserve"> Розділу І</w:t>
                            </w:r>
                            <w:r w:rsidR="00B8096A">
                              <w:rPr>
                                <w:sz w:val="20"/>
                                <w:szCs w:val="20"/>
                                <w:lang w:val="uk-UA"/>
                              </w:rPr>
                              <w:t>І</w:t>
                            </w:r>
                            <w:r w:rsidR="00B8096A" w:rsidRPr="00B8096A">
                              <w:rPr>
                                <w:sz w:val="20"/>
                                <w:szCs w:val="20"/>
                                <w:lang w:val="uk-UA"/>
                              </w:rPr>
                              <w:t>)</w:t>
                            </w:r>
                          </w:p>
                          <w:p w:rsidR="00BE3265" w:rsidRDefault="00BE3265" w:rsidP="00BE3265">
                            <w:pPr>
                              <w:rPr>
                                <w:sz w:val="20"/>
                                <w:szCs w:val="20"/>
                                <w:lang w:val="uk-UA"/>
                              </w:rPr>
                            </w:pPr>
                          </w:p>
                          <w:p w:rsidR="00B8096A" w:rsidRPr="00BE3265" w:rsidRDefault="00B8096A" w:rsidP="00BE3265">
                            <w:pPr>
                              <w:rPr>
                                <w:sz w:val="20"/>
                                <w:szCs w:val="20"/>
                                <w:lang w:val="uk-UA"/>
                              </w:rPr>
                            </w:pPr>
                          </w:p>
                          <w:p w:rsidR="00BE3265" w:rsidRDefault="00BE3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4469A" id="_x0000_s1030" type="#_x0000_t202" style="position:absolute;left:0;text-align:left;margin-left:203.7pt;margin-top:1.1pt;width:271.5pt;height:1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" stroked="f">
                <v:textbox>
                  <w:txbxContent>
                    <w:p w:rsidR="00B8096A" w:rsidRPr="00B8096A" w:rsidRDefault="00BE3265" w:rsidP="00B8096A">
                      <w:pPr>
                        <w:rPr>
                          <w:sz w:val="20"/>
                          <w:szCs w:val="20"/>
                          <w:lang w:val="uk-UA"/>
                        </w:rPr>
                      </w:pPr>
                      <w:r w:rsidRPr="00BE3265">
                        <w:rPr>
                          <w:sz w:val="20"/>
                          <w:szCs w:val="20"/>
                          <w:lang w:val="uk-UA"/>
                        </w:rPr>
                        <w:t xml:space="preserve">Додаток </w:t>
                      </w:r>
                      <w:r>
                        <w:rPr>
                          <w:sz w:val="20"/>
                          <w:szCs w:val="20"/>
                          <w:lang w:val="uk-UA"/>
                        </w:rPr>
                        <w:t>4</w:t>
                      </w:r>
                      <w:r w:rsidRPr="00BE3265">
                        <w:rPr>
                          <w:sz w:val="20"/>
                          <w:szCs w:val="20"/>
                          <w:lang w:val="uk-UA"/>
                        </w:rPr>
                        <w:t xml:space="preserve">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 «Мобільна валіза»</w:t>
                      </w:r>
                      <w:r w:rsidR="00B8096A">
                        <w:rPr>
                          <w:sz w:val="20"/>
                          <w:szCs w:val="20"/>
                          <w:lang w:val="uk-UA"/>
                        </w:rPr>
                        <w:t xml:space="preserve"> </w:t>
                      </w:r>
                      <w:r w:rsidR="00B8096A" w:rsidRPr="00B8096A">
                        <w:rPr>
                          <w:sz w:val="20"/>
                          <w:szCs w:val="20"/>
                          <w:lang w:val="uk-UA"/>
                        </w:rPr>
                        <w:t xml:space="preserve">(пункт </w:t>
                      </w:r>
                      <w:r w:rsidR="00B8096A">
                        <w:rPr>
                          <w:sz w:val="20"/>
                          <w:szCs w:val="20"/>
                          <w:lang w:val="uk-UA"/>
                        </w:rPr>
                        <w:t>2.11</w:t>
                      </w:r>
                      <w:r w:rsidR="00B8096A" w:rsidRPr="00B8096A">
                        <w:rPr>
                          <w:sz w:val="20"/>
                          <w:szCs w:val="20"/>
                          <w:lang w:val="uk-UA"/>
                        </w:rPr>
                        <w:t xml:space="preserve"> Розділу І</w:t>
                      </w:r>
                      <w:r w:rsidR="00B8096A">
                        <w:rPr>
                          <w:sz w:val="20"/>
                          <w:szCs w:val="20"/>
                          <w:lang w:val="uk-UA"/>
                        </w:rPr>
                        <w:t>І</w:t>
                      </w:r>
                      <w:r w:rsidR="00B8096A" w:rsidRPr="00B8096A">
                        <w:rPr>
                          <w:sz w:val="20"/>
                          <w:szCs w:val="20"/>
                          <w:lang w:val="uk-UA"/>
                        </w:rPr>
                        <w:t>)</w:t>
                      </w:r>
                    </w:p>
                    <w:p w:rsidR="00BE3265" w:rsidRDefault="00BE3265" w:rsidP="00BE3265">
                      <w:pPr>
                        <w:rPr>
                          <w:sz w:val="20"/>
                          <w:szCs w:val="20"/>
                          <w:lang w:val="uk-UA"/>
                        </w:rPr>
                      </w:pPr>
                    </w:p>
                    <w:p w:rsidR="00B8096A" w:rsidRPr="00BE3265" w:rsidRDefault="00B8096A" w:rsidP="00BE3265">
                      <w:pPr>
                        <w:rPr>
                          <w:sz w:val="20"/>
                          <w:szCs w:val="20"/>
                          <w:lang w:val="uk-UA"/>
                        </w:rPr>
                      </w:pPr>
                    </w:p>
                    <w:p w:rsidR="00BE3265" w:rsidRDefault="00BE3265"/>
                  </w:txbxContent>
                </v:textbox>
                <w10:wrap type="square"/>
              </v:shape>
            </w:pict>
          </mc:Fallback>
        </mc:AlternateContent>
      </w:r>
    </w:p>
    <w:p w:rsidR="00E95E50" w:rsidRDefault="00E95E50"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Pr="00A87EA5" w:rsidRDefault="00E95E50" w:rsidP="003E02A1">
      <w:pPr>
        <w:pStyle w:val="a8"/>
        <w:tabs>
          <w:tab w:val="clear" w:pos="4677"/>
          <w:tab w:val="clear" w:pos="9355"/>
          <w:tab w:val="left" w:pos="10833"/>
        </w:tabs>
        <w:jc w:val="center"/>
        <w:rPr>
          <w:b/>
          <w:lang w:val="uk-UA"/>
        </w:rPr>
      </w:pPr>
    </w:p>
    <w:p w:rsidR="00BE3265" w:rsidRDefault="00BE3265"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Pr="00A87EA5" w:rsidRDefault="00E95E50" w:rsidP="003E02A1">
      <w:pPr>
        <w:pStyle w:val="a8"/>
        <w:tabs>
          <w:tab w:val="clear" w:pos="4677"/>
          <w:tab w:val="clear" w:pos="9355"/>
          <w:tab w:val="left" w:pos="10833"/>
        </w:tabs>
        <w:jc w:val="center"/>
        <w:rPr>
          <w:b/>
          <w:lang w:val="uk-UA"/>
        </w:rPr>
      </w:pPr>
    </w:p>
    <w:p w:rsidR="003E02A1" w:rsidRPr="00026DE4" w:rsidRDefault="003E02A1" w:rsidP="003E02A1">
      <w:pPr>
        <w:pStyle w:val="a8"/>
        <w:tabs>
          <w:tab w:val="clear" w:pos="4677"/>
          <w:tab w:val="clear" w:pos="9355"/>
          <w:tab w:val="left" w:pos="10833"/>
        </w:tabs>
        <w:jc w:val="center"/>
        <w:rPr>
          <w:b/>
          <w:sz w:val="26"/>
          <w:szCs w:val="26"/>
          <w:lang w:val="uk-UA"/>
        </w:rPr>
      </w:pPr>
      <w:r w:rsidRPr="00026DE4">
        <w:rPr>
          <w:b/>
          <w:sz w:val="26"/>
          <w:szCs w:val="26"/>
          <w:lang w:val="uk-UA"/>
        </w:rPr>
        <w:t>АКТ</w:t>
      </w:r>
    </w:p>
    <w:p w:rsidR="003E02A1" w:rsidRPr="00A87EA5" w:rsidRDefault="003E02A1" w:rsidP="003E02A1">
      <w:pPr>
        <w:pStyle w:val="a8"/>
        <w:tabs>
          <w:tab w:val="clear" w:pos="4677"/>
          <w:tab w:val="clear" w:pos="9355"/>
          <w:tab w:val="left" w:pos="10833"/>
        </w:tabs>
        <w:jc w:val="center"/>
        <w:rPr>
          <w:b/>
          <w:lang w:val="uk-UA"/>
        </w:rPr>
      </w:pPr>
      <w:r w:rsidRPr="00026DE4">
        <w:rPr>
          <w:b/>
          <w:sz w:val="26"/>
          <w:szCs w:val="26"/>
          <w:lang w:val="uk-UA"/>
        </w:rPr>
        <w:t>щодо неможливості надання адміністративної послуги</w:t>
      </w:r>
    </w:p>
    <w:p w:rsidR="003E02A1" w:rsidRPr="00A87EA5" w:rsidRDefault="003E02A1" w:rsidP="003E02A1">
      <w:pPr>
        <w:pStyle w:val="a8"/>
        <w:tabs>
          <w:tab w:val="clear" w:pos="4677"/>
          <w:tab w:val="clear" w:pos="9355"/>
          <w:tab w:val="left" w:pos="10833"/>
        </w:tabs>
        <w:jc w:val="center"/>
        <w:rPr>
          <w:lang w:val="uk-UA"/>
        </w:rPr>
      </w:pPr>
    </w:p>
    <w:p w:rsidR="003E02A1" w:rsidRPr="00A87EA5" w:rsidRDefault="003E02A1" w:rsidP="003E02A1">
      <w:pPr>
        <w:pStyle w:val="a8"/>
        <w:tabs>
          <w:tab w:val="clear" w:pos="4677"/>
          <w:tab w:val="clear" w:pos="9355"/>
          <w:tab w:val="left" w:pos="10833"/>
        </w:tabs>
        <w:ind w:firstLine="709"/>
        <w:jc w:val="both"/>
        <w:rPr>
          <w:lang w:val="uk-UA"/>
        </w:rPr>
      </w:pPr>
      <w:r w:rsidRPr="00A87EA5">
        <w:rPr>
          <w:sz w:val="24"/>
          <w:szCs w:val="24"/>
          <w:lang w:val="uk-UA"/>
        </w:rPr>
        <w:t xml:space="preserve">Акт про неможливість надання адміністративної послуги: </w:t>
      </w:r>
      <w:r w:rsidRPr="00A87EA5">
        <w:rPr>
          <w:lang w:val="uk-UA"/>
        </w:rPr>
        <w:t>_______________</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(назва адміністративної послуги)</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(прийом документів, повернення документів з результатом адміністративної послуги)</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Суб’єкту звернення: 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(ПІБ суб’єкта звернення)</w:t>
      </w: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 xml:space="preserve">За </w:t>
      </w:r>
      <w:proofErr w:type="spellStart"/>
      <w:r w:rsidRPr="00A87EA5">
        <w:rPr>
          <w:sz w:val="24"/>
          <w:szCs w:val="24"/>
          <w:lang w:val="uk-UA"/>
        </w:rPr>
        <w:t>адресою</w:t>
      </w:r>
      <w:proofErr w:type="spellEnd"/>
      <w:r w:rsidRPr="00A87EA5">
        <w:rPr>
          <w:sz w:val="24"/>
          <w:szCs w:val="24"/>
          <w:lang w:val="uk-UA"/>
        </w:rPr>
        <w:t>: __________________________________________________________</w:t>
      </w:r>
    </w:p>
    <w:p w:rsidR="003E02A1" w:rsidRPr="00A87EA5" w:rsidRDefault="003E02A1" w:rsidP="003E02A1">
      <w:pPr>
        <w:pStyle w:val="a8"/>
        <w:tabs>
          <w:tab w:val="clear" w:pos="4677"/>
          <w:tab w:val="clear" w:pos="9355"/>
          <w:tab w:val="left" w:pos="10833"/>
        </w:tabs>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Причина ненадання адміністративної послуги: _____________________________</w:t>
      </w:r>
    </w:p>
    <w:p w:rsidR="003E02A1" w:rsidRPr="00A87EA5" w:rsidRDefault="003E02A1" w:rsidP="003E02A1">
      <w:pPr>
        <w:pStyle w:val="a8"/>
        <w:tabs>
          <w:tab w:val="clear" w:pos="4677"/>
          <w:tab w:val="clear" w:pos="9355"/>
          <w:tab w:val="left" w:pos="10833"/>
        </w:tabs>
        <w:rPr>
          <w:sz w:val="24"/>
          <w:szCs w:val="24"/>
          <w:lang w:val="uk-UA"/>
        </w:rPr>
      </w:pPr>
      <w:r w:rsidRPr="00A87EA5">
        <w:rPr>
          <w:sz w:val="24"/>
          <w:szCs w:val="24"/>
          <w:lang w:val="uk-UA"/>
        </w:rPr>
        <w:t>___________________________________________________________________________</w:t>
      </w:r>
    </w:p>
    <w:p w:rsidR="003E02A1" w:rsidRPr="00A87EA5" w:rsidRDefault="003E02A1" w:rsidP="003E02A1">
      <w:pPr>
        <w:pStyle w:val="a8"/>
        <w:tabs>
          <w:tab w:val="clear" w:pos="4677"/>
          <w:tab w:val="clear" w:pos="9355"/>
          <w:tab w:val="left" w:pos="10833"/>
        </w:tabs>
        <w:rPr>
          <w:sz w:val="24"/>
          <w:szCs w:val="24"/>
          <w:lang w:val="uk-UA"/>
        </w:rPr>
      </w:pPr>
      <w:r w:rsidRPr="00A87EA5">
        <w:rPr>
          <w:sz w:val="24"/>
          <w:szCs w:val="24"/>
          <w:lang w:val="uk-UA"/>
        </w:rPr>
        <w:t>___________________________________________________________________________</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 xml:space="preserve">Дата і час складання </w:t>
      </w:r>
      <w:proofErr w:type="spellStart"/>
      <w:r w:rsidRPr="00A87EA5">
        <w:rPr>
          <w:sz w:val="24"/>
          <w:szCs w:val="24"/>
          <w:lang w:val="uk-UA"/>
        </w:rPr>
        <w:t>акта</w:t>
      </w:r>
      <w:proofErr w:type="spellEnd"/>
      <w:r w:rsidRPr="00A87EA5">
        <w:rPr>
          <w:sz w:val="24"/>
          <w:szCs w:val="24"/>
          <w:lang w:val="uk-UA"/>
        </w:rPr>
        <w:t>: ______________________________________________</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Акт склав: ____________________________________________________________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(ПІБ адміністратора, підпис)</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З актом ознайомлений: _________________________________________________</w:t>
      </w:r>
    </w:p>
    <w:p w:rsidR="003E02A1" w:rsidRPr="00A87EA5" w:rsidRDefault="003E02A1" w:rsidP="00850701">
      <w:pPr>
        <w:pStyle w:val="a8"/>
        <w:tabs>
          <w:tab w:val="clear" w:pos="4677"/>
          <w:tab w:val="clear" w:pos="9355"/>
          <w:tab w:val="left" w:pos="10833"/>
        </w:tabs>
        <w:ind w:firstLine="4253"/>
        <w:rPr>
          <w:b/>
          <w:sz w:val="26"/>
          <w:szCs w:val="26"/>
          <w:lang w:val="uk-UA" w:eastAsia="uk-UA"/>
        </w:rPr>
      </w:pPr>
      <w:r w:rsidRPr="00A87EA5">
        <w:rPr>
          <w:i/>
          <w:sz w:val="20"/>
          <w:lang w:val="uk-UA"/>
        </w:rPr>
        <w:t>(підпис суб’єкта звернення)</w:t>
      </w:r>
      <w:r w:rsidRPr="00A87EA5">
        <w:rPr>
          <w:lang w:val="uk-UA"/>
        </w:rPr>
        <w:t xml:space="preserve">                                                                                        </w:t>
      </w:r>
    </w:p>
    <w:p w:rsidR="003E02A1" w:rsidRPr="00A87EA5" w:rsidRDefault="003E02A1" w:rsidP="003E02A1">
      <w:pPr>
        <w:jc w:val="center"/>
        <w:rPr>
          <w:b/>
          <w:sz w:val="26"/>
          <w:szCs w:val="26"/>
          <w:lang w:val="uk-UA" w:eastAsia="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CB2A7B" w:rsidRPr="00A87EA5" w:rsidRDefault="00CB2A7B">
      <w:pPr>
        <w:rPr>
          <w:lang w:val="uk-UA"/>
        </w:rPr>
      </w:pPr>
    </w:p>
    <w:sectPr w:rsidR="00CB2A7B" w:rsidRPr="00A87EA5" w:rsidSect="0058143F">
      <w:pgSz w:w="11906" w:h="16838"/>
      <w:pgMar w:top="850" w:right="566"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E7B" w:rsidRDefault="00AD2E7B">
      <w:r>
        <w:separator/>
      </w:r>
    </w:p>
  </w:endnote>
  <w:endnote w:type="continuationSeparator" w:id="0">
    <w:p w:rsidR="00AD2E7B" w:rsidRDefault="00AD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3"/>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AD2E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AD2E7B">
    <w:pPr>
      <w:pStyle w:val="aa"/>
      <w:jc w:val="right"/>
    </w:pPr>
  </w:p>
  <w:p w:rsidR="00C95F35" w:rsidRDefault="00AD2E7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AD2E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AD2E7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AD2E7B">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AD2E7B">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E8" w:rsidRDefault="00AD2E7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E8" w:rsidRDefault="00AD2E7B">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E8" w:rsidRDefault="00AD2E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E7B" w:rsidRDefault="00AD2E7B">
      <w:r>
        <w:separator/>
      </w:r>
    </w:p>
  </w:footnote>
  <w:footnote w:type="continuationSeparator" w:id="0">
    <w:p w:rsidR="00AD2E7B" w:rsidRDefault="00AD2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C1" w:rsidRDefault="0058143F">
    <w:pPr>
      <w:pStyle w:val="a8"/>
    </w:pPr>
    <w:r w:rsidRPr="0058143F">
      <w:rPr>
        <w:sz w:val="24"/>
        <w:szCs w:val="24"/>
        <w:lang w:val="uk-UA"/>
      </w:rPr>
      <w:ptab w:relativeTo="margin" w:alignment="center" w:leader="none"/>
    </w:r>
    <w:r w:rsidR="00EE678B">
      <w:rPr>
        <w:sz w:val="24"/>
        <w:szCs w:val="24"/>
        <w:lang w:val="uk-UA"/>
      </w:rPr>
      <w:t>3</w:t>
    </w:r>
    <w:r w:rsidRPr="0058143F">
      <w:rPr>
        <w:sz w:val="24"/>
        <w:szCs w:val="24"/>
        <w:lang w:val="uk-UA"/>
      </w:rPr>
      <w:ptab w:relativeTo="margin" w:alignment="right" w:leader="none"/>
    </w:r>
    <w:r>
      <w:rPr>
        <w:sz w:val="24"/>
        <w:szCs w:val="24"/>
        <w:lang w:val="uk-UA"/>
      </w:rPr>
      <w:t>Продовження додатку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C1" w:rsidRPr="0058143F" w:rsidRDefault="0058143F">
    <w:pPr>
      <w:pStyle w:val="a8"/>
      <w:rPr>
        <w:sz w:val="24"/>
        <w:szCs w:val="24"/>
      </w:rPr>
    </w:pPr>
    <w:r w:rsidRPr="0058143F">
      <w:rPr>
        <w:sz w:val="24"/>
        <w:szCs w:val="24"/>
      </w:rPr>
      <w:ptab w:relativeTo="margin" w:alignment="center" w:leader="none"/>
    </w:r>
    <w:r w:rsidRPr="0058143F">
      <w:rPr>
        <w:sz w:val="24"/>
        <w:szCs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359"/>
        </w:tabs>
        <w:ind w:left="1070" w:hanging="360"/>
      </w:pPr>
      <w:rPr>
        <w:rFonts w:ascii="Wingdings" w:hAnsi="Wingdings" w:cs="Wingdings" w:hint="default"/>
        <w:sz w:val="28"/>
        <w:szCs w:val="28"/>
        <w:lang w:val="uk-UA"/>
      </w:rPr>
    </w:lvl>
  </w:abstractNum>
  <w:abstractNum w:abstractNumId="1" w15:restartNumberingAfterBreak="0">
    <w:nsid w:val="53FC20F0"/>
    <w:multiLevelType w:val="hybridMultilevel"/>
    <w:tmpl w:val="CD4801EC"/>
    <w:lvl w:ilvl="0" w:tplc="6EF058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4C4353A"/>
    <w:multiLevelType w:val="hybridMultilevel"/>
    <w:tmpl w:val="AA68FFEA"/>
    <w:lvl w:ilvl="0" w:tplc="5A0C1B6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A1"/>
    <w:rsid w:val="00026D87"/>
    <w:rsid w:val="00026DE4"/>
    <w:rsid w:val="001023C4"/>
    <w:rsid w:val="00133303"/>
    <w:rsid w:val="002126B3"/>
    <w:rsid w:val="00294A16"/>
    <w:rsid w:val="003D767F"/>
    <w:rsid w:val="003E02A1"/>
    <w:rsid w:val="003F7353"/>
    <w:rsid w:val="00416A66"/>
    <w:rsid w:val="00432747"/>
    <w:rsid w:val="00451D65"/>
    <w:rsid w:val="00454118"/>
    <w:rsid w:val="004A25D3"/>
    <w:rsid w:val="004C7128"/>
    <w:rsid w:val="0058143F"/>
    <w:rsid w:val="0059156E"/>
    <w:rsid w:val="0061634F"/>
    <w:rsid w:val="00657BE1"/>
    <w:rsid w:val="006A63B9"/>
    <w:rsid w:val="007474C1"/>
    <w:rsid w:val="007528FB"/>
    <w:rsid w:val="00757F86"/>
    <w:rsid w:val="00760CBD"/>
    <w:rsid w:val="00795D40"/>
    <w:rsid w:val="007D450A"/>
    <w:rsid w:val="00837D0C"/>
    <w:rsid w:val="00850701"/>
    <w:rsid w:val="008A108C"/>
    <w:rsid w:val="008E0B68"/>
    <w:rsid w:val="008F66DD"/>
    <w:rsid w:val="00933494"/>
    <w:rsid w:val="009402A3"/>
    <w:rsid w:val="009A731D"/>
    <w:rsid w:val="00A70989"/>
    <w:rsid w:val="00A87EA5"/>
    <w:rsid w:val="00AD2E7B"/>
    <w:rsid w:val="00AE4EDA"/>
    <w:rsid w:val="00B73CA1"/>
    <w:rsid w:val="00B8096A"/>
    <w:rsid w:val="00B86D39"/>
    <w:rsid w:val="00BE3265"/>
    <w:rsid w:val="00CB2A7B"/>
    <w:rsid w:val="00D00CC1"/>
    <w:rsid w:val="00D05A9E"/>
    <w:rsid w:val="00D10852"/>
    <w:rsid w:val="00D35FF4"/>
    <w:rsid w:val="00D620FD"/>
    <w:rsid w:val="00D622A4"/>
    <w:rsid w:val="00D7349C"/>
    <w:rsid w:val="00D86D88"/>
    <w:rsid w:val="00E7500C"/>
    <w:rsid w:val="00E84149"/>
    <w:rsid w:val="00E95E50"/>
    <w:rsid w:val="00ED0021"/>
    <w:rsid w:val="00ED284B"/>
    <w:rsid w:val="00EE678B"/>
    <w:rsid w:val="00FA06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66556-FF32-4D5E-967D-43A1CE4C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2A1"/>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3E02A1"/>
    <w:pPr>
      <w:keepNext/>
      <w:keepLines/>
      <w:spacing w:before="40" w:line="276" w:lineRule="auto"/>
      <w:outlineLvl w:val="2"/>
    </w:pPr>
    <w:rPr>
      <w:rFonts w:asciiTheme="majorHAnsi" w:eastAsiaTheme="majorEastAsia" w:hAnsiTheme="majorHAnsi" w:cstheme="majorBidi"/>
      <w:color w:val="1F4D78" w:themeColor="accent1" w:themeShade="7F"/>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2A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E02A1"/>
    <w:rPr>
      <w:rFonts w:asciiTheme="majorHAnsi" w:eastAsiaTheme="majorEastAsia" w:hAnsiTheme="majorHAnsi" w:cstheme="majorBidi"/>
      <w:color w:val="1F4D78" w:themeColor="accent1" w:themeShade="7F"/>
      <w:sz w:val="24"/>
      <w:szCs w:val="24"/>
    </w:rPr>
  </w:style>
  <w:style w:type="paragraph" w:styleId="a4">
    <w:name w:val="List Paragraph"/>
    <w:basedOn w:val="a"/>
    <w:link w:val="a5"/>
    <w:uiPriority w:val="34"/>
    <w:qFormat/>
    <w:rsid w:val="003E02A1"/>
    <w:pPr>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FontStyle">
    <w:name w:val="Font Style"/>
    <w:rsid w:val="003E02A1"/>
    <w:rPr>
      <w:rFonts w:ascii="Courier New" w:hAnsi="Courier New" w:cs="Courier New"/>
      <w:color w:val="000000"/>
      <w:sz w:val="20"/>
    </w:rPr>
  </w:style>
  <w:style w:type="character" w:customStyle="1" w:styleId="st24">
    <w:name w:val="st24"/>
    <w:rsid w:val="003E02A1"/>
    <w:rPr>
      <w:rFonts w:ascii="Times New Roman" w:hAnsi="Times New Roman" w:cs="Times New Roman"/>
      <w:b/>
      <w:color w:val="000000"/>
      <w:sz w:val="32"/>
    </w:rPr>
  </w:style>
  <w:style w:type="paragraph" w:styleId="a6">
    <w:name w:val="Body Text"/>
    <w:basedOn w:val="a"/>
    <w:link w:val="a7"/>
    <w:rsid w:val="003E02A1"/>
    <w:pPr>
      <w:widowControl w:val="0"/>
      <w:suppressAutoHyphens/>
      <w:spacing w:after="140" w:line="276" w:lineRule="auto"/>
      <w:ind w:firstLine="580"/>
      <w:jc w:val="both"/>
    </w:pPr>
    <w:rPr>
      <w:szCs w:val="20"/>
      <w:lang w:val="uk-UA" w:eastAsia="zh-CN"/>
    </w:rPr>
  </w:style>
  <w:style w:type="character" w:customStyle="1" w:styleId="a7">
    <w:name w:val="Основний текст Знак"/>
    <w:basedOn w:val="a0"/>
    <w:link w:val="a6"/>
    <w:rsid w:val="003E02A1"/>
    <w:rPr>
      <w:rFonts w:ascii="Times New Roman" w:eastAsia="Times New Roman" w:hAnsi="Times New Roman" w:cs="Times New Roman"/>
      <w:sz w:val="24"/>
      <w:szCs w:val="20"/>
      <w:lang w:eastAsia="zh-CN"/>
    </w:rPr>
  </w:style>
  <w:style w:type="paragraph" w:customStyle="1" w:styleId="1">
    <w:name w:val="Цитата1"/>
    <w:basedOn w:val="a"/>
    <w:rsid w:val="003E02A1"/>
    <w:pPr>
      <w:widowControl w:val="0"/>
      <w:suppressAutoHyphens/>
      <w:ind w:left="159" w:right="4201"/>
    </w:pPr>
    <w:rPr>
      <w:b/>
      <w:i/>
      <w:sz w:val="28"/>
      <w:szCs w:val="20"/>
      <w:lang w:val="uk-UA" w:eastAsia="zh-CN"/>
    </w:rPr>
  </w:style>
  <w:style w:type="paragraph" w:customStyle="1" w:styleId="ParagraphStyle">
    <w:name w:val="Paragraph Style"/>
    <w:rsid w:val="003E02A1"/>
    <w:pPr>
      <w:suppressAutoHyphens/>
      <w:autoSpaceDE w:val="0"/>
      <w:spacing w:after="0" w:line="240" w:lineRule="auto"/>
    </w:pPr>
    <w:rPr>
      <w:rFonts w:ascii="Courier New" w:eastAsia="Times New Roman" w:hAnsi="Courier New" w:cs="Courier New"/>
      <w:sz w:val="24"/>
      <w:szCs w:val="24"/>
      <w:lang w:val="ru-RU" w:eastAsia="zh-CN"/>
    </w:rPr>
  </w:style>
  <w:style w:type="paragraph" w:styleId="a8">
    <w:name w:val="header"/>
    <w:basedOn w:val="a"/>
    <w:link w:val="a9"/>
    <w:uiPriority w:val="99"/>
    <w:rsid w:val="003E02A1"/>
    <w:pPr>
      <w:tabs>
        <w:tab w:val="center" w:pos="4677"/>
        <w:tab w:val="right" w:pos="9355"/>
      </w:tabs>
      <w:suppressAutoHyphens/>
    </w:pPr>
    <w:rPr>
      <w:sz w:val="28"/>
      <w:szCs w:val="20"/>
      <w:lang w:val="x-none" w:eastAsia="zh-CN"/>
    </w:rPr>
  </w:style>
  <w:style w:type="character" w:customStyle="1" w:styleId="a9">
    <w:name w:val="Верхній колонтитул Знак"/>
    <w:basedOn w:val="a0"/>
    <w:link w:val="a8"/>
    <w:uiPriority w:val="99"/>
    <w:rsid w:val="003E02A1"/>
    <w:rPr>
      <w:rFonts w:ascii="Times New Roman" w:eastAsia="Times New Roman" w:hAnsi="Times New Roman" w:cs="Times New Roman"/>
      <w:sz w:val="28"/>
      <w:szCs w:val="20"/>
      <w:lang w:val="x-none" w:eastAsia="zh-CN"/>
    </w:rPr>
  </w:style>
  <w:style w:type="paragraph" w:styleId="aa">
    <w:name w:val="footer"/>
    <w:basedOn w:val="a"/>
    <w:link w:val="ab"/>
    <w:uiPriority w:val="99"/>
    <w:rsid w:val="003E02A1"/>
    <w:pPr>
      <w:widowControl w:val="0"/>
      <w:tabs>
        <w:tab w:val="center" w:pos="4819"/>
        <w:tab w:val="right" w:pos="9639"/>
      </w:tabs>
      <w:suppressAutoHyphens/>
      <w:ind w:firstLine="580"/>
      <w:jc w:val="both"/>
    </w:pPr>
    <w:rPr>
      <w:szCs w:val="20"/>
      <w:lang w:val="x-none" w:eastAsia="zh-CN"/>
    </w:rPr>
  </w:style>
  <w:style w:type="character" w:customStyle="1" w:styleId="ab">
    <w:name w:val="Нижній колонтитул Знак"/>
    <w:basedOn w:val="a0"/>
    <w:link w:val="aa"/>
    <w:uiPriority w:val="99"/>
    <w:rsid w:val="003E02A1"/>
    <w:rPr>
      <w:rFonts w:ascii="Times New Roman" w:eastAsia="Times New Roman" w:hAnsi="Times New Roman" w:cs="Times New Roman"/>
      <w:sz w:val="24"/>
      <w:szCs w:val="20"/>
      <w:lang w:val="x-none" w:eastAsia="zh-CN"/>
    </w:rPr>
  </w:style>
  <w:style w:type="paragraph" w:styleId="ac">
    <w:name w:val="No Spacing"/>
    <w:qFormat/>
    <w:rsid w:val="003E02A1"/>
    <w:pPr>
      <w:suppressAutoHyphens/>
      <w:spacing w:after="0" w:line="240" w:lineRule="auto"/>
    </w:pPr>
    <w:rPr>
      <w:rFonts w:ascii="Calibri" w:eastAsia="Calibri" w:hAnsi="Calibri" w:cs="Calibri"/>
    </w:rPr>
  </w:style>
  <w:style w:type="character" w:customStyle="1" w:styleId="a5">
    <w:name w:val="Абзац списку Знак"/>
    <w:link w:val="a4"/>
    <w:uiPriority w:val="34"/>
    <w:rsid w:val="003E02A1"/>
  </w:style>
  <w:style w:type="paragraph" w:styleId="ad">
    <w:name w:val="Balloon Text"/>
    <w:basedOn w:val="a"/>
    <w:link w:val="ae"/>
    <w:uiPriority w:val="99"/>
    <w:semiHidden/>
    <w:unhideWhenUsed/>
    <w:rsid w:val="004C7128"/>
    <w:rPr>
      <w:rFonts w:ascii="Segoe UI" w:hAnsi="Segoe UI" w:cs="Segoe UI"/>
      <w:sz w:val="18"/>
      <w:szCs w:val="18"/>
    </w:rPr>
  </w:style>
  <w:style w:type="character" w:customStyle="1" w:styleId="ae">
    <w:name w:val="Текст у виносці Знак"/>
    <w:basedOn w:val="a0"/>
    <w:link w:val="ad"/>
    <w:uiPriority w:val="99"/>
    <w:semiHidden/>
    <w:rsid w:val="004C712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7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20E4-25B6-40E7-8AB3-8BA0633E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12</Pages>
  <Words>13184</Words>
  <Characters>7515</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diakov.net</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subject/>
  <dc:creator>RePack by Diakov</dc:creator>
  <cp:keywords/>
  <dc:description/>
  <cp:lastModifiedBy>RePack by Diakov</cp:lastModifiedBy>
  <cp:revision>21</cp:revision>
  <cp:lastPrinted>2024-12-03T08:16:00Z</cp:lastPrinted>
  <dcterms:created xsi:type="dcterms:W3CDTF">2024-10-30T08:46:00Z</dcterms:created>
  <dcterms:modified xsi:type="dcterms:W3CDTF">2025-01-25T13:23:00Z</dcterms:modified>
</cp:coreProperties>
</file>