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0FA" w:rsidRPr="001E5D08" w:rsidRDefault="00DC20FA" w:rsidP="00DC20FA">
      <w:pPr>
        <w:spacing w:after="0" w:line="276"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Додаток</w:t>
      </w:r>
      <w:proofErr w:type="spellEnd"/>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1</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 xml:space="preserve"> до </w:t>
      </w:r>
      <w:proofErr w:type="spellStart"/>
      <w:r w:rsidRPr="001E5D08">
        <w:rPr>
          <w:rFonts w:ascii="Times New Roman" w:hAnsi="Times New Roman" w:cs="Times New Roman"/>
          <w:sz w:val="26"/>
          <w:szCs w:val="26"/>
          <w:lang w:val="ru-RU"/>
        </w:rPr>
        <w:t>рішення</w:t>
      </w:r>
      <w:proofErr w:type="spellEnd"/>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Шептицької</w:t>
      </w:r>
      <w:proofErr w:type="spellEnd"/>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міської</w:t>
      </w:r>
      <w:proofErr w:type="spellEnd"/>
      <w:r w:rsidRPr="001E5D08">
        <w:rPr>
          <w:rFonts w:ascii="Times New Roman" w:hAnsi="Times New Roman" w:cs="Times New Roman"/>
          <w:sz w:val="26"/>
          <w:szCs w:val="26"/>
          <w:lang w:val="ru-RU"/>
        </w:rPr>
        <w:t xml:space="preserve"> ради</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_______________</w:t>
      </w:r>
      <w:r>
        <w:rPr>
          <w:rFonts w:ascii="Times New Roman" w:hAnsi="Times New Roman" w:cs="Times New Roman"/>
          <w:sz w:val="26"/>
          <w:szCs w:val="26"/>
          <w:lang w:val="ru-RU"/>
        </w:rPr>
        <w:t>_______</w:t>
      </w:r>
      <w:r w:rsidRPr="001E5D08">
        <w:rPr>
          <w:rFonts w:ascii="Times New Roman" w:hAnsi="Times New Roman" w:cs="Times New Roman"/>
          <w:sz w:val="26"/>
          <w:szCs w:val="26"/>
          <w:lang w:val="ru-RU"/>
        </w:rPr>
        <w:t xml:space="preserve"> № _____</w:t>
      </w:r>
    </w:p>
    <w:p w:rsidR="00DC20FA" w:rsidRPr="001E5D08" w:rsidRDefault="00DC20FA" w:rsidP="00DC20FA">
      <w:pPr>
        <w:spacing w:after="0" w:line="276" w:lineRule="auto"/>
        <w:rPr>
          <w:rFonts w:ascii="Times New Roman" w:hAnsi="Times New Roman" w:cs="Times New Roman"/>
          <w:sz w:val="26"/>
          <w:szCs w:val="26"/>
          <w:lang w:val="ru-RU"/>
        </w:rPr>
      </w:pPr>
      <w:r w:rsidRPr="001E5D08">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                           </w:t>
      </w:r>
      <w:r w:rsidRPr="001E5D08">
        <w:rPr>
          <w:rFonts w:ascii="Times New Roman" w:hAnsi="Times New Roman" w:cs="Times New Roman"/>
          <w:sz w:val="26"/>
          <w:szCs w:val="26"/>
          <w:lang w:val="ru-RU"/>
        </w:rPr>
        <w:t xml:space="preserve"> (</w:t>
      </w:r>
      <w:proofErr w:type="spellStart"/>
      <w:r w:rsidRPr="001E5D08">
        <w:rPr>
          <w:rFonts w:ascii="Times New Roman" w:hAnsi="Times New Roman" w:cs="Times New Roman"/>
          <w:sz w:val="26"/>
          <w:szCs w:val="26"/>
          <w:lang w:val="ru-RU"/>
        </w:rPr>
        <w:t>підпункт</w:t>
      </w:r>
      <w:proofErr w:type="spellEnd"/>
      <w:r w:rsidRPr="001E5D08">
        <w:rPr>
          <w:rFonts w:ascii="Times New Roman" w:hAnsi="Times New Roman" w:cs="Times New Roman"/>
          <w:sz w:val="26"/>
          <w:szCs w:val="26"/>
          <w:lang w:val="ru-RU"/>
        </w:rPr>
        <w:t xml:space="preserve"> 1.</w:t>
      </w:r>
      <w:r>
        <w:rPr>
          <w:rFonts w:ascii="Times New Roman" w:hAnsi="Times New Roman" w:cs="Times New Roman"/>
          <w:sz w:val="26"/>
          <w:szCs w:val="26"/>
          <w:lang w:val="ru-RU"/>
        </w:rPr>
        <w:t>1</w:t>
      </w:r>
      <w:r w:rsidRPr="001E5D08">
        <w:rPr>
          <w:rFonts w:ascii="Times New Roman" w:hAnsi="Times New Roman" w:cs="Times New Roman"/>
          <w:sz w:val="26"/>
          <w:szCs w:val="26"/>
          <w:lang w:val="ru-RU"/>
        </w:rPr>
        <w:t>. пункту 1)</w:t>
      </w:r>
    </w:p>
    <w:p w:rsidR="00DC20FA" w:rsidRPr="00DC20FA" w:rsidRDefault="00DC20FA" w:rsidP="00DC20FA">
      <w:pPr>
        <w:spacing w:after="0" w:line="240" w:lineRule="auto"/>
        <w:rPr>
          <w:rFonts w:ascii="Times New Roman" w:eastAsia="Times New Roman" w:hAnsi="Times New Roman" w:cs="Times New Roman"/>
          <w:sz w:val="26"/>
          <w:szCs w:val="26"/>
          <w:lang w:eastAsia="ru-RU"/>
        </w:rPr>
      </w:pPr>
    </w:p>
    <w:p w:rsidR="00CD2979"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Кодекс етичної поведінки посадових осіб Шептицької міської ради,</w:t>
      </w:r>
    </w:p>
    <w:p w:rsidR="00CD2979"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її виконавчих органів, працівників комунальних підприємств, </w:t>
      </w:r>
    </w:p>
    <w:p w:rsidR="00DC20FA" w:rsidRPr="00DC20FA" w:rsidRDefault="00DC20FA" w:rsidP="00DC20FA">
      <w:pPr>
        <w:spacing w:after="0" w:line="240" w:lineRule="auto"/>
        <w:jc w:val="center"/>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установ та організацій</w:t>
      </w:r>
    </w:p>
    <w:p w:rsidR="00DC20FA" w:rsidRPr="00DC20FA" w:rsidRDefault="00DC20FA" w:rsidP="00DC20FA">
      <w:pPr>
        <w:spacing w:after="0" w:line="240" w:lineRule="auto"/>
        <w:jc w:val="center"/>
        <w:rPr>
          <w:rFonts w:ascii="Times New Roman" w:eastAsia="Times New Roman" w:hAnsi="Times New Roman" w:cs="Times New Roman"/>
          <w:b/>
          <w:sz w:val="26"/>
          <w:szCs w:val="26"/>
          <w:lang w:eastAsia="ru-RU"/>
        </w:rPr>
      </w:pPr>
      <w:bookmarkStart w:id="0" w:name="n147"/>
      <w:bookmarkStart w:id="1" w:name="n128"/>
      <w:bookmarkEnd w:id="0"/>
      <w:bookmarkEnd w:id="1"/>
    </w:p>
    <w:p w:rsidR="00DC20FA" w:rsidRPr="00DC20FA" w:rsidRDefault="00DC20FA" w:rsidP="00DC20FA">
      <w:pPr>
        <w:numPr>
          <w:ilvl w:val="0"/>
          <w:numId w:val="1"/>
        </w:numPr>
        <w:spacing w:after="0" w:line="240" w:lineRule="auto"/>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ЗАГАЛЬНІ ПОЛОЖЕННЯ</w:t>
      </w:r>
    </w:p>
    <w:p w:rsidR="00DC20FA" w:rsidRPr="00DC20FA" w:rsidRDefault="00DC20FA" w:rsidP="00DC20FA">
      <w:pPr>
        <w:spacing w:after="0" w:line="240" w:lineRule="auto"/>
        <w:ind w:left="720"/>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1.1</w:t>
      </w:r>
      <w:r w:rsidR="00610265">
        <w:rPr>
          <w:rFonts w:ascii="Times New Roman" w:eastAsia="Times New Roman" w:hAnsi="Times New Roman" w:cs="Times New Roman"/>
          <w:sz w:val="26"/>
          <w:szCs w:val="26"/>
          <w:lang w:eastAsia="ru-RU"/>
        </w:rPr>
        <w:t>.</w:t>
      </w:r>
      <w:bookmarkStart w:id="2" w:name="_GoBack"/>
      <w:bookmarkEnd w:id="2"/>
      <w:r w:rsidRPr="00DC20FA">
        <w:rPr>
          <w:rFonts w:ascii="Times New Roman" w:eastAsia="Times New Roman" w:hAnsi="Times New Roman" w:cs="Times New Roman"/>
          <w:sz w:val="26"/>
          <w:szCs w:val="26"/>
          <w:lang w:eastAsia="ru-RU"/>
        </w:rPr>
        <w:t xml:space="preserve"> Кодекс етичної поведінки посадових осіб Шептицької міської ради, її виконавчих органів, працівників комунальних підприємств, установ та організацій (далі - Кодекс) є узагальненням стандартів етичної поведінки посадових осіб місцевого самоврядування та працівників комунальних підприємств, установ та організацій, діяльність</w:t>
      </w:r>
      <w:r w:rsidRPr="00DC20FA">
        <w:rPr>
          <w:rFonts w:ascii="Times New Roman" w:eastAsia="Times New Roman" w:hAnsi="Times New Roman" w:cs="Times New Roman"/>
          <w:color w:val="2A2928"/>
          <w:sz w:val="26"/>
          <w:szCs w:val="26"/>
          <w:shd w:val="clear" w:color="auto" w:fill="FFFFFF"/>
          <w:lang w:eastAsia="ru-RU"/>
        </w:rPr>
        <w:t xml:space="preserve"> </w:t>
      </w:r>
      <w:r w:rsidRPr="00DC20FA">
        <w:rPr>
          <w:rFonts w:ascii="Times New Roman" w:eastAsia="Times New Roman" w:hAnsi="Times New Roman" w:cs="Times New Roman"/>
          <w:sz w:val="26"/>
          <w:szCs w:val="26"/>
          <w:lang w:eastAsia="ru-RU"/>
        </w:rPr>
        <w:t>яких спрямована на служіння територіальній громаді шляхом забезпечення охорони та сприяння у реалізації прав, свобод і законних інтересів людини і громадянина, якими вони зобов'язані керуватися під час виконання своїх посадових та службових обов'язків, впроваджується з метою підвищення рівня довіри населення громади до органів місцевого самоврядування, підвищення персональної відповідальності за неналежне виконання професійних обов'язків працівниками міської ради, її виконавчих органів, підвідомчих юридичних осіб (комунальних підприємств, установ та організацій), забезпечення відкритості та прозорості в роботі міської ради, а також запобігання випадкам порушення ділової та професійної етики.</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Кодекс розроблений на основі Загальних правил етичної поведінки державних службовців та посадових осіб місцевого самоврядування, затверджених Наказом Національного агентства України з питань державної служби 05 серпня 2016 року № 158 (у редакції наказу Національного агентства України з питань державної служби від 28 квітня 2021 року № 72-21), Закону України «Про службу в органах місцевого самоврядування», законодавства у сферах запобігання корупції,</w:t>
      </w:r>
      <w:r w:rsidRPr="00DC20FA">
        <w:rPr>
          <w:rFonts w:ascii="Times New Roman" w:eastAsia="Times New Roman" w:hAnsi="Times New Roman" w:cs="Times New Roman"/>
          <w:color w:val="333333"/>
          <w:sz w:val="26"/>
          <w:szCs w:val="26"/>
          <w:shd w:val="clear" w:color="auto" w:fill="FFFFFF"/>
          <w:lang w:eastAsia="ru-RU"/>
        </w:rPr>
        <w:t xml:space="preserve"> </w:t>
      </w:r>
      <w:r w:rsidRPr="00DC20FA">
        <w:rPr>
          <w:rFonts w:ascii="Times New Roman" w:eastAsia="Times New Roman" w:hAnsi="Times New Roman" w:cs="Times New Roman"/>
          <w:sz w:val="26"/>
          <w:szCs w:val="26"/>
          <w:lang w:eastAsia="ru-RU"/>
        </w:rPr>
        <w:t>запобігання та протидії дискримінації, забезпечення рівних прав та можливостей жінок і чоловіків.</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Виконання норм і правил Кодексу є обов'язковим для всіх посадових осіб Шептицької міської ради, її виконавчих органів, а також працівників комунальних підприємств, установ та організацій.</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При прийнятті на службу в органи місцевого самоврядування чи на роботу у комунальні підприємства, установи та організації особа ознайомлюється з цим Кодексом. Відмітка про таке ознайомлення додається до особової справи посадової особи місцевого самоврядування чи працівника комунального підприємства, установи чи організації.</w:t>
      </w:r>
    </w:p>
    <w:p w:rsidR="00DC20FA" w:rsidRPr="00DC20FA" w:rsidRDefault="00DC20FA" w:rsidP="00DC20FA">
      <w:pPr>
        <w:spacing w:after="0" w:line="240" w:lineRule="auto"/>
        <w:ind w:firstLine="851"/>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1.5</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Доповнення та зміни до цього Кодексу вносяться за відповідним рішенням Шептицької міської ради.</w:t>
      </w:r>
    </w:p>
    <w:p w:rsidR="00DC20FA" w:rsidRPr="00DC20FA" w:rsidRDefault="00DC20FA" w:rsidP="00DC20FA">
      <w:pPr>
        <w:spacing w:after="0" w:line="360" w:lineRule="auto"/>
        <w:jc w:val="both"/>
        <w:rPr>
          <w:rFonts w:ascii="Times New Roman" w:eastAsia="Times New Roman" w:hAnsi="Times New Roman" w:cs="Times New Roman"/>
          <w:sz w:val="10"/>
          <w:szCs w:val="10"/>
          <w:lang w:eastAsia="ru-RU"/>
        </w:rPr>
      </w:pPr>
    </w:p>
    <w:p w:rsidR="00DC20FA" w:rsidRPr="00DC20FA" w:rsidRDefault="00DC20FA" w:rsidP="00DC20FA">
      <w:pPr>
        <w:numPr>
          <w:ilvl w:val="0"/>
          <w:numId w:val="1"/>
        </w:numPr>
        <w:spacing w:after="0" w:line="240" w:lineRule="auto"/>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ЗАГАЛЬНІ ОБОВ'ЯЗКИ ПОСАДОВИХ ОСІБ ШЕПТИЦЬКОЇ МІСЬКОЇ РАДИ, ЇЇ ВИКОНАВЧИХ ОРГАНІВ, ПРАЦІВНИКІВ КОМУНАЛЬНИХ ПІДП</w:t>
      </w:r>
      <w:r w:rsidR="00A0130C">
        <w:rPr>
          <w:rFonts w:ascii="Times New Roman" w:eastAsia="Times New Roman" w:hAnsi="Times New Roman" w:cs="Times New Roman"/>
          <w:b/>
          <w:sz w:val="26"/>
          <w:szCs w:val="26"/>
          <w:lang w:eastAsia="ru-RU"/>
        </w:rPr>
        <w:t>РИЄМСТВ, УСТАНОВ ТА ОРГАНІЗАЦІЙ</w:t>
      </w:r>
    </w:p>
    <w:p w:rsidR="00DC20FA" w:rsidRPr="00DC20FA" w:rsidRDefault="00DC20FA" w:rsidP="00DC20FA">
      <w:pPr>
        <w:spacing w:after="0" w:line="240" w:lineRule="auto"/>
        <w:ind w:left="720"/>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2.1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при виконанні посадових чи службових обов'язків повинні діяти лише на підставі, в межах повноважень та у спосіб, що передбачені Конституцією та законами України, місцевими нормативно-правовими актами, а також міжнародними договорами, згода на обов'язковість яких надана Верховною Радою України.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Акти місцевих органів виконавчої влади та органів місцевого самоврядування, прийняті або видані у межах їхніх повноважень, є обов'язковими для виконання всіма посадовими особами Шептицької міської ради, її виконавчих органів, працівниками комунальних підприємств, установ та організацій на відповідній території.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при виконанні посадових чи службових обов'язків зобов’язані неухильно дотримуватись загальновизнаних етичних норм поведінки, бути доброзичливими та ввічливими, дотримуватись високої культури спілкування, з повагою ставитись до прав, свобод та законних інтересів людини і громадянина, об’єднань громадян, інших юридичних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своєю поведінкою мають зміцнювати авторитет служби в органах місцевого самоврядування та роботи в комунальних підприємствах, установах та організаціях, а також позитивну репутацію органів місцевого самоврядування.</w:t>
      </w:r>
      <w:bookmarkStart w:id="3" w:name="n25"/>
      <w:bookmarkEnd w:id="3"/>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під час виконання своїх посадових чи службових обов’язків повинні проявляти стриманість у разі критики чи образ з боку громадян, зауважувати щодо неприйнятності такої поведінки і необхідності дотримання норм ввічливого спілкування.</w:t>
      </w:r>
      <w:bookmarkStart w:id="4" w:name="n26"/>
      <w:bookmarkEnd w:id="4"/>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2.5</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у тому числі в поза робочий час, повинні утримуватися від поширення інформації, зокрема розміщення коментарів на веб-сайтах і у соціальних мережах, що можуть завдати шкоди репутації органів місцевого самоврядування.</w:t>
      </w:r>
      <w:bookmarkStart w:id="5" w:name="n27"/>
      <w:bookmarkEnd w:id="5"/>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2.6</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зобов’язані у своїй поведінці не допускати:</w:t>
      </w:r>
      <w:bookmarkStart w:id="6" w:name="n28"/>
      <w:bookmarkEnd w:id="6"/>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00DC20FA" w:rsidRPr="00DC20FA">
        <w:rPr>
          <w:rFonts w:ascii="Times New Roman" w:eastAsia="Times New Roman" w:hAnsi="Times New Roman" w:cs="Times New Roman"/>
          <w:sz w:val="26"/>
          <w:szCs w:val="26"/>
          <w:lang w:eastAsia="ru-RU"/>
        </w:rPr>
        <w:t>використання нецензурної лексики, підвищеної інтонації;</w:t>
      </w:r>
      <w:bookmarkStart w:id="7" w:name="n29"/>
      <w:bookmarkEnd w:id="7"/>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DC20FA" w:rsidRPr="00DC20FA">
        <w:rPr>
          <w:rFonts w:ascii="Times New Roman" w:eastAsia="Times New Roman" w:hAnsi="Times New Roman" w:cs="Times New Roman"/>
          <w:sz w:val="26"/>
          <w:szCs w:val="26"/>
          <w:lang w:eastAsia="ru-RU"/>
        </w:rPr>
        <w:t>принизливих коментарів щодо зовнішнього вигляду, одягу, віку, статі, сімейного стану або віросповідання особи;</w:t>
      </w:r>
      <w:bookmarkStart w:id="8" w:name="n30"/>
      <w:bookmarkEnd w:id="8"/>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00DC20FA" w:rsidRPr="00DC20FA">
        <w:rPr>
          <w:rFonts w:ascii="Times New Roman" w:eastAsia="Times New Roman" w:hAnsi="Times New Roman" w:cs="Times New Roman"/>
          <w:sz w:val="26"/>
          <w:szCs w:val="26"/>
          <w:lang w:eastAsia="ru-RU"/>
        </w:rPr>
        <w:t>поширення чуток, обговорення особистого або сімейного життя колег, членів їх сімей та інших близьких осіб;</w:t>
      </w:r>
      <w:bookmarkStart w:id="9" w:name="n31"/>
      <w:bookmarkEnd w:id="9"/>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 xml:space="preserve"> впливу приватних, сімейних, суспільних або інших стосунків чи інтересів на його (її) поведінку та прийняття рішень під час виконання своїх посадових чи службових обов’язків;</w:t>
      </w:r>
      <w:bookmarkStart w:id="10" w:name="n32"/>
      <w:bookmarkEnd w:id="10"/>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DC20FA" w:rsidRPr="00DC20FA">
        <w:rPr>
          <w:rFonts w:ascii="Times New Roman" w:eastAsia="Times New Roman" w:hAnsi="Times New Roman" w:cs="Times New Roman"/>
          <w:sz w:val="26"/>
          <w:szCs w:val="26"/>
          <w:lang w:eastAsia="ru-RU"/>
        </w:rPr>
        <w:t xml:space="preserve"> прояву будь-якої з форм дискримінації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а також за </w:t>
      </w:r>
      <w:proofErr w:type="spellStart"/>
      <w:r w:rsidR="00DC20FA" w:rsidRPr="00DC20FA">
        <w:rPr>
          <w:rFonts w:ascii="Times New Roman" w:eastAsia="Times New Roman" w:hAnsi="Times New Roman" w:cs="Times New Roman"/>
          <w:sz w:val="26"/>
          <w:szCs w:val="26"/>
          <w:lang w:eastAsia="ru-RU"/>
        </w:rPr>
        <w:t>мовними</w:t>
      </w:r>
      <w:proofErr w:type="spellEnd"/>
      <w:r w:rsidR="00DC20FA" w:rsidRPr="00DC20FA">
        <w:rPr>
          <w:rFonts w:ascii="Times New Roman" w:eastAsia="Times New Roman" w:hAnsi="Times New Roman" w:cs="Times New Roman"/>
          <w:sz w:val="26"/>
          <w:szCs w:val="26"/>
          <w:lang w:eastAsia="ru-RU"/>
        </w:rPr>
        <w:t xml:space="preserve"> або іншими ознаками;</w:t>
      </w:r>
      <w:bookmarkStart w:id="11" w:name="n33"/>
      <w:bookmarkEnd w:id="11"/>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6) </w:t>
      </w:r>
      <w:r w:rsidR="00DC20FA" w:rsidRPr="00DC20FA">
        <w:rPr>
          <w:rFonts w:ascii="Times New Roman" w:eastAsia="Times New Roman" w:hAnsi="Times New Roman" w:cs="Times New Roman"/>
          <w:sz w:val="26"/>
          <w:szCs w:val="26"/>
          <w:lang w:eastAsia="ru-RU"/>
        </w:rPr>
        <w:t>дій сексуального характеру, виражених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2.7</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повинні протидіяти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(цькуванню), вживати заходи, спрямовані на запобігання та припинення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а також заходи щодо відновлення порушених внаслідок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прав.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2.8</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Керівники виконавчих органів Шептицької міської ради, а також працівники комунальних підприємств, установ та організацій, мають сприяти створенню комфортної психологічної атмосфери в трудовому колективі та не допускати випадків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2" w:name="n34"/>
      <w:bookmarkEnd w:id="12"/>
      <w:r w:rsidRPr="00DC20FA">
        <w:rPr>
          <w:rFonts w:ascii="Times New Roman" w:eastAsia="Times New Roman" w:hAnsi="Times New Roman" w:cs="Times New Roman"/>
          <w:sz w:val="26"/>
          <w:szCs w:val="26"/>
          <w:lang w:eastAsia="ru-RU"/>
        </w:rPr>
        <w:t>2.9</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повинні запобігати виникненню конфліктів з громадянами, керівниками, колегами та підлеглими.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3" w:name="n35"/>
      <w:bookmarkEnd w:id="13"/>
      <w:r w:rsidRPr="00DC20FA">
        <w:rPr>
          <w:rFonts w:ascii="Times New Roman" w:eastAsia="Times New Roman" w:hAnsi="Times New Roman" w:cs="Times New Roman"/>
          <w:sz w:val="26"/>
          <w:szCs w:val="26"/>
          <w:lang w:eastAsia="ru-RU"/>
        </w:rPr>
        <w:t>2.10</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w:t>
      </w:r>
      <w:bookmarkStart w:id="14" w:name="n36"/>
      <w:bookmarkEnd w:id="14"/>
      <w:r w:rsidRPr="00DC20FA">
        <w:rPr>
          <w:rFonts w:ascii="Times New Roman" w:eastAsia="Times New Roman" w:hAnsi="Times New Roman" w:cs="Times New Roman"/>
          <w:sz w:val="26"/>
          <w:szCs w:val="26"/>
          <w:lang w:eastAsia="ru-RU"/>
        </w:rPr>
        <w:t>повинні постійно підвищувати свій культурний рівень, рівень свого професійного розвитку, поліпшувати свої уміння, знання і навички відповідно до функцій та завдань за посадою, зокрема в частині цифрової грамотності, удосконалювати організацію службової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2.11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зобов’язані з повагою ставитися до державних символів України, використовувати державну мову під час виконання своїх посадових обов’язків, постійно підвищувати свій рівень володіння державною мовою, не допускати дискримінації державної мови.</w:t>
      </w:r>
      <w:bookmarkStart w:id="15" w:name="n37"/>
      <w:bookmarkEnd w:id="15"/>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2.12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Одяг посадових осіб Шептицької міської ради, її виконавчих органів, комунальних підприємств, установ та організацій повинен бути офіційно-ділового стилю і відповідати загальноприйнятим вимогам пристойності.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6" w:name="n38"/>
      <w:bookmarkEnd w:id="16"/>
      <w:r w:rsidRPr="00DC20FA">
        <w:rPr>
          <w:rFonts w:ascii="Times New Roman" w:eastAsia="Times New Roman" w:hAnsi="Times New Roman" w:cs="Times New Roman"/>
          <w:sz w:val="26"/>
          <w:szCs w:val="26"/>
          <w:lang w:eastAsia="ru-RU"/>
        </w:rPr>
        <w:t>2.13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мають шанувати народні звичаї і національні традиції.</w:t>
      </w:r>
      <w:bookmarkStart w:id="17" w:name="n39"/>
      <w:bookmarkEnd w:id="17"/>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2.14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Якщо посадовій особі Шептицької міської ради, її виконавчих органів, чи працівнику комунального підприємства, установи чи організації стало відомо про загрозу чи факти порушення норм цього Кодексу, зокрема, прояву будь-якої форми дискримінації, насильства за ознакою статі, сексуального домагання, </w:t>
      </w:r>
      <w:proofErr w:type="spellStart"/>
      <w:r w:rsidRPr="00DC20FA">
        <w:rPr>
          <w:rFonts w:ascii="Times New Roman" w:eastAsia="Times New Roman" w:hAnsi="Times New Roman" w:cs="Times New Roman"/>
          <w:sz w:val="26"/>
          <w:szCs w:val="26"/>
          <w:lang w:eastAsia="ru-RU"/>
        </w:rPr>
        <w:t>мобінгу</w:t>
      </w:r>
      <w:proofErr w:type="spellEnd"/>
      <w:r w:rsidRPr="00DC20FA">
        <w:rPr>
          <w:rFonts w:ascii="Times New Roman" w:eastAsia="Times New Roman" w:hAnsi="Times New Roman" w:cs="Times New Roman"/>
          <w:sz w:val="26"/>
          <w:szCs w:val="26"/>
          <w:lang w:eastAsia="ru-RU"/>
        </w:rPr>
        <w:t xml:space="preserve"> (цькування), </w:t>
      </w:r>
      <w:proofErr w:type="spellStart"/>
      <w:r w:rsidRPr="00DC20FA">
        <w:rPr>
          <w:rFonts w:ascii="Times New Roman" w:eastAsia="Times New Roman" w:hAnsi="Times New Roman" w:cs="Times New Roman"/>
          <w:sz w:val="26"/>
          <w:szCs w:val="26"/>
          <w:lang w:eastAsia="ru-RU"/>
        </w:rPr>
        <w:t>недоброчесності</w:t>
      </w:r>
      <w:proofErr w:type="spellEnd"/>
      <w:r w:rsidRPr="00DC20FA">
        <w:rPr>
          <w:rFonts w:ascii="Times New Roman" w:eastAsia="Times New Roman" w:hAnsi="Times New Roman" w:cs="Times New Roman"/>
          <w:sz w:val="26"/>
          <w:szCs w:val="26"/>
          <w:lang w:eastAsia="ru-RU"/>
        </w:rPr>
        <w:t xml:space="preserve"> або неправомірного поширення інформації з обмеженим доступом іншим посадовою особою місцевого самоврядування, працівником комунального підпр</w:t>
      </w:r>
      <w:r>
        <w:rPr>
          <w:rFonts w:ascii="Times New Roman" w:eastAsia="Times New Roman" w:hAnsi="Times New Roman" w:cs="Times New Roman"/>
          <w:sz w:val="26"/>
          <w:szCs w:val="26"/>
          <w:lang w:eastAsia="ru-RU"/>
        </w:rPr>
        <w:t>иємства, установи чи організаці</w:t>
      </w:r>
      <w:r w:rsidRPr="00DC20FA">
        <w:rPr>
          <w:rFonts w:ascii="Times New Roman" w:eastAsia="Times New Roman" w:hAnsi="Times New Roman" w:cs="Times New Roman"/>
          <w:sz w:val="26"/>
          <w:szCs w:val="26"/>
          <w:lang w:eastAsia="ru-RU"/>
        </w:rPr>
        <w:t>ї він (вона) повинен (повинна) негайно повідомити про це безпосереднього керівника, керівника вищого рівня (у разі необхідності).</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3. ДОБРОЧЕСНІСТЬ</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8" w:name="n41"/>
      <w:bookmarkEnd w:id="18"/>
      <w:r w:rsidRPr="00DC20FA">
        <w:rPr>
          <w:rFonts w:ascii="Times New Roman" w:eastAsia="Times New Roman" w:hAnsi="Times New Roman" w:cs="Times New Roman"/>
          <w:sz w:val="26"/>
          <w:szCs w:val="26"/>
          <w:lang w:eastAsia="ru-RU"/>
        </w:rPr>
        <w:t>3.1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зобов'язані виконувати свої посадові обов'язки якнайкраще, чесно і неупереджено, незважаючи на особисті ідеологічні, релігійні або інші погляди, не надавати будь-яких переваг та </w:t>
      </w:r>
      <w:r w:rsidRPr="00DC20FA">
        <w:rPr>
          <w:rFonts w:ascii="Times New Roman" w:eastAsia="Times New Roman" w:hAnsi="Times New Roman" w:cs="Times New Roman"/>
          <w:sz w:val="26"/>
          <w:szCs w:val="26"/>
          <w:lang w:eastAsia="ru-RU"/>
        </w:rPr>
        <w:lastRenderedPageBreak/>
        <w:t>не виявляти прихильність до окремих фізичних чи юридичних осіб, громадських, політичних, релігійних організацій, а також не допускати ухилення від прийняття рішень та відповідальності за свої дії (бездіяльність) та рішення.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19" w:name="n42"/>
      <w:bookmarkEnd w:id="19"/>
      <w:r w:rsidRPr="00DC20FA">
        <w:rPr>
          <w:rFonts w:ascii="Times New Roman" w:eastAsia="Times New Roman" w:hAnsi="Times New Roman" w:cs="Times New Roman"/>
          <w:sz w:val="26"/>
          <w:szCs w:val="26"/>
          <w:lang w:eastAsia="ru-RU"/>
        </w:rPr>
        <w:t>3.2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зобов’язані діяти доброчесно, а саме:</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0" w:name="n43"/>
      <w:bookmarkEnd w:id="20"/>
      <w:r w:rsidRPr="00DC20FA">
        <w:rPr>
          <w:rFonts w:ascii="Times New Roman" w:eastAsia="Times New Roman" w:hAnsi="Times New Roman" w:cs="Times New Roman"/>
          <w:sz w:val="26"/>
          <w:szCs w:val="26"/>
          <w:lang w:eastAsia="ru-RU"/>
        </w:rPr>
        <w:t>спрямовувати свої дії на захист публічних інтересів та недопущення конфлікту між приватними та публічними інтересами, уникати виникнення реального та потенційного конфлікту інтересів у своїй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не використовувати службове становище в приватних інтересах чи в неправомірних приватних інтересах інших осіб, у тому числі не використовувати свій статус та інформацію про місце роботи з метою одержання неправомірної вигоди для себе чи інших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не розголошувати інформацію, що стала йому (їй) відома у зв’язку з виконанням посадових обов’язків, зокрема персональні дані фізичних осіб, конфіденційну та іншу інформацію з обмеженим доступом, режим якої встановлено Законами України «Про державну таємницю», «Про інформацію», «Про захист персональних даних» та «Про доступ до публічної інформації», крім випадків, установлених законом.</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610265" w:rsidRDefault="00610265" w:rsidP="00610265">
      <w:pPr>
        <w:spacing w:after="0" w:line="240" w:lineRule="auto"/>
        <w:ind w:left="360"/>
        <w:jc w:val="both"/>
        <w:rPr>
          <w:rFonts w:ascii="Times New Roman" w:eastAsia="Times New Roman" w:hAnsi="Times New Roman" w:cs="Times New Roman"/>
          <w:b/>
          <w:sz w:val="26"/>
          <w:szCs w:val="26"/>
          <w:lang w:eastAsia="ru-RU"/>
        </w:rPr>
      </w:pPr>
      <w:bookmarkStart w:id="21" w:name="n46"/>
      <w:bookmarkEnd w:id="21"/>
      <w:r>
        <w:rPr>
          <w:rFonts w:ascii="Times New Roman" w:eastAsia="Times New Roman" w:hAnsi="Times New Roman" w:cs="Times New Roman"/>
          <w:b/>
          <w:sz w:val="26"/>
          <w:szCs w:val="26"/>
          <w:lang w:eastAsia="ru-RU"/>
        </w:rPr>
        <w:t>4.</w:t>
      </w:r>
      <w:r w:rsidR="00DC20FA" w:rsidRPr="00610265">
        <w:rPr>
          <w:rFonts w:ascii="Times New Roman" w:eastAsia="Times New Roman" w:hAnsi="Times New Roman" w:cs="Times New Roman"/>
          <w:b/>
          <w:sz w:val="26"/>
          <w:szCs w:val="26"/>
          <w:lang w:eastAsia="ru-RU"/>
        </w:rPr>
        <w:t>ВИКОРИСТАННЯ СЛУЖБОВОГО СТАНОВИЩА, РЕСУРСІВ ТА</w:t>
      </w:r>
    </w:p>
    <w:p w:rsidR="00DC20FA" w:rsidRPr="00DC20FA" w:rsidRDefault="00DC20FA" w:rsidP="00DC20FA">
      <w:pPr>
        <w:pStyle w:val="a3"/>
        <w:spacing w:after="0" w:line="240" w:lineRule="auto"/>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ІНФОРМАЦІЇ</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bookmarkStart w:id="22" w:name="n47"/>
      <w:bookmarkEnd w:id="22"/>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w:t>
      </w:r>
      <w:r w:rsidR="00DC20FA"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повинні використовувати своє службове становище, ресурси держави та територіальної громади (рухоме та нерухоме майно, кошти, службову інформацію, технології, інтелектуальну власність, робочий час, репутацію тощо) виключно для виконання своїх посадових обов’язків і доручень керівників, наданих на підставі та у межах повноважень, передбачених Конституцією та законами України.</w:t>
      </w:r>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bookmarkStart w:id="23" w:name="n48"/>
      <w:bookmarkEnd w:id="23"/>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w:t>
      </w:r>
      <w:r w:rsidR="00DC20FA"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у своїй діяльності зобов’язані </w:t>
      </w:r>
      <w:bookmarkStart w:id="24" w:name="n49"/>
      <w:bookmarkEnd w:id="24"/>
      <w:r w:rsidR="00DC20FA" w:rsidRPr="00DC20FA">
        <w:rPr>
          <w:rFonts w:ascii="Times New Roman" w:eastAsia="Times New Roman" w:hAnsi="Times New Roman" w:cs="Times New Roman"/>
          <w:sz w:val="26"/>
          <w:szCs w:val="26"/>
          <w:lang w:eastAsia="ru-RU"/>
        </w:rPr>
        <w:t>дотримуватись політичної неупередженості та нейтральності, а саме уникати демонстрації у будь-якому вигляді власних політичних переконань або поглядів.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Посадовій особі Шептицької міської ради, її виконавчих органів,  посадовій особі комунального підприємства, установи чи організації заборонено у будь-який спосіб використовувати своє службове становище </w:t>
      </w:r>
      <w:bookmarkStart w:id="25" w:name="n50"/>
      <w:bookmarkEnd w:id="25"/>
      <w:r w:rsidRPr="00DC20FA">
        <w:rPr>
          <w:rFonts w:ascii="Times New Roman" w:eastAsia="Times New Roman" w:hAnsi="Times New Roman" w:cs="Times New Roman"/>
          <w:sz w:val="26"/>
          <w:szCs w:val="26"/>
          <w:lang w:eastAsia="ru-RU"/>
        </w:rPr>
        <w:t>в політичних цілях, у тому числі для залучення державних службовців, посадових осіб місцевого самоврядування, працівників бюджетної сфери та інших осіб до участі у передвиборній агітації, акціях та заходах, що організовуються політичними партіями.</w:t>
      </w:r>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w:t>
      </w:r>
      <w:r w:rsidR="00DC20FA" w:rsidRPr="00DC20FA">
        <w:rPr>
          <w:rFonts w:ascii="Times New Roman" w:eastAsia="Times New Roman" w:hAnsi="Times New Roman" w:cs="Times New Roman"/>
          <w:sz w:val="26"/>
          <w:szCs w:val="26"/>
          <w:lang w:eastAsia="ru-RU"/>
        </w:rPr>
        <w:t xml:space="preserve"> При виконанні своїх посадових обов’язків посадові особи Шептицької міської ради, її виконавчих органів, а також працівники комунальних підприємств, установ та організацій  зобов’язані раціонально і дбайливо використовувати комунальну власність, постійно підвищувати ефективність її використання, уникаючи надмірних і непотрібних витрат.</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6" w:name="n51"/>
      <w:bookmarkEnd w:id="26"/>
      <w:r w:rsidRPr="00DC20FA">
        <w:rPr>
          <w:rFonts w:ascii="Times New Roman" w:eastAsia="Times New Roman" w:hAnsi="Times New Roman" w:cs="Times New Roman"/>
          <w:sz w:val="26"/>
          <w:szCs w:val="26"/>
          <w:lang w:eastAsia="ru-RU"/>
        </w:rPr>
        <w:t xml:space="preserve">Посадові особи Шептицької міської ради, її виконавчих органів, а також працівники комунальних підприємств, установ та організацій  зобов’язані </w:t>
      </w:r>
      <w:r w:rsidRPr="00DC20FA">
        <w:rPr>
          <w:rFonts w:ascii="Times New Roman" w:eastAsia="Times New Roman" w:hAnsi="Times New Roman" w:cs="Times New Roman"/>
          <w:sz w:val="26"/>
          <w:szCs w:val="26"/>
          <w:lang w:eastAsia="ru-RU"/>
        </w:rPr>
        <w:lastRenderedPageBreak/>
        <w:t>використовувати надані їм ресурси таким чином, щоб не завдавати шкоди навколишньому середовищу чи здоров’ю людей.</w:t>
      </w:r>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bookmarkStart w:id="27" w:name="n52"/>
      <w:bookmarkEnd w:id="27"/>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w:t>
      </w:r>
      <w:r w:rsidR="00DC20FA" w:rsidRPr="00DC20FA">
        <w:rPr>
          <w:rFonts w:ascii="Times New Roman" w:eastAsia="Times New Roman" w:hAnsi="Times New Roman" w:cs="Times New Roman"/>
          <w:sz w:val="26"/>
          <w:szCs w:val="26"/>
          <w:lang w:eastAsia="ru-RU"/>
        </w:rPr>
        <w:t xml:space="preserve"> Робочий час посадової особи Шептицької міської ради, її виконавчих органів, працівника комунального підприємства, установи чи організації, зокрема у разі виконання завдань за посадою за межами адміністративної будівлі органу місцевого самоврядування чи будівлі комунального підприємства, установи, організації чи дистанційної роботи, має використовуватись для виконання своїх посадових обов’язків.</w:t>
      </w:r>
    </w:p>
    <w:p w:rsidR="00DC20FA" w:rsidRPr="00DC20FA" w:rsidRDefault="00610265" w:rsidP="00DC20FA">
      <w:pPr>
        <w:spacing w:after="0" w:line="240" w:lineRule="auto"/>
        <w:ind w:firstLine="709"/>
        <w:jc w:val="both"/>
        <w:rPr>
          <w:rFonts w:ascii="Times New Roman" w:eastAsia="Times New Roman" w:hAnsi="Times New Roman" w:cs="Times New Roman"/>
          <w:sz w:val="26"/>
          <w:szCs w:val="26"/>
          <w:lang w:eastAsia="ru-RU"/>
        </w:rPr>
      </w:pPr>
      <w:bookmarkStart w:id="28" w:name="n53"/>
      <w:bookmarkEnd w:id="28"/>
      <w:r>
        <w:rPr>
          <w:rFonts w:ascii="Times New Roman" w:eastAsia="Times New Roman" w:hAnsi="Times New Roman" w:cs="Times New Roman"/>
          <w:sz w:val="26"/>
          <w:szCs w:val="26"/>
          <w:lang w:eastAsia="ru-RU"/>
        </w:rPr>
        <w:t>4</w:t>
      </w:r>
      <w:r w:rsidR="00DC20FA" w:rsidRPr="00DC20FA">
        <w:rPr>
          <w:rFonts w:ascii="Times New Roman" w:eastAsia="Times New Roman" w:hAnsi="Times New Roman" w:cs="Times New Roman"/>
          <w:sz w:val="26"/>
          <w:szCs w:val="26"/>
          <w:lang w:eastAsia="ru-RU"/>
        </w:rPr>
        <w:t>.5</w:t>
      </w:r>
      <w:r>
        <w:rPr>
          <w:rFonts w:ascii="Times New Roman" w:eastAsia="Times New Roman" w:hAnsi="Times New Roman" w:cs="Times New Roman"/>
          <w:sz w:val="26"/>
          <w:szCs w:val="26"/>
          <w:lang w:eastAsia="ru-RU"/>
        </w:rPr>
        <w:t>.</w:t>
      </w:r>
      <w:r w:rsidR="00DC20FA"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зобов’язані при роботі з інформацією оцінювати її критично, аналізувати джерела інформації, використовувати ті із них, які є офіційними, приймати рішення на основі достовірної та перевіреної інформації, поширювати лише ту інформацію, що відповідає дійсності.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29" w:name="n54"/>
      <w:bookmarkEnd w:id="29"/>
      <w:r w:rsidRPr="00DC20FA">
        <w:rPr>
          <w:rFonts w:ascii="Times New Roman" w:eastAsia="Times New Roman" w:hAnsi="Times New Roman" w:cs="Times New Roman"/>
          <w:sz w:val="26"/>
          <w:szCs w:val="26"/>
          <w:lang w:eastAsia="ru-RU"/>
        </w:rPr>
        <w:t>Посадовим особам Шептицької міської ради, її виконавчих органів, а також працівникам комунальних підприємств, установ та організацій  забороняється приховувати чи обмежувати інформацію, яка має бути доведена до відома інших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5. ОБМІН ІНФОРМАЦІЄЮ</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0" w:name="n56"/>
      <w:bookmarkEnd w:id="30"/>
      <w:r w:rsidRPr="00DC20FA">
        <w:rPr>
          <w:rFonts w:ascii="Times New Roman" w:eastAsia="Times New Roman" w:hAnsi="Times New Roman" w:cs="Times New Roman"/>
          <w:sz w:val="26"/>
          <w:szCs w:val="26"/>
          <w:lang w:eastAsia="ru-RU"/>
        </w:rPr>
        <w:t>5.1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при спілкуванні під час виконання посадових чи службових обов’язків повинні дотримуватися таких правил:</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1" w:name="n57"/>
      <w:bookmarkEnd w:id="31"/>
      <w:r w:rsidRPr="00DC20FA">
        <w:rPr>
          <w:rFonts w:ascii="Times New Roman" w:eastAsia="Times New Roman" w:hAnsi="Times New Roman" w:cs="Times New Roman"/>
          <w:sz w:val="26"/>
          <w:szCs w:val="26"/>
          <w:lang w:eastAsia="ru-RU"/>
        </w:rPr>
        <w:t>1) надавати інформацію із зазначенням даних, що її підтверджують;</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2" w:name="n58"/>
      <w:bookmarkEnd w:id="32"/>
      <w:r w:rsidRPr="00DC20FA">
        <w:rPr>
          <w:rFonts w:ascii="Times New Roman" w:eastAsia="Times New Roman" w:hAnsi="Times New Roman" w:cs="Times New Roman"/>
          <w:sz w:val="26"/>
          <w:szCs w:val="26"/>
          <w:lang w:eastAsia="ru-RU"/>
        </w:rPr>
        <w:t>2) надавати в межах повноважень та відповідно до законодавства іншим посадовим особам місцевого самоврядування чи працівникам комунальних підприємств, установ, організацій інформацію, необхідну для виконання ними посадових чи службових обов’язків;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3" w:name="n59"/>
      <w:bookmarkEnd w:id="33"/>
      <w:r w:rsidRPr="00DC20FA">
        <w:rPr>
          <w:rFonts w:ascii="Times New Roman" w:eastAsia="Times New Roman" w:hAnsi="Times New Roman" w:cs="Times New Roman"/>
          <w:sz w:val="26"/>
          <w:szCs w:val="26"/>
          <w:lang w:eastAsia="ru-RU"/>
        </w:rPr>
        <w:t>3) викладати інформаційні матеріали та повідомлення чітко, лаконічно та послідовно для однозначного їх сприйняття.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4" w:name="n60"/>
      <w:bookmarkEnd w:id="34"/>
      <w:r w:rsidRPr="00DC20FA">
        <w:rPr>
          <w:rFonts w:ascii="Times New Roman" w:eastAsia="Times New Roman" w:hAnsi="Times New Roman" w:cs="Times New Roman"/>
          <w:sz w:val="26"/>
          <w:szCs w:val="26"/>
          <w:lang w:eastAsia="ru-RU"/>
        </w:rPr>
        <w:t>5.2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Шептицької міської ради, її виконавчих органів, а також працівники комунальних підприємств, установ та організацій під час спілкування з громадянами повинні використовувати доступну термінологію.</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bookmarkStart w:id="35" w:name="n61"/>
      <w:bookmarkEnd w:id="35"/>
      <w:r w:rsidRPr="00DC20FA">
        <w:rPr>
          <w:rFonts w:ascii="Times New Roman" w:eastAsia="Times New Roman" w:hAnsi="Times New Roman" w:cs="Times New Roman"/>
          <w:sz w:val="26"/>
          <w:szCs w:val="26"/>
          <w:lang w:eastAsia="ru-RU"/>
        </w:rPr>
        <w:t>5.3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Посадові особи місцевого самоврядування та комунальних підприємств, установ, організацій повинні дотримуватися встановленого протоколу у відносинах з представниками органів влади іноземних держав, міжнародних організацій, іноземних установ.</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6. ПРАВА ПОСАДОВИХ ОСІБ ШЕПТИЦЬКОЇ МІСЬКОЇ РАДИ, ЇЇ</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ВИКОНАВЧИХ ОРГАНІВ, КОМУНАЛЬНИХ ПІДПРИЄМСТВ</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УСТАНОВ ТА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На повагу особистої гідності, справедливе і шанобливе ставлення до себе з боку керівників, співробітників і громадян.</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На оплату праці залежно від посади, яку вона займає, рангу, який їй присвоєно, якості, досвіду та стажу роботи.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На просування по службі відповідно до професійної освіти, результатів роботи та атестації.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6.4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На безпечні та необхідні для високопродуктивної роботи умови праці.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6.5</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На соціальний і правовий захист.</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6.6</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Отримувати в порядку, встановленому законодавством, від відповідних органів державної влади, органів місцевого самоврядування, підприємств, установ, організацій, незалежно від їх підпорядкування та форм власності, об'єднань громадян, окремих осіб матеріали та інформацію, необхідні для виконання своїх посадових чи службових обов'язків.</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6.7</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У порядку і в межах, встановлених законом, отримувати інформацію щодо матеріалів своєї особової справи та ознайомлюватися з іншими документами, що стосуються проходження нею служби в органах місцевого самоврядування чи роботи у комунальному підприємстві, установі, організації, отримувати від керівників органу місцевого самоврядування відповідні пояснення та давати особисті пояснення.</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6.8</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Вимагати проведення службового розслідування відповідно до чинного законодавства України з метою спростування безпідставних, на її думку, звинувачень або підозри щодо неї.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6.9</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Захищати свої законні права та інтереси в органах державної влади, органах місцевого самоврядування та в судовому порядку.</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7. ПОСАДОВІ ОСОБИ ШЕПТИЦЬКОЇ МІСЬКОЇ РАДИ, ЇЇ</w:t>
      </w:r>
    </w:p>
    <w:p w:rsid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DC20FA">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Pr="00DC20FA">
        <w:rPr>
          <w:rFonts w:ascii="Times New Roman" w:eastAsia="Times New Roman" w:hAnsi="Times New Roman" w:cs="Times New Roman"/>
          <w:b/>
          <w:sz w:val="26"/>
          <w:szCs w:val="26"/>
          <w:lang w:eastAsia="ru-RU"/>
        </w:rPr>
        <w:t xml:space="preserve">ВИКОНАВЧИХ ОРГАНІВ, КОМУНАЛЬНИХ ПІДПРИЄМСТВ, </w:t>
      </w: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Pr="00DC20FA">
        <w:rPr>
          <w:rFonts w:ascii="Times New Roman" w:eastAsia="Times New Roman" w:hAnsi="Times New Roman" w:cs="Times New Roman"/>
          <w:b/>
          <w:sz w:val="26"/>
          <w:szCs w:val="26"/>
          <w:lang w:eastAsia="ru-RU"/>
        </w:rPr>
        <w:t>УСТАНОВ ТА ОРГАНІЗАЦІЙ НЕ МАЮТЬ ПРАВА:</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Допускати в спілкуванні чи публічних виступах будь-яких висловлювань, що принижують національну, людську гідність та релігійні переконання, а також будь-яких форм дискримінації.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Допускати дій, в результаті яких може необґрунтовано постраждати репутація колег та громадян.</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Допускати протекціонізму в будь-яких проявах: привілеї та пільги мають надаватися лише на законних підставах згідно з чинним законодавством України з обов'язковим забезпеченням рівних можливостей.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Розробляти і доводити до відома інших будь-які матеріали, що містять неправдиві, неточні чи упереджені висновки та аналіз.</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7.5</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Отримувати в будь-якому вигляді винагороду чи подарунки від громадян та юридичних осіб за вирішення їх питань.</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7.6</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Провокувати виникнення конфліктних ситуацій у відносинах з громадянами та юридичними особами.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7.7</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Порушувати встановлений законодавством і нормативними актами порядок розгляду звернень громадян та юридичних осіб.</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7.8</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Порушувати без поважних причин встановлений порядок, графік і норми роботи Шептицької міської ради, її виконавчих органів, комунальних підприємств, установ та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7.9</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Допускати без поважних причин запізнення на роботу та ділові зустрічі.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7.10</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Порушувати діловий стиль в одязі.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7.11</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Допускати порушення правопорядку та встановлених норм поведінки у громадських місцях.</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b/>
          <w:sz w:val="26"/>
          <w:szCs w:val="26"/>
          <w:lang w:eastAsia="ru-RU"/>
        </w:rPr>
      </w:pPr>
      <w:r w:rsidRPr="00610265">
        <w:rPr>
          <w:rFonts w:ascii="Times New Roman" w:eastAsia="Times New Roman" w:hAnsi="Times New Roman" w:cs="Times New Roman"/>
          <w:b/>
          <w:sz w:val="26"/>
          <w:szCs w:val="26"/>
          <w:lang w:eastAsia="ru-RU"/>
        </w:rPr>
        <w:t>8</w:t>
      </w:r>
      <w:r w:rsidRPr="00DC20FA">
        <w:rPr>
          <w:rFonts w:ascii="Times New Roman" w:eastAsia="Times New Roman" w:hAnsi="Times New Roman" w:cs="Times New Roman"/>
          <w:b/>
          <w:sz w:val="26"/>
          <w:szCs w:val="26"/>
          <w:lang w:eastAsia="ru-RU"/>
        </w:rPr>
        <w:t>. ВІДПОВІДАЛЬНІСТЬ ЗА ПОРУШЕННЯ НОРМ КОДЕКСУ.</w:t>
      </w:r>
    </w:p>
    <w:p w:rsidR="00DC20FA" w:rsidRPr="00DC20FA" w:rsidRDefault="00DC20FA" w:rsidP="00DC20FA">
      <w:pPr>
        <w:spacing w:after="0" w:line="240" w:lineRule="auto"/>
        <w:ind w:firstLine="709"/>
        <w:jc w:val="both"/>
        <w:rPr>
          <w:rFonts w:ascii="Times New Roman" w:eastAsia="Times New Roman" w:hAnsi="Times New Roman" w:cs="Times New Roman"/>
          <w:b/>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lastRenderedPageBreak/>
        <w:t>8.</w:t>
      </w:r>
      <w:r w:rsidR="00610265">
        <w:rPr>
          <w:rFonts w:ascii="Times New Roman" w:eastAsia="Times New Roman" w:hAnsi="Times New Roman" w:cs="Times New Roman"/>
          <w:sz w:val="26"/>
          <w:szCs w:val="26"/>
          <w:lang w:eastAsia="ru-RU"/>
        </w:rPr>
        <w:t>1.</w:t>
      </w:r>
      <w:r w:rsidRPr="00DC20FA">
        <w:rPr>
          <w:rFonts w:ascii="Times New Roman" w:eastAsia="Times New Roman" w:hAnsi="Times New Roman" w:cs="Times New Roman"/>
          <w:sz w:val="26"/>
          <w:szCs w:val="26"/>
          <w:lang w:eastAsia="ru-RU"/>
        </w:rPr>
        <w:t xml:space="preserve"> Дотримання посадових осіб Шептицької міської ради, її виконавчих органів, а також працівників комунальних підприємств, установ та організацій  вимог даного Кодексу враховується під час проведення щорічного оцінювання їх службової діяльності.</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8.2</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Керівники органів місцевого самоврядування, їх структурних підрозділів, комунальних підприємств, установ чи організацій у разі виявлення чи отримання повідомлення про порушення даного Кодексу в межах своєї компетенції відповідно до законодавства зобов'язані вжити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поінформувати спеціально уповноважених суб’єктів у сфері протидії корупції.</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8.3</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Факти порушення посадовими особами органу місцевого самоврядування, керівниками структурних підрозділів, посадовими особами комунальних підприємств, установ, організацій вимог даного Кодексу розглядаються комісією з етики Шептицької міської ради, факти порушень цього Кодексу посадовими особами структурних підрозділів чи працівниками комунальних підприємств, установ, організацій розглядаються комісіями з етики відповідних структурних підрозділів, комунальних підприємств, установ, організацій.</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8.4</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За порушення норм поведінки, передбачених даним Кодексом, посадові особи Шептицької міської ради, її виконавчих органів, а також працівники комунальних підприємств, установ та організацій   несуть дисциплінарну відповідальність у порядку, передбаченому Законом України «Про службу в органах місцевого самоврядування», Кодексом законів про працю України, а також місцевими нормативно-правовими актами.</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8.5</w:t>
      </w:r>
      <w:r w:rsidR="00610265">
        <w:rPr>
          <w:rFonts w:ascii="Times New Roman" w:eastAsia="Times New Roman" w:hAnsi="Times New Roman" w:cs="Times New Roman"/>
          <w:sz w:val="26"/>
          <w:szCs w:val="26"/>
          <w:lang w:eastAsia="ru-RU"/>
        </w:rPr>
        <w:t>.</w:t>
      </w:r>
      <w:r w:rsidRPr="00DC20FA">
        <w:rPr>
          <w:rFonts w:ascii="Times New Roman" w:eastAsia="Times New Roman" w:hAnsi="Times New Roman" w:cs="Times New Roman"/>
          <w:sz w:val="26"/>
          <w:szCs w:val="26"/>
          <w:lang w:eastAsia="ru-RU"/>
        </w:rPr>
        <w:t xml:space="preserve"> Недотримання вимог даного Кодексу посадовими особами місцевого самоврядування вважається порушенням Присяги посадової особи місцевого самоврядування.</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9. ОРГАНІЗАЦІЯ РОБОТИ ТА ПОВНОВАЖЕННЯ ЕТИЧНОЇ КОМІСІЇ (ДАЛІ – КОМІСІЯ). </w:t>
      </w:r>
    </w:p>
    <w:p w:rsidR="00DC20FA" w:rsidRPr="00DC20FA" w:rsidRDefault="00DC20FA" w:rsidP="00DC20FA">
      <w:pPr>
        <w:spacing w:after="0" w:line="240" w:lineRule="auto"/>
        <w:ind w:firstLine="709"/>
        <w:jc w:val="both"/>
        <w:rPr>
          <w:rFonts w:ascii="Times New Roman" w:eastAsia="Times New Roman" w:hAnsi="Times New Roman" w:cs="Times New Roman"/>
          <w:sz w:val="10"/>
          <w:szCs w:val="10"/>
          <w:lang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eastAsia="ru-RU"/>
        </w:rPr>
        <w:t xml:space="preserve">Розглядом питань порушення вимог Кодексу займається етична комісія, яка утворюється рішенням Шептицької міської ради.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9.1. </w:t>
      </w:r>
      <w:proofErr w:type="spellStart"/>
      <w:r w:rsidRPr="00DC20FA">
        <w:rPr>
          <w:rFonts w:ascii="Times New Roman" w:eastAsia="Times New Roman" w:hAnsi="Times New Roman" w:cs="Times New Roman"/>
          <w:sz w:val="26"/>
          <w:szCs w:val="26"/>
          <w:lang w:val="ru-RU" w:eastAsia="ru-RU"/>
        </w:rPr>
        <w:t>Комісія</w:t>
      </w:r>
      <w:proofErr w:type="spellEnd"/>
      <w:r w:rsidRPr="00DC20FA">
        <w:rPr>
          <w:rFonts w:ascii="Times New Roman" w:eastAsia="Times New Roman" w:hAnsi="Times New Roman" w:cs="Times New Roman"/>
          <w:sz w:val="26"/>
          <w:szCs w:val="26"/>
          <w:lang w:val="ru-RU" w:eastAsia="ru-RU"/>
        </w:rPr>
        <w:t xml:space="preserve"> є </w:t>
      </w:r>
      <w:proofErr w:type="spellStart"/>
      <w:r w:rsidRPr="00DC20FA">
        <w:rPr>
          <w:rFonts w:ascii="Times New Roman" w:eastAsia="Times New Roman" w:hAnsi="Times New Roman" w:cs="Times New Roman"/>
          <w:sz w:val="26"/>
          <w:szCs w:val="26"/>
          <w:lang w:val="ru-RU" w:eastAsia="ru-RU"/>
        </w:rPr>
        <w:t>незалежною</w:t>
      </w:r>
      <w:proofErr w:type="spellEnd"/>
      <w:r w:rsidRPr="00DC20FA">
        <w:rPr>
          <w:rFonts w:ascii="Times New Roman" w:eastAsia="Times New Roman" w:hAnsi="Times New Roman" w:cs="Times New Roman"/>
          <w:sz w:val="26"/>
          <w:szCs w:val="26"/>
          <w:lang w:val="ru-RU" w:eastAsia="ru-RU"/>
        </w:rPr>
        <w:t xml:space="preserve"> у </w:t>
      </w:r>
      <w:proofErr w:type="spellStart"/>
      <w:r w:rsidRPr="00DC20FA">
        <w:rPr>
          <w:rFonts w:ascii="Times New Roman" w:eastAsia="Times New Roman" w:hAnsi="Times New Roman" w:cs="Times New Roman"/>
          <w:sz w:val="26"/>
          <w:szCs w:val="26"/>
          <w:lang w:val="ru-RU" w:eastAsia="ru-RU"/>
        </w:rPr>
        <w:t>своїй</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діяльності</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9.2. </w:t>
      </w:r>
      <w:proofErr w:type="spellStart"/>
      <w:r w:rsidRPr="00DC20FA">
        <w:rPr>
          <w:rFonts w:ascii="Times New Roman" w:eastAsia="Times New Roman" w:hAnsi="Times New Roman" w:cs="Times New Roman"/>
          <w:sz w:val="26"/>
          <w:szCs w:val="26"/>
          <w:lang w:val="ru-RU" w:eastAsia="ru-RU"/>
        </w:rPr>
        <w:t>Діяльність</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є </w:t>
      </w:r>
      <w:proofErr w:type="spellStart"/>
      <w:r w:rsidRPr="00DC20FA">
        <w:rPr>
          <w:rFonts w:ascii="Times New Roman" w:eastAsia="Times New Roman" w:hAnsi="Times New Roman" w:cs="Times New Roman"/>
          <w:sz w:val="26"/>
          <w:szCs w:val="26"/>
          <w:lang w:val="ru-RU" w:eastAsia="ru-RU"/>
        </w:rPr>
        <w:t>публічною</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9.3. </w:t>
      </w:r>
      <w:proofErr w:type="gramStart"/>
      <w:r w:rsidRPr="00DC20FA">
        <w:rPr>
          <w:rFonts w:ascii="Times New Roman" w:eastAsia="Times New Roman" w:hAnsi="Times New Roman" w:cs="Times New Roman"/>
          <w:sz w:val="26"/>
          <w:szCs w:val="26"/>
          <w:lang w:val="ru-RU" w:eastAsia="ru-RU"/>
        </w:rPr>
        <w:t>До складу</w:t>
      </w:r>
      <w:proofErr w:type="gram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входять</w:t>
      </w:r>
      <w:proofErr w:type="spellEnd"/>
      <w:r w:rsidRPr="00DC20FA">
        <w:rPr>
          <w:rFonts w:ascii="Times New Roman" w:eastAsia="Times New Roman" w:hAnsi="Times New Roman" w:cs="Times New Roman"/>
          <w:sz w:val="26"/>
          <w:szCs w:val="26"/>
          <w:lang w:val="ru-RU" w:eastAsia="ru-RU"/>
        </w:rPr>
        <w:t xml:space="preserve"> голова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та члени.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r w:rsidRPr="00DC20FA">
        <w:rPr>
          <w:rFonts w:ascii="Times New Roman" w:eastAsia="Times New Roman" w:hAnsi="Times New Roman" w:cs="Times New Roman"/>
          <w:sz w:val="26"/>
          <w:szCs w:val="26"/>
          <w:lang w:val="ru-RU" w:eastAsia="ru-RU"/>
        </w:rPr>
        <w:t xml:space="preserve">9.4. </w:t>
      </w:r>
      <w:proofErr w:type="spellStart"/>
      <w:r w:rsidRPr="00DC20FA">
        <w:rPr>
          <w:rFonts w:ascii="Times New Roman" w:eastAsia="Times New Roman" w:hAnsi="Times New Roman" w:cs="Times New Roman"/>
          <w:sz w:val="26"/>
          <w:szCs w:val="26"/>
          <w:lang w:val="ru-RU" w:eastAsia="ru-RU"/>
        </w:rPr>
        <w:t>Комісія</w:t>
      </w:r>
      <w:proofErr w:type="spellEnd"/>
      <w:r w:rsidRPr="00DC20FA">
        <w:rPr>
          <w:rFonts w:ascii="Times New Roman" w:eastAsia="Times New Roman" w:hAnsi="Times New Roman" w:cs="Times New Roman"/>
          <w:sz w:val="26"/>
          <w:szCs w:val="26"/>
          <w:lang w:val="ru-RU" w:eastAsia="ru-RU"/>
        </w:rPr>
        <w:t xml:space="preserve"> у </w:t>
      </w:r>
      <w:proofErr w:type="spellStart"/>
      <w:r w:rsidRPr="00DC20FA">
        <w:rPr>
          <w:rFonts w:ascii="Times New Roman" w:eastAsia="Times New Roman" w:hAnsi="Times New Roman" w:cs="Times New Roman"/>
          <w:sz w:val="26"/>
          <w:szCs w:val="26"/>
          <w:lang w:val="ru-RU" w:eastAsia="ru-RU"/>
        </w:rPr>
        <w:t>своїй</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роботі</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керується</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 xml:space="preserve">Конституцією України, чинним законодавством України, місцевими нормативно-правовими актами та </w:t>
      </w:r>
      <w:proofErr w:type="spellStart"/>
      <w:r w:rsidRPr="00DC20FA">
        <w:rPr>
          <w:rFonts w:ascii="Times New Roman" w:eastAsia="Times New Roman" w:hAnsi="Times New Roman" w:cs="Times New Roman"/>
          <w:sz w:val="26"/>
          <w:szCs w:val="26"/>
          <w:lang w:val="ru-RU" w:eastAsia="ru-RU"/>
        </w:rPr>
        <w:t>цим</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Кодексом</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9.5. </w:t>
      </w:r>
      <w:proofErr w:type="spellStart"/>
      <w:r w:rsidRPr="00DC20FA">
        <w:rPr>
          <w:rFonts w:ascii="Times New Roman" w:eastAsia="Times New Roman" w:hAnsi="Times New Roman" w:cs="Times New Roman"/>
          <w:sz w:val="26"/>
          <w:szCs w:val="26"/>
          <w:lang w:val="ru-RU" w:eastAsia="ru-RU"/>
        </w:rPr>
        <w:t>Повноваження</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Комісії</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розглядати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скарги</w:t>
      </w:r>
      <w:proofErr w:type="spellEnd"/>
      <w:r w:rsidRPr="00DC20FA">
        <w:rPr>
          <w:rFonts w:ascii="Times New Roman" w:eastAsia="Times New Roman" w:hAnsi="Times New Roman" w:cs="Times New Roman"/>
          <w:sz w:val="26"/>
          <w:szCs w:val="26"/>
          <w:lang w:val="ru-RU" w:eastAsia="ru-RU"/>
        </w:rPr>
        <w:t xml:space="preserve"> та </w:t>
      </w:r>
      <w:proofErr w:type="spellStart"/>
      <w:r w:rsidRPr="00DC20FA">
        <w:rPr>
          <w:rFonts w:ascii="Times New Roman" w:eastAsia="Times New Roman" w:hAnsi="Times New Roman" w:cs="Times New Roman"/>
          <w:sz w:val="26"/>
          <w:szCs w:val="26"/>
          <w:lang w:val="ru-RU" w:eastAsia="ru-RU"/>
        </w:rPr>
        <w:t>пропозиції</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вивчати</w:t>
      </w:r>
      <w:proofErr w:type="spellEnd"/>
      <w:r w:rsidRPr="00DC20FA">
        <w:rPr>
          <w:rFonts w:ascii="Times New Roman" w:eastAsia="Times New Roman" w:hAnsi="Times New Roman" w:cs="Times New Roman"/>
          <w:sz w:val="26"/>
          <w:szCs w:val="26"/>
          <w:lang w:val="ru-RU" w:eastAsia="ru-RU"/>
        </w:rPr>
        <w:t xml:space="preserve"> та </w:t>
      </w:r>
      <w:proofErr w:type="spellStart"/>
      <w:r w:rsidRPr="00DC20FA">
        <w:rPr>
          <w:rFonts w:ascii="Times New Roman" w:eastAsia="Times New Roman" w:hAnsi="Times New Roman" w:cs="Times New Roman"/>
          <w:sz w:val="26"/>
          <w:szCs w:val="26"/>
          <w:lang w:val="ru-RU" w:eastAsia="ru-RU"/>
        </w:rPr>
        <w:t>розслідувати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факти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порушення</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вимог</w:t>
      </w:r>
      <w:proofErr w:type="spellEnd"/>
      <w:r w:rsidRPr="00DC20FA">
        <w:rPr>
          <w:rFonts w:ascii="Times New Roman" w:eastAsia="Times New Roman" w:hAnsi="Times New Roman" w:cs="Times New Roman"/>
          <w:sz w:val="26"/>
          <w:szCs w:val="26"/>
          <w:lang w:val="ru-RU" w:eastAsia="ru-RU"/>
        </w:rPr>
        <w:t xml:space="preserve"> Кодексу;</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здійснювати</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нагляд</w:t>
      </w:r>
      <w:proofErr w:type="spellEnd"/>
      <w:r w:rsidRPr="00DC20FA">
        <w:rPr>
          <w:rFonts w:ascii="Times New Roman" w:eastAsia="Times New Roman" w:hAnsi="Times New Roman" w:cs="Times New Roman"/>
          <w:sz w:val="26"/>
          <w:szCs w:val="26"/>
          <w:lang w:val="ru-RU" w:eastAsia="ru-RU"/>
        </w:rPr>
        <w:t xml:space="preserve"> за </w:t>
      </w:r>
      <w:proofErr w:type="spellStart"/>
      <w:r w:rsidRPr="00DC20FA">
        <w:rPr>
          <w:rFonts w:ascii="Times New Roman" w:eastAsia="Times New Roman" w:hAnsi="Times New Roman" w:cs="Times New Roman"/>
          <w:sz w:val="26"/>
          <w:szCs w:val="26"/>
          <w:lang w:val="ru-RU" w:eastAsia="ru-RU"/>
        </w:rPr>
        <w:t>процесом</w:t>
      </w:r>
      <w:proofErr w:type="spellEnd"/>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впровадження</w:t>
      </w:r>
      <w:proofErr w:type="spellEnd"/>
      <w:r w:rsidRPr="00DC20FA">
        <w:rPr>
          <w:rFonts w:ascii="Times New Roman" w:eastAsia="Times New Roman" w:hAnsi="Times New Roman" w:cs="Times New Roman"/>
          <w:sz w:val="26"/>
          <w:szCs w:val="26"/>
          <w:lang w:val="ru-RU" w:eastAsia="ru-RU"/>
        </w:rPr>
        <w:t xml:space="preserve"> Кодексу;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популяризувати</w:t>
      </w:r>
      <w:proofErr w:type="spellEnd"/>
      <w:r w:rsidRPr="00DC20FA">
        <w:rPr>
          <w:rFonts w:ascii="Times New Roman" w:eastAsia="Times New Roman" w:hAnsi="Times New Roman" w:cs="Times New Roman"/>
          <w:sz w:val="26"/>
          <w:szCs w:val="26"/>
          <w:lang w:val="ru-RU" w:eastAsia="ru-RU"/>
        </w:rPr>
        <w:t xml:space="preserve"> Кодекс;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r w:rsidRPr="00DC20FA">
        <w:rPr>
          <w:rFonts w:ascii="Times New Roman" w:eastAsia="Times New Roman" w:hAnsi="Times New Roman" w:cs="Times New Roman"/>
          <w:sz w:val="26"/>
          <w:szCs w:val="26"/>
          <w:lang w:val="ru-RU" w:eastAsia="ru-RU"/>
        </w:rPr>
        <w:t xml:space="preserve">- </w:t>
      </w:r>
      <w:proofErr w:type="spellStart"/>
      <w:r w:rsidRPr="00DC20FA">
        <w:rPr>
          <w:rFonts w:ascii="Times New Roman" w:eastAsia="Times New Roman" w:hAnsi="Times New Roman" w:cs="Times New Roman"/>
          <w:sz w:val="26"/>
          <w:szCs w:val="26"/>
          <w:lang w:val="ru-RU" w:eastAsia="ru-RU"/>
        </w:rPr>
        <w:t>інформувати</w:t>
      </w:r>
      <w:proofErr w:type="spellEnd"/>
      <w:r w:rsidRPr="00DC20FA">
        <w:rPr>
          <w:rFonts w:ascii="Times New Roman" w:eastAsia="Times New Roman" w:hAnsi="Times New Roman" w:cs="Times New Roman"/>
          <w:sz w:val="26"/>
          <w:szCs w:val="26"/>
          <w:lang w:val="ru-RU" w:eastAsia="ru-RU"/>
        </w:rPr>
        <w:t xml:space="preserve"> </w:t>
      </w:r>
      <w:r w:rsidRPr="00DC20FA">
        <w:rPr>
          <w:rFonts w:ascii="Times New Roman" w:eastAsia="Times New Roman" w:hAnsi="Times New Roman" w:cs="Times New Roman"/>
          <w:sz w:val="26"/>
          <w:szCs w:val="26"/>
          <w:lang w:eastAsia="ru-RU"/>
        </w:rPr>
        <w:t xml:space="preserve">міського голову, </w:t>
      </w:r>
      <w:r w:rsidRPr="00DC20FA">
        <w:rPr>
          <w:rFonts w:ascii="Times New Roman" w:eastAsia="Times New Roman" w:hAnsi="Times New Roman" w:cs="Times New Roman"/>
          <w:sz w:val="26"/>
          <w:szCs w:val="26"/>
          <w:lang w:val="ru-RU" w:eastAsia="ru-RU"/>
        </w:rPr>
        <w:t xml:space="preserve">раду та </w:t>
      </w:r>
      <w:proofErr w:type="spellStart"/>
      <w:r w:rsidRPr="00DC20FA">
        <w:rPr>
          <w:rFonts w:ascii="Times New Roman" w:eastAsia="Times New Roman" w:hAnsi="Times New Roman" w:cs="Times New Roman"/>
          <w:sz w:val="26"/>
          <w:szCs w:val="26"/>
          <w:lang w:val="ru-RU" w:eastAsia="ru-RU"/>
        </w:rPr>
        <w:t>громадськість</w:t>
      </w:r>
      <w:proofErr w:type="spellEnd"/>
      <w:r w:rsidRPr="00DC20FA">
        <w:rPr>
          <w:rFonts w:ascii="Times New Roman" w:eastAsia="Times New Roman" w:hAnsi="Times New Roman" w:cs="Times New Roman"/>
          <w:sz w:val="26"/>
          <w:szCs w:val="26"/>
          <w:lang w:val="ru-RU" w:eastAsia="ru-RU"/>
        </w:rPr>
        <w:t xml:space="preserve"> про свою </w:t>
      </w:r>
      <w:proofErr w:type="spellStart"/>
      <w:r w:rsidRPr="00DC20FA">
        <w:rPr>
          <w:rFonts w:ascii="Times New Roman" w:eastAsia="Times New Roman" w:hAnsi="Times New Roman" w:cs="Times New Roman"/>
          <w:sz w:val="26"/>
          <w:szCs w:val="26"/>
          <w:lang w:val="ru-RU" w:eastAsia="ru-RU"/>
        </w:rPr>
        <w:t>діяльність</w:t>
      </w:r>
      <w:proofErr w:type="spellEnd"/>
      <w:r w:rsidRPr="00DC20FA">
        <w:rPr>
          <w:rFonts w:ascii="Times New Roman" w:eastAsia="Times New Roman" w:hAnsi="Times New Roman" w:cs="Times New Roman"/>
          <w:sz w:val="26"/>
          <w:szCs w:val="26"/>
          <w:lang w:val="ru-RU" w:eastAsia="ru-RU"/>
        </w:rPr>
        <w:t xml:space="preserve">. </w:t>
      </w: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val="ru-RU" w:eastAsia="ru-RU"/>
        </w:rPr>
      </w:pPr>
    </w:p>
    <w:p w:rsidR="00DC20FA" w:rsidRPr="00DC20FA" w:rsidRDefault="00DC20FA" w:rsidP="00DC20FA">
      <w:pPr>
        <w:spacing w:after="0" w:line="240" w:lineRule="auto"/>
        <w:ind w:firstLine="709"/>
        <w:jc w:val="both"/>
        <w:rPr>
          <w:rFonts w:ascii="Times New Roman" w:eastAsia="Times New Roman" w:hAnsi="Times New Roman" w:cs="Times New Roman"/>
          <w:sz w:val="26"/>
          <w:szCs w:val="26"/>
          <w:lang w:eastAsia="ru-RU"/>
        </w:rPr>
      </w:pPr>
    </w:p>
    <w:p w:rsidR="00DC20FA" w:rsidRPr="00DC20FA" w:rsidRDefault="00DC20FA" w:rsidP="00CD2979">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Секретар ради</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Pr="00DC20FA">
        <w:rPr>
          <w:rFonts w:ascii="Times New Roman" w:eastAsia="Times New Roman" w:hAnsi="Times New Roman" w:cs="Times New Roman"/>
          <w:sz w:val="26"/>
          <w:szCs w:val="26"/>
          <w:lang w:eastAsia="ru-RU"/>
        </w:rPr>
        <w:tab/>
      </w:r>
      <w:r w:rsidRPr="00DC20FA">
        <w:rPr>
          <w:rFonts w:ascii="Times New Roman" w:eastAsia="Times New Roman" w:hAnsi="Times New Roman" w:cs="Times New Roman"/>
          <w:sz w:val="26"/>
          <w:szCs w:val="26"/>
          <w:lang w:eastAsia="ru-RU"/>
        </w:rPr>
        <w:tab/>
        <w:t>Олександр ГРАСУЛОВ</w:t>
      </w: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DC20FA" w:rsidRPr="00DC20FA" w:rsidRDefault="00DC20FA" w:rsidP="00DC20FA">
      <w:pPr>
        <w:spacing w:after="0" w:line="240" w:lineRule="auto"/>
        <w:jc w:val="right"/>
        <w:rPr>
          <w:rFonts w:ascii="Times New Roman" w:eastAsia="Times New Roman" w:hAnsi="Times New Roman" w:cs="Times New Roman"/>
          <w:sz w:val="26"/>
          <w:szCs w:val="26"/>
          <w:lang w:eastAsia="ru-RU"/>
        </w:rPr>
      </w:pPr>
    </w:p>
    <w:p w:rsidR="00491ABA" w:rsidRDefault="00491ABA"/>
    <w:sectPr w:rsidR="00491ABA" w:rsidSect="00CD2979">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4EA" w:rsidRDefault="005F24EA" w:rsidP="00CD2979">
      <w:pPr>
        <w:spacing w:after="0" w:line="240" w:lineRule="auto"/>
      </w:pPr>
      <w:r>
        <w:separator/>
      </w:r>
    </w:p>
  </w:endnote>
  <w:endnote w:type="continuationSeparator" w:id="0">
    <w:p w:rsidR="005F24EA" w:rsidRDefault="005F24EA" w:rsidP="00CD2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4EA" w:rsidRDefault="005F24EA" w:rsidP="00CD2979">
      <w:pPr>
        <w:spacing w:after="0" w:line="240" w:lineRule="auto"/>
      </w:pPr>
      <w:r>
        <w:separator/>
      </w:r>
    </w:p>
  </w:footnote>
  <w:footnote w:type="continuationSeparator" w:id="0">
    <w:p w:rsidR="005F24EA" w:rsidRDefault="005F24EA" w:rsidP="00CD29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396274"/>
      <w:docPartObj>
        <w:docPartGallery w:val="Page Numbers (Top of Page)"/>
        <w:docPartUnique/>
      </w:docPartObj>
    </w:sdtPr>
    <w:sdtEndPr/>
    <w:sdtContent>
      <w:p w:rsidR="00CD2979" w:rsidRDefault="00CD2979">
        <w:pPr>
          <w:pStyle w:val="a4"/>
          <w:jc w:val="center"/>
        </w:pPr>
        <w:r>
          <w:fldChar w:fldCharType="begin"/>
        </w:r>
        <w:r>
          <w:instrText>PAGE   \* MERGEFORMAT</w:instrText>
        </w:r>
        <w:r>
          <w:fldChar w:fldCharType="separate"/>
        </w:r>
        <w:r w:rsidR="00610265">
          <w:rPr>
            <w:noProof/>
          </w:rPr>
          <w:t>8</w:t>
        </w:r>
        <w:r>
          <w:fldChar w:fldCharType="end"/>
        </w:r>
      </w:p>
    </w:sdtContent>
  </w:sdt>
  <w:p w:rsidR="00CD2979" w:rsidRDefault="00CD297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E208E"/>
    <w:multiLevelType w:val="hybridMultilevel"/>
    <w:tmpl w:val="1C1CB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092"/>
    <w:rsid w:val="00025092"/>
    <w:rsid w:val="0011457A"/>
    <w:rsid w:val="00491ABA"/>
    <w:rsid w:val="005F24EA"/>
    <w:rsid w:val="00610265"/>
    <w:rsid w:val="00715549"/>
    <w:rsid w:val="00A0130C"/>
    <w:rsid w:val="00CD2979"/>
    <w:rsid w:val="00DC20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F5DD5-8ACA-48AD-BDCD-1D0B050F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0FA"/>
    <w:pPr>
      <w:ind w:left="720"/>
      <w:contextualSpacing/>
    </w:pPr>
  </w:style>
  <w:style w:type="paragraph" w:styleId="a4">
    <w:name w:val="header"/>
    <w:basedOn w:val="a"/>
    <w:link w:val="a5"/>
    <w:uiPriority w:val="99"/>
    <w:unhideWhenUsed/>
    <w:rsid w:val="00CD2979"/>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D2979"/>
  </w:style>
  <w:style w:type="paragraph" w:styleId="a6">
    <w:name w:val="footer"/>
    <w:basedOn w:val="a"/>
    <w:link w:val="a7"/>
    <w:uiPriority w:val="99"/>
    <w:unhideWhenUsed/>
    <w:rsid w:val="00CD2979"/>
    <w:pPr>
      <w:tabs>
        <w:tab w:val="center" w:pos="4677"/>
        <w:tab w:val="right" w:pos="9355"/>
      </w:tabs>
      <w:spacing w:after="0" w:line="240" w:lineRule="auto"/>
    </w:pPr>
  </w:style>
  <w:style w:type="character" w:customStyle="1" w:styleId="a7">
    <w:name w:val="Нижній колонтитул Знак"/>
    <w:basedOn w:val="a0"/>
    <w:link w:val="a6"/>
    <w:uiPriority w:val="99"/>
    <w:rsid w:val="00CD2979"/>
  </w:style>
  <w:style w:type="paragraph" w:styleId="a8">
    <w:name w:val="Balloon Text"/>
    <w:basedOn w:val="a"/>
    <w:link w:val="a9"/>
    <w:uiPriority w:val="99"/>
    <w:semiHidden/>
    <w:unhideWhenUsed/>
    <w:rsid w:val="00CD2979"/>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CD2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13088</Words>
  <Characters>7461</Characters>
  <Application>Microsoft Office Word</Application>
  <DocSecurity>0</DocSecurity>
  <Lines>62</Lines>
  <Paragraphs>41</Paragraphs>
  <ScaleCrop>false</ScaleCrop>
  <Company/>
  <LinksUpToDate>false</LinksUpToDate>
  <CharactersWithSpaces>20508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7</cp:revision>
  <cp:lastPrinted>2025-01-22T13:12:00Z</cp:lastPrinted>
  <dcterms:created xsi:type="dcterms:W3CDTF">2025-01-08T09:55:00Z</dcterms:created>
  <dcterms:modified xsi:type="dcterms:W3CDTF">2025-01-22T13:12:00Z</dcterms:modified>
</cp:coreProperties>
</file>