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0EBCE656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F64E24" w:rsidRDefault="00AC4146" w:rsidP="0028758E">
            <w:pPr>
              <w:pStyle w:val="a5"/>
              <w:rPr>
                <w:b/>
                <w:bCs/>
                <w:sz w:val="20"/>
                <w:szCs w:val="20"/>
              </w:rPr>
            </w:pPr>
          </w:p>
          <w:p w14:paraId="73549621" w14:textId="22B62E32" w:rsidR="00AC4146" w:rsidRPr="00AC4146" w:rsidRDefault="00414557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8164B5">
              <w:rPr>
                <w:b/>
                <w:bCs/>
              </w:rPr>
              <w:t>сь</w:t>
            </w:r>
            <w:r>
              <w:rPr>
                <w:b/>
                <w:bCs/>
              </w:rPr>
              <w:t>о</w:t>
            </w:r>
            <w:r w:rsidR="008164B5">
              <w:rPr>
                <w:b/>
                <w:bCs/>
              </w:rPr>
              <w:t>м</w:t>
            </w:r>
            <w:r w:rsidR="00B55CFE">
              <w:rPr>
                <w:b/>
                <w:bCs/>
              </w:rPr>
              <w:t>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E469AF" w:rsidR="00092067" w:rsidRDefault="006B3F15" w:rsidP="00F64E24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F64E24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E77650A" w:rsidR="00092067" w:rsidRDefault="006B3F15" w:rsidP="00F64E24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E408A1F">
            <wp:simplePos x="0" y="0"/>
            <wp:positionH relativeFrom="margin">
              <wp:align>center</wp:align>
            </wp:positionH>
            <wp:positionV relativeFrom="topMargin">
              <wp:align>bottom</wp:align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22AACC" w14:textId="77777777" w:rsidR="007B7303" w:rsidRPr="00F64E24" w:rsidRDefault="007B7303" w:rsidP="007B73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F64E24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Про розгляд клопотання</w:t>
      </w:r>
    </w:p>
    <w:p w14:paraId="1EFF5F7A" w14:textId="77777777" w:rsidR="007B7303" w:rsidRPr="00F64E24" w:rsidRDefault="007B7303" w:rsidP="007B73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F64E24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громадянина Іваночка </w:t>
      </w:r>
    </w:p>
    <w:p w14:paraId="45FE9F77" w14:textId="3EDCEAEB" w:rsidR="007B7303" w:rsidRPr="00F64E24" w:rsidRDefault="007B7303" w:rsidP="007B73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F64E24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Івана Івановича про надання</w:t>
      </w:r>
    </w:p>
    <w:p w14:paraId="54387165" w14:textId="77777777" w:rsidR="007B7303" w:rsidRPr="00F64E24" w:rsidRDefault="007B7303" w:rsidP="007B73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F64E24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дозволу на розроблення </w:t>
      </w:r>
      <w:proofErr w:type="spellStart"/>
      <w:r w:rsidRPr="00F64E24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проєкту</w:t>
      </w:r>
      <w:proofErr w:type="spellEnd"/>
    </w:p>
    <w:p w14:paraId="14630F61" w14:textId="253333BA" w:rsidR="007B7303" w:rsidRPr="00F64E24" w:rsidRDefault="007B7303" w:rsidP="007B73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F64E24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землеустрою щодо </w:t>
      </w:r>
      <w:proofErr w:type="spellStart"/>
      <w:r w:rsidRPr="00F64E24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вiдведення</w:t>
      </w:r>
      <w:proofErr w:type="spellEnd"/>
    </w:p>
    <w:p w14:paraId="3751ADFE" w14:textId="77777777" w:rsidR="007B7303" w:rsidRPr="00F64E24" w:rsidRDefault="007B7303" w:rsidP="007B73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F64E24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земельної </w:t>
      </w:r>
      <w:proofErr w:type="spellStart"/>
      <w:r w:rsidRPr="00F64E24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дiлянки</w:t>
      </w:r>
      <w:proofErr w:type="spellEnd"/>
      <w:r w:rsidRPr="00F64E24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для будівництва</w:t>
      </w:r>
    </w:p>
    <w:p w14:paraId="538CB420" w14:textId="77777777" w:rsidR="007B7303" w:rsidRPr="00F64E24" w:rsidRDefault="007B7303" w:rsidP="007B73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F64E24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і обслуговування жилого будинку,</w:t>
      </w:r>
    </w:p>
    <w:p w14:paraId="57E71B12" w14:textId="77777777" w:rsidR="007B7303" w:rsidRPr="00F64E24" w:rsidRDefault="007B7303" w:rsidP="007B73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F64E24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господарських будівель і споруд</w:t>
      </w:r>
    </w:p>
    <w:p w14:paraId="58066D82" w14:textId="77777777" w:rsidR="007B7303" w:rsidRPr="00F64E24" w:rsidRDefault="007B7303" w:rsidP="007B73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F64E24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(присадибна ділянка)</w:t>
      </w:r>
    </w:p>
    <w:p w14:paraId="09A40A9E" w14:textId="77777777" w:rsidR="007B7303" w:rsidRPr="00F64E24" w:rsidRDefault="007B7303" w:rsidP="007B7303">
      <w:pPr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14:paraId="75380292" w14:textId="77777777" w:rsidR="007B7303" w:rsidRPr="00F64E24" w:rsidRDefault="007B7303" w:rsidP="007B7303">
      <w:pPr>
        <w:widowControl w:val="0"/>
        <w:shd w:val="clear" w:color="auto" w:fill="FFFFFF"/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64E2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На підставі клопотання громадянина Іваночка Івана Івановича про надання дозволу на розроблення </w:t>
      </w:r>
      <w:proofErr w:type="spellStart"/>
      <w:r w:rsidRPr="00F64E24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проєкту</w:t>
      </w:r>
      <w:proofErr w:type="spellEnd"/>
      <w:r w:rsidRPr="00F64E2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землеустрою щодо в</w:t>
      </w:r>
      <w:r w:rsidRPr="00F64E2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F64E24">
        <w:rPr>
          <w:rFonts w:ascii="Times New Roman" w:eastAsia="Times New Roman" w:hAnsi="Times New Roman" w:cs="Times New Roman"/>
          <w:sz w:val="25"/>
          <w:szCs w:val="25"/>
          <w:lang w:eastAsia="ru-RU"/>
        </w:rPr>
        <w:t>дведення</w:t>
      </w:r>
      <w:proofErr w:type="spellEnd"/>
      <w:r w:rsidRPr="00F64E2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земельної д</w:t>
      </w:r>
      <w:r w:rsidRPr="00F64E2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F64E24">
        <w:rPr>
          <w:rFonts w:ascii="Times New Roman" w:eastAsia="Times New Roman" w:hAnsi="Times New Roman" w:cs="Times New Roman"/>
          <w:sz w:val="25"/>
          <w:szCs w:val="25"/>
          <w:lang w:eastAsia="ru-RU"/>
        </w:rPr>
        <w:t>лянки</w:t>
      </w:r>
      <w:proofErr w:type="spellEnd"/>
      <w:r w:rsidRPr="00F64E2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для будівництва і обслуговування жилого будинку, господарських будівель і споруд (присадибна ділянка)</w:t>
      </w:r>
      <w:r w:rsidRPr="00F64E24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, </w:t>
      </w:r>
      <w:r w:rsidRPr="00F64E2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розпочато адміністративне провадження. </w:t>
      </w:r>
    </w:p>
    <w:p w14:paraId="00C79D91" w14:textId="38542A3B" w:rsidR="007B7303" w:rsidRPr="00F64E24" w:rsidRDefault="007B7303" w:rsidP="007B73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64E2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Постійно діючою комісією з розгляду питань, пов’язаних з регулюванням земельних відносин при Виконавчому комітеті Шептицької міської ради                         розглянуто клопотання громадянина Іваночка Івана Івановича про надання дозволу на розроблення </w:t>
      </w:r>
      <w:proofErr w:type="spellStart"/>
      <w:r w:rsidRPr="00F64E24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проєкту</w:t>
      </w:r>
      <w:proofErr w:type="spellEnd"/>
      <w:r w:rsidRPr="00F64E2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землеустрою щодо в</w:t>
      </w:r>
      <w:r w:rsidRPr="00F64E2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F64E24">
        <w:rPr>
          <w:rFonts w:ascii="Times New Roman" w:eastAsia="Times New Roman" w:hAnsi="Times New Roman" w:cs="Times New Roman"/>
          <w:sz w:val="25"/>
          <w:szCs w:val="25"/>
          <w:lang w:eastAsia="ru-RU"/>
        </w:rPr>
        <w:t>дведення</w:t>
      </w:r>
      <w:proofErr w:type="spellEnd"/>
      <w:r w:rsidRPr="00F64E2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земельної д</w:t>
      </w:r>
      <w:r w:rsidRPr="00F64E2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F64E24">
        <w:rPr>
          <w:rFonts w:ascii="Times New Roman" w:eastAsia="Times New Roman" w:hAnsi="Times New Roman" w:cs="Times New Roman"/>
          <w:sz w:val="25"/>
          <w:szCs w:val="25"/>
          <w:lang w:eastAsia="ru-RU"/>
        </w:rPr>
        <w:t>лянки</w:t>
      </w:r>
      <w:proofErr w:type="spellEnd"/>
      <w:r w:rsidRPr="00F64E2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для будівництва і обслуговування жилого будинку, господарських будівель і споруд (присадибна ділянка), (далі по тексту </w:t>
      </w:r>
      <w:r w:rsidRPr="00F64E24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–</w:t>
      </w:r>
      <w:r w:rsidRPr="00F64E2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Клопотання), та долучені до нього копії: паспорта, посвідчення серія УБД №716824 від 03.01.2024.</w:t>
      </w:r>
    </w:p>
    <w:p w14:paraId="04F48757" w14:textId="79316147" w:rsidR="007B7303" w:rsidRPr="00F64E24" w:rsidRDefault="007B7303" w:rsidP="007B73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64E2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 ході розгляду клопотання встановлено, що </w:t>
      </w:r>
      <w:r w:rsidRPr="00F64E24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надання дозволів на розроблення документації із землеустрою з метою безоплатної передачі земель комунальної власності у приватну власність (далі по тексту – Дозвіл на розроблення документації) здійснюється органами місцевого самоврядування з урахуванням введеного в Україні Указом Президента України </w:t>
      </w:r>
      <w:r w:rsidRPr="00F64E2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№ 64/2022 від 24.02.2022 </w:t>
      </w:r>
      <w:r w:rsidRPr="00F64E24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"Про введення воєнного стану в Україні", затвердженого Законом України від 24 лютого 2022 року</w:t>
      </w:r>
      <w:r w:rsidRPr="00F64E24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 </w:t>
      </w:r>
      <w:hyperlink r:id="rId6" w:anchor="n3" w:tgtFrame="_blank" w:history="1">
        <w:r w:rsidRPr="00F64E24">
          <w:rPr>
            <w:rFonts w:ascii="Times New Roman" w:eastAsia="Times New Roman" w:hAnsi="Times New Roman" w:cs="Times New Roman"/>
            <w:sz w:val="25"/>
            <w:szCs w:val="25"/>
            <w:shd w:val="clear" w:color="auto" w:fill="FFFFFF"/>
            <w:lang w:eastAsia="ru-RU"/>
          </w:rPr>
          <w:t>№ 2102-</w:t>
        </w:r>
        <w:r w:rsidRPr="00F64E24">
          <w:rPr>
            <w:rFonts w:ascii="Times New Roman" w:eastAsia="Times New Roman" w:hAnsi="Times New Roman" w:cs="Times New Roman"/>
            <w:sz w:val="25"/>
            <w:szCs w:val="25"/>
            <w:shd w:val="clear" w:color="auto" w:fill="FFFFFF"/>
            <w:lang w:val="ru-RU" w:eastAsia="ru-RU"/>
          </w:rPr>
          <w:t>IX</w:t>
        </w:r>
      </w:hyperlink>
      <w:r w:rsidRPr="00F64E24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 </w:t>
      </w:r>
      <w:r w:rsidRPr="00F64E24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(зі змінами, внесеними Указом від 14 березня 2022 року № 133/2022, затвердженим Законом України від 15 березня 2022 року № 2119-</w:t>
      </w:r>
      <w:r w:rsidRPr="00F64E24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IX</w:t>
      </w:r>
      <w:r w:rsidRPr="00F64E24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, Указом від 18 квітня 2022 року № 259/2022, затвердженим Законом України від 21 квітня 2022 року № 2212-</w:t>
      </w:r>
      <w:r w:rsidRPr="00F64E24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IX</w:t>
      </w:r>
      <w:r w:rsidRPr="00F64E24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, Указом від 17 травня 2022 року № 341/2022, затвердженим Законом України від 22 травня 2022 року</w:t>
      </w:r>
      <w:r w:rsidR="00F64E24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                       </w:t>
      </w:r>
      <w:r w:rsidRPr="00F64E24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№ 2263-</w:t>
      </w:r>
      <w:r w:rsidRPr="00F64E24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IX</w:t>
      </w:r>
      <w:r w:rsidRPr="00F64E24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, Указом від 12 серпня 2022 року № 573/2022, затвердженим Законом України від 15 серпня 2022 року № 2500-</w:t>
      </w:r>
      <w:r w:rsidRPr="00F64E24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IX</w:t>
      </w:r>
      <w:r w:rsidRPr="00F64E24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, Указом від 7 листопада 2022 року № 757/2022, затвердженим Законом України від 16 листопада 2022 року № 2738-</w:t>
      </w:r>
      <w:r w:rsidRPr="00F64E24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IX</w:t>
      </w:r>
      <w:r w:rsidRPr="00F64E24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, Указом від </w:t>
      </w:r>
      <w:r w:rsidR="00F64E24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                 </w:t>
      </w:r>
      <w:r w:rsidRPr="00F64E24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6 лютого 2023 року № 58/2023, затвердженим Законом України від 7 лютого 2023 року </w:t>
      </w:r>
      <w:r w:rsidR="00F64E24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    </w:t>
      </w:r>
      <w:r w:rsidRPr="00F64E24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№ 2915-</w:t>
      </w:r>
      <w:r w:rsidRPr="00F64E24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IX</w:t>
      </w:r>
      <w:r w:rsidRPr="00F64E24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, Указом від 1 травня 2023 року № 254/2023, затвердженим Законом України від 2 травня 2023 року № 3057-</w:t>
      </w:r>
      <w:r w:rsidRPr="00F64E24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IX</w:t>
      </w:r>
      <w:r w:rsidRPr="00F64E24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, Указом від 26 липня 2023 року № 451/2023, затвердженим Законом України від 27 липня 2023 року № 3275-</w:t>
      </w:r>
      <w:r w:rsidRPr="00F64E24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IX</w:t>
      </w:r>
      <w:r w:rsidRPr="00F64E24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, та Указом від 6 листопада 2023 року № 734/2023, затвердженим Законом України від 8 листопада 2023 року № 3429-</w:t>
      </w:r>
      <w:r w:rsidRPr="00F64E24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IX</w:t>
      </w:r>
      <w:r w:rsidRPr="00F64E24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, Указом від 5 лютого 2024 року № 49/2024, затвердженим Законом</w:t>
      </w:r>
      <w:r w:rsidRPr="00F64E24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 </w:t>
      </w:r>
      <w:r w:rsidRPr="00F64E24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України </w:t>
      </w:r>
      <w:hyperlink r:id="rId7" w:anchor="n2" w:tgtFrame="_blank" w:history="1">
        <w:r w:rsidRPr="00F64E24">
          <w:rPr>
            <w:rFonts w:ascii="Times New Roman" w:eastAsia="Times New Roman" w:hAnsi="Times New Roman" w:cs="Times New Roman"/>
            <w:sz w:val="25"/>
            <w:szCs w:val="25"/>
            <w:shd w:val="clear" w:color="auto" w:fill="FFFFFF"/>
            <w:lang w:eastAsia="ru-RU"/>
          </w:rPr>
          <w:t>№ 3564-</w:t>
        </w:r>
        <w:r w:rsidRPr="00F64E24">
          <w:rPr>
            <w:rFonts w:ascii="Times New Roman" w:eastAsia="Times New Roman" w:hAnsi="Times New Roman" w:cs="Times New Roman"/>
            <w:sz w:val="25"/>
            <w:szCs w:val="25"/>
            <w:shd w:val="clear" w:color="auto" w:fill="FFFFFF"/>
            <w:lang w:val="ru-RU" w:eastAsia="ru-RU"/>
          </w:rPr>
          <w:t>IX</w:t>
        </w:r>
        <w:r w:rsidRPr="00F64E24">
          <w:rPr>
            <w:rFonts w:ascii="Times New Roman" w:eastAsia="Times New Roman" w:hAnsi="Times New Roman" w:cs="Times New Roman"/>
            <w:sz w:val="25"/>
            <w:szCs w:val="25"/>
            <w:shd w:val="clear" w:color="auto" w:fill="FFFFFF"/>
            <w:lang w:eastAsia="ru-RU"/>
          </w:rPr>
          <w:t xml:space="preserve"> від 06.02.2024</w:t>
        </w:r>
      </w:hyperlink>
      <w:r w:rsidRPr="00F64E24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, Указом від 06 травня 2024 року № 271/2024, затвердженого Законом України </w:t>
      </w:r>
      <w:r w:rsidRPr="00F64E24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lastRenderedPageBreak/>
        <w:t xml:space="preserve">від 08.05.2024 № 3684-ІХ, Указом від 23 липня 2024 року № 469/2024, затвердженого Законом України від 23 липня 2024 № 3891-ІХ, Указом від 28 жовтня 2024 року </w:t>
      </w:r>
      <w:r w:rsidR="00F64E24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                      </w:t>
      </w:r>
      <w:r w:rsidRPr="00F64E24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№ 740/2024, затвердженого Законом України від 29 жовтня 2024 року № 4024-ІХ), (далі по тексту - Указ № </w:t>
      </w:r>
      <w:r w:rsidRPr="00F64E24">
        <w:rPr>
          <w:rFonts w:ascii="Times New Roman" w:eastAsia="Times New Roman" w:hAnsi="Times New Roman" w:cs="Times New Roman"/>
          <w:sz w:val="25"/>
          <w:szCs w:val="25"/>
          <w:lang w:eastAsia="ru-RU"/>
        </w:rPr>
        <w:t>64/2022),</w:t>
      </w:r>
      <w:r w:rsidRPr="00F64E24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воєнного стану, який продовжено по 07 лютого 2025 року, та особливостей безоплатної передачі земельних ділянок комунальної власності у приватну власність, встановлених пунктом 27</w:t>
      </w:r>
      <w:r w:rsidRPr="00F64E2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розділу Х «Перехідні положення» Земельного кодексу України, підпунктом 5 якого встановлена заборона на надання Дозволів на розроблення документації, крім випадків безоплатної передачі земельних ділянок у приватну власність власникам розташованих на таких земельних ділянках об’єктів нерухомого майна та безоплатної передачі земельних ділянок, </w:t>
      </w:r>
      <w:r w:rsidRPr="00F64E24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переданих у користування громадянам України до набрання чинності</w:t>
      </w:r>
      <w:r w:rsidRPr="00F64E24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 </w:t>
      </w:r>
      <w:r w:rsidRPr="00F64E2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Земельним кодексом України.</w:t>
      </w:r>
    </w:p>
    <w:p w14:paraId="33F8C8E8" w14:textId="77777777" w:rsidR="007B7303" w:rsidRPr="00F64E24" w:rsidRDefault="007B7303" w:rsidP="007B73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993300"/>
          <w:sz w:val="25"/>
          <w:szCs w:val="25"/>
          <w:lang w:eastAsia="ru-RU"/>
        </w:rPr>
      </w:pPr>
      <w:r w:rsidRPr="00F64E24">
        <w:rPr>
          <w:rFonts w:ascii="Times New Roman" w:eastAsia="Times New Roman" w:hAnsi="Times New Roman" w:cs="Times New Roman"/>
          <w:sz w:val="25"/>
          <w:szCs w:val="25"/>
          <w:lang w:eastAsia="ru-RU"/>
        </w:rPr>
        <w:t>Необхідних правовстановлюючих документів, які б підтверджували наявність підстав для безоплатної передачі земельної ділянки у приватну власність громадянину Іваночку Івану Івановичу до клопотання не додано, що обмежує можливість надання йому Дозволу на розроблення документації</w:t>
      </w:r>
      <w:r w:rsidRPr="00F64E24">
        <w:rPr>
          <w:rFonts w:ascii="Times New Roman" w:eastAsia="Times New Roman" w:hAnsi="Times New Roman" w:cs="Times New Roman"/>
          <w:color w:val="993300"/>
          <w:sz w:val="25"/>
          <w:szCs w:val="25"/>
          <w:lang w:eastAsia="ru-RU"/>
        </w:rPr>
        <w:t>.</w:t>
      </w:r>
    </w:p>
    <w:p w14:paraId="6A40495F" w14:textId="77777777" w:rsidR="007B7303" w:rsidRPr="00F64E24" w:rsidRDefault="007B7303" w:rsidP="007B73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64E2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Також згідно частини 6 статті 118 Земельного кодексу України до клопотання додаються графічні матеріали, на яких зазначено бажане місце розташування земельної ділянки, які не додано. </w:t>
      </w:r>
    </w:p>
    <w:p w14:paraId="3F4BC14D" w14:textId="77777777" w:rsidR="007B7303" w:rsidRPr="00F64E24" w:rsidRDefault="007B7303" w:rsidP="007B73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64E2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Особливості безоплатної передачі земельних ділянок </w:t>
      </w:r>
      <w:r w:rsidRPr="00F64E24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комунальної власності у приватну власність під час дій воєнного стану,</w:t>
      </w:r>
      <w:r w:rsidRPr="00F64E2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встановлені Земельним кодексом України, без необхідних правовстановлюючих документів є підставою для відмови </w:t>
      </w:r>
      <w:proofErr w:type="spellStart"/>
      <w:r w:rsidRPr="00F64E24">
        <w:rPr>
          <w:rFonts w:ascii="Times New Roman" w:eastAsia="Times New Roman" w:hAnsi="Times New Roman" w:cs="Times New Roman"/>
          <w:sz w:val="25"/>
          <w:szCs w:val="25"/>
          <w:lang w:eastAsia="ru-RU"/>
        </w:rPr>
        <w:t>Скепському</w:t>
      </w:r>
      <w:proofErr w:type="spellEnd"/>
      <w:r w:rsidRPr="00F64E2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Андрію Богдановичу в наданні Дозволу на розроблення документації.</w:t>
      </w:r>
    </w:p>
    <w:p w14:paraId="58438BD3" w14:textId="766DD4B4" w:rsidR="007B7303" w:rsidRPr="00F64E24" w:rsidRDefault="007B7303" w:rsidP="007B73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64E24">
        <w:rPr>
          <w:rFonts w:ascii="Times New Roman" w:eastAsia="Times New Roman" w:hAnsi="Times New Roman" w:cs="Times New Roman"/>
          <w:sz w:val="25"/>
          <w:szCs w:val="25"/>
          <w:lang w:eastAsia="ru-RU"/>
        </w:rPr>
        <w:t>Керуючись Законом України в</w:t>
      </w:r>
      <w:r w:rsidRPr="00F64E2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F64E24">
        <w:rPr>
          <w:rFonts w:ascii="Times New Roman" w:eastAsia="Times New Roman" w:hAnsi="Times New Roman" w:cs="Times New Roman"/>
          <w:sz w:val="25"/>
          <w:szCs w:val="25"/>
          <w:lang w:eastAsia="ru-RU"/>
        </w:rPr>
        <w:t>д 21.05.1997 № 280/97-ВР «Про м</w:t>
      </w:r>
      <w:r w:rsidRPr="00F64E2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F64E24">
        <w:rPr>
          <w:rFonts w:ascii="Times New Roman" w:eastAsia="Times New Roman" w:hAnsi="Times New Roman" w:cs="Times New Roman"/>
          <w:sz w:val="25"/>
          <w:szCs w:val="25"/>
          <w:lang w:eastAsia="ru-RU"/>
        </w:rPr>
        <w:t>сцеве</w:t>
      </w:r>
      <w:proofErr w:type="spellEnd"/>
      <w:r w:rsidRPr="00F64E2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самоврядування в </w:t>
      </w:r>
      <w:proofErr w:type="spellStart"/>
      <w:r w:rsidRPr="00F64E24">
        <w:rPr>
          <w:rFonts w:ascii="Times New Roman" w:eastAsia="Times New Roman" w:hAnsi="Times New Roman" w:cs="Times New Roman"/>
          <w:sz w:val="25"/>
          <w:szCs w:val="25"/>
          <w:lang w:eastAsia="ru-RU"/>
        </w:rPr>
        <w:t>Україн</w:t>
      </w:r>
      <w:proofErr w:type="spellEnd"/>
      <w:r w:rsidRPr="00F64E2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F64E24">
        <w:rPr>
          <w:rFonts w:ascii="Times New Roman" w:eastAsia="Times New Roman" w:hAnsi="Times New Roman" w:cs="Times New Roman"/>
          <w:sz w:val="25"/>
          <w:szCs w:val="25"/>
          <w:lang w:eastAsia="ru-RU"/>
        </w:rPr>
        <w:t>», Земельним кодексом України, Законами України від 17.02.2022 № 2073-</w:t>
      </w:r>
      <w:r w:rsidRPr="00F64E2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IX</w:t>
      </w:r>
      <w:r w:rsidRPr="00F64E2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«Про адміністративну процедуру», в</w:t>
      </w:r>
      <w:r w:rsidRPr="00F64E2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F64E24">
        <w:rPr>
          <w:rFonts w:ascii="Times New Roman" w:eastAsia="Times New Roman" w:hAnsi="Times New Roman" w:cs="Times New Roman"/>
          <w:sz w:val="25"/>
          <w:szCs w:val="25"/>
          <w:lang w:eastAsia="ru-RU"/>
        </w:rPr>
        <w:t>д 07.07.2011 № 3613-</w:t>
      </w:r>
      <w:r w:rsidRPr="00F64E24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V</w:t>
      </w:r>
      <w:r w:rsidRPr="00F64E2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F64E2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«Про Державний земельний кадастр», в</w:t>
      </w:r>
      <w:r w:rsidRPr="00F64E2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F64E24">
        <w:rPr>
          <w:rFonts w:ascii="Times New Roman" w:eastAsia="Times New Roman" w:hAnsi="Times New Roman" w:cs="Times New Roman"/>
          <w:sz w:val="25"/>
          <w:szCs w:val="25"/>
          <w:lang w:eastAsia="ru-RU"/>
        </w:rPr>
        <w:t>д 22.05.2003 № 858-</w:t>
      </w:r>
      <w:r w:rsidRPr="00F64E24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IV</w:t>
      </w:r>
      <w:r w:rsidRPr="00F64E2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«Про </w:t>
      </w:r>
      <w:proofErr w:type="spellStart"/>
      <w:r w:rsidRPr="00F64E24">
        <w:rPr>
          <w:rFonts w:ascii="Times New Roman" w:eastAsia="Times New Roman" w:hAnsi="Times New Roman" w:cs="Times New Roman"/>
          <w:sz w:val="25"/>
          <w:szCs w:val="25"/>
          <w:lang w:eastAsia="ru-RU"/>
        </w:rPr>
        <w:t>землеустр</w:t>
      </w:r>
      <w:proofErr w:type="spellEnd"/>
      <w:r w:rsidRPr="00F64E2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F64E24">
        <w:rPr>
          <w:rFonts w:ascii="Times New Roman" w:eastAsia="Times New Roman" w:hAnsi="Times New Roman" w:cs="Times New Roman"/>
          <w:sz w:val="25"/>
          <w:szCs w:val="25"/>
          <w:lang w:eastAsia="ru-RU"/>
        </w:rPr>
        <w:t>й», від 19.10.2022 № 2698-</w:t>
      </w:r>
      <w:r w:rsidRPr="00F64E24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IX</w:t>
      </w:r>
      <w:r w:rsidRPr="00F64E2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</w:t>
      </w:r>
      <w:r w:rsidRPr="00F64E24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Указ </w:t>
      </w:r>
      <w:r w:rsidR="00F64E24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   </w:t>
      </w:r>
      <w:r w:rsidRPr="00F64E24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№ </w:t>
      </w:r>
      <w:r w:rsidRPr="00F64E24">
        <w:rPr>
          <w:rFonts w:ascii="Times New Roman" w:eastAsia="Times New Roman" w:hAnsi="Times New Roman" w:cs="Times New Roman"/>
          <w:sz w:val="25"/>
          <w:szCs w:val="25"/>
          <w:lang w:eastAsia="ru-RU"/>
        </w:rPr>
        <w:t>64/2022</w:t>
      </w:r>
      <w:r w:rsidRPr="00F64E24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та пропозиції </w:t>
      </w:r>
      <w:r w:rsidRPr="00F64E24">
        <w:rPr>
          <w:rFonts w:ascii="Times New Roman" w:eastAsia="Times New Roman" w:hAnsi="Times New Roman" w:cs="Times New Roman"/>
          <w:sz w:val="25"/>
          <w:szCs w:val="25"/>
          <w:lang w:eastAsia="ru-RU"/>
        </w:rPr>
        <w:t>пост</w:t>
      </w:r>
      <w:r w:rsidRPr="00F64E2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F64E24">
        <w:rPr>
          <w:rFonts w:ascii="Times New Roman" w:eastAsia="Times New Roman" w:hAnsi="Times New Roman" w:cs="Times New Roman"/>
          <w:sz w:val="25"/>
          <w:szCs w:val="25"/>
          <w:lang w:eastAsia="ru-RU"/>
        </w:rPr>
        <w:t>йно д</w:t>
      </w:r>
      <w:r w:rsidRPr="00F64E2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F64E24">
        <w:rPr>
          <w:rFonts w:ascii="Times New Roman" w:eastAsia="Times New Roman" w:hAnsi="Times New Roman" w:cs="Times New Roman"/>
          <w:sz w:val="25"/>
          <w:szCs w:val="25"/>
          <w:lang w:eastAsia="ru-RU"/>
        </w:rPr>
        <w:t>ючої</w:t>
      </w:r>
      <w:proofErr w:type="spellEnd"/>
      <w:r w:rsidRPr="00F64E2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ком</w:t>
      </w:r>
      <w:r w:rsidRPr="00F64E2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F64E24">
        <w:rPr>
          <w:rFonts w:ascii="Times New Roman" w:eastAsia="Times New Roman" w:hAnsi="Times New Roman" w:cs="Times New Roman"/>
          <w:sz w:val="25"/>
          <w:szCs w:val="25"/>
          <w:lang w:eastAsia="ru-RU"/>
        </w:rPr>
        <w:t>с</w:t>
      </w:r>
      <w:r w:rsidRPr="00F64E2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F64E24">
        <w:rPr>
          <w:rFonts w:ascii="Times New Roman" w:eastAsia="Times New Roman" w:hAnsi="Times New Roman" w:cs="Times New Roman"/>
          <w:sz w:val="25"/>
          <w:szCs w:val="25"/>
          <w:lang w:eastAsia="ru-RU"/>
        </w:rPr>
        <w:t>ї з розгляду питань, пов’язаних з регулюванням земельних в</w:t>
      </w:r>
      <w:r w:rsidRPr="00F64E2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F64E24">
        <w:rPr>
          <w:rFonts w:ascii="Times New Roman" w:eastAsia="Times New Roman" w:hAnsi="Times New Roman" w:cs="Times New Roman"/>
          <w:sz w:val="25"/>
          <w:szCs w:val="25"/>
          <w:lang w:eastAsia="ru-RU"/>
        </w:rPr>
        <w:t>дносин</w:t>
      </w:r>
      <w:proofErr w:type="spellEnd"/>
      <w:r w:rsidRPr="00F64E2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при Виконавчому ком</w:t>
      </w:r>
      <w:r w:rsidRPr="00F64E2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F64E24">
        <w:rPr>
          <w:rFonts w:ascii="Times New Roman" w:eastAsia="Times New Roman" w:hAnsi="Times New Roman" w:cs="Times New Roman"/>
          <w:sz w:val="25"/>
          <w:szCs w:val="25"/>
          <w:lang w:eastAsia="ru-RU"/>
        </w:rPr>
        <w:t>тет</w:t>
      </w:r>
      <w:r w:rsidRPr="00F64E2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F64E2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Шептицької м</w:t>
      </w:r>
      <w:r w:rsidRPr="00F64E2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F64E24">
        <w:rPr>
          <w:rFonts w:ascii="Times New Roman" w:eastAsia="Times New Roman" w:hAnsi="Times New Roman" w:cs="Times New Roman"/>
          <w:sz w:val="25"/>
          <w:szCs w:val="25"/>
          <w:lang w:eastAsia="ru-RU"/>
        </w:rPr>
        <w:t>ської</w:t>
      </w:r>
      <w:proofErr w:type="spellEnd"/>
      <w:r w:rsidRPr="00F64E2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ради, Шептицька м</w:t>
      </w:r>
      <w:r w:rsidRPr="00F64E2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F64E24">
        <w:rPr>
          <w:rFonts w:ascii="Times New Roman" w:eastAsia="Times New Roman" w:hAnsi="Times New Roman" w:cs="Times New Roman"/>
          <w:sz w:val="25"/>
          <w:szCs w:val="25"/>
          <w:lang w:eastAsia="ru-RU"/>
        </w:rPr>
        <w:t>ська</w:t>
      </w:r>
      <w:proofErr w:type="spellEnd"/>
      <w:r w:rsidRPr="00F64E2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рада </w:t>
      </w:r>
    </w:p>
    <w:p w14:paraId="289FD3D4" w14:textId="77777777" w:rsidR="007B7303" w:rsidRPr="00F64E24" w:rsidRDefault="007B7303" w:rsidP="007B7303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14:paraId="168E40B0" w14:textId="77777777" w:rsidR="007B7303" w:rsidRPr="00F64E24" w:rsidRDefault="007B7303" w:rsidP="007B7303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64E24">
        <w:rPr>
          <w:rFonts w:ascii="Times New Roman" w:eastAsia="Times New Roman" w:hAnsi="Times New Roman" w:cs="Times New Roman"/>
          <w:sz w:val="25"/>
          <w:szCs w:val="25"/>
          <w:lang w:eastAsia="ru-RU"/>
        </w:rPr>
        <w:t>В И Р I Ш И Л А :</w:t>
      </w:r>
    </w:p>
    <w:p w14:paraId="6A545D27" w14:textId="77777777" w:rsidR="007B7303" w:rsidRPr="00F64E24" w:rsidRDefault="007B7303" w:rsidP="007B7303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14:paraId="41868A5E" w14:textId="77777777" w:rsidR="007B7303" w:rsidRPr="00F64E24" w:rsidRDefault="007B7303" w:rsidP="007B7303">
      <w:pPr>
        <w:spacing w:after="0" w:line="240" w:lineRule="auto"/>
        <w:ind w:firstLine="561"/>
        <w:jc w:val="both"/>
        <w:rPr>
          <w:rFonts w:ascii="Times New Roman CYR" w:eastAsia="Times New Roman" w:hAnsi="Times New Roman CYR" w:cs="Times New Roman CYR"/>
          <w:color w:val="000000"/>
          <w:sz w:val="25"/>
          <w:szCs w:val="25"/>
          <w:lang w:eastAsia="ru-RU"/>
        </w:rPr>
      </w:pPr>
      <w:r w:rsidRPr="00F64E2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1. Відмовити громадянину Іваночку Івану Івановичу в наданні дозволу на розроблення </w:t>
      </w:r>
      <w:proofErr w:type="spellStart"/>
      <w:r w:rsidRPr="00F64E24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проєкту</w:t>
      </w:r>
      <w:proofErr w:type="spellEnd"/>
      <w:r w:rsidRPr="00F64E2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землеустрою щодо відведення земельної ділянки орієнтовною площею </w:t>
      </w:r>
      <w:smartTag w:uri="urn:schemas-microsoft-com:office:smarttags" w:element="metricconverter">
        <w:smartTagPr>
          <w:attr w:name="ProductID" w:val="0,1000 га"/>
        </w:smartTagPr>
        <w:r w:rsidRPr="00F64E24">
          <w:rPr>
            <w:rFonts w:ascii="Times New Roman" w:eastAsia="Times New Roman" w:hAnsi="Times New Roman" w:cs="Times New Roman"/>
            <w:sz w:val="25"/>
            <w:szCs w:val="25"/>
            <w:lang w:eastAsia="ru-RU"/>
          </w:rPr>
          <w:t xml:space="preserve">0,1000 </w:t>
        </w:r>
        <w:r w:rsidRPr="00F64E24">
          <w:rPr>
            <w:rFonts w:ascii="Times New Roman CYR" w:eastAsia="Times New Roman" w:hAnsi="Times New Roman CYR" w:cs="Times New Roman CYR"/>
            <w:sz w:val="25"/>
            <w:szCs w:val="25"/>
            <w:lang w:eastAsia="ru-RU"/>
          </w:rPr>
          <w:t>га</w:t>
        </w:r>
      </w:smartTag>
      <w:r w:rsidRPr="00F64E24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 xml:space="preserve"> для будівництва і обслуговування жилого будинку, господарських будівель і споруд (присадибна ділянка), (код КВЦПЗД - 02.01 - для будівництва і обслуговування житлового будинку господарських будівель і споруд (присадибна ділянка)).</w:t>
      </w:r>
    </w:p>
    <w:p w14:paraId="617712E3" w14:textId="77777777" w:rsidR="007B7303" w:rsidRPr="00F64E24" w:rsidRDefault="007B7303" w:rsidP="007B7303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64E2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2. Рішення набирає чинності з дня доведення його до відома адресата шляхом оприлюднення на офіційному </w:t>
      </w:r>
      <w:proofErr w:type="spellStart"/>
      <w:r w:rsidRPr="00F64E24">
        <w:rPr>
          <w:rFonts w:ascii="Times New Roman" w:eastAsia="Times New Roman" w:hAnsi="Times New Roman" w:cs="Times New Roman"/>
          <w:sz w:val="25"/>
          <w:szCs w:val="25"/>
          <w:lang w:eastAsia="ru-RU"/>
        </w:rPr>
        <w:t>вебсайті</w:t>
      </w:r>
      <w:proofErr w:type="spellEnd"/>
      <w:r w:rsidRPr="00F64E2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Червоноградської міської ради.</w:t>
      </w:r>
    </w:p>
    <w:p w14:paraId="301C6708" w14:textId="77777777" w:rsidR="007B7303" w:rsidRPr="00F64E24" w:rsidRDefault="007B7303" w:rsidP="007B7303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64E24">
        <w:rPr>
          <w:rFonts w:ascii="Times New Roman" w:eastAsia="Times New Roman" w:hAnsi="Times New Roman" w:cs="Times New Roman"/>
          <w:sz w:val="25"/>
          <w:szCs w:val="25"/>
          <w:lang w:eastAsia="ru-RU"/>
        </w:rPr>
        <w:t>3.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14:paraId="4CA96C35" w14:textId="77777777" w:rsidR="007B7303" w:rsidRPr="00F64E24" w:rsidRDefault="007B7303" w:rsidP="007B7303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64E24">
        <w:rPr>
          <w:rFonts w:ascii="Times New Roman" w:eastAsia="Times New Roman" w:hAnsi="Times New Roman" w:cs="Times New Roman"/>
          <w:sz w:val="25"/>
          <w:szCs w:val="25"/>
          <w:lang w:eastAsia="ru-RU"/>
        </w:rPr>
        <w:t>4</w:t>
      </w:r>
      <w:r w:rsidRPr="00F64E2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.</w:t>
      </w:r>
      <w:r w:rsidRPr="00F64E2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F64E2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Контроль за </w:t>
      </w:r>
      <w:proofErr w:type="spellStart"/>
      <w:r w:rsidRPr="00F64E2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виконанням</w:t>
      </w:r>
      <w:proofErr w:type="spellEnd"/>
      <w:r w:rsidRPr="00F64E2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F64E2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рiшення</w:t>
      </w:r>
      <w:proofErr w:type="spellEnd"/>
      <w:r w:rsidRPr="00F64E2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F64E2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покласти</w:t>
      </w:r>
      <w:proofErr w:type="spellEnd"/>
      <w:r w:rsidRPr="00F64E2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на </w:t>
      </w:r>
      <w:proofErr w:type="spellStart"/>
      <w:r w:rsidRPr="00F64E2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постiйну</w:t>
      </w:r>
      <w:proofErr w:type="spellEnd"/>
      <w:r w:rsidRPr="00F64E2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F64E2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депутатську</w:t>
      </w:r>
      <w:proofErr w:type="spellEnd"/>
      <w:r w:rsidRPr="00F64E2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F64E2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комiсiю</w:t>
      </w:r>
      <w:proofErr w:type="spellEnd"/>
      <w:r w:rsidRPr="00F64E2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з </w:t>
      </w:r>
      <w:proofErr w:type="spellStart"/>
      <w:r w:rsidRPr="00F64E2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питань</w:t>
      </w:r>
      <w:proofErr w:type="spellEnd"/>
      <w:r w:rsidRPr="00F64E2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F64E2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мiстобудування</w:t>
      </w:r>
      <w:proofErr w:type="spellEnd"/>
      <w:r w:rsidRPr="00F64E2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, </w:t>
      </w:r>
      <w:proofErr w:type="spellStart"/>
      <w:r w:rsidRPr="00F64E2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регулювання</w:t>
      </w:r>
      <w:proofErr w:type="spellEnd"/>
      <w:r w:rsidRPr="00F64E2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F64E2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земельних</w:t>
      </w:r>
      <w:proofErr w:type="spellEnd"/>
      <w:r w:rsidRPr="00F64E2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F64E2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вiдносин</w:t>
      </w:r>
      <w:proofErr w:type="spellEnd"/>
      <w:r w:rsidRPr="00F64E2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та </w:t>
      </w:r>
      <w:proofErr w:type="spellStart"/>
      <w:r w:rsidRPr="00F64E2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адмiнiстративно</w:t>
      </w:r>
      <w:proofErr w:type="spellEnd"/>
      <w:r w:rsidRPr="00F64E2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F64E2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-</w:t>
      </w:r>
      <w:r w:rsidRPr="00F64E2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F64E2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територiального</w:t>
      </w:r>
      <w:proofErr w:type="spellEnd"/>
      <w:r w:rsidRPr="00F64E2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устрою (</w:t>
      </w:r>
      <w:r w:rsidRPr="00F64E24">
        <w:rPr>
          <w:rFonts w:ascii="Times New Roman" w:eastAsia="Times New Roman" w:hAnsi="Times New Roman" w:cs="Times New Roman"/>
          <w:sz w:val="25"/>
          <w:szCs w:val="25"/>
          <w:lang w:eastAsia="ru-RU"/>
        </w:rPr>
        <w:t>Пилипчук П.П.</w:t>
      </w:r>
      <w:r w:rsidRPr="00F64E24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)</w:t>
      </w:r>
      <w:r w:rsidRPr="00F64E24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14:paraId="194BA221" w14:textId="1B046DB5" w:rsidR="00F64E24" w:rsidRPr="00F64E24" w:rsidRDefault="00F64E24" w:rsidP="007B7303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351C3C1" w14:textId="77777777" w:rsidR="00F64E24" w:rsidRPr="00F64E24" w:rsidRDefault="00F64E24" w:rsidP="007B7303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87B5BCF" w14:textId="6E85FD97" w:rsidR="007B7303" w:rsidRPr="00F64E24" w:rsidRDefault="007B7303" w:rsidP="007B730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proofErr w:type="spellStart"/>
      <w:r w:rsidRPr="00F64E24">
        <w:rPr>
          <w:rFonts w:ascii="Times New Roman" w:eastAsia="Times New Roman" w:hAnsi="Times New Roman" w:cs="Times New Roman"/>
          <w:sz w:val="25"/>
          <w:szCs w:val="25"/>
          <w:lang w:eastAsia="ru-RU"/>
        </w:rPr>
        <w:t>Мiський</w:t>
      </w:r>
      <w:proofErr w:type="spellEnd"/>
      <w:r w:rsidRPr="00F64E2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голова</w:t>
      </w:r>
      <w:r w:rsidRPr="00F64E24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F64E24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F64E24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F64E24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F64E24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bookmarkStart w:id="0" w:name="_GoBack"/>
      <w:bookmarkEnd w:id="0"/>
      <w:r w:rsidRPr="00F64E24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F64E24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F64E24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>Андрій ЗАЛІВСЬКИЙ</w:t>
      </w:r>
    </w:p>
    <w:sectPr w:rsidR="007B7303" w:rsidRPr="00F64E24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1201"/>
    <w:rsid w:val="00067335"/>
    <w:rsid w:val="00092067"/>
    <w:rsid w:val="000B7398"/>
    <w:rsid w:val="000C5EB0"/>
    <w:rsid w:val="000E068C"/>
    <w:rsid w:val="000E0E24"/>
    <w:rsid w:val="000E0F44"/>
    <w:rsid w:val="000E3EC7"/>
    <w:rsid w:val="000F5FC9"/>
    <w:rsid w:val="001060C9"/>
    <w:rsid w:val="001644C5"/>
    <w:rsid w:val="001A6EE8"/>
    <w:rsid w:val="001F0641"/>
    <w:rsid w:val="00202313"/>
    <w:rsid w:val="0021382C"/>
    <w:rsid w:val="0028758E"/>
    <w:rsid w:val="002A0FA9"/>
    <w:rsid w:val="002B1C4B"/>
    <w:rsid w:val="002E57FB"/>
    <w:rsid w:val="00315367"/>
    <w:rsid w:val="003519DC"/>
    <w:rsid w:val="003537F5"/>
    <w:rsid w:val="00360728"/>
    <w:rsid w:val="003B0EA8"/>
    <w:rsid w:val="003C40EE"/>
    <w:rsid w:val="003F4A93"/>
    <w:rsid w:val="003F5B5D"/>
    <w:rsid w:val="00414557"/>
    <w:rsid w:val="0041549B"/>
    <w:rsid w:val="00430432"/>
    <w:rsid w:val="00447CA0"/>
    <w:rsid w:val="0045023B"/>
    <w:rsid w:val="0049271A"/>
    <w:rsid w:val="0049721C"/>
    <w:rsid w:val="004D7CAC"/>
    <w:rsid w:val="004E3B7F"/>
    <w:rsid w:val="004F1C7C"/>
    <w:rsid w:val="0050033B"/>
    <w:rsid w:val="00526D96"/>
    <w:rsid w:val="00547BC1"/>
    <w:rsid w:val="00567494"/>
    <w:rsid w:val="005901A1"/>
    <w:rsid w:val="00592A64"/>
    <w:rsid w:val="005B6108"/>
    <w:rsid w:val="00624134"/>
    <w:rsid w:val="006271C7"/>
    <w:rsid w:val="00642FE2"/>
    <w:rsid w:val="006435E9"/>
    <w:rsid w:val="006B3F15"/>
    <w:rsid w:val="006E505E"/>
    <w:rsid w:val="006F7253"/>
    <w:rsid w:val="00757CF4"/>
    <w:rsid w:val="007A6888"/>
    <w:rsid w:val="007B518B"/>
    <w:rsid w:val="007B7303"/>
    <w:rsid w:val="007F3E81"/>
    <w:rsid w:val="007F6C7B"/>
    <w:rsid w:val="008164B5"/>
    <w:rsid w:val="00877261"/>
    <w:rsid w:val="00893E6F"/>
    <w:rsid w:val="0090640E"/>
    <w:rsid w:val="00925C09"/>
    <w:rsid w:val="0094247C"/>
    <w:rsid w:val="00A25163"/>
    <w:rsid w:val="00A31783"/>
    <w:rsid w:val="00A33A83"/>
    <w:rsid w:val="00A41C0A"/>
    <w:rsid w:val="00A86F97"/>
    <w:rsid w:val="00AC4146"/>
    <w:rsid w:val="00AC4769"/>
    <w:rsid w:val="00AD4650"/>
    <w:rsid w:val="00AE6334"/>
    <w:rsid w:val="00AF3AE8"/>
    <w:rsid w:val="00B14242"/>
    <w:rsid w:val="00B42FCD"/>
    <w:rsid w:val="00B447AD"/>
    <w:rsid w:val="00B55CFE"/>
    <w:rsid w:val="00B61A66"/>
    <w:rsid w:val="00B841C1"/>
    <w:rsid w:val="00BA1AA0"/>
    <w:rsid w:val="00BB69CD"/>
    <w:rsid w:val="00BC2108"/>
    <w:rsid w:val="00BF5FD3"/>
    <w:rsid w:val="00BF6E8E"/>
    <w:rsid w:val="00C21DCF"/>
    <w:rsid w:val="00C22FA0"/>
    <w:rsid w:val="00C462B8"/>
    <w:rsid w:val="00C606A6"/>
    <w:rsid w:val="00C71483"/>
    <w:rsid w:val="00C72DDB"/>
    <w:rsid w:val="00CA73DE"/>
    <w:rsid w:val="00CE3ECC"/>
    <w:rsid w:val="00D35676"/>
    <w:rsid w:val="00D63362"/>
    <w:rsid w:val="00D91AF9"/>
    <w:rsid w:val="00E0515A"/>
    <w:rsid w:val="00E2158A"/>
    <w:rsid w:val="00E26AE7"/>
    <w:rsid w:val="00E51FB6"/>
    <w:rsid w:val="00E74A7A"/>
    <w:rsid w:val="00E93525"/>
    <w:rsid w:val="00EB4013"/>
    <w:rsid w:val="00EB7D3D"/>
    <w:rsid w:val="00ED2329"/>
    <w:rsid w:val="00F07AAA"/>
    <w:rsid w:val="00F21BDB"/>
    <w:rsid w:val="00F21BED"/>
    <w:rsid w:val="00F318F2"/>
    <w:rsid w:val="00F56AB7"/>
    <w:rsid w:val="00F64E24"/>
    <w:rsid w:val="00F90F66"/>
    <w:rsid w:val="00FE030B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3564-2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zakon.rada.gov.ua/laws/show/2102-2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57C3D-252F-4612-A282-1D03A9D50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2</Pages>
  <Words>4075</Words>
  <Characters>2323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13</cp:revision>
  <cp:lastPrinted>2025-01-07T10:03:00Z</cp:lastPrinted>
  <dcterms:created xsi:type="dcterms:W3CDTF">2025-01-01T14:57:00Z</dcterms:created>
  <dcterms:modified xsi:type="dcterms:W3CDTF">2025-01-07T10:04:00Z</dcterms:modified>
</cp:coreProperties>
</file>