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0EBCE656" w:rsidR="00AC4146" w:rsidRPr="00AC4146" w:rsidRDefault="00AC4146" w:rsidP="0028758E">
            <w:pPr>
              <w:pStyle w:val="a5"/>
              <w:rPr>
                <w:b/>
                <w:bCs/>
                <w:lang w:val="x-none"/>
              </w:rPr>
            </w:pPr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22B62E32" w:rsidR="00AC4146" w:rsidRPr="00AC4146" w:rsidRDefault="00414557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 xml:space="preserve">сорок </w:t>
            </w:r>
            <w:r w:rsidR="008164B5">
              <w:rPr>
                <w:b/>
                <w:bCs/>
              </w:rPr>
              <w:t>сь</w:t>
            </w:r>
            <w:r>
              <w:rPr>
                <w:b/>
                <w:bCs/>
              </w:rPr>
              <w:t>о</w:t>
            </w:r>
            <w:r w:rsidR="008164B5">
              <w:rPr>
                <w:b/>
                <w:bCs/>
              </w:rPr>
              <w:t>м</w:t>
            </w:r>
            <w:r w:rsidR="00B55CFE">
              <w:rPr>
                <w:b/>
                <w:bCs/>
              </w:rPr>
              <w:t>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1E469AF" w:rsidR="00092067" w:rsidRDefault="006B3F15" w:rsidP="005B6108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5B6108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7E77650A" w:rsidR="00092067" w:rsidRDefault="006B3F15" w:rsidP="005B6108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0C3B7821" w14:textId="4762EB41" w:rsidR="000F5FC9" w:rsidRPr="000F5FC9" w:rsidRDefault="003519DC" w:rsidP="00547BC1">
      <w:pPr>
        <w:jc w:val="center"/>
        <w:rPr>
          <w:rFonts w:ascii="Times New Roman" w:hAnsi="Times New Roman" w:cs="Times New Roman"/>
          <w:sz w:val="26"/>
          <w:szCs w:val="26"/>
        </w:rPr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6A42A74D">
            <wp:simplePos x="0" y="0"/>
            <wp:positionH relativeFrom="margin">
              <wp:align>center</wp:align>
            </wp:positionH>
            <wp:positionV relativeFrom="page">
              <wp:posOffset>191770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8D161F" w14:textId="501A7F0F" w:rsidR="00893E6F" w:rsidRPr="00893E6F" w:rsidRDefault="00A33A8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 розгляд клопотання</w:t>
      </w:r>
    </w:p>
    <w:p w14:paraId="424C244E" w14:textId="65405133" w:rsidR="00C462B8" w:rsidRDefault="00A33A83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громадянина </w:t>
      </w:r>
      <w:proofErr w:type="spellStart"/>
      <w:r w:rsidR="005B610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Сташука</w:t>
      </w:r>
      <w:proofErr w:type="spellEnd"/>
    </w:p>
    <w:p w14:paraId="257B52F4" w14:textId="7E198CCA" w:rsidR="00EB4013" w:rsidRDefault="00C462B8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Василя Івановича</w:t>
      </w:r>
    </w:p>
    <w:p w14:paraId="1ABE6CAA" w14:textId="77777777" w:rsidR="00893E6F" w:rsidRPr="00893E6F" w:rsidRDefault="00893E6F" w:rsidP="00893E6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9CC5975" w14:textId="017024BA" w:rsidR="001F0641" w:rsidRPr="001F0641" w:rsidRDefault="00893E6F" w:rsidP="001F0641">
      <w:pPr>
        <w:widowControl w:val="0"/>
        <w:shd w:val="clear" w:color="auto" w:fill="FFFFFF"/>
        <w:ind w:firstLine="510"/>
        <w:jc w:val="both"/>
        <w:outlineLvl w:val="2"/>
        <w:rPr>
          <w:rFonts w:ascii="Times New Roman" w:hAnsi="Times New Roman" w:cs="Times New Roman"/>
          <w:color w:val="000000"/>
          <w:sz w:val="26"/>
          <w:szCs w:val="26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Керуючись Законом України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21.05.1997 № 280/97-ВР «Про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сцеве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самоврядування в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Україн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», Земельним кодексом України, Законами України від 17.02.2022 № 2073-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адміністративну процедуру»,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07.07.2011 № 3613-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V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Державний земельний кадастр»,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 22.05.2003 № 858-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IV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й», від 19.10.2022 № 2698-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en-US" w:eastAsia="ru-RU"/>
        </w:rPr>
        <w:t>IX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внесення змін до деяких законодавчих актів України щодо відновлення системи оформлення прав оренди земельних ділянок сільськогосподарського призначення та удосконалення законодавства щодо охорони земель», враховуючи пропозиції, подані пост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йно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ючою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єю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розгляду питань, пов’язаних з регулюванням земельних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 Виконавчому ком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тет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ської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ради при розгляді 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клопотання громадян</w:t>
      </w:r>
      <w:r w:rsidR="00C462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ина </w:t>
      </w:r>
      <w:proofErr w:type="spellStart"/>
      <w:r w:rsidR="00C462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Сташука</w:t>
      </w:r>
      <w:proofErr w:type="spellEnd"/>
      <w:r w:rsidR="00C462B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Василя Івановича</w:t>
      </w:r>
      <w:r w:rsidR="008164B5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про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надання дозволу на розроблення </w:t>
      </w:r>
      <w:proofErr w:type="spellStart"/>
      <w:r w:rsidR="00A33A83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землеустрою щодо в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лянки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метою передачі її у власність, до якого додано копії: схеми розташування земельної ділянки, паспорта, ідентифікаційного номера, 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>ви</w:t>
      </w:r>
      <w:r w:rsidR="002B1C4B">
        <w:rPr>
          <w:rFonts w:ascii="Times New Roman" w:eastAsia="Times New Roman" w:hAnsi="Times New Roman" w:cs="Times New Roman"/>
          <w:sz w:val="26"/>
          <w:szCs w:val="26"/>
          <w:lang w:eastAsia="ru-RU"/>
        </w:rPr>
        <w:t>тягу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 рішення виконавчого комітету Червоноградської міської Ради </w:t>
      </w:r>
      <w:r w:rsidR="002B1C4B">
        <w:rPr>
          <w:rFonts w:ascii="Times New Roman" w:eastAsia="Times New Roman" w:hAnsi="Times New Roman" w:cs="Times New Roman"/>
          <w:sz w:val="26"/>
          <w:szCs w:val="26"/>
          <w:lang w:eastAsia="ru-RU"/>
        </w:rPr>
        <w:t>народ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них депутатів Львівської області</w:t>
      </w:r>
      <w:r w:rsidR="00AE6334" w:rsidRPr="00AE63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6334">
        <w:rPr>
          <w:rFonts w:ascii="Times New Roman" w:hAnsi="Times New Roman" w:cs="Times New Roman"/>
          <w:color w:val="000000"/>
          <w:sz w:val="26"/>
          <w:szCs w:val="26"/>
        </w:rPr>
        <w:t xml:space="preserve">від 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18.07.1996 № 316 «Про передачу земельних ділянок у приватну та колективну власність для обслуговування індивідуальних гаражів»</w:t>
      </w:r>
      <w:r w:rsidR="00C21DCF" w:rsidRPr="001F064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яке є підставою для надання дозволу на розроблення землевпорядної документації на земельну ділянку в місті Шептицький, на вулиці Шахтарська, 8, </w:t>
      </w:r>
      <w:r w:rsidR="00AE6334" w:rsidRP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гаражний кооператив № 6, гараж № 206, стоянка 1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AE6334" w:rsidRPr="00AE6334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AE6334" w:rsidRPr="001F0641">
        <w:rPr>
          <w:rFonts w:ascii="Times New Roman" w:hAnsi="Times New Roman" w:cs="Times New Roman"/>
          <w:color w:val="000000"/>
          <w:sz w:val="26"/>
          <w:szCs w:val="26"/>
        </w:rPr>
        <w:t xml:space="preserve">згідно вимог </w:t>
      </w:r>
      <w:r w:rsidR="00AE6334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E6334" w:rsidRPr="001F0641">
        <w:rPr>
          <w:rFonts w:ascii="Times New Roman" w:hAnsi="Times New Roman" w:cs="Times New Roman"/>
          <w:color w:val="000000"/>
          <w:sz w:val="26"/>
          <w:szCs w:val="26"/>
        </w:rPr>
        <w:t>енерального плану міста Червоноград</w:t>
      </w:r>
      <w:r w:rsidR="00AE6334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r w:rsidR="001F0641" w:rsidRPr="001F0641">
        <w:rPr>
          <w:rFonts w:ascii="Times New Roman" w:hAnsi="Times New Roman" w:cs="Times New Roman"/>
          <w:color w:val="000000"/>
          <w:sz w:val="26"/>
          <w:szCs w:val="26"/>
        </w:rPr>
        <w:t xml:space="preserve">у відповідності до підпункту 5, пункту 27, розділу Х «Перехідні положення» Земельного кодексу України із змінами, внесеними згідно із Законом України від 19.10.2022 № 2698-ІХ та, що дозволяє безоплатну передачу у приватну власність громадянам України земельних ділянок, переданих у користування до набрання чинності Земельним кодексом України, Шептицька </w:t>
      </w:r>
      <w:proofErr w:type="spellStart"/>
      <w:r w:rsidR="001F0641" w:rsidRPr="001F0641">
        <w:rPr>
          <w:rFonts w:ascii="Times New Roman" w:hAnsi="Times New Roman" w:cs="Times New Roman"/>
          <w:color w:val="000000"/>
          <w:sz w:val="26"/>
          <w:szCs w:val="26"/>
        </w:rPr>
        <w:t>мiська</w:t>
      </w:r>
      <w:proofErr w:type="spellEnd"/>
      <w:r w:rsidR="001F0641" w:rsidRPr="001F0641">
        <w:rPr>
          <w:rFonts w:ascii="Times New Roman" w:hAnsi="Times New Roman" w:cs="Times New Roman"/>
          <w:color w:val="000000"/>
          <w:sz w:val="26"/>
          <w:szCs w:val="26"/>
        </w:rPr>
        <w:t xml:space="preserve"> рада</w:t>
      </w:r>
    </w:p>
    <w:p w14:paraId="4DA4402A" w14:textId="5FC5FEC9" w:rsidR="00893E6F" w:rsidRPr="00893E6F" w:rsidRDefault="00893E6F" w:rsidP="001F0641">
      <w:pPr>
        <w:widowControl w:val="0"/>
        <w:shd w:val="clear" w:color="auto" w:fill="FFFFFF"/>
        <w:spacing w:after="0" w:line="240" w:lineRule="auto"/>
        <w:ind w:firstLine="510"/>
        <w:jc w:val="both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3E69D2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 И Р I Ш И Л А :</w:t>
      </w:r>
    </w:p>
    <w:p w14:paraId="426E599B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70719E" w14:textId="7B36FE14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Надати 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2A0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Сташуку</w:t>
      </w:r>
      <w:proofErr w:type="spellEnd"/>
      <w:r w:rsidR="002A0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Івановичу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дозвіл на розроблення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відведення земельної ділянки орієнтовною площею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0,002</w:t>
      </w:r>
      <w:r w:rsidR="00AD46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 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а з метою передачі її у власність для будівництва індивідуальн</w:t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гаража, (код КВЦПЗД - 02.06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), в 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>м. Шептицький,</w:t>
      </w:r>
      <w:r w:rsidR="008164B5"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вул. </w:t>
      </w:r>
      <w:r w:rsidR="002A0FA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Шахтарська, 8, гаражний кооператив № 6, гараж № 206, стоянка 1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AC379DD" w14:textId="2ADA8E90" w:rsidR="00893E6F" w:rsidRPr="00893E6F" w:rsidRDefault="00893E6F" w:rsidP="00893E6F">
      <w:pPr>
        <w:tabs>
          <w:tab w:val="left" w:pos="0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2. </w:t>
      </w:r>
      <w:r w:rsidR="00AD4650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Громадянину </w:t>
      </w:r>
      <w:proofErr w:type="spellStart"/>
      <w:r w:rsidR="002A0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Сташуку</w:t>
      </w:r>
      <w:proofErr w:type="spellEnd"/>
      <w:r w:rsidR="002A0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Василю Івановичу 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 розробнику документації із землеустрою забезпечити державну реєстрацію земельної ділянки в Національній кадастровій системі. Розроблений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проєкт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землеустрою щодо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вiдведення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земельної ділянки подати на затвердження Шептицькій міській раді.</w:t>
      </w:r>
    </w:p>
    <w:p w14:paraId="1826E75C" w14:textId="6597ACD8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3. Рішення набирає чинності з дня доведення його до відома адресата шляхом</w:t>
      </w:r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оприлюднення на офіційному </w:t>
      </w:r>
      <w:proofErr w:type="spellStart"/>
      <w:r w:rsidR="008164B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Шептицької міської ради.</w:t>
      </w:r>
    </w:p>
    <w:p w14:paraId="27866042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4. Рішення може бути оскаржене у шестимісячний строк шляхом подання заяви до місцевого адміністративного суду в порядку, встановленому процесуальним законом.</w:t>
      </w:r>
    </w:p>
    <w:p w14:paraId="6927816A" w14:textId="77777777" w:rsidR="00893E6F" w:rsidRPr="00893E6F" w:rsidRDefault="00893E6F" w:rsidP="00893E6F">
      <w:pPr>
        <w:spacing w:after="0" w:line="240" w:lineRule="auto"/>
        <w:ind w:right="-1" w:firstLine="51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.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Контроль за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виконанням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рiшення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покласти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на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постiйну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депутатську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комiсiю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з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питань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мiстобудування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,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регулювання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земельних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вiдносин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та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адмiнiстративно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-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територiального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устрою (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Пилипчук П.П.</w:t>
      </w:r>
      <w:r w:rsidRPr="00893E6F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)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2B9CBD9D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2FE69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486DBD5" w14:textId="77777777" w:rsidR="00893E6F" w:rsidRPr="00893E6F" w:rsidRDefault="00893E6F" w:rsidP="00893E6F">
      <w:pPr>
        <w:tabs>
          <w:tab w:val="left" w:pos="935"/>
        </w:tabs>
        <w:spacing w:after="0" w:line="240" w:lineRule="auto"/>
        <w:ind w:firstLine="51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BA45AC" w14:textId="05B6F993" w:rsidR="002E57FB" w:rsidRPr="002E57FB" w:rsidRDefault="00893E6F" w:rsidP="00893E6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spellStart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>Мiський</w:t>
      </w:r>
      <w:proofErr w:type="spellEnd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голова</w:t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AE633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bookmarkStart w:id="0" w:name="_GoBack"/>
      <w:bookmarkEnd w:id="0"/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893E6F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Андрій ЗАЛІВСЬКИЙ</w:t>
      </w:r>
    </w:p>
    <w:sectPr w:rsidR="002E57FB" w:rsidRPr="002E57FB" w:rsidSect="0090640E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1201"/>
    <w:rsid w:val="00067335"/>
    <w:rsid w:val="00092067"/>
    <w:rsid w:val="000B7398"/>
    <w:rsid w:val="000C5EB0"/>
    <w:rsid w:val="000E068C"/>
    <w:rsid w:val="000E0E24"/>
    <w:rsid w:val="000E0F44"/>
    <w:rsid w:val="000E3EC7"/>
    <w:rsid w:val="000F5FC9"/>
    <w:rsid w:val="001060C9"/>
    <w:rsid w:val="001644C5"/>
    <w:rsid w:val="001A6EE8"/>
    <w:rsid w:val="001F0641"/>
    <w:rsid w:val="00202313"/>
    <w:rsid w:val="0021382C"/>
    <w:rsid w:val="0028758E"/>
    <w:rsid w:val="002A0FA9"/>
    <w:rsid w:val="002B1C4B"/>
    <w:rsid w:val="002E57FB"/>
    <w:rsid w:val="00315367"/>
    <w:rsid w:val="003519DC"/>
    <w:rsid w:val="003537F5"/>
    <w:rsid w:val="00360728"/>
    <w:rsid w:val="003B0EA8"/>
    <w:rsid w:val="003F4A93"/>
    <w:rsid w:val="003F5B5D"/>
    <w:rsid w:val="00414557"/>
    <w:rsid w:val="0041549B"/>
    <w:rsid w:val="00430432"/>
    <w:rsid w:val="00447CA0"/>
    <w:rsid w:val="0045023B"/>
    <w:rsid w:val="0049271A"/>
    <w:rsid w:val="0049721C"/>
    <w:rsid w:val="004D7CAC"/>
    <w:rsid w:val="004E3B7F"/>
    <w:rsid w:val="004F1C7C"/>
    <w:rsid w:val="0050033B"/>
    <w:rsid w:val="00526D96"/>
    <w:rsid w:val="00547BC1"/>
    <w:rsid w:val="00567494"/>
    <w:rsid w:val="005901A1"/>
    <w:rsid w:val="00592A64"/>
    <w:rsid w:val="005B6108"/>
    <w:rsid w:val="00624134"/>
    <w:rsid w:val="006271C7"/>
    <w:rsid w:val="00642FE2"/>
    <w:rsid w:val="006435E9"/>
    <w:rsid w:val="006B3F15"/>
    <w:rsid w:val="006E505E"/>
    <w:rsid w:val="006F7253"/>
    <w:rsid w:val="00757CF4"/>
    <w:rsid w:val="007A6888"/>
    <w:rsid w:val="007B518B"/>
    <w:rsid w:val="007F3E81"/>
    <w:rsid w:val="007F6C7B"/>
    <w:rsid w:val="008164B5"/>
    <w:rsid w:val="00877261"/>
    <w:rsid w:val="00893E6F"/>
    <w:rsid w:val="0090640E"/>
    <w:rsid w:val="00925C09"/>
    <w:rsid w:val="0094247C"/>
    <w:rsid w:val="00A25163"/>
    <w:rsid w:val="00A33A83"/>
    <w:rsid w:val="00A41C0A"/>
    <w:rsid w:val="00A86F97"/>
    <w:rsid w:val="00AC4146"/>
    <w:rsid w:val="00AC4769"/>
    <w:rsid w:val="00AD4650"/>
    <w:rsid w:val="00AE6334"/>
    <w:rsid w:val="00AF3AE8"/>
    <w:rsid w:val="00B14242"/>
    <w:rsid w:val="00B42FCD"/>
    <w:rsid w:val="00B447AD"/>
    <w:rsid w:val="00B55CFE"/>
    <w:rsid w:val="00B61A66"/>
    <w:rsid w:val="00B841C1"/>
    <w:rsid w:val="00BB69CD"/>
    <w:rsid w:val="00BC2108"/>
    <w:rsid w:val="00BF5FD3"/>
    <w:rsid w:val="00BF6E8E"/>
    <w:rsid w:val="00C21DCF"/>
    <w:rsid w:val="00C22FA0"/>
    <w:rsid w:val="00C462B8"/>
    <w:rsid w:val="00C606A6"/>
    <w:rsid w:val="00C71483"/>
    <w:rsid w:val="00C72DDB"/>
    <w:rsid w:val="00CE3ECC"/>
    <w:rsid w:val="00D35676"/>
    <w:rsid w:val="00D63362"/>
    <w:rsid w:val="00D91AF9"/>
    <w:rsid w:val="00E0515A"/>
    <w:rsid w:val="00E26AE7"/>
    <w:rsid w:val="00E51FB6"/>
    <w:rsid w:val="00E74A7A"/>
    <w:rsid w:val="00E93525"/>
    <w:rsid w:val="00EB4013"/>
    <w:rsid w:val="00EB7D3D"/>
    <w:rsid w:val="00ED2329"/>
    <w:rsid w:val="00F07AAA"/>
    <w:rsid w:val="00F21BDB"/>
    <w:rsid w:val="00F21BED"/>
    <w:rsid w:val="00F318F2"/>
    <w:rsid w:val="00F56AB7"/>
    <w:rsid w:val="00F90F6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A5AA4F-CF16-44EC-A063-A5E7E0B15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2016</Words>
  <Characters>1150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ГІС Земля</cp:lastModifiedBy>
  <cp:revision>5</cp:revision>
  <cp:lastPrinted>2025-01-03T09:42:00Z</cp:lastPrinted>
  <dcterms:created xsi:type="dcterms:W3CDTF">2025-01-01T14:57:00Z</dcterms:created>
  <dcterms:modified xsi:type="dcterms:W3CDTF">2025-01-03T09:42:00Z</dcterms:modified>
</cp:coreProperties>
</file>