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7FEE" w14:textId="77777777" w:rsidR="004830A2" w:rsidRPr="00AA2E4D" w:rsidRDefault="004830A2" w:rsidP="00DC718C">
      <w:pPr>
        <w:rPr>
          <w:rFonts w:ascii="Times New Roman" w:hAnsi="Times New Roman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sz w:val="28"/>
          <w:szCs w:val="28"/>
          <w:lang w:val="uk-UA" w:eastAsia="ru-RU"/>
        </w:rPr>
        <w:tab/>
      </w:r>
      <w:r w:rsidRPr="00AA2E4D">
        <w:rPr>
          <w:rFonts w:ascii="Times New Roman" w:hAnsi="Times New Roman"/>
          <w:sz w:val="28"/>
          <w:szCs w:val="28"/>
          <w:lang w:val="uk-UA" w:eastAsia="ru-RU"/>
        </w:rPr>
        <w:tab/>
      </w:r>
      <w:r w:rsidRPr="00AA2E4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        ЗАТВЕРДЖЕНО</w:t>
      </w:r>
    </w:p>
    <w:p w14:paraId="27C7B012" w14:textId="77777777" w:rsidR="004830A2" w:rsidRPr="00AA2E4D" w:rsidRDefault="004830A2" w:rsidP="00DC718C">
      <w:pPr>
        <w:spacing w:after="0" w:line="240" w:lineRule="auto"/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          Рішення Шептицької </w:t>
      </w:r>
    </w:p>
    <w:p w14:paraId="32BA5784" w14:textId="77777777" w:rsidR="004830A2" w:rsidRPr="00AA2E4D" w:rsidRDefault="004830A2" w:rsidP="00DC718C">
      <w:pPr>
        <w:spacing w:after="0" w:line="360" w:lineRule="auto"/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          міської ради                 </w:t>
      </w:r>
    </w:p>
    <w:p w14:paraId="31BC268A" w14:textId="77777777" w:rsidR="004830A2" w:rsidRPr="00AA2E4D" w:rsidRDefault="004830A2" w:rsidP="00DC718C">
      <w:pPr>
        <w:spacing w:after="0" w:line="360" w:lineRule="auto"/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          ____________ №</w:t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  <w:t>_</w:t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</w:r>
      <w:r w:rsidRPr="00AA2E4D">
        <w:rPr>
          <w:rFonts w:ascii="Times New Roman" w:hAnsi="Times New Roman"/>
          <w:color w:val="000000"/>
          <w:spacing w:val="4"/>
          <w:sz w:val="28"/>
          <w:szCs w:val="28"/>
          <w:lang w:val="uk-UA" w:eastAsia="ru-RU"/>
        </w:rPr>
        <w:softHyphen/>
        <w:t>____</w:t>
      </w:r>
    </w:p>
    <w:p w14:paraId="1A1F4FD5" w14:textId="77777777" w:rsidR="004830A2" w:rsidRPr="00AA2E4D" w:rsidRDefault="004830A2" w:rsidP="00DC718C">
      <w:pPr>
        <w:shd w:val="clear" w:color="auto" w:fill="FFFFFF"/>
        <w:tabs>
          <w:tab w:val="left" w:pos="5812"/>
        </w:tabs>
        <w:spacing w:after="0" w:line="240" w:lineRule="auto"/>
        <w:ind w:right="10" w:firstLine="709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E464DBC" w14:textId="77777777" w:rsidR="004830A2" w:rsidRPr="00AA2E4D" w:rsidRDefault="004830A2" w:rsidP="00DC718C">
      <w:pPr>
        <w:tabs>
          <w:tab w:val="left" w:pos="341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A20F758" w14:textId="77777777" w:rsidR="004830A2" w:rsidRPr="00AA2E4D" w:rsidRDefault="004830A2" w:rsidP="00DC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ПРОГРАМА</w:t>
      </w:r>
    </w:p>
    <w:p w14:paraId="4DBDC0D6" w14:textId="77777777" w:rsidR="004830A2" w:rsidRPr="00AA2E4D" w:rsidRDefault="004830A2" w:rsidP="00DC71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цифровізації </w:t>
      </w:r>
      <w:r>
        <w:rPr>
          <w:rFonts w:ascii="Times New Roman" w:hAnsi="Times New Roman"/>
          <w:b/>
          <w:sz w:val="28"/>
          <w:szCs w:val="24"/>
          <w:lang w:val="uk-UA" w:eastAsia="zh-CN"/>
        </w:rPr>
        <w:t xml:space="preserve">Червоноградської міської </w:t>
      </w: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 територіальн</w:t>
      </w:r>
      <w:r>
        <w:rPr>
          <w:rFonts w:ascii="Times New Roman" w:hAnsi="Times New Roman"/>
          <w:b/>
          <w:sz w:val="28"/>
          <w:szCs w:val="24"/>
          <w:lang w:val="uk-UA" w:eastAsia="zh-CN"/>
        </w:rPr>
        <w:t>ої</w:t>
      </w: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 громад</w:t>
      </w:r>
      <w:r>
        <w:rPr>
          <w:rFonts w:ascii="Times New Roman" w:hAnsi="Times New Roman"/>
          <w:b/>
          <w:sz w:val="28"/>
          <w:szCs w:val="24"/>
          <w:lang w:val="uk-UA" w:eastAsia="zh-CN"/>
        </w:rPr>
        <w:t>и</w:t>
      </w: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 на 2025 рік</w:t>
      </w:r>
    </w:p>
    <w:p w14:paraId="039BB1BB" w14:textId="77777777" w:rsidR="004830A2" w:rsidRPr="00AA2E4D" w:rsidRDefault="004830A2" w:rsidP="00DC718C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06FDFA33" w14:textId="77777777" w:rsidR="004830A2" w:rsidRPr="00AA2E4D" w:rsidRDefault="004830A2" w:rsidP="00DC718C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 xml:space="preserve">І.ПАСПОРТ  Програми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19"/>
        <w:gridCol w:w="4961"/>
      </w:tblGrid>
      <w:tr w:rsidR="004830A2" w:rsidRPr="00AA2E4D" w14:paraId="2B82A85A" w14:textId="77777777" w:rsidTr="000871D1">
        <w:trPr>
          <w:trHeight w:val="20"/>
        </w:trPr>
        <w:tc>
          <w:tcPr>
            <w:tcW w:w="709" w:type="dxa"/>
          </w:tcPr>
          <w:p w14:paraId="587430E5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219" w:type="dxa"/>
          </w:tcPr>
          <w:p w14:paraId="7C84AE2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61" w:type="dxa"/>
          </w:tcPr>
          <w:p w14:paraId="0919529B" w14:textId="77777777" w:rsidR="004830A2" w:rsidRPr="00AA2E4D" w:rsidRDefault="004830A2" w:rsidP="000B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Шептицька міська рада</w:t>
            </w:r>
          </w:p>
        </w:tc>
      </w:tr>
      <w:tr w:rsidR="004830A2" w:rsidRPr="00AA2E4D" w14:paraId="1E30EAC9" w14:textId="77777777" w:rsidTr="000871D1">
        <w:trPr>
          <w:trHeight w:val="20"/>
        </w:trPr>
        <w:tc>
          <w:tcPr>
            <w:tcW w:w="709" w:type="dxa"/>
          </w:tcPr>
          <w:p w14:paraId="4E814655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219" w:type="dxa"/>
          </w:tcPr>
          <w:p w14:paraId="50740937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961" w:type="dxa"/>
          </w:tcPr>
          <w:p w14:paraId="0E9250C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4"/>
                <w:lang w:val="uk-UA" w:eastAsia="zh-CN"/>
              </w:rPr>
              <w:t>Закони  України «Про Національну програму цифровізації», «Про доступ до публічної інформації, «Про електронні документи та електронний документообіг»,</w:t>
            </w: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«Про місцеве самоврядування в Україні», </w:t>
            </w:r>
            <w:r w:rsidRPr="00AA2E4D">
              <w:rPr>
                <w:rFonts w:ascii="Times New Roman" w:hAnsi="Times New Roman"/>
                <w:sz w:val="28"/>
                <w:szCs w:val="24"/>
                <w:lang w:val="uk-UA" w:eastAsia="zh-CN"/>
              </w:rPr>
              <w:t>Бюджетний кодекс  України,</w:t>
            </w:r>
          </w:p>
        </w:tc>
      </w:tr>
      <w:tr w:rsidR="004830A2" w:rsidRPr="00AA2E4D" w14:paraId="3772077C" w14:textId="77777777" w:rsidTr="000871D1">
        <w:trPr>
          <w:trHeight w:val="20"/>
        </w:trPr>
        <w:tc>
          <w:tcPr>
            <w:tcW w:w="709" w:type="dxa"/>
          </w:tcPr>
          <w:p w14:paraId="55ABDF5C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219" w:type="dxa"/>
          </w:tcPr>
          <w:p w14:paraId="3DA4AB0F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4961" w:type="dxa"/>
          </w:tcPr>
          <w:p w14:paraId="714321BB" w14:textId="77777777" w:rsidR="004830A2" w:rsidRPr="00AA2E4D" w:rsidRDefault="004830A2" w:rsidP="000B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Шептицька міська рада</w:t>
            </w:r>
          </w:p>
        </w:tc>
      </w:tr>
      <w:tr w:rsidR="004830A2" w:rsidRPr="00903E72" w14:paraId="05490EE1" w14:textId="77777777" w:rsidTr="000871D1">
        <w:trPr>
          <w:trHeight w:val="20"/>
        </w:trPr>
        <w:tc>
          <w:tcPr>
            <w:tcW w:w="709" w:type="dxa"/>
          </w:tcPr>
          <w:p w14:paraId="2C95DFF6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219" w:type="dxa"/>
          </w:tcPr>
          <w:p w14:paraId="0CBDB7E3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4961" w:type="dxa"/>
          </w:tcPr>
          <w:p w14:paraId="654438EF" w14:textId="77777777" w:rsidR="004830A2" w:rsidRPr="00AA2E4D" w:rsidRDefault="004830A2" w:rsidP="000B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Виконавчий комітет Шептицької міської ради</w:t>
            </w:r>
          </w:p>
        </w:tc>
      </w:tr>
      <w:tr w:rsidR="004830A2" w:rsidRPr="00903E72" w14:paraId="23AB02A3" w14:textId="77777777" w:rsidTr="000871D1">
        <w:trPr>
          <w:trHeight w:val="20"/>
        </w:trPr>
        <w:tc>
          <w:tcPr>
            <w:tcW w:w="709" w:type="dxa"/>
          </w:tcPr>
          <w:p w14:paraId="5ECC9059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219" w:type="dxa"/>
          </w:tcPr>
          <w:p w14:paraId="68CA9287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961" w:type="dxa"/>
          </w:tcPr>
          <w:p w14:paraId="3E6429F9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Виконавчий комітет Шептицької міської ради</w:t>
            </w:r>
          </w:p>
        </w:tc>
      </w:tr>
      <w:tr w:rsidR="004830A2" w:rsidRPr="00903E72" w14:paraId="61753262" w14:textId="77777777" w:rsidTr="000871D1">
        <w:trPr>
          <w:trHeight w:val="20"/>
        </w:trPr>
        <w:tc>
          <w:tcPr>
            <w:tcW w:w="709" w:type="dxa"/>
          </w:tcPr>
          <w:p w14:paraId="7290DE2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219" w:type="dxa"/>
          </w:tcPr>
          <w:p w14:paraId="3AA6C406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4961" w:type="dxa"/>
          </w:tcPr>
          <w:p w14:paraId="2ABAF5D2" w14:textId="77777777" w:rsidR="004830A2" w:rsidRPr="00AA2E4D" w:rsidRDefault="004830A2" w:rsidP="004B6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Виконавчий комітет Шептицької міської ради</w:t>
            </w:r>
          </w:p>
        </w:tc>
      </w:tr>
      <w:tr w:rsidR="004830A2" w:rsidRPr="00AA2E4D" w14:paraId="219FCF64" w14:textId="77777777" w:rsidTr="000871D1">
        <w:trPr>
          <w:trHeight w:val="20"/>
        </w:trPr>
        <w:tc>
          <w:tcPr>
            <w:tcW w:w="709" w:type="dxa"/>
          </w:tcPr>
          <w:p w14:paraId="681AC32C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219" w:type="dxa"/>
          </w:tcPr>
          <w:p w14:paraId="65BE6C90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Учасники програми </w:t>
            </w:r>
          </w:p>
        </w:tc>
        <w:tc>
          <w:tcPr>
            <w:tcW w:w="4961" w:type="dxa"/>
          </w:tcPr>
          <w:p w14:paraId="5557BAA3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830A2" w:rsidRPr="00AA2E4D" w14:paraId="05DC9E88" w14:textId="77777777" w:rsidTr="000871D1">
        <w:trPr>
          <w:trHeight w:val="20"/>
        </w:trPr>
        <w:tc>
          <w:tcPr>
            <w:tcW w:w="709" w:type="dxa"/>
          </w:tcPr>
          <w:p w14:paraId="0AE3F07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219" w:type="dxa"/>
          </w:tcPr>
          <w:p w14:paraId="658BF2F8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4961" w:type="dxa"/>
          </w:tcPr>
          <w:p w14:paraId="44F4FEB7" w14:textId="77777777" w:rsidR="004830A2" w:rsidRPr="00AA2E4D" w:rsidRDefault="004830A2" w:rsidP="000B6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2025 рік</w:t>
            </w:r>
          </w:p>
        </w:tc>
      </w:tr>
      <w:tr w:rsidR="004830A2" w:rsidRPr="00AA2E4D" w14:paraId="2C63972F" w14:textId="77777777" w:rsidTr="000871D1">
        <w:trPr>
          <w:trHeight w:val="20"/>
        </w:trPr>
        <w:tc>
          <w:tcPr>
            <w:tcW w:w="709" w:type="dxa"/>
          </w:tcPr>
          <w:p w14:paraId="7BBA7808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8.1.</w:t>
            </w:r>
          </w:p>
        </w:tc>
        <w:tc>
          <w:tcPr>
            <w:tcW w:w="4219" w:type="dxa"/>
          </w:tcPr>
          <w:p w14:paraId="3B9BC6B0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Етапи виконання програми</w:t>
            </w:r>
          </w:p>
          <w:p w14:paraId="62222A79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(для довгострокових програм)</w:t>
            </w:r>
          </w:p>
        </w:tc>
        <w:tc>
          <w:tcPr>
            <w:tcW w:w="4961" w:type="dxa"/>
          </w:tcPr>
          <w:p w14:paraId="53C44A4F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830A2" w:rsidRPr="00903E72" w14:paraId="0EC8A065" w14:textId="77777777" w:rsidTr="000871D1">
        <w:trPr>
          <w:trHeight w:val="20"/>
        </w:trPr>
        <w:tc>
          <w:tcPr>
            <w:tcW w:w="709" w:type="dxa"/>
          </w:tcPr>
          <w:p w14:paraId="03ABC1CA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219" w:type="dxa"/>
          </w:tcPr>
          <w:p w14:paraId="6F362272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61" w:type="dxa"/>
          </w:tcPr>
          <w:p w14:paraId="0AD454DF" w14:textId="77777777" w:rsidR="004830A2" w:rsidRPr="00AA2E4D" w:rsidRDefault="004830A2" w:rsidP="000B6D86">
            <w:pPr>
              <w:spacing w:after="0" w:line="240" w:lineRule="auto"/>
              <w:ind w:right="-105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 Шептицької міської територіальної громади</w:t>
            </w:r>
          </w:p>
        </w:tc>
      </w:tr>
      <w:tr w:rsidR="004830A2" w:rsidRPr="00AA2E4D" w14:paraId="2734DD59" w14:textId="77777777" w:rsidTr="000871D1">
        <w:trPr>
          <w:trHeight w:val="20"/>
        </w:trPr>
        <w:tc>
          <w:tcPr>
            <w:tcW w:w="709" w:type="dxa"/>
          </w:tcPr>
          <w:p w14:paraId="41BDEAB4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4219" w:type="dxa"/>
          </w:tcPr>
          <w:p w14:paraId="2DE1D515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4BB84A5D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 </w:t>
            </w:r>
            <w:r w:rsidRPr="00AA2E4D">
              <w:rPr>
                <w:rFonts w:ascii="Times New Roman" w:hAnsi="Times New Roman"/>
                <w:spacing w:val="-6"/>
                <w:sz w:val="28"/>
                <w:szCs w:val="28"/>
                <w:lang w:val="uk-UA" w:eastAsia="ru-RU"/>
              </w:rPr>
              <w:t>тому числі:</w:t>
            </w:r>
          </w:p>
        </w:tc>
        <w:tc>
          <w:tcPr>
            <w:tcW w:w="4961" w:type="dxa"/>
          </w:tcPr>
          <w:p w14:paraId="7809B36A" w14:textId="77777777" w:rsidR="004830A2" w:rsidRPr="00AA2E4D" w:rsidRDefault="004830A2" w:rsidP="00AC6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70</w:t>
            </w: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 тис. грн.</w:t>
            </w:r>
          </w:p>
        </w:tc>
      </w:tr>
      <w:tr w:rsidR="004830A2" w:rsidRPr="00AA2E4D" w14:paraId="4F3D26CE" w14:textId="77777777" w:rsidTr="000871D1">
        <w:trPr>
          <w:trHeight w:val="20"/>
        </w:trPr>
        <w:tc>
          <w:tcPr>
            <w:tcW w:w="709" w:type="dxa"/>
          </w:tcPr>
          <w:p w14:paraId="321C7247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10.1</w:t>
            </w:r>
          </w:p>
        </w:tc>
        <w:tc>
          <w:tcPr>
            <w:tcW w:w="4219" w:type="dxa"/>
          </w:tcPr>
          <w:p w14:paraId="0858EA8F" w14:textId="77777777" w:rsidR="004830A2" w:rsidRPr="00AA2E4D" w:rsidRDefault="004830A2" w:rsidP="00E66C88">
            <w:pPr>
              <w:spacing w:after="0" w:line="240" w:lineRule="auto"/>
              <w:ind w:right="-105"/>
              <w:rPr>
                <w:rFonts w:ascii="Times New Roman" w:hAnsi="Times New Roman"/>
                <w:sz w:val="25"/>
                <w:szCs w:val="25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Кошти бюджету Шептицької міської ради</w:t>
            </w:r>
          </w:p>
        </w:tc>
        <w:tc>
          <w:tcPr>
            <w:tcW w:w="4961" w:type="dxa"/>
          </w:tcPr>
          <w:p w14:paraId="562B1E7B" w14:textId="77777777" w:rsidR="004830A2" w:rsidRPr="00AA2E4D" w:rsidRDefault="004830A2" w:rsidP="004A6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70,0 тис.грн.</w:t>
            </w:r>
          </w:p>
        </w:tc>
      </w:tr>
      <w:tr w:rsidR="004830A2" w:rsidRPr="00AA2E4D" w14:paraId="680E4CD4" w14:textId="77777777" w:rsidTr="000871D1">
        <w:trPr>
          <w:trHeight w:val="20"/>
        </w:trPr>
        <w:tc>
          <w:tcPr>
            <w:tcW w:w="709" w:type="dxa"/>
          </w:tcPr>
          <w:p w14:paraId="780689AB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10.2</w:t>
            </w:r>
          </w:p>
        </w:tc>
        <w:tc>
          <w:tcPr>
            <w:tcW w:w="4219" w:type="dxa"/>
          </w:tcPr>
          <w:p w14:paraId="2DDC6759" w14:textId="77777777" w:rsidR="004830A2" w:rsidRPr="00AA2E4D" w:rsidRDefault="004830A2" w:rsidP="0008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Кошти інших джерел</w:t>
            </w:r>
          </w:p>
        </w:tc>
        <w:tc>
          <w:tcPr>
            <w:tcW w:w="4961" w:type="dxa"/>
          </w:tcPr>
          <w:p w14:paraId="7B758F7B" w14:textId="77777777" w:rsidR="004830A2" w:rsidRPr="00AA2E4D" w:rsidRDefault="004830A2" w:rsidP="00AC6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A2E4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07A657A2" w14:textId="77777777" w:rsidR="004830A2" w:rsidRPr="00AA2E4D" w:rsidRDefault="004830A2" w:rsidP="00DC718C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137C8393" w14:textId="77777777" w:rsidR="004830A2" w:rsidRPr="00AA2E4D" w:rsidRDefault="004830A2" w:rsidP="00DC718C">
      <w:pPr>
        <w:keepNext/>
        <w:widowControl w:val="0"/>
        <w:suppressAutoHyphens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4"/>
          <w:lang w:val="uk-UA" w:eastAsia="zh-CN"/>
        </w:rPr>
      </w:pPr>
    </w:p>
    <w:p w14:paraId="02DB8630" w14:textId="77777777" w:rsidR="004830A2" w:rsidRPr="00AA2E4D" w:rsidRDefault="004830A2" w:rsidP="00DC718C">
      <w:pPr>
        <w:suppressAutoHyphens/>
        <w:spacing w:before="192" w:after="240" w:line="240" w:lineRule="auto"/>
        <w:jc w:val="center"/>
        <w:rPr>
          <w:rFonts w:ascii="Times New Roman" w:hAnsi="Times New Roman"/>
          <w:b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b/>
          <w:sz w:val="28"/>
          <w:szCs w:val="24"/>
          <w:lang w:val="uk-UA" w:eastAsia="zh-CN"/>
        </w:rPr>
        <w:t>ІІ. Загальні положення</w:t>
      </w:r>
    </w:p>
    <w:p w14:paraId="3AB7A1D3" w14:textId="77777777" w:rsidR="004830A2" w:rsidRPr="00AA2E4D" w:rsidRDefault="004830A2" w:rsidP="00DC71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Інформаційні технології і комунікація є основними інструментами праці органів місцевого самоврядування. Реалізація даної Програми цифровізації тісно пов’язана з організацією праці в міській раді та її структурних підрозділах.</w:t>
      </w:r>
    </w:p>
    <w:p w14:paraId="31C7F2F3" w14:textId="77777777" w:rsidR="004830A2" w:rsidRPr="00AA2E4D" w:rsidRDefault="004830A2" w:rsidP="000260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Діяльність у сфері цифровізації в громаді складається з виконання  Програми цифровізації цифровізації у </w:t>
      </w:r>
      <w:r>
        <w:rPr>
          <w:rFonts w:ascii="Times New Roman" w:hAnsi="Times New Roman"/>
          <w:sz w:val="28"/>
          <w:szCs w:val="24"/>
          <w:lang w:val="uk-UA" w:eastAsia="zh-CN"/>
        </w:rPr>
        <w:t>Червоноградській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 територіальній громаді на 2025 рік (далі – Програми)</w:t>
      </w:r>
      <w:r w:rsidRPr="00AA2E4D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>і усіх інших міських галузевих програм, які включають у себе заходи цифровізації. (Перелік ознак заходів, що належать до сфери цифровізації, наведено  у Додатку 1).</w:t>
      </w:r>
    </w:p>
    <w:p w14:paraId="5EC00FD8" w14:textId="77777777" w:rsidR="004830A2" w:rsidRPr="00AA2E4D" w:rsidRDefault="004830A2" w:rsidP="0098231F">
      <w:pPr>
        <w:keepNext/>
        <w:tabs>
          <w:tab w:val="num" w:pos="72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0" w:name="__RefHeading___Toc520723492"/>
    </w:p>
    <w:p w14:paraId="092CBAD2" w14:textId="77777777" w:rsidR="004830A2" w:rsidRPr="00AA2E4D" w:rsidRDefault="004830A2" w:rsidP="00A7076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t>ІІІ. Мета Програми</w:t>
      </w:r>
      <w:bookmarkEnd w:id="0"/>
    </w:p>
    <w:p w14:paraId="1407CC9B" w14:textId="77777777" w:rsidR="004830A2" w:rsidRPr="00AA2E4D" w:rsidRDefault="004830A2" w:rsidP="0098231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</w:p>
    <w:p w14:paraId="0A410046" w14:textId="77777777" w:rsidR="004830A2" w:rsidRPr="00AA2E4D" w:rsidRDefault="004830A2" w:rsidP="0098231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Метою Програми</w:t>
      </w:r>
      <w:r w:rsidRPr="00AA2E4D">
        <w:rPr>
          <w:rFonts w:ascii="Times New Roman" w:hAnsi="Times New Roman"/>
          <w:sz w:val="28"/>
          <w:szCs w:val="28"/>
          <w:lang w:val="uk-UA"/>
        </w:rPr>
        <w:t xml:space="preserve"> є покращення ефективності управління, підвищення рівня доступності цифрових сервісів і послуг для громадян,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технологій. Сприяння соціально-економічному розвитку громади шляхом упровадження сучасних та перспективних інформаційних технологій в усі сфери життєдіяльності громади, створення умов для модернізації інформаційної інфраструктури</w:t>
      </w:r>
    </w:p>
    <w:p w14:paraId="7AB4261D" w14:textId="77777777" w:rsidR="004830A2" w:rsidRPr="00AA2E4D" w:rsidRDefault="004830A2" w:rsidP="00011A21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Arial"/>
          <w:bCs/>
          <w:kern w:val="2"/>
          <w:sz w:val="28"/>
          <w:szCs w:val="32"/>
          <w:u w:val="single"/>
          <w:lang w:val="uk-UA" w:eastAsia="zh-CN"/>
        </w:rPr>
      </w:pPr>
      <w:r w:rsidRPr="00AA2E4D">
        <w:rPr>
          <w:rFonts w:ascii="Times New Roman" w:hAnsi="Times New Roman" w:cs="Arial"/>
          <w:bCs/>
          <w:kern w:val="2"/>
          <w:sz w:val="28"/>
          <w:szCs w:val="32"/>
          <w:u w:val="single"/>
          <w:lang w:val="uk-UA" w:eastAsia="zh-CN"/>
        </w:rPr>
        <w:t>Основні проблеми, які потребують змін та вирішення:</w:t>
      </w:r>
    </w:p>
    <w:p w14:paraId="6C271893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 w:cs="Arial"/>
          <w:bCs/>
          <w:kern w:val="2"/>
          <w:sz w:val="28"/>
          <w:szCs w:val="32"/>
          <w:lang w:val="uk-UA" w:eastAsia="zh-CN"/>
        </w:rPr>
        <w:t>- розвиток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 цифрової інфраструктури,</w:t>
      </w:r>
    </w:p>
    <w:p w14:paraId="32E6AAED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розвиток надання публічних послуг,</w:t>
      </w:r>
    </w:p>
    <w:p w14:paraId="563812C0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висвітлення роботи органу виконавчої влади в цифровому просторі та залучення громадян до участі,</w:t>
      </w:r>
    </w:p>
    <w:p w14:paraId="4034229F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використання цифрових інструментів для управління персоналом.</w:t>
      </w:r>
    </w:p>
    <w:p w14:paraId="2B21038E" w14:textId="77777777" w:rsidR="004830A2" w:rsidRPr="00AA2E4D" w:rsidRDefault="004830A2" w:rsidP="0061430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забезпечення кібербезпеки та захисту даних у тому числі персональних</w:t>
      </w:r>
    </w:p>
    <w:p w14:paraId="2C92379A" w14:textId="77777777" w:rsidR="004830A2" w:rsidRPr="00AA2E4D" w:rsidRDefault="004830A2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1" w:name="__RefHeading___Toc520723495"/>
      <w:bookmarkStart w:id="2" w:name="__RefHeading___Toc520723496"/>
      <w:bookmarkStart w:id="3" w:name="__RefHeading___Toc520723497"/>
      <w:bookmarkEnd w:id="1"/>
      <w:bookmarkEnd w:id="2"/>
      <w:bookmarkEnd w:id="3"/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t>V. Ресурсне забезпечення Програми</w:t>
      </w:r>
    </w:p>
    <w:p w14:paraId="006BE0B2" w14:textId="77777777" w:rsidR="004830A2" w:rsidRPr="00AA2E4D" w:rsidRDefault="004830A2" w:rsidP="00011A21">
      <w:pPr>
        <w:suppressAutoHyphens/>
        <w:spacing w:after="0" w:line="240" w:lineRule="auto"/>
        <w:ind w:left="57" w:firstLine="652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Передбачаються наступні джерела фінансування Програми:</w:t>
      </w:r>
    </w:p>
    <w:p w14:paraId="4597C6A9" w14:textId="77777777" w:rsidR="004830A2" w:rsidRPr="00AA2E4D" w:rsidRDefault="004830A2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652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кошти бюджету громади;</w:t>
      </w:r>
    </w:p>
    <w:p w14:paraId="6AAD0B7F" w14:textId="77777777" w:rsidR="004830A2" w:rsidRPr="00AA2E4D" w:rsidRDefault="004830A2" w:rsidP="00011A21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ind w:left="57" w:firstLine="652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інші джерела, не заборонені чинним законодавством України.</w:t>
      </w:r>
    </w:p>
    <w:p w14:paraId="0B9F0518" w14:textId="77777777" w:rsidR="004830A2" w:rsidRPr="00AA2E4D" w:rsidRDefault="004830A2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4" w:name="__RefHeading___Toc520723498"/>
      <w:bookmarkEnd w:id="4"/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t>VI. Організація управління та контролю за ходом виконання Програми</w:t>
      </w:r>
    </w:p>
    <w:p w14:paraId="6E932A28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Виконавчий комітет Шептицької міської ради здійснює:</w:t>
      </w:r>
    </w:p>
    <w:p w14:paraId="1EC52277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 xml:space="preserve">нагляд за формуванням і виконанням Програми, </w:t>
      </w:r>
    </w:p>
    <w:p w14:paraId="0BC7F24B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аналіз результатів виконання окремих завдань (робіт) та оцінку їх якості.</w:t>
      </w:r>
    </w:p>
    <w:p w14:paraId="10A6F087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 xml:space="preserve">розгляд та погодження проектів технічних завдань (робіт) Програми, заслуховує виконавців окремих етапів робіт, </w:t>
      </w:r>
    </w:p>
    <w:p w14:paraId="6F66373E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 xml:space="preserve">контроль стану та термінів їх виконання. </w:t>
      </w:r>
    </w:p>
    <w:p w14:paraId="3F623B50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у разі необхідності подає пропозиції щодо припинення або додаткового фінансування заходів цифровізації.</w:t>
      </w:r>
    </w:p>
    <w:p w14:paraId="368A3438" w14:textId="77777777" w:rsidR="004830A2" w:rsidRPr="00AA2E4D" w:rsidRDefault="004830A2" w:rsidP="00011A21">
      <w:pPr>
        <w:keepNext/>
        <w:suppressAutoHyphens/>
        <w:spacing w:before="192" w:after="240" w:line="240" w:lineRule="auto"/>
        <w:ind w:hanging="11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5" w:name="__RefHeading___Toc520723499"/>
      <w:bookmarkEnd w:id="5"/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lastRenderedPageBreak/>
        <w:t>VII. Очікувані кінцеві результати виконання Програми</w:t>
      </w:r>
    </w:p>
    <w:p w14:paraId="6F021F1C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Успішна реалізація заходів Програми буде мати безпосередній позитивний вплив як на загальний соціально-економічний розвиток громади, так і на його конкретні аспекти, зокрема:</w:t>
      </w:r>
    </w:p>
    <w:p w14:paraId="3F705C0C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забезпечення доступу громадян і бізнесу до якісних та зручних публічних послуг без корупційних ризиків;</w:t>
      </w:r>
    </w:p>
    <w:p w14:paraId="54882155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розвиток інформаційно-телекомунікаційного середовища та цифрової інфраструктури;</w:t>
      </w:r>
    </w:p>
    <w:p w14:paraId="0573A614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формування безпечного інформаційного середовища на базі сучасних цифрових технологій;</w:t>
      </w:r>
    </w:p>
    <w:p w14:paraId="40B70BD5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>розвиток і впровадження актуальних європейських норм і стандартів інформатизації у всіх сферах життєдіяльності області;</w:t>
      </w:r>
    </w:p>
    <w:p w14:paraId="494DB78E" w14:textId="77777777" w:rsidR="004830A2" w:rsidRPr="00AA2E4D" w:rsidRDefault="004830A2" w:rsidP="00B368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●</w:t>
      </w:r>
      <w:r w:rsidRPr="00AA2E4D">
        <w:rPr>
          <w:rFonts w:ascii="Times New Roman" w:hAnsi="Times New Roman"/>
          <w:sz w:val="28"/>
          <w:szCs w:val="24"/>
          <w:lang w:val="uk-UA" w:eastAsia="zh-CN"/>
        </w:rPr>
        <w:tab/>
        <w:t xml:space="preserve">сприяння інтеграції громади в сучасне цифрове та інноваційне суспільство </w:t>
      </w:r>
    </w:p>
    <w:p w14:paraId="45879FDF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</w:p>
    <w:p w14:paraId="7F0D0D51" w14:textId="77777777" w:rsidR="004830A2" w:rsidRPr="00AA2E4D" w:rsidRDefault="004830A2" w:rsidP="00011A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Виконання загальних завдань і заходів Програми має забезпечити:</w:t>
      </w:r>
    </w:p>
    <w:p w14:paraId="32C4DE6D" w14:textId="77777777" w:rsidR="004830A2" w:rsidRPr="00AA2E4D" w:rsidRDefault="004830A2" w:rsidP="009867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використання ліцензійного програмного забезпечення з актуальною підтримкою та оновленнями на сучасних технічних і апаратних засобах;</w:t>
      </w:r>
    </w:p>
    <w:p w14:paraId="4595DB22" w14:textId="77777777" w:rsidR="004830A2" w:rsidRPr="00AA2E4D" w:rsidRDefault="004830A2" w:rsidP="009867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створення централізованої електронної системи зберігання нормативних актів міської ради з механізмом управління їх достовірністю та допоміжними інструментами аналізу і пошуку;</w:t>
      </w:r>
    </w:p>
    <w:p w14:paraId="21047188" w14:textId="77777777" w:rsidR="004830A2" w:rsidRPr="00AA2E4D" w:rsidRDefault="004830A2" w:rsidP="009867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впровадження систем захисту інформації згідно з чинним законодавством та діючими європейськими стандартами;</w:t>
      </w:r>
    </w:p>
    <w:p w14:paraId="42844180" w14:textId="77777777" w:rsidR="004830A2" w:rsidRPr="00AA2E4D" w:rsidRDefault="004830A2" w:rsidP="009867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>- впровадження сучасних засобів та методів збирання, накопичення, оброблення і використання інформації, необхідної для прийняття обґрунтованих рішень в системі управління громадою;</w:t>
      </w:r>
    </w:p>
    <w:p w14:paraId="66D1B632" w14:textId="77777777" w:rsidR="004830A2" w:rsidRPr="00AA2E4D" w:rsidRDefault="004830A2" w:rsidP="001C41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                                                                                    </w:t>
      </w:r>
    </w:p>
    <w:p w14:paraId="16478F2F" w14:textId="77777777" w:rsidR="004830A2" w:rsidRPr="00AA2E4D" w:rsidRDefault="004830A2" w:rsidP="00A94687">
      <w:pPr>
        <w:keepNext/>
        <w:suppressAutoHyphens/>
        <w:spacing w:before="480" w:after="60" w:line="240" w:lineRule="auto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6" w:name="__RefHeading___Toc520723500"/>
      <w:bookmarkEnd w:id="6"/>
      <w:r>
        <w:rPr>
          <w:rFonts w:ascii="Times New Roman" w:hAnsi="Times New Roman" w:cs="Arial"/>
          <w:b/>
          <w:bCs/>
          <w:kern w:val="2"/>
          <w:sz w:val="28"/>
          <w:szCs w:val="32"/>
          <w:lang w:val="en-US" w:eastAsia="zh-CN"/>
        </w:rPr>
        <w:t>VIII</w:t>
      </w:r>
      <w:r w:rsidRPr="00903E72">
        <w:rPr>
          <w:rFonts w:ascii="Times New Roman" w:hAnsi="Times New Roman" w:cs="Arial"/>
          <w:b/>
          <w:bCs/>
          <w:kern w:val="2"/>
          <w:sz w:val="28"/>
          <w:szCs w:val="32"/>
          <w:lang w:eastAsia="zh-CN"/>
        </w:rPr>
        <w:t xml:space="preserve">. </w:t>
      </w:r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t>Перелік ознак заходів, що належать до сфери цифровізації</w:t>
      </w:r>
    </w:p>
    <w:p w14:paraId="524CAA95" w14:textId="77777777" w:rsidR="004830A2" w:rsidRPr="00AA2E4D" w:rsidRDefault="004830A2" w:rsidP="00A94687">
      <w:pPr>
        <w:suppressAutoHyphens/>
        <w:spacing w:before="80" w:after="100" w:line="240" w:lineRule="auto"/>
        <w:ind w:firstLine="709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До проектів (робіт) з цифровізації належать: </w:t>
      </w:r>
    </w:p>
    <w:p w14:paraId="6238EBEC" w14:textId="77777777" w:rsidR="004830A2" w:rsidRPr="00AA2E4D" w:rsidRDefault="004830A2" w:rsidP="00A94687">
      <w:pPr>
        <w:pStyle w:val="a3"/>
        <w:numPr>
          <w:ilvl w:val="1"/>
          <w:numId w:val="1"/>
        </w:numPr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створення інформаційних, інформаційно-пошукових, інформаційно-довідкових, інформаційно-аналітичних, гео-інформаційних, автоматизованих інформаційних систем; </w:t>
      </w:r>
    </w:p>
    <w:p w14:paraId="3CBF95C0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 інформаційно-аналітичних центрів та програмно-технічних (програмно-апаратних) комплексів; </w:t>
      </w:r>
    </w:p>
    <w:p w14:paraId="1CE0B880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 і розвиток телекомунікаційних систем, у тому числі корпоративних та локальних обчислювальних мереж, а також засобів цифровізації, призначених для функціонування телекомунікаційних систем; </w:t>
      </w:r>
    </w:p>
    <w:p w14:paraId="7412C07E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 сховищ даних, Веб-порталів, у тому числі засобів доступу до них, інформаційних ресурсів, у тому числі баз даних, кадастрів, реєстрів усіх рівнів; </w:t>
      </w:r>
    </w:p>
    <w:p w14:paraId="0E6F923F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 програмно-технічних засобів для забезпечення захисту інформації; </w:t>
      </w:r>
    </w:p>
    <w:p w14:paraId="694A20B9" w14:textId="77777777" w:rsidR="004830A2" w:rsidRPr="00AA2E4D" w:rsidRDefault="004830A2" w:rsidP="00A94687">
      <w:pPr>
        <w:pStyle w:val="a3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проведення моніторингу, якщо в результаті формуються відповідні інформаційні ресурси; </w:t>
      </w:r>
    </w:p>
    <w:p w14:paraId="5BD64EFE" w14:textId="77777777" w:rsidR="004830A2" w:rsidRPr="00AA2E4D" w:rsidRDefault="004830A2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lastRenderedPageBreak/>
        <w:t xml:space="preserve">- розвиток мережі Інтернет: розробка, створення та впровадження інформаційних систем,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користувачами; </w:t>
      </w:r>
    </w:p>
    <w:p w14:paraId="47A154CB" w14:textId="77777777" w:rsidR="004830A2" w:rsidRPr="00AA2E4D" w:rsidRDefault="004830A2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створення, розвиток, упровадження стандартів у сфері інформаційних технологій, у тому числі адаптація до міжнародних стандартів; </w:t>
      </w:r>
    </w:p>
    <w:p w14:paraId="133EC684" w14:textId="77777777" w:rsidR="004830A2" w:rsidRPr="00AA2E4D" w:rsidRDefault="004830A2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здійснення сертифікації програмного та технічного забезпечення робіт з цифровізації; </w:t>
      </w:r>
    </w:p>
    <w:p w14:paraId="6A527677" w14:textId="77777777" w:rsidR="004830A2" w:rsidRPr="00AA2E4D" w:rsidRDefault="004830A2" w:rsidP="00A94687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zh-CN"/>
        </w:r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 xml:space="preserve">- розробка концепцій, розробка та реалізація галузевих та регіональних програм цифровізації, програм цифровізації органів місцевого самоврядування, нормативно-правових актів, спрямованих на розвиток сфери цифровізації. </w:t>
      </w:r>
    </w:p>
    <w:p w14:paraId="28CD4D83" w14:textId="5AD6EFE5" w:rsidR="009A77A2" w:rsidRDefault="004830A2" w:rsidP="00DC02FE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zh-CN"/>
        </w:rPr>
        <w:sectPr w:rsidR="009A77A2" w:rsidSect="00DC02FE">
          <w:headerReference w:type="default" r:id="rId7"/>
          <w:pgSz w:w="11906" w:h="16838"/>
          <w:pgMar w:top="1134" w:right="851" w:bottom="1134" w:left="851" w:header="709" w:footer="709" w:gutter="0"/>
          <w:pgNumType w:start="1" w:chapStyle="1"/>
          <w:cols w:space="708"/>
          <w:titlePg/>
          <w:docGrid w:linePitch="360"/>
        </w:sectPr>
      </w:pPr>
      <w:r w:rsidRPr="00AA2E4D">
        <w:rPr>
          <w:rFonts w:ascii="Times New Roman" w:hAnsi="Times New Roman"/>
          <w:sz w:val="28"/>
          <w:szCs w:val="24"/>
          <w:lang w:val="uk-UA" w:eastAsia="zh-CN"/>
        </w:rPr>
        <w:tab/>
      </w:r>
    </w:p>
    <w:p w14:paraId="0B5C08F6" w14:textId="77777777" w:rsidR="004830A2" w:rsidRPr="00AA2E4D" w:rsidRDefault="004830A2" w:rsidP="00D62D24">
      <w:pPr>
        <w:keepNext/>
        <w:suppressAutoHyphens/>
        <w:spacing w:before="192" w:after="240" w:line="240" w:lineRule="auto"/>
        <w:jc w:val="center"/>
        <w:outlineLvl w:val="0"/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r w:rsidRPr="00AA2E4D">
        <w:rPr>
          <w:rFonts w:ascii="Times New Roman" w:hAnsi="Times New Roman" w:cs="Arial"/>
          <w:b/>
          <w:bCs/>
          <w:kern w:val="2"/>
          <w:sz w:val="28"/>
          <w:szCs w:val="32"/>
          <w:lang w:val="uk-UA" w:eastAsia="zh-CN"/>
        </w:rPr>
        <w:lastRenderedPageBreak/>
        <w:t>IV. Перелік завдань і заходів Програми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541"/>
        <w:gridCol w:w="2526"/>
        <w:gridCol w:w="2693"/>
        <w:gridCol w:w="2065"/>
        <w:gridCol w:w="1157"/>
        <w:gridCol w:w="1242"/>
        <w:gridCol w:w="72"/>
        <w:gridCol w:w="2268"/>
      </w:tblGrid>
      <w:tr w:rsidR="004830A2" w:rsidRPr="00AA2E4D" w14:paraId="5CB5934D" w14:textId="77777777" w:rsidTr="004956DD">
        <w:trPr>
          <w:trHeight w:val="315"/>
        </w:trPr>
        <w:tc>
          <w:tcPr>
            <w:tcW w:w="570" w:type="dxa"/>
            <w:vMerge w:val="restart"/>
            <w:vAlign w:val="center"/>
          </w:tcPr>
          <w:p w14:paraId="64D0759E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541" w:type="dxa"/>
            <w:vMerge w:val="restart"/>
            <w:vAlign w:val="center"/>
          </w:tcPr>
          <w:p w14:paraId="2C3D2DB4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Назва завдання</w:t>
            </w:r>
          </w:p>
        </w:tc>
        <w:tc>
          <w:tcPr>
            <w:tcW w:w="2526" w:type="dxa"/>
            <w:vMerge w:val="restart"/>
            <w:vAlign w:val="center"/>
          </w:tcPr>
          <w:p w14:paraId="420F1D2B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Перелік заходів завдання</w:t>
            </w:r>
          </w:p>
        </w:tc>
        <w:tc>
          <w:tcPr>
            <w:tcW w:w="2693" w:type="dxa"/>
            <w:vMerge w:val="restart"/>
            <w:vAlign w:val="center"/>
          </w:tcPr>
          <w:p w14:paraId="58DEDF19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Показники виконання заходу, один. виміру</w:t>
            </w:r>
          </w:p>
        </w:tc>
        <w:tc>
          <w:tcPr>
            <w:tcW w:w="2065" w:type="dxa"/>
            <w:vMerge w:val="restart"/>
            <w:vAlign w:val="center"/>
          </w:tcPr>
          <w:p w14:paraId="7921B22C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Виконавець заходу, показника</w:t>
            </w:r>
          </w:p>
        </w:tc>
        <w:tc>
          <w:tcPr>
            <w:tcW w:w="2399" w:type="dxa"/>
            <w:gridSpan w:val="2"/>
            <w:vAlign w:val="center"/>
          </w:tcPr>
          <w:p w14:paraId="1CBD3800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Фінансування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221A0EC6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4830A2" w:rsidRPr="00AA2E4D" w14:paraId="557A1A25" w14:textId="77777777" w:rsidTr="004956DD">
        <w:trPr>
          <w:trHeight w:val="630"/>
        </w:trPr>
        <w:tc>
          <w:tcPr>
            <w:tcW w:w="570" w:type="dxa"/>
            <w:vMerge/>
            <w:vAlign w:val="center"/>
          </w:tcPr>
          <w:p w14:paraId="3CE0D4DA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18528DE8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321AC789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</w:tcPr>
          <w:p w14:paraId="4865ACD5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065" w:type="dxa"/>
            <w:vMerge/>
            <w:vAlign w:val="center"/>
          </w:tcPr>
          <w:p w14:paraId="7FA44DF4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Align w:val="center"/>
          </w:tcPr>
          <w:p w14:paraId="5D4F7D07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242" w:type="dxa"/>
            <w:vAlign w:val="center"/>
          </w:tcPr>
          <w:p w14:paraId="4D7C6B41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обсяги, тис. грн</w:t>
            </w:r>
          </w:p>
        </w:tc>
        <w:tc>
          <w:tcPr>
            <w:tcW w:w="2340" w:type="dxa"/>
            <w:gridSpan w:val="2"/>
            <w:vMerge/>
            <w:vAlign w:val="center"/>
          </w:tcPr>
          <w:p w14:paraId="392B842A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55BA80F9" w14:textId="77777777" w:rsidTr="004956DD">
        <w:trPr>
          <w:trHeight w:val="315"/>
        </w:trPr>
        <w:tc>
          <w:tcPr>
            <w:tcW w:w="15134" w:type="dxa"/>
            <w:gridSpan w:val="9"/>
          </w:tcPr>
          <w:p w14:paraId="4849E3F1" w14:textId="77777777" w:rsidR="004830A2" w:rsidRPr="00AA2E4D" w:rsidRDefault="004830A2" w:rsidP="00346A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2025 рік</w:t>
            </w:r>
          </w:p>
        </w:tc>
      </w:tr>
      <w:tr w:rsidR="004830A2" w:rsidRPr="00AA2E4D" w14:paraId="44262474" w14:textId="77777777" w:rsidTr="009D59BE">
        <w:trPr>
          <w:trHeight w:val="1332"/>
        </w:trPr>
        <w:tc>
          <w:tcPr>
            <w:tcW w:w="570" w:type="dxa"/>
            <w:vMerge w:val="restart"/>
          </w:tcPr>
          <w:p w14:paraId="6EF2A3ED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2541" w:type="dxa"/>
            <w:vMerge w:val="restart"/>
          </w:tcPr>
          <w:p w14:paraId="6D87A245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Організаційне та методичне забезпечення Програми</w:t>
            </w:r>
          </w:p>
        </w:tc>
        <w:tc>
          <w:tcPr>
            <w:tcW w:w="2526" w:type="dxa"/>
            <w:vMerge w:val="restart"/>
          </w:tcPr>
          <w:p w14:paraId="076935EB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1.1. Розробка нормативно-правових та організаційно-технічних документів з питань цифровізації</w:t>
            </w:r>
          </w:p>
        </w:tc>
        <w:tc>
          <w:tcPr>
            <w:tcW w:w="2693" w:type="dxa"/>
          </w:tcPr>
          <w:p w14:paraId="6A462DCB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2157B225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Видатки на розроблення нормативно-правових та організаційно-технічних документів з питань організації виконання заходів цифровізації</w:t>
            </w:r>
          </w:p>
        </w:tc>
        <w:tc>
          <w:tcPr>
            <w:tcW w:w="2065" w:type="dxa"/>
            <w:vMerge w:val="restart"/>
            <w:vAlign w:val="center"/>
          </w:tcPr>
          <w:p w14:paraId="3C59F069" w14:textId="77777777" w:rsidR="004830A2" w:rsidRPr="00AA2E4D" w:rsidRDefault="004830A2" w:rsidP="004351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6168C41C" w14:textId="77777777" w:rsidR="004830A2" w:rsidRPr="00AA2E4D" w:rsidRDefault="004830A2" w:rsidP="009D59B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0B384975" w14:textId="77777777" w:rsidR="004830A2" w:rsidRPr="00AA2E4D" w:rsidRDefault="004830A2" w:rsidP="004956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  <w:vAlign w:val="center"/>
          </w:tcPr>
          <w:p w14:paraId="0966B478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Нормативно-правове забезпечення впровадження заходів цифровізації Планування подальшого розвитку</w:t>
            </w:r>
          </w:p>
        </w:tc>
      </w:tr>
      <w:tr w:rsidR="004830A2" w:rsidRPr="00AA2E4D" w14:paraId="73FA1F8C" w14:textId="77777777" w:rsidTr="009D59BE">
        <w:trPr>
          <w:trHeight w:val="70"/>
        </w:trPr>
        <w:tc>
          <w:tcPr>
            <w:tcW w:w="570" w:type="dxa"/>
            <w:vMerge/>
            <w:vAlign w:val="center"/>
          </w:tcPr>
          <w:p w14:paraId="06514D3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780BC6A3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76D059FE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32194C00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0F85770B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отриманих нормативних актів</w:t>
            </w:r>
          </w:p>
        </w:tc>
        <w:tc>
          <w:tcPr>
            <w:tcW w:w="2065" w:type="dxa"/>
            <w:vMerge/>
            <w:vAlign w:val="center"/>
          </w:tcPr>
          <w:p w14:paraId="0E3488B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106D6BF0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50D2840B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7207A21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45A8366A" w14:textId="77777777" w:rsidTr="00F16FA0">
        <w:trPr>
          <w:trHeight w:val="836"/>
        </w:trPr>
        <w:tc>
          <w:tcPr>
            <w:tcW w:w="570" w:type="dxa"/>
            <w:vMerge/>
            <w:vAlign w:val="center"/>
          </w:tcPr>
          <w:p w14:paraId="5D993CB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5ABAFFE3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52F7854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7CC0B826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08659553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підготовки нормативного акту</w:t>
            </w:r>
          </w:p>
        </w:tc>
        <w:tc>
          <w:tcPr>
            <w:tcW w:w="2065" w:type="dxa"/>
            <w:vMerge/>
            <w:vAlign w:val="center"/>
          </w:tcPr>
          <w:p w14:paraId="3C1E4D05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717D97AC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7A30A009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6787188" w14:textId="77777777" w:rsidR="004830A2" w:rsidRPr="00AA2E4D" w:rsidRDefault="004830A2" w:rsidP="004956DD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27EADA16" w14:textId="77777777" w:rsidTr="009D59BE">
        <w:trPr>
          <w:trHeight w:val="425"/>
        </w:trPr>
        <w:tc>
          <w:tcPr>
            <w:tcW w:w="570" w:type="dxa"/>
            <w:vMerge w:val="restart"/>
          </w:tcPr>
          <w:p w14:paraId="613C4956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2. </w:t>
            </w:r>
          </w:p>
        </w:tc>
        <w:tc>
          <w:tcPr>
            <w:tcW w:w="2541" w:type="dxa"/>
            <w:vMerge w:val="restart"/>
          </w:tcPr>
          <w:p w14:paraId="60D6575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Упров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адження технологій е-урядування</w:t>
            </w:r>
          </w:p>
        </w:tc>
        <w:tc>
          <w:tcPr>
            <w:tcW w:w="2526" w:type="dxa"/>
            <w:vMerge w:val="restart"/>
          </w:tcPr>
          <w:p w14:paraId="19E24C9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. Участь у спільних проектах (програмах), спрямованих  на розвиток е-урядування, з українськими, міжнародними громадськими організаціями й фондами</w:t>
            </w:r>
          </w:p>
        </w:tc>
        <w:tc>
          <w:tcPr>
            <w:tcW w:w="2693" w:type="dxa"/>
          </w:tcPr>
          <w:p w14:paraId="19A06950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39F4E79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Видатки на співфінансування спільних проектів (програм), спрямованих  на розвиток </w:t>
            </w: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  <w:t>е-урядування, з українськими, міжнародними громадськими організаціями й фондами</w:t>
            </w:r>
          </w:p>
        </w:tc>
        <w:tc>
          <w:tcPr>
            <w:tcW w:w="2065" w:type="dxa"/>
            <w:vMerge w:val="restart"/>
            <w:vAlign w:val="center"/>
          </w:tcPr>
          <w:p w14:paraId="0365A1A4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6CF6C7DF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525EB829" w14:textId="77777777" w:rsidR="004830A2" w:rsidRPr="00AA2E4D" w:rsidRDefault="004830A2" w:rsidP="009D59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  <w:vAlign w:val="center"/>
          </w:tcPr>
          <w:p w14:paraId="16CBEA5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Створення умов для залучення коштів державних та громадських установ на розвиток інформатизації регіону</w:t>
            </w:r>
          </w:p>
        </w:tc>
      </w:tr>
      <w:tr w:rsidR="004830A2" w:rsidRPr="00AA2E4D" w14:paraId="0CAFFADE" w14:textId="77777777" w:rsidTr="004956DD">
        <w:trPr>
          <w:trHeight w:val="570"/>
        </w:trPr>
        <w:tc>
          <w:tcPr>
            <w:tcW w:w="570" w:type="dxa"/>
            <w:vMerge/>
            <w:vAlign w:val="center"/>
          </w:tcPr>
          <w:p w14:paraId="77BD51D5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4F9626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5E40AD0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723A0A4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37A93CDB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підключених функцій е-урядування</w:t>
            </w:r>
          </w:p>
        </w:tc>
        <w:tc>
          <w:tcPr>
            <w:tcW w:w="2065" w:type="dxa"/>
            <w:vMerge/>
            <w:vAlign w:val="center"/>
          </w:tcPr>
          <w:p w14:paraId="7290692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291F2E4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2C4002B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2EB5BA11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93DE696" w14:textId="77777777" w:rsidTr="000E6EE8">
        <w:trPr>
          <w:trHeight w:val="570"/>
        </w:trPr>
        <w:tc>
          <w:tcPr>
            <w:tcW w:w="570" w:type="dxa"/>
            <w:vMerge/>
            <w:vAlign w:val="center"/>
          </w:tcPr>
          <w:p w14:paraId="5637BE3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388F3D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28001B6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7275DF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2C4D6F2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однієї одиниці</w:t>
            </w:r>
          </w:p>
        </w:tc>
        <w:tc>
          <w:tcPr>
            <w:tcW w:w="2065" w:type="dxa"/>
            <w:vMerge/>
            <w:vAlign w:val="center"/>
          </w:tcPr>
          <w:p w14:paraId="31AE068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7C3C6CCF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35273B42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3D1928C5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7ED2B9E7" w14:textId="77777777" w:rsidTr="004956DD">
        <w:trPr>
          <w:trHeight w:val="1590"/>
        </w:trPr>
        <w:tc>
          <w:tcPr>
            <w:tcW w:w="570" w:type="dxa"/>
            <w:vMerge/>
            <w:vAlign w:val="center"/>
          </w:tcPr>
          <w:p w14:paraId="26C3B3E1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CD878B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579C8E6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C0FD18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75E6B050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Відсоток  виконання своїх функцій місцевими органами виконавчої влади та органами місцевого самоврядування; зменшення часу розгляду документів</w:t>
            </w:r>
          </w:p>
        </w:tc>
        <w:tc>
          <w:tcPr>
            <w:tcW w:w="2065" w:type="dxa"/>
            <w:vMerge/>
            <w:vAlign w:val="center"/>
          </w:tcPr>
          <w:p w14:paraId="2E06DFB4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58C0D2E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7868ECCB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6C511D0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7AB475F" w14:textId="77777777" w:rsidTr="009D59BE">
        <w:trPr>
          <w:trHeight w:val="845"/>
        </w:trPr>
        <w:tc>
          <w:tcPr>
            <w:tcW w:w="570" w:type="dxa"/>
            <w:vMerge w:val="restart"/>
            <w:vAlign w:val="center"/>
          </w:tcPr>
          <w:p w14:paraId="7532CD9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 w:val="restart"/>
            <w:vAlign w:val="center"/>
          </w:tcPr>
          <w:p w14:paraId="39056794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 w:val="restart"/>
          </w:tcPr>
          <w:p w14:paraId="1F63774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. Упровадження автоматизованих систем підтримки прийняття управлінських рішень. </w:t>
            </w:r>
          </w:p>
        </w:tc>
        <w:tc>
          <w:tcPr>
            <w:tcW w:w="2693" w:type="dxa"/>
          </w:tcPr>
          <w:p w14:paraId="45E2ADF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24389CCC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Видатки на впровадження автоматизованих систем підтримки прийняття управлінських рішень. </w:t>
            </w:r>
          </w:p>
        </w:tc>
        <w:tc>
          <w:tcPr>
            <w:tcW w:w="2065" w:type="dxa"/>
            <w:vMerge w:val="restart"/>
            <w:vAlign w:val="center"/>
          </w:tcPr>
          <w:p w14:paraId="2AE3FD33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0775651F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3DB516B3" w14:textId="77777777" w:rsidR="004830A2" w:rsidRPr="00AA2E4D" w:rsidRDefault="004830A2" w:rsidP="009D59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  <w:vAlign w:val="center"/>
          </w:tcPr>
          <w:p w14:paraId="6734B2F5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Підвищення ефективності</w:t>
            </w:r>
          </w:p>
          <w:p w14:paraId="6BC24A5A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роботи виконавчих органів міської ради</w:t>
            </w:r>
          </w:p>
        </w:tc>
      </w:tr>
      <w:tr w:rsidR="004830A2" w:rsidRPr="00AA2E4D" w14:paraId="0986E9E1" w14:textId="77777777" w:rsidTr="009D59BE">
        <w:trPr>
          <w:trHeight w:val="747"/>
        </w:trPr>
        <w:tc>
          <w:tcPr>
            <w:tcW w:w="570" w:type="dxa"/>
            <w:vMerge/>
            <w:vAlign w:val="center"/>
          </w:tcPr>
          <w:p w14:paraId="20DDD7E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79B0DBA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0E7D051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82F78E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403D5E8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запроваджених автоматизованих систем</w:t>
            </w:r>
          </w:p>
        </w:tc>
        <w:tc>
          <w:tcPr>
            <w:tcW w:w="2065" w:type="dxa"/>
            <w:vMerge/>
            <w:vAlign w:val="center"/>
          </w:tcPr>
          <w:p w14:paraId="0D61290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636EE6C6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30982AD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58B09668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2E5A482E" w14:textId="77777777" w:rsidTr="009D59BE">
        <w:trPr>
          <w:trHeight w:val="851"/>
        </w:trPr>
        <w:tc>
          <w:tcPr>
            <w:tcW w:w="570" w:type="dxa"/>
            <w:vMerge/>
            <w:vAlign w:val="center"/>
          </w:tcPr>
          <w:p w14:paraId="17C704E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4913D32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8996D92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510D360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02DFA3E3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введення запровадженої системи</w:t>
            </w:r>
          </w:p>
        </w:tc>
        <w:tc>
          <w:tcPr>
            <w:tcW w:w="2065" w:type="dxa"/>
            <w:vMerge/>
            <w:vAlign w:val="center"/>
          </w:tcPr>
          <w:p w14:paraId="589EE50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62C5F64B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5F869288" w14:textId="77777777" w:rsidR="004830A2" w:rsidRPr="00AA2E4D" w:rsidRDefault="004830A2" w:rsidP="003D17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48B04BD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3DC2461E" w14:textId="77777777" w:rsidTr="004956DD">
        <w:trPr>
          <w:trHeight w:val="1054"/>
        </w:trPr>
        <w:tc>
          <w:tcPr>
            <w:tcW w:w="570" w:type="dxa"/>
            <w:vMerge/>
            <w:vAlign w:val="center"/>
          </w:tcPr>
          <w:p w14:paraId="588FD4B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0E05FA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5AC3389A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0E5F5419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7A2A08FD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Рівень представлення аналітичних та статистичних матеріалів</w:t>
            </w:r>
          </w:p>
        </w:tc>
        <w:tc>
          <w:tcPr>
            <w:tcW w:w="2065" w:type="dxa"/>
            <w:vMerge/>
            <w:vAlign w:val="center"/>
          </w:tcPr>
          <w:p w14:paraId="39A7BDCF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73297740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18D0D647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1EB9175E" w14:textId="77777777" w:rsidR="004830A2" w:rsidRPr="00AA2E4D" w:rsidRDefault="004830A2" w:rsidP="003D17D1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BB09A36" w14:textId="77777777" w:rsidTr="009D59BE">
        <w:trPr>
          <w:trHeight w:val="315"/>
        </w:trPr>
        <w:tc>
          <w:tcPr>
            <w:tcW w:w="570" w:type="dxa"/>
            <w:vMerge w:val="restart"/>
          </w:tcPr>
          <w:p w14:paraId="6108C5FD" w14:textId="77777777" w:rsidR="004830A2" w:rsidRPr="00A75849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A7584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541" w:type="dxa"/>
            <w:vMerge w:val="restart"/>
          </w:tcPr>
          <w:p w14:paraId="28A053A1" w14:textId="77777777" w:rsidR="004830A2" w:rsidRPr="00A75849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A7584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Організація та виконання робіт з технічного захисту інформації </w:t>
            </w:r>
          </w:p>
        </w:tc>
        <w:tc>
          <w:tcPr>
            <w:tcW w:w="2526" w:type="dxa"/>
            <w:vMerge w:val="restart"/>
          </w:tcPr>
          <w:p w14:paraId="29B4FD5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 Систематичне обстеження, обслуговування та моніторинг стану об'єктів інформаційної діяльності</w:t>
            </w:r>
          </w:p>
        </w:tc>
        <w:tc>
          <w:tcPr>
            <w:tcW w:w="2693" w:type="dxa"/>
          </w:tcPr>
          <w:p w14:paraId="1F68A34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затрат</w:t>
            </w:r>
          </w:p>
          <w:p w14:paraId="0C4C305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Видатки на обстеження об'єктів інформаційної діяльності</w:t>
            </w:r>
          </w:p>
        </w:tc>
        <w:tc>
          <w:tcPr>
            <w:tcW w:w="2065" w:type="dxa"/>
            <w:vMerge w:val="restart"/>
            <w:vAlign w:val="center"/>
          </w:tcPr>
          <w:p w14:paraId="61E620E9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noWrap/>
            <w:vAlign w:val="center"/>
          </w:tcPr>
          <w:p w14:paraId="54897F2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39E00CAE" w14:textId="77777777" w:rsidR="004830A2" w:rsidRPr="00AA2E4D" w:rsidRDefault="004830A2" w:rsidP="009D59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</w:tcPr>
          <w:p w14:paraId="63533F4F" w14:textId="77777777" w:rsidR="004830A2" w:rsidRPr="00AA2E4D" w:rsidRDefault="004830A2" w:rsidP="003979C2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Забезпечення захисту інформації в інформаційно-телекомунікаційних системах виконавчих органів міської ради</w:t>
            </w:r>
          </w:p>
        </w:tc>
      </w:tr>
      <w:tr w:rsidR="004830A2" w:rsidRPr="00AA2E4D" w14:paraId="1FFA7E24" w14:textId="77777777" w:rsidTr="009D59BE">
        <w:trPr>
          <w:trHeight w:val="764"/>
        </w:trPr>
        <w:tc>
          <w:tcPr>
            <w:tcW w:w="570" w:type="dxa"/>
            <w:vMerge/>
            <w:vAlign w:val="center"/>
          </w:tcPr>
          <w:p w14:paraId="1118BB4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7CD6167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3C29CF5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B04284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продукту</w:t>
            </w:r>
          </w:p>
          <w:p w14:paraId="598A064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Кількість обстежених об’єктів</w:t>
            </w:r>
          </w:p>
        </w:tc>
        <w:tc>
          <w:tcPr>
            <w:tcW w:w="2065" w:type="dxa"/>
            <w:vMerge/>
            <w:vAlign w:val="center"/>
          </w:tcPr>
          <w:p w14:paraId="1F20C85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47B34C1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447AB99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32EA84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D5E1BD2" w14:textId="77777777" w:rsidTr="009D59BE">
        <w:trPr>
          <w:trHeight w:val="315"/>
        </w:trPr>
        <w:tc>
          <w:tcPr>
            <w:tcW w:w="570" w:type="dxa"/>
            <w:vMerge/>
            <w:vAlign w:val="center"/>
          </w:tcPr>
          <w:p w14:paraId="67C5F67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08CB60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212F137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260B750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ефективності</w:t>
            </w:r>
          </w:p>
          <w:p w14:paraId="2096815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Середня вартість обстежених об’єктів</w:t>
            </w:r>
          </w:p>
        </w:tc>
        <w:tc>
          <w:tcPr>
            <w:tcW w:w="2065" w:type="dxa"/>
            <w:vMerge/>
            <w:vAlign w:val="center"/>
          </w:tcPr>
          <w:p w14:paraId="48ECA59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399A956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7A61BB85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1263E53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4BEED32C" w14:textId="77777777" w:rsidTr="004956DD">
        <w:trPr>
          <w:trHeight w:val="315"/>
        </w:trPr>
        <w:tc>
          <w:tcPr>
            <w:tcW w:w="570" w:type="dxa"/>
            <w:vMerge/>
            <w:vAlign w:val="center"/>
          </w:tcPr>
          <w:p w14:paraId="3E5E05C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8108FD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6E6BF2B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3E4A4F3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якості</w:t>
            </w:r>
          </w:p>
          <w:p w14:paraId="43CE900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Рівень стабільності роботи системи </w:t>
            </w:r>
          </w:p>
        </w:tc>
        <w:tc>
          <w:tcPr>
            <w:tcW w:w="2065" w:type="dxa"/>
            <w:vMerge/>
            <w:vAlign w:val="center"/>
          </w:tcPr>
          <w:p w14:paraId="6678579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</w:tcPr>
          <w:p w14:paraId="31C485F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5B54D76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60D7A55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3C87BA7E" w14:textId="77777777" w:rsidTr="009D59BE">
        <w:trPr>
          <w:trHeight w:val="315"/>
        </w:trPr>
        <w:tc>
          <w:tcPr>
            <w:tcW w:w="570" w:type="dxa"/>
            <w:vMerge/>
            <w:vAlign w:val="center"/>
          </w:tcPr>
          <w:p w14:paraId="24280D4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F927C3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 w:val="restart"/>
          </w:tcPr>
          <w:p w14:paraId="21B51E6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3.2. Створення комплексних систем захисту інформації в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автоматизованих системах</w:t>
            </w:r>
          </w:p>
        </w:tc>
        <w:tc>
          <w:tcPr>
            <w:tcW w:w="2693" w:type="dxa"/>
          </w:tcPr>
          <w:p w14:paraId="3C5B507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затрат</w:t>
            </w:r>
          </w:p>
          <w:p w14:paraId="162BE92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Видатки на створення комплексних систем захисту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інформації в автоматизованих системах</w:t>
            </w:r>
          </w:p>
        </w:tc>
        <w:tc>
          <w:tcPr>
            <w:tcW w:w="2065" w:type="dxa"/>
            <w:vMerge w:val="restart"/>
            <w:vAlign w:val="center"/>
          </w:tcPr>
          <w:p w14:paraId="2D9BA4C1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470C4D1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3DF54D8F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/>
          </w:tcPr>
          <w:p w14:paraId="06AD2C4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282EA606" w14:textId="77777777" w:rsidTr="009D59BE">
        <w:trPr>
          <w:trHeight w:val="315"/>
        </w:trPr>
        <w:tc>
          <w:tcPr>
            <w:tcW w:w="570" w:type="dxa"/>
            <w:vMerge/>
            <w:vAlign w:val="center"/>
          </w:tcPr>
          <w:p w14:paraId="3E0A376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8FD77F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EF0F68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1D2DABA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продукту</w:t>
            </w:r>
          </w:p>
          <w:p w14:paraId="7C1ED1A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Кількість створених комплексних систем захисту інформації в автоматизованих системах</w:t>
            </w:r>
          </w:p>
        </w:tc>
        <w:tc>
          <w:tcPr>
            <w:tcW w:w="2065" w:type="dxa"/>
            <w:vMerge/>
            <w:vAlign w:val="center"/>
          </w:tcPr>
          <w:p w14:paraId="455DBF0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3876FF0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4821CCC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53BA2BC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716E1E4E" w14:textId="77777777" w:rsidTr="009D59BE">
        <w:trPr>
          <w:trHeight w:val="315"/>
        </w:trPr>
        <w:tc>
          <w:tcPr>
            <w:tcW w:w="570" w:type="dxa"/>
            <w:vMerge/>
            <w:vAlign w:val="center"/>
          </w:tcPr>
          <w:p w14:paraId="20A3EC2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4BA761F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6F65493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1BB6CE0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ефективності</w:t>
            </w:r>
          </w:p>
          <w:p w14:paraId="4F0B80F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Середня вартість створення комплексних систем захисту інформації </w:t>
            </w:r>
          </w:p>
        </w:tc>
        <w:tc>
          <w:tcPr>
            <w:tcW w:w="2065" w:type="dxa"/>
            <w:vMerge/>
            <w:vAlign w:val="center"/>
          </w:tcPr>
          <w:p w14:paraId="076079E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1B3230E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6F8B8D9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57C310F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3948B389" w14:textId="77777777" w:rsidTr="004956DD">
        <w:trPr>
          <w:trHeight w:val="315"/>
        </w:trPr>
        <w:tc>
          <w:tcPr>
            <w:tcW w:w="570" w:type="dxa"/>
            <w:vMerge/>
            <w:vAlign w:val="center"/>
          </w:tcPr>
          <w:p w14:paraId="288D82F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57E6BFB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4A556B8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4A0A0B2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якості</w:t>
            </w:r>
          </w:p>
          <w:p w14:paraId="7E5AC87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Рівень захисту створених комплексних систем</w:t>
            </w:r>
          </w:p>
        </w:tc>
        <w:tc>
          <w:tcPr>
            <w:tcW w:w="2065" w:type="dxa"/>
            <w:vMerge/>
            <w:vAlign w:val="center"/>
          </w:tcPr>
          <w:p w14:paraId="7BC922E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</w:tcPr>
          <w:p w14:paraId="6E4D794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2D33300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1FC73BA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55A4BBA" w14:textId="77777777" w:rsidTr="00CB1275">
        <w:trPr>
          <w:trHeight w:val="850"/>
        </w:trPr>
        <w:tc>
          <w:tcPr>
            <w:tcW w:w="570" w:type="dxa"/>
            <w:vMerge w:val="restart"/>
          </w:tcPr>
          <w:p w14:paraId="351C7340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2541" w:type="dxa"/>
            <w:vMerge w:val="restart"/>
          </w:tcPr>
          <w:p w14:paraId="1F7E27F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Розвиток телекомунікаційного середовища громади та формування системи електронних інформаційних ресурсів</w:t>
            </w:r>
          </w:p>
        </w:tc>
        <w:tc>
          <w:tcPr>
            <w:tcW w:w="2526" w:type="dxa"/>
            <w:vMerge w:val="restart"/>
          </w:tcPr>
          <w:p w14:paraId="45D097D5" w14:textId="77777777" w:rsidR="004830A2" w:rsidRPr="00AA2E4D" w:rsidRDefault="004830A2" w:rsidP="00997956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4.1. Створення та підтримка функціонування мультисервісної мережі. Поширення технології  бездротової мережі Wi-Fi у роботі виконавчих органів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Ш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птиц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ької міської ради</w:t>
            </w:r>
          </w:p>
        </w:tc>
        <w:tc>
          <w:tcPr>
            <w:tcW w:w="2693" w:type="dxa"/>
          </w:tcPr>
          <w:p w14:paraId="6E5DA37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1953F075" w14:textId="77777777" w:rsidR="004830A2" w:rsidRPr="00AA2E4D" w:rsidRDefault="004830A2" w:rsidP="00CB127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Видатки на створення та підтримку функціонування мультисервісної мережі. Поширення технології  бездротової мережі Wi-Fi у роботі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виконавчих органів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Ш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птиц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ької міської ради</w:t>
            </w:r>
          </w:p>
        </w:tc>
        <w:tc>
          <w:tcPr>
            <w:tcW w:w="2065" w:type="dxa"/>
            <w:vMerge w:val="restart"/>
            <w:vAlign w:val="center"/>
          </w:tcPr>
          <w:p w14:paraId="443C7A37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  <w:vAlign w:val="center"/>
          </w:tcPr>
          <w:p w14:paraId="5F29754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54853B2C" w14:textId="77777777" w:rsidR="004830A2" w:rsidRPr="00AA2E4D" w:rsidRDefault="004830A2" w:rsidP="009D59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D59BE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 межах бюджетних призначень</w:t>
            </w:r>
          </w:p>
        </w:tc>
        <w:tc>
          <w:tcPr>
            <w:tcW w:w="2268" w:type="dxa"/>
            <w:vMerge w:val="restart"/>
          </w:tcPr>
          <w:p w14:paraId="163BF60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Забезпечення доступу до інформаційних ресурсів, у тому числі до мережі Інтернет.</w:t>
            </w:r>
            <w:r w:rsidRPr="00AA2E4D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Упровадження бездротової мережі Wi-Fi. Створення умов для вільного доступу до мережі Інтернет представників громадськості, депутатського корпусу</w:t>
            </w:r>
          </w:p>
        </w:tc>
      </w:tr>
      <w:tr w:rsidR="004830A2" w:rsidRPr="00903E72" w14:paraId="3FD0C98A" w14:textId="77777777" w:rsidTr="00CB1275">
        <w:trPr>
          <w:trHeight w:val="961"/>
        </w:trPr>
        <w:tc>
          <w:tcPr>
            <w:tcW w:w="570" w:type="dxa"/>
            <w:vMerge/>
            <w:vAlign w:val="center"/>
          </w:tcPr>
          <w:p w14:paraId="4417E89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6443211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7E59D56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575C02D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7FE6D8A2" w14:textId="77777777" w:rsidR="004830A2" w:rsidRPr="00AA2E4D" w:rsidRDefault="004830A2" w:rsidP="00CB127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Кількість підключених робочих місць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виконавчих органів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Ш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птиц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ької міської ради</w:t>
            </w:r>
          </w:p>
        </w:tc>
        <w:tc>
          <w:tcPr>
            <w:tcW w:w="2065" w:type="dxa"/>
            <w:vMerge/>
            <w:vAlign w:val="center"/>
          </w:tcPr>
          <w:p w14:paraId="5611C4D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02B8A3C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0070BE7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0047067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4C1F66D0" w14:textId="77777777" w:rsidTr="00CB1275">
        <w:trPr>
          <w:trHeight w:val="809"/>
        </w:trPr>
        <w:tc>
          <w:tcPr>
            <w:tcW w:w="570" w:type="dxa"/>
            <w:vMerge/>
            <w:vAlign w:val="center"/>
          </w:tcPr>
          <w:p w14:paraId="47D07B9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421670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307A735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64A713B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78AB2D4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1 підключення</w:t>
            </w:r>
          </w:p>
        </w:tc>
        <w:tc>
          <w:tcPr>
            <w:tcW w:w="2065" w:type="dxa"/>
            <w:vMerge/>
            <w:vAlign w:val="center"/>
          </w:tcPr>
          <w:p w14:paraId="59F54E5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32CC47F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61F08938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63CD0AA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A66599E" w14:textId="77777777" w:rsidTr="00A6243D">
        <w:trPr>
          <w:trHeight w:val="560"/>
        </w:trPr>
        <w:tc>
          <w:tcPr>
            <w:tcW w:w="570" w:type="dxa"/>
            <w:vMerge/>
            <w:vAlign w:val="center"/>
          </w:tcPr>
          <w:p w14:paraId="6BB81CD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113757C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32FF1F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31628E2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2CF49748" w14:textId="77777777" w:rsidR="004830A2" w:rsidRPr="00AA2E4D" w:rsidRDefault="004830A2" w:rsidP="00CB127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Рівень забезпечення 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виконавчих органів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Ш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птиц</w:t>
            </w: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ької міської ради</w:t>
            </w: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технологіями захисту мережі</w:t>
            </w:r>
          </w:p>
        </w:tc>
        <w:tc>
          <w:tcPr>
            <w:tcW w:w="2065" w:type="dxa"/>
            <w:vMerge/>
            <w:vAlign w:val="center"/>
          </w:tcPr>
          <w:p w14:paraId="3E5C7D9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7D4A30C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223DAA2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2B5FAE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519A749" w14:textId="77777777" w:rsidTr="004956DD">
        <w:trPr>
          <w:trHeight w:val="1080"/>
        </w:trPr>
        <w:tc>
          <w:tcPr>
            <w:tcW w:w="570" w:type="dxa"/>
            <w:vMerge w:val="restart"/>
          </w:tcPr>
          <w:p w14:paraId="1388A7A4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5.</w:t>
            </w:r>
          </w:p>
        </w:tc>
        <w:tc>
          <w:tcPr>
            <w:tcW w:w="2541" w:type="dxa"/>
            <w:vMerge w:val="restart"/>
          </w:tcPr>
          <w:p w14:paraId="7C93FC9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Підтримка працездатності та забезпечення функціонування існуючих систем</w:t>
            </w:r>
          </w:p>
        </w:tc>
        <w:tc>
          <w:tcPr>
            <w:tcW w:w="2526" w:type="dxa"/>
            <w:vMerge w:val="restart"/>
          </w:tcPr>
          <w:p w14:paraId="544F228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5.1. Підтримка безперебійного функціонування існуючих автоматизованих систем </w:t>
            </w:r>
          </w:p>
          <w:p w14:paraId="7AEC4285" w14:textId="77777777" w:rsidR="004830A2" w:rsidRPr="00AA2E4D" w:rsidRDefault="004830A2" w:rsidP="00A6243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Придбання обладнання, комп’ютерної техніки, комплектуючих </w:t>
            </w:r>
          </w:p>
        </w:tc>
        <w:tc>
          <w:tcPr>
            <w:tcW w:w="2693" w:type="dxa"/>
          </w:tcPr>
          <w:p w14:paraId="54C0F25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091D973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Видатки на підтримку безперебійного функціонування існуючих автоматизованих систем </w:t>
            </w:r>
          </w:p>
        </w:tc>
        <w:tc>
          <w:tcPr>
            <w:tcW w:w="2065" w:type="dxa"/>
            <w:vMerge w:val="restart"/>
          </w:tcPr>
          <w:p w14:paraId="4F3E3DB8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</w:tcPr>
          <w:p w14:paraId="21D28C8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</w:tcPr>
          <w:p w14:paraId="25667C07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59,0</w:t>
            </w:r>
            <w:r w:rsidRPr="00A6243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7B0CF9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Забезпечення функціонування інформаційних систем</w:t>
            </w:r>
          </w:p>
        </w:tc>
      </w:tr>
      <w:tr w:rsidR="004830A2" w:rsidRPr="00AA2E4D" w14:paraId="0158A96A" w14:textId="77777777" w:rsidTr="004956DD">
        <w:trPr>
          <w:trHeight w:val="570"/>
        </w:trPr>
        <w:tc>
          <w:tcPr>
            <w:tcW w:w="570" w:type="dxa"/>
            <w:vMerge/>
            <w:vAlign w:val="center"/>
          </w:tcPr>
          <w:p w14:paraId="4433488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7E73296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2309437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356F0D3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005AEC0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придбаних пристроїв (комплектуючих)</w:t>
            </w:r>
          </w:p>
        </w:tc>
        <w:tc>
          <w:tcPr>
            <w:tcW w:w="2065" w:type="dxa"/>
            <w:vMerge/>
            <w:vAlign w:val="center"/>
          </w:tcPr>
          <w:p w14:paraId="3B1D4B0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6DD3B21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6D6327B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0FF6925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F6E8C41" w14:textId="77777777" w:rsidTr="000E6EE8">
        <w:trPr>
          <w:trHeight w:val="570"/>
        </w:trPr>
        <w:tc>
          <w:tcPr>
            <w:tcW w:w="570" w:type="dxa"/>
            <w:vMerge/>
            <w:vAlign w:val="center"/>
          </w:tcPr>
          <w:p w14:paraId="4167F58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4C4290A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30B4822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17F2EFF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5DEB79C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Середня вартість одного пристрою</w:t>
            </w:r>
          </w:p>
        </w:tc>
        <w:tc>
          <w:tcPr>
            <w:tcW w:w="2065" w:type="dxa"/>
            <w:vMerge/>
            <w:vAlign w:val="center"/>
          </w:tcPr>
          <w:p w14:paraId="2DAB3B2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1D09370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05913561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2EB98D4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340CF589" w14:textId="77777777" w:rsidTr="004956DD">
        <w:trPr>
          <w:trHeight w:val="825"/>
        </w:trPr>
        <w:tc>
          <w:tcPr>
            <w:tcW w:w="570" w:type="dxa"/>
            <w:vMerge/>
            <w:vAlign w:val="center"/>
          </w:tcPr>
          <w:p w14:paraId="6F0765D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09D9D25A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04678ED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13E017F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17041F3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Рівень забезпечення безперебійного функціонування систем</w:t>
            </w:r>
          </w:p>
        </w:tc>
        <w:tc>
          <w:tcPr>
            <w:tcW w:w="2065" w:type="dxa"/>
            <w:vMerge/>
            <w:vAlign w:val="center"/>
          </w:tcPr>
          <w:p w14:paraId="142F766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7BDEF276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330881EB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686CE15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D747EB9" w14:textId="77777777" w:rsidTr="004956DD">
        <w:trPr>
          <w:trHeight w:val="567"/>
        </w:trPr>
        <w:tc>
          <w:tcPr>
            <w:tcW w:w="570" w:type="dxa"/>
            <w:vMerge/>
            <w:vAlign w:val="center"/>
          </w:tcPr>
          <w:p w14:paraId="70344E1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1A42FC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 w:val="restart"/>
          </w:tcPr>
          <w:p w14:paraId="32C9CF5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5.2  Забезпечення ліцензійним програмним продуктом місцевих органів виконавчої влади й органів місцевого самоврядування</w:t>
            </w: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Поновлення ліцензій та версій раніше придбаного програмного забезпечення.</w:t>
            </w:r>
          </w:p>
          <w:p w14:paraId="0323311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Розробка та вдосконалення програмного забезпечення та онлайн-ресурсів</w:t>
            </w:r>
          </w:p>
        </w:tc>
        <w:tc>
          <w:tcPr>
            <w:tcW w:w="2693" w:type="dxa"/>
          </w:tcPr>
          <w:p w14:paraId="781F10F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затрат</w:t>
            </w:r>
          </w:p>
          <w:p w14:paraId="5ADA331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Видатки на розробку, придбання ліцензійного програмного продукту</w:t>
            </w: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поновлення ліцензій та версій раніше придбаного програмного забезпечення</w:t>
            </w:r>
          </w:p>
        </w:tc>
        <w:tc>
          <w:tcPr>
            <w:tcW w:w="2065" w:type="dxa"/>
            <w:vMerge w:val="restart"/>
          </w:tcPr>
          <w:p w14:paraId="7FE5D63C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Виконавчий комітет Шептицької міської ради</w:t>
            </w:r>
          </w:p>
        </w:tc>
        <w:tc>
          <w:tcPr>
            <w:tcW w:w="1157" w:type="dxa"/>
            <w:vMerge w:val="restart"/>
          </w:tcPr>
          <w:p w14:paraId="2F58AB7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314" w:type="dxa"/>
            <w:gridSpan w:val="2"/>
            <w:vMerge w:val="restart"/>
          </w:tcPr>
          <w:p w14:paraId="77B5DA66" w14:textId="77777777" w:rsidR="004830A2" w:rsidRPr="00AA2E4D" w:rsidRDefault="004830A2" w:rsidP="00A6243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2268" w:type="dxa"/>
            <w:vMerge w:val="restart"/>
          </w:tcPr>
          <w:p w14:paraId="16887EC8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Дотримання вимог законодавства у сфері ліцензування програмного забезпечення</w:t>
            </w:r>
          </w:p>
        </w:tc>
      </w:tr>
      <w:tr w:rsidR="004830A2" w:rsidRPr="00AA2E4D" w14:paraId="359EC9F7" w14:textId="77777777" w:rsidTr="004956DD">
        <w:trPr>
          <w:trHeight w:val="567"/>
        </w:trPr>
        <w:tc>
          <w:tcPr>
            <w:tcW w:w="570" w:type="dxa"/>
            <w:vMerge/>
            <w:vAlign w:val="center"/>
          </w:tcPr>
          <w:p w14:paraId="492E3E4C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0E18C13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66B8A85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551E807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продукту</w:t>
            </w:r>
          </w:p>
          <w:p w14:paraId="0E327EC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ліцензійних примірників програмного забезпечення</w:t>
            </w:r>
          </w:p>
        </w:tc>
        <w:tc>
          <w:tcPr>
            <w:tcW w:w="2065" w:type="dxa"/>
            <w:vMerge/>
            <w:vAlign w:val="center"/>
          </w:tcPr>
          <w:p w14:paraId="4235E78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28FF834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6D5C09D7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7EF26F2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2D9B124B" w14:textId="77777777" w:rsidTr="004956DD">
        <w:trPr>
          <w:trHeight w:val="987"/>
        </w:trPr>
        <w:tc>
          <w:tcPr>
            <w:tcW w:w="570" w:type="dxa"/>
            <w:vMerge/>
            <w:vAlign w:val="center"/>
          </w:tcPr>
          <w:p w14:paraId="27B6D56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2C24E37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E376EC1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4FA094C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ефективності</w:t>
            </w:r>
          </w:p>
          <w:p w14:paraId="5E77F4F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Витрати на один примірник ліцензійного програмного забезпечення</w:t>
            </w:r>
          </w:p>
        </w:tc>
        <w:tc>
          <w:tcPr>
            <w:tcW w:w="2065" w:type="dxa"/>
            <w:vMerge/>
            <w:vAlign w:val="center"/>
          </w:tcPr>
          <w:p w14:paraId="3AFCEEA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145BAD52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14:paraId="1C14EEEB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6A1E75D3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103A4E8D" w14:textId="77777777" w:rsidTr="004956DD">
        <w:trPr>
          <w:trHeight w:val="567"/>
        </w:trPr>
        <w:tc>
          <w:tcPr>
            <w:tcW w:w="570" w:type="dxa"/>
            <w:vMerge/>
            <w:vAlign w:val="center"/>
          </w:tcPr>
          <w:p w14:paraId="31199DA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41" w:type="dxa"/>
            <w:vMerge/>
            <w:vAlign w:val="center"/>
          </w:tcPr>
          <w:p w14:paraId="3EC1609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26" w:type="dxa"/>
            <w:vMerge/>
            <w:vAlign w:val="center"/>
          </w:tcPr>
          <w:p w14:paraId="1BA43E2E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</w:tcPr>
          <w:p w14:paraId="06F227B5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  <w:p w14:paraId="12E9F8B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Динаміка збільшення кількості ліцензійного програмного забезпечення, у порівнянні з попереднім роком</w:t>
            </w:r>
          </w:p>
        </w:tc>
        <w:tc>
          <w:tcPr>
            <w:tcW w:w="2065" w:type="dxa"/>
            <w:vMerge/>
            <w:vAlign w:val="center"/>
          </w:tcPr>
          <w:p w14:paraId="34F638AD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57" w:type="dxa"/>
            <w:vMerge/>
            <w:vAlign w:val="center"/>
          </w:tcPr>
          <w:p w14:paraId="64E91C49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5DEF1BBF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39085890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30A2" w:rsidRPr="00AA2E4D" w14:paraId="0621B775" w14:textId="77777777" w:rsidTr="004956DD">
        <w:trPr>
          <w:trHeight w:val="315"/>
        </w:trPr>
        <w:tc>
          <w:tcPr>
            <w:tcW w:w="10395" w:type="dxa"/>
            <w:gridSpan w:val="5"/>
            <w:vAlign w:val="center"/>
          </w:tcPr>
          <w:p w14:paraId="27E44094" w14:textId="77777777" w:rsidR="004830A2" w:rsidRPr="00AA2E4D" w:rsidRDefault="004830A2" w:rsidP="00E91E9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Усього на етап або на програму, тис. грн:</w:t>
            </w:r>
          </w:p>
        </w:tc>
        <w:tc>
          <w:tcPr>
            <w:tcW w:w="1157" w:type="dxa"/>
            <w:vAlign w:val="center"/>
          </w:tcPr>
          <w:p w14:paraId="7A8E40EF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E5E027E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70</w:t>
            </w:r>
            <w:r w:rsidRPr="00AA2E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,0</w:t>
            </w:r>
          </w:p>
        </w:tc>
        <w:tc>
          <w:tcPr>
            <w:tcW w:w="2268" w:type="dxa"/>
            <w:vAlign w:val="center"/>
          </w:tcPr>
          <w:p w14:paraId="37926461" w14:textId="77777777" w:rsidR="004830A2" w:rsidRPr="00AA2E4D" w:rsidRDefault="004830A2" w:rsidP="00E91E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14:paraId="5687AB4A" w14:textId="77777777" w:rsidR="004830A2" w:rsidRPr="00D62D24" w:rsidRDefault="004830A2" w:rsidP="00054B9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sectPr w:rsidR="004830A2" w:rsidRPr="00D62D24" w:rsidSect="009A77A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DBCF" w14:textId="77777777" w:rsidR="00B16EED" w:rsidRDefault="00B16EED" w:rsidP="00643F3A">
      <w:pPr>
        <w:spacing w:after="0" w:line="240" w:lineRule="auto"/>
      </w:pPr>
      <w:r>
        <w:separator/>
      </w:r>
    </w:p>
  </w:endnote>
  <w:endnote w:type="continuationSeparator" w:id="0">
    <w:p w14:paraId="17FC467B" w14:textId="77777777" w:rsidR="00B16EED" w:rsidRDefault="00B16EED" w:rsidP="006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3AF3" w14:textId="77777777" w:rsidR="00B16EED" w:rsidRDefault="00B16EED" w:rsidP="00643F3A">
      <w:pPr>
        <w:spacing w:after="0" w:line="240" w:lineRule="auto"/>
      </w:pPr>
      <w:r>
        <w:separator/>
      </w:r>
    </w:p>
  </w:footnote>
  <w:footnote w:type="continuationSeparator" w:id="0">
    <w:p w14:paraId="01F58D8A" w14:textId="77777777" w:rsidR="00B16EED" w:rsidRDefault="00B16EED" w:rsidP="0064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752E" w14:textId="77777777" w:rsidR="00DC02FE" w:rsidRDefault="00DC02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2A01E7AF" w14:textId="77777777" w:rsidR="00DC02FE" w:rsidRDefault="00DC02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541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18C"/>
    <w:rsid w:val="00011A21"/>
    <w:rsid w:val="00011E01"/>
    <w:rsid w:val="00020F25"/>
    <w:rsid w:val="000260C3"/>
    <w:rsid w:val="00030E8D"/>
    <w:rsid w:val="0004080A"/>
    <w:rsid w:val="00054B9E"/>
    <w:rsid w:val="000775D2"/>
    <w:rsid w:val="000871D1"/>
    <w:rsid w:val="000A1723"/>
    <w:rsid w:val="000B6D86"/>
    <w:rsid w:val="000E0973"/>
    <w:rsid w:val="000E6EE8"/>
    <w:rsid w:val="001A7FD4"/>
    <w:rsid w:val="001B5695"/>
    <w:rsid w:val="001C41FB"/>
    <w:rsid w:val="001E25A5"/>
    <w:rsid w:val="001F3551"/>
    <w:rsid w:val="0025482A"/>
    <w:rsid w:val="002D11C4"/>
    <w:rsid w:val="002D78DA"/>
    <w:rsid w:val="00346A23"/>
    <w:rsid w:val="0036127C"/>
    <w:rsid w:val="003774EC"/>
    <w:rsid w:val="0039534E"/>
    <w:rsid w:val="003979C2"/>
    <w:rsid w:val="003B3675"/>
    <w:rsid w:val="003D17D1"/>
    <w:rsid w:val="003E77F8"/>
    <w:rsid w:val="004219C1"/>
    <w:rsid w:val="00435110"/>
    <w:rsid w:val="00435DD7"/>
    <w:rsid w:val="004674D0"/>
    <w:rsid w:val="004830A2"/>
    <w:rsid w:val="004906AA"/>
    <w:rsid w:val="004956DD"/>
    <w:rsid w:val="004A6F0E"/>
    <w:rsid w:val="004B68E7"/>
    <w:rsid w:val="004F7257"/>
    <w:rsid w:val="00555C3F"/>
    <w:rsid w:val="00576BFA"/>
    <w:rsid w:val="005A540B"/>
    <w:rsid w:val="005A6BC3"/>
    <w:rsid w:val="005B1233"/>
    <w:rsid w:val="00614304"/>
    <w:rsid w:val="00614F4E"/>
    <w:rsid w:val="00635AA6"/>
    <w:rsid w:val="00643F3A"/>
    <w:rsid w:val="00647AFA"/>
    <w:rsid w:val="00681FAB"/>
    <w:rsid w:val="00685460"/>
    <w:rsid w:val="006E1262"/>
    <w:rsid w:val="007349D9"/>
    <w:rsid w:val="00761DC2"/>
    <w:rsid w:val="007E659F"/>
    <w:rsid w:val="00896881"/>
    <w:rsid w:val="008E5AA3"/>
    <w:rsid w:val="00903E72"/>
    <w:rsid w:val="009274F9"/>
    <w:rsid w:val="00955422"/>
    <w:rsid w:val="0098231F"/>
    <w:rsid w:val="00986765"/>
    <w:rsid w:val="00994106"/>
    <w:rsid w:val="00997956"/>
    <w:rsid w:val="009A77A2"/>
    <w:rsid w:val="009C782B"/>
    <w:rsid w:val="009D59BE"/>
    <w:rsid w:val="00A2794F"/>
    <w:rsid w:val="00A343BE"/>
    <w:rsid w:val="00A52C67"/>
    <w:rsid w:val="00A6243D"/>
    <w:rsid w:val="00A70765"/>
    <w:rsid w:val="00A75849"/>
    <w:rsid w:val="00A76BA5"/>
    <w:rsid w:val="00A94687"/>
    <w:rsid w:val="00AA0330"/>
    <w:rsid w:val="00AA1099"/>
    <w:rsid w:val="00AA2E4D"/>
    <w:rsid w:val="00AC6EFB"/>
    <w:rsid w:val="00B10D94"/>
    <w:rsid w:val="00B16EED"/>
    <w:rsid w:val="00B24D75"/>
    <w:rsid w:val="00B3680C"/>
    <w:rsid w:val="00B50222"/>
    <w:rsid w:val="00B672B8"/>
    <w:rsid w:val="00B74436"/>
    <w:rsid w:val="00C064FC"/>
    <w:rsid w:val="00C126BC"/>
    <w:rsid w:val="00CB1275"/>
    <w:rsid w:val="00CB43A8"/>
    <w:rsid w:val="00CE349F"/>
    <w:rsid w:val="00CF3743"/>
    <w:rsid w:val="00D05760"/>
    <w:rsid w:val="00D62D24"/>
    <w:rsid w:val="00DC02FE"/>
    <w:rsid w:val="00DC718C"/>
    <w:rsid w:val="00DE71B1"/>
    <w:rsid w:val="00DF0DE5"/>
    <w:rsid w:val="00E01A97"/>
    <w:rsid w:val="00E61722"/>
    <w:rsid w:val="00E66C88"/>
    <w:rsid w:val="00E91E9E"/>
    <w:rsid w:val="00EE0303"/>
    <w:rsid w:val="00F075C3"/>
    <w:rsid w:val="00F16FA0"/>
    <w:rsid w:val="00F36060"/>
    <w:rsid w:val="00F707FD"/>
    <w:rsid w:val="00F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B6460"/>
  <w15:docId w15:val="{8B061A6F-5853-4B05-A324-E1B0C117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8C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locked/>
    <w:rsid w:val="00643F3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semiHidden/>
    <w:locked/>
    <w:rsid w:val="00643F3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locked/>
    <w:rsid w:val="00B7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1901</Words>
  <Characters>10837</Characters>
  <Application>Microsoft Office Word</Application>
  <DocSecurity>0</DocSecurity>
  <Lines>90</Lines>
  <Paragraphs>25</Paragraphs>
  <ScaleCrop>false</ScaleCrop>
  <Company>Grizli777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</dc:creator>
  <cp:keywords/>
  <dc:description/>
  <cp:lastModifiedBy>Тарас Тирко</cp:lastModifiedBy>
  <cp:revision>31</cp:revision>
  <cp:lastPrinted>2023-10-11T11:52:00Z</cp:lastPrinted>
  <dcterms:created xsi:type="dcterms:W3CDTF">2025-01-08T12:30:00Z</dcterms:created>
  <dcterms:modified xsi:type="dcterms:W3CDTF">2025-01-09T12:25:00Z</dcterms:modified>
</cp:coreProperties>
</file>