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6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4D26" w:rsidRPr="004D7CAC" w14:paraId="5CC122F0" w14:textId="77777777" w:rsidTr="00694D26">
        <w:trPr>
          <w:trHeight w:val="1701"/>
        </w:trPr>
        <w:tc>
          <w:tcPr>
            <w:tcW w:w="9628" w:type="dxa"/>
          </w:tcPr>
          <w:p w14:paraId="73130241" w14:textId="77777777" w:rsidR="00694D26" w:rsidRPr="004D7CAC" w:rsidRDefault="00694D26" w:rsidP="00694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3B4A59D8" w14:textId="77777777" w:rsidR="00694D26" w:rsidRPr="004D7CAC" w:rsidRDefault="00694D26" w:rsidP="00694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659267" w14:textId="77777777" w:rsidR="00694D26" w:rsidRPr="004D7CAC" w:rsidRDefault="00694D26" w:rsidP="00694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09AE5895" w14:textId="77777777" w:rsidR="00694D26" w:rsidRPr="004D7CAC" w:rsidRDefault="00694D26" w:rsidP="0069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94D26" w14:paraId="3B019C48" w14:textId="77777777" w:rsidTr="00DF2FD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088F378" w14:textId="2BCAAB7D" w:rsidR="00694D26" w:rsidRPr="002B09C9" w:rsidRDefault="002B09C9" w:rsidP="002B09C9">
                  <w:pPr>
                    <w:framePr w:hSpace="181" w:wrap="around" w:vAnchor="page" w:hAnchor="margin" w:y="164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08.01.2025</w:t>
                  </w:r>
                </w:p>
              </w:tc>
              <w:tc>
                <w:tcPr>
                  <w:tcW w:w="3134" w:type="dxa"/>
                </w:tcPr>
                <w:p w14:paraId="20F103EF" w14:textId="77777777" w:rsidR="00694D26" w:rsidRDefault="00694D26" w:rsidP="002B09C9">
                  <w:pPr>
                    <w:framePr w:hSpace="181" w:wrap="around" w:vAnchor="page" w:hAnchor="margin" w:y="164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930AA49" w14:textId="5E081A01" w:rsidR="00694D26" w:rsidRDefault="00694D26" w:rsidP="002B09C9">
                  <w:pPr>
                    <w:framePr w:hSpace="181" w:wrap="around" w:vAnchor="page" w:hAnchor="margin" w:y="164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B09C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B09C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3-р</w:t>
                  </w:r>
                </w:p>
              </w:tc>
            </w:tr>
          </w:tbl>
          <w:p w14:paraId="47D54B93" w14:textId="77777777" w:rsidR="00694D26" w:rsidRPr="004D7CAC" w:rsidRDefault="00694D26" w:rsidP="00694D26">
            <w:pPr>
              <w:jc w:val="center"/>
            </w:pPr>
          </w:p>
        </w:tc>
      </w:tr>
    </w:tbl>
    <w:p w14:paraId="318AA31D" w14:textId="0E6EFA11" w:rsidR="00FB3222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81F6E52" w14:textId="77777777" w:rsidR="00B06C67" w:rsidRDefault="00B06C67" w:rsidP="002E4D0A">
            <w:pPr>
              <w:ind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663789" w14:textId="42F1C62E" w:rsidR="000F5FC9" w:rsidRPr="00270BD5" w:rsidRDefault="002E4D0A" w:rsidP="002E4D0A">
            <w:pPr>
              <w:ind w:right="-1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0BD5">
              <w:rPr>
                <w:rFonts w:ascii="Times New Roman" w:hAnsi="Times New Roman" w:cs="Times New Roman"/>
                <w:b/>
                <w:sz w:val="25"/>
                <w:szCs w:val="25"/>
              </w:rPr>
              <w:t>Про розроблення проєкту Програми соціально-економічного розвитку</w:t>
            </w:r>
            <w:r w:rsidR="00302E75" w:rsidRPr="00270BD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територіальної громади</w:t>
            </w:r>
            <w:r w:rsidRPr="00270BD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в межах адміністративної території Шептицької міської ради на 2025 рік</w:t>
            </w:r>
          </w:p>
          <w:p w14:paraId="77EF1A0D" w14:textId="49C99A09" w:rsidR="00694D26" w:rsidRPr="00694D26" w:rsidRDefault="00694D26" w:rsidP="002E4D0A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2C158FC" w14:textId="471FFB89" w:rsidR="004A5182" w:rsidRPr="00270BD5" w:rsidRDefault="00CF1EB9" w:rsidP="004A5182">
      <w:pPr>
        <w:widowControl w:val="0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70BD5">
        <w:rPr>
          <w:rFonts w:ascii="Times New Roman" w:hAnsi="Times New Roman" w:cs="Times New Roman"/>
          <w:sz w:val="25"/>
          <w:szCs w:val="25"/>
        </w:rPr>
        <w:t>Керуючись</w:t>
      </w:r>
      <w:r w:rsidR="00302E75" w:rsidRPr="00270BD5">
        <w:rPr>
          <w:rFonts w:ascii="Times New Roman" w:hAnsi="Times New Roman" w:cs="Times New Roman"/>
          <w:sz w:val="25"/>
          <w:szCs w:val="25"/>
        </w:rPr>
        <w:t xml:space="preserve"> пунктом 20 частини 4 статті 42 Закону України «Про місцеве самоврядування в Україні»,</w:t>
      </w:r>
      <w:r w:rsidR="007B53A1" w:rsidRPr="00270BD5">
        <w:rPr>
          <w:rFonts w:ascii="Times New Roman" w:hAnsi="Times New Roman" w:cs="Times New Roman"/>
          <w:sz w:val="25"/>
          <w:szCs w:val="25"/>
        </w:rPr>
        <w:t xml:space="preserve"> Законом України «Про державне прогнозування та розроблення програм економічного і соціального розвитку України», постановою Кабінету Міністрів України від 26 квітня 2003 №621 «Про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бюджету»,  враховуючи</w:t>
      </w:r>
      <w:r w:rsidR="004A5182" w:rsidRPr="00270BD5">
        <w:rPr>
          <w:rFonts w:ascii="Times New Roman" w:hAnsi="Times New Roman" w:cs="Times New Roman"/>
          <w:sz w:val="25"/>
          <w:szCs w:val="25"/>
        </w:rPr>
        <w:t xml:space="preserve"> </w:t>
      </w:r>
      <w:r w:rsidRPr="00270BD5">
        <w:rPr>
          <w:rFonts w:ascii="Times New Roman" w:hAnsi="Times New Roman" w:cs="Times New Roman"/>
          <w:sz w:val="25"/>
          <w:szCs w:val="25"/>
        </w:rPr>
        <w:t>пункт 1 частини а) статті 27</w:t>
      </w:r>
      <w:r w:rsidR="00302E75" w:rsidRPr="00270BD5">
        <w:rPr>
          <w:rFonts w:ascii="Times New Roman" w:hAnsi="Times New Roman" w:cs="Times New Roman"/>
          <w:sz w:val="25"/>
          <w:szCs w:val="25"/>
        </w:rPr>
        <w:t xml:space="preserve"> Закону України «Про мі</w:t>
      </w:r>
      <w:r w:rsidR="007B53A1" w:rsidRPr="00270BD5">
        <w:rPr>
          <w:rFonts w:ascii="Times New Roman" w:hAnsi="Times New Roman" w:cs="Times New Roman"/>
          <w:sz w:val="25"/>
          <w:szCs w:val="25"/>
        </w:rPr>
        <w:t>сцеве самоврядування в Україні»</w:t>
      </w:r>
      <w:r w:rsidR="001C5F60" w:rsidRPr="00270BD5">
        <w:rPr>
          <w:rFonts w:ascii="Times New Roman" w:hAnsi="Times New Roman" w:cs="Times New Roman"/>
          <w:sz w:val="25"/>
          <w:szCs w:val="25"/>
        </w:rPr>
        <w:t>,</w:t>
      </w:r>
      <w:r w:rsidR="007B53A1" w:rsidRPr="00270BD5">
        <w:rPr>
          <w:rFonts w:ascii="Times New Roman" w:hAnsi="Times New Roman" w:cs="Times New Roman"/>
          <w:sz w:val="25"/>
          <w:szCs w:val="25"/>
        </w:rPr>
        <w:t xml:space="preserve"> 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на виконання </w:t>
      </w:r>
      <w:r w:rsidR="00270BD5" w:rsidRPr="00270BD5">
        <w:rPr>
          <w:rFonts w:ascii="Times New Roman" w:hAnsi="Times New Roman" w:cs="Times New Roman"/>
          <w:sz w:val="25"/>
          <w:szCs w:val="25"/>
        </w:rPr>
        <w:t>рішення Виконавчого комітету Шептицької міської ради від 17.12.2024 №298 «</w:t>
      </w:r>
      <w:r w:rsidR="00270BD5" w:rsidRPr="00270BD5">
        <w:rPr>
          <w:rFonts w:ascii="Times New Roman" w:hAnsi="Times New Roman" w:cs="Times New Roman"/>
          <w:bCs/>
          <w:sz w:val="25"/>
          <w:szCs w:val="25"/>
        </w:rPr>
        <w:t>Про затвердження  плану роботи Виконавчого комітету Шептицької міської ради на 2025 рік</w:t>
      </w:r>
      <w:r w:rsidR="00270BD5" w:rsidRPr="00270BD5">
        <w:rPr>
          <w:rFonts w:ascii="Times New Roman" w:hAnsi="Times New Roman" w:cs="Times New Roman"/>
          <w:sz w:val="25"/>
          <w:szCs w:val="25"/>
        </w:rPr>
        <w:t>»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, </w:t>
      </w:r>
      <w:r w:rsidR="006F77A2" w:rsidRPr="00270BD5">
        <w:rPr>
          <w:rFonts w:ascii="Times New Roman" w:hAnsi="Times New Roman" w:cs="Times New Roman"/>
          <w:sz w:val="25"/>
          <w:szCs w:val="25"/>
        </w:rPr>
        <w:t xml:space="preserve">з метою забезпечення реалізації </w:t>
      </w:r>
      <w:r w:rsidR="003E5FB2" w:rsidRPr="00270BD5">
        <w:rPr>
          <w:rFonts w:ascii="Times New Roman" w:hAnsi="Times New Roman" w:cs="Times New Roman"/>
          <w:sz w:val="25"/>
          <w:szCs w:val="25"/>
        </w:rPr>
        <w:t xml:space="preserve">Стратегії розвитку Червоноградської територіальної громади до 2027 року на 2024-2027 роки, затвердженої рішенням Червоноградської міської ради </w:t>
      </w:r>
      <w:r w:rsidR="0062265F" w:rsidRPr="00270BD5">
        <w:rPr>
          <w:rFonts w:ascii="Times New Roman" w:hAnsi="Times New Roman" w:cs="Times New Roman"/>
          <w:sz w:val="25"/>
          <w:szCs w:val="25"/>
        </w:rPr>
        <w:t>від 19.09.2024 №2861</w:t>
      </w:r>
      <w:r w:rsidR="00D2699A" w:rsidRPr="00270BD5">
        <w:rPr>
          <w:rFonts w:ascii="Times New Roman" w:hAnsi="Times New Roman" w:cs="Times New Roman"/>
          <w:sz w:val="25"/>
          <w:szCs w:val="25"/>
        </w:rPr>
        <w:t>,</w:t>
      </w:r>
      <w:r w:rsidR="0062265F" w:rsidRPr="00270BD5">
        <w:rPr>
          <w:rFonts w:ascii="Times New Roman" w:hAnsi="Times New Roman" w:cs="Times New Roman"/>
          <w:sz w:val="25"/>
          <w:szCs w:val="25"/>
        </w:rPr>
        <w:t xml:space="preserve"> та визначення пріоритетів економічного, соціального розвитку територіальної громади на 2025 рік:</w:t>
      </w:r>
    </w:p>
    <w:p w14:paraId="7D381ED7" w14:textId="3DF72FB5" w:rsidR="00C46299" w:rsidRPr="00270BD5" w:rsidRDefault="00C46299" w:rsidP="00402A1B">
      <w:pPr>
        <w:pStyle w:val="ac"/>
        <w:widowControl w:val="0"/>
        <w:numPr>
          <w:ilvl w:val="0"/>
          <w:numId w:val="5"/>
        </w:numPr>
        <w:tabs>
          <w:tab w:val="left" w:pos="709"/>
          <w:tab w:val="left" w:pos="851"/>
        </w:tabs>
        <w:spacing w:after="0"/>
        <w:ind w:left="142" w:firstLine="425"/>
        <w:jc w:val="both"/>
        <w:rPr>
          <w:rFonts w:ascii="Times New Roman" w:hAnsi="Times New Roman" w:cs="Times New Roman"/>
          <w:sz w:val="25"/>
          <w:szCs w:val="25"/>
        </w:rPr>
      </w:pPr>
      <w:r w:rsidRPr="00270BD5">
        <w:rPr>
          <w:rFonts w:ascii="Times New Roman" w:hAnsi="Times New Roman" w:cs="Times New Roman"/>
          <w:sz w:val="25"/>
          <w:szCs w:val="25"/>
        </w:rPr>
        <w:t>Затвердити</w:t>
      </w:r>
      <w:r w:rsidR="003D6772" w:rsidRPr="00270BD5">
        <w:rPr>
          <w:rFonts w:ascii="Times New Roman" w:hAnsi="Times New Roman" w:cs="Times New Roman"/>
          <w:sz w:val="25"/>
          <w:szCs w:val="25"/>
        </w:rPr>
        <w:t xml:space="preserve"> </w:t>
      </w:r>
      <w:r w:rsidRPr="00270BD5">
        <w:rPr>
          <w:rFonts w:ascii="Times New Roman" w:hAnsi="Times New Roman" w:cs="Times New Roman"/>
          <w:sz w:val="25"/>
          <w:szCs w:val="25"/>
        </w:rPr>
        <w:t>структуру проєкту Програми соціально-економічного розвитку</w:t>
      </w:r>
      <w:r w:rsidR="003D6772" w:rsidRPr="00270BD5">
        <w:rPr>
          <w:rFonts w:ascii="Times New Roman" w:hAnsi="Times New Roman" w:cs="Times New Roman"/>
          <w:sz w:val="25"/>
          <w:szCs w:val="25"/>
        </w:rPr>
        <w:t xml:space="preserve"> територіальної громади</w:t>
      </w:r>
      <w:r w:rsidRPr="00270BD5">
        <w:rPr>
          <w:rFonts w:ascii="Times New Roman" w:hAnsi="Times New Roman" w:cs="Times New Roman"/>
          <w:sz w:val="25"/>
          <w:szCs w:val="25"/>
        </w:rPr>
        <w:t xml:space="preserve"> в межах адміністративної території Шептицької міської ради на 2025 рік</w:t>
      </w:r>
      <w:r w:rsidR="00496DFC" w:rsidRPr="00270BD5">
        <w:rPr>
          <w:rFonts w:ascii="Times New Roman" w:hAnsi="Times New Roman" w:cs="Times New Roman"/>
          <w:sz w:val="25"/>
          <w:szCs w:val="25"/>
        </w:rPr>
        <w:t xml:space="preserve"> (далі</w:t>
      </w:r>
      <w:r w:rsidR="00326310" w:rsidRPr="00270BD5">
        <w:rPr>
          <w:rFonts w:ascii="Times New Roman" w:hAnsi="Times New Roman" w:cs="Times New Roman"/>
          <w:sz w:val="25"/>
          <w:szCs w:val="25"/>
        </w:rPr>
        <w:t xml:space="preserve"> -</w:t>
      </w:r>
      <w:r w:rsidR="00496DFC" w:rsidRPr="00270BD5">
        <w:rPr>
          <w:rFonts w:ascii="Times New Roman" w:hAnsi="Times New Roman" w:cs="Times New Roman"/>
          <w:sz w:val="25"/>
          <w:szCs w:val="25"/>
        </w:rPr>
        <w:t xml:space="preserve"> </w:t>
      </w:r>
      <w:r w:rsidR="00326310" w:rsidRPr="00270BD5">
        <w:rPr>
          <w:rFonts w:ascii="Times New Roman" w:hAnsi="Times New Roman" w:cs="Times New Roman"/>
          <w:sz w:val="25"/>
          <w:szCs w:val="25"/>
        </w:rPr>
        <w:t>проєкт Програми</w:t>
      </w:r>
      <w:r w:rsidR="00496DFC" w:rsidRPr="00270BD5">
        <w:rPr>
          <w:rFonts w:ascii="Times New Roman" w:hAnsi="Times New Roman" w:cs="Times New Roman"/>
          <w:sz w:val="25"/>
          <w:szCs w:val="25"/>
        </w:rPr>
        <w:t>)</w:t>
      </w:r>
      <w:r w:rsidRPr="00270BD5">
        <w:rPr>
          <w:rFonts w:ascii="Times New Roman" w:hAnsi="Times New Roman" w:cs="Times New Roman"/>
          <w:sz w:val="25"/>
          <w:szCs w:val="25"/>
        </w:rPr>
        <w:t xml:space="preserve">, </w:t>
      </w:r>
      <w:r w:rsidR="003D6772" w:rsidRPr="00270BD5">
        <w:rPr>
          <w:rFonts w:ascii="Times New Roman" w:hAnsi="Times New Roman" w:cs="Times New Roman"/>
          <w:sz w:val="25"/>
          <w:szCs w:val="25"/>
        </w:rPr>
        <w:t>що додається.</w:t>
      </w:r>
    </w:p>
    <w:p w14:paraId="2E621659" w14:textId="6A90EA71" w:rsidR="004A5182" w:rsidRPr="00270BD5" w:rsidRDefault="004A5182" w:rsidP="001D0C03">
      <w:pPr>
        <w:pStyle w:val="ac"/>
        <w:numPr>
          <w:ilvl w:val="0"/>
          <w:numId w:val="5"/>
        </w:numPr>
        <w:tabs>
          <w:tab w:val="left" w:pos="709"/>
          <w:tab w:val="left" w:pos="851"/>
        </w:tabs>
        <w:spacing w:after="0"/>
        <w:ind w:left="142" w:firstLine="425"/>
        <w:jc w:val="both"/>
        <w:rPr>
          <w:rFonts w:ascii="Times New Roman" w:hAnsi="Times New Roman" w:cs="Times New Roman"/>
          <w:sz w:val="25"/>
          <w:szCs w:val="25"/>
        </w:rPr>
      </w:pPr>
      <w:r w:rsidRPr="00270BD5">
        <w:rPr>
          <w:rFonts w:ascii="Times New Roman" w:hAnsi="Times New Roman" w:cs="Times New Roman"/>
          <w:sz w:val="25"/>
          <w:szCs w:val="25"/>
        </w:rPr>
        <w:t xml:space="preserve">Структурним підрозділам </w:t>
      </w:r>
      <w:r w:rsidR="00301E3F" w:rsidRPr="00270BD5">
        <w:rPr>
          <w:rFonts w:ascii="Times New Roman" w:hAnsi="Times New Roman" w:cs="Times New Roman"/>
          <w:sz w:val="25"/>
          <w:szCs w:val="25"/>
        </w:rPr>
        <w:t>Шептицької міської ради</w:t>
      </w:r>
      <w:r w:rsidR="00CA3B0C" w:rsidRPr="00270BD5">
        <w:rPr>
          <w:rFonts w:ascii="Times New Roman" w:hAnsi="Times New Roman" w:cs="Times New Roman"/>
          <w:sz w:val="25"/>
          <w:szCs w:val="25"/>
        </w:rPr>
        <w:t xml:space="preserve"> та Виконавчого комітету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 Шептицької міської ради</w:t>
      </w:r>
      <w:r w:rsidRPr="00270BD5">
        <w:rPr>
          <w:rFonts w:ascii="Times New Roman" w:hAnsi="Times New Roman" w:cs="Times New Roman"/>
          <w:sz w:val="25"/>
          <w:szCs w:val="25"/>
        </w:rPr>
        <w:t xml:space="preserve"> 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до 20.01.2025 року </w:t>
      </w:r>
      <w:r w:rsidRPr="00270BD5">
        <w:rPr>
          <w:rFonts w:ascii="Times New Roman" w:hAnsi="Times New Roman" w:cs="Times New Roman"/>
          <w:sz w:val="25"/>
          <w:szCs w:val="25"/>
        </w:rPr>
        <w:t>опрацювати прогнозні показники, завдання та заходи розвитку відпов</w:t>
      </w:r>
      <w:r w:rsidR="00CA3B0C" w:rsidRPr="00270BD5">
        <w:rPr>
          <w:rFonts w:ascii="Times New Roman" w:hAnsi="Times New Roman" w:cs="Times New Roman"/>
          <w:sz w:val="25"/>
          <w:szCs w:val="25"/>
        </w:rPr>
        <w:t xml:space="preserve">ідної галузі (сфери діяльності) </w:t>
      </w:r>
      <w:r w:rsidRPr="00270BD5">
        <w:rPr>
          <w:rFonts w:ascii="Times New Roman" w:hAnsi="Times New Roman" w:cs="Times New Roman"/>
          <w:sz w:val="25"/>
          <w:szCs w:val="25"/>
        </w:rPr>
        <w:t>на 202</w:t>
      </w:r>
      <w:r w:rsidR="00301E3F" w:rsidRPr="00270BD5">
        <w:rPr>
          <w:rFonts w:ascii="Times New Roman" w:hAnsi="Times New Roman" w:cs="Times New Roman"/>
          <w:sz w:val="25"/>
          <w:szCs w:val="25"/>
        </w:rPr>
        <w:t>5</w:t>
      </w:r>
      <w:r w:rsidRPr="00270BD5">
        <w:rPr>
          <w:rFonts w:ascii="Times New Roman" w:hAnsi="Times New Roman" w:cs="Times New Roman"/>
          <w:sz w:val="25"/>
          <w:szCs w:val="25"/>
        </w:rPr>
        <w:t xml:space="preserve"> рік 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та подати </w:t>
      </w:r>
      <w:r w:rsidR="00301E3F" w:rsidRPr="00270BD5">
        <w:rPr>
          <w:rFonts w:ascii="Times New Roman" w:hAnsi="Times New Roman" w:cs="Times New Roman"/>
          <w:sz w:val="25"/>
          <w:szCs w:val="25"/>
        </w:rPr>
        <w:t>відділу економіки В</w:t>
      </w:r>
      <w:r w:rsidRPr="00270BD5">
        <w:rPr>
          <w:rFonts w:ascii="Times New Roman" w:hAnsi="Times New Roman" w:cs="Times New Roman"/>
          <w:sz w:val="25"/>
          <w:szCs w:val="25"/>
        </w:rPr>
        <w:t xml:space="preserve">иконавчого комітету </w:t>
      </w:r>
      <w:r w:rsidR="00301E3F" w:rsidRPr="00270BD5">
        <w:rPr>
          <w:rFonts w:ascii="Times New Roman" w:hAnsi="Times New Roman" w:cs="Times New Roman"/>
          <w:sz w:val="25"/>
          <w:szCs w:val="25"/>
        </w:rPr>
        <w:t>Шептицької</w:t>
      </w:r>
      <w:r w:rsidRPr="00270BD5">
        <w:rPr>
          <w:rFonts w:ascii="Times New Roman" w:hAnsi="Times New Roman" w:cs="Times New Roman"/>
          <w:sz w:val="25"/>
          <w:szCs w:val="25"/>
        </w:rPr>
        <w:t xml:space="preserve"> міської ради </w:t>
      </w:r>
      <w:r w:rsidR="00326310" w:rsidRPr="00270BD5">
        <w:rPr>
          <w:rFonts w:ascii="Times New Roman" w:hAnsi="Times New Roman" w:cs="Times New Roman"/>
          <w:sz w:val="25"/>
          <w:szCs w:val="25"/>
        </w:rPr>
        <w:t>напрацьовані матеріали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 до проєкту Програми.</w:t>
      </w:r>
    </w:p>
    <w:p w14:paraId="01C7BB6D" w14:textId="40F7B330" w:rsidR="00BA1271" w:rsidRPr="00270BD5" w:rsidRDefault="00BA1271" w:rsidP="00402A1B">
      <w:pPr>
        <w:pStyle w:val="ac"/>
        <w:widowControl w:val="0"/>
        <w:numPr>
          <w:ilvl w:val="0"/>
          <w:numId w:val="5"/>
        </w:numPr>
        <w:tabs>
          <w:tab w:val="left" w:pos="709"/>
          <w:tab w:val="left" w:pos="851"/>
        </w:tabs>
        <w:spacing w:after="0"/>
        <w:ind w:left="142" w:firstLine="425"/>
        <w:jc w:val="both"/>
        <w:rPr>
          <w:rFonts w:ascii="Times New Roman" w:hAnsi="Times New Roman" w:cs="Times New Roman"/>
          <w:sz w:val="25"/>
          <w:szCs w:val="25"/>
        </w:rPr>
      </w:pPr>
      <w:r w:rsidRPr="00270BD5">
        <w:rPr>
          <w:rFonts w:ascii="Times New Roman" w:hAnsi="Times New Roman" w:cs="Times New Roman"/>
          <w:sz w:val="25"/>
          <w:szCs w:val="25"/>
        </w:rPr>
        <w:t>Відділу економіки Виконавчого комітету Шептицької міської ради</w:t>
      </w:r>
      <w:r w:rsidR="00402A1B" w:rsidRPr="00270BD5">
        <w:rPr>
          <w:rFonts w:ascii="Times New Roman" w:hAnsi="Times New Roman" w:cs="Times New Roman"/>
          <w:sz w:val="25"/>
          <w:szCs w:val="25"/>
        </w:rPr>
        <w:t xml:space="preserve"> (Гнатюк Л.В.)</w:t>
      </w:r>
      <w:r w:rsidRPr="00270BD5">
        <w:rPr>
          <w:rFonts w:ascii="Times New Roman" w:hAnsi="Times New Roman" w:cs="Times New Roman"/>
          <w:sz w:val="25"/>
          <w:szCs w:val="25"/>
        </w:rPr>
        <w:t>:</w:t>
      </w:r>
    </w:p>
    <w:p w14:paraId="04001633" w14:textId="62128359" w:rsidR="004A5182" w:rsidRPr="00270BD5" w:rsidRDefault="00BA1271" w:rsidP="00402A1B">
      <w:pPr>
        <w:pStyle w:val="ac"/>
        <w:widowControl w:val="0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after="0"/>
        <w:ind w:left="142" w:firstLine="425"/>
        <w:jc w:val="both"/>
        <w:rPr>
          <w:rFonts w:ascii="Times New Roman" w:hAnsi="Times New Roman" w:cs="Times New Roman"/>
          <w:sz w:val="25"/>
          <w:szCs w:val="25"/>
        </w:rPr>
      </w:pPr>
      <w:r w:rsidRPr="00270BD5">
        <w:rPr>
          <w:rFonts w:ascii="Times New Roman" w:hAnsi="Times New Roman" w:cs="Times New Roman"/>
          <w:sz w:val="25"/>
          <w:szCs w:val="25"/>
        </w:rPr>
        <w:t xml:space="preserve">Забезпечити 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організацію та </w:t>
      </w:r>
      <w:r w:rsidRPr="00270BD5">
        <w:rPr>
          <w:rFonts w:ascii="Times New Roman" w:hAnsi="Times New Roman" w:cs="Times New Roman"/>
          <w:sz w:val="25"/>
          <w:szCs w:val="25"/>
        </w:rPr>
        <w:t>к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оординацію роботи </w:t>
      </w:r>
      <w:r w:rsidR="001C5F60" w:rsidRPr="00270BD5">
        <w:rPr>
          <w:rFonts w:ascii="Times New Roman" w:hAnsi="Times New Roman" w:cs="Times New Roman"/>
          <w:sz w:val="25"/>
          <w:szCs w:val="25"/>
        </w:rPr>
        <w:t>відповідальн</w:t>
      </w:r>
      <w:r w:rsidRPr="00270BD5">
        <w:rPr>
          <w:rFonts w:ascii="Times New Roman" w:hAnsi="Times New Roman" w:cs="Times New Roman"/>
          <w:sz w:val="25"/>
          <w:szCs w:val="25"/>
        </w:rPr>
        <w:t>и</w:t>
      </w:r>
      <w:r w:rsidR="000B4563">
        <w:rPr>
          <w:rFonts w:ascii="Times New Roman" w:hAnsi="Times New Roman" w:cs="Times New Roman"/>
          <w:sz w:val="25"/>
          <w:szCs w:val="25"/>
        </w:rPr>
        <w:t>х</w:t>
      </w:r>
      <w:r w:rsidR="001C5F60" w:rsidRPr="00270BD5">
        <w:rPr>
          <w:rFonts w:ascii="Times New Roman" w:hAnsi="Times New Roman" w:cs="Times New Roman"/>
          <w:sz w:val="25"/>
          <w:szCs w:val="25"/>
        </w:rPr>
        <w:t xml:space="preserve"> за виконання розділів Програми</w:t>
      </w:r>
      <w:r w:rsidR="000B4563">
        <w:rPr>
          <w:rFonts w:ascii="Times New Roman" w:hAnsi="Times New Roman" w:cs="Times New Roman"/>
          <w:sz w:val="25"/>
          <w:szCs w:val="25"/>
        </w:rPr>
        <w:t>, що входять до структури проєкту Програми.</w:t>
      </w:r>
    </w:p>
    <w:p w14:paraId="1AFA8C1B" w14:textId="1301555E" w:rsidR="00402A1B" w:rsidRPr="00270BD5" w:rsidRDefault="00402A1B" w:rsidP="00402A1B">
      <w:pPr>
        <w:pStyle w:val="ac"/>
        <w:widowControl w:val="0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after="0"/>
        <w:ind w:left="142" w:firstLine="425"/>
        <w:jc w:val="both"/>
        <w:rPr>
          <w:rFonts w:ascii="Times New Roman" w:hAnsi="Times New Roman" w:cs="Times New Roman"/>
          <w:sz w:val="25"/>
          <w:szCs w:val="25"/>
        </w:rPr>
      </w:pPr>
      <w:r w:rsidRPr="00270BD5">
        <w:rPr>
          <w:rFonts w:ascii="Times New Roman" w:hAnsi="Times New Roman" w:cs="Times New Roman"/>
          <w:sz w:val="25"/>
          <w:szCs w:val="25"/>
        </w:rPr>
        <w:t>П</w:t>
      </w:r>
      <w:r w:rsidR="0044196A" w:rsidRPr="00270BD5">
        <w:rPr>
          <w:rFonts w:ascii="Times New Roman" w:hAnsi="Times New Roman" w:cs="Times New Roman"/>
          <w:sz w:val="25"/>
          <w:szCs w:val="25"/>
        </w:rPr>
        <w:t>ідгот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овлений </w:t>
      </w:r>
      <w:r w:rsidR="005442C9" w:rsidRPr="00270BD5">
        <w:rPr>
          <w:rFonts w:ascii="Times New Roman" w:hAnsi="Times New Roman" w:cs="Times New Roman"/>
          <w:sz w:val="25"/>
          <w:szCs w:val="25"/>
        </w:rPr>
        <w:t>проєкт Програми</w:t>
      </w:r>
      <w:r w:rsidR="00AC5624" w:rsidRPr="00270BD5">
        <w:rPr>
          <w:rFonts w:ascii="Times New Roman" w:hAnsi="Times New Roman" w:cs="Times New Roman"/>
          <w:sz w:val="25"/>
          <w:szCs w:val="25"/>
        </w:rPr>
        <w:t xml:space="preserve"> подати</w:t>
      </w:r>
      <w:r w:rsidR="00AF1341" w:rsidRPr="00270BD5">
        <w:rPr>
          <w:rFonts w:ascii="Times New Roman" w:hAnsi="Times New Roman" w:cs="Times New Roman"/>
          <w:sz w:val="25"/>
          <w:szCs w:val="25"/>
        </w:rPr>
        <w:t xml:space="preserve"> на </w:t>
      </w:r>
      <w:r w:rsidR="00AC5624" w:rsidRPr="00270BD5">
        <w:rPr>
          <w:rFonts w:ascii="Times New Roman" w:hAnsi="Times New Roman" w:cs="Times New Roman"/>
          <w:sz w:val="25"/>
          <w:szCs w:val="25"/>
        </w:rPr>
        <w:t>розгляд</w:t>
      </w:r>
      <w:r w:rsidRPr="00270BD5">
        <w:rPr>
          <w:rFonts w:ascii="Times New Roman" w:hAnsi="Times New Roman" w:cs="Times New Roman"/>
          <w:sz w:val="25"/>
          <w:szCs w:val="25"/>
        </w:rPr>
        <w:t xml:space="preserve"> Виконавчо</w:t>
      </w:r>
      <w:r w:rsidR="005442C9" w:rsidRPr="00270BD5">
        <w:rPr>
          <w:rFonts w:ascii="Times New Roman" w:hAnsi="Times New Roman" w:cs="Times New Roman"/>
          <w:sz w:val="25"/>
          <w:szCs w:val="25"/>
        </w:rPr>
        <w:t>го</w:t>
      </w:r>
      <w:r w:rsidRPr="00270BD5">
        <w:rPr>
          <w:rFonts w:ascii="Times New Roman" w:hAnsi="Times New Roman" w:cs="Times New Roman"/>
          <w:sz w:val="25"/>
          <w:szCs w:val="25"/>
        </w:rPr>
        <w:t xml:space="preserve"> комітету Шептицької міської ради.</w:t>
      </w:r>
      <w:r w:rsidR="00B06C67" w:rsidRPr="00270BD5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606C5E2" w14:textId="565F8519" w:rsidR="005F527C" w:rsidRPr="00270BD5" w:rsidRDefault="004A5182" w:rsidP="00402A1B">
      <w:pPr>
        <w:pStyle w:val="ac"/>
        <w:widowControl w:val="0"/>
        <w:numPr>
          <w:ilvl w:val="0"/>
          <w:numId w:val="5"/>
        </w:numPr>
        <w:tabs>
          <w:tab w:val="left" w:pos="709"/>
          <w:tab w:val="left" w:pos="851"/>
        </w:tabs>
        <w:spacing w:after="0"/>
        <w:ind w:left="142" w:firstLine="425"/>
        <w:jc w:val="both"/>
        <w:rPr>
          <w:rFonts w:ascii="Times New Roman" w:hAnsi="Times New Roman" w:cs="Times New Roman"/>
          <w:sz w:val="25"/>
          <w:szCs w:val="25"/>
        </w:rPr>
      </w:pPr>
      <w:r w:rsidRPr="00270BD5">
        <w:rPr>
          <w:rFonts w:ascii="Times New Roman" w:hAnsi="Times New Roman" w:cs="Times New Roman"/>
          <w:sz w:val="25"/>
          <w:szCs w:val="25"/>
        </w:rPr>
        <w:t xml:space="preserve">Контроль за виконанням цього розпорядження покласти на </w:t>
      </w:r>
      <w:r w:rsidR="005F527C" w:rsidRPr="00270BD5">
        <w:rPr>
          <w:rFonts w:ascii="Times New Roman" w:hAnsi="Times New Roman" w:cs="Times New Roman"/>
          <w:sz w:val="25"/>
          <w:szCs w:val="25"/>
        </w:rPr>
        <w:t>заступника мiського голови з питань дiяльностi виконавчих органiв ради Ващук М.В.</w:t>
      </w:r>
    </w:p>
    <w:p w14:paraId="6CE19B53" w14:textId="77777777" w:rsidR="003D6772" w:rsidRPr="00550226" w:rsidRDefault="003D6772" w:rsidP="005F527C">
      <w:pPr>
        <w:tabs>
          <w:tab w:val="left" w:pos="426"/>
          <w:tab w:val="left" w:pos="567"/>
          <w:tab w:val="left" w:pos="851"/>
        </w:tabs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50226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50226" w:rsidRDefault="00BC2108" w:rsidP="00BC21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0226">
              <w:rPr>
                <w:rFonts w:ascii="Times New Roman" w:hAnsi="Times New Roman" w:cs="Times New Roman"/>
                <w:sz w:val="25"/>
                <w:szCs w:val="25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31F9862" w:rsidR="00F21BDB" w:rsidRPr="00550226" w:rsidRDefault="00AA6FB4" w:rsidP="00AA6FB4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5"/>
                <w:szCs w:val="25"/>
              </w:rPr>
              <w:t>(підис)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50226" w:rsidRDefault="00BC2108" w:rsidP="003519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0226">
              <w:rPr>
                <w:rFonts w:ascii="Times New Roman" w:hAnsi="Times New Roman" w:cs="Times New Roman"/>
                <w:sz w:val="25"/>
                <w:szCs w:val="25"/>
              </w:rPr>
              <w:t>Андрій ЗАЛІВСЬКИЙ</w:t>
            </w:r>
          </w:p>
        </w:tc>
      </w:tr>
    </w:tbl>
    <w:p w14:paraId="46E171E5" w14:textId="77777777" w:rsidR="00CA3B0C" w:rsidRDefault="00CA3B0C" w:rsidP="000A4740">
      <w:pPr>
        <w:pStyle w:val="a9"/>
        <w:ind w:left="5672"/>
        <w:rPr>
          <w:rFonts w:ascii="Times New Roman" w:hAnsi="Times New Roman" w:cs="Times New Roman"/>
          <w:sz w:val="26"/>
          <w:szCs w:val="26"/>
        </w:rPr>
      </w:pPr>
    </w:p>
    <w:p w14:paraId="1B219587" w14:textId="54B00E7D" w:rsidR="00856B99" w:rsidRPr="000A4740" w:rsidRDefault="003D6772" w:rsidP="000A4740">
      <w:pPr>
        <w:pStyle w:val="a9"/>
        <w:ind w:left="56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ЗАТВЕРДЖЕНО</w:t>
      </w:r>
    </w:p>
    <w:p w14:paraId="72722BD7" w14:textId="02237544" w:rsidR="00856B99" w:rsidRPr="000A4740" w:rsidRDefault="003D6772" w:rsidP="000A4740">
      <w:pPr>
        <w:pStyle w:val="a9"/>
        <w:ind w:left="56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856B99" w:rsidRPr="000A4740">
        <w:rPr>
          <w:rFonts w:ascii="Times New Roman" w:hAnsi="Times New Roman" w:cs="Times New Roman"/>
          <w:sz w:val="26"/>
          <w:szCs w:val="26"/>
        </w:rPr>
        <w:t>озпорядження міського голови</w:t>
      </w:r>
    </w:p>
    <w:p w14:paraId="2108C21B" w14:textId="33642B27" w:rsidR="00856B99" w:rsidRPr="00856B99" w:rsidRDefault="002B09C9" w:rsidP="000A4740">
      <w:pPr>
        <w:pStyle w:val="a9"/>
        <w:ind w:left="5672"/>
      </w:pPr>
      <w:r>
        <w:rPr>
          <w:rFonts w:ascii="Times New Roman" w:hAnsi="Times New Roman" w:cs="Times New Roman"/>
          <w:sz w:val="26"/>
          <w:szCs w:val="26"/>
          <w:u w:val="single"/>
        </w:rPr>
        <w:t>08.01.2025</w:t>
      </w:r>
      <w:r w:rsidR="00856B99" w:rsidRPr="000A474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3-р</w:t>
      </w:r>
    </w:p>
    <w:p w14:paraId="426FA3E5" w14:textId="77777777" w:rsidR="00313CCF" w:rsidRDefault="00313CCF" w:rsidP="00856B9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4F7EC2" w14:textId="6B395B6D" w:rsidR="00856B99" w:rsidRPr="00856B99" w:rsidRDefault="00856B99" w:rsidP="00856B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6B99">
        <w:rPr>
          <w:rFonts w:ascii="Times New Roman" w:hAnsi="Times New Roman" w:cs="Times New Roman"/>
          <w:b/>
          <w:sz w:val="26"/>
          <w:szCs w:val="26"/>
        </w:rPr>
        <w:t>СТРУКТУРА</w:t>
      </w:r>
      <w:r w:rsidR="00AB5DE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BEC9C5" w14:textId="55606549" w:rsidR="00856B99" w:rsidRPr="00856B99" w:rsidRDefault="00856B99" w:rsidP="00856B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6B99">
        <w:rPr>
          <w:rFonts w:ascii="Times New Roman" w:hAnsi="Times New Roman" w:cs="Times New Roman"/>
          <w:b/>
          <w:sz w:val="26"/>
          <w:szCs w:val="26"/>
        </w:rPr>
        <w:t xml:space="preserve">проєкту Програми </w:t>
      </w:r>
      <w:r w:rsidR="000A4740" w:rsidRPr="004A5182">
        <w:rPr>
          <w:rFonts w:ascii="Times New Roman" w:hAnsi="Times New Roman" w:cs="Times New Roman"/>
          <w:b/>
          <w:sz w:val="26"/>
          <w:szCs w:val="26"/>
        </w:rPr>
        <w:t>соціально-економічного розвитку в межах адміністративної території Шептицької міської ради на 2025 рік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5"/>
        <w:gridCol w:w="4293"/>
        <w:gridCol w:w="4603"/>
      </w:tblGrid>
      <w:tr w:rsidR="00856B99" w:rsidRPr="00856B99" w14:paraId="47C83280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D340" w14:textId="77777777" w:rsidR="00856B99" w:rsidRPr="00856B99" w:rsidRDefault="00856B99" w:rsidP="00A944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B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1E470EA7" w14:textId="77777777" w:rsidR="00856B99" w:rsidRPr="00856B99" w:rsidRDefault="00856B99" w:rsidP="00A944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B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з/п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CC53" w14:textId="77777777" w:rsidR="00856B99" w:rsidRPr="00856B99" w:rsidRDefault="00856B99" w:rsidP="00A944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B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Розділи Програми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53B6" w14:textId="77777777" w:rsidR="00856B99" w:rsidRPr="00856B99" w:rsidRDefault="00856B99" w:rsidP="00A944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B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Відповідальні за виконання</w:t>
            </w:r>
          </w:p>
        </w:tc>
      </w:tr>
      <w:tr w:rsidR="00856B99" w:rsidRPr="00856B99" w14:paraId="0EFD23FC" w14:textId="77777777" w:rsidTr="002069DF">
        <w:trPr>
          <w:cantSplit/>
          <w:trHeight w:val="124"/>
          <w:tblHeader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39FB" w14:textId="77777777" w:rsidR="00856B99" w:rsidRPr="00856B99" w:rsidRDefault="00856B99" w:rsidP="00A944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6B9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3816" w14:textId="77777777" w:rsidR="00856B99" w:rsidRPr="00856B99" w:rsidRDefault="00856B99" w:rsidP="00A944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6B9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7F08" w14:textId="77777777" w:rsidR="00856B99" w:rsidRPr="00856B99" w:rsidRDefault="00856B99" w:rsidP="00A944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6B9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856B99" w:rsidRPr="00856B99" w14:paraId="69FA0DB2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85D" w14:textId="77777777" w:rsidR="00856B99" w:rsidRPr="00856B99" w:rsidRDefault="00856B99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C01" w14:textId="77777777" w:rsidR="00856B99" w:rsidRPr="00DE101D" w:rsidRDefault="00856B99" w:rsidP="00FA02E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01D">
              <w:rPr>
                <w:rFonts w:ascii="Times New Roman" w:hAnsi="Times New Roman" w:cs="Times New Roman"/>
                <w:sz w:val="26"/>
                <w:szCs w:val="26"/>
              </w:rPr>
              <w:t>Вступ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27F" w14:textId="213BCD8F" w:rsidR="00856B99" w:rsidRPr="001666FB" w:rsidRDefault="004A0122" w:rsidP="002069DF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A03D00" w:rsidRPr="00856B99" w14:paraId="2AB01497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B85D" w14:textId="605322A6" w:rsidR="00A03D00" w:rsidRPr="00856B99" w:rsidRDefault="008F188C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82E" w14:textId="061629FA" w:rsidR="00A03D00" w:rsidRPr="00DE101D" w:rsidRDefault="008F188C" w:rsidP="00FA02E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01D">
              <w:rPr>
                <w:rFonts w:ascii="Times New Roman" w:hAnsi="Times New Roman" w:cs="Times New Roman"/>
                <w:sz w:val="26"/>
                <w:szCs w:val="26"/>
              </w:rPr>
              <w:t>Коротка характеристика міської територіальної громади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1DF" w14:textId="56240A45" w:rsidR="00F31798" w:rsidRPr="001666FB" w:rsidRDefault="008F188C" w:rsidP="00F31798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A03D00" w:rsidRPr="00856B99" w14:paraId="573F0C69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A749" w14:textId="70651C9C" w:rsidR="00A03D00" w:rsidRPr="00856B99" w:rsidRDefault="008F188C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961B" w14:textId="29C861D1" w:rsidR="00A03D00" w:rsidRPr="00DE101D" w:rsidRDefault="008F188C" w:rsidP="00FA02E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01D">
              <w:rPr>
                <w:rFonts w:ascii="Times New Roman" w:hAnsi="Times New Roman" w:cs="Times New Roman"/>
                <w:sz w:val="26"/>
                <w:szCs w:val="26"/>
              </w:rPr>
              <w:t>Аналіз економічного і соціального розвитку міської територіальної громади у 2024 році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F1E" w14:textId="168380DB" w:rsidR="00A03D00" w:rsidRPr="001666FB" w:rsidRDefault="008F188C" w:rsidP="002069DF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A03D00" w:rsidRPr="00856B99" w14:paraId="7C4F907A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1F7A" w14:textId="22C06CA6" w:rsidR="00A03D00" w:rsidRPr="00856B99" w:rsidRDefault="008F188C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1E5" w14:textId="1EC03A7C" w:rsidR="00A03D00" w:rsidRPr="00193B73" w:rsidRDefault="008822F2" w:rsidP="00FA02E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22F2">
              <w:rPr>
                <w:rFonts w:ascii="Times New Roman" w:hAnsi="Times New Roman" w:cs="Times New Roman"/>
                <w:sz w:val="26"/>
                <w:szCs w:val="26"/>
              </w:rPr>
              <w:t>Цілі та завдання Програми на 2025 рік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195" w14:textId="01F7BAB5" w:rsidR="00A03D00" w:rsidRPr="001666FB" w:rsidRDefault="008822F2" w:rsidP="002069DF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A03D00" w:rsidRPr="00856B99" w14:paraId="17FD383A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DB2" w14:textId="3E994DBB" w:rsidR="00A03D00" w:rsidRPr="008822F2" w:rsidRDefault="008822F2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D36" w14:textId="7D5C8A3E" w:rsidR="00A03D00" w:rsidRPr="00F930C0" w:rsidRDefault="008822F2" w:rsidP="00FA02E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30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Пріоритетні напрями економічної і соціальної політики на 2025 рік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1DF" w14:textId="5F9D181F" w:rsidR="00A03D00" w:rsidRPr="001666FB" w:rsidRDefault="00A03D00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3D00" w:rsidRPr="00856B99" w14:paraId="76120F3A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CB3" w14:textId="737233CD" w:rsidR="00A03D00" w:rsidRPr="00856B99" w:rsidRDefault="008822F2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412" w14:textId="30120DEC" w:rsidR="00A03D00" w:rsidRPr="00F930C0" w:rsidRDefault="008822F2" w:rsidP="00FA02E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30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Розвиток реального сектору економіки та інфраструктури</w:t>
            </w:r>
            <w:r w:rsidR="00253D79" w:rsidRPr="00F930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2F86" w14:textId="28B35872" w:rsidR="00A03D00" w:rsidRPr="001666FB" w:rsidRDefault="00A03D00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3D00" w:rsidRPr="00856B99" w14:paraId="25FEAAE7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F5C" w14:textId="701A90C2" w:rsidR="00A03D00" w:rsidRPr="00856B99" w:rsidRDefault="008822F2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163" w14:textId="2B310116" w:rsidR="00A03D00" w:rsidRPr="008822F2" w:rsidRDefault="0051618B" w:rsidP="00FA02E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8822F2" w:rsidRPr="008822F2">
              <w:rPr>
                <w:rFonts w:ascii="Times New Roman" w:hAnsi="Times New Roman" w:cs="Times New Roman"/>
                <w:sz w:val="26"/>
                <w:szCs w:val="26"/>
              </w:rPr>
              <w:t>Інвестиційна діяльність, створення умов для інвестиційної привабливості громади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B62" w14:textId="77777777" w:rsidR="00A03D00" w:rsidRDefault="001666FB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784B3F">
              <w:rPr>
                <w:rFonts w:ascii="Times New Roman" w:hAnsi="Times New Roman" w:cs="Times New Roman"/>
                <w:sz w:val="26"/>
                <w:szCs w:val="26"/>
              </w:rPr>
              <w:t>відділ капітального будівництва та інвестицій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(Павлюк П.С.)</w:t>
            </w:r>
          </w:p>
          <w:p w14:paraId="27709B33" w14:textId="17019D2F" w:rsidR="008545A5" w:rsidRPr="001666FB" w:rsidRDefault="008545A5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856B99" w:rsidRPr="00856B99" w14:paraId="44FD0549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485" w14:textId="7211B0F8" w:rsidR="00856B99" w:rsidRPr="00856B99" w:rsidRDefault="00A811C5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9A6" w14:textId="29EA6C22" w:rsidR="00856B99" w:rsidRPr="00193B73" w:rsidRDefault="0051618B" w:rsidP="00FA02E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A811C5" w:rsidRPr="00A811C5">
              <w:rPr>
                <w:rFonts w:ascii="Times New Roman" w:hAnsi="Times New Roman" w:cs="Times New Roman"/>
                <w:sz w:val="26"/>
                <w:szCs w:val="26"/>
              </w:rPr>
              <w:t>Розвиток промислового виробництва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C26" w14:textId="022E25A3" w:rsidR="00856B99" w:rsidRPr="001666FB" w:rsidRDefault="00A811C5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856B99" w:rsidRPr="00856B99" w14:paraId="2EA9E201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64C" w14:textId="4FF2E593" w:rsidR="00856B99" w:rsidRPr="00856B99" w:rsidRDefault="00A811C5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737" w14:textId="21431AF0" w:rsidR="00856B99" w:rsidRPr="00193B73" w:rsidRDefault="0051618B" w:rsidP="00FA02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A811C5" w:rsidRPr="00A811C5">
              <w:rPr>
                <w:rFonts w:ascii="Times New Roman" w:hAnsi="Times New Roman" w:cs="Times New Roman"/>
                <w:sz w:val="26"/>
                <w:szCs w:val="26"/>
              </w:rPr>
              <w:t>Агропромисловий розвиток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D824" w14:textId="5A32A487" w:rsidR="00856B99" w:rsidRPr="001666FB" w:rsidRDefault="00A811C5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856B99" w:rsidRPr="00856B99" w14:paraId="46378F22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CD5" w14:textId="39B29A38" w:rsidR="00856B99" w:rsidRPr="00856B99" w:rsidRDefault="00A811C5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A02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4143" w14:textId="266D20B6" w:rsidR="00856B99" w:rsidRPr="00193B73" w:rsidRDefault="0051618B" w:rsidP="00FA02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A811C5" w:rsidRPr="00A811C5">
              <w:rPr>
                <w:rFonts w:ascii="Times New Roman" w:hAnsi="Times New Roman" w:cs="Times New Roman"/>
                <w:sz w:val="26"/>
                <w:szCs w:val="26"/>
              </w:rPr>
              <w:t>Транспорт та транспортна інфраструктура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5CDD" w14:textId="4CA93B18" w:rsidR="00856B99" w:rsidRPr="001666FB" w:rsidRDefault="00A811C5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  <w:p w14:paraId="630B5E8F" w14:textId="0A0DFEC0" w:rsidR="00A811C5" w:rsidRPr="001666FB" w:rsidRDefault="00C6165D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управління житлово-комунального господарства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(Думич А.С.)</w:t>
            </w:r>
          </w:p>
        </w:tc>
      </w:tr>
      <w:tr w:rsidR="00856B99" w:rsidRPr="00856B99" w14:paraId="549795E4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681" w14:textId="2437B76D" w:rsidR="00856B99" w:rsidRPr="00856B99" w:rsidRDefault="00A811C5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FA02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3D1" w14:textId="0759E673" w:rsidR="00856B99" w:rsidRPr="00193B73" w:rsidRDefault="00907509" w:rsidP="00FA02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8F0CF1" w:rsidRPr="00C6165D">
              <w:rPr>
                <w:rFonts w:ascii="Times New Roman" w:hAnsi="Times New Roman" w:cs="Times New Roman"/>
                <w:sz w:val="26"/>
                <w:szCs w:val="26"/>
              </w:rPr>
              <w:t>Житлово-комунальне господарство, житлова політика та енергоефективність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AC7" w14:textId="36DF756F" w:rsidR="00856B99" w:rsidRPr="001666FB" w:rsidRDefault="00C6165D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управління житлово-комунального господарства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(Думич А.С.)</w:t>
            </w:r>
          </w:p>
        </w:tc>
      </w:tr>
      <w:tr w:rsidR="00856B99" w:rsidRPr="00856B99" w14:paraId="070B5298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E40" w14:textId="614F819A" w:rsidR="00856B99" w:rsidRPr="00856B99" w:rsidRDefault="00A74070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A02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F98" w14:textId="1EEA85DF" w:rsidR="00856B99" w:rsidRPr="00193B73" w:rsidRDefault="0051618B" w:rsidP="00FA02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A74070" w:rsidRPr="00AE3F91">
              <w:rPr>
                <w:rFonts w:ascii="Times New Roman" w:hAnsi="Times New Roman" w:cs="Times New Roman"/>
                <w:sz w:val="26"/>
                <w:szCs w:val="26"/>
              </w:rPr>
              <w:t>Ринок споживчих товарів та послуг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C04" w14:textId="4D42E9F4" w:rsidR="00856B99" w:rsidRPr="001666FB" w:rsidRDefault="00AE3F91" w:rsidP="00FA02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856B99" w:rsidRPr="00856B99" w14:paraId="27FC3C2A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C3A" w14:textId="2A61D564" w:rsidR="00856B99" w:rsidRPr="00856B99" w:rsidRDefault="00AE3F91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A02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60F3" w14:textId="261E896A" w:rsidR="00856B99" w:rsidRPr="00CA3B0C" w:rsidRDefault="0051618B" w:rsidP="00FA02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CA3B0C" w:rsidRPr="00CA3B0C">
              <w:rPr>
                <w:rFonts w:ascii="Times New Roman" w:hAnsi="Times New Roman" w:cs="Times New Roman"/>
                <w:sz w:val="26"/>
                <w:szCs w:val="26"/>
              </w:rPr>
              <w:t>Реформування відносин власності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8FD" w14:textId="3AEC15DF" w:rsidR="00856B99" w:rsidRPr="001666FB" w:rsidRDefault="00AE3F91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F930C0" w:rsidRPr="00856B99" w14:paraId="5E452C51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6B2" w14:textId="026CB9A4" w:rsidR="00F930C0" w:rsidRDefault="00F930C0" w:rsidP="00FA02E2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A02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807" w14:textId="66777D30" w:rsidR="00F930C0" w:rsidRPr="00CA3B0C" w:rsidRDefault="00907509" w:rsidP="00FA02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CA3B0C" w:rsidRPr="00CA3B0C">
              <w:rPr>
                <w:rFonts w:ascii="Times New Roman" w:hAnsi="Times New Roman" w:cs="Times New Roman"/>
                <w:sz w:val="26"/>
                <w:szCs w:val="26"/>
              </w:rPr>
              <w:t>Регуляторна політика та розвиток підприємництва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B75" w14:textId="100C0F3D" w:rsidR="00F930C0" w:rsidRPr="001666FB" w:rsidRDefault="00F930C0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856B99" w:rsidRPr="00856B99" w14:paraId="3D1969B2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153" w14:textId="75EC79E1" w:rsidR="00856B99" w:rsidRPr="00856B99" w:rsidRDefault="00AE3F91" w:rsidP="00FA02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D5E" w14:textId="3FACE8DB" w:rsidR="00856B99" w:rsidRPr="00253D79" w:rsidRDefault="00AE3F91" w:rsidP="00FA02E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8655EC">
              <w:rPr>
                <w:rFonts w:ascii="Times New Roman" w:hAnsi="Times New Roman" w:cs="Times New Roman"/>
                <w:sz w:val="26"/>
                <w:szCs w:val="26"/>
              </w:rPr>
              <w:t>Соціальний та гуманітарний розвиток</w:t>
            </w:r>
            <w:r w:rsidR="00253D79" w:rsidRPr="008655E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C2C" w14:textId="23DB075D" w:rsidR="00856B99" w:rsidRPr="001666FB" w:rsidRDefault="00856B99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B99" w:rsidRPr="00856B99" w14:paraId="41320281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B94B" w14:textId="0F80449F" w:rsidR="00856B99" w:rsidRPr="00856B99" w:rsidRDefault="00253D79" w:rsidP="00FA02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DBD" w14:textId="110A7747" w:rsidR="00856B99" w:rsidRPr="00454E31" w:rsidRDefault="0051618B" w:rsidP="00FA02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253D79" w:rsidRPr="00454E31">
              <w:rPr>
                <w:rFonts w:ascii="Times New Roman" w:hAnsi="Times New Roman" w:cs="Times New Roman"/>
                <w:sz w:val="26"/>
                <w:szCs w:val="26"/>
              </w:rPr>
              <w:t>Зайнятість населення та ринок праці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E0B" w14:textId="3ECADE0A" w:rsidR="00CA3B0C" w:rsidRPr="001666FB" w:rsidRDefault="00F930C0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F82248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  <w:tr w:rsidR="00856B99" w:rsidRPr="00856B99" w14:paraId="08A82F36" w14:textId="77777777" w:rsidTr="008545A5">
        <w:trPr>
          <w:cantSplit/>
          <w:trHeight w:val="92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5C8" w14:textId="0635AC11" w:rsidR="00856B99" w:rsidRPr="00856B99" w:rsidRDefault="00454E31" w:rsidP="00FA02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81B" w14:textId="598E944A" w:rsidR="00856B99" w:rsidRPr="00454E31" w:rsidRDefault="0051618B" w:rsidP="00FA02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54E31" w:rsidRPr="00454E31">
              <w:rPr>
                <w:rFonts w:ascii="Times New Roman" w:hAnsi="Times New Roman" w:cs="Times New Roman"/>
                <w:sz w:val="26"/>
                <w:szCs w:val="26"/>
              </w:rPr>
              <w:t>Соціальне забезпечення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477" w14:textId="47A80062" w:rsidR="00856B99" w:rsidRPr="001666FB" w:rsidRDefault="001666FB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управління праці та соціального захисту населення Шептицької міської ради</w:t>
            </w:r>
            <w:r w:rsidR="00F82248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(Шмирко І.І.)</w:t>
            </w:r>
          </w:p>
        </w:tc>
      </w:tr>
      <w:tr w:rsidR="00856B99" w:rsidRPr="00856B99" w14:paraId="2809C860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656" w14:textId="5416B069" w:rsidR="00856B99" w:rsidRPr="00856B99" w:rsidRDefault="00454E31" w:rsidP="00FA02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422B" w14:textId="4DDBCF3F" w:rsidR="00856B99" w:rsidRPr="00454E31" w:rsidRDefault="0051618B" w:rsidP="00FA02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54E31" w:rsidRPr="00454E31">
              <w:rPr>
                <w:rFonts w:ascii="Times New Roman" w:hAnsi="Times New Roman" w:cs="Times New Roman"/>
                <w:sz w:val="26"/>
                <w:szCs w:val="26"/>
              </w:rPr>
              <w:t>Охорона здоров'я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5B1" w14:textId="584DA3D7" w:rsidR="00856B99" w:rsidRPr="001666FB" w:rsidRDefault="001666FB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відділ охорони здоров’я Шептицької міської ради</w:t>
            </w:r>
            <w:r w:rsidR="00F82248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(Пущик М.С.)</w:t>
            </w:r>
          </w:p>
        </w:tc>
      </w:tr>
      <w:tr w:rsidR="00856B99" w:rsidRPr="00856B99" w14:paraId="527B1AEA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2E2" w14:textId="057A9ABE" w:rsidR="00856B99" w:rsidRPr="00856B99" w:rsidRDefault="00454E31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0EE" w14:textId="04AA811A" w:rsidR="00856B99" w:rsidRPr="00454E31" w:rsidRDefault="0051618B" w:rsidP="00FA02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54E31" w:rsidRPr="00454E31"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994" w14:textId="6D7C47EE" w:rsidR="00856B99" w:rsidRPr="001666FB" w:rsidRDefault="001666FB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відділ освіти Шептицької міської ради</w:t>
            </w:r>
            <w:r w:rsidR="00F82248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(Гомонко І.І.)</w:t>
            </w:r>
          </w:p>
        </w:tc>
      </w:tr>
      <w:tr w:rsidR="00856B99" w:rsidRPr="00856B99" w14:paraId="53BCA5B8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6F47" w14:textId="4B8F2265" w:rsidR="00856B99" w:rsidRPr="00856B99" w:rsidRDefault="00454E31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E2B1" w14:textId="1C27746D" w:rsidR="00856B99" w:rsidRPr="00454E31" w:rsidRDefault="0051618B" w:rsidP="00FA02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54E31" w:rsidRPr="00454E31">
              <w:rPr>
                <w:rFonts w:ascii="Times New Roman" w:hAnsi="Times New Roman" w:cs="Times New Roman"/>
                <w:sz w:val="26"/>
                <w:szCs w:val="26"/>
              </w:rPr>
              <w:t>Фізична культура та спорт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95B" w14:textId="62A7A82E" w:rsidR="00856B99" w:rsidRPr="001666FB" w:rsidRDefault="001666FB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молоді та спорту Виконавчого комітету Шептицької міської ради</w:t>
            </w:r>
            <w:r w:rsidR="00F82248">
              <w:rPr>
                <w:rFonts w:ascii="Times New Roman" w:hAnsi="Times New Roman" w:cs="Times New Roman"/>
                <w:sz w:val="26"/>
                <w:szCs w:val="26"/>
              </w:rPr>
              <w:t xml:space="preserve"> (Гаврилюк В.І.)</w:t>
            </w:r>
          </w:p>
        </w:tc>
      </w:tr>
      <w:tr w:rsidR="00856B99" w:rsidRPr="00856B99" w14:paraId="7442ED4A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FA2" w14:textId="4D275F72" w:rsidR="00856B99" w:rsidRPr="00856B99" w:rsidRDefault="00454E31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0E3" w14:textId="30AA32FE" w:rsidR="00856B99" w:rsidRPr="00454E31" w:rsidRDefault="0051618B" w:rsidP="00FA02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54E31" w:rsidRPr="00454E31">
              <w:rPr>
                <w:rFonts w:ascii="Times New Roman" w:hAnsi="Times New Roman" w:cs="Times New Roman"/>
                <w:sz w:val="26"/>
                <w:szCs w:val="26"/>
              </w:rPr>
              <w:t>Культура, туризм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F6F" w14:textId="7515B66B" w:rsidR="00856B99" w:rsidRPr="001666FB" w:rsidRDefault="001666FB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відділ культури Шептицької міської ради</w:t>
            </w:r>
            <w:r w:rsidR="00F82248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(Процик А.М.)</w:t>
            </w:r>
          </w:p>
        </w:tc>
      </w:tr>
      <w:tr w:rsidR="00AE3F91" w:rsidRPr="00856B99" w14:paraId="2C04D7A7" w14:textId="77777777" w:rsidTr="002069DF">
        <w:trPr>
          <w:cantSplit/>
          <w:trHeight w:val="71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132A" w14:textId="3176AAEE" w:rsidR="00AE3F91" w:rsidRPr="00856B99" w:rsidRDefault="00454E31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FAA" w14:textId="36A0A528" w:rsidR="00AE3F91" w:rsidRPr="00454E31" w:rsidRDefault="0051618B" w:rsidP="009075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AE3F91" w:rsidRPr="00454E31">
              <w:rPr>
                <w:rFonts w:ascii="Times New Roman" w:hAnsi="Times New Roman" w:cs="Times New Roman"/>
                <w:sz w:val="26"/>
                <w:szCs w:val="26"/>
              </w:rPr>
              <w:t>Цифрова трансформація та розвиток інформаційного простору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239" w14:textId="3ABE0771" w:rsidR="00AE3F91" w:rsidRPr="001666FB" w:rsidRDefault="001666FB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ідділ цифрової трансформації, інформаційної політики та прозорості Виконавчого комітету Шептицької міської ради</w:t>
            </w:r>
            <w:r w:rsidR="00F82248">
              <w:rPr>
                <w:rFonts w:ascii="Times New Roman" w:hAnsi="Times New Roman" w:cs="Times New Roman"/>
                <w:sz w:val="26"/>
                <w:szCs w:val="26"/>
              </w:rPr>
              <w:t xml:space="preserve"> (Глаговська Н.С.)</w:t>
            </w:r>
          </w:p>
        </w:tc>
      </w:tr>
      <w:tr w:rsidR="00AE3F91" w:rsidRPr="00856B99" w14:paraId="5B8AED0C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E6E" w14:textId="77E3BF4C" w:rsidR="00AE3F91" w:rsidRPr="00856B99" w:rsidRDefault="00454E31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96DB" w14:textId="4BECB4FD" w:rsidR="00AE3F91" w:rsidRPr="00454E31" w:rsidRDefault="0051618B" w:rsidP="00FA02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54E31" w:rsidRPr="00454E31">
              <w:rPr>
                <w:rFonts w:ascii="Times New Roman" w:hAnsi="Times New Roman" w:cs="Times New Roman"/>
                <w:sz w:val="26"/>
                <w:szCs w:val="26"/>
              </w:rPr>
              <w:t>Надання адміністративних послуг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1AE" w14:textId="039C28AD" w:rsidR="00AE3F91" w:rsidRPr="001666FB" w:rsidRDefault="001666FB" w:rsidP="00FA02E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Центр надання адміністративних послуг Виконавчого комітету Шептицької міської ради</w:t>
            </w:r>
            <w:r w:rsidR="00F82248">
              <w:rPr>
                <w:rFonts w:ascii="Times New Roman" w:hAnsi="Times New Roman" w:cs="Times New Roman"/>
                <w:sz w:val="26"/>
                <w:szCs w:val="26"/>
              </w:rPr>
              <w:t xml:space="preserve"> (Галах Ю.В.)</w:t>
            </w:r>
          </w:p>
        </w:tc>
      </w:tr>
      <w:tr w:rsidR="00AE3F91" w:rsidRPr="00856B99" w14:paraId="4A2D24F1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138" w14:textId="3256DF42" w:rsidR="00AE3F91" w:rsidRPr="00856B99" w:rsidRDefault="00454E31" w:rsidP="00FA02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75B5" w14:textId="52E8365C" w:rsidR="00AE3F91" w:rsidRPr="00CA3B0C" w:rsidRDefault="0051618B" w:rsidP="00FA02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F930C0" w:rsidRPr="00CA3B0C">
              <w:rPr>
                <w:rFonts w:ascii="Times New Roman" w:hAnsi="Times New Roman" w:cs="Times New Roman"/>
                <w:sz w:val="26"/>
                <w:szCs w:val="26"/>
              </w:rPr>
              <w:t>Фінансові ресурси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E0A" w14:textId="2CA876F2" w:rsidR="00AE3F91" w:rsidRPr="001666FB" w:rsidRDefault="001666FB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784B3F">
              <w:rPr>
                <w:rFonts w:ascii="Times New Roman" w:hAnsi="Times New Roman" w:cs="Times New Roman"/>
                <w:sz w:val="26"/>
                <w:szCs w:val="26"/>
              </w:rPr>
              <w:t>фінансове управління Шептицької міської ради</w:t>
            </w:r>
            <w:r w:rsidR="00F82248">
              <w:rPr>
                <w:rFonts w:ascii="Times New Roman" w:hAnsi="Times New Roman" w:cs="Times New Roman"/>
                <w:sz w:val="26"/>
                <w:szCs w:val="26"/>
              </w:rPr>
              <w:t xml:space="preserve"> (Сементух Л.І.)</w:t>
            </w:r>
          </w:p>
        </w:tc>
      </w:tr>
      <w:tr w:rsidR="00AE3F91" w:rsidRPr="00856B99" w14:paraId="3E52196C" w14:textId="77777777" w:rsidTr="002069DF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D30" w14:textId="512B3458" w:rsidR="00AE3F91" w:rsidRPr="00856B99" w:rsidRDefault="00F930C0" w:rsidP="00FA02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9E6" w14:textId="0183F77A" w:rsidR="00AE3F91" w:rsidRPr="00CA3B0C" w:rsidRDefault="00F930C0" w:rsidP="00FA02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B0C">
              <w:rPr>
                <w:rFonts w:ascii="Times New Roman" w:hAnsi="Times New Roman" w:cs="Times New Roman"/>
                <w:sz w:val="26"/>
                <w:szCs w:val="26"/>
              </w:rPr>
              <w:t>Контроль за виконанням Програми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FC5" w14:textId="749962E0" w:rsidR="00AE3F91" w:rsidRPr="001666FB" w:rsidRDefault="00F930C0" w:rsidP="00FA02E2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6"/>
                <w:szCs w:val="26"/>
              </w:rPr>
            </w:pPr>
            <w:r w:rsidRPr="001666FB">
              <w:rPr>
                <w:rFonts w:ascii="Times New Roman" w:hAnsi="Times New Roman" w:cs="Times New Roman"/>
                <w:sz w:val="26"/>
                <w:szCs w:val="26"/>
              </w:rPr>
              <w:t>відділ економіки Виконавчого комітету Шептицької міської ради</w:t>
            </w:r>
            <w:r w:rsidR="002069DF">
              <w:rPr>
                <w:rFonts w:ascii="Times New Roman" w:hAnsi="Times New Roman" w:cs="Times New Roman"/>
                <w:sz w:val="26"/>
                <w:szCs w:val="26"/>
              </w:rPr>
              <w:t xml:space="preserve"> (Гнатюк Л.В.)</w:t>
            </w:r>
          </w:p>
        </w:tc>
      </w:tr>
    </w:tbl>
    <w:p w14:paraId="01A2B017" w14:textId="77777777" w:rsidR="00193B73" w:rsidRDefault="00193B73" w:rsidP="00193B73">
      <w:pPr>
        <w:pStyle w:val="a9"/>
        <w:ind w:left="5672"/>
        <w:rPr>
          <w:rFonts w:ascii="Times New Roman" w:hAnsi="Times New Roman" w:cs="Times New Roman"/>
          <w:sz w:val="26"/>
          <w:szCs w:val="26"/>
        </w:rPr>
      </w:pPr>
    </w:p>
    <w:p w14:paraId="590188F6" w14:textId="444E2216" w:rsidR="00DA0585" w:rsidRDefault="0051618B" w:rsidP="00DA058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F179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A0585">
        <w:rPr>
          <w:rFonts w:ascii="Times New Roman" w:hAnsi="Times New Roman" w:cs="Times New Roman"/>
          <w:sz w:val="26"/>
          <w:szCs w:val="26"/>
        </w:rPr>
        <w:t>озділ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0585">
        <w:rPr>
          <w:rFonts w:ascii="Times New Roman" w:hAnsi="Times New Roman" w:cs="Times New Roman"/>
          <w:sz w:val="26"/>
          <w:szCs w:val="26"/>
        </w:rPr>
        <w:t xml:space="preserve"> проєкту Програми соціально-економічного розвитку територіальної громади в межах адміністративної території Шеп</w:t>
      </w:r>
      <w:r>
        <w:rPr>
          <w:rFonts w:ascii="Times New Roman" w:hAnsi="Times New Roman" w:cs="Times New Roman"/>
          <w:sz w:val="26"/>
          <w:szCs w:val="26"/>
        </w:rPr>
        <w:t xml:space="preserve">тицької міської ради на 2025 рік </w:t>
      </w:r>
      <w:r w:rsidR="00F17932">
        <w:rPr>
          <w:rFonts w:ascii="Times New Roman" w:hAnsi="Times New Roman" w:cs="Times New Roman"/>
          <w:sz w:val="26"/>
          <w:szCs w:val="26"/>
        </w:rPr>
        <w:t>рекомендовано наповнити</w:t>
      </w:r>
      <w:r w:rsidR="00B03156">
        <w:rPr>
          <w:rFonts w:ascii="Times New Roman" w:hAnsi="Times New Roman" w:cs="Times New Roman"/>
          <w:sz w:val="26"/>
          <w:szCs w:val="26"/>
        </w:rPr>
        <w:t xml:space="preserve"> таким змістом</w:t>
      </w:r>
      <w:r w:rsidRPr="00DA0585">
        <w:rPr>
          <w:rFonts w:ascii="Times New Roman" w:hAnsi="Times New Roman" w:cs="Times New Roman"/>
          <w:sz w:val="26"/>
          <w:szCs w:val="26"/>
        </w:rPr>
        <w:t>:</w:t>
      </w:r>
    </w:p>
    <w:p w14:paraId="034FE921" w14:textId="5FF59804" w:rsidR="00856B99" w:rsidRPr="00DA0585" w:rsidRDefault="00856B99" w:rsidP="00DA0585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585">
        <w:rPr>
          <w:rFonts w:ascii="Times New Roman" w:hAnsi="Times New Roman" w:cs="Times New Roman"/>
          <w:sz w:val="26"/>
          <w:szCs w:val="26"/>
        </w:rPr>
        <w:lastRenderedPageBreak/>
        <w:t>Аналіз існуючої динаміки, тенденцій розвитку галузі (сфери діяльності) у 202</w:t>
      </w:r>
      <w:r w:rsidR="004A0122" w:rsidRPr="00DA0585">
        <w:rPr>
          <w:rFonts w:ascii="Times New Roman" w:hAnsi="Times New Roman" w:cs="Times New Roman"/>
          <w:sz w:val="26"/>
          <w:szCs w:val="26"/>
        </w:rPr>
        <w:t>4</w:t>
      </w:r>
      <w:r w:rsidRPr="00DA0585">
        <w:rPr>
          <w:rFonts w:ascii="Times New Roman" w:hAnsi="Times New Roman" w:cs="Times New Roman"/>
          <w:sz w:val="26"/>
          <w:szCs w:val="26"/>
        </w:rPr>
        <w:t xml:space="preserve"> році та визначення головних проблем. </w:t>
      </w:r>
    </w:p>
    <w:p w14:paraId="2BAF59D3" w14:textId="497E4554" w:rsidR="00856B99" w:rsidRPr="00DA0585" w:rsidRDefault="00856B99" w:rsidP="00DA0585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585">
        <w:rPr>
          <w:rFonts w:ascii="Times New Roman" w:hAnsi="Times New Roman" w:cs="Times New Roman"/>
          <w:sz w:val="26"/>
          <w:szCs w:val="26"/>
        </w:rPr>
        <w:t>Головна ціль розвитку галузі (сфери діяльності) на 202</w:t>
      </w:r>
      <w:r w:rsidR="004A0122" w:rsidRPr="00DA0585">
        <w:rPr>
          <w:rFonts w:ascii="Times New Roman" w:hAnsi="Times New Roman" w:cs="Times New Roman"/>
          <w:sz w:val="26"/>
          <w:szCs w:val="26"/>
        </w:rPr>
        <w:t>5</w:t>
      </w:r>
      <w:r w:rsidRPr="00DA0585">
        <w:rPr>
          <w:rFonts w:ascii="Times New Roman" w:hAnsi="Times New Roman" w:cs="Times New Roman"/>
          <w:sz w:val="26"/>
          <w:szCs w:val="26"/>
        </w:rPr>
        <w:t> рік.</w:t>
      </w:r>
    </w:p>
    <w:p w14:paraId="0115CE66" w14:textId="2380210D" w:rsidR="00856B99" w:rsidRPr="00DA0585" w:rsidRDefault="00856B99" w:rsidP="00DA0585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585">
        <w:rPr>
          <w:rFonts w:ascii="Times New Roman" w:hAnsi="Times New Roman" w:cs="Times New Roman"/>
          <w:sz w:val="26"/>
          <w:szCs w:val="26"/>
        </w:rPr>
        <w:t>Основні ключові завдання галузі (сфери діяльності) на 202</w:t>
      </w:r>
      <w:r w:rsidR="004A0122" w:rsidRPr="00DA0585">
        <w:rPr>
          <w:rFonts w:ascii="Times New Roman" w:hAnsi="Times New Roman" w:cs="Times New Roman"/>
          <w:sz w:val="26"/>
          <w:szCs w:val="26"/>
        </w:rPr>
        <w:t>5</w:t>
      </w:r>
      <w:r w:rsidRPr="00DA0585">
        <w:rPr>
          <w:rFonts w:ascii="Times New Roman" w:hAnsi="Times New Roman" w:cs="Times New Roman"/>
          <w:sz w:val="26"/>
          <w:szCs w:val="26"/>
        </w:rPr>
        <w:t xml:space="preserve"> рік (3-5 завдань).</w:t>
      </w:r>
    </w:p>
    <w:p w14:paraId="17135975" w14:textId="77777777" w:rsidR="00BC6DF9" w:rsidRPr="00DA0585" w:rsidRDefault="00BC6DF9" w:rsidP="00DA0585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585">
        <w:rPr>
          <w:rFonts w:ascii="Times New Roman" w:hAnsi="Times New Roman" w:cs="Times New Roman"/>
          <w:sz w:val="26"/>
          <w:szCs w:val="26"/>
        </w:rPr>
        <w:t xml:space="preserve">Основні показники розвитку галузі (сфери діяльності) на 2025 рік. </w:t>
      </w:r>
    </w:p>
    <w:p w14:paraId="3E6A59CA" w14:textId="77777777" w:rsidR="00856B99" w:rsidRPr="00DA0585" w:rsidRDefault="00856B99" w:rsidP="00DA0585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585">
        <w:rPr>
          <w:rFonts w:ascii="Times New Roman" w:hAnsi="Times New Roman" w:cs="Times New Roman"/>
          <w:sz w:val="26"/>
          <w:szCs w:val="26"/>
        </w:rPr>
        <w:t xml:space="preserve">Очікувані результати та ресурсне забезпечення. </w:t>
      </w:r>
    </w:p>
    <w:p w14:paraId="63FB6E0E" w14:textId="1C2FC62B" w:rsidR="004A0122" w:rsidRPr="00DA0585" w:rsidRDefault="00BC6DF9" w:rsidP="00DA0585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585">
        <w:rPr>
          <w:rFonts w:ascii="Times New Roman" w:hAnsi="Times New Roman" w:cs="Times New Roman"/>
          <w:sz w:val="26"/>
          <w:szCs w:val="26"/>
        </w:rPr>
        <w:t>Основні з</w:t>
      </w:r>
      <w:r w:rsidR="00856B99" w:rsidRPr="00DA0585">
        <w:rPr>
          <w:rFonts w:ascii="Times New Roman" w:hAnsi="Times New Roman" w:cs="Times New Roman"/>
          <w:sz w:val="26"/>
          <w:szCs w:val="26"/>
        </w:rPr>
        <w:t xml:space="preserve">аходи </w:t>
      </w:r>
      <w:r w:rsidRPr="00DA0585">
        <w:rPr>
          <w:rFonts w:ascii="Times New Roman" w:hAnsi="Times New Roman" w:cs="Times New Roman"/>
          <w:sz w:val="26"/>
          <w:szCs w:val="26"/>
        </w:rPr>
        <w:t>та завдання</w:t>
      </w:r>
      <w:r w:rsidR="00856B99" w:rsidRPr="00DA0585">
        <w:rPr>
          <w:rFonts w:ascii="Times New Roman" w:hAnsi="Times New Roman" w:cs="Times New Roman"/>
          <w:sz w:val="26"/>
          <w:szCs w:val="26"/>
        </w:rPr>
        <w:t xml:space="preserve"> розвитку галузі (сфери діяльності) на 202</w:t>
      </w:r>
      <w:r w:rsidR="004A0122" w:rsidRPr="00DA0585">
        <w:rPr>
          <w:rFonts w:ascii="Times New Roman" w:hAnsi="Times New Roman" w:cs="Times New Roman"/>
          <w:sz w:val="26"/>
          <w:szCs w:val="26"/>
        </w:rPr>
        <w:t>5</w:t>
      </w:r>
      <w:r w:rsidRPr="00DA0585">
        <w:rPr>
          <w:rFonts w:ascii="Times New Roman" w:hAnsi="Times New Roman" w:cs="Times New Roman"/>
          <w:sz w:val="26"/>
          <w:szCs w:val="26"/>
        </w:rPr>
        <w:t>-2027</w:t>
      </w:r>
      <w:r w:rsidR="00856B99" w:rsidRPr="00DA0585">
        <w:rPr>
          <w:rFonts w:ascii="Times New Roman" w:hAnsi="Times New Roman" w:cs="Times New Roman"/>
          <w:sz w:val="26"/>
          <w:szCs w:val="26"/>
        </w:rPr>
        <w:t xml:space="preserve"> р</w:t>
      </w:r>
      <w:r w:rsidRPr="00DA0585">
        <w:rPr>
          <w:rFonts w:ascii="Times New Roman" w:hAnsi="Times New Roman" w:cs="Times New Roman"/>
          <w:sz w:val="26"/>
          <w:szCs w:val="26"/>
        </w:rPr>
        <w:t xml:space="preserve">оки, </w:t>
      </w:r>
      <w:r w:rsidR="00856B99" w:rsidRPr="00DA0585">
        <w:rPr>
          <w:rFonts w:ascii="Times New Roman" w:hAnsi="Times New Roman" w:cs="Times New Roman"/>
          <w:sz w:val="26"/>
          <w:szCs w:val="26"/>
        </w:rPr>
        <w:t>з урахуванням</w:t>
      </w:r>
      <w:r w:rsidR="004A0122" w:rsidRPr="00DA0585">
        <w:rPr>
          <w:rFonts w:ascii="Times New Roman" w:hAnsi="Times New Roman" w:cs="Times New Roman"/>
          <w:sz w:val="26"/>
          <w:szCs w:val="26"/>
        </w:rPr>
        <w:t xml:space="preserve"> Стратегії розвитку Червоноградської територіальної громади до 2027 року на 2024-2027 роки</w:t>
      </w:r>
      <w:r w:rsidR="008655EC" w:rsidRPr="00DA0585">
        <w:rPr>
          <w:rFonts w:ascii="Times New Roman" w:hAnsi="Times New Roman" w:cs="Times New Roman"/>
          <w:sz w:val="26"/>
          <w:szCs w:val="26"/>
        </w:rPr>
        <w:t>.</w:t>
      </w:r>
    </w:p>
    <w:p w14:paraId="4ADA6D15" w14:textId="044074D0" w:rsidR="00856B99" w:rsidRPr="00DA0585" w:rsidRDefault="00856B99" w:rsidP="00DA0585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585">
        <w:rPr>
          <w:rFonts w:ascii="Times New Roman" w:hAnsi="Times New Roman" w:cs="Times New Roman"/>
          <w:sz w:val="26"/>
          <w:szCs w:val="26"/>
        </w:rPr>
        <w:t>Перелік об’єктів будівництва, реконструкції, капітального ремонту, які планується реалізувати у 202</w:t>
      </w:r>
      <w:r w:rsidR="004A0122" w:rsidRPr="00DA0585">
        <w:rPr>
          <w:rFonts w:ascii="Times New Roman" w:hAnsi="Times New Roman" w:cs="Times New Roman"/>
          <w:sz w:val="26"/>
          <w:szCs w:val="26"/>
        </w:rPr>
        <w:t>5</w:t>
      </w:r>
      <w:r w:rsidRPr="00DA0585">
        <w:rPr>
          <w:rFonts w:ascii="Times New Roman" w:hAnsi="Times New Roman" w:cs="Times New Roman"/>
          <w:sz w:val="26"/>
          <w:szCs w:val="26"/>
        </w:rPr>
        <w:t xml:space="preserve"> році за рахунок бюджету громади</w:t>
      </w:r>
      <w:r w:rsidR="004A0122" w:rsidRPr="00DA0585">
        <w:rPr>
          <w:rFonts w:ascii="Times New Roman" w:hAnsi="Times New Roman" w:cs="Times New Roman"/>
          <w:sz w:val="26"/>
          <w:szCs w:val="26"/>
        </w:rPr>
        <w:t>.</w:t>
      </w:r>
      <w:r w:rsidRPr="00DA05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97A6B5" w14:textId="43351FB5" w:rsidR="00856B99" w:rsidRPr="00DA0585" w:rsidRDefault="00856B99" w:rsidP="00DA0585">
      <w:pPr>
        <w:pStyle w:val="ac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585">
        <w:rPr>
          <w:rFonts w:ascii="Times New Roman" w:hAnsi="Times New Roman" w:cs="Times New Roman"/>
          <w:sz w:val="26"/>
          <w:szCs w:val="26"/>
        </w:rPr>
        <w:t>Перелік цільових програм відповідної галузі (сфери діяльності), що будуть реалізовуватися у 202</w:t>
      </w:r>
      <w:r w:rsidR="004A0122" w:rsidRPr="00DA0585">
        <w:rPr>
          <w:rFonts w:ascii="Times New Roman" w:hAnsi="Times New Roman" w:cs="Times New Roman"/>
          <w:sz w:val="26"/>
          <w:szCs w:val="26"/>
        </w:rPr>
        <w:t>5</w:t>
      </w:r>
      <w:r w:rsidRPr="00DA0585">
        <w:rPr>
          <w:rFonts w:ascii="Times New Roman" w:hAnsi="Times New Roman" w:cs="Times New Roman"/>
          <w:sz w:val="26"/>
          <w:szCs w:val="26"/>
        </w:rPr>
        <w:t xml:space="preserve"> році.</w:t>
      </w:r>
    </w:p>
    <w:p w14:paraId="697E1C0A" w14:textId="77777777" w:rsidR="000A4740" w:rsidRDefault="000A4740" w:rsidP="000A4740">
      <w:pPr>
        <w:pStyle w:val="a9"/>
        <w:ind w:left="435"/>
        <w:rPr>
          <w:rFonts w:ascii="Times New Roman" w:hAnsi="Times New Roman" w:cs="Times New Roman"/>
          <w:sz w:val="26"/>
          <w:szCs w:val="26"/>
        </w:rPr>
      </w:pPr>
    </w:p>
    <w:sectPr w:rsidR="000A4740" w:rsidSect="00270BD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FD14C" w14:textId="77777777" w:rsidR="008D52E9" w:rsidRDefault="008D52E9" w:rsidP="00856B99">
      <w:pPr>
        <w:spacing w:after="0" w:line="240" w:lineRule="auto"/>
      </w:pPr>
      <w:r>
        <w:separator/>
      </w:r>
    </w:p>
  </w:endnote>
  <w:endnote w:type="continuationSeparator" w:id="0">
    <w:p w14:paraId="0012E6CA" w14:textId="77777777" w:rsidR="008D52E9" w:rsidRDefault="008D52E9" w:rsidP="0085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F5BE6" w14:textId="77777777" w:rsidR="008D52E9" w:rsidRDefault="008D52E9" w:rsidP="00856B99">
      <w:pPr>
        <w:spacing w:after="0" w:line="240" w:lineRule="auto"/>
      </w:pPr>
      <w:r>
        <w:separator/>
      </w:r>
    </w:p>
  </w:footnote>
  <w:footnote w:type="continuationSeparator" w:id="0">
    <w:p w14:paraId="6BD9A2A5" w14:textId="77777777" w:rsidR="008D52E9" w:rsidRDefault="008D52E9" w:rsidP="0085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06CA"/>
    <w:multiLevelType w:val="hybridMultilevel"/>
    <w:tmpl w:val="27E282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26C6F"/>
    <w:multiLevelType w:val="multilevel"/>
    <w:tmpl w:val="82906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4662518C"/>
    <w:multiLevelType w:val="hybridMultilevel"/>
    <w:tmpl w:val="D26C2280"/>
    <w:lvl w:ilvl="0" w:tplc="DBACF8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E78DA"/>
    <w:multiLevelType w:val="hybridMultilevel"/>
    <w:tmpl w:val="08AC02D4"/>
    <w:lvl w:ilvl="0" w:tplc="552E23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F52C8"/>
    <w:multiLevelType w:val="hybridMultilevel"/>
    <w:tmpl w:val="4BFEC454"/>
    <w:lvl w:ilvl="0" w:tplc="265877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71D5A"/>
    <w:multiLevelType w:val="hybridMultilevel"/>
    <w:tmpl w:val="FF806686"/>
    <w:lvl w:ilvl="0" w:tplc="AA1CA5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EED1E1D"/>
    <w:multiLevelType w:val="hybridMultilevel"/>
    <w:tmpl w:val="3DE60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4444A"/>
    <w:multiLevelType w:val="hybridMultilevel"/>
    <w:tmpl w:val="B1C692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AB6368"/>
    <w:multiLevelType w:val="hybridMultilevel"/>
    <w:tmpl w:val="9F48FB60"/>
    <w:lvl w:ilvl="0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9">
    <w:nsid w:val="63E50354"/>
    <w:multiLevelType w:val="multilevel"/>
    <w:tmpl w:val="BA40C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742D362A"/>
    <w:multiLevelType w:val="hybridMultilevel"/>
    <w:tmpl w:val="B486F560"/>
    <w:lvl w:ilvl="0" w:tplc="1A7A16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9290E"/>
    <w:rsid w:val="000A4740"/>
    <w:rsid w:val="000B20C0"/>
    <w:rsid w:val="000B4563"/>
    <w:rsid w:val="000B7398"/>
    <w:rsid w:val="000C5EB0"/>
    <w:rsid w:val="000E068C"/>
    <w:rsid w:val="000E0F44"/>
    <w:rsid w:val="000E3EC7"/>
    <w:rsid w:val="000F5FC9"/>
    <w:rsid w:val="001060C9"/>
    <w:rsid w:val="00157E11"/>
    <w:rsid w:val="001666FB"/>
    <w:rsid w:val="00193B73"/>
    <w:rsid w:val="001A0AAA"/>
    <w:rsid w:val="001A6EE8"/>
    <w:rsid w:val="001C5F60"/>
    <w:rsid w:val="001F0EB6"/>
    <w:rsid w:val="002069DF"/>
    <w:rsid w:val="0021382C"/>
    <w:rsid w:val="00253D79"/>
    <w:rsid w:val="00270BD5"/>
    <w:rsid w:val="002B09C9"/>
    <w:rsid w:val="002E4D0A"/>
    <w:rsid w:val="00301E3F"/>
    <w:rsid w:val="00302E75"/>
    <w:rsid w:val="00313CCF"/>
    <w:rsid w:val="00326310"/>
    <w:rsid w:val="003519DC"/>
    <w:rsid w:val="003537F5"/>
    <w:rsid w:val="00355F14"/>
    <w:rsid w:val="00360728"/>
    <w:rsid w:val="003A7E75"/>
    <w:rsid w:val="003D6772"/>
    <w:rsid w:val="003E5FB2"/>
    <w:rsid w:val="00402A1B"/>
    <w:rsid w:val="0041549B"/>
    <w:rsid w:val="0044196A"/>
    <w:rsid w:val="00447F71"/>
    <w:rsid w:val="00454E31"/>
    <w:rsid w:val="0046696E"/>
    <w:rsid w:val="0049271A"/>
    <w:rsid w:val="00496DFC"/>
    <w:rsid w:val="004A0122"/>
    <w:rsid w:val="004A5182"/>
    <w:rsid w:val="004D7CAC"/>
    <w:rsid w:val="004E3B7F"/>
    <w:rsid w:val="004F1C7C"/>
    <w:rsid w:val="0050033B"/>
    <w:rsid w:val="00506972"/>
    <w:rsid w:val="0051618B"/>
    <w:rsid w:val="00526D96"/>
    <w:rsid w:val="00533F66"/>
    <w:rsid w:val="00536F83"/>
    <w:rsid w:val="005442C9"/>
    <w:rsid w:val="00550226"/>
    <w:rsid w:val="00564C82"/>
    <w:rsid w:val="005857F3"/>
    <w:rsid w:val="005901A1"/>
    <w:rsid w:val="00592A64"/>
    <w:rsid w:val="005F527C"/>
    <w:rsid w:val="0062265F"/>
    <w:rsid w:val="00624134"/>
    <w:rsid w:val="006271C7"/>
    <w:rsid w:val="00640A04"/>
    <w:rsid w:val="00642FE2"/>
    <w:rsid w:val="006435E9"/>
    <w:rsid w:val="0067092B"/>
    <w:rsid w:val="0067449E"/>
    <w:rsid w:val="00694D26"/>
    <w:rsid w:val="006B3F15"/>
    <w:rsid w:val="006B6E77"/>
    <w:rsid w:val="006F77A2"/>
    <w:rsid w:val="007427B7"/>
    <w:rsid w:val="00751E10"/>
    <w:rsid w:val="00756E4D"/>
    <w:rsid w:val="00763D23"/>
    <w:rsid w:val="007752CF"/>
    <w:rsid w:val="00784B3F"/>
    <w:rsid w:val="007B510A"/>
    <w:rsid w:val="007B518B"/>
    <w:rsid w:val="007B53A1"/>
    <w:rsid w:val="007D6199"/>
    <w:rsid w:val="007F5C82"/>
    <w:rsid w:val="007F6C7B"/>
    <w:rsid w:val="008545A5"/>
    <w:rsid w:val="008552DC"/>
    <w:rsid w:val="00856B99"/>
    <w:rsid w:val="008655EC"/>
    <w:rsid w:val="00877261"/>
    <w:rsid w:val="008822F2"/>
    <w:rsid w:val="00884FD8"/>
    <w:rsid w:val="00895597"/>
    <w:rsid w:val="008A2A0D"/>
    <w:rsid w:val="008C1238"/>
    <w:rsid w:val="008D52E9"/>
    <w:rsid w:val="008F0CF1"/>
    <w:rsid w:val="008F188C"/>
    <w:rsid w:val="00907509"/>
    <w:rsid w:val="00920063"/>
    <w:rsid w:val="00925C09"/>
    <w:rsid w:val="00935CC7"/>
    <w:rsid w:val="0094247C"/>
    <w:rsid w:val="009A1857"/>
    <w:rsid w:val="009B0649"/>
    <w:rsid w:val="009E7A7C"/>
    <w:rsid w:val="00A03D00"/>
    <w:rsid w:val="00A17BC9"/>
    <w:rsid w:val="00A40702"/>
    <w:rsid w:val="00A74070"/>
    <w:rsid w:val="00A811C5"/>
    <w:rsid w:val="00AA6FB4"/>
    <w:rsid w:val="00AB5DE4"/>
    <w:rsid w:val="00AC4769"/>
    <w:rsid w:val="00AC5624"/>
    <w:rsid w:val="00AE3F91"/>
    <w:rsid w:val="00AF1341"/>
    <w:rsid w:val="00B03156"/>
    <w:rsid w:val="00B06C67"/>
    <w:rsid w:val="00B42FCD"/>
    <w:rsid w:val="00B447AD"/>
    <w:rsid w:val="00B92102"/>
    <w:rsid w:val="00BA1271"/>
    <w:rsid w:val="00BC2108"/>
    <w:rsid w:val="00BC6DF9"/>
    <w:rsid w:val="00BD0E82"/>
    <w:rsid w:val="00BF6E8E"/>
    <w:rsid w:val="00C2243E"/>
    <w:rsid w:val="00C25062"/>
    <w:rsid w:val="00C46299"/>
    <w:rsid w:val="00C5656E"/>
    <w:rsid w:val="00C606A6"/>
    <w:rsid w:val="00C6165D"/>
    <w:rsid w:val="00C71483"/>
    <w:rsid w:val="00CA3B0C"/>
    <w:rsid w:val="00CF1EB9"/>
    <w:rsid w:val="00D2699A"/>
    <w:rsid w:val="00D749B6"/>
    <w:rsid w:val="00D91AF9"/>
    <w:rsid w:val="00D97917"/>
    <w:rsid w:val="00DA0585"/>
    <w:rsid w:val="00DE101D"/>
    <w:rsid w:val="00E26AE7"/>
    <w:rsid w:val="00E74A7A"/>
    <w:rsid w:val="00E93525"/>
    <w:rsid w:val="00EB6B92"/>
    <w:rsid w:val="00EB7D3D"/>
    <w:rsid w:val="00ED1911"/>
    <w:rsid w:val="00ED2329"/>
    <w:rsid w:val="00F07AAA"/>
    <w:rsid w:val="00F17932"/>
    <w:rsid w:val="00F21BDB"/>
    <w:rsid w:val="00F21BED"/>
    <w:rsid w:val="00F31798"/>
    <w:rsid w:val="00F318F2"/>
    <w:rsid w:val="00F37926"/>
    <w:rsid w:val="00F55144"/>
    <w:rsid w:val="00F56AB7"/>
    <w:rsid w:val="00F82248"/>
    <w:rsid w:val="00F930C0"/>
    <w:rsid w:val="00FA02E2"/>
    <w:rsid w:val="00FB322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56B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ій колонтитул Знак"/>
    <w:basedOn w:val="a0"/>
    <w:link w:val="a5"/>
    <w:uiPriority w:val="99"/>
    <w:rsid w:val="00856B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856B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56B99"/>
  </w:style>
  <w:style w:type="paragraph" w:styleId="a9">
    <w:name w:val="No Spacing"/>
    <w:uiPriority w:val="1"/>
    <w:qFormat/>
    <w:rsid w:val="000A4740"/>
    <w:pPr>
      <w:spacing w:after="0" w:line="240" w:lineRule="auto"/>
    </w:pPr>
  </w:style>
  <w:style w:type="paragraph" w:styleId="1">
    <w:name w:val="toc 1"/>
    <w:basedOn w:val="a"/>
    <w:next w:val="a"/>
    <w:autoRedefine/>
    <w:uiPriority w:val="39"/>
    <w:rsid w:val="008F18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toc 2"/>
    <w:basedOn w:val="a"/>
    <w:next w:val="a"/>
    <w:autoRedefine/>
    <w:uiPriority w:val="39"/>
    <w:rsid w:val="008F188C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46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4629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46299"/>
    <w:pPr>
      <w:ind w:left="720"/>
      <w:contextualSpacing/>
    </w:pPr>
  </w:style>
  <w:style w:type="character" w:styleId="ad">
    <w:name w:val="Strong"/>
    <w:basedOn w:val="a0"/>
    <w:uiPriority w:val="22"/>
    <w:qFormat/>
    <w:rsid w:val="00270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4657-01B3-44A5-AE15-6714AB3A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4177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112</cp:revision>
  <cp:lastPrinted>2025-01-07T11:41:00Z</cp:lastPrinted>
  <dcterms:created xsi:type="dcterms:W3CDTF">2024-11-12T09:07:00Z</dcterms:created>
  <dcterms:modified xsi:type="dcterms:W3CDTF">2025-01-08T08:41:00Z</dcterms:modified>
</cp:coreProperties>
</file>