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E00571" w:rsidR="00092067" w:rsidRDefault="002C4C7B" w:rsidP="002C4C7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C4C7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7556832" w:rsidR="00092067" w:rsidRDefault="006B3F15" w:rsidP="002C4C7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C4C7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C4C7B" w:rsidRPr="002C4C7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301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060B633D" w:rsidR="000F5FC9" w:rsidRPr="000F5FC9" w:rsidRDefault="003519DC" w:rsidP="00AA688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6FE6BE6" w14:textId="1A277A00" w:rsidR="00AA688D" w:rsidRPr="00AA688D" w:rsidRDefault="00AA688D" w:rsidP="00AA688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у</w:t>
            </w:r>
            <w:r w:rsidRPr="00AA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творення</w:t>
            </w:r>
            <w:proofErr w:type="spellEnd"/>
            <w:r w:rsidRPr="00AA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A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постійно</w:t>
            </w:r>
            <w:proofErr w:type="spellEnd"/>
            <w:r w:rsidRPr="00AA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A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діючої</w:t>
            </w:r>
            <w:proofErr w:type="spellEnd"/>
            <w:r w:rsidRPr="00AA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77EF1A0D" w14:textId="7C6D1AA0" w:rsidR="000F5FC9" w:rsidRPr="000F5FC9" w:rsidRDefault="00AA688D" w:rsidP="006F5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Pr="00AA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 w:rsidRPr="00AA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 питань розгляду звернень громадян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0D51BA" w14:textId="73C60082" w:rsidR="00AA688D" w:rsidRPr="00AA688D" w:rsidRDefault="00AA688D" w:rsidP="00AA688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38 Закону України «Про місцеве самоврядування в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Україні» та на виконання Указу Президента України від </w:t>
      </w:r>
      <w:r w:rsidR="00DD3DD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лютого 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</w:t>
      </w:r>
      <w:r w:rsidR="00DD3D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Червоноградської міської ради  </w:t>
      </w:r>
    </w:p>
    <w:p w14:paraId="240513D4" w14:textId="77777777" w:rsidR="00AA688D" w:rsidRPr="00AA688D" w:rsidRDefault="00AA688D" w:rsidP="00AA688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67BE3" w14:textId="77777777" w:rsidR="00AA688D" w:rsidRP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ВИРІШИВ:</w:t>
      </w:r>
    </w:p>
    <w:p w14:paraId="4C5BA56E" w14:textId="77777777" w:rsidR="00AA688D" w:rsidRP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E65170" w14:textId="6DB04F3F" w:rsidR="00AA688D" w:rsidRPr="00AA688D" w:rsidRDefault="003950C1" w:rsidP="00AA688D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A688D"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творити постійно діючу комісію з питань розгляду звернень громадян, згідно з додатком.</w:t>
      </w:r>
    </w:p>
    <w:p w14:paraId="08CF25C9" w14:textId="77777777" w:rsidR="00AA688D" w:rsidRPr="00AA688D" w:rsidRDefault="00AA688D" w:rsidP="00AA688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9394F" w14:textId="77777777" w:rsidR="00AA688D" w:rsidRPr="00AA688D" w:rsidRDefault="00AA688D" w:rsidP="00AA688D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Положення про постійно діючу комісію з питань розгляду звернень громадян, що додається.</w:t>
      </w:r>
    </w:p>
    <w:p w14:paraId="47484266" w14:textId="77777777" w:rsidR="00AA688D" w:rsidRPr="00AA688D" w:rsidRDefault="00AA688D" w:rsidP="00AA688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80D76" w14:textId="75D2C5DD" w:rsidR="00AA688D" w:rsidRPr="00AA688D" w:rsidRDefault="00AA688D" w:rsidP="00AA68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виконавчого комітету Червоноградської міської ради від 1</w:t>
      </w:r>
      <w:r w:rsidR="003950C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50C1">
        <w:rPr>
          <w:rFonts w:ascii="Times New Roman" w:eastAsia="Times New Roman" w:hAnsi="Times New Roman" w:cs="Times New Roman"/>
          <w:sz w:val="26"/>
          <w:szCs w:val="26"/>
          <w:lang w:eastAsia="ru-RU"/>
        </w:rPr>
        <w:t>06.2024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</w:t>
      </w:r>
      <w:r w:rsidR="003950C1">
        <w:rPr>
          <w:rFonts w:ascii="Times New Roman" w:eastAsia="Times New Roman" w:hAnsi="Times New Roman" w:cs="Times New Roman"/>
          <w:sz w:val="26"/>
          <w:szCs w:val="26"/>
          <w:lang w:eastAsia="ru-RU"/>
        </w:rPr>
        <w:t>142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створення постійно діючої  комісії з питань розгляду звернень  громадян» визнати таким, що втратило чинність.</w:t>
      </w:r>
    </w:p>
    <w:p w14:paraId="2D992981" w14:textId="77777777" w:rsidR="00AA688D" w:rsidRPr="00AA688D" w:rsidRDefault="00AA688D" w:rsidP="00AA688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DA1832" w14:textId="598C9323" w:rsidR="00AA688D" w:rsidRPr="00AA688D" w:rsidRDefault="00AA688D" w:rsidP="00AA688D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 w:rsidR="00DD3DD7">
        <w:rPr>
          <w:rFonts w:ascii="Times New Roman" w:eastAsia="Times New Roman" w:hAnsi="Times New Roman" w:cs="Times New Roman"/>
          <w:sz w:val="26"/>
          <w:szCs w:val="26"/>
          <w:lang w:eastAsia="ru-RU"/>
        </w:rPr>
        <w:t>цього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покласти на керуючого справами виконавчого комітету </w:t>
      </w:r>
      <w:proofErr w:type="spellStart"/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Тимчишина</w:t>
      </w:r>
      <w:proofErr w:type="spellEnd"/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</w:t>
      </w:r>
    </w:p>
    <w:p w14:paraId="34DF2A4E" w14:textId="77777777" w:rsidR="00AA688D" w:rsidRPr="00AA688D" w:rsidRDefault="00AA688D" w:rsidP="00AA688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6BAA4" w14:textId="77777777" w:rsidR="00AA688D" w:rsidRPr="00AA688D" w:rsidRDefault="00AA688D" w:rsidP="00AA688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130A48" w14:textId="77777777" w:rsidR="00AA688D" w:rsidRPr="00AA688D" w:rsidRDefault="00AA688D" w:rsidP="00AA6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51" w:type="dxa"/>
        <w:tblInd w:w="-12" w:type="dxa"/>
        <w:tblLook w:val="01E0" w:firstRow="1" w:lastRow="1" w:firstColumn="1" w:lastColumn="1" w:noHBand="0" w:noVBand="0"/>
      </w:tblPr>
      <w:tblGrid>
        <w:gridCol w:w="4560"/>
        <w:gridCol w:w="2160"/>
        <w:gridCol w:w="2931"/>
      </w:tblGrid>
      <w:tr w:rsidR="00AA688D" w:rsidRPr="00AA688D" w14:paraId="7094DE8E" w14:textId="77777777" w:rsidTr="00AA688D">
        <w:trPr>
          <w:trHeight w:val="552"/>
        </w:trPr>
        <w:tc>
          <w:tcPr>
            <w:tcW w:w="4560" w:type="dxa"/>
            <w:shd w:val="clear" w:color="auto" w:fill="auto"/>
          </w:tcPr>
          <w:p w14:paraId="657E4ACA" w14:textId="77777777" w:rsidR="00AA688D" w:rsidRPr="00AA688D" w:rsidRDefault="00AA688D" w:rsidP="00A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6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2160" w:type="dxa"/>
            <w:shd w:val="clear" w:color="auto" w:fill="auto"/>
          </w:tcPr>
          <w:p w14:paraId="39081108" w14:textId="242D5A03" w:rsidR="00AA688D" w:rsidRPr="00AA688D" w:rsidRDefault="002C4C7B" w:rsidP="002C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</w:p>
        </w:tc>
        <w:tc>
          <w:tcPr>
            <w:tcW w:w="2931" w:type="dxa"/>
            <w:shd w:val="clear" w:color="auto" w:fill="auto"/>
          </w:tcPr>
          <w:p w14:paraId="05823E18" w14:textId="77777777" w:rsidR="00AA688D" w:rsidRPr="00AA688D" w:rsidRDefault="00AA688D" w:rsidP="00AA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6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Андрій ЗАЛІВСЬКИЙ</w:t>
            </w:r>
          </w:p>
        </w:tc>
      </w:tr>
    </w:tbl>
    <w:p w14:paraId="1A2AE480" w14:textId="77777777" w:rsidR="00AA688D" w:rsidRP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8CC02A" w14:textId="77777777" w:rsidR="00AA688D" w:rsidRP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B4F7E8" w14:textId="77777777" w:rsidR="00AA688D" w:rsidRP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974172" w14:textId="77777777" w:rsidR="00AA688D" w:rsidRP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674CE" w14:textId="77777777" w:rsidR="00AA688D" w:rsidRP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</w:t>
      </w:r>
    </w:p>
    <w:p w14:paraId="58ABB3C3" w14:textId="77777777" w:rsid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7DB1A" w14:textId="77777777" w:rsid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D3F4C" w14:textId="77777777" w:rsidR="00AA688D" w:rsidRPr="00AA688D" w:rsidRDefault="00AA688D" w:rsidP="00AA6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1C3122" w14:textId="77777777" w:rsidR="00AA688D" w:rsidRPr="00AA688D" w:rsidRDefault="00AA688D" w:rsidP="00AA688D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</w:t>
      </w:r>
    </w:p>
    <w:p w14:paraId="3523AB24" w14:textId="77777777" w:rsidR="00EE0005" w:rsidRDefault="00AA688D" w:rsidP="00AA688D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p w14:paraId="2A95B168" w14:textId="346958D3" w:rsidR="00AA688D" w:rsidRPr="00AA688D" w:rsidRDefault="00AA688D" w:rsidP="00EE0005">
      <w:pPr>
        <w:spacing w:after="0" w:line="240" w:lineRule="auto"/>
        <w:ind w:left="439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Додаток</w:t>
      </w:r>
    </w:p>
    <w:p w14:paraId="4BC3A445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до рішення виконавчого </w:t>
      </w:r>
      <w:proofErr w:type="spellStart"/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комiтету</w:t>
      </w:r>
      <w:proofErr w:type="spellEnd"/>
    </w:p>
    <w:p w14:paraId="2B81BB77" w14:textId="7D23484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="002C4C7B">
        <w:rPr>
          <w:rFonts w:ascii="Times New Roman" w:hAnsi="Times New Roman" w:cs="Times New Roman"/>
          <w:sz w:val="26"/>
          <w:szCs w:val="26"/>
          <w:u w:val="single"/>
        </w:rPr>
        <w:t>23.12.2024</w:t>
      </w:r>
      <w:r w:rsidR="002C4C7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2C4C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301</w:t>
      </w:r>
    </w:p>
    <w:p w14:paraId="2B019A40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8750CE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</w:t>
      </w:r>
    </w:p>
    <w:p w14:paraId="1D33DA96" w14:textId="77777777" w:rsidR="00AA688D" w:rsidRPr="00AA688D" w:rsidRDefault="00AA688D" w:rsidP="00AA6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СКЛАД</w:t>
      </w:r>
    </w:p>
    <w:p w14:paraId="695567C2" w14:textId="77777777" w:rsidR="00AA688D" w:rsidRPr="00A947FC" w:rsidRDefault="00AA688D" w:rsidP="003950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</w:t>
      </w:r>
      <w:proofErr w:type="spellStart"/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постiйно</w:t>
      </w:r>
      <w:proofErr w:type="spellEnd"/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діючої </w:t>
      </w:r>
      <w:proofErr w:type="spellStart"/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комiсiї</w:t>
      </w:r>
      <w:proofErr w:type="spellEnd"/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 питань розгляду звернень громадян</w:t>
      </w:r>
    </w:p>
    <w:p w14:paraId="7E975BE4" w14:textId="77777777" w:rsidR="00725498" w:rsidRPr="00A947FC" w:rsidRDefault="00725498" w:rsidP="003950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D39F5" w14:textId="77777777" w:rsidR="00725498" w:rsidRDefault="00725498" w:rsidP="0039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279" w:type="dxa"/>
        <w:tblLook w:val="0000" w:firstRow="0" w:lastRow="0" w:firstColumn="0" w:lastColumn="0" w:noHBand="0" w:noVBand="0"/>
      </w:tblPr>
      <w:tblGrid>
        <w:gridCol w:w="3788"/>
        <w:gridCol w:w="4285"/>
      </w:tblGrid>
      <w:tr w:rsidR="00E66BDF" w14:paraId="77CB824D" w14:textId="7D0F9194" w:rsidTr="00BB559E">
        <w:trPr>
          <w:trHeight w:val="311"/>
        </w:trPr>
        <w:tc>
          <w:tcPr>
            <w:tcW w:w="3788" w:type="dxa"/>
          </w:tcPr>
          <w:p w14:paraId="64C3B281" w14:textId="6F655FAF" w:rsidR="00E66BDF" w:rsidRPr="004A4ED2" w:rsidRDefault="00E66BDF" w:rsidP="004A4ED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4A4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</w:t>
            </w:r>
            <w:r w:rsidR="006F5979" w:rsidRPr="004A4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алко</w:t>
            </w:r>
            <w:r w:rsidRPr="004A4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Дмитро </w:t>
            </w:r>
            <w:proofErr w:type="spellStart"/>
            <w:r w:rsidRPr="004A4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Iгорович</w:t>
            </w:r>
            <w:proofErr w:type="spellEnd"/>
            <w:r w:rsidRPr="004A4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  <w:p w14:paraId="26A08999" w14:textId="77777777" w:rsidR="00E66BDF" w:rsidRPr="00725498" w:rsidRDefault="00E66BDF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5" w:type="dxa"/>
          </w:tcPr>
          <w:p w14:paraId="38751460" w14:textId="77777777" w:rsidR="00E66BDF" w:rsidRDefault="00E66BDF" w:rsidP="00E6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перший 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725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5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725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</w:t>
            </w:r>
            <w:proofErr w:type="spellStart"/>
            <w:r w:rsidRPr="00725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органiв</w:t>
            </w:r>
            <w:proofErr w:type="spellEnd"/>
            <w:r w:rsidRPr="00725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ради, голова </w:t>
            </w:r>
            <w:proofErr w:type="spellStart"/>
            <w:r w:rsidRPr="00725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</w:p>
          <w:p w14:paraId="5950D858" w14:textId="73E5E2F8" w:rsidR="00A947FC" w:rsidRPr="00725498" w:rsidRDefault="00A947FC" w:rsidP="00E6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BDF" w14:paraId="2DE15757" w14:textId="77777777" w:rsidTr="00BB559E">
        <w:trPr>
          <w:trHeight w:val="435"/>
        </w:trPr>
        <w:tc>
          <w:tcPr>
            <w:tcW w:w="3788" w:type="dxa"/>
          </w:tcPr>
          <w:p w14:paraId="5C55571F" w14:textId="74E0C68F" w:rsidR="00E66BDF" w:rsidRPr="00E66BDF" w:rsidRDefault="00E66BDF" w:rsidP="00E6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6F5979"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имчишин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Георгiй</w:t>
            </w:r>
            <w:proofErr w:type="spellEnd"/>
          </w:p>
          <w:p w14:paraId="31CA3066" w14:textId="50FC1F1F" w:rsidR="00E66BDF" w:rsidRPr="00AA688D" w:rsidRDefault="00E66BDF" w:rsidP="00EE0005">
            <w:pPr>
              <w:spacing w:after="0" w:line="240" w:lineRule="auto"/>
              <w:ind w:left="459" w:hanging="2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Ростиславович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14:paraId="262A4F79" w14:textId="77777777" w:rsidR="00E66BDF" w:rsidRDefault="00E66BDF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85" w:type="dxa"/>
          </w:tcPr>
          <w:p w14:paraId="40378B21" w14:textId="332465A7" w:rsidR="00E66BDF" w:rsidRDefault="00E66BDF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B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керуючий справами  виконавчого </w:t>
            </w:r>
            <w:proofErr w:type="spellStart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комiтету</w:t>
            </w:r>
            <w:proofErr w:type="spellEnd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заступник голови </w:t>
            </w:r>
            <w:proofErr w:type="spellStart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</w:p>
        </w:tc>
      </w:tr>
      <w:tr w:rsidR="00E66BDF" w14:paraId="03D43239" w14:textId="77777777" w:rsidTr="00BB559E">
        <w:trPr>
          <w:trHeight w:val="420"/>
        </w:trPr>
        <w:tc>
          <w:tcPr>
            <w:tcW w:w="3788" w:type="dxa"/>
          </w:tcPr>
          <w:p w14:paraId="024FA8A6" w14:textId="0122520F" w:rsidR="00E66BDF" w:rsidRPr="00AA688D" w:rsidRDefault="00E66BDF" w:rsidP="00E6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6F5979"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мелюх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Галина</w:t>
            </w:r>
            <w:r w:rsidRPr="00E66B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Степанівна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4285" w:type="dxa"/>
          </w:tcPr>
          <w:p w14:paraId="43435A38" w14:textId="4739596B" w:rsidR="00E66BDF" w:rsidRPr="00E66BDF" w:rsidRDefault="00E66BDF" w:rsidP="00E6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заступник начальника загального </w:t>
            </w:r>
            <w:proofErr w:type="spellStart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</w:t>
            </w:r>
            <w:proofErr w:type="spellStart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14:paraId="45059FE7" w14:textId="77777777" w:rsidR="00E66BDF" w:rsidRDefault="00E66BDF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66BDF" w14:paraId="2EE6D416" w14:textId="77777777" w:rsidTr="00BB559E">
        <w:trPr>
          <w:trHeight w:val="420"/>
        </w:trPr>
        <w:tc>
          <w:tcPr>
            <w:tcW w:w="3788" w:type="dxa"/>
          </w:tcPr>
          <w:p w14:paraId="66D33FB8" w14:textId="2CEBF16D" w:rsidR="00E66BDF" w:rsidRPr="00E66BDF" w:rsidRDefault="00E66BDF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Члени </w:t>
            </w:r>
            <w:proofErr w:type="spellStart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285" w:type="dxa"/>
          </w:tcPr>
          <w:p w14:paraId="5140681C" w14:textId="2C3ABBB2" w:rsidR="00E66BDF" w:rsidRDefault="00E66BDF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66BDF" w14:paraId="55A3FA3E" w14:textId="77777777" w:rsidTr="00BB559E">
        <w:trPr>
          <w:trHeight w:val="420"/>
        </w:trPr>
        <w:tc>
          <w:tcPr>
            <w:tcW w:w="3788" w:type="dxa"/>
          </w:tcPr>
          <w:p w14:paraId="07BE2157" w14:textId="5C89F9FA" w:rsidR="00E66BDF" w:rsidRPr="00E66BDF" w:rsidRDefault="00E66BDF" w:rsidP="00EE0005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6F5979"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інинськ</w:t>
            </w:r>
            <w:r w:rsidR="004C37F7"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Тетяна Василівна</w:t>
            </w:r>
          </w:p>
        </w:tc>
        <w:tc>
          <w:tcPr>
            <w:tcW w:w="4285" w:type="dxa"/>
          </w:tcPr>
          <w:p w14:paraId="2411B045" w14:textId="3575A60A" w:rsidR="00E66BDF" w:rsidRDefault="00E66BDF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B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юридичного </w:t>
            </w:r>
            <w:proofErr w:type="spellStart"/>
            <w:r w:rsidRPr="00E66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</w:p>
        </w:tc>
      </w:tr>
      <w:tr w:rsidR="00E66BDF" w14:paraId="0609F011" w14:textId="77777777" w:rsidTr="00BB559E">
        <w:trPr>
          <w:trHeight w:val="420"/>
        </w:trPr>
        <w:tc>
          <w:tcPr>
            <w:tcW w:w="3788" w:type="dxa"/>
          </w:tcPr>
          <w:p w14:paraId="157D7782" w14:textId="270E6D81" w:rsidR="00E66BDF" w:rsidRPr="00EE0005" w:rsidRDefault="00EE0005" w:rsidP="00EE00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6F5979"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умич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Андрiй</w:t>
            </w:r>
            <w:proofErr w:type="spellEnd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Степанович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4285" w:type="dxa"/>
          </w:tcPr>
          <w:p w14:paraId="0AEDA243" w14:textId="77777777" w:rsidR="00E66BDF" w:rsidRDefault="00EE0005" w:rsidP="00EE0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управління житлово- комунального господарства   </w:t>
            </w:r>
          </w:p>
          <w:p w14:paraId="095E69B5" w14:textId="0D60B236" w:rsidR="00BB559E" w:rsidRPr="00EE0005" w:rsidRDefault="00BB559E" w:rsidP="00EE0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BDF" w14:paraId="26719AD3" w14:textId="77777777" w:rsidTr="00BB559E">
        <w:trPr>
          <w:trHeight w:val="420"/>
        </w:trPr>
        <w:tc>
          <w:tcPr>
            <w:tcW w:w="3788" w:type="dxa"/>
          </w:tcPr>
          <w:p w14:paraId="337006A7" w14:textId="5D349BB2" w:rsidR="00E66BDF" w:rsidRPr="00EE0005" w:rsidRDefault="00EE0005" w:rsidP="00EE00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6F5979"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асько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Iван</w:t>
            </w:r>
            <w:proofErr w:type="spellEnd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Романович</w:t>
            </w:r>
          </w:p>
        </w:tc>
        <w:tc>
          <w:tcPr>
            <w:tcW w:w="4285" w:type="dxa"/>
          </w:tcPr>
          <w:p w14:paraId="6BBC00A5" w14:textId="72BF8598" w:rsidR="00E66BDF" w:rsidRDefault="00EE0005" w:rsidP="00A947FC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питань надзвичайних ситуацій, мобілізаційної та оборонної роботи</w:t>
            </w:r>
          </w:p>
        </w:tc>
      </w:tr>
      <w:tr w:rsidR="00E66BDF" w14:paraId="33260DBD" w14:textId="77777777" w:rsidTr="00BB559E">
        <w:trPr>
          <w:trHeight w:val="420"/>
        </w:trPr>
        <w:tc>
          <w:tcPr>
            <w:tcW w:w="3788" w:type="dxa"/>
          </w:tcPr>
          <w:p w14:paraId="23FD3B76" w14:textId="018C76FC" w:rsidR="00E66BDF" w:rsidRPr="00AA688D" w:rsidRDefault="00EE0005" w:rsidP="00EE0005">
            <w:pPr>
              <w:spacing w:after="0" w:line="240" w:lineRule="auto"/>
              <w:ind w:left="322" w:hanging="32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6F59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агорська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Наталiя</w:t>
            </w:r>
            <w:proofErr w:type="spellEnd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Григорiвна</w:t>
            </w:r>
            <w:proofErr w:type="spellEnd"/>
          </w:p>
        </w:tc>
        <w:tc>
          <w:tcPr>
            <w:tcW w:w="4285" w:type="dxa"/>
          </w:tcPr>
          <w:p w14:paraId="44DED1DE" w14:textId="01B0DCD8" w:rsidR="00E66BDF" w:rsidRDefault="00EE0005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AA6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організаційного </w:t>
            </w:r>
            <w:proofErr w:type="spellStart"/>
            <w:r w:rsidRPr="00AA6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</w:p>
        </w:tc>
      </w:tr>
      <w:tr w:rsidR="00E66BDF" w14:paraId="2FF63AEC" w14:textId="77777777" w:rsidTr="00BB559E">
        <w:trPr>
          <w:trHeight w:val="420"/>
        </w:trPr>
        <w:tc>
          <w:tcPr>
            <w:tcW w:w="3788" w:type="dxa"/>
          </w:tcPr>
          <w:p w14:paraId="45DD8320" w14:textId="4855DBB6" w:rsidR="00E66BDF" w:rsidRPr="00EE0005" w:rsidRDefault="00EE0005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Г</w:t>
            </w:r>
            <w:r w:rsidR="006F5979"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натюк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Любов Василівна   </w:t>
            </w:r>
          </w:p>
        </w:tc>
        <w:tc>
          <w:tcPr>
            <w:tcW w:w="4285" w:type="dxa"/>
          </w:tcPr>
          <w:p w14:paraId="5DFC37D1" w14:textId="48F78997" w:rsidR="00E66BDF" w:rsidRDefault="00EE0005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економiки</w:t>
            </w:r>
            <w:proofErr w:type="spellEnd"/>
            <w:r w:rsidRPr="00EE00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</w:p>
        </w:tc>
      </w:tr>
      <w:tr w:rsidR="00E66BDF" w14:paraId="3962164B" w14:textId="77777777" w:rsidTr="00BB559E">
        <w:trPr>
          <w:trHeight w:val="420"/>
        </w:trPr>
        <w:tc>
          <w:tcPr>
            <w:tcW w:w="3788" w:type="dxa"/>
          </w:tcPr>
          <w:p w14:paraId="2F0163F9" w14:textId="6FD24913" w:rsidR="00E66BDF" w:rsidRPr="00AA688D" w:rsidRDefault="00EE0005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4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6F5979"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ардинал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Іван Петрович</w:t>
            </w:r>
          </w:p>
        </w:tc>
        <w:tc>
          <w:tcPr>
            <w:tcW w:w="4285" w:type="dxa"/>
          </w:tcPr>
          <w:p w14:paraId="63651EF9" w14:textId="4A44C21A" w:rsidR="00E66BDF" w:rsidRPr="00EE0005" w:rsidRDefault="00EE0005" w:rsidP="00CF4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E00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 відділу освіти</w:t>
            </w:r>
          </w:p>
        </w:tc>
      </w:tr>
    </w:tbl>
    <w:p w14:paraId="4AD74785" w14:textId="77777777" w:rsidR="00EE0005" w:rsidRDefault="00EE0005" w:rsidP="003950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DF9E9F" w14:textId="77777777" w:rsidR="00EE0005" w:rsidRDefault="00EE0005" w:rsidP="003950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5036C" w14:textId="77777777" w:rsidR="00EE0005" w:rsidRDefault="00EE0005" w:rsidP="003950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0E88E" w14:textId="77777777" w:rsidR="00EE0005" w:rsidRDefault="00EE0005" w:rsidP="003950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A7803" w14:textId="77777777" w:rsidR="00AA688D" w:rsidRPr="00AA688D" w:rsidRDefault="00AA688D" w:rsidP="003950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24DB0693" w14:textId="2CCB8202" w:rsidR="00AA688D" w:rsidRPr="00AA688D" w:rsidRDefault="00AA688D" w:rsidP="003950C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</w:t>
      </w:r>
      <w:r w:rsidR="00395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C4C7B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bookmarkStart w:id="0" w:name="_GoBack"/>
      <w:bookmarkEnd w:id="0"/>
      <w:r w:rsidR="00395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14:paraId="0197F612" w14:textId="77777777" w:rsidR="00AA688D" w:rsidRPr="00AA688D" w:rsidRDefault="00AA688D" w:rsidP="00AA688D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C7BAA6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504F4B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EBF25" w14:textId="77777777" w:rsid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FDB675" w14:textId="77777777" w:rsidR="003950C1" w:rsidRDefault="003950C1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4D740D" w14:textId="77777777" w:rsidR="003950C1" w:rsidRDefault="003950C1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6A16D9" w14:textId="77777777" w:rsidR="003950C1" w:rsidRDefault="003950C1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FB740D" w14:textId="77777777" w:rsidR="003950C1" w:rsidRPr="00AA688D" w:rsidRDefault="003950C1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7F9D2" w14:textId="77777777" w:rsidR="00AA688D" w:rsidRDefault="00AA688D" w:rsidP="00AA688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7CD47" w14:textId="77777777" w:rsidR="00AA688D" w:rsidRPr="00AA688D" w:rsidRDefault="00AA688D" w:rsidP="00AA688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ЗАТВЕРДЖЕНО</w:t>
      </w:r>
    </w:p>
    <w:p w14:paraId="28BAC40F" w14:textId="64A60A05" w:rsidR="00AA688D" w:rsidRPr="00AA688D" w:rsidRDefault="004C37F7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Рішення</w:t>
      </w:r>
      <w:r w:rsidR="00AA688D"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</w:t>
      </w:r>
    </w:p>
    <w:p w14:paraId="20002DD2" w14:textId="2B31F842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="006F5979" w:rsidRP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C7B">
        <w:rPr>
          <w:rFonts w:ascii="Times New Roman" w:hAnsi="Times New Roman" w:cs="Times New Roman"/>
          <w:sz w:val="26"/>
          <w:szCs w:val="26"/>
          <w:u w:val="single"/>
        </w:rPr>
        <w:t xml:space="preserve">23.12.2024 </w:t>
      </w:r>
      <w:r w:rsidR="002C4C7B"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2C4C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301</w:t>
      </w:r>
    </w:p>
    <w:p w14:paraId="41EA97DF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123E5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5AF8E1" w14:textId="77777777" w:rsidR="00AA688D" w:rsidRPr="00AA688D" w:rsidRDefault="00AA688D" w:rsidP="00AA6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ПОЛОЖЕННЯ</w:t>
      </w:r>
    </w:p>
    <w:p w14:paraId="3E0AD722" w14:textId="77777777" w:rsidR="00AA688D" w:rsidRPr="00AA688D" w:rsidRDefault="00AA688D" w:rsidP="00AA6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постійно діючу комісію з питань розгляду звернень громадян</w:t>
      </w:r>
    </w:p>
    <w:p w14:paraId="40EC15E2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05379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ЗАГАЛЬНІ ПОЛОЖЕННЯ.</w:t>
      </w:r>
    </w:p>
    <w:p w14:paraId="595F10AA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0F1D14" w14:textId="3AC7180A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1.1. Постійна  комісія з питань розгляду звернень громадян (далі-комісія) є консультативно-дорадчим органом, утвореним з метою сприяння громадянам у вирішенні за місцем їх проживання питань, з якими вони звертаються до органу місцевого самоврядування (</w:t>
      </w:r>
      <w:r w:rsid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ради).</w:t>
      </w:r>
    </w:p>
    <w:p w14:paraId="71DB6181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1.2. У своїй діяльності комісія керується Конституцією України, законами України, актами Президента України та Кабінету Міністрів України, а також цим положенням.</w:t>
      </w:r>
    </w:p>
    <w:p w14:paraId="08387885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743418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ОСНОВНІ ЗАВДАННЯ ТА ФУНКЦІЇ КОМІСІЇ.</w:t>
      </w:r>
    </w:p>
    <w:p w14:paraId="79FF7C3E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E5CB8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2.1. Сприяння громадянам у реалізації конституційного права на звернення, оперативного вирішення проблемних питань, порушених ними у зверненнях.</w:t>
      </w:r>
    </w:p>
    <w:p w14:paraId="2E47E4F9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2.2. Виявлення причин, які породжують звернення та найбільш гострих суспільно-значних проблем, які потребують негайного вирішення.</w:t>
      </w:r>
    </w:p>
    <w:p w14:paraId="1727EE0A" w14:textId="02E1E146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2.3. Розробка пропозицій щодо вирішення та врегулювання проблемних питань, які не вир</w:t>
      </w:r>
      <w:r w:rsidR="004C37F7">
        <w:rPr>
          <w:rFonts w:ascii="Times New Roman" w:eastAsia="Times New Roman" w:hAnsi="Times New Roman" w:cs="Times New Roman"/>
          <w:sz w:val="26"/>
          <w:szCs w:val="26"/>
          <w:lang w:eastAsia="ru-RU"/>
        </w:rPr>
        <w:t>ішуються на місцях старостами Виконавчого комітету Шептицької міської ради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керівниками комунальних підприємств та керівниками підприємств, установ і організацій інших форм власності.</w:t>
      </w:r>
    </w:p>
    <w:p w14:paraId="71E3B758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2.4. Надання роз’яснень з питань практичної реалізації громадянами України  права на звернення в органи державної влади та місцевого самоврядування. </w:t>
      </w:r>
    </w:p>
    <w:p w14:paraId="47FD9046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2.5. Інформування громадськості через засоби масової інформації про свою діяльність, прийняті рішення та стан їх виконання.</w:t>
      </w:r>
    </w:p>
    <w:p w14:paraId="65949715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74EFAD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ОРГАНІЗАЦІЯ РОБОТИ КОМІСІЇ.</w:t>
      </w:r>
    </w:p>
    <w:p w14:paraId="711B7AAA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DBC26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3.1. Організаційною формою роботи комісії є засідання, які проводяться не рідше одного разу на місяць.</w:t>
      </w:r>
    </w:p>
    <w:p w14:paraId="4967E954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3.2. Засідання комісії скликається головою комісії і є уповноваженим, якщо на ньому присутні не менше двох третин його членів.</w:t>
      </w:r>
    </w:p>
    <w:p w14:paraId="326F0818" w14:textId="11A94378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3.3. У роботі комісії можуть брати участь представники </w:t>
      </w:r>
      <w:r w:rsid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 районного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поліції Головного управління </w:t>
      </w:r>
      <w:r w:rsid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національної 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поліції у Львівській області, </w:t>
      </w:r>
      <w:r w:rsidR="00A947FC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о</w:t>
      </w:r>
      <w:r w:rsidR="004C3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кружної </w:t>
      </w:r>
      <w:r w:rsidR="00A947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прокуратури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F5979" w:rsidRP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A947FC" w:rsidRP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>ептицьк</w:t>
      </w:r>
      <w:r w:rsidR="00A947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="00A947FC" w:rsidRP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</w:t>
      </w:r>
      <w:r w:rsidR="00A947F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947FC" w:rsidRP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державної виконавчої служби у Шептицькому</w:t>
      </w:r>
      <w:r w:rsidR="00A947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районі Львівської області </w:t>
      </w:r>
      <w:r w:rsidR="004C37F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947FC">
        <w:rPr>
          <w:rFonts w:ascii="Times New Roman" w:eastAsia="Times New Roman" w:hAnsi="Times New Roman" w:cs="Times New Roman"/>
          <w:sz w:val="26"/>
          <w:szCs w:val="26"/>
          <w:lang w:eastAsia="ru-RU"/>
        </w:rPr>
        <w:t>ахідного міжрегіонально</w:t>
      </w:r>
      <w:r w:rsidR="00DA0C4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управління М</w:t>
      </w:r>
      <w:r w:rsidR="00A947FC" w:rsidRP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>іністерства юстиції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місцевих органів виконавчої влади, старости </w:t>
      </w:r>
      <w:r w:rsid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6F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ради.</w:t>
      </w:r>
    </w:p>
    <w:p w14:paraId="68964C9E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3.4. Рішення комісії приймаються відкритим голосуванням більшістю голосів присутніх на засіданні. У разі рівного розподілу голосів голос голови є вирішальним.</w:t>
      </w:r>
    </w:p>
    <w:p w14:paraId="690649AC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8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3.5. Рішення комісії  оформляються протоколами.</w:t>
      </w:r>
    </w:p>
    <w:p w14:paraId="31454A7D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772AE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74BD0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432CB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D737C" w14:textId="77777777" w:rsidR="00AA688D" w:rsidRPr="00AA688D" w:rsidRDefault="00AA688D" w:rsidP="00A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0EDA7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C19FB01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BBF3F4F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2ECB3C2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DB8EF44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AC00314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3430E60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E8B593C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2EB1CE6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0C0960B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74912D1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963A847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F3B8927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A098371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A0483EF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A46214B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F78204D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E7BEC95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79AAFCD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4574F47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488F764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5876B54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72D519B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0A063DB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423730A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F014677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EF8F236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F70D72F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5305515" w14:textId="77777777" w:rsidR="00604A7C" w:rsidRP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4A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Керуючий справами виконавчого комітету                                     Георгій ТИМЧИШИН </w:t>
      </w:r>
    </w:p>
    <w:p w14:paraId="0A3CE7AA" w14:textId="77777777" w:rsidR="00604A7C" w:rsidRPr="00604A7C" w:rsidRDefault="00604A7C" w:rsidP="00604A7C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D9020D9" w14:textId="77777777" w:rsidR="00604A7C" w:rsidRPr="00604A7C" w:rsidRDefault="00604A7C" w:rsidP="00604A7C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4A7C">
        <w:rPr>
          <w:rFonts w:ascii="Times New Roman" w:eastAsia="Calibri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             Тетяна ЛІНИНСЬКА</w:t>
      </w:r>
    </w:p>
    <w:p w14:paraId="7D491898" w14:textId="77777777" w:rsidR="00604A7C" w:rsidRPr="00604A7C" w:rsidRDefault="00604A7C" w:rsidP="00604A7C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25AED3A" w14:textId="77777777" w:rsidR="00604A7C" w:rsidRP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04A7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Головний спеціаліст з повноваженнями </w:t>
      </w:r>
    </w:p>
    <w:p w14:paraId="754B78E6" w14:textId="77777777" w:rsidR="00604A7C" w:rsidRP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04A7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уповноваженої особи з питань запобігання </w:t>
      </w:r>
    </w:p>
    <w:p w14:paraId="6B69FD8D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604A7C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та </w:t>
      </w:r>
      <w:proofErr w:type="spellStart"/>
      <w:r w:rsidRPr="00604A7C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виявлення</w:t>
      </w:r>
      <w:proofErr w:type="spellEnd"/>
      <w:r w:rsidRPr="00604A7C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04A7C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корупції</w:t>
      </w:r>
      <w:proofErr w:type="spellEnd"/>
      <w:r w:rsidRPr="00604A7C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Володимир ВОЙТЮК</w:t>
      </w:r>
    </w:p>
    <w:p w14:paraId="56FC108C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14:paraId="1F13A90C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14:paraId="5048F133" w14:textId="77777777" w:rsid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14:paraId="195A0214" w14:textId="424216AF" w:rsidR="00604A7C" w:rsidRPr="00604A7C" w:rsidRDefault="00604A7C" w:rsidP="00604A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загального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відділу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Тетяна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МАРТЕНС</w:t>
      </w:r>
    </w:p>
    <w:p w14:paraId="1141564E" w14:textId="77777777" w:rsidR="00F21BDB" w:rsidRPr="00AA688D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AA688D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A5B6E"/>
    <w:multiLevelType w:val="hybridMultilevel"/>
    <w:tmpl w:val="871255D6"/>
    <w:lvl w:ilvl="0" w:tplc="6AF847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72968"/>
    <w:multiLevelType w:val="hybridMultilevel"/>
    <w:tmpl w:val="4948DD64"/>
    <w:lvl w:ilvl="0" w:tplc="74762C3C">
      <w:start w:val="4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>
    <w:nsid w:val="3911117D"/>
    <w:multiLevelType w:val="hybridMultilevel"/>
    <w:tmpl w:val="AF4A17A0"/>
    <w:lvl w:ilvl="0" w:tplc="E20098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B6DEF"/>
    <w:multiLevelType w:val="hybridMultilevel"/>
    <w:tmpl w:val="4F48118A"/>
    <w:lvl w:ilvl="0" w:tplc="CA3E5F2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349FA"/>
    <w:multiLevelType w:val="hybridMultilevel"/>
    <w:tmpl w:val="094629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C4C7B"/>
    <w:rsid w:val="003519DC"/>
    <w:rsid w:val="003537F5"/>
    <w:rsid w:val="00360728"/>
    <w:rsid w:val="003950C1"/>
    <w:rsid w:val="0041549B"/>
    <w:rsid w:val="0049271A"/>
    <w:rsid w:val="0049721C"/>
    <w:rsid w:val="004A4ED2"/>
    <w:rsid w:val="004C37F7"/>
    <w:rsid w:val="004D7CAC"/>
    <w:rsid w:val="004E3B7F"/>
    <w:rsid w:val="004F1C7C"/>
    <w:rsid w:val="0050033B"/>
    <w:rsid w:val="0051003C"/>
    <w:rsid w:val="00526D96"/>
    <w:rsid w:val="00575B32"/>
    <w:rsid w:val="0058193A"/>
    <w:rsid w:val="005901A1"/>
    <w:rsid w:val="00592A64"/>
    <w:rsid w:val="00604A7C"/>
    <w:rsid w:val="00624134"/>
    <w:rsid w:val="006271C7"/>
    <w:rsid w:val="0063182A"/>
    <w:rsid w:val="00642FE2"/>
    <w:rsid w:val="006435E9"/>
    <w:rsid w:val="006B3F15"/>
    <w:rsid w:val="006F5979"/>
    <w:rsid w:val="00725498"/>
    <w:rsid w:val="00742A1A"/>
    <w:rsid w:val="007B518B"/>
    <w:rsid w:val="007F3E81"/>
    <w:rsid w:val="007F6C7B"/>
    <w:rsid w:val="00877261"/>
    <w:rsid w:val="00925C09"/>
    <w:rsid w:val="0094247C"/>
    <w:rsid w:val="00A86F97"/>
    <w:rsid w:val="00A947FC"/>
    <w:rsid w:val="00AA688D"/>
    <w:rsid w:val="00AC4769"/>
    <w:rsid w:val="00B14242"/>
    <w:rsid w:val="00B42FCD"/>
    <w:rsid w:val="00B447AD"/>
    <w:rsid w:val="00BB559E"/>
    <w:rsid w:val="00BB69CD"/>
    <w:rsid w:val="00BC2108"/>
    <w:rsid w:val="00BF6E8E"/>
    <w:rsid w:val="00C606A6"/>
    <w:rsid w:val="00C71483"/>
    <w:rsid w:val="00CF4070"/>
    <w:rsid w:val="00D61ADD"/>
    <w:rsid w:val="00D91AF9"/>
    <w:rsid w:val="00DA0C40"/>
    <w:rsid w:val="00DD3DD7"/>
    <w:rsid w:val="00E26AE7"/>
    <w:rsid w:val="00E66BDF"/>
    <w:rsid w:val="00E74A7A"/>
    <w:rsid w:val="00E93525"/>
    <w:rsid w:val="00EB7D3D"/>
    <w:rsid w:val="00ED2329"/>
    <w:rsid w:val="00EE0005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A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FFF9-D610-4F51-B74D-AB45F22F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3362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2024-11-19T15:09:00Z</cp:lastPrinted>
  <dcterms:created xsi:type="dcterms:W3CDTF">2024-12-23T13:25:00Z</dcterms:created>
  <dcterms:modified xsi:type="dcterms:W3CDTF">2024-12-23T13:25:00Z</dcterms:modified>
</cp:coreProperties>
</file>