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63182A">
        <w:trPr>
          <w:trHeight w:val="1701"/>
        </w:trPr>
        <w:tc>
          <w:tcPr>
            <w:tcW w:w="9628" w:type="dxa"/>
          </w:tcPr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3A1027" w:rsidRDefault="003A1027" w:rsidP="003A102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23.12.2024</w:t>
                  </w:r>
                </w:p>
              </w:tc>
              <w:tc>
                <w:tcPr>
                  <w:tcW w:w="3134" w:type="dxa"/>
                </w:tcPr>
                <w:p w:rsidR="00092067" w:rsidRDefault="00ED2329" w:rsidP="003A102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3A102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A1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A1027" w:rsidRPr="003A102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299</w:t>
                  </w:r>
                </w:p>
              </w:tc>
            </w:tr>
          </w:tbl>
          <w:p w:rsidR="00877261" w:rsidRPr="004D7CAC" w:rsidRDefault="00877261" w:rsidP="0063182A">
            <w:pPr>
              <w:jc w:val="center"/>
            </w:pPr>
          </w:p>
        </w:tc>
      </w:tr>
    </w:tbl>
    <w:p w:rsidR="000F5FC9" w:rsidRPr="000F5FC9" w:rsidRDefault="003519DC" w:rsidP="001C24BD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0F5FC9" w:rsidRPr="00515093" w:rsidTr="002E3B7F">
        <w:trPr>
          <w:trHeight w:val="317"/>
        </w:trPr>
        <w:tc>
          <w:tcPr>
            <w:tcW w:w="4928" w:type="dxa"/>
            <w:vMerge w:val="restart"/>
          </w:tcPr>
          <w:p w:rsidR="001C24BD" w:rsidRPr="001C24BD" w:rsidRDefault="001C24BD" w:rsidP="001C24BD">
            <w:pPr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 встановлення тарифiв </w:t>
            </w:r>
          </w:p>
          <w:p w:rsidR="001C24BD" w:rsidRPr="001C24BD" w:rsidRDefault="001C24BD" w:rsidP="001C24BD">
            <w:pPr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комунальному підприємству </w:t>
            </w:r>
          </w:p>
          <w:p w:rsidR="001C24BD" w:rsidRPr="001C24BD" w:rsidRDefault="001C24BD" w:rsidP="001C24BD">
            <w:pPr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одоканал»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Шептицької міської ради </w:t>
            </w:r>
            <w:r w:rsidR="00CC3D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CC3D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послуги</w:t>
            </w:r>
            <w:r w:rsidR="00CC3D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з централізованого </w:t>
            </w:r>
            <w:r w:rsidR="00CC3D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водопостачання </w:t>
            </w:r>
            <w:r w:rsidR="00CC3D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та централізованого  водовiдведення   на 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рік </w:t>
            </w:r>
          </w:p>
          <w:p w:rsidR="001C24BD" w:rsidRPr="001C24BD" w:rsidRDefault="001C24BD" w:rsidP="001C24BD">
            <w:pPr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C24B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із структурою</w:t>
            </w:r>
          </w:p>
          <w:p w:rsidR="000F5FC9" w:rsidRPr="000F5FC9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:rsidTr="002E3B7F">
        <w:trPr>
          <w:trHeight w:val="317"/>
        </w:trPr>
        <w:tc>
          <w:tcPr>
            <w:tcW w:w="4928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C75E7" w:rsidRPr="007C75E7" w:rsidRDefault="007C75E7" w:rsidP="007C75E7">
      <w:pPr>
        <w:autoSpaceDE w:val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7C75E7">
        <w:rPr>
          <w:rFonts w:ascii="Times New Roman" w:hAnsi="Times New Roman" w:cs="Times New Roman"/>
          <w:sz w:val="26"/>
          <w:szCs w:val="26"/>
        </w:rPr>
        <w:t xml:space="preserve">     </w:t>
      </w:r>
      <w:r w:rsidR="00B06DC3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Керуючись  статтею 28 Закону України  від 21.05.1997 № 280/97-ВР  «Про мiсцеве самоврядування в Українi»,  Законом України вiд 09.11.2017 № 2189-</w:t>
      </w:r>
      <w:r w:rsidRPr="007C75E7">
        <w:rPr>
          <w:rFonts w:ascii="Times New Roman" w:hAnsi="Times New Roman" w:cs="Times New Roman"/>
          <w:color w:val="000000"/>
          <w:sz w:val="26"/>
          <w:szCs w:val="26"/>
          <w:lang w:val="en-US"/>
        </w:rPr>
        <w:t>VIII</w:t>
      </w:r>
      <w:r w:rsidRPr="007C75E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«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Про житлово - комунальнi послуги», Законом України  від 10.01.2002 № 2918-ІІІ  «Про питну воду, питне водопостачання та водовідведення», Порядком формування тарифiв на централiзоване водопостачання та централізоване водовiдведення, затвердженим Постановою Кабiнету Мiнiстрiв України вiд 01.06.2011 № 869</w:t>
      </w:r>
      <w:r w:rsidRPr="007C75E7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«Про забезпечення єдиного підходу до формування тарифів на комунальні послуги», 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Порядком розгляду органами мiсцевого самоврядування розрахункiв тарифiв на теплову енергiю, її виробництво, транспортування та постачання, а також розрахункiв тарифiв на комунальнi послуги, поданих для їх встановлення, що затверджений Наказом Мiнiстерства регiонального розвитку, будiвництва та житлово - комунального господарства України вiд 12.09.2018 № 239, Порядком інформування споживачів про намір змiни цiн/тарифiв на комунальнi послуги з обґрунтуванням такої необхiдностi, що затверджений Наказом Мiнiстерства регiонального розвитку, будiвництва та житлово - комунального господарства України від 05.06.2018 № 130, враховуючи звернення комунального підприємства «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одоканал» 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 xml:space="preserve">Шептицької міської ради 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від 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03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.1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BC67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83CB1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746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>, з метою приведення тарифів на послуги з централізованого водопостачання та централізованого водовідведення у відповідність до економічно - обґрунтованих витрат на їх виробництво, забезпечення стабільного водопостачання та</w:t>
      </w:r>
      <w:r w:rsidR="00383CB1">
        <w:rPr>
          <w:rFonts w:ascii="Times New Roman" w:hAnsi="Times New Roman" w:cs="Times New Roman"/>
          <w:color w:val="000000"/>
          <w:sz w:val="26"/>
          <w:szCs w:val="26"/>
        </w:rPr>
        <w:t xml:space="preserve"> водові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дведення, </w:t>
      </w:r>
      <w:r w:rsidR="00491F41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иконавчий комiтет  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Шептицької</w:t>
      </w:r>
      <w:r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мiської ради:</w:t>
      </w:r>
    </w:p>
    <w:p w:rsidR="007C75E7" w:rsidRPr="007C75E7" w:rsidRDefault="007C75E7" w:rsidP="007C75E7">
      <w:pPr>
        <w:autoSpaceDE w:val="0"/>
        <w:rPr>
          <w:rFonts w:ascii="Times New Roman" w:hAnsi="Times New Roman" w:cs="Times New Roman"/>
          <w:color w:val="000000"/>
          <w:sz w:val="26"/>
          <w:szCs w:val="26"/>
        </w:rPr>
      </w:pPr>
      <w:r w:rsidRPr="007C75E7">
        <w:rPr>
          <w:rFonts w:ascii="Times New Roman" w:hAnsi="Times New Roman" w:cs="Times New Roman"/>
          <w:color w:val="000000"/>
          <w:sz w:val="26"/>
          <w:szCs w:val="26"/>
        </w:rPr>
        <w:t>ВИРIШИВ:</w:t>
      </w:r>
    </w:p>
    <w:p w:rsidR="007C75E7" w:rsidRPr="007C75E7" w:rsidRDefault="00B06DC3" w:rsidP="007C75E7">
      <w:pPr>
        <w:autoSpaceDE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1. Встановити комунальному підприємству «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Водоканал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 xml:space="preserve">Шептицької міської ради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тарифи  на 202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рік із структурою, наведеною в   додатку у  розмірі :</w:t>
      </w:r>
    </w:p>
    <w:p w:rsidR="007C75E7" w:rsidRPr="007C75E7" w:rsidRDefault="00B06DC3" w:rsidP="00B06D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-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на послугу з централізованого водопостачання – 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36,84</w:t>
      </w:r>
      <w:r w:rsidR="007C75E7" w:rsidRPr="007C75E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грн./м3 (з ПДВ);</w:t>
      </w:r>
    </w:p>
    <w:p w:rsidR="007C75E7" w:rsidRPr="007C75E7" w:rsidRDefault="007C75E7" w:rsidP="00B06DC3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C75E7" w:rsidRDefault="00B06DC3" w:rsidP="00B06DC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-</w:t>
      </w:r>
      <w:r w:rsidR="007C75E7" w:rsidRPr="005A3ECB">
        <w:rPr>
          <w:rFonts w:ascii="Times New Roman" w:hAnsi="Times New Roman" w:cs="Times New Roman"/>
          <w:color w:val="000000"/>
          <w:sz w:val="26"/>
          <w:szCs w:val="26"/>
        </w:rPr>
        <w:t xml:space="preserve">послугу з  централізованого водовідведення – </w:t>
      </w:r>
      <w:r w:rsidR="007C75E7" w:rsidRPr="005A3ECB">
        <w:rPr>
          <w:rFonts w:ascii="Times New Roman" w:eastAsia="Calibri" w:hAnsi="Times New Roman" w:cs="Times New Roman"/>
          <w:color w:val="000000"/>
          <w:sz w:val="26"/>
          <w:szCs w:val="26"/>
        </w:rPr>
        <w:t>2</w:t>
      </w:r>
      <w:r w:rsidR="005A3ECB" w:rsidRPr="005A3ECB">
        <w:rPr>
          <w:rFonts w:ascii="Times New Roman" w:eastAsia="Calibri" w:hAnsi="Times New Roman" w:cs="Times New Roman"/>
          <w:color w:val="000000"/>
          <w:sz w:val="26"/>
          <w:szCs w:val="26"/>
        </w:rPr>
        <w:t>7,02</w:t>
      </w:r>
      <w:r w:rsidR="007C75E7" w:rsidRPr="005A3EC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7C75E7" w:rsidRPr="005A3ECB">
        <w:rPr>
          <w:rFonts w:ascii="Times New Roman" w:hAnsi="Times New Roman" w:cs="Times New Roman"/>
          <w:color w:val="000000"/>
          <w:sz w:val="26"/>
          <w:szCs w:val="26"/>
        </w:rPr>
        <w:t>грн./м3 (з ПДВ).</w:t>
      </w:r>
    </w:p>
    <w:p w:rsidR="005A3ECB" w:rsidRPr="005A3ECB" w:rsidRDefault="005A3ECB" w:rsidP="00B06DC3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C75E7" w:rsidRPr="007C75E7" w:rsidRDefault="00B06DC3" w:rsidP="005A3ECB">
      <w:pPr>
        <w:autoSpaceDE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    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2. Комунальному підприємству «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одоканал»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 xml:space="preserve"> Шептицької міської ради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у строк, що не перевищує 15 днів з дати введення тарифів на централізоване водопостачання та централізоване водовідведення на 202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рік у дію, повідомити про це споживачів, з посиланням на дане рішення.</w:t>
      </w:r>
    </w:p>
    <w:p w:rsidR="007C75E7" w:rsidRPr="007C75E7" w:rsidRDefault="00B06DC3" w:rsidP="007C75E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77456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Рішення  виконавчого  комітету  Червоноградської  міської  ради  від 2</w:t>
      </w:r>
      <w:r w:rsidR="00FD61DC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.12.202</w:t>
      </w:r>
      <w:r w:rsidR="00FD61DC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FD61DC">
        <w:rPr>
          <w:rFonts w:ascii="Times New Roman" w:hAnsi="Times New Roman" w:cs="Times New Roman"/>
          <w:color w:val="000000"/>
          <w:sz w:val="26"/>
          <w:szCs w:val="26"/>
        </w:rPr>
        <w:t>216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«Про встановлення  тарифів комунальному підприємству «Червоноградводоканал» на послуги з централізованого водопостачання та централізованого відведення на 202</w:t>
      </w:r>
      <w:r w:rsidR="00FD61DC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 xml:space="preserve"> рік із структурою», вважати таким, що втратило чинність.</w:t>
      </w:r>
    </w:p>
    <w:p w:rsidR="007C75E7" w:rsidRPr="007C75E7" w:rsidRDefault="00B06DC3" w:rsidP="007C75E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4. Пункти 1, 3 цього рішення ввести в дію з 01.01.202</w:t>
      </w:r>
      <w:r w:rsidR="005A3ECB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C75E7" w:rsidRPr="007C75E7" w:rsidRDefault="00B06DC3" w:rsidP="007C75E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="0077456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C75E7" w:rsidRPr="007C75E7">
        <w:rPr>
          <w:rFonts w:ascii="Times New Roman" w:hAnsi="Times New Roman" w:cs="Times New Roman"/>
          <w:color w:val="000000"/>
          <w:sz w:val="26"/>
          <w:szCs w:val="26"/>
        </w:rPr>
        <w:t>5. Контроль за виконанням рiшення покласти на першого заступника мiського голови з питань дiяльностi виконавчих органiв ради  Балка Д.I.</w:t>
      </w:r>
    </w:p>
    <w:p w:rsidR="007C75E7" w:rsidRPr="007C75E7" w:rsidRDefault="007C75E7" w:rsidP="007C75E7">
      <w:pPr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C75E7" w:rsidRPr="007C75E7" w:rsidRDefault="007C75E7" w:rsidP="007C75E7">
      <w:pPr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21BDB" w:rsidRPr="00086977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:rsidR="00F21BDB" w:rsidRPr="0051003C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21BDB" w:rsidRPr="005901A1" w:rsidRDefault="003A1027" w:rsidP="003A1027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61DC" w:rsidRDefault="00FD61D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61DC" w:rsidRDefault="00FD61D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61DC" w:rsidRDefault="00FD61D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61DC" w:rsidRDefault="00FD61D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61DC" w:rsidRDefault="00FD61D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61DC" w:rsidRDefault="00FD61D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61DC" w:rsidRDefault="00FD61D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61DC" w:rsidRDefault="00FD61D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61DC" w:rsidRDefault="00FD61D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61DC" w:rsidRDefault="00FD61D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277EE3" w:rsidRDefault="00277EE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72135F" w:rsidRDefault="0072135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72135F" w:rsidRDefault="0072135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72135F" w:rsidRDefault="0072135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72135F" w:rsidRDefault="0072135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72135F" w:rsidRDefault="0072135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61DC" w:rsidRDefault="00FD61D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086977" w:rsidRPr="00086977" w:rsidRDefault="00086977" w:rsidP="00086977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86977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:rsidR="00086977" w:rsidRPr="00086977" w:rsidRDefault="00086977" w:rsidP="00086977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86977">
        <w:rPr>
          <w:rFonts w:ascii="Times New Roman" w:hAnsi="Times New Roman" w:cs="Times New Roman"/>
          <w:sz w:val="26"/>
          <w:szCs w:val="26"/>
        </w:rPr>
        <w:t>з питань діяльності виконавчих органів ради                              Дмитро  БАЛКО</w:t>
      </w:r>
    </w:p>
    <w:p w:rsidR="00086977" w:rsidRDefault="00086977" w:rsidP="00086977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6977" w:rsidRPr="00086977" w:rsidRDefault="00086977" w:rsidP="00086977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86977">
        <w:rPr>
          <w:rFonts w:ascii="Times New Roman" w:hAnsi="Times New Roman" w:cs="Times New Roman"/>
          <w:sz w:val="26"/>
          <w:szCs w:val="26"/>
        </w:rPr>
        <w:t>Керуючий справами виконавчого комітету                                 Георгій ТИМЧИШИН</w:t>
      </w:r>
    </w:p>
    <w:p w:rsidR="00086977" w:rsidRPr="00086977" w:rsidRDefault="00086977" w:rsidP="00086977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6977" w:rsidRPr="00086977" w:rsidRDefault="00086977" w:rsidP="00086977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86977">
        <w:rPr>
          <w:rFonts w:ascii="Times New Roman" w:hAnsi="Times New Roman" w:cs="Times New Roman"/>
          <w:sz w:val="26"/>
          <w:szCs w:val="26"/>
        </w:rPr>
        <w:t>Начальник  юридичного відділу                                                   Тетяна ЛІНИНСЬКА</w:t>
      </w:r>
      <w:r w:rsidRPr="000869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086977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086977" w:rsidRPr="00086977" w:rsidRDefault="00086977" w:rsidP="00086977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6977" w:rsidRPr="00086977" w:rsidRDefault="00086977" w:rsidP="000869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86977">
        <w:rPr>
          <w:rFonts w:ascii="Times New Roman" w:hAnsi="Times New Roman" w:cs="Times New Roman"/>
          <w:sz w:val="26"/>
          <w:szCs w:val="26"/>
        </w:rPr>
        <w:t>Головний спеціаліст з повноваженнями</w:t>
      </w:r>
    </w:p>
    <w:p w:rsidR="00086977" w:rsidRPr="00086977" w:rsidRDefault="00086977" w:rsidP="00086977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86977">
        <w:rPr>
          <w:rFonts w:ascii="Times New Roman" w:hAnsi="Times New Roman" w:cs="Times New Roman"/>
          <w:sz w:val="26"/>
          <w:szCs w:val="26"/>
        </w:rPr>
        <w:t>уповноваженої особи з питань запобігання</w:t>
      </w:r>
    </w:p>
    <w:p w:rsidR="00086977" w:rsidRPr="00086977" w:rsidRDefault="00086977" w:rsidP="00086977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86977">
        <w:rPr>
          <w:rFonts w:ascii="Times New Roman" w:hAnsi="Times New Roman" w:cs="Times New Roman"/>
          <w:sz w:val="26"/>
          <w:szCs w:val="26"/>
        </w:rPr>
        <w:t>та виявлення корупції                                                                    Володимир ВОЙТЮК</w:t>
      </w:r>
    </w:p>
    <w:p w:rsidR="00086977" w:rsidRPr="00086977" w:rsidRDefault="00086977" w:rsidP="000869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6977" w:rsidRPr="00086977" w:rsidRDefault="00086977" w:rsidP="000869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86977">
        <w:rPr>
          <w:rFonts w:ascii="Times New Roman" w:hAnsi="Times New Roman" w:cs="Times New Roman"/>
          <w:sz w:val="26"/>
          <w:szCs w:val="26"/>
        </w:rPr>
        <w:t>Начальник управління ЖКГ</w:t>
      </w:r>
      <w:r w:rsidRPr="00086977">
        <w:rPr>
          <w:rFonts w:ascii="Times New Roman" w:hAnsi="Times New Roman" w:cs="Times New Roman"/>
          <w:sz w:val="26"/>
          <w:szCs w:val="26"/>
        </w:rPr>
        <w:tab/>
      </w:r>
      <w:r w:rsidRPr="00086977">
        <w:rPr>
          <w:rFonts w:ascii="Times New Roman" w:hAnsi="Times New Roman" w:cs="Times New Roman"/>
          <w:sz w:val="26"/>
          <w:szCs w:val="26"/>
        </w:rPr>
        <w:tab/>
      </w:r>
      <w:r w:rsidRPr="00086977">
        <w:rPr>
          <w:rFonts w:ascii="Times New Roman" w:hAnsi="Times New Roman" w:cs="Times New Roman"/>
          <w:sz w:val="26"/>
          <w:szCs w:val="26"/>
        </w:rPr>
        <w:tab/>
      </w:r>
      <w:r w:rsidRPr="00086977">
        <w:rPr>
          <w:rFonts w:ascii="Times New Roman" w:hAnsi="Times New Roman" w:cs="Times New Roman"/>
          <w:sz w:val="26"/>
          <w:szCs w:val="26"/>
        </w:rPr>
        <w:tab/>
        <w:t xml:space="preserve">                  Андрій     ДУМИЧ</w:t>
      </w:r>
    </w:p>
    <w:p w:rsidR="00086977" w:rsidRDefault="00086977" w:rsidP="00086977">
      <w:pPr>
        <w:rPr>
          <w:rFonts w:ascii="Times New Roman" w:hAnsi="Times New Roman" w:cs="Times New Roman"/>
          <w:sz w:val="26"/>
          <w:szCs w:val="26"/>
        </w:rPr>
      </w:pPr>
    </w:p>
    <w:p w:rsidR="00086977" w:rsidRPr="00086977" w:rsidRDefault="00086977" w:rsidP="0008697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86977">
        <w:rPr>
          <w:rFonts w:ascii="Times New Roman" w:hAnsi="Times New Roman" w:cs="Times New Roman"/>
          <w:sz w:val="26"/>
          <w:szCs w:val="26"/>
        </w:rPr>
        <w:t xml:space="preserve">Головний спеціаліст управління ЖКГ                                         Надія ПАВЛІНА        </w:t>
      </w:r>
      <w:r>
        <w:rPr>
          <w:sz w:val="26"/>
          <w:szCs w:val="26"/>
        </w:rPr>
        <w:t xml:space="preserve">                                                                  </w:t>
      </w:r>
    </w:p>
    <w:p w:rsidR="00086977" w:rsidRPr="00086977" w:rsidRDefault="00086977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086977" w:rsidRDefault="00086977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32764A" w:rsidRPr="0032764A" w:rsidRDefault="00951DDC" w:rsidP="00951DDC">
      <w:pPr>
        <w:autoSpaceDE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                                          </w:t>
      </w:r>
      <w:r w:rsidR="00B92872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32764A"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одаток </w:t>
      </w:r>
    </w:p>
    <w:p w:rsidR="0032764A" w:rsidRPr="0032764A" w:rsidRDefault="0032764A" w:rsidP="0032764A">
      <w:pPr>
        <w:autoSpaceDE w:val="0"/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</w:t>
      </w: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 до рішення виконавчого комітету</w:t>
      </w:r>
    </w:p>
    <w:p w:rsidR="0032764A" w:rsidRPr="0032764A" w:rsidRDefault="0032764A" w:rsidP="0032764A">
      <w:pPr>
        <w:autoSpaceDE w:val="0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3A1027">
        <w:rPr>
          <w:rFonts w:ascii="Times New Roman" w:hAnsi="Times New Roman" w:cs="Times New Roman"/>
          <w:sz w:val="26"/>
          <w:szCs w:val="26"/>
          <w:u w:val="single"/>
        </w:rPr>
        <w:t>23.12.2024</w:t>
      </w:r>
      <w:r w:rsidRPr="0032764A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3A1027">
        <w:rPr>
          <w:rFonts w:ascii="Times New Roman" w:hAnsi="Times New Roman" w:cs="Times New Roman"/>
          <w:color w:val="000000"/>
          <w:sz w:val="26"/>
          <w:szCs w:val="26"/>
          <w:u w:val="single"/>
        </w:rPr>
        <w:t>299</w:t>
      </w:r>
    </w:p>
    <w:p w:rsidR="0032764A" w:rsidRPr="0032764A" w:rsidRDefault="0032764A" w:rsidP="0032764A">
      <w:pPr>
        <w:autoSpaceDE w:val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32764A" w:rsidRPr="0032764A" w:rsidRDefault="0032764A" w:rsidP="00707C47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Структура тарифів комунального  підприємства «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Водоканал</w:t>
      </w: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32764A" w:rsidRDefault="0032764A" w:rsidP="00707C47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Шептицької міської ради </w:t>
      </w: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на централiзоване водопостачання та </w:t>
      </w:r>
    </w:p>
    <w:p w:rsidR="0032764A" w:rsidRDefault="0032764A" w:rsidP="00707C47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централізоване водовiдведення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 202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5</w:t>
      </w:r>
      <w:r w:rsidRPr="0032764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рік</w:t>
      </w:r>
    </w:p>
    <w:p w:rsidR="0032764A" w:rsidRDefault="0032764A" w:rsidP="00707C47">
      <w:pPr>
        <w:autoSpaceDE w:val="0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503" w:type="dxa"/>
        <w:tblInd w:w="103" w:type="dxa"/>
        <w:tblLook w:val="04A0" w:firstRow="1" w:lastRow="0" w:firstColumn="1" w:lastColumn="0" w:noHBand="0" w:noVBand="1"/>
      </w:tblPr>
      <w:tblGrid>
        <w:gridCol w:w="736"/>
        <w:gridCol w:w="4705"/>
        <w:gridCol w:w="2054"/>
        <w:gridCol w:w="2008"/>
      </w:tblGrid>
      <w:tr w:rsidR="00707C47" w:rsidRPr="00707C47" w:rsidTr="00A92024">
        <w:trPr>
          <w:trHeight w:val="30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Централізоване водопостачання,</w:t>
            </w:r>
          </w:p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грн/куб. м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Централізоване водовідведення, грн/куб. м</w:t>
            </w:r>
          </w:p>
        </w:tc>
      </w:tr>
      <w:tr w:rsidR="00707C47" w:rsidRPr="00707C47" w:rsidTr="00A92024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29,08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21,33</w:t>
            </w:r>
          </w:p>
        </w:tc>
      </w:tr>
      <w:tr w:rsidR="00707C47" w:rsidRPr="00707C47" w:rsidTr="00A92024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прямі матеріальні витрати,  зокрема: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12,82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5,08</w:t>
            </w:r>
          </w:p>
        </w:tc>
      </w:tr>
      <w:tr w:rsidR="00707C47" w:rsidRPr="00707C47" w:rsidTr="00A92024">
        <w:trPr>
          <w:trHeight w:val="27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покупна вода/ послуги сторонніх підприємств з очистки стоків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707C47" w:rsidRPr="00707C47" w:rsidTr="00A92024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покупна вода у природному стані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707C47" w:rsidRPr="00707C47" w:rsidTr="00A92024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електроенергія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11,29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4,85</w:t>
            </w:r>
          </w:p>
        </w:tc>
      </w:tr>
      <w:tr w:rsidR="00707C47" w:rsidRPr="00707C47" w:rsidTr="00A92024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1,53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0,23</w:t>
            </w:r>
          </w:p>
        </w:tc>
      </w:tr>
      <w:tr w:rsidR="00707C47" w:rsidRPr="00707C47" w:rsidTr="00A92024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5,51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9,67</w:t>
            </w:r>
          </w:p>
        </w:tc>
      </w:tr>
      <w:tr w:rsidR="00707C47" w:rsidRPr="00707C47" w:rsidTr="00A92024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інші прямі витрати,  зокрема: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5,82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3,09</w:t>
            </w:r>
          </w:p>
        </w:tc>
      </w:tr>
      <w:tr w:rsidR="00707C47" w:rsidRPr="00707C47" w:rsidTr="00A92024">
        <w:trPr>
          <w:trHeight w:val="51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1,14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2,02</w:t>
            </w:r>
          </w:p>
        </w:tc>
      </w:tr>
      <w:tr w:rsidR="00707C47" w:rsidRPr="00707C47" w:rsidTr="00A92024">
        <w:trPr>
          <w:trHeight w:val="51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амортизація  основних виробничих засобів та нематеріальних активів, безпосередньо пов'язаних із  наданням послуги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1,05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0,73</w:t>
            </w:r>
          </w:p>
        </w:tc>
      </w:tr>
      <w:tr w:rsidR="00707C47" w:rsidRPr="00707C47" w:rsidTr="00A92024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3,63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0,33</w:t>
            </w:r>
          </w:p>
        </w:tc>
      </w:tr>
      <w:tr w:rsidR="00707C47" w:rsidRPr="00707C47" w:rsidTr="00A92024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4,93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3,50</w:t>
            </w:r>
          </w:p>
        </w:tc>
      </w:tr>
      <w:tr w:rsidR="00707C47" w:rsidRPr="00707C47" w:rsidTr="00A92024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1.4.1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витрати на оплату праці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2,67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1,97</w:t>
            </w:r>
          </w:p>
        </w:tc>
      </w:tr>
      <w:tr w:rsidR="00707C47" w:rsidRPr="00707C47" w:rsidTr="00A92024">
        <w:trPr>
          <w:trHeight w:val="51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1.4.2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0,56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0,41</w:t>
            </w:r>
          </w:p>
        </w:tc>
      </w:tr>
      <w:tr w:rsidR="00707C47" w:rsidRPr="00707C47" w:rsidTr="00A92024">
        <w:trPr>
          <w:trHeight w:val="56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1.4.3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амортизація  основних виробничих засобів та нематеріальних активів загальновиробничого призначення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0,14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0,10</w:t>
            </w:r>
          </w:p>
        </w:tc>
      </w:tr>
      <w:tr w:rsidR="00707C47" w:rsidRPr="00707C47" w:rsidTr="00A92024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1.4.4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видатки, пов’язані зі сплатою податків та зборів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0,79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C47" w:rsidRPr="00707C47" w:rsidRDefault="00707C47" w:rsidP="004B6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0,44</w:t>
            </w:r>
          </w:p>
        </w:tc>
      </w:tr>
    </w:tbl>
    <w:p w:rsidR="00A92024" w:rsidRDefault="00A92024" w:rsidP="00A92024">
      <w:pPr>
        <w:autoSpaceDE w:val="0"/>
        <w:rPr>
          <w:rFonts w:ascii="Times New Roman" w:hAnsi="Times New Roman" w:cs="Times New Roman"/>
          <w:sz w:val="26"/>
          <w:szCs w:val="26"/>
        </w:rPr>
      </w:pPr>
      <w:r w:rsidRPr="00A9202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</w:p>
    <w:p w:rsidR="00A92024" w:rsidRDefault="00A92024" w:rsidP="00A92024">
      <w:pPr>
        <w:autoSpaceDE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</w:p>
    <w:p w:rsidR="00707C47" w:rsidRDefault="00A92024" w:rsidP="00A92024">
      <w:pPr>
        <w:autoSpaceDE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</w:t>
      </w:r>
      <w:r w:rsidRPr="00A92024">
        <w:rPr>
          <w:rFonts w:ascii="Times New Roman" w:hAnsi="Times New Roman" w:cs="Times New Roman"/>
          <w:sz w:val="26"/>
          <w:szCs w:val="26"/>
        </w:rPr>
        <w:t>2</w:t>
      </w:r>
    </w:p>
    <w:p w:rsidR="00A92024" w:rsidRPr="00A92024" w:rsidRDefault="00A92024" w:rsidP="00A92024">
      <w:pPr>
        <w:autoSpaceDE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Продовження додатка</w:t>
      </w:r>
    </w:p>
    <w:tbl>
      <w:tblPr>
        <w:tblW w:w="9503" w:type="dxa"/>
        <w:tblInd w:w="103" w:type="dxa"/>
        <w:tblLook w:val="04A0" w:firstRow="1" w:lastRow="0" w:firstColumn="1" w:lastColumn="0" w:noHBand="0" w:noVBand="1"/>
      </w:tblPr>
      <w:tblGrid>
        <w:gridCol w:w="736"/>
        <w:gridCol w:w="5266"/>
        <w:gridCol w:w="1957"/>
        <w:gridCol w:w="1544"/>
      </w:tblGrid>
      <w:tr w:rsidR="00A92024" w:rsidRPr="00707C47" w:rsidTr="00236126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1.4.5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0,57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1,62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1,19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0,85</w:t>
            </w:r>
          </w:p>
        </w:tc>
      </w:tr>
      <w:tr w:rsidR="00A92024" w:rsidRPr="00707C47" w:rsidTr="006B04EA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0,17</w:t>
            </w:r>
          </w:p>
        </w:tc>
      </w:tr>
      <w:tr w:rsidR="00A92024" w:rsidRPr="00707C47" w:rsidTr="006B04EA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амортизація  основних виробничих засобів та нематеріальних активів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0,0012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0,17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амортизація  основних виробничих засобів та нематеріальних активів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30,70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22,52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Витрати на відшкодування втрат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Планований прибуток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чистий прибуток, 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8.2.1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8.2.3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8.2.4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інше використання  прибутку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0,00</w:t>
            </w:r>
          </w:p>
        </w:tc>
      </w:tr>
      <w:tr w:rsidR="00A92024" w:rsidRPr="00707C47" w:rsidTr="006B04EA">
        <w:trPr>
          <w:trHeight w:val="3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Тариф без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30,70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22,52</w:t>
            </w:r>
          </w:p>
        </w:tc>
      </w:tr>
      <w:tr w:rsidR="00A92024" w:rsidRPr="00707C47" w:rsidTr="006B04EA">
        <w:trPr>
          <w:trHeight w:val="41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Тариф 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36,84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24" w:rsidRPr="00707C47" w:rsidRDefault="00A92024" w:rsidP="006B04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707C4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27,02</w:t>
            </w:r>
          </w:p>
        </w:tc>
      </w:tr>
    </w:tbl>
    <w:p w:rsidR="00707C47" w:rsidRDefault="00707C47" w:rsidP="00A92024">
      <w:pPr>
        <w:autoSpaceDE w:val="0"/>
        <w:rPr>
          <w:rFonts w:ascii="Times New Roman" w:hAnsi="Times New Roman" w:cs="Times New Roman"/>
          <w:color w:val="FF0000"/>
          <w:sz w:val="48"/>
          <w:szCs w:val="48"/>
        </w:rPr>
      </w:pPr>
    </w:p>
    <w:p w:rsidR="00086977" w:rsidRPr="0032764A" w:rsidRDefault="00A92024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</w:t>
      </w:r>
      <w:r w:rsidR="003A1027">
        <w:rPr>
          <w:rFonts w:ascii="Times New Roman" w:hAnsi="Times New Roman" w:cs="Times New Roman"/>
          <w:sz w:val="26"/>
          <w:szCs w:val="26"/>
        </w:rPr>
        <w:t xml:space="preserve">авами виконавчого комітету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A1027">
        <w:rPr>
          <w:rFonts w:ascii="Times New Roman" w:hAnsi="Times New Roman" w:cs="Times New Roman"/>
          <w:sz w:val="26"/>
          <w:szCs w:val="26"/>
        </w:rPr>
        <w:t xml:space="preserve">(підпис)        </w:t>
      </w:r>
      <w:bookmarkStart w:id="0" w:name="_GoBack"/>
      <w:bookmarkEnd w:id="0"/>
      <w:r w:rsidR="003A102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Георгій Т</w:t>
      </w:r>
      <w:r w:rsidR="0091614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МЧИШИН</w:t>
      </w:r>
    </w:p>
    <w:sectPr w:rsidR="00086977" w:rsidRPr="0032764A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6FC" w:rsidRDefault="008D16FC" w:rsidP="00A92024">
      <w:pPr>
        <w:spacing w:after="0" w:line="240" w:lineRule="auto"/>
      </w:pPr>
      <w:r>
        <w:separator/>
      </w:r>
    </w:p>
  </w:endnote>
  <w:endnote w:type="continuationSeparator" w:id="0">
    <w:p w:rsidR="008D16FC" w:rsidRDefault="008D16FC" w:rsidP="00A9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6FC" w:rsidRDefault="008D16FC" w:rsidP="00A92024">
      <w:pPr>
        <w:spacing w:after="0" w:line="240" w:lineRule="auto"/>
      </w:pPr>
      <w:r>
        <w:separator/>
      </w:r>
    </w:p>
  </w:footnote>
  <w:footnote w:type="continuationSeparator" w:id="0">
    <w:p w:rsidR="008D16FC" w:rsidRDefault="008D16FC" w:rsidP="00A9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RTF_Num 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19DC"/>
    <w:rsid w:val="0002020E"/>
    <w:rsid w:val="000413EF"/>
    <w:rsid w:val="00067335"/>
    <w:rsid w:val="00086977"/>
    <w:rsid w:val="00092067"/>
    <w:rsid w:val="000B7398"/>
    <w:rsid w:val="000C5EB0"/>
    <w:rsid w:val="000E068C"/>
    <w:rsid w:val="000E0F44"/>
    <w:rsid w:val="000E3EC7"/>
    <w:rsid w:val="000F26CF"/>
    <w:rsid w:val="000F5FC9"/>
    <w:rsid w:val="001060C9"/>
    <w:rsid w:val="001A6EE8"/>
    <w:rsid w:val="001C24BD"/>
    <w:rsid w:val="0021382C"/>
    <w:rsid w:val="00236126"/>
    <w:rsid w:val="00277EE3"/>
    <w:rsid w:val="002E3B7F"/>
    <w:rsid w:val="0032764A"/>
    <w:rsid w:val="003441C1"/>
    <w:rsid w:val="003519DC"/>
    <w:rsid w:val="003537F5"/>
    <w:rsid w:val="00360728"/>
    <w:rsid w:val="00383CB1"/>
    <w:rsid w:val="003A1027"/>
    <w:rsid w:val="0041549B"/>
    <w:rsid w:val="00491F41"/>
    <w:rsid w:val="0049271A"/>
    <w:rsid w:val="0049721C"/>
    <w:rsid w:val="004D7CAC"/>
    <w:rsid w:val="004E3B7F"/>
    <w:rsid w:val="004E55A8"/>
    <w:rsid w:val="004F1C7C"/>
    <w:rsid w:val="0050033B"/>
    <w:rsid w:val="0051003C"/>
    <w:rsid w:val="00526D96"/>
    <w:rsid w:val="00575B32"/>
    <w:rsid w:val="005901A1"/>
    <w:rsid w:val="00592A64"/>
    <w:rsid w:val="005A3ECB"/>
    <w:rsid w:val="00624134"/>
    <w:rsid w:val="006271C7"/>
    <w:rsid w:val="0063182A"/>
    <w:rsid w:val="00642FE2"/>
    <w:rsid w:val="006435E9"/>
    <w:rsid w:val="006B3F15"/>
    <w:rsid w:val="00707C47"/>
    <w:rsid w:val="0072135F"/>
    <w:rsid w:val="00742A1A"/>
    <w:rsid w:val="0077456F"/>
    <w:rsid w:val="007B518B"/>
    <w:rsid w:val="007C75E7"/>
    <w:rsid w:val="007F3E81"/>
    <w:rsid w:val="007F6C7B"/>
    <w:rsid w:val="00877261"/>
    <w:rsid w:val="008D16FC"/>
    <w:rsid w:val="0091614A"/>
    <w:rsid w:val="00925C09"/>
    <w:rsid w:val="0094247C"/>
    <w:rsid w:val="00951DDC"/>
    <w:rsid w:val="00A31E1F"/>
    <w:rsid w:val="00A86F97"/>
    <w:rsid w:val="00A92024"/>
    <w:rsid w:val="00AC4769"/>
    <w:rsid w:val="00B06DC3"/>
    <w:rsid w:val="00B14242"/>
    <w:rsid w:val="00B42FCD"/>
    <w:rsid w:val="00B447AD"/>
    <w:rsid w:val="00B904F6"/>
    <w:rsid w:val="00B92872"/>
    <w:rsid w:val="00BB69CD"/>
    <w:rsid w:val="00BC2108"/>
    <w:rsid w:val="00BC675F"/>
    <w:rsid w:val="00BF6E8E"/>
    <w:rsid w:val="00C606A6"/>
    <w:rsid w:val="00C71483"/>
    <w:rsid w:val="00CC3DAD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2B"/>
    <w:rsid w:val="00F318F2"/>
    <w:rsid w:val="00F56AB7"/>
    <w:rsid w:val="00FD61D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77E70-A312-4160-8174-B906275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A3EC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92024"/>
  </w:style>
  <w:style w:type="paragraph" w:styleId="ac">
    <w:name w:val="footer"/>
    <w:basedOn w:val="a"/>
    <w:link w:val="ad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92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031D2-16E7-4530-AC8B-7F4AB59E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4441</Words>
  <Characters>2532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Martens</cp:lastModifiedBy>
  <cp:revision>18</cp:revision>
  <cp:lastPrinted>2024-12-06T07:29:00Z</cp:lastPrinted>
  <dcterms:created xsi:type="dcterms:W3CDTF">2024-12-05T11:31:00Z</dcterms:created>
  <dcterms:modified xsi:type="dcterms:W3CDTF">2024-12-23T13:21:00Z</dcterms:modified>
</cp:coreProperties>
</file>