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503721" w:rsidR="00092067" w:rsidRPr="004D4441" w:rsidRDefault="004D4441" w:rsidP="004D44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D44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D90363" w:rsidR="00092067" w:rsidRDefault="006B3F15" w:rsidP="004D44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D4441" w:rsidRPr="004D444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276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1F80C446" w:rsidR="000F5FC9" w:rsidRPr="00133B92" w:rsidRDefault="003519DC" w:rsidP="00133B92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021"/>
        <w:gridCol w:w="1426"/>
        <w:gridCol w:w="3191"/>
      </w:tblGrid>
      <w:tr w:rsidR="00133B92" w:rsidRPr="00C302C0" w14:paraId="4E860798" w14:textId="77777777" w:rsidTr="00C73A70">
        <w:trPr>
          <w:jc w:val="center"/>
        </w:trPr>
        <w:tc>
          <w:tcPr>
            <w:tcW w:w="5070" w:type="dxa"/>
            <w:vMerge w:val="restart"/>
            <w:shd w:val="clear" w:color="auto" w:fill="auto"/>
          </w:tcPr>
          <w:p w14:paraId="6343BD5C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  <w:t xml:space="preserve">Про внесення змін до рішення виконавчого комітету </w:t>
            </w:r>
          </w:p>
          <w:p w14:paraId="38C44B96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  <w:t xml:space="preserve">Червоноградської міської ради </w:t>
            </w:r>
          </w:p>
          <w:p w14:paraId="5D94992D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MS Mincho" w:hAnsi="Times New Roman" w:cs="Times New Roman"/>
                <w:b/>
                <w:sz w:val="25"/>
                <w:szCs w:val="25"/>
                <w:lang w:eastAsia="ru-RU"/>
              </w:rPr>
              <w:t xml:space="preserve">«Про </w:t>
            </w:r>
            <w:r w:rsidRPr="00ED1BA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затвердження мобілізаційних завдань (замовлень) для </w:t>
            </w:r>
          </w:p>
          <w:p w14:paraId="28C52B77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забезпечення функціонування національної економіки та системи життєдіяльності населення в </w:t>
            </w:r>
          </w:p>
          <w:p w14:paraId="2F213F16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особливий період у м. Червоноград»</w:t>
            </w:r>
            <w:r w:rsidRPr="00ED1BA4"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14:paraId="297DF414" w14:textId="77777777" w:rsidR="00133B92" w:rsidRPr="00C302C0" w:rsidRDefault="00133B92" w:rsidP="00C73A7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  <w:t>від 23.11.2021 № 160</w:t>
            </w:r>
          </w:p>
        </w:tc>
        <w:tc>
          <w:tcPr>
            <w:tcW w:w="1447" w:type="dxa"/>
            <w:shd w:val="clear" w:color="auto" w:fill="auto"/>
          </w:tcPr>
          <w:p w14:paraId="600968DF" w14:textId="77777777" w:rsidR="00133B92" w:rsidRPr="00C302C0" w:rsidRDefault="00133B92" w:rsidP="00C7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44" w:type="dxa"/>
            <w:shd w:val="clear" w:color="auto" w:fill="auto"/>
          </w:tcPr>
          <w:p w14:paraId="64092966" w14:textId="77777777" w:rsidR="00133B92" w:rsidRPr="00C302C0" w:rsidRDefault="00133B92" w:rsidP="00C7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133B92" w:rsidRPr="00C302C0" w14:paraId="758A862D" w14:textId="77777777" w:rsidTr="00C73A70">
        <w:trPr>
          <w:trHeight w:val="1114"/>
          <w:jc w:val="center"/>
        </w:trPr>
        <w:tc>
          <w:tcPr>
            <w:tcW w:w="5070" w:type="dxa"/>
            <w:vMerge/>
            <w:shd w:val="clear" w:color="auto" w:fill="auto"/>
          </w:tcPr>
          <w:p w14:paraId="06DE2E62" w14:textId="77777777" w:rsidR="00133B92" w:rsidRPr="00C302C0" w:rsidRDefault="00133B92" w:rsidP="00C7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lang w:eastAsia="ru-RU"/>
              </w:rPr>
            </w:pPr>
          </w:p>
        </w:tc>
        <w:tc>
          <w:tcPr>
            <w:tcW w:w="1447" w:type="dxa"/>
            <w:shd w:val="clear" w:color="auto" w:fill="auto"/>
          </w:tcPr>
          <w:p w14:paraId="14A6291D" w14:textId="77777777" w:rsidR="00133B92" w:rsidRPr="00C302C0" w:rsidRDefault="00133B92" w:rsidP="00C7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44" w:type="dxa"/>
            <w:shd w:val="clear" w:color="auto" w:fill="auto"/>
          </w:tcPr>
          <w:p w14:paraId="45840A43" w14:textId="77777777" w:rsidR="00133B92" w:rsidRPr="00C302C0" w:rsidRDefault="00133B92" w:rsidP="00C7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14:paraId="66F9DD24" w14:textId="77777777" w:rsidR="00133B92" w:rsidRPr="009D5236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A58A3E" w14:textId="77777777" w:rsidR="00133B92" w:rsidRPr="00ED1BA4" w:rsidRDefault="00133B92" w:rsidP="00133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пунктом </w:t>
      </w:r>
      <w:r w:rsidRPr="00ED1BA4">
        <w:rPr>
          <w:color w:val="333333"/>
          <w:sz w:val="25"/>
          <w:szCs w:val="25"/>
          <w:shd w:val="clear" w:color="auto" w:fill="FFFFFF"/>
        </w:rPr>
        <w:t>3</w:t>
      </w:r>
      <w:r w:rsidRPr="00ED1BA4">
        <w:rPr>
          <w:rStyle w:val="rvts37"/>
          <w:b/>
          <w:bCs/>
          <w:color w:val="333333"/>
          <w:sz w:val="25"/>
          <w:szCs w:val="25"/>
          <w:shd w:val="clear" w:color="auto" w:fill="FFFFFF"/>
          <w:vertAlign w:val="superscript"/>
        </w:rPr>
        <w:t xml:space="preserve">-2 </w:t>
      </w: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частини 1 статті 36 Закону України «Про </w:t>
      </w:r>
      <w:proofErr w:type="spellStart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», статтею 18 Закону України «Про мобілізаційну підготовку та мобілізацію», на виконання розпорядження голови Червоноградської районної державної адміністрації від 03.06.2021 № 7-дск «М» «Про затвердження мобілізаційних завдань (замовлень) для забезпечення основними видами продовольства в особливий період», враховуючи зміни внесені рішеннями виконавчого комітету Червоноградської міської ради від 21.02.2023 № 21 «Про внесення змін до рішення виконавчого комітету Червоноградської міської ради «Про 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Pr="00ED1BA4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</w:t>
      </w:r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>від 23.11.2021 № 160»</w:t>
      </w: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, договір на виконання мобілізаційного завдання (замовлення) від 30.11.2021 №2, договір на виконання мобілізаційного завдання (замовлення) від 22.02.2023 №19, лист ПП «СУЗІР’Я»</w:t>
      </w:r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 від 25.11.2024 №1887, лист ПП «КОЗАЦЬКИЙ КУРІНЬ» від 25.11.2024 №141, </w:t>
      </w: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виконавчий </w:t>
      </w:r>
      <w:proofErr w:type="spellStart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</w:t>
      </w:r>
      <w:proofErr w:type="spellEnd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</w:t>
      </w:r>
    </w:p>
    <w:p w14:paraId="5BB53008" w14:textId="77777777" w:rsidR="00133B92" w:rsidRPr="00ED1BA4" w:rsidRDefault="00133B92" w:rsidP="00133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510095FF" w14:textId="77777777" w:rsidR="00133B92" w:rsidRPr="00ED1BA4" w:rsidRDefault="00133B92" w:rsidP="00133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ВИРІШИВ:</w:t>
      </w:r>
    </w:p>
    <w:p w14:paraId="1E87317A" w14:textId="77777777" w:rsidR="00133B92" w:rsidRPr="00ED1BA4" w:rsidRDefault="00133B92" w:rsidP="00133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4381E6FE" w14:textId="77777777" w:rsidR="00133B92" w:rsidRPr="00ED1BA4" w:rsidRDefault="00133B92" w:rsidP="00133B92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5"/>
          <w:szCs w:val="25"/>
          <w:lang w:eastAsia="ru-RU"/>
        </w:rPr>
      </w:pPr>
      <w:r w:rsidRPr="00ED1BA4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1. Внести до рішення виконавчого комітету Червоноградської міської ради «Про </w:t>
      </w: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Pr="00ED1BA4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</w:t>
      </w:r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>від 23.11.2021 № 160</w:t>
      </w:r>
      <w:r w:rsidRPr="00ED1BA4">
        <w:rPr>
          <w:rFonts w:ascii="Times New Roman" w:eastAsia="S" w:hAnsi="Times New Roman" w:cs="Times New Roman"/>
          <w:b/>
          <w:sz w:val="25"/>
          <w:szCs w:val="25"/>
          <w:lang w:eastAsia="ru-RU"/>
        </w:rPr>
        <w:t xml:space="preserve"> </w:t>
      </w:r>
      <w:r w:rsidRPr="00ED1BA4">
        <w:rPr>
          <w:rFonts w:ascii="Times New Roman" w:eastAsia="MS Mincho" w:hAnsi="Times New Roman" w:cs="Times New Roman"/>
          <w:sz w:val="25"/>
          <w:szCs w:val="25"/>
          <w:lang w:eastAsia="ru-RU"/>
        </w:rPr>
        <w:t>наступні зміни:</w:t>
      </w:r>
    </w:p>
    <w:p w14:paraId="698777A9" w14:textId="77777777" w:rsidR="00133B92" w:rsidRPr="00ED1BA4" w:rsidRDefault="00133B92" w:rsidP="00133B92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>1.1. Додатки № 7, 13 визнати такими, що втратили чинність.</w:t>
      </w:r>
    </w:p>
    <w:p w14:paraId="0D0682FD" w14:textId="77777777" w:rsidR="00133B92" w:rsidRPr="00ED1BA4" w:rsidRDefault="00133B92" w:rsidP="0013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2. Головному спеціалісту відділу з питань надзвичайних ситуацій, оборонної та мобілізаційної роботи </w:t>
      </w:r>
      <w:proofErr w:type="spellStart"/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>Мисаку</w:t>
      </w:r>
      <w:proofErr w:type="spellEnd"/>
      <w:r w:rsidRPr="00ED1BA4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 І.М. забезпечити доведення даного рішення до ПП «КОЗАЦЬКИЙ КУРІНЬ» та </w:t>
      </w:r>
      <w:r w:rsidRPr="00ED1BA4">
        <w:rPr>
          <w:rFonts w:ascii="Times New Roman" w:eastAsia="Times New Roman" w:hAnsi="Times New Roman" w:cs="Times New Roman"/>
          <w:sz w:val="25"/>
          <w:szCs w:val="25"/>
          <w:lang w:eastAsia="ru-RU"/>
        </w:rPr>
        <w:t>ПП «СУЗІР’Я»</w:t>
      </w:r>
    </w:p>
    <w:p w14:paraId="03C65AF4" w14:textId="719D2F7F" w:rsidR="00133B92" w:rsidRDefault="00133B92" w:rsidP="00133B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  <w:r w:rsidRPr="00ED1BA4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 xml:space="preserve">         3. Контроль за виконанням цього рішення покласти на</w:t>
      </w:r>
      <w:r w:rsidRPr="00ED1BA4">
        <w:rPr>
          <w:rFonts w:ascii="Times New Roman" w:eastAsia="S" w:hAnsi="Times New Roman" w:cs="Times New Roman"/>
          <w:b/>
          <w:snapToGrid w:val="0"/>
          <w:sz w:val="25"/>
          <w:szCs w:val="25"/>
          <w:lang w:eastAsia="ru-RU"/>
        </w:rPr>
        <w:t xml:space="preserve"> </w:t>
      </w:r>
      <w:r w:rsidRPr="00ED1BA4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 xml:space="preserve">першого </w:t>
      </w:r>
      <w:r w:rsidRPr="00ED1BA4"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  <w:t>заступника міського голови з питань діяльності ви</w:t>
      </w:r>
      <w:r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  <w:t>конавчих органів ради Балка Д.І.</w:t>
      </w:r>
    </w:p>
    <w:p w14:paraId="29F686C6" w14:textId="77777777" w:rsidR="00133B92" w:rsidRDefault="00133B92" w:rsidP="00133B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</w:p>
    <w:p w14:paraId="0AAAC411" w14:textId="77777777" w:rsidR="009D5236" w:rsidRPr="00133B92" w:rsidRDefault="009D5236" w:rsidP="00133B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33B92" w:rsidRPr="00ED1BA4" w14:paraId="413FED3F" w14:textId="77777777" w:rsidTr="00C73A70">
        <w:trPr>
          <w:trHeight w:val="299"/>
        </w:trPr>
        <w:tc>
          <w:tcPr>
            <w:tcW w:w="3283" w:type="dxa"/>
            <w:shd w:val="clear" w:color="auto" w:fill="auto"/>
          </w:tcPr>
          <w:p w14:paraId="6B9BFD28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Міський голова</w:t>
            </w:r>
          </w:p>
        </w:tc>
        <w:tc>
          <w:tcPr>
            <w:tcW w:w="3283" w:type="dxa"/>
            <w:shd w:val="clear" w:color="auto" w:fill="auto"/>
          </w:tcPr>
          <w:p w14:paraId="5A4BE26A" w14:textId="6B100036" w:rsidR="00133B92" w:rsidRPr="00ED1BA4" w:rsidRDefault="004D4441" w:rsidP="00C7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(підпис)</w:t>
            </w:r>
            <w:bookmarkEnd w:id="0"/>
          </w:p>
        </w:tc>
        <w:tc>
          <w:tcPr>
            <w:tcW w:w="3284" w:type="dxa"/>
            <w:shd w:val="clear" w:color="auto" w:fill="auto"/>
          </w:tcPr>
          <w:p w14:paraId="2C39D227" w14:textId="77777777" w:rsidR="00133B92" w:rsidRPr="00ED1BA4" w:rsidRDefault="00133B92" w:rsidP="00C7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D1B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Андрій ЗАЛІВСЬКИЙ</w:t>
            </w:r>
          </w:p>
        </w:tc>
      </w:tr>
    </w:tbl>
    <w:p w14:paraId="4C7D63E0" w14:textId="77777777" w:rsidR="00133B92" w:rsidRPr="00ED1BA4" w:rsidRDefault="00133B92" w:rsidP="00133B92">
      <w:pPr>
        <w:rPr>
          <w:rFonts w:ascii="Times New Roman" w:hAnsi="Times New Roman" w:cs="Times New Roman"/>
          <w:sz w:val="25"/>
          <w:szCs w:val="25"/>
          <w:lang w:val="en-US"/>
        </w:rPr>
      </w:pPr>
    </w:p>
    <w:p w14:paraId="016D67FD" w14:textId="77777777" w:rsidR="00133B92" w:rsidRPr="00ED1BA4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D3AFFB1" w14:textId="77777777" w:rsidR="00133B92" w:rsidRPr="00ED1BA4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B701EA4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449C0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9E323A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F9AEFD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B0A89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8FEF87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E4EC02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3EB3A9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7F374F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798E2B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4FD181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24F915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95D0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78D327" w14:textId="77777777" w:rsidR="009D5236" w:rsidRDefault="009D5236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496C7D" w14:textId="77777777" w:rsidR="009D5236" w:rsidRDefault="009D5236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D3D1D9" w14:textId="77777777" w:rsidR="009D5236" w:rsidRDefault="009D5236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654E2" w14:textId="77777777" w:rsidR="009D5236" w:rsidRDefault="009D5236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3673F" w14:textId="77777777" w:rsidR="009D5236" w:rsidRDefault="009D5236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ECD38C" w14:textId="77777777" w:rsidR="009D5236" w:rsidRDefault="009D5236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618F4C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C325BD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8B6FF2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257CD" w14:textId="77777777" w:rsidR="00133B92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FF38D9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Георгій ТИМЧИШИН</w:t>
      </w:r>
    </w:p>
    <w:p w14:paraId="3934D3D2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AEE3D9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7DD63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голови з питань діяльності </w:t>
      </w:r>
    </w:p>
    <w:p w14:paraId="45A50BD6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виконавчих органів ради                                                                   Дмитро БАЛКО</w:t>
      </w:r>
    </w:p>
    <w:p w14:paraId="67C3E7A8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B0CD8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489B21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</w:t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</w:t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</w:t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14:paraId="4074009A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47F5F4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B35B99" w14:textId="77777777" w:rsidR="00133B92" w:rsidRPr="00C302C0" w:rsidRDefault="00133B92" w:rsidP="00133B9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з питань надзвичайних ситуацій, </w:t>
      </w:r>
    </w:p>
    <w:p w14:paraId="57CDBAC5" w14:textId="77777777" w:rsidR="00133B92" w:rsidRPr="00C302C0" w:rsidRDefault="00133B92" w:rsidP="00133B9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оборонної </w:t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мобілізаційної</w:t>
      </w:r>
      <w:proofErr w:type="spellEnd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роботи</w:t>
      </w:r>
      <w:proofErr w:type="spellEnd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spellStart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Іван</w:t>
      </w:r>
      <w:proofErr w:type="spellEnd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ВАСЬКО</w:t>
      </w:r>
    </w:p>
    <w:p w14:paraId="0A830EA2" w14:textId="77777777" w:rsidR="00133B92" w:rsidRPr="00C302C0" w:rsidRDefault="00133B92" w:rsidP="00133B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D50204" w14:textId="77777777" w:rsidR="00133B92" w:rsidRPr="00C302C0" w:rsidRDefault="00133B92" w:rsidP="00133B9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BB30E3" w14:textId="77777777" w:rsidR="00133B92" w:rsidRPr="00C302C0" w:rsidRDefault="00133B92" w:rsidP="00133B9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відділу </w:t>
      </w:r>
    </w:p>
    <w:p w14:paraId="364F61B6" w14:textId="77777777" w:rsidR="00133B92" w:rsidRPr="00C302C0" w:rsidRDefault="00133B92" w:rsidP="00133B9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надзвичайних ситуацій, оборонної </w:t>
      </w:r>
    </w:p>
    <w:p w14:paraId="1E645684" w14:textId="77777777" w:rsidR="00133B92" w:rsidRPr="00C302C0" w:rsidRDefault="00133B92" w:rsidP="00133B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мобілізаційної роботи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Іван МИСАК</w:t>
      </w:r>
    </w:p>
    <w:p w14:paraId="0A57BFCD" w14:textId="77777777" w:rsidR="00133B92" w:rsidRPr="00C302C0" w:rsidRDefault="00133B92" w:rsidP="00133B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5D7A3" w14:textId="77777777" w:rsidR="00133B92" w:rsidRPr="00C302C0" w:rsidRDefault="00133B92" w:rsidP="00133B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0E82F2" w14:textId="77777777" w:rsidR="00133B92" w:rsidRPr="00C302C0" w:rsidRDefault="00133B92" w:rsidP="00133B92">
      <w:pPr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28C26BFC" w14:textId="77777777" w:rsidR="00133B92" w:rsidRPr="00C302C0" w:rsidRDefault="00133B92" w:rsidP="00133B92">
      <w:pPr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запобігання </w:t>
      </w:r>
    </w:p>
    <w:p w14:paraId="45B575DE" w14:textId="77777777" w:rsidR="00133B92" w:rsidRPr="00C302C0" w:rsidRDefault="00133B92" w:rsidP="00133B92">
      <w:pPr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    Володимир ВОЙТЮК</w:t>
      </w:r>
    </w:p>
    <w:p w14:paraId="5D779EE3" w14:textId="77777777" w:rsidR="00133B92" w:rsidRPr="00C302C0" w:rsidRDefault="00133B92" w:rsidP="00133B92">
      <w:pPr>
        <w:rPr>
          <w:rFonts w:ascii="Times New Roman" w:hAnsi="Times New Roman" w:cs="Times New Roman"/>
          <w:sz w:val="26"/>
          <w:szCs w:val="26"/>
        </w:rPr>
      </w:pPr>
    </w:p>
    <w:sectPr w:rsidR="00133B92" w:rsidRPr="00C302C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3B92"/>
    <w:rsid w:val="001A6EE8"/>
    <w:rsid w:val="0021382C"/>
    <w:rsid w:val="003519DC"/>
    <w:rsid w:val="003537F5"/>
    <w:rsid w:val="00360728"/>
    <w:rsid w:val="0041549B"/>
    <w:rsid w:val="0049271A"/>
    <w:rsid w:val="0049721C"/>
    <w:rsid w:val="004D4441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925C09"/>
    <w:rsid w:val="0094247C"/>
    <w:rsid w:val="009D5236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character" w:customStyle="1" w:styleId="rvts37">
    <w:name w:val="rvts37"/>
    <w:basedOn w:val="a0"/>
    <w:rsid w:val="0013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F37B-0A1C-4371-BD60-F3FD1C1A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2024-11-19T15:09:00Z</cp:lastPrinted>
  <dcterms:created xsi:type="dcterms:W3CDTF">2024-12-17T14:21:00Z</dcterms:created>
  <dcterms:modified xsi:type="dcterms:W3CDTF">2024-12-17T14:21:00Z</dcterms:modified>
</cp:coreProperties>
</file>