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2E1F7" w14:textId="77777777" w:rsidR="00C53487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65FA5">
        <w:rPr>
          <w:rFonts w:ascii="Times New Roman" w:hAnsi="Times New Roman" w:cs="Times New Roman"/>
          <w:sz w:val="24"/>
          <w:szCs w:val="24"/>
        </w:rPr>
        <w:t>Додаток</w:t>
      </w:r>
    </w:p>
    <w:p w14:paraId="03D39BB3" w14:textId="20A0291D" w:rsidR="00240DAB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до рішення </w:t>
      </w:r>
      <w:r w:rsidR="00A42E90">
        <w:rPr>
          <w:rFonts w:ascii="Times New Roman" w:hAnsi="Times New Roman" w:cs="Times New Roman"/>
          <w:sz w:val="24"/>
          <w:szCs w:val="24"/>
        </w:rPr>
        <w:t>Шептиц</w:t>
      </w:r>
      <w:r w:rsidR="009D4C7E" w:rsidRPr="00A65FA5">
        <w:rPr>
          <w:rFonts w:ascii="Times New Roman" w:hAnsi="Times New Roman" w:cs="Times New Roman"/>
          <w:sz w:val="24"/>
          <w:szCs w:val="24"/>
        </w:rPr>
        <w:t>ької</w:t>
      </w:r>
      <w:r w:rsidRPr="00A65F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8C2C5" w14:textId="77777777" w:rsidR="009D4C7E" w:rsidRPr="00A65FA5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міської ради </w:t>
      </w:r>
    </w:p>
    <w:p w14:paraId="3324E7DE" w14:textId="60347E99" w:rsidR="009D4C7E" w:rsidRPr="00A65FA5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від </w:t>
      </w:r>
      <w:r w:rsidR="00F67198">
        <w:rPr>
          <w:rFonts w:ascii="Times New Roman" w:hAnsi="Times New Roman" w:cs="Times New Roman"/>
          <w:sz w:val="24"/>
          <w:szCs w:val="24"/>
        </w:rPr>
        <w:t xml:space="preserve">21.11.2024 </w:t>
      </w:r>
      <w:r w:rsidR="00F67198" w:rsidRPr="00A65FA5">
        <w:rPr>
          <w:rFonts w:ascii="Times New Roman" w:hAnsi="Times New Roman" w:cs="Times New Roman"/>
          <w:sz w:val="24"/>
          <w:szCs w:val="24"/>
        </w:rPr>
        <w:t xml:space="preserve"> №</w:t>
      </w:r>
      <w:r w:rsidR="00F67198">
        <w:rPr>
          <w:rFonts w:ascii="Times New Roman" w:hAnsi="Times New Roman" w:cs="Times New Roman"/>
          <w:sz w:val="24"/>
          <w:szCs w:val="24"/>
        </w:rPr>
        <w:t>3039</w:t>
      </w:r>
      <w:bookmarkStart w:id="0" w:name="_GoBack"/>
      <w:bookmarkEnd w:id="0"/>
    </w:p>
    <w:p w14:paraId="29E0037F" w14:textId="77777777" w:rsidR="00167628" w:rsidRDefault="00167628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1F2DC6E" w14:textId="77777777" w:rsidR="00167628" w:rsidRDefault="00167628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CFF31C4" w14:textId="2217E8A2" w:rsidR="007A3C2F" w:rsidRPr="00F67198" w:rsidRDefault="007A3C2F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5FA5">
        <w:rPr>
          <w:rFonts w:ascii="Times New Roman" w:hAnsi="Times New Roman" w:cs="Times New Roman"/>
          <w:sz w:val="24"/>
          <w:szCs w:val="24"/>
        </w:rPr>
        <w:t>Перелік</w:t>
      </w:r>
      <w:r w:rsidR="00381199">
        <w:rPr>
          <w:rFonts w:ascii="Times New Roman" w:hAnsi="Times New Roman" w:cs="Times New Roman"/>
          <w:sz w:val="24"/>
          <w:szCs w:val="24"/>
        </w:rPr>
        <w:t xml:space="preserve"> </w:t>
      </w:r>
      <w:r w:rsidR="0064255B" w:rsidRPr="00F67198">
        <w:rPr>
          <w:rFonts w:ascii="Times New Roman" w:hAnsi="Times New Roman" w:cs="Times New Roman"/>
          <w:sz w:val="24"/>
          <w:szCs w:val="24"/>
          <w:lang w:val="ru-RU"/>
        </w:rPr>
        <w:t>5</w:t>
      </w:r>
    </w:p>
    <w:p w14:paraId="552502D2" w14:textId="77777777" w:rsidR="007A3C2F" w:rsidRPr="00A65FA5" w:rsidRDefault="007A3C2F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 xml:space="preserve">майна (необоротних активів), безкоштовно переданих </w:t>
      </w:r>
    </w:p>
    <w:p w14:paraId="07EA0B3C" w14:textId="5C6C9950" w:rsidR="007A3C2F" w:rsidRPr="0064255B" w:rsidRDefault="0064255B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Управлінням праці та соціального захисту Червоноградської міської ради</w:t>
      </w:r>
    </w:p>
    <w:p w14:paraId="38BDA136" w14:textId="6C480389" w:rsidR="007A3C2F" w:rsidRPr="0064255B" w:rsidRDefault="00A42E90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425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DE7918" w14:textId="77777777" w:rsidR="00167628" w:rsidRPr="0064255B" w:rsidRDefault="00167628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263"/>
        <w:gridCol w:w="2976"/>
        <w:gridCol w:w="1177"/>
        <w:gridCol w:w="1412"/>
      </w:tblGrid>
      <w:tr w:rsidR="0064255B" w:rsidRPr="00A65FA5" w14:paraId="4B774315" w14:textId="77777777" w:rsidTr="005A1667">
        <w:tc>
          <w:tcPr>
            <w:tcW w:w="560" w:type="dxa"/>
          </w:tcPr>
          <w:p w14:paraId="4F39143A" w14:textId="77777777" w:rsidR="0064255B" w:rsidRPr="00A65FA5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E5F6437" w14:textId="5BC9C83D" w:rsidR="0064255B" w:rsidRPr="004A6BB2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3263" w:type="dxa"/>
          </w:tcPr>
          <w:p w14:paraId="4C9448AD" w14:textId="7B66368B" w:rsidR="0064255B" w:rsidRPr="004A6BB2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Назва майна</w:t>
            </w:r>
          </w:p>
        </w:tc>
        <w:tc>
          <w:tcPr>
            <w:tcW w:w="2976" w:type="dxa"/>
          </w:tcPr>
          <w:p w14:paraId="1E0B1A28" w14:textId="77777777" w:rsidR="0064255B" w:rsidRPr="00A65FA5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Кіль-</w:t>
            </w:r>
          </w:p>
          <w:p w14:paraId="6FB5059D" w14:textId="2AF73BE9" w:rsidR="0064255B" w:rsidRPr="004A6BB2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кість </w:t>
            </w:r>
          </w:p>
        </w:tc>
        <w:tc>
          <w:tcPr>
            <w:tcW w:w="1177" w:type="dxa"/>
          </w:tcPr>
          <w:p w14:paraId="0EA5400A" w14:textId="58B13F91" w:rsidR="0064255B" w:rsidRPr="004A6BB2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Ціна </w:t>
            </w:r>
          </w:p>
        </w:tc>
        <w:tc>
          <w:tcPr>
            <w:tcW w:w="1412" w:type="dxa"/>
          </w:tcPr>
          <w:p w14:paraId="7496779A" w14:textId="1741E10B" w:rsidR="0064255B" w:rsidRPr="004A6BB2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Сума (залишкова вартість)</w:t>
            </w:r>
          </w:p>
        </w:tc>
      </w:tr>
      <w:tr w:rsidR="0064255B" w:rsidRPr="00A65FA5" w14:paraId="0A464FE8" w14:textId="77777777" w:rsidTr="00682869">
        <w:tc>
          <w:tcPr>
            <w:tcW w:w="560" w:type="dxa"/>
            <w:vAlign w:val="center"/>
          </w:tcPr>
          <w:p w14:paraId="39556B73" w14:textId="77042598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263" w:type="dxa"/>
            <w:vAlign w:val="bottom"/>
          </w:tcPr>
          <w:p w14:paraId="1D07E70F" w14:textId="75233D70" w:rsidR="0064255B" w:rsidRPr="0064255B" w:rsidRDefault="0064255B" w:rsidP="0064255B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4255B">
              <w:rPr>
                <w:rFonts w:ascii="Times New Roman" w:hAnsi="Times New Roman" w:cs="Times New Roman"/>
                <w:sz w:val="22"/>
                <w:szCs w:val="22"/>
              </w:rPr>
              <w:t>Сервер місцевого рівня HP ML350G6 тип №1</w:t>
            </w:r>
          </w:p>
        </w:tc>
        <w:tc>
          <w:tcPr>
            <w:tcW w:w="2976" w:type="dxa"/>
            <w:vAlign w:val="center"/>
          </w:tcPr>
          <w:p w14:paraId="5337DA7A" w14:textId="63F8F064" w:rsidR="0064255B" w:rsidRPr="0064255B" w:rsidRDefault="0064255B" w:rsidP="0064255B">
            <w:pPr>
              <w:pStyle w:val="Other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55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7" w:type="dxa"/>
            <w:vAlign w:val="center"/>
          </w:tcPr>
          <w:p w14:paraId="20C564B9" w14:textId="5A9B70F9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</w:rPr>
              <w:t>23866</w:t>
            </w:r>
          </w:p>
        </w:tc>
        <w:tc>
          <w:tcPr>
            <w:tcW w:w="1412" w:type="dxa"/>
            <w:vAlign w:val="center"/>
          </w:tcPr>
          <w:p w14:paraId="4FB5BDFC" w14:textId="6E7E66F2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</w:rPr>
              <w:t>23866</w:t>
            </w:r>
          </w:p>
        </w:tc>
      </w:tr>
      <w:tr w:rsidR="0064255B" w:rsidRPr="00A65FA5" w14:paraId="38E1156C" w14:textId="77777777" w:rsidTr="00682869">
        <w:tc>
          <w:tcPr>
            <w:tcW w:w="560" w:type="dxa"/>
            <w:vAlign w:val="center"/>
          </w:tcPr>
          <w:p w14:paraId="46742536" w14:textId="02403AE5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263" w:type="dxa"/>
            <w:vAlign w:val="bottom"/>
          </w:tcPr>
          <w:p w14:paraId="70C46FB7" w14:textId="752002BC" w:rsidR="0064255B" w:rsidRPr="0064255B" w:rsidRDefault="0064255B" w:rsidP="0064255B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4255B">
              <w:rPr>
                <w:rFonts w:ascii="Times New Roman" w:hAnsi="Times New Roman" w:cs="Times New Roman"/>
                <w:sz w:val="22"/>
                <w:szCs w:val="22"/>
              </w:rPr>
              <w:t>Сервер місцевого рівня HP ML350G6 тип №3</w:t>
            </w:r>
          </w:p>
        </w:tc>
        <w:tc>
          <w:tcPr>
            <w:tcW w:w="2976" w:type="dxa"/>
            <w:vAlign w:val="center"/>
          </w:tcPr>
          <w:p w14:paraId="3AFEBD49" w14:textId="6815D232" w:rsidR="0064255B" w:rsidRPr="0064255B" w:rsidRDefault="0064255B" w:rsidP="0064255B">
            <w:pPr>
              <w:pStyle w:val="Other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55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7" w:type="dxa"/>
            <w:vAlign w:val="center"/>
          </w:tcPr>
          <w:p w14:paraId="59B07275" w14:textId="685338B9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</w:rPr>
              <w:t>28023</w:t>
            </w:r>
          </w:p>
        </w:tc>
        <w:tc>
          <w:tcPr>
            <w:tcW w:w="1412" w:type="dxa"/>
            <w:vAlign w:val="center"/>
          </w:tcPr>
          <w:p w14:paraId="6123E3A5" w14:textId="7A9E472B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</w:rPr>
              <w:t>28023</w:t>
            </w:r>
          </w:p>
        </w:tc>
      </w:tr>
      <w:tr w:rsidR="0064255B" w:rsidRPr="00A65FA5" w14:paraId="51FA2BB5" w14:textId="77777777" w:rsidTr="00682869">
        <w:tc>
          <w:tcPr>
            <w:tcW w:w="560" w:type="dxa"/>
            <w:vAlign w:val="center"/>
          </w:tcPr>
          <w:p w14:paraId="2DFF99F7" w14:textId="251D3B7A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263" w:type="dxa"/>
            <w:vAlign w:val="bottom"/>
          </w:tcPr>
          <w:p w14:paraId="41C26861" w14:textId="6D7F7EB9" w:rsidR="0064255B" w:rsidRPr="0064255B" w:rsidRDefault="0064255B" w:rsidP="0064255B">
            <w:pPr>
              <w:pStyle w:val="Bodytext20"/>
              <w:shd w:val="clear" w:color="auto" w:fill="auto"/>
              <w:spacing w:after="200"/>
              <w:ind w:right="5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bidi="en-US"/>
              </w:rPr>
            </w:pPr>
            <w:r w:rsidRPr="0064255B">
              <w:rPr>
                <w:rFonts w:ascii="Times New Roman" w:hAnsi="Times New Roman" w:cs="Times New Roman"/>
                <w:sz w:val="22"/>
                <w:szCs w:val="22"/>
              </w:rPr>
              <w:t>Сервер місцевого рівня HP ML350G6 тип №4</w:t>
            </w:r>
          </w:p>
        </w:tc>
        <w:tc>
          <w:tcPr>
            <w:tcW w:w="2976" w:type="dxa"/>
            <w:vAlign w:val="center"/>
          </w:tcPr>
          <w:p w14:paraId="5A2B2E4C" w14:textId="4F2D8361" w:rsidR="0064255B" w:rsidRPr="0064255B" w:rsidRDefault="0064255B" w:rsidP="0064255B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64255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7" w:type="dxa"/>
            <w:vAlign w:val="center"/>
          </w:tcPr>
          <w:p w14:paraId="459C0A60" w14:textId="221EA815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</w:rPr>
              <w:t>23889</w:t>
            </w:r>
          </w:p>
        </w:tc>
        <w:tc>
          <w:tcPr>
            <w:tcW w:w="1412" w:type="dxa"/>
            <w:vAlign w:val="center"/>
          </w:tcPr>
          <w:p w14:paraId="0E46ECE1" w14:textId="08890786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</w:rPr>
              <w:t>23889</w:t>
            </w:r>
          </w:p>
        </w:tc>
      </w:tr>
      <w:tr w:rsidR="0064255B" w:rsidRPr="00A65FA5" w14:paraId="798D9608" w14:textId="77777777" w:rsidTr="00682869">
        <w:tc>
          <w:tcPr>
            <w:tcW w:w="560" w:type="dxa"/>
            <w:vAlign w:val="center"/>
          </w:tcPr>
          <w:p w14:paraId="056BB2E6" w14:textId="0BF25B67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263" w:type="dxa"/>
            <w:vAlign w:val="bottom"/>
          </w:tcPr>
          <w:p w14:paraId="0FBAC380" w14:textId="6BA928FA" w:rsidR="0064255B" w:rsidRPr="0064255B" w:rsidRDefault="0064255B" w:rsidP="0064255B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4255B">
              <w:rPr>
                <w:rFonts w:ascii="Times New Roman" w:hAnsi="Times New Roman" w:cs="Times New Roman"/>
                <w:sz w:val="22"/>
                <w:szCs w:val="22"/>
              </w:rPr>
              <w:t>Монтажна шафа для середнього підрозділу</w:t>
            </w:r>
          </w:p>
        </w:tc>
        <w:tc>
          <w:tcPr>
            <w:tcW w:w="2976" w:type="dxa"/>
            <w:vAlign w:val="center"/>
          </w:tcPr>
          <w:p w14:paraId="0AEAC3D8" w14:textId="5395DF41" w:rsidR="0064255B" w:rsidRPr="0064255B" w:rsidRDefault="0064255B" w:rsidP="0064255B">
            <w:pPr>
              <w:pStyle w:val="Other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55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7" w:type="dxa"/>
            <w:vAlign w:val="center"/>
          </w:tcPr>
          <w:p w14:paraId="6B67EDBD" w14:textId="1180F3B0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</w:rPr>
              <w:t>7440</w:t>
            </w:r>
          </w:p>
        </w:tc>
        <w:tc>
          <w:tcPr>
            <w:tcW w:w="1412" w:type="dxa"/>
            <w:vAlign w:val="center"/>
          </w:tcPr>
          <w:p w14:paraId="0D185550" w14:textId="72BEB4D0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</w:rPr>
              <w:t>7440</w:t>
            </w:r>
          </w:p>
        </w:tc>
      </w:tr>
      <w:tr w:rsidR="0064255B" w:rsidRPr="00A65FA5" w14:paraId="68440182" w14:textId="77777777" w:rsidTr="00682869">
        <w:trPr>
          <w:trHeight w:val="70"/>
        </w:trPr>
        <w:tc>
          <w:tcPr>
            <w:tcW w:w="560" w:type="dxa"/>
            <w:vAlign w:val="center"/>
          </w:tcPr>
          <w:p w14:paraId="47C1A50C" w14:textId="192B7AA3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263" w:type="dxa"/>
            <w:vAlign w:val="bottom"/>
          </w:tcPr>
          <w:p w14:paraId="6AE585D0" w14:textId="340C886C" w:rsidR="0064255B" w:rsidRPr="0064255B" w:rsidRDefault="0064255B" w:rsidP="0064255B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4255B">
              <w:rPr>
                <w:rFonts w:ascii="Times New Roman" w:hAnsi="Times New Roman" w:cs="Times New Roman"/>
                <w:sz w:val="22"/>
                <w:szCs w:val="22"/>
              </w:rPr>
              <w:t>Джерело безперебійного живлення</w:t>
            </w:r>
          </w:p>
        </w:tc>
        <w:tc>
          <w:tcPr>
            <w:tcW w:w="2976" w:type="dxa"/>
            <w:vAlign w:val="center"/>
          </w:tcPr>
          <w:p w14:paraId="024B6F35" w14:textId="5FDA5C77" w:rsidR="0064255B" w:rsidRPr="0064255B" w:rsidRDefault="0064255B" w:rsidP="0064255B">
            <w:pPr>
              <w:pStyle w:val="Other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55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7" w:type="dxa"/>
            <w:vAlign w:val="center"/>
          </w:tcPr>
          <w:p w14:paraId="22F5F46F" w14:textId="0267B5F6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</w:rPr>
              <w:t>18249</w:t>
            </w:r>
          </w:p>
        </w:tc>
        <w:tc>
          <w:tcPr>
            <w:tcW w:w="1412" w:type="dxa"/>
            <w:vAlign w:val="center"/>
          </w:tcPr>
          <w:p w14:paraId="50AF184C" w14:textId="245B9BDD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</w:rPr>
              <w:t>18249</w:t>
            </w:r>
          </w:p>
        </w:tc>
      </w:tr>
      <w:tr w:rsidR="0064255B" w:rsidRPr="00A65FA5" w14:paraId="22AF496C" w14:textId="77777777" w:rsidTr="00682869">
        <w:tc>
          <w:tcPr>
            <w:tcW w:w="560" w:type="dxa"/>
            <w:vAlign w:val="center"/>
          </w:tcPr>
          <w:p w14:paraId="13FAD9A1" w14:textId="69772135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263" w:type="dxa"/>
            <w:vAlign w:val="bottom"/>
          </w:tcPr>
          <w:p w14:paraId="197BC391" w14:textId="1A41E9BD" w:rsidR="0064255B" w:rsidRPr="0064255B" w:rsidRDefault="0064255B" w:rsidP="0064255B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4255B">
              <w:rPr>
                <w:rFonts w:ascii="Times New Roman" w:hAnsi="Times New Roman" w:cs="Times New Roman"/>
                <w:sz w:val="22"/>
                <w:szCs w:val="22"/>
              </w:rPr>
              <w:t>Локальна консоль управління НР</w:t>
            </w:r>
          </w:p>
        </w:tc>
        <w:tc>
          <w:tcPr>
            <w:tcW w:w="2976" w:type="dxa"/>
            <w:vAlign w:val="center"/>
          </w:tcPr>
          <w:p w14:paraId="3C0A4F7E" w14:textId="6DB0B852" w:rsidR="0064255B" w:rsidRPr="0064255B" w:rsidRDefault="0064255B" w:rsidP="0064255B">
            <w:pPr>
              <w:pStyle w:val="Other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55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7" w:type="dxa"/>
            <w:vAlign w:val="center"/>
          </w:tcPr>
          <w:p w14:paraId="729868FD" w14:textId="572696EF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</w:rPr>
              <w:t>13285</w:t>
            </w:r>
          </w:p>
        </w:tc>
        <w:tc>
          <w:tcPr>
            <w:tcW w:w="1412" w:type="dxa"/>
            <w:vAlign w:val="center"/>
          </w:tcPr>
          <w:p w14:paraId="5C00B868" w14:textId="12698F44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</w:rPr>
              <w:t>13285</w:t>
            </w:r>
          </w:p>
        </w:tc>
      </w:tr>
      <w:tr w:rsidR="0064255B" w:rsidRPr="00A65FA5" w14:paraId="6CAF3A7A" w14:textId="77777777" w:rsidTr="0064255B">
        <w:trPr>
          <w:trHeight w:val="416"/>
        </w:trPr>
        <w:tc>
          <w:tcPr>
            <w:tcW w:w="560" w:type="dxa"/>
            <w:vAlign w:val="bottom"/>
          </w:tcPr>
          <w:p w14:paraId="39A06D55" w14:textId="53F24474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3" w:type="dxa"/>
            <w:vAlign w:val="bottom"/>
          </w:tcPr>
          <w:p w14:paraId="5A8F1917" w14:textId="773432B4" w:rsidR="0064255B" w:rsidRPr="0064255B" w:rsidRDefault="0064255B" w:rsidP="0064255B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E4BC6"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</w:p>
        </w:tc>
        <w:tc>
          <w:tcPr>
            <w:tcW w:w="2976" w:type="dxa"/>
            <w:vAlign w:val="center"/>
          </w:tcPr>
          <w:p w14:paraId="3EC25E93" w14:textId="288A1B81" w:rsidR="0064255B" w:rsidRPr="0064255B" w:rsidRDefault="0064255B" w:rsidP="0064255B">
            <w:pPr>
              <w:pStyle w:val="Other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77" w:type="dxa"/>
            <w:vAlign w:val="center"/>
          </w:tcPr>
          <w:p w14:paraId="41B2F15D" w14:textId="1D3F7E52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vAlign w:val="center"/>
          </w:tcPr>
          <w:p w14:paraId="08E24CF6" w14:textId="6B6BFFFF" w:rsidR="0064255B" w:rsidRPr="0064255B" w:rsidRDefault="0064255B" w:rsidP="006425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4255B">
              <w:rPr>
                <w:rFonts w:ascii="Times New Roman" w:hAnsi="Times New Roman" w:cs="Times New Roman"/>
                <w:color w:val="000000"/>
              </w:rPr>
              <w:t>114752</w:t>
            </w:r>
          </w:p>
        </w:tc>
      </w:tr>
    </w:tbl>
    <w:p w14:paraId="3F4BED50" w14:textId="77777777" w:rsidR="007A3C2F" w:rsidRDefault="00701DFA" w:rsidP="00701DFA">
      <w:pPr>
        <w:tabs>
          <w:tab w:val="left" w:pos="7770"/>
        </w:tabs>
        <w:spacing w:after="0" w:line="240" w:lineRule="auto"/>
        <w:contextualSpacing/>
      </w:pPr>
      <w:r w:rsidRPr="00A65FA5">
        <w:rPr>
          <w:rFonts w:ascii="Times New Roman" w:hAnsi="Times New Roman" w:cs="Times New Roman"/>
          <w:sz w:val="24"/>
          <w:szCs w:val="24"/>
        </w:rPr>
        <w:tab/>
      </w:r>
    </w:p>
    <w:sectPr w:rsidR="007A3C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8E8"/>
    <w:rsid w:val="00045CF4"/>
    <w:rsid w:val="000B637B"/>
    <w:rsid w:val="00152D57"/>
    <w:rsid w:val="00167628"/>
    <w:rsid w:val="00167DCB"/>
    <w:rsid w:val="00176ED8"/>
    <w:rsid w:val="00195D02"/>
    <w:rsid w:val="00237C42"/>
    <w:rsid w:val="00240DAB"/>
    <w:rsid w:val="00261755"/>
    <w:rsid w:val="00295C45"/>
    <w:rsid w:val="002B68C3"/>
    <w:rsid w:val="003172CA"/>
    <w:rsid w:val="00350C7F"/>
    <w:rsid w:val="00355D14"/>
    <w:rsid w:val="00381199"/>
    <w:rsid w:val="00401F59"/>
    <w:rsid w:val="00406CFE"/>
    <w:rsid w:val="004624C6"/>
    <w:rsid w:val="004760FA"/>
    <w:rsid w:val="0048628C"/>
    <w:rsid w:val="004A6BB2"/>
    <w:rsid w:val="00507AE7"/>
    <w:rsid w:val="00525374"/>
    <w:rsid w:val="005A1667"/>
    <w:rsid w:val="005A32A7"/>
    <w:rsid w:val="0064255B"/>
    <w:rsid w:val="00663B59"/>
    <w:rsid w:val="006D78E2"/>
    <w:rsid w:val="00701DFA"/>
    <w:rsid w:val="0070252D"/>
    <w:rsid w:val="00772C07"/>
    <w:rsid w:val="007A3C2F"/>
    <w:rsid w:val="007B7EAE"/>
    <w:rsid w:val="00831B71"/>
    <w:rsid w:val="008836DB"/>
    <w:rsid w:val="008E38E8"/>
    <w:rsid w:val="009D03DD"/>
    <w:rsid w:val="009D4C7E"/>
    <w:rsid w:val="009F6340"/>
    <w:rsid w:val="00A42E90"/>
    <w:rsid w:val="00A65FA5"/>
    <w:rsid w:val="00AE76D4"/>
    <w:rsid w:val="00B80CD4"/>
    <w:rsid w:val="00BF7953"/>
    <w:rsid w:val="00C21A4B"/>
    <w:rsid w:val="00C53487"/>
    <w:rsid w:val="00C57DC7"/>
    <w:rsid w:val="00D0771D"/>
    <w:rsid w:val="00DC2E33"/>
    <w:rsid w:val="00EF7F00"/>
    <w:rsid w:val="00F31A6F"/>
    <w:rsid w:val="00F41BEB"/>
    <w:rsid w:val="00F63077"/>
    <w:rsid w:val="00F67198"/>
    <w:rsid w:val="00FB4610"/>
    <w:rsid w:val="00FD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8CA68"/>
  <w15:chartTrackingRefBased/>
  <w15:docId w15:val="{F7A948E4-8308-4E3C-A656-A2F4AF36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a0"/>
    <w:link w:val="Other0"/>
    <w:rsid w:val="00AE76D4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Other0">
    <w:name w:val="Other"/>
    <w:basedOn w:val="a"/>
    <w:link w:val="Other"/>
    <w:rsid w:val="00AE76D4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5"/>
      <w:szCs w:val="15"/>
    </w:rPr>
  </w:style>
  <w:style w:type="character" w:customStyle="1" w:styleId="Bodytext2">
    <w:name w:val="Body text (2)_"/>
    <w:basedOn w:val="a0"/>
    <w:link w:val="Bodytext20"/>
    <w:rsid w:val="00AE76D4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rsid w:val="00AE76D4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OFAEVHA</dc:creator>
  <cp:keywords/>
  <dc:description/>
  <cp:lastModifiedBy>RePack by Diakov</cp:lastModifiedBy>
  <cp:revision>3</cp:revision>
  <cp:lastPrinted>2024-11-08T11:58:00Z</cp:lastPrinted>
  <dcterms:created xsi:type="dcterms:W3CDTF">2024-11-11T07:09:00Z</dcterms:created>
  <dcterms:modified xsi:type="dcterms:W3CDTF">2024-11-25T16:53:00Z</dcterms:modified>
</cp:coreProperties>
</file>