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autofit"/>
        <w:tblCellMar>
          <w:top w:w="0" w:type="dxa"/>
          <w:left w:w="108" w:type="dxa"/>
          <w:bottom w:w="0" w:type="dxa"/>
          <w:right w:w="108" w:type="dxa"/>
        </w:tblCellMar>
      </w:tblPr>
      <w:tblGrid>
        <w:gridCol w:w="3230"/>
        <w:gridCol w:w="1318"/>
        <w:gridCol w:w="1924"/>
        <w:gridCol w:w="3203"/>
      </w:tblGrid>
      <w:tr>
        <w:tblPrEx>
          <w:tblCellMar>
            <w:top w:w="0" w:type="dxa"/>
            <w:left w:w="108" w:type="dxa"/>
            <w:bottom w:w="0" w:type="dxa"/>
            <w:right w:w="108" w:type="dxa"/>
          </w:tblCellMar>
        </w:tblPrEx>
        <w:trPr>
          <w:trHeight w:val="1026" w:hRule="atLeast"/>
        </w:trPr>
        <w:tc>
          <w:tcPr>
            <w:tcW w:w="9675" w:type="dxa"/>
            <w:gridSpan w:val="4"/>
          </w:tcPr>
          <w:p>
            <w:pPr>
              <w:autoSpaceDE w:val="0"/>
              <w:autoSpaceDN w:val="0"/>
              <w:adjustRightInd w:val="0"/>
              <w:spacing w:after="0" w:line="360" w:lineRule="auto"/>
              <w:jc w:val="center"/>
              <w:rPr>
                <w:rFonts w:ascii="Times New Roman" w:hAnsi="Times New Roman" w:eastAsia="Calibri" w:cs="Times New Roman"/>
                <w:b/>
                <w:bCs/>
                <w:sz w:val="28"/>
                <w:szCs w:val="28"/>
                <w:lang w:eastAsia="ru-RU"/>
              </w:rPr>
            </w:pPr>
            <w:r>
              <w:rPr>
                <w:rFonts w:ascii="Arial" w:hAnsi="Arial" w:eastAsia="Calibri" w:cs="Arial"/>
                <w:b/>
                <w:bCs/>
                <w:color w:val="4B4B4B"/>
                <w:sz w:val="28"/>
                <w:szCs w:val="28"/>
                <w:lang w:eastAsia="uk-UA"/>
              </w:rPr>
              <w:t xml:space="preserve"> </w:t>
            </w:r>
            <w:r>
              <w:rPr>
                <w:rFonts w:ascii="Calibri" w:hAnsi="Calibri" w:eastAsia="Calibri" w:cs="Times New Roman"/>
                <w:sz w:val="28"/>
                <w:szCs w:val="28"/>
                <w:lang w:eastAsia="ru-RU"/>
              </w:rPr>
              <w:t xml:space="preserve">          </w:t>
            </w:r>
            <w:r>
              <w:rPr>
                <w:rFonts w:ascii="Times New Roman" w:hAnsi="Times New Roman" w:eastAsia="Calibri" w:cs="Times New Roman"/>
                <w:sz w:val="28"/>
                <w:szCs w:val="28"/>
                <w:lang w:eastAsia="uk-UA"/>
              </w:rPr>
              <w:drawing>
                <wp:inline distT="0" distB="0" distL="0" distR="0">
                  <wp:extent cx="424180" cy="6007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24180" cy="600710"/>
                          </a:xfrm>
                          <a:prstGeom prst="rect">
                            <a:avLst/>
                          </a:prstGeom>
                          <a:noFill/>
                          <a:ln>
                            <a:noFill/>
                          </a:ln>
                        </pic:spPr>
                      </pic:pic>
                    </a:graphicData>
                  </a:graphic>
                </wp:inline>
              </w:drawing>
            </w:r>
          </w:p>
          <w:p>
            <w:pPr>
              <w:autoSpaceDE w:val="0"/>
              <w:autoSpaceDN w:val="0"/>
              <w:adjustRightInd w:val="0"/>
              <w:spacing w:after="0" w:line="276" w:lineRule="auto"/>
              <w:jc w:val="center"/>
              <w:rPr>
                <w:rFonts w:ascii="Times New Roman" w:hAnsi="Times New Roman" w:eastAsia="Calibri" w:cs="Times New Roman"/>
                <w:b/>
                <w:bCs/>
                <w:sz w:val="28"/>
                <w:szCs w:val="28"/>
                <w:lang w:eastAsia="ru-RU"/>
              </w:rPr>
            </w:pPr>
            <w:r>
              <w:rPr>
                <w:rFonts w:ascii="Times New Roman" w:hAnsi="Times New Roman" w:eastAsia="Calibri" w:cs="Times New Roman"/>
                <w:b/>
                <w:bCs/>
                <w:sz w:val="28"/>
                <w:szCs w:val="28"/>
                <w:lang w:eastAsia="ru-RU"/>
              </w:rPr>
              <w:t xml:space="preserve"> ШЕПТИЦЬКА МIСЬКА РАДА</w:t>
            </w:r>
          </w:p>
          <w:p>
            <w:pPr>
              <w:autoSpaceDE w:val="0"/>
              <w:autoSpaceDN w:val="0"/>
              <w:adjustRightInd w:val="0"/>
              <w:spacing w:after="0" w:line="240" w:lineRule="auto"/>
              <w:jc w:val="center"/>
              <w:rPr>
                <w:rFonts w:ascii="Times New Roman" w:hAnsi="Times New Roman" w:eastAsia="Calibri" w:cs="Times New Roman"/>
                <w:b/>
                <w:bCs/>
                <w:spacing w:val="20"/>
                <w:sz w:val="28"/>
                <w:szCs w:val="28"/>
                <w:lang w:eastAsia="ru-RU"/>
              </w:rPr>
            </w:pPr>
            <w:r>
              <w:rPr>
                <w:rFonts w:ascii="Times New Roman" w:hAnsi="Times New Roman" w:eastAsia="Calibri" w:cs="Times New Roman"/>
                <w:b/>
                <w:bCs/>
                <w:sz w:val="28"/>
                <w:szCs w:val="28"/>
                <w:lang w:val="ru-RU" w:eastAsia="ru-RU"/>
              </w:rPr>
              <w:t xml:space="preserve"> </w:t>
            </w:r>
          </w:p>
          <w:p>
            <w:pPr>
              <w:spacing w:after="0" w:line="360" w:lineRule="auto"/>
              <w:jc w:val="center"/>
              <w:rPr>
                <w:rFonts w:ascii="Times New Roman" w:hAnsi="Times New Roman" w:eastAsia="Times New Roman" w:cs="Times New Roman"/>
                <w:sz w:val="28"/>
                <w:szCs w:val="28"/>
                <w:u w:val="single"/>
                <w:lang w:eastAsia="ru-RU"/>
              </w:rPr>
            </w:pPr>
            <w:r>
              <w:rPr>
                <w:rFonts w:ascii="Times New Roman" w:hAnsi="Times New Roman" w:eastAsia="Times New Roman" w:cs="Times New Roman"/>
                <w:b/>
                <w:bCs/>
                <w:sz w:val="28"/>
                <w:szCs w:val="28"/>
                <w:lang w:eastAsia="ru-RU"/>
              </w:rPr>
              <w:t xml:space="preserve"> сорок п</w:t>
            </w:r>
            <w:r>
              <w:rPr>
                <w:rFonts w:ascii="Times New Roman" w:hAnsi="Times New Roman" w:eastAsia="Times New Roman" w:cs="Times New Roman"/>
                <w:b/>
                <w:bCs/>
                <w:sz w:val="28"/>
                <w:szCs w:val="28"/>
                <w:lang w:val="ru-RU" w:eastAsia="ru-RU"/>
              </w:rPr>
              <w:t>’</w:t>
            </w:r>
            <w:r>
              <w:rPr>
                <w:rFonts w:ascii="Times New Roman" w:hAnsi="Times New Roman" w:eastAsia="Times New Roman" w:cs="Times New Roman"/>
                <w:b/>
                <w:bCs/>
                <w:sz w:val="28"/>
                <w:szCs w:val="28"/>
                <w:lang w:eastAsia="ru-RU"/>
              </w:rPr>
              <w:t xml:space="preserve">ята сесія  </w:t>
            </w:r>
            <w:r>
              <w:rPr>
                <w:rFonts w:ascii="Times New Roman" w:hAnsi="Times New Roman" w:eastAsia="Times New Roman" w:cs="Times New Roman"/>
                <w:b/>
                <w:bCs/>
                <w:spacing w:val="20"/>
                <w:sz w:val="28"/>
                <w:szCs w:val="28"/>
                <w:lang w:eastAsia="ru-RU"/>
              </w:rPr>
              <w:t>восьмого скликання</w:t>
            </w:r>
          </w:p>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32"/>
                <w:szCs w:val="32"/>
                <w:lang w:val="ru-RU" w:eastAsia="ru-RU"/>
              </w:rPr>
              <w:t>Р I Ш Е Н Н Я</w:t>
            </w:r>
          </w:p>
        </w:tc>
      </w:tr>
      <w:tr>
        <w:tblPrEx>
          <w:tblCellMar>
            <w:top w:w="0" w:type="dxa"/>
            <w:left w:w="108" w:type="dxa"/>
            <w:bottom w:w="0" w:type="dxa"/>
            <w:right w:w="108" w:type="dxa"/>
          </w:tblCellMar>
        </w:tblPrEx>
        <w:tc>
          <w:tcPr>
            <w:tcW w:w="3230" w:type="dxa"/>
          </w:tcPr>
          <w:p>
            <w:pPr>
              <w:spacing w:after="0" w:line="240" w:lineRule="auto"/>
              <w:jc w:val="center"/>
              <w:rPr>
                <w:rFonts w:ascii="Times New Roman" w:hAnsi="Times New Roman" w:eastAsia="Times New Roman" w:cs="Times New Roman"/>
                <w:sz w:val="16"/>
                <w:szCs w:val="16"/>
                <w:lang w:eastAsia="ru-RU"/>
              </w:rPr>
            </w:pPr>
          </w:p>
        </w:tc>
        <w:tc>
          <w:tcPr>
            <w:tcW w:w="3242" w:type="dxa"/>
            <w:gridSpan w:val="2"/>
          </w:tcPr>
          <w:p>
            <w:pPr>
              <w:keepNext/>
              <w:autoSpaceDE w:val="0"/>
              <w:autoSpaceDN w:val="0"/>
              <w:adjustRightInd w:val="0"/>
              <w:spacing w:after="0" w:line="240" w:lineRule="auto"/>
              <w:jc w:val="center"/>
              <w:outlineLvl w:val="0"/>
              <w:rPr>
                <w:rFonts w:ascii="Times New Roman" w:hAnsi="Times New Roman" w:eastAsia="Times New Roman" w:cs="Times New Roman"/>
                <w:b/>
                <w:bCs/>
                <w:sz w:val="16"/>
                <w:szCs w:val="16"/>
                <w:lang w:eastAsia="ru-RU"/>
              </w:rPr>
            </w:pPr>
          </w:p>
        </w:tc>
        <w:tc>
          <w:tcPr>
            <w:tcW w:w="3203" w:type="dxa"/>
          </w:tcPr>
          <w:p>
            <w:pPr>
              <w:spacing w:after="0" w:line="240" w:lineRule="auto"/>
              <w:jc w:val="center"/>
              <w:rPr>
                <w:rFonts w:ascii="Times New Roman" w:hAnsi="Times New Roman" w:eastAsia="Times New Roman" w:cs="Times New Roman"/>
                <w:sz w:val="16"/>
                <w:szCs w:val="16"/>
                <w:lang w:eastAsia="ru-RU"/>
              </w:rPr>
            </w:pPr>
          </w:p>
        </w:tc>
      </w:tr>
      <w:tr>
        <w:tblPrEx>
          <w:tblCellMar>
            <w:top w:w="0" w:type="dxa"/>
            <w:left w:w="108" w:type="dxa"/>
            <w:bottom w:w="0" w:type="dxa"/>
            <w:right w:w="108" w:type="dxa"/>
          </w:tblCellMar>
        </w:tblPrEx>
        <w:tc>
          <w:tcPr>
            <w:tcW w:w="3230" w:type="dxa"/>
          </w:tcPr>
          <w:p>
            <w:pPr>
              <w:spacing w:after="0" w:line="240" w:lineRule="auto"/>
              <w:rPr>
                <w:rFonts w:hint="default"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eastAsia="ru-RU"/>
              </w:rPr>
              <w:t xml:space="preserve"> </w:t>
            </w:r>
            <w:r>
              <w:rPr>
                <w:rFonts w:hint="default" w:ascii="Times New Roman" w:hAnsi="Times New Roman" w:eastAsia="Times New Roman" w:cs="Times New Roman"/>
                <w:sz w:val="28"/>
                <w:szCs w:val="28"/>
                <w:lang w:val="uk-UA" w:eastAsia="ru-RU"/>
              </w:rPr>
              <w:t>21.11.2024</w:t>
            </w:r>
          </w:p>
        </w:tc>
        <w:tc>
          <w:tcPr>
            <w:tcW w:w="3242" w:type="dxa"/>
            <w:gridSpan w:val="2"/>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м.Шептицький</w:t>
            </w:r>
          </w:p>
        </w:tc>
        <w:tc>
          <w:tcPr>
            <w:tcW w:w="3203" w:type="dxa"/>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hint="default" w:ascii="Times New Roman" w:hAnsi="Times New Roman" w:eastAsia="Times New Roman" w:cs="Times New Roman"/>
                <w:sz w:val="28"/>
                <w:szCs w:val="28"/>
                <w:lang w:val="uk-UA" w:eastAsia="ru-RU"/>
              </w:rPr>
              <w:t>3036</w:t>
            </w:r>
            <w:bookmarkStart w:id="0" w:name="_GoBack"/>
            <w:bookmarkEnd w:id="0"/>
            <w:r>
              <w:rPr>
                <w:rFonts w:ascii="Times New Roman" w:hAnsi="Times New Roman" w:eastAsia="Times New Roman" w:cs="Times New Roman"/>
                <w:sz w:val="28"/>
                <w:szCs w:val="28"/>
                <w:lang w:eastAsia="ru-RU"/>
              </w:rPr>
              <w:t xml:space="preserve"> </w:t>
            </w:r>
          </w:p>
        </w:tc>
      </w:tr>
      <w:tr>
        <w:tblPrEx>
          <w:tblCellMar>
            <w:top w:w="0" w:type="dxa"/>
            <w:left w:w="108" w:type="dxa"/>
            <w:bottom w:w="0" w:type="dxa"/>
            <w:right w:w="108" w:type="dxa"/>
          </w:tblCellMar>
        </w:tblPrEx>
        <w:tc>
          <w:tcPr>
            <w:tcW w:w="3230" w:type="dxa"/>
          </w:tcPr>
          <w:p>
            <w:pPr>
              <w:spacing w:after="0" w:line="240" w:lineRule="auto"/>
              <w:rPr>
                <w:rFonts w:ascii="Times New Roman" w:hAnsi="Times New Roman" w:eastAsia="Times New Roman" w:cs="Times New Roman"/>
                <w:sz w:val="26"/>
                <w:szCs w:val="26"/>
                <w:lang w:eastAsia="ru-RU"/>
              </w:rPr>
            </w:pPr>
          </w:p>
        </w:tc>
        <w:tc>
          <w:tcPr>
            <w:tcW w:w="3242" w:type="dxa"/>
            <w:gridSpan w:val="2"/>
          </w:tcPr>
          <w:p>
            <w:pPr>
              <w:spacing w:after="0" w:line="240" w:lineRule="auto"/>
              <w:jc w:val="center"/>
              <w:rPr>
                <w:rFonts w:ascii="Times New Roman" w:hAnsi="Times New Roman" w:eastAsia="Times New Roman" w:cs="Times New Roman"/>
                <w:i/>
                <w:iCs/>
                <w:sz w:val="26"/>
                <w:szCs w:val="26"/>
                <w:lang w:eastAsia="ru-RU"/>
              </w:rPr>
            </w:pPr>
          </w:p>
        </w:tc>
        <w:tc>
          <w:tcPr>
            <w:tcW w:w="3203" w:type="dxa"/>
          </w:tcPr>
          <w:p>
            <w:pPr>
              <w:spacing w:after="0" w:line="240" w:lineRule="auto"/>
              <w:jc w:val="center"/>
              <w:rPr>
                <w:rFonts w:ascii="Times New Roman" w:hAnsi="Times New Roman" w:eastAsia="Times New Roman" w:cs="Times New Roman"/>
                <w:sz w:val="26"/>
                <w:szCs w:val="26"/>
                <w:lang w:eastAsia="ru-RU"/>
              </w:rPr>
            </w:pPr>
          </w:p>
        </w:tc>
      </w:tr>
      <w:tr>
        <w:tblPrEx>
          <w:tblCellMar>
            <w:top w:w="0" w:type="dxa"/>
            <w:left w:w="108" w:type="dxa"/>
            <w:bottom w:w="0" w:type="dxa"/>
            <w:right w:w="108" w:type="dxa"/>
          </w:tblCellMar>
        </w:tblPrEx>
        <w:tc>
          <w:tcPr>
            <w:tcW w:w="3230" w:type="dxa"/>
          </w:tcPr>
          <w:p>
            <w:pPr>
              <w:spacing w:after="0" w:line="240" w:lineRule="auto"/>
              <w:rPr>
                <w:rFonts w:ascii="Times New Roman" w:hAnsi="Times New Roman" w:eastAsia="Times New Roman" w:cs="Times New Roman"/>
                <w:sz w:val="26"/>
                <w:szCs w:val="26"/>
                <w:lang w:eastAsia="ru-RU"/>
              </w:rPr>
            </w:pPr>
          </w:p>
        </w:tc>
        <w:tc>
          <w:tcPr>
            <w:tcW w:w="3242" w:type="dxa"/>
            <w:gridSpan w:val="2"/>
          </w:tcPr>
          <w:p>
            <w:pPr>
              <w:spacing w:after="0" w:line="240" w:lineRule="auto"/>
              <w:jc w:val="center"/>
              <w:rPr>
                <w:rFonts w:ascii="Times New Roman" w:hAnsi="Times New Roman" w:eastAsia="Times New Roman" w:cs="Times New Roman"/>
                <w:i/>
                <w:iCs/>
                <w:sz w:val="26"/>
                <w:szCs w:val="26"/>
                <w:lang w:eastAsia="ru-RU"/>
              </w:rPr>
            </w:pPr>
          </w:p>
        </w:tc>
        <w:tc>
          <w:tcPr>
            <w:tcW w:w="3203" w:type="dxa"/>
          </w:tcPr>
          <w:p>
            <w:pPr>
              <w:spacing w:after="0" w:line="240" w:lineRule="auto"/>
              <w:jc w:val="center"/>
              <w:rPr>
                <w:rFonts w:ascii="Times New Roman" w:hAnsi="Times New Roman" w:eastAsia="Times New Roman" w:cs="Times New Roman"/>
                <w:sz w:val="26"/>
                <w:szCs w:val="26"/>
                <w:lang w:eastAsia="ru-RU"/>
              </w:rPr>
            </w:pPr>
          </w:p>
        </w:tc>
      </w:tr>
      <w:tr>
        <w:tblPrEx>
          <w:tblCellMar>
            <w:top w:w="0" w:type="dxa"/>
            <w:left w:w="108" w:type="dxa"/>
            <w:bottom w:w="0" w:type="dxa"/>
            <w:right w:w="108" w:type="dxa"/>
          </w:tblCellMar>
        </w:tblPrEx>
        <w:trPr>
          <w:trHeight w:val="431" w:hRule="atLeast"/>
        </w:trPr>
        <w:tc>
          <w:tcPr>
            <w:tcW w:w="4548" w:type="dxa"/>
            <w:gridSpan w:val="2"/>
          </w:tcPr>
          <w:p>
            <w:pPr>
              <w:spacing w:after="0" w:line="240" w:lineRule="auto"/>
              <w:rPr>
                <w:rFonts w:ascii="Times New Roman" w:hAnsi="Times New Roman" w:eastAsia="Times New Roman" w:cs="Times New Roman"/>
                <w:b/>
                <w:sz w:val="26"/>
                <w:szCs w:val="26"/>
                <w:lang w:val="ru-RU" w:eastAsia="ru-RU"/>
              </w:rPr>
            </w:pPr>
            <w:r>
              <w:rPr>
                <w:rFonts w:ascii="Times New Roman" w:hAnsi="Times New Roman" w:eastAsia="Times New Roman" w:cs="Times New Roman"/>
                <w:b/>
                <w:sz w:val="26"/>
                <w:szCs w:val="26"/>
                <w:lang w:eastAsia="ru-RU"/>
              </w:rPr>
              <w:t xml:space="preserve">Про перейменування вiддiлу культури Червоноградської </w:t>
            </w:r>
          </w:p>
          <w:p>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мiської ради</w:t>
            </w:r>
          </w:p>
        </w:tc>
        <w:tc>
          <w:tcPr>
            <w:tcW w:w="1924" w:type="dxa"/>
          </w:tcPr>
          <w:p>
            <w:pPr>
              <w:spacing w:after="0" w:line="240" w:lineRule="auto"/>
              <w:jc w:val="center"/>
              <w:rPr>
                <w:rFonts w:ascii="Times New Roman" w:hAnsi="Times New Roman" w:eastAsia="Times New Roman" w:cs="Times New Roman"/>
                <w:i/>
                <w:iCs/>
                <w:sz w:val="26"/>
                <w:szCs w:val="26"/>
                <w:lang w:eastAsia="ru-RU"/>
              </w:rPr>
            </w:pPr>
          </w:p>
        </w:tc>
        <w:tc>
          <w:tcPr>
            <w:tcW w:w="3203" w:type="dxa"/>
          </w:tcPr>
          <w:p>
            <w:pPr>
              <w:spacing w:after="0" w:line="240" w:lineRule="auto"/>
              <w:jc w:val="center"/>
              <w:rPr>
                <w:rFonts w:ascii="Times New Roman" w:hAnsi="Times New Roman" w:eastAsia="Times New Roman" w:cs="Times New Roman"/>
                <w:sz w:val="26"/>
                <w:szCs w:val="26"/>
                <w:lang w:eastAsia="ru-RU"/>
              </w:rPr>
            </w:pPr>
          </w:p>
        </w:tc>
      </w:tr>
    </w:tbl>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4"/>
        <w:gridCol w:w="2265"/>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4304" w:type="dxa"/>
          </w:tcPr>
          <w:p>
            <w:pPr>
              <w:spacing w:after="0" w:line="240" w:lineRule="auto"/>
              <w:rPr>
                <w:rFonts w:ascii="Times New Roman" w:hAnsi="Times New Roman" w:eastAsia="Times New Roman" w:cs="Times New Roman"/>
                <w:b/>
                <w:sz w:val="26"/>
                <w:szCs w:val="26"/>
                <w:lang w:val="ru-RU" w:eastAsia="ru-RU"/>
              </w:rPr>
            </w:pPr>
          </w:p>
        </w:tc>
        <w:tc>
          <w:tcPr>
            <w:tcW w:w="2265" w:type="dxa"/>
          </w:tcPr>
          <w:p>
            <w:pPr>
              <w:spacing w:after="0" w:line="240" w:lineRule="auto"/>
              <w:jc w:val="center"/>
              <w:rPr>
                <w:rFonts w:ascii="Times New Roman" w:hAnsi="Times New Roman" w:eastAsia="Times New Roman" w:cs="Times New Roman"/>
                <w:i/>
                <w:iCs/>
                <w:sz w:val="26"/>
                <w:szCs w:val="26"/>
                <w:lang w:val="ru-RU" w:eastAsia="ru-RU"/>
              </w:rPr>
            </w:pPr>
          </w:p>
        </w:tc>
        <w:tc>
          <w:tcPr>
            <w:tcW w:w="3285" w:type="dxa"/>
          </w:tcPr>
          <w:p>
            <w:pPr>
              <w:spacing w:after="0" w:line="240" w:lineRule="auto"/>
              <w:jc w:val="center"/>
              <w:rPr>
                <w:rFonts w:ascii="Times New Roman" w:hAnsi="Times New Roman" w:eastAsia="Times New Roman" w:cs="Times New Roman"/>
                <w:sz w:val="26"/>
                <w:szCs w:val="26"/>
                <w:lang w:val="ru-RU" w:eastAsia="ru-RU"/>
              </w:rPr>
            </w:pPr>
          </w:p>
        </w:tc>
      </w:tr>
    </w:tbl>
    <w:p>
      <w:pPr>
        <w:spacing w:after="0" w:line="240" w:lineRule="auto"/>
        <w:ind w:firstLine="709"/>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Керуючись  </w:t>
      </w:r>
      <w:r>
        <w:rPr>
          <w:rFonts w:ascii="Times New Roman" w:hAnsi="Times New Roman" w:eastAsia="Times New Roman" w:cs="Times New Roman"/>
          <w:sz w:val="25"/>
          <w:szCs w:val="25"/>
          <w:lang w:eastAsia="ru-RU"/>
        </w:rPr>
        <w:t>статтею 11,25,54,59  Закону України «Про мiсцеве самоврядування в Українi», Законом України «Про культуру»,</w:t>
      </w:r>
      <w:r>
        <w:rPr>
          <w:rFonts w:ascii="Times New Roman" w:hAnsi="Times New Roman" w:eastAsia="Times New Roman" w:cs="Times New Roman"/>
          <w:sz w:val="25"/>
          <w:szCs w:val="25"/>
        </w:rPr>
        <w:t xml:space="preserve"> статтями 9, 16, 17 Закону України «Про державну реєстрацію юридичних осіб, фізичних осіб-підприємців та громадських формувань»,   наказу Міністерства юстиції України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від 05.03.2012 №368/5, відповідно до підпункту 20 пункту 6¹ розділу </w:t>
      </w:r>
      <w:r>
        <w:rPr>
          <w:rFonts w:ascii="Times New Roman" w:hAnsi="Times New Roman" w:eastAsia="Times New Roman" w:cs="Times New Roman"/>
          <w:sz w:val="25"/>
          <w:szCs w:val="25"/>
          <w:lang w:val="en-US"/>
        </w:rPr>
        <w:t>V</w:t>
      </w:r>
      <w:r>
        <w:rPr>
          <w:rFonts w:ascii="Times New Roman" w:hAnsi="Times New Roman" w:eastAsia="Times New Roman" w:cs="Times New Roman"/>
          <w:sz w:val="25"/>
          <w:szCs w:val="25"/>
        </w:rPr>
        <w:t xml:space="preserve"> «Прикінцеві та перехідні положення» закону України «Про місцеве самоврядування в Україні», беручи до уваги  постанову Верховної Ради України «Про перейменування окремих населених пунктів та районів» від 19.09.2024 № 3984-IX, рішення Червоноградської міської ради «Про перейменування Червоноградської міської ради» від 03.10.2024  № 2961, на виконання рішення Червоноградської міської ради від 03.10.2024 № 2963 «Про перейменування виконавчих органів Червоноградської міської ради», Шептицька міська рада</w:t>
      </w:r>
    </w:p>
    <w:p>
      <w:pPr>
        <w:spacing w:after="0" w:line="240" w:lineRule="auto"/>
        <w:ind w:firstLine="709"/>
        <w:jc w:val="both"/>
        <w:rPr>
          <w:rFonts w:ascii="Times New Roman" w:hAnsi="Times New Roman" w:eastAsia="Times New Roman" w:cs="Times New Roman"/>
          <w:sz w:val="10"/>
          <w:szCs w:val="10"/>
        </w:rPr>
      </w:pPr>
      <w:r>
        <w:rPr>
          <w:rFonts w:ascii="Times New Roman" w:hAnsi="Times New Roman" w:eastAsia="Times New Roman" w:cs="Times New Roman"/>
          <w:sz w:val="10"/>
          <w:szCs w:val="10"/>
        </w:rPr>
        <w:t xml:space="preserve"> </w:t>
      </w:r>
    </w:p>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ВИРІШИЛА: </w:t>
      </w:r>
    </w:p>
    <w:p>
      <w:pPr>
        <w:spacing w:after="0" w:line="240" w:lineRule="auto"/>
        <w:jc w:val="both"/>
        <w:rPr>
          <w:rFonts w:ascii="Times New Roman" w:hAnsi="Times New Roman" w:eastAsia="Times New Roman" w:cs="Times New Roman"/>
          <w:sz w:val="10"/>
          <w:szCs w:val="10"/>
        </w:rPr>
      </w:pPr>
    </w:p>
    <w:p>
      <w:pPr>
        <w:pStyle w:val="6"/>
        <w:numPr>
          <w:ilvl w:val="0"/>
          <w:numId w:val="1"/>
        </w:numPr>
        <w:tabs>
          <w:tab w:val="left" w:pos="993"/>
        </w:tabs>
        <w:spacing w:after="0" w:line="240" w:lineRule="auto"/>
        <w:ind w:left="0" w:firstLine="709"/>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Перейменувати відділ культури Червоноградської міської ради (код ЄДРПОУ 02229215) у відділ культури Шептицької міської ради.</w:t>
      </w:r>
    </w:p>
    <w:p>
      <w:pPr>
        <w:pStyle w:val="6"/>
        <w:numPr>
          <w:ilvl w:val="0"/>
          <w:numId w:val="1"/>
        </w:numPr>
        <w:tabs>
          <w:tab w:val="left" w:pos="993"/>
        </w:tabs>
        <w:spacing w:after="0" w:line="240" w:lineRule="auto"/>
        <w:ind w:left="0" w:firstLine="709"/>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Визначити місцезнаходження відділу культури  Шептицької міської ради вул. Грушевського, 11, м. Шептицький, Шептицький район, Львівська область, Україна.</w:t>
      </w:r>
    </w:p>
    <w:p>
      <w:pPr>
        <w:pStyle w:val="6"/>
        <w:numPr>
          <w:ilvl w:val="0"/>
          <w:numId w:val="1"/>
        </w:numPr>
        <w:tabs>
          <w:tab w:val="left" w:pos="993"/>
        </w:tabs>
        <w:spacing w:after="0" w:line="240" w:lineRule="auto"/>
        <w:ind w:left="0" w:firstLine="709"/>
        <w:jc w:val="both"/>
        <w:rPr>
          <w:rFonts w:ascii="Times New Roman" w:hAnsi="Times New Roman" w:eastAsia="Times New Roman" w:cs="Times New Roman"/>
          <w:sz w:val="25"/>
          <w:szCs w:val="25"/>
        </w:rPr>
      </w:pPr>
      <w:r>
        <w:rPr>
          <w:rFonts w:ascii="Times New Roman" w:hAnsi="Times New Roman" w:eastAsia="Times New Roman" w:cs="Times New Roman"/>
          <w:sz w:val="25"/>
          <w:szCs w:val="25"/>
          <w:lang w:eastAsia="ru-RU"/>
        </w:rPr>
        <w:t>Затвердити Положення про вiддiл культури Шептицької  мiської ради у новiй редакцiї, що додається.</w:t>
      </w:r>
    </w:p>
    <w:p>
      <w:pPr>
        <w:pStyle w:val="6"/>
        <w:numPr>
          <w:ilvl w:val="0"/>
          <w:numId w:val="1"/>
        </w:numPr>
        <w:tabs>
          <w:tab w:val="left" w:pos="993"/>
        </w:tabs>
        <w:spacing w:after="0" w:line="240" w:lineRule="auto"/>
        <w:ind w:left="0" w:firstLine="709"/>
        <w:jc w:val="both"/>
        <w:rPr>
          <w:rFonts w:ascii="Times New Roman" w:hAnsi="Times New Roman" w:eastAsia="Times New Roman" w:cs="Times New Roman"/>
          <w:sz w:val="25"/>
          <w:szCs w:val="25"/>
        </w:rPr>
      </w:pPr>
      <w:r>
        <w:rPr>
          <w:rFonts w:ascii="Times New Roman" w:hAnsi="Times New Roman" w:eastAsia="Times New Roman" w:cs="Times New Roman"/>
          <w:sz w:val="25"/>
          <w:szCs w:val="25"/>
          <w:lang w:val="ru-RU"/>
        </w:rPr>
        <w:t>Начальнику відділу культури за</w:t>
      </w:r>
      <w:r>
        <w:rPr>
          <w:rFonts w:ascii="Times New Roman" w:hAnsi="Times New Roman" w:eastAsia="Times New Roman" w:cs="Times New Roman"/>
          <w:color w:val="000000"/>
          <w:sz w:val="25"/>
          <w:szCs w:val="25"/>
          <w:lang w:val="ru-RU" w:eastAsia="ru-RU"/>
        </w:rPr>
        <w:t>безпечити в установленому законодавством порядку державну реєстрацію внесення змін до відомостей про юридичну особ</w:t>
      </w:r>
      <w:r>
        <w:rPr>
          <w:rFonts w:ascii="Times New Roman" w:hAnsi="Times New Roman" w:eastAsia="Times New Roman" w:cs="Times New Roman"/>
          <w:color w:val="000000"/>
          <w:sz w:val="25"/>
          <w:szCs w:val="25"/>
          <w:lang w:eastAsia="ru-RU"/>
        </w:rPr>
        <w:t>у, згідно пунктів 1,2 цього рішення.</w:t>
      </w:r>
    </w:p>
    <w:p>
      <w:pPr>
        <w:pStyle w:val="6"/>
        <w:numPr>
          <w:ilvl w:val="0"/>
          <w:numId w:val="1"/>
        </w:numPr>
        <w:tabs>
          <w:tab w:val="left" w:pos="993"/>
        </w:tabs>
        <w:spacing w:after="0" w:line="240" w:lineRule="auto"/>
        <w:ind w:left="0" w:firstLine="709"/>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Згідно зі статтею 59 закону України «Про місцеве самоврядування в Україні» це рішення набирає чинності з моменту опублікування на офіційному веб сайті Шептицької міської ради, крім пунктів 1,2, які набувають чинності з дня державної реєстрації після внесення змін до відомостей про юридичну особу згідно пункту 4 цього рішення.</w:t>
      </w:r>
    </w:p>
    <w:p>
      <w:pPr>
        <w:pStyle w:val="6"/>
        <w:numPr>
          <w:ilvl w:val="0"/>
          <w:numId w:val="1"/>
        </w:numPr>
        <w:tabs>
          <w:tab w:val="left" w:pos="993"/>
        </w:tabs>
        <w:spacing w:after="0" w:line="240" w:lineRule="auto"/>
        <w:ind w:left="0" w:firstLine="709"/>
        <w:jc w:val="both"/>
        <w:rPr>
          <w:rFonts w:ascii="Times New Roman" w:hAnsi="Times New Roman" w:eastAsia="Times New Roman" w:cs="Times New Roman"/>
          <w:sz w:val="25"/>
          <w:szCs w:val="25"/>
        </w:rPr>
      </w:pPr>
      <w:r>
        <w:rPr>
          <w:rFonts w:ascii="Times New Roman" w:hAnsi="Times New Roman" w:eastAsia="Times New Roman" w:cs="Times New Roman"/>
          <w:sz w:val="25"/>
          <w:szCs w:val="25"/>
          <w:lang w:eastAsia="ru-RU"/>
        </w:rPr>
        <w:t xml:space="preserve"> Контроль за виконанням цього рiшення покласти на постiйну депутатську комiсю з питань охорони здоров’я, працi та соцiальної полiтики освiти, культури, духовного вiдродження, сiм’ї, молодi та спорту (Кудрик І.І.) та заступника  мiського голови з питань дiяльностi виконавчих органiв ради Коваль В.С.</w:t>
      </w:r>
    </w:p>
    <w:tbl>
      <w:tblPr>
        <w:tblStyle w:val="3"/>
        <w:tblW w:w="9850" w:type="dxa"/>
        <w:tblInd w:w="-12" w:type="dxa"/>
        <w:tblLayout w:type="autofit"/>
        <w:tblCellMar>
          <w:top w:w="0" w:type="dxa"/>
          <w:left w:w="108" w:type="dxa"/>
          <w:bottom w:w="0" w:type="dxa"/>
          <w:right w:w="108" w:type="dxa"/>
        </w:tblCellMar>
      </w:tblPr>
      <w:tblGrid>
        <w:gridCol w:w="3283"/>
        <w:gridCol w:w="3283"/>
        <w:gridCol w:w="3284"/>
      </w:tblGrid>
      <w:tr>
        <w:tblPrEx>
          <w:tblCellMar>
            <w:top w:w="0" w:type="dxa"/>
            <w:left w:w="108" w:type="dxa"/>
            <w:bottom w:w="0" w:type="dxa"/>
            <w:right w:w="108" w:type="dxa"/>
          </w:tblCellMar>
        </w:tblPrEx>
        <w:trPr>
          <w:trHeight w:val="552" w:hRule="atLeast"/>
        </w:trPr>
        <w:tc>
          <w:tcPr>
            <w:tcW w:w="3283" w:type="dxa"/>
          </w:tcPr>
          <w:p>
            <w:pPr>
              <w:spacing w:after="0" w:line="240" w:lineRule="auto"/>
              <w:rPr>
                <w:rFonts w:ascii="Times New Roman" w:hAnsi="Times New Roman" w:eastAsia="Times New Roman" w:cs="Times New Roman"/>
                <w:sz w:val="26"/>
                <w:szCs w:val="26"/>
                <w:lang w:eastAsia="ru-RU"/>
              </w:rPr>
            </w:pPr>
          </w:p>
          <w:p>
            <w:pPr>
              <w:spacing w:after="0" w:line="240" w:lineRule="auto"/>
              <w:rPr>
                <w:rFonts w:ascii="Times New Roman" w:hAnsi="Times New Roman" w:eastAsia="Times New Roman" w:cs="Times New Roman"/>
                <w:sz w:val="10"/>
                <w:szCs w:val="10"/>
                <w:lang w:eastAsia="ru-RU"/>
              </w:rPr>
            </w:pPr>
          </w:p>
          <w:p>
            <w:pPr>
              <w:spacing w:after="0" w:line="240" w:lineRule="auto"/>
              <w:rPr>
                <w:rFonts w:ascii="Times New Roman" w:hAnsi="Times New Roman" w:eastAsia="Times New Roman" w:cs="Times New Roman"/>
                <w:sz w:val="26"/>
                <w:szCs w:val="26"/>
                <w:lang w:val="ru-RU" w:eastAsia="ru-RU"/>
              </w:rPr>
            </w:pPr>
            <w:r>
              <w:rPr>
                <w:rFonts w:ascii="Times New Roman" w:hAnsi="Times New Roman" w:eastAsia="Times New Roman" w:cs="Times New Roman"/>
                <w:sz w:val="26"/>
                <w:szCs w:val="26"/>
                <w:lang w:eastAsia="ru-RU"/>
              </w:rPr>
              <w:t>Мiський голова</w:t>
            </w:r>
            <w:r>
              <w:rPr>
                <w:rFonts w:ascii="Times New Roman" w:hAnsi="Times New Roman" w:eastAsia="Times New Roman" w:cs="Times New Roman"/>
                <w:sz w:val="26"/>
                <w:szCs w:val="26"/>
                <w:lang w:val="ru-RU" w:eastAsia="ru-RU"/>
              </w:rPr>
              <w:t> </w:t>
            </w:r>
          </w:p>
        </w:tc>
        <w:tc>
          <w:tcPr>
            <w:tcW w:w="3283" w:type="dxa"/>
          </w:tcPr>
          <w:p>
            <w:pPr>
              <w:spacing w:after="0" w:line="240" w:lineRule="auto"/>
              <w:jc w:val="center"/>
              <w:rPr>
                <w:rFonts w:hint="default" w:ascii="Times New Roman" w:hAnsi="Times New Roman" w:eastAsia="Times New Roman" w:cs="Times New Roman"/>
                <w:sz w:val="26"/>
                <w:szCs w:val="26"/>
                <w:lang w:val="uk-UA" w:eastAsia="ru-RU"/>
              </w:rPr>
            </w:pPr>
            <w:r>
              <w:rPr>
                <w:rFonts w:hint="default" w:ascii="Times New Roman" w:hAnsi="Times New Roman" w:eastAsia="Times New Roman" w:cs="Times New Roman"/>
                <w:sz w:val="26"/>
                <w:szCs w:val="26"/>
                <w:lang w:val="uk-UA" w:eastAsia="ru-RU"/>
              </w:rPr>
              <w:t>(підпис)</w:t>
            </w:r>
          </w:p>
        </w:tc>
        <w:tc>
          <w:tcPr>
            <w:tcW w:w="3284" w:type="dxa"/>
          </w:tcPr>
          <w:p>
            <w:pPr>
              <w:spacing w:after="0" w:line="240" w:lineRule="auto"/>
              <w:jc w:val="both"/>
              <w:rPr>
                <w:rFonts w:ascii="Times New Roman" w:hAnsi="Times New Roman" w:eastAsia="Times New Roman" w:cs="Times New Roman"/>
                <w:sz w:val="26"/>
                <w:szCs w:val="26"/>
                <w:lang w:eastAsia="ru-RU"/>
              </w:rPr>
            </w:pPr>
          </w:p>
          <w:p>
            <w:pPr>
              <w:spacing w:after="0" w:line="240" w:lineRule="auto"/>
              <w:jc w:val="both"/>
              <w:rPr>
                <w:rFonts w:ascii="Times New Roman" w:hAnsi="Times New Roman" w:eastAsia="Times New Roman" w:cs="Times New Roman"/>
                <w:sz w:val="10"/>
                <w:szCs w:val="10"/>
                <w:lang w:eastAsia="ru-RU"/>
              </w:rPr>
            </w:pP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Андрiй ЗАЛIВСЬКИЙ    </w:t>
            </w:r>
          </w:p>
          <w:p>
            <w:pPr>
              <w:spacing w:after="0" w:line="240" w:lineRule="auto"/>
              <w:rPr>
                <w:rFonts w:ascii="Times New Roman" w:hAnsi="Times New Roman" w:eastAsia="Times New Roman" w:cs="Times New Roman"/>
                <w:sz w:val="26"/>
                <w:szCs w:val="26"/>
                <w:lang w:val="ru-RU" w:eastAsia="ru-RU"/>
              </w:rPr>
            </w:pPr>
          </w:p>
        </w:tc>
      </w:tr>
    </w:tbl>
    <w:p>
      <w:pPr>
        <w:spacing w:after="0" w:line="240" w:lineRule="auto"/>
        <w:ind w:left="4956"/>
        <w:rPr>
          <w:rFonts w:ascii="Times New Roman" w:hAnsi="Times New Roman" w:eastAsia="Times New Roman" w:cs="Times New Roman"/>
          <w:sz w:val="26"/>
          <w:szCs w:val="26"/>
          <w:lang w:eastAsia="ru-RU"/>
        </w:rPr>
      </w:pPr>
    </w:p>
    <w:p>
      <w:pPr>
        <w:spacing w:after="0" w:line="240" w:lineRule="auto"/>
        <w:ind w:left="4956"/>
        <w:rPr>
          <w:rFonts w:ascii="Times New Roman" w:hAnsi="Times New Roman" w:eastAsia="Times New Roman" w:cs="Times New Roman"/>
          <w:sz w:val="26"/>
          <w:szCs w:val="26"/>
          <w:lang w:eastAsia="ru-RU"/>
        </w:rPr>
      </w:pPr>
    </w:p>
    <w:p>
      <w:pPr>
        <w:spacing w:after="0" w:line="240" w:lineRule="auto"/>
        <w:ind w:left="4956"/>
        <w:rPr>
          <w:rFonts w:ascii="Times New Roman" w:hAnsi="Times New Roman" w:eastAsia="Times New Roman" w:cs="Times New Roman"/>
          <w:sz w:val="28"/>
          <w:szCs w:val="28"/>
          <w:lang w:eastAsia="ru-RU"/>
        </w:rPr>
      </w:pPr>
    </w:p>
    <w:p>
      <w:pPr>
        <w:spacing w:after="0" w:line="240" w:lineRule="auto"/>
        <w:ind w:left="4956"/>
        <w:rPr>
          <w:rFonts w:ascii="Times New Roman" w:hAnsi="Times New Roman" w:eastAsia="Times New Roman" w:cs="Times New Roman"/>
          <w:sz w:val="28"/>
          <w:szCs w:val="28"/>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Секретар мiської  ради</w:t>
      </w:r>
      <w:r>
        <w:rPr>
          <w:rFonts w:ascii="Times New Roman" w:hAnsi="Times New Roman" w:eastAsia="Times New Roman" w:cs="Times New Roman"/>
          <w:sz w:val="26"/>
          <w:szCs w:val="26"/>
          <w:lang w:eastAsia="ru-RU"/>
        </w:rPr>
        <w:tab/>
      </w:r>
      <w:r>
        <w:rPr>
          <w:rFonts w:ascii="Times New Roman" w:hAnsi="Times New Roman" w:eastAsia="Times New Roman" w:cs="Times New Roman"/>
          <w:sz w:val="26"/>
          <w:szCs w:val="26"/>
          <w:lang w:eastAsia="ru-RU"/>
        </w:rPr>
        <w:t xml:space="preserve">                                                            Олександр ГРАСУЛОВ</w:t>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ab/>
      </w:r>
      <w:r>
        <w:rPr>
          <w:rFonts w:ascii="Times New Roman" w:hAnsi="Times New Roman" w:eastAsia="Times New Roman" w:cs="Times New Roman"/>
          <w:sz w:val="26"/>
          <w:szCs w:val="26"/>
          <w:lang w:eastAsia="ru-RU"/>
        </w:rPr>
        <w:tab/>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Голова постiйної депутатської</w:t>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комiсiї з питань охорони здоров’</w:t>
      </w:r>
      <w:r>
        <w:rPr>
          <w:rFonts w:ascii="Times New Roman" w:hAnsi="Times New Roman" w:eastAsia="Times New Roman" w:cs="Times New Roman"/>
          <w:sz w:val="26"/>
          <w:szCs w:val="26"/>
          <w:lang w:val="ru-RU" w:eastAsia="ru-RU"/>
        </w:rPr>
        <w:t>я</w:t>
      </w:r>
      <w:r>
        <w:rPr>
          <w:rFonts w:ascii="Times New Roman" w:hAnsi="Times New Roman" w:eastAsia="Times New Roman" w:cs="Times New Roman"/>
          <w:sz w:val="26"/>
          <w:szCs w:val="26"/>
          <w:lang w:eastAsia="ru-RU"/>
        </w:rPr>
        <w:t>,</w:t>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працi та соціальної полiтики, освiти,</w:t>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культури, духовного вiдродження, </w:t>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сiм’ї, молодi та споту                                                                </w:t>
      </w:r>
      <w:r>
        <w:rPr>
          <w:rFonts w:ascii="Times New Roman" w:hAnsi="Times New Roman" w:eastAsia="Times New Roman" w:cs="Times New Roman"/>
          <w:sz w:val="26"/>
          <w:szCs w:val="26"/>
          <w:lang w:val="ru-RU" w:eastAsia="ru-RU"/>
        </w:rPr>
        <w:t xml:space="preserve"> </w:t>
      </w:r>
      <w:r>
        <w:rPr>
          <w:rFonts w:ascii="Times New Roman" w:hAnsi="Times New Roman" w:eastAsia="Times New Roman" w:cs="Times New Roman"/>
          <w:sz w:val="26"/>
          <w:szCs w:val="26"/>
          <w:lang w:eastAsia="ru-RU"/>
        </w:rPr>
        <w:t xml:space="preserve"> Iван КУДРИК</w:t>
      </w:r>
    </w:p>
    <w:p>
      <w:pPr>
        <w:spacing w:after="0" w:line="240" w:lineRule="auto"/>
        <w:jc w:val="both"/>
        <w:rPr>
          <w:rFonts w:ascii="Times New Roman" w:hAnsi="Times New Roman" w:eastAsia="Times New Roman" w:cs="Times New Roman"/>
          <w:sz w:val="26"/>
          <w:szCs w:val="26"/>
          <w:lang w:eastAsia="ru-RU"/>
        </w:rPr>
      </w:pP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Заступника мiського голови з питань </w:t>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дiяльностi виконавчих органiв ради                                          Володимир КОВАЛЬ</w:t>
      </w:r>
    </w:p>
    <w:p>
      <w:pPr>
        <w:spacing w:after="0" w:line="240" w:lineRule="auto"/>
        <w:jc w:val="both"/>
        <w:rPr>
          <w:rFonts w:ascii="Times New Roman" w:hAnsi="Times New Roman" w:eastAsia="Times New Roman" w:cs="Times New Roman"/>
          <w:sz w:val="26"/>
          <w:szCs w:val="26"/>
          <w:lang w:eastAsia="ru-RU"/>
        </w:rPr>
      </w:pP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Начальник юридичного вiддiлу</w:t>
      </w:r>
      <w:r>
        <w:rPr>
          <w:rFonts w:ascii="Times New Roman" w:hAnsi="Times New Roman" w:eastAsia="Times New Roman" w:cs="Times New Roman"/>
          <w:sz w:val="26"/>
          <w:szCs w:val="26"/>
          <w:lang w:eastAsia="ru-RU"/>
        </w:rPr>
        <w:tab/>
      </w:r>
      <w:r>
        <w:rPr>
          <w:rFonts w:ascii="Times New Roman" w:hAnsi="Times New Roman" w:eastAsia="Times New Roman" w:cs="Times New Roman"/>
          <w:sz w:val="26"/>
          <w:szCs w:val="26"/>
          <w:lang w:eastAsia="ru-RU"/>
        </w:rPr>
        <w:t xml:space="preserve">                                                Тетяна ЛІНИНСЬКА </w:t>
      </w:r>
    </w:p>
    <w:p>
      <w:pPr>
        <w:spacing w:after="0" w:line="240" w:lineRule="auto"/>
        <w:jc w:val="both"/>
        <w:rPr>
          <w:rFonts w:ascii="Times New Roman" w:hAnsi="Times New Roman" w:eastAsia="Times New Roman" w:cs="Times New Roman"/>
          <w:sz w:val="26"/>
          <w:szCs w:val="26"/>
          <w:lang w:eastAsia="ru-RU"/>
        </w:rPr>
      </w:pP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Начальник  вiддiлу культури                                                     </w:t>
      </w:r>
      <w:r>
        <w:rPr>
          <w:rFonts w:ascii="Times New Roman" w:hAnsi="Times New Roman" w:eastAsia="Times New Roman" w:cs="Times New Roman"/>
          <w:sz w:val="26"/>
          <w:szCs w:val="26"/>
          <w:lang w:val="ru-RU" w:eastAsia="ru-RU"/>
        </w:rPr>
        <w:t xml:space="preserve"> </w:t>
      </w:r>
      <w:r>
        <w:rPr>
          <w:rFonts w:ascii="Times New Roman" w:hAnsi="Times New Roman" w:eastAsia="Times New Roman" w:cs="Times New Roman"/>
          <w:sz w:val="26"/>
          <w:szCs w:val="26"/>
          <w:lang w:eastAsia="ru-RU"/>
        </w:rPr>
        <w:t>Андрiй ПРОЦИК</w:t>
      </w:r>
    </w:p>
    <w:p>
      <w:pPr>
        <w:spacing w:after="0" w:line="240" w:lineRule="auto"/>
        <w:rPr>
          <w:rFonts w:ascii="Times New Roman" w:hAnsi="Times New Roman" w:eastAsia="Times New Roman" w:cs="Times New Roman"/>
          <w:sz w:val="26"/>
          <w:szCs w:val="26"/>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w:t>
      </w:r>
    </w:p>
    <w:p>
      <w:pPr>
        <w:spacing w:after="0" w:line="240" w:lineRule="auto"/>
        <w:jc w:val="both"/>
        <w:rPr>
          <w:rFonts w:ascii="Times New Roman" w:hAnsi="Times New Roman" w:eastAsia="Times New Roman" w:cs="Times New Roman"/>
          <w:sz w:val="26"/>
          <w:szCs w:val="26"/>
          <w:lang w:eastAsia="ru-RU"/>
        </w:rPr>
      </w:pPr>
    </w:p>
    <w:p/>
    <w:sectPr>
      <w:pgSz w:w="11906" w:h="16838"/>
      <w:pgMar w:top="568" w:right="850" w:bottom="568"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10C53"/>
    <w:multiLevelType w:val="multilevel"/>
    <w:tmpl w:val="65A10C53"/>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DF"/>
    <w:rsid w:val="001F2938"/>
    <w:rsid w:val="002617DF"/>
    <w:rsid w:val="002D3376"/>
    <w:rsid w:val="00654664"/>
    <w:rsid w:val="009C273C"/>
    <w:rsid w:val="430805F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Segoe UI" w:hAnsi="Segoe UI" w:cs="Segoe UI"/>
      <w:sz w:val="18"/>
      <w:szCs w:val="18"/>
    </w:rPr>
  </w:style>
  <w:style w:type="table" w:styleId="5">
    <w:name w:val="Table Grid"/>
    <w:basedOn w:val="3"/>
    <w:uiPriority w:val="99"/>
    <w:pPr>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Текст у виносці Знак"/>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2057</Words>
  <Characters>1174</Characters>
  <Lines>9</Lines>
  <Paragraphs>6</Paragraphs>
  <TotalTime>21</TotalTime>
  <ScaleCrop>false</ScaleCrop>
  <LinksUpToDate>false</LinksUpToDate>
  <CharactersWithSpaces>3225</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2024-11-08T06:48:00Z</dcterms:created>
  <dc:creator>Specialist</dc:creator>
  <cp:lastModifiedBy>grasu</cp:lastModifiedBy>
  <cp:lastPrinted>2024-11-08T07:20:00Z</cp:lastPrinted>
  <dcterms:modified xsi:type="dcterms:W3CDTF">2024-11-24T09:43:11Z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7095001AB32141969856E192156C1184</vt:lpwstr>
  </property>
</Properties>
</file>