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rFonts w:ascii="Arial" w:hAnsi="Arial" w:cs="Arial"/>
          <w:b/>
          <w:bCs/>
          <w:color w:val="4B4B4B"/>
          <w:lang w:val="uk-UA" w:eastAsia="uk-UA"/>
        </w:rPr>
        <w:t xml:space="preserve"> </w:t>
      </w:r>
      <w:r>
        <w:rPr>
          <w:sz w:val="28"/>
          <w:lang w:val="uk-UA"/>
        </w:rPr>
        <w:t xml:space="preserve">          </w:t>
      </w:r>
    </w:p>
    <w:p>
      <w:pPr>
        <w:pStyle w:val="3"/>
        <w:ind w:left="1418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 xml:space="preserve">                                                                       ЗАТВЕРДЖЕНО  </w:t>
      </w:r>
    </w:p>
    <w:p>
      <w:pPr>
        <w:pStyle w:val="3"/>
        <w:tabs>
          <w:tab w:val="left" w:pos="-1276"/>
        </w:tabs>
        <w:ind w:left="1418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ab/>
      </w:r>
      <w:r>
        <w:rPr>
          <w:rFonts w:ascii="Times New Roman" w:hAnsi="Times New Roman" w:cs="Times New Roman"/>
          <w:b w:val="0"/>
          <w:i w:val="0"/>
          <w:lang w:val="uk-UA"/>
        </w:rPr>
        <w:t xml:space="preserve">                                                             Рішення                                     </w:t>
      </w:r>
    </w:p>
    <w:p>
      <w:pPr>
        <w:pStyle w:val="3"/>
        <w:tabs>
          <w:tab w:val="left" w:pos="-1276"/>
        </w:tabs>
        <w:ind w:left="1418"/>
        <w:jc w:val="center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 xml:space="preserve">                                                                     Шептицької мiської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9214"/>
        </w:tabs>
        <w:ind w:left="1418"/>
        <w:jc w:val="center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rFonts w:hint="default"/>
          <w:sz w:val="28"/>
          <w:szCs w:val="28"/>
          <w:lang w:val="uk-UA"/>
        </w:rPr>
        <w:t xml:space="preserve">21.11.2024 </w:t>
      </w:r>
      <w:bookmarkStart w:id="0" w:name="_GoBack"/>
      <w:bookmarkEnd w:id="0"/>
      <w:r>
        <w:rPr>
          <w:sz w:val="28"/>
          <w:szCs w:val="28"/>
          <w:lang w:val="uk-UA"/>
        </w:rPr>
        <w:t>№</w:t>
      </w:r>
      <w:r>
        <w:rPr>
          <w:rFonts w:hint="default"/>
          <w:sz w:val="28"/>
          <w:szCs w:val="28"/>
          <w:lang w:val="uk-UA"/>
        </w:rPr>
        <w:t>3036</w:t>
      </w:r>
    </w:p>
    <w:p>
      <w:pPr>
        <w:tabs>
          <w:tab w:val="left" w:pos="9214"/>
        </w:tabs>
        <w:ind w:left="1418"/>
        <w:jc w:val="right"/>
        <w:rPr>
          <w:sz w:val="28"/>
          <w:szCs w:val="28"/>
          <w:lang w:val="uk-UA"/>
        </w:rPr>
      </w:pPr>
    </w:p>
    <w:p>
      <w:pPr>
        <w:ind w:left="1418"/>
        <w:jc w:val="both"/>
        <w:rPr>
          <w:sz w:val="28"/>
          <w:szCs w:val="28"/>
          <w:lang w:val="uk-UA"/>
        </w:rPr>
      </w:pPr>
    </w:p>
    <w:p>
      <w:pPr>
        <w:ind w:left="1418" w:right="-143"/>
        <w:jc w:val="both"/>
        <w:rPr>
          <w:sz w:val="28"/>
          <w:szCs w:val="28"/>
          <w:lang w:val="uk-UA"/>
        </w:rPr>
      </w:pPr>
    </w:p>
    <w:p>
      <w:pPr>
        <w:ind w:left="1418" w:right="-143"/>
        <w:jc w:val="both"/>
        <w:rPr>
          <w:sz w:val="28"/>
          <w:szCs w:val="28"/>
          <w:lang w:val="uk-UA"/>
        </w:rPr>
      </w:pPr>
    </w:p>
    <w:p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П  О  Л  О  Ж  Е  Н  Н  Я</w:t>
      </w:r>
    </w:p>
    <w:p>
      <w:pPr>
        <w:pStyle w:val="4"/>
        <w:ind w:right="-143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  вiддiл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культури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Шептиц</w:t>
      </w:r>
      <w:r>
        <w:rPr>
          <w:rFonts w:ascii="Times New Roman" w:hAnsi="Times New Roman" w:cs="Times New Roman"/>
          <w:b w:val="0"/>
          <w:sz w:val="28"/>
          <w:szCs w:val="28"/>
        </w:rPr>
        <w:t>ької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мiської ради</w:t>
      </w:r>
    </w:p>
    <w:p>
      <w:pPr>
        <w:ind w:right="-143"/>
        <w:jc w:val="center"/>
        <w:rPr>
          <w:sz w:val="28"/>
          <w:szCs w:val="28"/>
        </w:rPr>
      </w:pPr>
    </w:p>
    <w:p>
      <w:pPr>
        <w:tabs>
          <w:tab w:val="left" w:pos="9072"/>
        </w:tabs>
        <w:ind w:right="-14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  <w:lang w:val="uk-UA"/>
        </w:rPr>
        <w:t xml:space="preserve"> Загальнi    положення</w:t>
      </w:r>
    </w:p>
    <w:p>
      <w:pPr>
        <w:tabs>
          <w:tab w:val="left" w:pos="9072"/>
        </w:tabs>
        <w:ind w:left="1418" w:right="-143"/>
        <w:jc w:val="both"/>
        <w:rPr>
          <w:sz w:val="28"/>
          <w:szCs w:val="28"/>
        </w:rPr>
      </w:pPr>
    </w:p>
    <w:p>
      <w:pPr>
        <w:pStyle w:val="8"/>
        <w:tabs>
          <w:tab w:val="left" w:pos="9072"/>
        </w:tabs>
        <w:ind w:left="0" w:right="-143"/>
        <w:rPr>
          <w:szCs w:val="28"/>
          <w:lang w:val="ru-RU"/>
        </w:rPr>
      </w:pPr>
      <w:r>
        <w:rPr>
          <w:szCs w:val="28"/>
          <w:lang w:val="ru-RU"/>
        </w:rPr>
        <w:t>1.1. Вiддiл культури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Шептиц</w:t>
      </w:r>
      <w:r>
        <w:rPr>
          <w:szCs w:val="28"/>
        </w:rPr>
        <w:t>ької</w:t>
      </w:r>
      <w:r>
        <w:rPr>
          <w:szCs w:val="28"/>
          <w:lang w:val="ru-RU"/>
        </w:rPr>
        <w:t xml:space="preserve"> мiської ради</w:t>
      </w:r>
      <w:r>
        <w:rPr>
          <w:szCs w:val="28"/>
          <w:lang w:val="uk-UA"/>
        </w:rPr>
        <w:t xml:space="preserve">  /надалi Вiддiл культури /</w:t>
      </w:r>
      <w:r>
        <w:rPr>
          <w:szCs w:val="28"/>
          <w:lang w:val="ru-RU"/>
        </w:rPr>
        <w:t xml:space="preserve">створюється мiською  радою -  є  виконавчим органом </w:t>
      </w:r>
      <w:r>
        <w:rPr>
          <w:szCs w:val="28"/>
          <w:lang w:val="uk-UA"/>
        </w:rPr>
        <w:t>Шептиц</w:t>
      </w:r>
      <w:r>
        <w:rPr>
          <w:szCs w:val="28"/>
        </w:rPr>
        <w:t>ької</w:t>
      </w:r>
      <w:r>
        <w:rPr>
          <w:szCs w:val="28"/>
          <w:lang w:val="ru-RU"/>
        </w:rPr>
        <w:t xml:space="preserve"> мiської  ради,  пiдзвiтним i пiдконтрольним</w:t>
      </w:r>
      <w:r>
        <w:rPr>
          <w:szCs w:val="28"/>
          <w:lang w:val="uk-UA"/>
        </w:rPr>
        <w:t xml:space="preserve"> Шептиц</w:t>
      </w:r>
      <w:r>
        <w:rPr>
          <w:szCs w:val="28"/>
        </w:rPr>
        <w:t>ьк</w:t>
      </w:r>
      <w:r>
        <w:rPr>
          <w:szCs w:val="28"/>
          <w:lang w:val="uk-UA"/>
        </w:rPr>
        <w:t>ій</w:t>
      </w:r>
      <w:r>
        <w:rPr>
          <w:szCs w:val="28"/>
          <w:lang w:val="ru-RU"/>
        </w:rPr>
        <w:t xml:space="preserve"> мiськiй радi, пiдпорядкованим виконавчому комiтету,  мiському головi.                                                     </w:t>
      </w: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1.2.</w:t>
      </w:r>
      <w:r>
        <w:rPr>
          <w:sz w:val="28"/>
          <w:szCs w:val="28"/>
          <w:lang w:val="uk-UA"/>
        </w:rPr>
        <w:t xml:space="preserve"> Вiддiл культури у своїй дiяльностi  керується  Конституцiєю України,  постановами Верховної  Ради України,  указами Президента України,  постановами Кабiнету  Мiнiстрiв України, наказами Мiнiстерства культури та стратегічних комунікацій України, Департаменту з питань культури, нацiональностей та релiгiй Львiвської облдержадмiнiстрацiї, рiшеннями Львiвської обласної ради, розпорядженнями голови Львiвської облдержадмiнiстрацiї,  рiшеннями  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/>
        </w:rPr>
        <w:t xml:space="preserve"> мiської  ради та його  виконавчого комiтету,  розпорядженнями мiського  голови, а  також цим   Положенням.                                                                                     </w:t>
      </w:r>
    </w:p>
    <w:p>
      <w:pPr>
        <w:tabs>
          <w:tab w:val="left" w:pos="9072"/>
        </w:tabs>
        <w:ind w:right="-14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Основнi  завдання  вiддiлу  культури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</w:t>
      </w:r>
      <w:r>
        <w:rPr>
          <w:sz w:val="28"/>
          <w:szCs w:val="28"/>
        </w:rPr>
        <w:t xml:space="preserve">.1. </w:t>
      </w:r>
      <w:r>
        <w:rPr>
          <w:sz w:val="28"/>
          <w:szCs w:val="28"/>
          <w:lang w:val="uk-UA"/>
        </w:rPr>
        <w:t>Реалiзацiя державної полiтики в галузi культури,  охорони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єктів культурної спадщини та туризму з урахуванням особливостей соцiально-культурного середовища на адміністративній території 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/>
        </w:rPr>
        <w:t xml:space="preserve"> міської ради.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</w:t>
      </w:r>
      <w:r>
        <w:rPr>
          <w:sz w:val="28"/>
          <w:szCs w:val="28"/>
        </w:rPr>
        <w:t>.2.</w:t>
      </w:r>
      <w:r>
        <w:rPr>
          <w:sz w:val="28"/>
          <w:szCs w:val="28"/>
          <w:lang w:val="uk-UA"/>
        </w:rPr>
        <w:t xml:space="preserve"> Забезпечення гарантованого Конституцiєю України права молодi  на отримання культурно-мистецької освiти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2.3. Здiйснення управлiння  навчальними та культурно-просвiтницькими закладами, що знаходяться в  межах   вiдповiдної      територiї   i   належить   до    сфери  управлiння 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/>
        </w:rPr>
        <w:t xml:space="preserve"> мiської ради та координацiя дiяльностi цих закладiв.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Змiцнення  матерiальної  бази закладiв культури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Аналiз стану культури на адміністративній території 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/>
        </w:rPr>
        <w:t xml:space="preserve"> міської ради, розроблення мiсцевих програм i культурно-мистецьких заходiв, органiзацiя виконання зазначених програм та заходiв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</w:t>
      </w:r>
      <w:r>
        <w:rPr>
          <w:sz w:val="28"/>
          <w:szCs w:val="28"/>
        </w:rPr>
        <w:t>.6. Органiзацiя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кадрового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забезпечення культурно-мистецьких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закладiв.</w:t>
      </w:r>
    </w:p>
    <w:p>
      <w:pPr>
        <w:spacing w:after="150" w:line="238" w:lineRule="atLeast"/>
        <w:ind w:firstLine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</w:rPr>
        <w:t>.7.</w:t>
      </w:r>
      <w:r>
        <w:rPr>
          <w:sz w:val="28"/>
          <w:szCs w:val="28"/>
          <w:lang w:val="uk-UA"/>
        </w:rPr>
        <w:t xml:space="preserve"> Контроль за дотриманням законодавчих актів </w:t>
      </w:r>
      <w:r>
        <w:rPr>
          <w:sz w:val="28"/>
          <w:szCs w:val="28"/>
          <w:lang w:val="uk-UA" w:eastAsia="uk-UA"/>
        </w:rPr>
        <w:t>з питань культури, мистецтв та туризму.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Забезпечення соцiального захисту, охорони життя та здоров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працiвникiв закладiв культури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</w:t>
      </w:r>
      <w:r>
        <w:rPr>
          <w:sz w:val="28"/>
          <w:szCs w:val="28"/>
        </w:rPr>
        <w:t>.9.</w:t>
      </w:r>
      <w:r>
        <w:rPr>
          <w:sz w:val="28"/>
          <w:szCs w:val="28"/>
          <w:lang w:val="uk-UA"/>
        </w:rPr>
        <w:t xml:space="preserve"> Вiддiл культури у межах своїх повноважень, визначених цим Положенням здiйснює керiвництво в галузi культури на адміністративній території 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/>
        </w:rPr>
        <w:t xml:space="preserve"> міської ради.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2.10. Забезпечує ведення Реєстру геоiнформацiйної системи м.Шептиц</w:t>
      </w:r>
      <w:r>
        <w:rPr>
          <w:sz w:val="28"/>
          <w:szCs w:val="28"/>
        </w:rPr>
        <w:t>ьк</w:t>
      </w:r>
      <w:r>
        <w:rPr>
          <w:sz w:val="28"/>
          <w:szCs w:val="28"/>
          <w:lang w:val="uk-UA"/>
        </w:rPr>
        <w:t>ий, веде облiк усiх дiй щодо змiни бази даних Реєстру в порядку та формою встановленими розпорядником Реєстру, забезпечує вiдповiдно до законодавства захист Реєстру пiд час його ведення.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</w:p>
    <w:p>
      <w:pPr>
        <w:tabs>
          <w:tab w:val="left" w:pos="9072"/>
        </w:tabs>
        <w:ind w:right="-14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3.  Основнi функцiї вiддiлу культури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3.1. Здiйснює керiвництво закладами культури, що належать до сфери управлiння  мiської ради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</w:t>
      </w:r>
      <w:r>
        <w:rPr>
          <w:sz w:val="28"/>
          <w:szCs w:val="28"/>
        </w:rPr>
        <w:t xml:space="preserve">.2. </w:t>
      </w:r>
      <w:r>
        <w:rPr>
          <w:sz w:val="28"/>
          <w:szCs w:val="28"/>
          <w:lang w:val="uk-UA"/>
        </w:rPr>
        <w:t>Сприяє розвитку i вдосконаленню мережi закладiв культури всiх форм власностi у вiдповiдностi iз запитами населення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</w:t>
      </w:r>
      <w:r>
        <w:rPr>
          <w:sz w:val="28"/>
          <w:szCs w:val="28"/>
        </w:rPr>
        <w:t xml:space="preserve">.3. </w:t>
      </w:r>
      <w:r>
        <w:rPr>
          <w:sz w:val="28"/>
          <w:szCs w:val="28"/>
          <w:lang w:val="uk-UA"/>
        </w:rPr>
        <w:t>Забезпечує реалiзацiю програми розвитку обдарованих дiтей, талановитої молодi, програми розвитку туризму, програми охорони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єктів культурної спадщини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3.4. Організовує проведення конкурсiв, фестивалів. 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Визначає  потребу  у  закладах  культури   вiдповiдно   до соцiально-економiчних    i    культурно-освiтнiх     потреб   за    наявностi    необхiдної матерiально-технiчної, науково-методичної бази.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 Забезпечує в межах своїх повноважень  виконання Конституцiї України щодо функцiонування української мови як державної.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Сприяє    задоволенню    культурних     запитiв    нацiональних   меншин,   якi проживають на адміністративній території 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/>
        </w:rPr>
        <w:t xml:space="preserve"> міської ради.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3.8. Вносить  пропозицiї  при формуваннi бюджету щодо обсягiв бюджетного фiнансування закладiв культури.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3.9. Забезпечує ефективне використання  бюджетних коштiв.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Сприяє культурно-просвiтницькому, фiнансовому та матерiально-технiчному забезпеченню закладiв культури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Сприяє дiяльностi молодiжних органiзацiй, творчих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єднань, товариств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Координує роботу, пов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язану iз здiйсненням у навчальних закладах культури професiйної орiєнтацiї учнiв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.1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Органiзовує   пiдготовку   закладiв   культури   до   нового  навчального року, до роботи в осiнньо-зимовий перiод,  проведення  поточного  та  капiтального ремонтiв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.1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Забезпечує    оперативний   контроль    за    збереженням   iснуючої    мережi культурно-мистецьких    закладiв,     введенням       в     дiю   їх    нових примiщень, комплектування меблями, обладнанням, навчально-методичними посiбниками.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3.15.Погоджує проекти будiвництва та реконструкцiї закладiв культури, сприяє їх рацiональному розмiщенню,   контролює    використання    капiтальних    вкладень   та залучення коштiв.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.1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Iнспектує заклади культури, що належать до сфери управлiння Шептицької мiської ради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Проводить атестацiю пiдпорядкованих закладiв культури на адміністративній території 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/>
        </w:rPr>
        <w:t xml:space="preserve"> міської ради.</w:t>
      </w:r>
      <w:r>
        <w:rPr>
          <w:sz w:val="28"/>
          <w:szCs w:val="28"/>
        </w:rPr>
        <w:t xml:space="preserve"> 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3.1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Готує i в установленому порядку подає статистичну звiтнiсть про стан i розиток культури та туризму на адміністративній території 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/>
        </w:rPr>
        <w:t xml:space="preserve"> міської ради, вiдповiдає за їх якiсть i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єктивнiсть, органiзовує збiр та обробку iнформацiї i формує банк даних, своєчасно доводить її до керiвникiв закладiв культури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Надає допомогу в реєстрацiї статутiв закладiв культури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3.20.Сприяє пiдвищенню фахового рiвня i розвитку творчостi педагогiчних працiвникiв, пошуковiй роботi педагогiв-новаторiв, прогнозує стан пiдготовки, перепiдготовки та пiдвищення квалiфiкацiї педагогiчних i керiвних кадрiв закладiв культури.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Iнформує населення про стан та перспективи розвитку культури та туризму.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.2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Взаємодiє з виконавчими органами мiської ради.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3.23.Забезпечує розгляд звернень громадян у межах своєї компетенцiї, враховує  позитивнi пропозицiї, вживає заходи до усунення недолiкiв у роботi.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3.24. Забезпечує дотримання Закону України «Про захист персональних даних».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3.25. Веде облік релігійних організацій, що діють на адміністративній території 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/>
        </w:rPr>
        <w:t xml:space="preserve"> міської ради та культових будівель і споруд, що належать релігійним організаціям та/або використовуються ними.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3.26. Сприяє налагодженню взаєморозуміння між релігійними організаціями  різних віросповідань та конфесій.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3.27. Сприяє, на прохання місцевих релігійних організацій, проведенню ними публічних богослужінь, релігійних  обрядів, церемоній та процесій.</w:t>
      </w:r>
    </w:p>
    <w:p>
      <w:pPr>
        <w:tabs>
          <w:tab w:val="left" w:pos="9072"/>
        </w:tabs>
        <w:ind w:right="-143" w:firstLine="567"/>
        <w:jc w:val="both"/>
        <w:rPr>
          <w:b/>
          <w:sz w:val="28"/>
          <w:szCs w:val="28"/>
          <w:lang w:val="uk-UA"/>
        </w:rPr>
      </w:pPr>
    </w:p>
    <w:p>
      <w:pPr>
        <w:tabs>
          <w:tab w:val="left" w:pos="9072"/>
        </w:tabs>
        <w:ind w:right="-143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Права  вiддiлу  культури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Отримувати в установленому порядку вiд пiдпорядкованих йому закладiв культури iнформацiю, документи та iншi матерiали i аналiзувати стан системи  культури на адміністративній території 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/>
        </w:rPr>
        <w:t xml:space="preserve"> міської ради, тенденцiї i перспективи її розвитку.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.2.</w:t>
      </w:r>
      <w:r>
        <w:rPr>
          <w:sz w:val="28"/>
          <w:szCs w:val="28"/>
          <w:lang w:val="uk-UA"/>
        </w:rPr>
        <w:t xml:space="preserve"> Залучати до розробки   програм розвитку культури, охорони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єктів культурної спадщини та туризму і розгляду питань, що належать до його компетенцiї, наукових працiвникiв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4.3.</w:t>
      </w:r>
      <w:r>
        <w:rPr>
          <w:sz w:val="28"/>
          <w:szCs w:val="28"/>
          <w:lang w:val="uk-UA"/>
        </w:rPr>
        <w:t xml:space="preserve"> Скликати  в  установленому  порядку  конференцiї, семiнари, наради керiвникiв та працiвникiв закладiв культури з питань, що належать до його компетенцiї.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У межах своєї компетенцiї зупиняти (скасовувати) дiю наказiв i розпоряджень керiвникiв закладiв культури i мистецтва всiх форм  власностi, </w:t>
      </w: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пiдпорядкованих  вiддiлу, якщо вони суперечать законодавству або виданi з перевищенням повноважень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.5.</w:t>
      </w:r>
      <w:r>
        <w:rPr>
          <w:sz w:val="28"/>
          <w:szCs w:val="28"/>
          <w:lang w:val="uk-UA"/>
        </w:rPr>
        <w:t xml:space="preserve"> Укладати в установленому порядку угоди про спiвробiтництво, встановлювати прямi зв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язки iз закладами культури, науковими установами зарубiжних країн, мiжнародними органiзацiями, фондами тощо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.6.</w:t>
      </w:r>
      <w:r>
        <w:rPr>
          <w:sz w:val="28"/>
          <w:szCs w:val="28"/>
          <w:lang w:val="uk-UA"/>
        </w:rPr>
        <w:t xml:space="preserve"> Брати участь в утвореннi i лiквiдацiї закладiв та установ культури всiх форм власностi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>
        <w:rPr>
          <w:sz w:val="28"/>
          <w:szCs w:val="28"/>
          <w:lang w:val="uk-UA"/>
        </w:rPr>
        <w:t xml:space="preserve"> Вносити на розгляд мiської ради  пропозицiї щодо фiнансування закладiв та установ культури, програми охорони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єктів культурної спадщини, програми розвитку туризму в регiонi, брати безпосередню участь у формуваннi бюджету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4.8. </w:t>
      </w:r>
      <w:r>
        <w:rPr>
          <w:sz w:val="28"/>
          <w:szCs w:val="28"/>
          <w:lang w:val="uk-UA"/>
        </w:rPr>
        <w:t>У процесi виконання покладених на нього завдань взаємодiє з iншими виконавчими органами мiської ради, пiдприємствами, установами, органiзацiями,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єднаннями громадян, розташованими на вiдповiднiй територiї, одержує вiд них в установленому порядку iнформацiю, документи, статистичнi данi та iншi матерiали, необхiднi для виконання покладених на нього завдань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</w:p>
    <w:p>
      <w:pPr>
        <w:tabs>
          <w:tab w:val="left" w:pos="9072"/>
        </w:tabs>
        <w:ind w:right="-143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Органiзацiя дiяльностi вiддiлу культури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Вiддiл культури очолює начальник, який призначається i звiльняється з посади розпорядженням мiського голови.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  <w:lang w:val="uk-UA"/>
        </w:rPr>
        <w:t xml:space="preserve"> Особа, яка призначається на посаду начальника, повинна бути громадянином України, володiти державною мовою, мати вищу вiдповiдну освiту i стаж керiвної роботи не менше 3 рокiв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 Начальник вiддiлу культури: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5.3.1. Здiйснює керiвництво дiяльнiстю вiддiлу i пiдпорядкованих йому закладiв, несе персональну вiдповiдальнiсть за виконання покладених на вiддiл завдань, визначає  обов’язки i ступiнь вiдповiдальностi працiвникiв вiддiлу.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.3.2. </w:t>
      </w:r>
      <w:r>
        <w:rPr>
          <w:sz w:val="28"/>
          <w:szCs w:val="28"/>
          <w:lang w:val="uk-UA"/>
        </w:rPr>
        <w:t>Представляє в межах його компетенцiї iнтереси адміністративної території 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/>
        </w:rPr>
        <w:t xml:space="preserve"> міської ради у вiдносинах з українськими та iноземними юридичними та фiзичними особами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5.3.3.</w:t>
      </w:r>
      <w:r>
        <w:rPr>
          <w:sz w:val="28"/>
          <w:szCs w:val="28"/>
          <w:lang w:val="uk-UA"/>
        </w:rPr>
        <w:t xml:space="preserve"> Iнформує мiську раду про змiни в штатному розписi та подає на затвердження.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5.3.4. Затверджує  статути про пiдроздiли вiддiлу культури та функцiональнi обов’язки працiвникiв.  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5.3.5. Розпоряджається   коштами,   якi   видiляються   на   утримання  вiддiлу   i пiдпорядкованих закладiв;  затверджує     кошториси      прибуткiв   та   видаткiв   у вiдповiдностi iз  затвердженими    контрольними       цифрами,  несе    персональну вiдповiдальнiсть за правильне використання бюджетних коштiв 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5.3.6. Планує роботу вiддiлу i аналiзує стан її виконання.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5.3.7. Призначає    на  посаду   i звiльняє  з посади працiвникiв вiддiлу, керiвникiв закладiв культури, якi безпосередньо йому пiдпорядкованi, укладає та розриває з ними контракти.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5.3.8. Заохочує та накладає дисциплiнарнi стягнення на працiвникiв апарату,  керiвникiв пiдвiдомчих установ, органiзацiй.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.3.9.</w:t>
      </w:r>
      <w:r>
        <w:rPr>
          <w:sz w:val="28"/>
          <w:szCs w:val="28"/>
          <w:lang w:val="uk-UA"/>
        </w:rPr>
        <w:t xml:space="preserve"> Видає у межах компетенцiї вiддiлу  накази, органiзовує i контролює їх виконання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5.3.10.</w:t>
      </w:r>
      <w:r>
        <w:rPr>
          <w:sz w:val="28"/>
          <w:szCs w:val="28"/>
          <w:lang w:val="uk-UA"/>
        </w:rPr>
        <w:t>Затверджує договори про взаємовiдносини та спiвробiтництво, спiльну дiяльнiсть iз зацiкавленими сторонами в галузi культурита туризму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5.3.11.</w:t>
      </w:r>
      <w:r>
        <w:rPr>
          <w:sz w:val="28"/>
          <w:szCs w:val="28"/>
          <w:lang w:val="uk-UA"/>
        </w:rPr>
        <w:t>Подає на затвердження мiському   головi     проект  кошторису     доходiв i видаткiв, вносить пропозицiї щодо граничної чисельностi   та фонду   оплати працi працiвникiв вiддiлу культури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5.3.12.</w:t>
      </w:r>
      <w:r>
        <w:rPr>
          <w:sz w:val="28"/>
          <w:szCs w:val="28"/>
          <w:lang w:val="uk-UA"/>
        </w:rPr>
        <w:t xml:space="preserve"> Здiйснює реалiзацiю державної полiтики в галузi охорони працi i протипожежних заходiв на закрiплених напрямках дiяльностi в межах його компетенцiї.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При вiддiлi  може   створюватись  рада  з    питань   культури</w:t>
      </w:r>
      <w:r>
        <w:rPr>
          <w:sz w:val="28"/>
          <w:szCs w:val="28"/>
        </w:rPr>
        <w:t xml:space="preserve">.    </w:t>
      </w:r>
      <w:r>
        <w:rPr>
          <w:sz w:val="28"/>
          <w:szCs w:val="28"/>
          <w:lang w:val="uk-UA"/>
        </w:rPr>
        <w:t xml:space="preserve"> Склад ради затверджує начальник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Рiшення ради вводяться в дiю наказами  начальника вiддiлу культури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При вiддiлi культури можуть створюватись громадськi ради, комiсiї iз числа працiвникiв культури та громадськостi мiста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Склад ради i комiсiї та положення про них затверджує начальник  вiддiлу культури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 Вiддiл культури фiнансується за рахунок коштiв мiсцевого бюджету. Гранична чисельнiсть, фонд оплати працi працiвникiв вiддiлу та видатки на його утримання затверджуються мiською  радою.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Структуру i штатний розпис вiддiлу культури затверджує мiський голова в межах встановленої граничної чисельностi i фонду оплати працi</w:t>
      </w:r>
      <w:r>
        <w:rPr>
          <w:sz w:val="28"/>
          <w:szCs w:val="28"/>
        </w:rPr>
        <w:t>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5.7. Вiддiл культури є юридичною особою, має самостiйний баланс, рахунки в установах банкiв, печатку iз зображенням Державного герба України i своїм найменуванням.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Мiсце знаходження вiддiлу культури:  </w:t>
      </w:r>
      <w:r>
        <w:rPr>
          <w:sz w:val="28"/>
          <w:szCs w:val="28"/>
        </w:rPr>
        <w:t>вул.</w:t>
      </w:r>
      <w:r>
        <w:rPr>
          <w:sz w:val="28"/>
          <w:szCs w:val="28"/>
          <w:lang w:val="uk-UA"/>
        </w:rPr>
        <w:t>Грушевського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11 </w:t>
      </w:r>
      <w:r>
        <w:rPr>
          <w:sz w:val="28"/>
          <w:szCs w:val="28"/>
        </w:rPr>
        <w:t>м.</w:t>
      </w:r>
      <w:r>
        <w:rPr>
          <w:sz w:val="28"/>
          <w:szCs w:val="28"/>
          <w:lang w:val="uk-UA"/>
        </w:rPr>
        <w:t>Шептицький,   Шептицький район, Львiвська обл.  Україна,  80109.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</w:p>
    <w:p>
      <w:pPr>
        <w:tabs>
          <w:tab w:val="left" w:pos="9072"/>
        </w:tabs>
        <w:ind w:right="-143"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6.</w:t>
      </w:r>
      <w:r>
        <w:rPr>
          <w:b/>
          <w:bCs/>
          <w:sz w:val="28"/>
          <w:szCs w:val="28"/>
          <w:lang w:val="uk-UA" w:eastAsia="uk-UA"/>
        </w:rPr>
        <w:t xml:space="preserve"> Заключнi положення</w:t>
      </w:r>
    </w:p>
    <w:p>
      <w:pPr>
        <w:tabs>
          <w:tab w:val="left" w:pos="9072"/>
        </w:tabs>
        <w:ind w:right="-143" w:firstLine="567"/>
        <w:jc w:val="both"/>
        <w:rPr>
          <w:sz w:val="28"/>
          <w:szCs w:val="28"/>
          <w:lang w:val="uk-UA"/>
        </w:rPr>
      </w:pPr>
    </w:p>
    <w:p>
      <w:pPr>
        <w:spacing w:after="150" w:line="238" w:lineRule="atLeast"/>
        <w:ind w:firstLine="45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6.1. Припинення дiяльностi Вiддiлу здiйснюється за рiшенням </w:t>
      </w:r>
      <w:r>
        <w:rPr>
          <w:sz w:val="28"/>
          <w:szCs w:val="28"/>
          <w:lang w:val="uk-UA"/>
        </w:rPr>
        <w:t>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 w:eastAsia="uk-UA"/>
        </w:rPr>
        <w:t xml:space="preserve"> мiської ради вiдповiдно до вимог чинного законодавства України.</w:t>
      </w:r>
    </w:p>
    <w:p>
      <w:pPr>
        <w:spacing w:after="150" w:line="238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6.2. Змiни i доповнення до цього Положення вносяться вiдповiдно до процедури розгляду питань у </w:t>
      </w:r>
      <w:r>
        <w:rPr>
          <w:sz w:val="28"/>
          <w:szCs w:val="28"/>
          <w:lang w:val="uk-UA"/>
        </w:rPr>
        <w:t>Шептиц</w:t>
      </w:r>
      <w:r>
        <w:rPr>
          <w:sz w:val="28"/>
          <w:szCs w:val="28"/>
        </w:rPr>
        <w:t>ьк</w:t>
      </w:r>
      <w:r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 w:eastAsia="uk-UA"/>
        </w:rPr>
        <w:t xml:space="preserve"> мiськiй радi, передбаченої регламентом роботи </w:t>
      </w:r>
      <w:r>
        <w:rPr>
          <w:sz w:val="28"/>
          <w:szCs w:val="28"/>
          <w:lang w:val="uk-UA"/>
        </w:rPr>
        <w:t>Шептиц</w:t>
      </w:r>
      <w:r>
        <w:rPr>
          <w:sz w:val="28"/>
          <w:szCs w:val="28"/>
        </w:rPr>
        <w:t>ької</w:t>
      </w:r>
      <w:r>
        <w:rPr>
          <w:sz w:val="28"/>
          <w:szCs w:val="28"/>
          <w:lang w:val="uk-UA" w:eastAsia="uk-UA"/>
        </w:rPr>
        <w:t xml:space="preserve"> мiської ради.</w:t>
      </w:r>
    </w:p>
    <w:p>
      <w:pPr>
        <w:tabs>
          <w:tab w:val="left" w:pos="9072"/>
        </w:tabs>
        <w:ind w:right="-143" w:firstLine="567"/>
        <w:jc w:val="both"/>
        <w:rPr>
          <w:b/>
          <w:bCs/>
          <w:color w:val="4B4B4B"/>
          <w:sz w:val="28"/>
          <w:szCs w:val="28"/>
          <w:lang w:val="uk-UA" w:eastAsia="uk-UA"/>
        </w:rPr>
      </w:pP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</w:p>
    <w:p>
      <w:pPr>
        <w:tabs>
          <w:tab w:val="left" w:pos="9072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>
      <w:pPr>
        <w:jc w:val="both"/>
        <w:rPr>
          <w:sz w:val="28"/>
          <w:szCs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1E"/>
    <w:rsid w:val="000148BB"/>
    <w:rsid w:val="0002503F"/>
    <w:rsid w:val="00030BBF"/>
    <w:rsid w:val="00071088"/>
    <w:rsid w:val="00091293"/>
    <w:rsid w:val="000A3F84"/>
    <w:rsid w:val="000C6FF0"/>
    <w:rsid w:val="00115BED"/>
    <w:rsid w:val="001451E4"/>
    <w:rsid w:val="001621E1"/>
    <w:rsid w:val="00227780"/>
    <w:rsid w:val="002361AF"/>
    <w:rsid w:val="00240D1E"/>
    <w:rsid w:val="00245B48"/>
    <w:rsid w:val="00280FC5"/>
    <w:rsid w:val="0028587A"/>
    <w:rsid w:val="002C46F6"/>
    <w:rsid w:val="00300900"/>
    <w:rsid w:val="003579DA"/>
    <w:rsid w:val="00392CA0"/>
    <w:rsid w:val="00425639"/>
    <w:rsid w:val="00427917"/>
    <w:rsid w:val="004F2A5A"/>
    <w:rsid w:val="00501866"/>
    <w:rsid w:val="00537636"/>
    <w:rsid w:val="005460FC"/>
    <w:rsid w:val="006034B3"/>
    <w:rsid w:val="00633B40"/>
    <w:rsid w:val="00641FB8"/>
    <w:rsid w:val="00656A4C"/>
    <w:rsid w:val="00767C46"/>
    <w:rsid w:val="007D2A9F"/>
    <w:rsid w:val="00853A4D"/>
    <w:rsid w:val="008A5BB4"/>
    <w:rsid w:val="008C112F"/>
    <w:rsid w:val="00900B8D"/>
    <w:rsid w:val="00916EC2"/>
    <w:rsid w:val="00932D93"/>
    <w:rsid w:val="00955509"/>
    <w:rsid w:val="00957CEE"/>
    <w:rsid w:val="0096009E"/>
    <w:rsid w:val="009963E0"/>
    <w:rsid w:val="009F2E24"/>
    <w:rsid w:val="00A264D7"/>
    <w:rsid w:val="00AB6875"/>
    <w:rsid w:val="00B6698B"/>
    <w:rsid w:val="00B82B65"/>
    <w:rsid w:val="00BE57F8"/>
    <w:rsid w:val="00C33911"/>
    <w:rsid w:val="00C81B77"/>
    <w:rsid w:val="00CC1CA4"/>
    <w:rsid w:val="00D42A34"/>
    <w:rsid w:val="00DA773C"/>
    <w:rsid w:val="00E13AD1"/>
    <w:rsid w:val="00E42BD9"/>
    <w:rsid w:val="00E52637"/>
    <w:rsid w:val="00E80394"/>
    <w:rsid w:val="00E87F8E"/>
    <w:rsid w:val="00E90D08"/>
    <w:rsid w:val="00EB2A99"/>
    <w:rsid w:val="00EF4142"/>
    <w:rsid w:val="00FB0FBE"/>
    <w:rsid w:val="12C85A83"/>
    <w:rsid w:val="4E45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3">
    <w:name w:val="heading 2"/>
    <w:basedOn w:val="1"/>
    <w:next w:val="1"/>
    <w:link w:val="14"/>
    <w:qFormat/>
    <w:locked/>
    <w:uiPriority w:val="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5"/>
    <w:qFormat/>
    <w:locked/>
    <w:uiPriority w:val="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0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Block Text"/>
    <w:basedOn w:val="1"/>
    <w:qFormat/>
    <w:uiPriority w:val="99"/>
    <w:pPr>
      <w:ind w:left="-567" w:right="-58" w:firstLine="567"/>
      <w:jc w:val="both"/>
    </w:pPr>
    <w:rPr>
      <w:rFonts w:eastAsia="Calibri"/>
      <w:sz w:val="28"/>
      <w:szCs w:val="20"/>
      <w:lang w:val="en-US"/>
    </w:rPr>
  </w:style>
  <w:style w:type="paragraph" w:styleId="9">
    <w:name w:val="Body Text"/>
    <w:basedOn w:val="1"/>
    <w:link w:val="21"/>
    <w:uiPriority w:val="99"/>
    <w:pPr>
      <w:jc w:val="both"/>
    </w:pPr>
    <w:rPr>
      <w:sz w:val="28"/>
      <w:szCs w:val="28"/>
      <w:lang w:val="uk-UA"/>
    </w:rPr>
  </w:style>
  <w:style w:type="paragraph" w:styleId="10">
    <w:name w:val="Body Text Indent"/>
    <w:basedOn w:val="1"/>
    <w:link w:val="22"/>
    <w:unhideWhenUsed/>
    <w:uiPriority w:val="99"/>
    <w:pPr>
      <w:spacing w:after="120"/>
      <w:ind w:left="283"/>
    </w:pPr>
  </w:style>
  <w:style w:type="paragraph" w:styleId="11">
    <w:name w:val="HTML Preformatted"/>
    <w:basedOn w:val="1"/>
    <w:link w:val="16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2">
    <w:name w:val="Title"/>
    <w:basedOn w:val="1"/>
    <w:link w:val="17"/>
    <w:qFormat/>
    <w:uiPriority w:val="99"/>
    <w:pPr>
      <w:autoSpaceDE w:val="0"/>
      <w:autoSpaceDN w:val="0"/>
      <w:adjustRightInd w:val="0"/>
      <w:jc w:val="center"/>
    </w:pPr>
    <w:rPr>
      <w:rFonts w:ascii="Calibri" w:hAnsi="Calibri" w:eastAsia="Calibri"/>
      <w:sz w:val="28"/>
      <w:szCs w:val="28"/>
      <w:lang w:val="uk-UA"/>
    </w:rPr>
  </w:style>
  <w:style w:type="character" w:customStyle="1" w:styleId="13">
    <w:name w:val="Заголовок 1 Знак"/>
    <w:link w:val="2"/>
    <w:qFormat/>
    <w:locked/>
    <w:uiPriority w:val="99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4">
    <w:name w:val="Заголовок 2 Знак"/>
    <w:link w:val="3"/>
    <w:semiHidden/>
    <w:uiPriority w:val="9"/>
    <w:rPr>
      <w:rFonts w:ascii="Cambria" w:hAnsi="Cambria" w:eastAsia="Times New Roman" w:cs="Times New Roman"/>
      <w:b/>
      <w:bCs/>
      <w:i/>
      <w:iCs/>
      <w:sz w:val="28"/>
      <w:szCs w:val="28"/>
      <w:lang w:val="ru-RU" w:eastAsia="ru-RU"/>
    </w:rPr>
  </w:style>
  <w:style w:type="character" w:customStyle="1" w:styleId="15">
    <w:name w:val="Заголовок 3 Знак"/>
    <w:link w:val="4"/>
    <w:semiHidden/>
    <w:uiPriority w:val="9"/>
    <w:rPr>
      <w:rFonts w:ascii="Cambria" w:hAnsi="Cambria" w:eastAsia="Times New Roman" w:cs="Times New Roman"/>
      <w:b/>
      <w:bCs/>
      <w:sz w:val="26"/>
      <w:szCs w:val="26"/>
      <w:lang w:val="ru-RU" w:eastAsia="ru-RU"/>
    </w:rPr>
  </w:style>
  <w:style w:type="character" w:customStyle="1" w:styleId="16">
    <w:name w:val="Стандартный HTML Знак"/>
    <w:link w:val="11"/>
    <w:locked/>
    <w:uiPriority w:val="9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17">
    <w:name w:val="Название Знак"/>
    <w:link w:val="12"/>
    <w:qFormat/>
    <w:locked/>
    <w:uiPriority w:val="99"/>
    <w:rPr>
      <w:sz w:val="28"/>
      <w:lang w:eastAsia="ru-RU"/>
    </w:rPr>
  </w:style>
  <w:style w:type="character" w:customStyle="1" w:styleId="18">
    <w:name w:val="Title Char1"/>
    <w:uiPriority w:val="10"/>
    <w:rPr>
      <w:rFonts w:ascii="Cambria" w:hAnsi="Cambria" w:eastAsia="Times New Roman" w:cs="Times New Roman"/>
      <w:b/>
      <w:bCs/>
      <w:kern w:val="28"/>
      <w:sz w:val="32"/>
      <w:szCs w:val="32"/>
      <w:lang w:val="ru-RU" w:eastAsia="ru-RU"/>
    </w:rPr>
  </w:style>
  <w:style w:type="character" w:customStyle="1" w:styleId="19">
    <w:name w:val="Название Знак1"/>
    <w:qFormat/>
    <w:uiPriority w:val="99"/>
    <w:rPr>
      <w:rFonts w:ascii="Cambria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20">
    <w:name w:val="Текст выноски Знак"/>
    <w:link w:val="7"/>
    <w:semiHidden/>
    <w:locked/>
    <w:uiPriority w:val="99"/>
    <w:rPr>
      <w:rFonts w:ascii="Tahoma" w:hAnsi="Tahoma" w:cs="Tahoma"/>
      <w:sz w:val="16"/>
      <w:szCs w:val="16"/>
      <w:lang w:val="ru-RU" w:eastAsia="ru-RU"/>
    </w:rPr>
  </w:style>
  <w:style w:type="character" w:customStyle="1" w:styleId="21">
    <w:name w:val="Основной текст Знак"/>
    <w:basedOn w:val="5"/>
    <w:link w:val="9"/>
    <w:qFormat/>
    <w:uiPriority w:val="99"/>
    <w:rPr>
      <w:rFonts w:ascii="Times New Roman" w:hAnsi="Times New Roman" w:eastAsia="Times New Roman"/>
      <w:sz w:val="28"/>
      <w:szCs w:val="28"/>
      <w:lang w:eastAsia="ru-RU"/>
    </w:rPr>
  </w:style>
  <w:style w:type="character" w:customStyle="1" w:styleId="22">
    <w:name w:val="Основной текст с отступом Знак"/>
    <w:basedOn w:val="5"/>
    <w:link w:val="10"/>
    <w:qFormat/>
    <w:uiPriority w:val="99"/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rvts2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C70C-4401-418F-9FB0-C6A595332D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7914</Words>
  <Characters>4512</Characters>
  <Lines>37</Lines>
  <Paragraphs>24</Paragraphs>
  <TotalTime>103</TotalTime>
  <ScaleCrop>false</ScaleCrop>
  <LinksUpToDate>false</LinksUpToDate>
  <CharactersWithSpaces>12402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2024-10-04T10:43:00Z</dcterms:created>
  <dc:creator>Користувач Windows</dc:creator>
  <cp:lastModifiedBy>grasu</cp:lastModifiedBy>
  <cp:lastPrinted>2021-02-25T12:13:00Z</cp:lastPrinted>
  <dcterms:modified xsi:type="dcterms:W3CDTF">2024-11-24T09:43:03Z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818438679E1540E281AFAE01CE6B0CEE</vt:lpwstr>
  </property>
</Properties>
</file>