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FA" w:rsidRPr="008412D1" w:rsidRDefault="00FE0FFA" w:rsidP="00264378">
      <w:pPr>
        <w:shd w:val="clear" w:color="auto" w:fill="FFFFFF"/>
        <w:spacing w:line="276" w:lineRule="auto"/>
        <w:jc w:val="center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r w:rsidRPr="008412D1">
        <w:rPr>
          <w:rFonts w:ascii="Verdana" w:eastAsia="Verdana" w:hAnsi="Verdana" w:cs="Verdana"/>
          <w:b/>
          <w:color w:val="000000"/>
          <w:sz w:val="21"/>
          <w:szCs w:val="21"/>
          <w:lang w:val="ru-RU"/>
        </w:rPr>
        <w:t>ТЕСТ</w:t>
      </w:r>
      <w:r w:rsidR="00264378" w:rsidRPr="00264378">
        <w:rPr>
          <w:color w:val="000000"/>
          <w:lang w:val="uk-UA"/>
        </w:rPr>
        <w:t xml:space="preserve"> </w:t>
      </w:r>
      <w:r w:rsidR="00264378" w:rsidRPr="00A736E1">
        <w:rPr>
          <w:color w:val="000000"/>
          <w:lang w:val="uk-UA"/>
        </w:rPr>
        <w:t>проект</w:t>
      </w:r>
      <w:r w:rsidR="00264378">
        <w:rPr>
          <w:color w:val="000000"/>
          <w:lang w:val="uk-UA"/>
        </w:rPr>
        <w:t>у</w:t>
      </w:r>
      <w:r w:rsidR="00264378" w:rsidRPr="00A736E1">
        <w:rPr>
          <w:color w:val="000000"/>
          <w:lang w:val="uk-UA"/>
        </w:rPr>
        <w:t xml:space="preserve"> </w:t>
      </w:r>
      <w:r w:rsidR="00264378" w:rsidRPr="00A736E1">
        <w:rPr>
          <w:lang w:val="uk-UA"/>
        </w:rPr>
        <w:t>рішення виконавчого комітету Червоноградської міської ради «</w:t>
      </w:r>
      <w:r w:rsidR="00264378" w:rsidRPr="00A736E1">
        <w:rPr>
          <w:b/>
          <w:sz w:val="26"/>
          <w:szCs w:val="26"/>
          <w:lang w:val="uk-UA"/>
        </w:rPr>
        <w:t xml:space="preserve">Про затвердження Положення про паркування транспортних засобів на території населених пунктів Шептицької міської територіальної </w:t>
      </w:r>
      <w:proofErr w:type="gramStart"/>
      <w:r w:rsidR="00264378" w:rsidRPr="00A736E1">
        <w:rPr>
          <w:b/>
          <w:sz w:val="26"/>
          <w:szCs w:val="26"/>
          <w:lang w:val="uk-UA"/>
        </w:rPr>
        <w:t>громади</w:t>
      </w:r>
      <w:r w:rsidR="00264378" w:rsidRPr="00A736E1">
        <w:rPr>
          <w:lang w:val="uk-UA"/>
        </w:rPr>
        <w:t>»</w:t>
      </w:r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br/>
      </w:r>
      <w:r w:rsidRPr="008412D1">
        <w:rPr>
          <w:rFonts w:ascii="Verdana" w:eastAsia="Verdana" w:hAnsi="Verdana" w:cs="Verdana"/>
          <w:b/>
          <w:color w:val="000000"/>
          <w:sz w:val="21"/>
          <w:szCs w:val="21"/>
          <w:lang w:val="ru-RU"/>
        </w:rPr>
        <w:t>малого</w:t>
      </w:r>
      <w:proofErr w:type="gramEnd"/>
      <w:r w:rsidRPr="008412D1">
        <w:rPr>
          <w:rFonts w:ascii="Verdana" w:eastAsia="Verdana" w:hAnsi="Verdana" w:cs="Verdana"/>
          <w:b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b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b/>
          <w:color w:val="000000"/>
          <w:sz w:val="21"/>
          <w:szCs w:val="21"/>
          <w:lang w:val="ru-RU"/>
        </w:rPr>
        <w:t xml:space="preserve"> (М-Тест)</w:t>
      </w:r>
    </w:p>
    <w:p w:rsidR="00FE0FFA" w:rsidRPr="008412D1" w:rsidRDefault="00FE0FFA" w:rsidP="00FE0FFA">
      <w:pPr>
        <w:numPr>
          <w:ilvl w:val="0"/>
          <w:numId w:val="3"/>
        </w:numPr>
        <w:shd w:val="clear" w:color="auto" w:fill="FFFFFF"/>
        <w:spacing w:after="192" w:line="276" w:lineRule="auto"/>
        <w:ind w:left="0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Консультації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з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представниками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мікро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- та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щодо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оцінки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впливу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</w:p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Консультації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щодо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визначення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впливу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запропонованого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та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визначення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детального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переліку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процедур,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виконання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яких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необхідно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для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здійснення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проведено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розробником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у 4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півріччі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2019 року.</w:t>
      </w:r>
    </w:p>
    <w:tbl>
      <w:tblPr>
        <w:tblW w:w="9004" w:type="dxa"/>
        <w:tblBorders>
          <w:top w:val="single" w:sz="12" w:space="0" w:color="004479"/>
          <w:bottom w:val="single" w:sz="12" w:space="0" w:color="004479"/>
        </w:tblBorders>
        <w:tblLayout w:type="fixed"/>
        <w:tblLook w:val="0400" w:firstRow="0" w:lastRow="0" w:firstColumn="0" w:lastColumn="0" w:noHBand="0" w:noVBand="1"/>
      </w:tblPr>
      <w:tblGrid>
        <w:gridCol w:w="1562"/>
        <w:gridCol w:w="3585"/>
        <w:gridCol w:w="1745"/>
        <w:gridCol w:w="2112"/>
      </w:tblGrid>
      <w:tr w:rsidR="00FE0FFA" w:rsidTr="00E23AFA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Порядковий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Вид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консультації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публічні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консультації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прямі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круглі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столи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наради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робочі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зустрічі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тощо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інтернет-консультації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прямі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інтернет-форуми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соціальні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мережі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тощо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запити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до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підприємців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експертів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науковців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тощо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Кількість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учасників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консультацій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осіб</w:t>
            </w:r>
            <w:proofErr w:type="spellEnd"/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Основні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результати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консультацій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опис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Консультації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у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телефонному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режимі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В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цілому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підтримано</w:t>
            </w:r>
            <w:proofErr w:type="spellEnd"/>
          </w:p>
        </w:tc>
      </w:tr>
      <w:tr w:rsidR="00FE0FFA" w:rsidRPr="000338AB" w:rsidTr="00E23AFA"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Фокус-</w:t>
            </w: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групи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вивчання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та </w:t>
            </w: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обговорення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проблематики </w:t>
            </w: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міста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Дещаківський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О.Б.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Василишин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П.С.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Остапюк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П.П.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bookmarkStart w:id="0" w:name="_GoBack"/>
            <w:bookmarkEnd w:id="0"/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Рілін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О.В.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Гавриленко О.С.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Бордун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С.Є. </w:t>
            </w:r>
          </w:p>
          <w:p w:rsidR="00FE0FFA" w:rsidRPr="008412D1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>Лапець</w:t>
            </w:r>
            <w:proofErr w:type="spellEnd"/>
            <w:r w:rsidRPr="008412D1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 М. </w:t>
            </w:r>
          </w:p>
          <w:p w:rsidR="00FE0FFA" w:rsidRPr="000338AB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</w:pPr>
            <w:r w:rsidRPr="000338AB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Іванець Р. </w:t>
            </w:r>
          </w:p>
          <w:p w:rsidR="00FE0FFA" w:rsidRPr="000338AB" w:rsidRDefault="00FE0FFA" w:rsidP="00E23AFA">
            <w:pPr>
              <w:spacing w:line="259" w:lineRule="auto"/>
              <w:jc w:val="both"/>
              <w:rPr>
                <w:rFonts w:ascii="Verdana" w:eastAsia="Verdana" w:hAnsi="Verdana" w:cs="Verdana"/>
                <w:sz w:val="21"/>
                <w:szCs w:val="21"/>
                <w:lang w:val="ru-RU"/>
              </w:rPr>
            </w:pPr>
            <w:r w:rsidRPr="000338AB">
              <w:rPr>
                <w:rFonts w:ascii="Verdana" w:eastAsia="Verdana" w:hAnsi="Verdana" w:cs="Verdana"/>
                <w:color w:val="222222"/>
                <w:sz w:val="21"/>
                <w:szCs w:val="21"/>
                <w:lang w:val="ru-RU"/>
              </w:rPr>
              <w:t xml:space="preserve">Терезюк А.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59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В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цілому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підтримано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отримано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пропозиції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щодо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покращення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комунікації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проектів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рішень</w:t>
            </w:r>
            <w:proofErr w:type="spellEnd"/>
          </w:p>
        </w:tc>
      </w:tr>
    </w:tbl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 </w:t>
      </w:r>
    </w:p>
    <w:p w:rsidR="00FE0FFA" w:rsidRPr="008412D1" w:rsidRDefault="00FE0FFA" w:rsidP="00FE0FFA">
      <w:pPr>
        <w:numPr>
          <w:ilvl w:val="0"/>
          <w:numId w:val="1"/>
        </w:numPr>
        <w:shd w:val="clear" w:color="auto" w:fill="FFFFFF"/>
        <w:spacing w:after="192" w:line="276" w:lineRule="auto"/>
        <w:ind w:left="0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Вимірювання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впливу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(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мікро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- та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малі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):</w:t>
      </w:r>
    </w:p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кількість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яких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поширюється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: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мікропідприємництва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6 (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одиниць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);</w:t>
      </w:r>
    </w:p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lastRenderedPageBreak/>
        <w:t>питома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вага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(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мікропідприємств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) у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загальній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кількості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господарювання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яких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проблема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справляє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вплив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– 100 % (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відсотків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).</w:t>
      </w:r>
    </w:p>
    <w:p w:rsidR="00FE0FFA" w:rsidRPr="008412D1" w:rsidRDefault="00FE0FFA" w:rsidP="00FE0FFA">
      <w:pPr>
        <w:numPr>
          <w:ilvl w:val="0"/>
          <w:numId w:val="2"/>
        </w:numPr>
        <w:shd w:val="clear" w:color="auto" w:fill="FFFFFF"/>
        <w:spacing w:after="192" w:line="276" w:lineRule="auto"/>
        <w:ind w:left="0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Розрахунок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витрат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виконання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вимог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</w:p>
    <w:tbl>
      <w:tblPr>
        <w:tblW w:w="9004" w:type="dxa"/>
        <w:tblBorders>
          <w:top w:val="single" w:sz="12" w:space="0" w:color="004479"/>
          <w:bottom w:val="single" w:sz="12" w:space="0" w:color="004479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2952"/>
        <w:gridCol w:w="2043"/>
        <w:gridCol w:w="1333"/>
        <w:gridCol w:w="1207"/>
      </w:tblGrid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Порядковий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Найменування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оцінки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У перший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стартовий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впровадження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Періодичні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наступний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рік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п’ять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років</w:t>
            </w:r>
            <w:proofErr w:type="spellEnd"/>
          </w:p>
        </w:tc>
      </w:tr>
      <w:tr w:rsidR="00FE0FFA" w:rsidRPr="000338AB" w:rsidTr="00E23AFA">
        <w:tc>
          <w:tcPr>
            <w:tcW w:w="9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Оцінка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“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прямих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”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виконання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Придбання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необхідного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пристроїв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, машин,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механізмів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необхідних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вартість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одиниці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 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15 000,00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15 000,00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повірки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та/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або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постановки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відповідний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облік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визначеному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органі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державної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влади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чи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місцевого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самоврядування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прямі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повірки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проведення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первинного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обстеження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) в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органі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державної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влади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+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на процедуру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обліку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одиницю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вартість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lastRenderedPageBreak/>
              <w:t>(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заробітна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плата)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оціночна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процедур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обліку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за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необхідних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одному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суб’єкту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Процедури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експлуатації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обладнання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експлуатаційні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-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матеріали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оцінка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експлуатацію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витратні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матеріали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та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ресурси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одиницю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необхідних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одному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суб’єкту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обслуговування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технічне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обслуговування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оцінка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вартості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обслуговування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одиницю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процедур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технічного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обслуговування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одиницю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необхідних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одиниць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обладнання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одному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суб’єкту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6000,00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6000,00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30 000,00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Інші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процедури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уточнити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Разом,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гривень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(сума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рядків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1 + 2 + 3 + 4 + 5)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21 000,00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6000,00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45 000,00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господарювання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що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повинні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виконати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вимоги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одиниць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Сумарно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гривень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відповідний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стовпчик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“разом”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що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повинні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виконати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вимоги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(рядок 6 Х рядок 7)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126 000,0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36 000,00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270 000,00</w:t>
            </w:r>
          </w:p>
        </w:tc>
      </w:tr>
      <w:tr w:rsidR="00FE0FFA" w:rsidTr="00E23AFA">
        <w:tc>
          <w:tcPr>
            <w:tcW w:w="90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Оцінка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вартості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адміністративних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процедур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суб’єктів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малого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підприємництва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щодо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виконання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регулювання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та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звітування</w:t>
            </w:r>
            <w:proofErr w:type="spellEnd"/>
          </w:p>
        </w:tc>
      </w:tr>
      <w:tr w:rsidR="00FE0FFA" w:rsidRPr="000338AB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9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отримання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первинної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інформації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вимоги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отримання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інформації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про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отримання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необхідних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форм та заявок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вартість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lastRenderedPageBreak/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заробітна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плата)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оціночна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форм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FE0FFA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lastRenderedPageBreak/>
              <w:t>1год. (час,який витрачається суб’єктами на пошук акта в мережі Інтернет; за результатами консультацій 1*</w:t>
            </w:r>
            <w:r w:rsidRPr="00FE0FFA">
              <w:rPr>
                <w:rFonts w:ascii="Verdana" w:eastAsia="Verdana" w:hAnsi="Verdana" w:cs="Verdana"/>
                <w:sz w:val="21"/>
                <w:szCs w:val="21"/>
                <w:lang w:val="ru-RU"/>
              </w:rPr>
              <w:t>55</w:t>
            </w:r>
            <w:r w:rsidRPr="00FE0FFA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,</w:t>
            </w:r>
            <w:r w:rsidRPr="00FE0FFA">
              <w:rPr>
                <w:rFonts w:ascii="Verdana" w:eastAsia="Verdana" w:hAnsi="Verdana" w:cs="Verdana"/>
                <w:sz w:val="21"/>
                <w:szCs w:val="21"/>
                <w:lang w:val="ru-RU"/>
              </w:rPr>
              <w:t>5</w:t>
            </w:r>
            <w:r w:rsidRPr="00FE0FFA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грн.(вартість 1 часу роботи, виходячи із </w:t>
            </w:r>
            <w:r w:rsidRPr="00FE0FFA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lastRenderedPageBreak/>
              <w:t xml:space="preserve">середньомісячної заробітної плати) *1(кількість нормативно-правових актів, з якими необхідно ознайомитись) = </w:t>
            </w:r>
            <w:r w:rsidRPr="00FE0FFA">
              <w:rPr>
                <w:rFonts w:ascii="Verdana" w:eastAsia="Verdana" w:hAnsi="Verdana" w:cs="Verdana"/>
                <w:sz w:val="21"/>
                <w:szCs w:val="21"/>
                <w:lang w:val="ru-RU"/>
              </w:rPr>
              <w:t>55</w:t>
            </w:r>
            <w:r w:rsidRPr="00FE0FFA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,</w:t>
            </w:r>
            <w:r w:rsidRPr="00FE0FFA">
              <w:rPr>
                <w:rFonts w:ascii="Verdana" w:eastAsia="Verdana" w:hAnsi="Verdana" w:cs="Verdana"/>
                <w:sz w:val="21"/>
                <w:szCs w:val="21"/>
                <w:lang w:val="ru-RU"/>
              </w:rPr>
              <w:t>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55,5 </w:t>
            </w: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пошук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акта в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мережі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Інтернет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у перший </w:t>
            </w:r>
            <w:proofErr w:type="spellStart"/>
            <w:proofErr w:type="gram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)+</w:t>
            </w:r>
            <w:proofErr w:type="gram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0,00 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пошук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акта в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lastRenderedPageBreak/>
              <w:t>мережі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Інтернет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у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наступні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роки) *4 = </w:t>
            </w: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55</w:t>
            </w: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,</w:t>
            </w: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5</w:t>
            </w: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грн.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організації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виконання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вимог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розроблення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та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впровадження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внутрішніх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для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процедур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впровадження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вимог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вартість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заробітна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плата)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оціночна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внутрішніх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процедур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Процедури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офіційного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звітування</w:t>
            </w:r>
            <w:proofErr w:type="spellEnd"/>
          </w:p>
          <w:p w:rsidR="00FE0FFA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Формула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:</w:t>
            </w:r>
          </w:p>
          <w:p w:rsidR="00FE0FFA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часу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отримання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інформації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про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порядок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звітування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щодо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регулювання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отримання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необхідних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форм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та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визначення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органу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що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приймає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звіти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та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місця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звітності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часу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заповнення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звітних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форм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+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часу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передачу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звітних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форм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окремо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засобами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lastRenderedPageBreak/>
              <w:t>передачі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інформації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з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оцінкою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кількості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суб’єктів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що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користуються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формами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засобів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–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окремо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електронна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звітність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звітність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до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органу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поштовим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зв’язком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тощо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) +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оцінка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витрат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часу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sz w:val="21"/>
                <w:szCs w:val="21"/>
              </w:rPr>
              <w:t>коригування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оцінка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природного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рівня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помилок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)) Х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вартість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часу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суб’єкта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малого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підприємництва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заробітна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плата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) Х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оціночна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кількість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оригінальних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звітів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Х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кількість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періодів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звітності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за</w:t>
            </w:r>
            <w:proofErr w:type="spellEnd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color w:val="000000"/>
                <w:sz w:val="21"/>
                <w:szCs w:val="21"/>
              </w:rPr>
              <w:t>рік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Процедури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щодо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забезпечення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процесу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перевірок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на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забезпечення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процесу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перевірок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з боку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контролюючих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органів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вартість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часу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заробітна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плата)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оціночна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перевірок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за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Інші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процедури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уточнити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Разом,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гривень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(сума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рядків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9 + 10 + 11 + 12 + 13)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55,5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витрати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відсутні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55,5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Кількість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суб’єктів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малого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підприємництва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що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повинні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виконати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вимоги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регулювання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одиниць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6</w:t>
            </w:r>
          </w:p>
        </w:tc>
      </w:tr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Сумарно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гривень</w:t>
            </w:r>
            <w:proofErr w:type="spellEnd"/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Формула:</w:t>
            </w:r>
          </w:p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відповідний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стовпчик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“разом” Х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кількість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що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повинні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виконати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вимоги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i/>
                <w:color w:val="000000"/>
                <w:sz w:val="21"/>
                <w:szCs w:val="21"/>
                <w:lang w:val="ru-RU"/>
              </w:rPr>
              <w:t xml:space="preserve"> (рядок 14 Х рядок 15)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333,6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sz w:val="21"/>
                <w:szCs w:val="21"/>
              </w:rPr>
              <w:t>333,6</w:t>
            </w:r>
          </w:p>
        </w:tc>
      </w:tr>
    </w:tbl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Примітки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: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Інформація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про час,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який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витрачається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суб’єктами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господарювання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виконання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процедури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є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оціночною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та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отримана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за результатами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проведених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консультацій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.</w:t>
      </w:r>
    </w:p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sz w:val="21"/>
          <w:szCs w:val="21"/>
          <w:lang w:val="ru-RU"/>
        </w:rPr>
      </w:pPr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У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розрахунку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вартості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1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години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роботи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використано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розмір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середньомісячної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заробітної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плати у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місті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Червонограді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. </w:t>
      </w:r>
      <w:r w:rsidRPr="008412D1">
        <w:rPr>
          <w:rFonts w:ascii="Verdana" w:eastAsia="Verdana" w:hAnsi="Verdana" w:cs="Verdana"/>
          <w:sz w:val="21"/>
          <w:szCs w:val="21"/>
          <w:lang w:val="ru-RU"/>
        </w:rPr>
        <w:t>Станом на 01.07.2019 р. становила 8876 грн.</w:t>
      </w:r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Джерело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отримання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інформації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: </w:t>
      </w:r>
      <w:r w:rsidRPr="008412D1">
        <w:rPr>
          <w:rFonts w:ascii="Verdana" w:eastAsia="Verdana" w:hAnsi="Verdana" w:cs="Verdana"/>
          <w:sz w:val="21"/>
          <w:szCs w:val="21"/>
          <w:lang w:val="ru-RU"/>
        </w:rPr>
        <w:t>Паспорт м. Червоноград.</w:t>
      </w:r>
    </w:p>
    <w:p w:rsidR="00FE0FFA" w:rsidRPr="008412D1" w:rsidRDefault="00FE0FFA" w:rsidP="00FE0FFA">
      <w:pPr>
        <w:shd w:val="clear" w:color="auto" w:fill="FFFFFF"/>
        <w:spacing w:line="276" w:lineRule="auto"/>
        <w:ind w:left="-40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Розрахунок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бюджетних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витрат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адміністрування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здійснюється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окремо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для кожного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відповідного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органу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державної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влади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чи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органу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місцевого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самоврядування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що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залучений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до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процесу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.</w:t>
      </w:r>
    </w:p>
    <w:tbl>
      <w:tblPr>
        <w:tblW w:w="8983" w:type="dxa"/>
        <w:tblBorders>
          <w:top w:val="single" w:sz="12" w:space="0" w:color="004479"/>
          <w:bottom w:val="single" w:sz="12" w:space="0" w:color="004479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535"/>
        <w:gridCol w:w="2462"/>
        <w:gridCol w:w="2351"/>
      </w:tblGrid>
      <w:tr w:rsidR="00FE0FFA" w:rsidRPr="000338AB" w:rsidTr="00E23AFA">
        <w:trPr>
          <w:trHeight w:val="749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Порядковий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Назва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органу</w:t>
            </w:r>
            <w:proofErr w:type="spellEnd"/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адміністрування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за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рік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гривень</w:t>
            </w:r>
            <w:proofErr w:type="spellEnd"/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Сумарні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адміністрування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за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п’ять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років</w:t>
            </w:r>
            <w:proofErr w:type="spellEnd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b/>
                <w:color w:val="000000"/>
                <w:sz w:val="21"/>
                <w:szCs w:val="21"/>
                <w:lang w:val="ru-RU"/>
              </w:rPr>
              <w:t>гривень</w:t>
            </w:r>
            <w:proofErr w:type="spellEnd"/>
          </w:p>
        </w:tc>
      </w:tr>
      <w:tr w:rsidR="00FE0FFA" w:rsidRPr="000338AB" w:rsidTr="00E23AFA">
        <w:trPr>
          <w:trHeight w:val="161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Червоноградська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міська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рада</w:t>
            </w:r>
            <w:proofErr w:type="spellEnd"/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адміністративні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господарські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 та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інші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 - 5500, 00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грн</w:t>
            </w:r>
            <w:proofErr w:type="spellEnd"/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  <w:t> 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адміністративні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,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господарські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 та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інші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 - </w:t>
            </w: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27 500, 00 </w:t>
            </w:r>
            <w:proofErr w:type="spellStart"/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грн</w:t>
            </w:r>
            <w:proofErr w:type="spellEnd"/>
          </w:p>
        </w:tc>
      </w:tr>
    </w:tbl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sz w:val="21"/>
          <w:szCs w:val="21"/>
          <w:lang w:val="ru-RU"/>
        </w:rPr>
      </w:pPr>
      <w:bookmarkStart w:id="1" w:name="_gjdgxs" w:colFirst="0" w:colLast="0"/>
      <w:bookmarkEnd w:id="1"/>
    </w:p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bookmarkStart w:id="2" w:name="_2s1h4nufk0wl" w:colFirst="0" w:colLast="0"/>
      <w:bookmarkEnd w:id="2"/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lastRenderedPageBreak/>
        <w:t>Розрахунок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сумарних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витрат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суб’єктів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,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що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виникають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на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виконання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вимог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</w:p>
    <w:tbl>
      <w:tblPr>
        <w:tblW w:w="9004" w:type="dxa"/>
        <w:tblBorders>
          <w:top w:val="single" w:sz="12" w:space="0" w:color="004479"/>
          <w:bottom w:val="single" w:sz="12" w:space="0" w:color="004479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3139"/>
        <w:gridCol w:w="2252"/>
        <w:gridCol w:w="2144"/>
      </w:tblGrid>
      <w:tr w:rsidR="00FE0FFA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Порядковий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номер</w:t>
            </w:r>
            <w:proofErr w:type="spellEnd"/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Показник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Перший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рік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регулювання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стартовий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п’ять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років</w:t>
            </w:r>
            <w:proofErr w:type="spellEnd"/>
          </w:p>
        </w:tc>
      </w:tr>
      <w:tr w:rsidR="00FE0FFA" w:rsidRPr="000338AB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Оцінка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“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прямих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”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виконання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126</w:t>
            </w:r>
            <w:r>
              <w:rPr>
                <w:rFonts w:ascii="Verdana" w:eastAsia="Verdana" w:hAnsi="Verdana" w:cs="Verdana"/>
                <w:sz w:val="21"/>
                <w:szCs w:val="21"/>
              </w:rPr>
              <w:t> </w:t>
            </w: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000,0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рядка 8 пункту 3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цього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додатка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270 000,00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рядка 8 пункту 3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цього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додатка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</w:tr>
      <w:tr w:rsidR="00FE0FFA" w:rsidRPr="000338AB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Оцінка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вартості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адміністративних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процедур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для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суб’єктів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малого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підприємництва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щодо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виконання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регулювання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та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звітування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333,6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рядка 16 пункту 3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цього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додатка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333,6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рядка 16 пункту 3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цього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додатка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</w:tr>
      <w:tr w:rsidR="00FE0FFA" w:rsidRPr="000338AB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Сумарні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виконання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запланованого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126 333,6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(сума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рядків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1 та 2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цієї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таблиці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270 333,6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(сума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рядків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1 та 2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цієї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таблиці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</w:tr>
      <w:tr w:rsidR="00FE0FFA" w:rsidRPr="000338AB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Бюджетні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адміністрування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highlight w:val="white"/>
                <w:lang w:val="ru-RU"/>
              </w:rPr>
              <w:t xml:space="preserve">5500, 00 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таблиці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“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Бюджетні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адміністрування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”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цього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додатка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line="276" w:lineRule="auto"/>
              <w:jc w:val="both"/>
              <w:rPr>
                <w:rFonts w:ascii="Verdana" w:eastAsia="Verdana" w:hAnsi="Verdana" w:cs="Verdana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 xml:space="preserve">27 500, 00 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дані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з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таблиці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“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Бюджетні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адміністрування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суб’єктів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малого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підприємництва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”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цього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додатку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</w:tr>
      <w:tr w:rsidR="00FE0FFA" w:rsidRPr="000338AB" w:rsidTr="00E23AFA"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Сумарні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витрати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на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виконання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запланованого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регулювання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131 833,6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(сума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рядків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3 та 4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цієї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таблиці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sz w:val="21"/>
                <w:szCs w:val="21"/>
                <w:lang w:val="ru-RU"/>
              </w:rPr>
              <w:t>297 833,6</w:t>
            </w:r>
          </w:p>
          <w:p w:rsidR="00FE0FFA" w:rsidRPr="008412D1" w:rsidRDefault="00FE0FFA" w:rsidP="00E23AFA">
            <w:pPr>
              <w:spacing w:after="480" w:line="276" w:lineRule="auto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</w:pPr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(сума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рядків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3 та 4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цієї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таблиці</w:t>
            </w:r>
            <w:proofErr w:type="spellEnd"/>
            <w:r w:rsidRPr="008412D1">
              <w:rPr>
                <w:rFonts w:ascii="Verdana" w:eastAsia="Verdana" w:hAnsi="Verdana" w:cs="Verdana"/>
                <w:color w:val="000000"/>
                <w:sz w:val="21"/>
                <w:szCs w:val="21"/>
                <w:lang w:val="ru-RU"/>
              </w:rPr>
              <w:t>)</w:t>
            </w:r>
          </w:p>
        </w:tc>
      </w:tr>
    </w:tbl>
    <w:p w:rsidR="00FE0FFA" w:rsidRPr="008412D1" w:rsidRDefault="00FE0FFA" w:rsidP="00FE0FFA">
      <w:pPr>
        <w:shd w:val="clear" w:color="auto" w:fill="FFFFFF"/>
        <w:spacing w:after="480" w:line="276" w:lineRule="auto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 </w:t>
      </w:r>
    </w:p>
    <w:p w:rsidR="00FE0FFA" w:rsidRPr="008412D1" w:rsidRDefault="00FE0FFA" w:rsidP="00FE0FFA">
      <w:pPr>
        <w:numPr>
          <w:ilvl w:val="0"/>
          <w:numId w:val="4"/>
        </w:numPr>
        <w:shd w:val="clear" w:color="auto" w:fill="FFFFFF"/>
        <w:spacing w:after="192" w:line="276" w:lineRule="auto"/>
        <w:ind w:left="0"/>
        <w:jc w:val="both"/>
        <w:rPr>
          <w:rFonts w:ascii="Verdana" w:eastAsia="Verdana" w:hAnsi="Verdana" w:cs="Verdana"/>
          <w:color w:val="000000"/>
          <w:sz w:val="21"/>
          <w:szCs w:val="21"/>
          <w:lang w:val="ru-RU"/>
        </w:rPr>
      </w:pP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Розроблення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кор</w:t>
      </w:r>
      <w:r w:rsidRPr="008412D1">
        <w:rPr>
          <w:rFonts w:ascii="Verdana" w:eastAsia="Verdana" w:hAnsi="Verdana" w:cs="Verdana"/>
          <w:sz w:val="21"/>
          <w:szCs w:val="21"/>
          <w:lang w:val="ru-RU"/>
        </w:rPr>
        <w:t>игуючих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(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пом’якшувальних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)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заходів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для малого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підприємництва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щодо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запропонованого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регулювання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 xml:space="preserve"> не </w:t>
      </w:r>
      <w:proofErr w:type="spellStart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передбачено</w:t>
      </w:r>
      <w:proofErr w:type="spellEnd"/>
      <w:r w:rsidRPr="008412D1">
        <w:rPr>
          <w:rFonts w:ascii="Verdana" w:eastAsia="Verdana" w:hAnsi="Verdana" w:cs="Verdana"/>
          <w:color w:val="000000"/>
          <w:sz w:val="21"/>
          <w:szCs w:val="21"/>
          <w:lang w:val="ru-RU"/>
        </w:rPr>
        <w:t>.</w:t>
      </w:r>
    </w:p>
    <w:p w:rsidR="00FE0FFA" w:rsidRPr="008412D1" w:rsidRDefault="00FE0FFA" w:rsidP="00FE0FFA">
      <w:pPr>
        <w:jc w:val="both"/>
        <w:rPr>
          <w:rFonts w:ascii="Verdana" w:eastAsia="Verdana" w:hAnsi="Verdana" w:cs="Verdana"/>
          <w:lang w:val="ru-RU"/>
        </w:rPr>
      </w:pPr>
    </w:p>
    <w:p w:rsidR="002A35E9" w:rsidRPr="00FE0FFA" w:rsidRDefault="002A35E9">
      <w:pPr>
        <w:rPr>
          <w:lang w:val="ru-RU"/>
        </w:rPr>
      </w:pPr>
    </w:p>
    <w:sectPr w:rsidR="002A35E9" w:rsidRPr="00FE0FFA" w:rsidSect="00264378">
      <w:pgSz w:w="11900" w:h="16840"/>
      <w:pgMar w:top="709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5DE3"/>
    <w:multiLevelType w:val="multilevel"/>
    <w:tmpl w:val="552E1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FB3E5E"/>
    <w:multiLevelType w:val="multilevel"/>
    <w:tmpl w:val="9E94229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EB0B86"/>
    <w:multiLevelType w:val="multilevel"/>
    <w:tmpl w:val="A224DF3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A920688"/>
    <w:multiLevelType w:val="multilevel"/>
    <w:tmpl w:val="91BA030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FA"/>
    <w:rsid w:val="000338AB"/>
    <w:rsid w:val="00264378"/>
    <w:rsid w:val="002A35E9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C8F3A-C48A-43CF-A04E-1481544E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0FFA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5565</Words>
  <Characters>3173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2024-10-30T08:38:00Z</dcterms:created>
  <dcterms:modified xsi:type="dcterms:W3CDTF">2024-11-18T08:45:00Z</dcterms:modified>
</cp:coreProperties>
</file>