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16"/>
        <w:gridCol w:w="3215"/>
        <w:gridCol w:w="3208"/>
      </w:tblGrid>
      <w:tr w:rsidR="00033B43" w14:paraId="725B62F4" w14:textId="77777777" w:rsidTr="00033B43">
        <w:trPr>
          <w:trHeight w:val="1026"/>
        </w:trPr>
        <w:tc>
          <w:tcPr>
            <w:tcW w:w="9639" w:type="dxa"/>
            <w:gridSpan w:val="3"/>
          </w:tcPr>
          <w:p w14:paraId="406F5858" w14:textId="3BDD7084" w:rsidR="00033B43" w:rsidRDefault="00033B43">
            <w:pPr>
              <w:keepNext/>
              <w:keepLines/>
              <w:widowControl w:val="0"/>
              <w:spacing w:after="120" w:line="360" w:lineRule="auto"/>
              <w:jc w:val="center"/>
              <w:rPr>
                <w:bCs/>
                <w:color w:val="000000"/>
                <w:sz w:val="28"/>
                <w:szCs w:val="28"/>
                <w:lang w:val="x-none" w:eastAsia="x-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05BD1B" wp14:editId="7C89570C">
                      <wp:simplePos x="0" y="0"/>
                      <wp:positionH relativeFrom="column">
                        <wp:posOffset>7200900</wp:posOffset>
                      </wp:positionH>
                      <wp:positionV relativeFrom="paragraph">
                        <wp:posOffset>234950</wp:posOffset>
                      </wp:positionV>
                      <wp:extent cx="1371600" cy="685800"/>
                      <wp:effectExtent l="0" t="0" r="0" b="3175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6C5763" w14:textId="77777777" w:rsidR="00033B43" w:rsidRDefault="00033B43" w:rsidP="00033B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5BD1B" id="Прямокутник 2" o:spid="_x0000_s1026" style="position:absolute;left:0;text-align:left;margin-left:567pt;margin-top:18.5pt;width:10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" stroked="f">
                      <v:textbox>
                        <w:txbxContent>
                          <w:p w14:paraId="1C6C5763" w14:textId="77777777" w:rsidR="00033B43" w:rsidRDefault="00033B43" w:rsidP="00033B43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483460A4" wp14:editId="79558393">
                  <wp:extent cx="4267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9D01A9" w14:textId="77777777" w:rsidR="00033B43" w:rsidRDefault="00033B43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x-none"/>
              </w:rPr>
              <w:t>ШЕПТИЦЬКА</w:t>
            </w:r>
            <w:r>
              <w:rPr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14:paraId="44557421" w14:textId="77777777" w:rsidR="00033B43" w:rsidRDefault="00033B43">
            <w:pPr>
              <w:rPr>
                <w:b/>
                <w:sz w:val="26"/>
                <w:lang w:val="uk-UA" w:eastAsia="x-none"/>
              </w:rPr>
            </w:pPr>
          </w:p>
          <w:p w14:paraId="1D54F79F" w14:textId="77777777" w:rsidR="00033B43" w:rsidRDefault="00033B43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п’ята 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14:paraId="5FAC5C3C" w14:textId="77777777" w:rsidR="00033B43" w:rsidRDefault="00033B43"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Р І Ш Е Н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Н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Я</w:t>
            </w:r>
          </w:p>
        </w:tc>
      </w:tr>
      <w:tr w:rsidR="00033B43" w14:paraId="158CC404" w14:textId="77777777" w:rsidTr="00033B43">
        <w:tc>
          <w:tcPr>
            <w:tcW w:w="3216" w:type="dxa"/>
          </w:tcPr>
          <w:p w14:paraId="36F01FD4" w14:textId="77777777" w:rsidR="00033B43" w:rsidRDefault="00033B4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3215" w:type="dxa"/>
          </w:tcPr>
          <w:p w14:paraId="3501E527" w14:textId="77777777" w:rsidR="00033B43" w:rsidRDefault="00033B43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3208" w:type="dxa"/>
          </w:tcPr>
          <w:p w14:paraId="24C0DA8B" w14:textId="77777777" w:rsidR="00033B43" w:rsidRDefault="00033B4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33B43" w14:paraId="62DC0D94" w14:textId="77777777" w:rsidTr="00033B43">
        <w:tc>
          <w:tcPr>
            <w:tcW w:w="3216" w:type="dxa"/>
            <w:hideMark/>
          </w:tcPr>
          <w:p w14:paraId="544885CC" w14:textId="77777777" w:rsidR="00033B43" w:rsidRDefault="00033B43">
            <w:pPr>
              <w:rPr>
                <w:rFonts w:ascii="Antiqua" w:hAnsi="Antiqua"/>
                <w:sz w:val="28"/>
                <w:szCs w:val="28"/>
                <w:lang w:val="uk-UA"/>
              </w:rPr>
            </w:pPr>
            <w:r>
              <w:rPr>
                <w:rFonts w:ascii="Antiqua" w:hAnsi="Antiqua"/>
                <w:sz w:val="28"/>
                <w:szCs w:val="28"/>
                <w:lang w:val="uk-UA"/>
              </w:rPr>
              <w:t xml:space="preserve">____________ </w:t>
            </w:r>
            <w:r>
              <w:rPr>
                <w:rFonts w:ascii="Antiqua" w:hAnsi="Antiqua"/>
                <w:sz w:val="28"/>
                <w:szCs w:val="28"/>
                <w:lang w:val="uk-UA"/>
              </w:rPr>
              <w:tab/>
            </w:r>
          </w:p>
        </w:tc>
        <w:tc>
          <w:tcPr>
            <w:tcW w:w="3215" w:type="dxa"/>
            <w:hideMark/>
          </w:tcPr>
          <w:p w14:paraId="7D41D3B9" w14:textId="77777777" w:rsidR="00033B43" w:rsidRDefault="00033B4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208" w:type="dxa"/>
            <w:hideMark/>
          </w:tcPr>
          <w:p w14:paraId="616460A2" w14:textId="77777777" w:rsidR="00033B43" w:rsidRDefault="00033B43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№________</w:t>
            </w:r>
          </w:p>
        </w:tc>
      </w:tr>
      <w:tr w:rsidR="00033B43" w14:paraId="54E8C9AB" w14:textId="77777777" w:rsidTr="00033B43">
        <w:tc>
          <w:tcPr>
            <w:tcW w:w="3216" w:type="dxa"/>
          </w:tcPr>
          <w:p w14:paraId="2F01C1BB" w14:textId="77777777" w:rsidR="00033B43" w:rsidRDefault="00033B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5" w:type="dxa"/>
          </w:tcPr>
          <w:p w14:paraId="7171EA0A" w14:textId="77777777" w:rsidR="00033B43" w:rsidRDefault="00033B4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08" w:type="dxa"/>
          </w:tcPr>
          <w:p w14:paraId="3A2C69EF" w14:textId="77777777" w:rsidR="00033B43" w:rsidRDefault="00033B4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018D88C8" w14:textId="77777777" w:rsidR="00033B43" w:rsidRDefault="00033B43" w:rsidP="00033B43">
      <w:pPr>
        <w:jc w:val="both"/>
        <w:rPr>
          <w:sz w:val="26"/>
          <w:szCs w:val="26"/>
          <w:lang w:eastAsia="ru-RU"/>
        </w:rPr>
      </w:pPr>
    </w:p>
    <w:tbl>
      <w:tblPr>
        <w:tblStyle w:val="a9"/>
        <w:tblW w:w="99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4"/>
        <w:gridCol w:w="2265"/>
        <w:gridCol w:w="3179"/>
      </w:tblGrid>
      <w:tr w:rsidR="00033B43" w14:paraId="22E45877" w14:textId="77777777" w:rsidTr="00033B43">
        <w:trPr>
          <w:trHeight w:val="431"/>
        </w:trPr>
        <w:tc>
          <w:tcPr>
            <w:tcW w:w="4503" w:type="dxa"/>
            <w:hideMark/>
          </w:tcPr>
          <w:p w14:paraId="5DE59B81" w14:textId="1E28B6A7" w:rsidR="00033B43" w:rsidRDefault="00033B43" w:rsidP="00033B43">
            <w:pPr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 xml:space="preserve">звернення </w:t>
            </w:r>
            <w:r>
              <w:rPr>
                <w:b/>
                <w:sz w:val="28"/>
                <w:szCs w:val="28"/>
              </w:rPr>
              <w:t xml:space="preserve">Шептицької міської  ради </w:t>
            </w:r>
            <w:proofErr w:type="spellStart"/>
            <w:r>
              <w:rPr>
                <w:b/>
                <w:sz w:val="28"/>
                <w:szCs w:val="28"/>
              </w:rPr>
              <w:t>щодо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підтримки</w:t>
            </w:r>
            <w:proofErr w:type="spellEnd"/>
            <w:r>
              <w:rPr>
                <w:b/>
                <w:sz w:val="28"/>
                <w:szCs w:val="28"/>
              </w:rPr>
              <w:t xml:space="preserve"> Плану перемоги, </w:t>
            </w:r>
            <w:proofErr w:type="spellStart"/>
            <w:r>
              <w:rPr>
                <w:b/>
                <w:sz w:val="28"/>
                <w:szCs w:val="28"/>
              </w:rPr>
              <w:t>представленого</w:t>
            </w:r>
            <w:proofErr w:type="spellEnd"/>
            <w:r>
              <w:rPr>
                <w:b/>
                <w:sz w:val="28"/>
                <w:szCs w:val="28"/>
              </w:rPr>
              <w:t xml:space="preserve"> Президентом </w:t>
            </w:r>
            <w:proofErr w:type="spellStart"/>
            <w:r>
              <w:rPr>
                <w:b/>
                <w:sz w:val="28"/>
                <w:szCs w:val="28"/>
              </w:rPr>
              <w:t>України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Володимиром</w:t>
            </w:r>
            <w:proofErr w:type="spellEnd"/>
            <w:r>
              <w:rPr>
                <w:b/>
                <w:sz w:val="28"/>
                <w:szCs w:val="28"/>
              </w:rPr>
              <w:t xml:space="preserve"> Зеленським</w:t>
            </w:r>
          </w:p>
          <w:p w14:paraId="45EFFC78" w14:textId="59FE3C8E" w:rsidR="00033B43" w:rsidRDefault="00033B43" w:rsidP="00033B4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5" w:type="dxa"/>
          </w:tcPr>
          <w:p w14:paraId="22B56123" w14:textId="77777777" w:rsidR="00033B43" w:rsidRDefault="00033B4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8" w:type="dxa"/>
          </w:tcPr>
          <w:p w14:paraId="235C3184" w14:textId="77777777" w:rsidR="00033B43" w:rsidRDefault="00033B43">
            <w:pPr>
              <w:ind w:right="33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0E6486E0" w14:textId="02270C65" w:rsidR="00033B43" w:rsidRPr="00033B43" w:rsidRDefault="00033B43" w:rsidP="00033B43">
      <w:pPr>
        <w:widowControl w:val="0"/>
        <w:ind w:firstLine="540"/>
        <w:jc w:val="both"/>
        <w:rPr>
          <w:sz w:val="26"/>
        </w:rPr>
      </w:pPr>
      <w:r>
        <w:rPr>
          <w:sz w:val="26"/>
        </w:rPr>
        <w:t xml:space="preserve">Керуючись </w:t>
      </w:r>
      <w:proofErr w:type="spellStart"/>
      <w:r w:rsidRPr="00033B43">
        <w:rPr>
          <w:sz w:val="26"/>
        </w:rPr>
        <w:t>ст.ст</w:t>
      </w:r>
      <w:proofErr w:type="spellEnd"/>
      <w:r w:rsidRPr="00033B43">
        <w:rPr>
          <w:sz w:val="26"/>
        </w:rPr>
        <w:t xml:space="preserve">. 140,144 </w:t>
      </w:r>
      <w:proofErr w:type="spellStart"/>
      <w:r w:rsidRPr="00033B43">
        <w:rPr>
          <w:sz w:val="26"/>
        </w:rPr>
        <w:t>Конституцiї</w:t>
      </w:r>
      <w:proofErr w:type="spellEnd"/>
      <w:r w:rsidRPr="00033B43">
        <w:rPr>
          <w:sz w:val="26"/>
        </w:rPr>
        <w:t xml:space="preserve"> України, Законом України «Про </w:t>
      </w:r>
      <w:proofErr w:type="spellStart"/>
      <w:r w:rsidRPr="00033B43">
        <w:rPr>
          <w:sz w:val="26"/>
        </w:rPr>
        <w:t>мiсцеве</w:t>
      </w:r>
      <w:proofErr w:type="spellEnd"/>
      <w:r w:rsidRPr="00033B43">
        <w:rPr>
          <w:sz w:val="26"/>
        </w:rPr>
        <w:t xml:space="preserve"> самоврядування в </w:t>
      </w:r>
      <w:proofErr w:type="spellStart"/>
      <w:r w:rsidRPr="00033B43">
        <w:rPr>
          <w:sz w:val="26"/>
        </w:rPr>
        <w:t>Українi</w:t>
      </w:r>
      <w:proofErr w:type="spellEnd"/>
      <w:r w:rsidRPr="00033B43">
        <w:rPr>
          <w:sz w:val="26"/>
        </w:rPr>
        <w:t xml:space="preserve">», </w:t>
      </w:r>
      <w:r>
        <w:rPr>
          <w:sz w:val="26"/>
        </w:rPr>
        <w:t>Шептицька міська рада</w:t>
      </w:r>
      <w:r>
        <w:rPr>
          <w:sz w:val="26"/>
        </w:rPr>
        <w:t>,</w:t>
      </w:r>
    </w:p>
    <w:p w14:paraId="150BBB78" w14:textId="2B012E0A" w:rsidR="00033B43" w:rsidRDefault="00033B43" w:rsidP="00033B43">
      <w:pPr>
        <w:widowControl w:val="0"/>
        <w:ind w:firstLine="540"/>
        <w:jc w:val="both"/>
        <w:rPr>
          <w:sz w:val="26"/>
        </w:rPr>
      </w:pPr>
      <w:r>
        <w:rPr>
          <w:sz w:val="26"/>
        </w:rPr>
        <w:t>ВИРІШИЛА :</w:t>
      </w:r>
    </w:p>
    <w:p w14:paraId="3B78FBEA" w14:textId="0F2CC306" w:rsidR="00033B43" w:rsidRPr="00033B43" w:rsidRDefault="00033B43" w:rsidP="00033B43">
      <w:pPr>
        <w:widowControl w:val="0"/>
        <w:ind w:firstLine="540"/>
        <w:jc w:val="both"/>
        <w:rPr>
          <w:sz w:val="26"/>
        </w:rPr>
      </w:pPr>
      <w:r w:rsidRPr="00033B43">
        <w:rPr>
          <w:sz w:val="26"/>
        </w:rPr>
        <w:t xml:space="preserve">1. </w:t>
      </w:r>
      <w:r w:rsidRPr="00033B43">
        <w:rPr>
          <w:sz w:val="26"/>
        </w:rPr>
        <w:t>Прийняти</w:t>
      </w:r>
      <w:r>
        <w:rPr>
          <w:sz w:val="26"/>
        </w:rPr>
        <w:t xml:space="preserve"> звернення</w:t>
      </w:r>
      <w:r w:rsidRPr="00033B43">
        <w:rPr>
          <w:sz w:val="26"/>
        </w:rPr>
        <w:t xml:space="preserve"> Шептицької міської  ради щодо підтримки Плану перемоги, представленого Президентом України Володимиром Зеленським</w:t>
      </w:r>
      <w:r w:rsidRPr="00033B43">
        <w:rPr>
          <w:sz w:val="26"/>
        </w:rPr>
        <w:t>, що додається.</w:t>
      </w:r>
    </w:p>
    <w:p w14:paraId="0DA8142E" w14:textId="7D5B8799" w:rsidR="00033B43" w:rsidRDefault="00033B43" w:rsidP="00033B43">
      <w:pPr>
        <w:widowControl w:val="0"/>
        <w:ind w:left="-120" w:firstLine="540"/>
        <w:jc w:val="both"/>
        <w:rPr>
          <w:sz w:val="26"/>
          <w:szCs w:val="26"/>
        </w:rPr>
      </w:pPr>
      <w:r>
        <w:rPr>
          <w:sz w:val="26"/>
        </w:rPr>
        <w:t xml:space="preserve">  2.  Загальному відділу направити </w:t>
      </w:r>
      <w:r>
        <w:rPr>
          <w:sz w:val="26"/>
        </w:rPr>
        <w:t>звернення</w:t>
      </w:r>
      <w:r w:rsidRPr="00033B43">
        <w:rPr>
          <w:sz w:val="26"/>
        </w:rPr>
        <w:t xml:space="preserve"> Шептицької міської  ради щодо підтримки Плану перемоги, представленого Президентом України Володимиром Зеленським</w:t>
      </w:r>
      <w:r>
        <w:rPr>
          <w:sz w:val="26"/>
        </w:rPr>
        <w:t xml:space="preserve"> до Президента України, Верховної Ради України, Львівської обласної ради.</w:t>
      </w:r>
    </w:p>
    <w:p w14:paraId="041ACF4E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  <w:r>
        <w:rPr>
          <w:sz w:val="26"/>
        </w:rPr>
        <w:t>3. Контроль за виконанням даного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>
        <w:rPr>
          <w:sz w:val="26"/>
        </w:rPr>
        <w:t>Майданович</w:t>
      </w:r>
      <w:proofErr w:type="spellEnd"/>
      <w:r>
        <w:rPr>
          <w:sz w:val="26"/>
        </w:rPr>
        <w:t xml:space="preserve"> С.В.).</w:t>
      </w:r>
    </w:p>
    <w:p w14:paraId="6B0325A9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72C8AE6A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  <w:r>
        <w:rPr>
          <w:sz w:val="26"/>
        </w:rPr>
        <w:t>Міський голова                                                                     Андрій ЗАЛІВСЬКИЙ</w:t>
      </w:r>
    </w:p>
    <w:p w14:paraId="17D8199D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585B4E50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41D82855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1C90137B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5E481DEA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0FB077BF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7FEE96C6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7F1B3990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527C5175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064DD0FF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725771CB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1FB56A91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0DC5ECDC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7D1C5F87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4489B34E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71B09B83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1F4AEB2D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182CD71F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0B457577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02B8085D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692578C0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5D965AF5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6C2C477C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79BF621F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3E2425B0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0BC6B678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6152D1CA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41471510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5EFFE91E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1A9F09BB" w14:textId="77777777" w:rsidR="00033B43" w:rsidRDefault="00033B43" w:rsidP="00033B43">
      <w:pPr>
        <w:widowControl w:val="0"/>
        <w:jc w:val="both"/>
        <w:rPr>
          <w:sz w:val="26"/>
        </w:rPr>
      </w:pPr>
    </w:p>
    <w:p w14:paraId="6244F8A3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0B037DC7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1FFCF8BD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46DF1C0A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6DA05E1D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3C4775D2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1C7FD9B9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6FD05F47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27E4152A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740CB529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268EDBFC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519A1036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1F0885F5" w14:textId="77777777" w:rsidR="00D010B7" w:rsidRDefault="00D010B7" w:rsidP="00033B43">
      <w:pPr>
        <w:widowControl w:val="0"/>
        <w:ind w:firstLine="540"/>
        <w:jc w:val="both"/>
        <w:rPr>
          <w:sz w:val="26"/>
        </w:rPr>
      </w:pPr>
    </w:p>
    <w:p w14:paraId="2507C393" w14:textId="77777777" w:rsidR="00D010B7" w:rsidRDefault="00D010B7" w:rsidP="00033B43">
      <w:pPr>
        <w:widowControl w:val="0"/>
        <w:ind w:firstLine="540"/>
        <w:jc w:val="both"/>
        <w:rPr>
          <w:sz w:val="26"/>
        </w:rPr>
      </w:pPr>
    </w:p>
    <w:p w14:paraId="1E6CD444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5017F6B7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4260A54B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78437A01" w14:textId="77777777" w:rsidR="00033B43" w:rsidRPr="00033B43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4FAC786A" w14:textId="77777777" w:rsidR="00033B43" w:rsidRPr="00033B43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  <w:r w:rsidRPr="00033B43">
        <w:rPr>
          <w:rFonts w:ascii="Times New Roman" w:hAnsi="Times New Roman" w:cs="Times New Roman"/>
          <w:sz w:val="26"/>
        </w:rPr>
        <w:t>Секретар ради</w:t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  <w:t xml:space="preserve"> Олександр ГРАСУЛОВ</w:t>
      </w:r>
    </w:p>
    <w:p w14:paraId="269464AF" w14:textId="77777777" w:rsidR="00033B43" w:rsidRPr="00033B43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794FB58A" w14:textId="77777777" w:rsidR="00033B43" w:rsidRPr="00033B43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01F460CE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Голова депутатської комісії </w:t>
      </w:r>
    </w:p>
    <w:p w14:paraId="17326115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з питань депутатської діяльності, </w:t>
      </w:r>
    </w:p>
    <w:p w14:paraId="02C3167C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забезпечення законності, </w:t>
      </w:r>
    </w:p>
    <w:p w14:paraId="114251D7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антикорупційної політики, </w:t>
      </w:r>
    </w:p>
    <w:p w14:paraId="384A60D4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захисту прав людини, сприяння </w:t>
      </w:r>
    </w:p>
    <w:p w14:paraId="18716695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децентралізації, розвитку місцевого </w:t>
      </w:r>
    </w:p>
    <w:p w14:paraId="51791322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самоврядування та громадянського </w:t>
      </w:r>
    </w:p>
    <w:p w14:paraId="2CDFD140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B43">
        <w:rPr>
          <w:rFonts w:ascii="Times New Roman" w:hAnsi="Times New Roman" w:cs="Times New Roman"/>
          <w:sz w:val="26"/>
          <w:szCs w:val="26"/>
        </w:rPr>
        <w:t>суспільства, свободи слова та інформації                       Софія МАЙДАНОВИЧ</w:t>
      </w:r>
    </w:p>
    <w:p w14:paraId="216B4C2F" w14:textId="77777777" w:rsidR="00033B43" w:rsidRPr="00033B43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2C5668F0" w14:textId="77777777" w:rsidR="00033B43" w:rsidRPr="00033B43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  <w:r w:rsidRPr="00033B43">
        <w:rPr>
          <w:rFonts w:ascii="Times New Roman" w:hAnsi="Times New Roman" w:cs="Times New Roman"/>
          <w:sz w:val="26"/>
        </w:rPr>
        <w:t>Начальник юридичного відділу                                       Тетяна ЛІНИНСЬКА</w:t>
      </w:r>
    </w:p>
    <w:p w14:paraId="19C77BD7" w14:textId="6ACB752F" w:rsidR="00033B43" w:rsidRDefault="00033B43" w:rsidP="00033B43">
      <w:pPr>
        <w:tabs>
          <w:tab w:val="left" w:pos="5245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Президенту України </w:t>
      </w:r>
    </w:p>
    <w:p w14:paraId="14E693D7" w14:textId="77777777" w:rsidR="00033B43" w:rsidRDefault="00033B43" w:rsidP="00033B43">
      <w:pPr>
        <w:tabs>
          <w:tab w:val="left" w:pos="5245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C26370" w14:textId="77777777" w:rsidR="00033B43" w:rsidRDefault="00033B43" w:rsidP="00033B43">
      <w:pPr>
        <w:tabs>
          <w:tab w:val="left" w:pos="5245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Верховній Раді України</w:t>
      </w:r>
    </w:p>
    <w:p w14:paraId="786DB2B3" w14:textId="77777777" w:rsidR="00033B43" w:rsidRDefault="00033B43" w:rsidP="00033B43">
      <w:pPr>
        <w:tabs>
          <w:tab w:val="left" w:pos="5245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6D7657" w14:textId="77777777" w:rsidR="00033B43" w:rsidRDefault="00033B43" w:rsidP="00033B43">
      <w:pPr>
        <w:tabs>
          <w:tab w:val="left" w:pos="5245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Львівській обласній раді</w:t>
      </w:r>
    </w:p>
    <w:p w14:paraId="39619E14" w14:textId="77777777" w:rsidR="00033B43" w:rsidRDefault="00033B43" w:rsidP="00033B43">
      <w:pPr>
        <w:tabs>
          <w:tab w:val="left" w:pos="5245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FA4120" w14:textId="77777777" w:rsidR="00033B43" w:rsidRDefault="00033B43" w:rsidP="00033B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A15CFD" w14:textId="77777777" w:rsidR="00033B43" w:rsidRDefault="00033B43" w:rsidP="00033B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793333" w14:textId="77777777" w:rsidR="00033B43" w:rsidRDefault="00033B43" w:rsidP="0003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ЗВЕРНЕННЯ</w:t>
      </w:r>
    </w:p>
    <w:p w14:paraId="2CADE479" w14:textId="77777777" w:rsidR="00033B43" w:rsidRDefault="00033B43" w:rsidP="0003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Шептицької міської  ради </w:t>
      </w:r>
    </w:p>
    <w:p w14:paraId="2622D199" w14:textId="77777777" w:rsidR="00033B43" w:rsidRDefault="00033B43" w:rsidP="0003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щодо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підтримки Плану перемоги, </w:t>
      </w:r>
    </w:p>
    <w:p w14:paraId="20CF93AE" w14:textId="77777777" w:rsidR="00033B43" w:rsidRDefault="00033B43" w:rsidP="0003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представленого Президентом України Володимиром Зеленським</w:t>
      </w:r>
    </w:p>
    <w:p w14:paraId="56613D6C" w14:textId="77777777" w:rsidR="00033B43" w:rsidRDefault="00033B43" w:rsidP="0003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7E2F73" w14:textId="77777777" w:rsidR="00033B43" w:rsidRDefault="00033B43" w:rsidP="0003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Сьогодні Україна переживає складний період своєї історії. Українці згуртовані і єдині у своєму бажанні відстояти своє право на волю та свої конституційні свободи, на свою мову та традиції, незалежність своєї держави.</w:t>
      </w:r>
    </w:p>
    <w:p w14:paraId="62EF3919" w14:textId="77777777" w:rsidR="00033B43" w:rsidRDefault="00033B43" w:rsidP="0003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перемоги, представлений Президентом України Володимиром Зеленським у Верховній Раді України, США, європейських країнах,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є найважливішими союзниками України, на засіданні Європейської ради, –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це перелік заходів, рішучих кроків, які мають переломити хід війни, що триває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Україні майже 11 років. Це План перемоги для України і план надійної стабільності для інших країн Європи. </w:t>
      </w:r>
    </w:p>
    <w:p w14:paraId="0E6E6AB2" w14:textId="77777777" w:rsidR="00033B43" w:rsidRDefault="00033B43" w:rsidP="00033B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Усі п’ять пунктів плану є надзвичайно важливими.</w:t>
      </w:r>
    </w:p>
    <w:p w14:paraId="3CFFF6BF" w14:textId="77777777" w:rsidR="00033B43" w:rsidRDefault="00033B43" w:rsidP="0003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Перший пункт Плану має геополітичний характер і передбачає запрошення України до НАТО. Другий та третій пункти є військовими та включають заходи щодо зміцнення обороноздатності держави. Четвертий пункт стосується економічних питань, а п’ятий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аспектів. </w:t>
      </w:r>
    </w:p>
    <w:p w14:paraId="42A9CD2F" w14:textId="77777777" w:rsidR="00033B43" w:rsidRDefault="00033B43" w:rsidP="0003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Українці довели, що можуть захищати себе та інші демократичні нації.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Для України питання вступу до НАТО означає майбутнє, пов’язане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з євроінтеграцією та утвердженням демократії. </w:t>
      </w:r>
    </w:p>
    <w:p w14:paraId="07316F13" w14:textId="77777777" w:rsidR="00033B43" w:rsidRDefault="00033B43" w:rsidP="0003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Другий пункт – це незворотне зміцнення української оборони у боротьбі проти агресора, захист наших позицій на полі бою в Україні й водночас обов’язкове повернення війни на територію Росії.</w:t>
      </w:r>
    </w:p>
    <w:p w14:paraId="0E7EEE11" w14:textId="77777777" w:rsidR="00033B43" w:rsidRDefault="00033B43" w:rsidP="00033B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Третій пункт Плану передбачає розміщення на території України комплексного неядерного стратегічного пакету стримування, який буде достатнім для захисту країни від будь-якої воєнної загрози з боку агресора.</w:t>
      </w:r>
    </w:p>
    <w:p w14:paraId="367FC490" w14:textId="77777777" w:rsidR="00033B43" w:rsidRDefault="00033B43" w:rsidP="00033B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Потенціал України у виробництві енергії та продовольства є стратегічним важелем у цій війні, що робить важливим четвертий пункт Плану, який базується на спільному з стратегічними партнерами захисті наявних у країні критичних ресурсів, спільного інвестування та використання відповідного економічного потенціалу.</w:t>
      </w:r>
    </w:p>
    <w:p w14:paraId="5EA49F9A" w14:textId="77777777" w:rsidR="00033B43" w:rsidRDefault="00033B43" w:rsidP="00033B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П’ятий пункт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розрахований на післявоєнний період. Україна матиме один із найбільш досвідчених та великих військових контингентів.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Українці володітимуть реальним досвідом сучасної війни, застосування західної зброї та взаємодії з військовими НАТО.</w:t>
      </w:r>
    </w:p>
    <w:p w14:paraId="6C8BC83C" w14:textId="77777777" w:rsidR="00033B43" w:rsidRDefault="00033B43" w:rsidP="0003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перемоги закликає міжнародних партнерів підтримати Україну, оскільки успіх його реалізації залежить від рішучості союзників, адже Україна прагне чесного і справедливого миру, а не територіальних поступок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чи «замороження» війни. </w:t>
      </w:r>
    </w:p>
    <w:p w14:paraId="498D9836" w14:textId="77777777" w:rsidR="00033B43" w:rsidRDefault="00033B43" w:rsidP="0003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Шептицька міська рада цілковито підтримує План перемоги, представлений Президентом України Володимиром Зеленським. </w:t>
      </w:r>
    </w:p>
    <w:p w14:paraId="5815378B" w14:textId="77777777" w:rsidR="00033B43" w:rsidRDefault="00033B43" w:rsidP="0003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імені мешканців міської територіальної громади звертаємось до інших територіальних громад з проханням підтримати зазначене звернення та порушити клопотання перед національними урядами ваших країн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 підтримку ними Плану Перемоги, представленого Президентом України Володимиром Зеленським.</w:t>
      </w:r>
    </w:p>
    <w:p w14:paraId="4100A6DD" w14:textId="77777777" w:rsidR="00033B43" w:rsidRDefault="00033B43" w:rsidP="0003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Сподіваємося, що він буде підтриманий партнерами і повністю реалізований. </w:t>
      </w:r>
    </w:p>
    <w:p w14:paraId="510E3E2E" w14:textId="77777777" w:rsidR="00033B43" w:rsidRDefault="00033B43" w:rsidP="0003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Віримо в Перемогу!</w:t>
      </w:r>
    </w:p>
    <w:p w14:paraId="250D3880" w14:textId="77777777" w:rsidR="00033B43" w:rsidRDefault="00033B43" w:rsidP="00033B43">
      <w:pPr>
        <w:tabs>
          <w:tab w:val="left" w:pos="2552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3D51CF" w14:textId="77777777" w:rsidR="00033B43" w:rsidRDefault="00033B43">
      <w:pPr>
        <w:tabs>
          <w:tab w:val="left" w:pos="2552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E6A164" w14:textId="1F478CDB" w:rsidR="00D010B7" w:rsidRPr="00272CB3" w:rsidRDefault="00D010B7" w:rsidP="00D010B7">
      <w:pPr>
        <w:spacing w:after="0" w:line="240" w:lineRule="auto"/>
        <w:ind w:left="5529" w:right="40"/>
        <w:jc w:val="both"/>
        <w:rPr>
          <w:sz w:val="28"/>
          <w:szCs w:val="28"/>
        </w:rPr>
      </w:pPr>
      <w:r w:rsidRPr="00272C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Прийняте на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сорок п</w:t>
      </w:r>
      <w:r w:rsidRPr="00D010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>’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ятій</w:t>
      </w:r>
      <w:proofErr w:type="spellEnd"/>
      <w:r w:rsidRPr="00272C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2C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сесiї</w:t>
      </w:r>
      <w:proofErr w:type="spellEnd"/>
      <w:r w:rsidRPr="00272C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Червоноградської </w:t>
      </w:r>
      <w:proofErr w:type="spellStart"/>
      <w:r w:rsidRPr="00272C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мiської</w:t>
      </w:r>
      <w:proofErr w:type="spellEnd"/>
      <w:r w:rsidRPr="00272C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ради восьмого скликання</w:t>
      </w:r>
    </w:p>
    <w:p w14:paraId="6BCA3BA3" w14:textId="59D626CC" w:rsidR="00D010B7" w:rsidRPr="00272CB3" w:rsidRDefault="00D010B7" w:rsidP="00D010B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21.11. 2024</w:t>
      </w:r>
      <w:r w:rsidRPr="00272C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року</w:t>
      </w:r>
    </w:p>
    <w:p w14:paraId="5678145E" w14:textId="77777777" w:rsidR="00033B43" w:rsidRDefault="00033B43" w:rsidP="00D010B7">
      <w:pPr>
        <w:tabs>
          <w:tab w:val="left" w:pos="2552"/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7B22D65" w14:textId="77777777" w:rsidR="00033B43" w:rsidRDefault="00033B43">
      <w:pPr>
        <w:tabs>
          <w:tab w:val="left" w:pos="2552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844DF6" w14:textId="77777777" w:rsidR="00033B43" w:rsidRDefault="00033B43">
      <w:pPr>
        <w:tabs>
          <w:tab w:val="left" w:pos="2552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AFC125" w14:textId="77777777" w:rsidR="00033B43" w:rsidRDefault="00033B43">
      <w:pPr>
        <w:tabs>
          <w:tab w:val="left" w:pos="2552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9155B2" w14:textId="77777777" w:rsidR="00033B43" w:rsidRDefault="00033B43">
      <w:pPr>
        <w:tabs>
          <w:tab w:val="left" w:pos="2552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9182C7" w14:textId="77777777" w:rsidR="00033B43" w:rsidRDefault="00033B43">
      <w:pPr>
        <w:tabs>
          <w:tab w:val="left" w:pos="2552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52E277" w14:textId="77777777" w:rsidR="00033B43" w:rsidRDefault="00033B43">
      <w:pPr>
        <w:tabs>
          <w:tab w:val="left" w:pos="2552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C69E5C" w14:textId="77777777" w:rsidR="00033B43" w:rsidRDefault="00033B43">
      <w:pPr>
        <w:tabs>
          <w:tab w:val="left" w:pos="2552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B612ED" w14:textId="77777777" w:rsidR="00033B43" w:rsidRDefault="00033B43">
      <w:pPr>
        <w:tabs>
          <w:tab w:val="left" w:pos="2552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00F054" w14:textId="77777777" w:rsidR="00033B43" w:rsidRDefault="00033B43">
      <w:pPr>
        <w:tabs>
          <w:tab w:val="left" w:pos="2552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33B43">
      <w:headerReference w:type="default" r:id="rId7"/>
      <w:pgSz w:w="11906" w:h="16838"/>
      <w:pgMar w:top="1134" w:right="566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21FBC" w14:textId="77777777" w:rsidR="007E4141" w:rsidRDefault="007E4141">
      <w:pPr>
        <w:spacing w:after="0" w:line="240" w:lineRule="auto"/>
      </w:pPr>
      <w:r>
        <w:separator/>
      </w:r>
    </w:p>
  </w:endnote>
  <w:endnote w:type="continuationSeparator" w:id="0">
    <w:p w14:paraId="2AA3AB3A" w14:textId="77777777" w:rsidR="007E4141" w:rsidRDefault="007E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6AB42" w14:textId="77777777" w:rsidR="007E4141" w:rsidRDefault="007E4141">
      <w:pPr>
        <w:spacing w:after="0" w:line="240" w:lineRule="auto"/>
      </w:pPr>
      <w:r>
        <w:separator/>
      </w:r>
    </w:p>
  </w:footnote>
  <w:footnote w:type="continuationSeparator" w:id="0">
    <w:p w14:paraId="52E20523" w14:textId="77777777" w:rsidR="007E4141" w:rsidRDefault="007E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A" w14:textId="77777777" w:rsidR="007B419C" w:rsidRDefault="00222B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D010B7">
      <w:rPr>
        <w:rFonts w:ascii="Times New Roman" w:eastAsia="Times New Roman" w:hAnsi="Times New Roman" w:cs="Times New Roman"/>
        <w:noProof/>
        <w:color w:val="000000"/>
        <w:sz w:val="28"/>
        <w:szCs w:val="28"/>
      </w:rPr>
      <w:t>4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0000002B" w14:textId="77777777" w:rsidR="007B419C" w:rsidRDefault="007B41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9C"/>
    <w:rsid w:val="00033B43"/>
    <w:rsid w:val="001B64E0"/>
    <w:rsid w:val="00222B4E"/>
    <w:rsid w:val="007B419C"/>
    <w:rsid w:val="007E4141"/>
    <w:rsid w:val="00D0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5422C-A711-4C16-90D3-8A5E4F57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033B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33B43"/>
  </w:style>
  <w:style w:type="paragraph" w:styleId="a7">
    <w:name w:val="footer"/>
    <w:basedOn w:val="a"/>
    <w:link w:val="a8"/>
    <w:uiPriority w:val="99"/>
    <w:unhideWhenUsed/>
    <w:rsid w:val="00033B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33B43"/>
  </w:style>
  <w:style w:type="table" w:styleId="a9">
    <w:name w:val="Table Grid"/>
    <w:basedOn w:val="a1"/>
    <w:uiPriority w:val="99"/>
    <w:rsid w:val="00033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3082</Words>
  <Characters>1757</Characters>
  <Application>Microsoft Office Word</Application>
  <DocSecurity>0</DocSecurity>
  <Lines>14</Lines>
  <Paragraphs>9</Paragraphs>
  <ScaleCrop>false</ScaleCrop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OperatorGolos</cp:lastModifiedBy>
  <cp:revision>4</cp:revision>
  <dcterms:created xsi:type="dcterms:W3CDTF">2024-11-09T09:43:00Z</dcterms:created>
  <dcterms:modified xsi:type="dcterms:W3CDTF">2024-11-09T09:57:00Z</dcterms:modified>
</cp:coreProperties>
</file>