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9"/>
        <w:gridCol w:w="2680"/>
        <w:gridCol w:w="3163"/>
      </w:tblGrid>
      <w:tr w:rsidR="00153443" w:rsidRPr="00D34CE8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153443" w:rsidRPr="00D34CE8" w:rsidTr="0014272B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153443" w:rsidRPr="00D34CE8" w:rsidRDefault="00153443" w:rsidP="0014272B">
                  <w:pPr>
                    <w:pStyle w:val="Title"/>
                    <w:spacing w:line="360" w:lineRule="auto"/>
                    <w:rPr>
                      <w:b/>
                    </w:rPr>
                  </w:pPr>
                  <w:r w:rsidRPr="000603D6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25pt;height:43.5pt">
                        <v:imagedata r:id="rId5" o:title=""/>
                      </v:shape>
                    </w:pict>
                  </w:r>
                </w:p>
                <w:p w:rsidR="00153443" w:rsidRPr="00D34CE8" w:rsidRDefault="00153443" w:rsidP="0014272B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153443" w:rsidRPr="00D34CE8" w:rsidRDefault="00153443" w:rsidP="0014272B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D34CE8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153443" w:rsidRPr="00D34CE8" w:rsidRDefault="00153443" w:rsidP="0014272B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D34CE8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153443" w:rsidRPr="00D34CE8" w:rsidRDefault="00153443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D34CE8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153443" w:rsidRPr="00D34CE8" w:rsidRDefault="00153443" w:rsidP="0014272B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</w:t>
                  </w:r>
                  <w:r w:rsidRPr="00F23A8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D34CE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153443" w:rsidRPr="00D34CE8" w:rsidTr="0014272B">
              <w:tc>
                <w:tcPr>
                  <w:tcW w:w="3828" w:type="dxa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153443" w:rsidRPr="00D34CE8" w:rsidRDefault="00153443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153443" w:rsidRPr="00D34CE8" w:rsidTr="0014272B">
              <w:tc>
                <w:tcPr>
                  <w:tcW w:w="3828" w:type="dxa"/>
                </w:tcPr>
                <w:p w:rsidR="00153443" w:rsidRPr="00B60436" w:rsidRDefault="00153443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</w:t>
                  </w:r>
                  <w:bookmarkStart w:id="0" w:name="_GoBack"/>
                  <w:bookmarkEnd w:id="0"/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_ </w:t>
                  </w: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153443" w:rsidRPr="00B60436" w:rsidRDefault="00153443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153443" w:rsidRPr="00B60436" w:rsidRDefault="00153443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153443" w:rsidRPr="00D34CE8" w:rsidTr="0014272B">
              <w:tc>
                <w:tcPr>
                  <w:tcW w:w="3828" w:type="dxa"/>
                </w:tcPr>
                <w:p w:rsidR="00153443" w:rsidRPr="00D34CE8" w:rsidRDefault="00153443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153443" w:rsidRPr="00D34CE8" w:rsidTr="0014272B">
              <w:tc>
                <w:tcPr>
                  <w:tcW w:w="3828" w:type="dxa"/>
                </w:tcPr>
                <w:p w:rsidR="00153443" w:rsidRPr="00D34CE8" w:rsidRDefault="00153443" w:rsidP="0014272B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туристичного збору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153443" w:rsidRPr="00D34CE8" w:rsidTr="0014272B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153443" w:rsidRPr="00D34CE8" w:rsidRDefault="00153443" w:rsidP="0014272B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153443" w:rsidRPr="00D34CE8" w:rsidRDefault="00153443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153443" w:rsidRPr="00D34CE8" w:rsidRDefault="00153443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53443" w:rsidRPr="00D34CE8" w:rsidRDefault="00153443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53443" w:rsidRPr="00F74D8C" w:rsidTr="00AE54D9">
        <w:trPr>
          <w:trHeight w:val="80"/>
        </w:trPr>
        <w:tc>
          <w:tcPr>
            <w:tcW w:w="3991" w:type="dxa"/>
          </w:tcPr>
          <w:p w:rsidR="00153443" w:rsidRPr="00F74D8C" w:rsidRDefault="00153443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58" w:type="dxa"/>
          </w:tcPr>
          <w:p w:rsidR="00153443" w:rsidRPr="00F74D8C" w:rsidRDefault="00153443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183" w:type="dxa"/>
          </w:tcPr>
          <w:p w:rsidR="00153443" w:rsidRPr="00F74D8C" w:rsidRDefault="00153443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153443" w:rsidRPr="001D4388" w:rsidRDefault="00153443" w:rsidP="00AE54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D4388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4650E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1D438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D4388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153443" w:rsidRPr="00B60436" w:rsidRDefault="00153443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60436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:rsidR="00153443" w:rsidRPr="00211FEF" w:rsidRDefault="00153443" w:rsidP="007F07ED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туристичний зб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р.</w:t>
      </w:r>
    </w:p>
    <w:p w:rsidR="00153443" w:rsidRPr="00211FEF" w:rsidRDefault="00153443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Платник</w:t>
      </w:r>
      <w:r>
        <w:rPr>
          <w:rFonts w:ascii="Times New Roman" w:hAnsi="Times New Roman"/>
          <w:sz w:val="28"/>
          <w:szCs w:val="28"/>
          <w:lang w:val="uk-UA" w:eastAsia="ru-RU"/>
        </w:rPr>
        <w:t>iв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 до пункту 268.2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:rsidR="00153443" w:rsidRDefault="00153443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Ставк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встанов</w:t>
      </w:r>
      <w:r>
        <w:rPr>
          <w:rFonts w:ascii="Times New Roman" w:hAnsi="Times New Roman"/>
          <w:sz w:val="28"/>
          <w:szCs w:val="28"/>
          <w:lang w:val="uk-UA" w:eastAsia="ru-RU"/>
        </w:rPr>
        <w:t>ити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у розм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153443" w:rsidRDefault="00153443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внутр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шнього  туризму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 залежностi вiд вартостi послуг тимчасового розмiщення особи в мiсцях проживання (ночiвлi):</w:t>
      </w:r>
    </w:p>
    <w:p w:rsidR="00153443" w:rsidRDefault="00153443" w:rsidP="00026981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при вартостi послуг тимчасового розмiщення особи в мiсцях проживання (ночiвлi)  до 350 гривень –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0,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2 вiдсотка,   вiд 351 до 750 гривень – 0,3 вiдсотка,   вiд 751 до 1200 гривень – 0,4 вiдсотка,  вiд 1201 гривнi i вище – 0,5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153443" w:rsidRDefault="00153443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в’їзного  туризму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 розмiрi 1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153443" w:rsidRPr="00211FEF" w:rsidRDefault="00153443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справляння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 до пункту 268.4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:rsidR="00153443" w:rsidRPr="00211FEF" w:rsidRDefault="00153443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Податков</w:t>
      </w:r>
      <w:r>
        <w:rPr>
          <w:rFonts w:ascii="Times New Roman" w:hAnsi="Times New Roman"/>
          <w:sz w:val="28"/>
          <w:szCs w:val="28"/>
          <w:lang w:val="uk-UA" w:eastAsia="ru-RU"/>
        </w:rPr>
        <w:t>их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агент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, що зд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йснюють справляння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ати вiдповiдно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пункту 268.5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:rsidR="00153443" w:rsidRDefault="00153443" w:rsidP="001409C7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Порядок сплати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 до пункту 268.7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:rsidR="00153443" w:rsidRPr="00211FEF" w:rsidRDefault="00153443" w:rsidP="003C1FC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5F39B0" w:rsidRDefault="00153443" w:rsidP="00103ADF">
      <w:pPr>
        <w:ind w:left="1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54D9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103AD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153443" w:rsidRDefault="00153443" w:rsidP="00F93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</w:p>
    <w:p w:rsidR="00153443" w:rsidRPr="00F93EA8" w:rsidRDefault="00153443" w:rsidP="003C1FC4">
      <w:pPr>
        <w:spacing w:after="0" w:line="240" w:lineRule="auto"/>
        <w:ind w:firstLine="284"/>
        <w:jc w:val="both"/>
        <w:rPr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3. Рішення Червоноградської міської ради від 18.04.2019 року №1210 «</w:t>
      </w:r>
      <w:r w:rsidRPr="00F93EA8">
        <w:rPr>
          <w:rFonts w:ascii="Times New Roman" w:hAnsi="Times New Roman"/>
          <w:sz w:val="28"/>
          <w:szCs w:val="28"/>
        </w:rPr>
        <w:t xml:space="preserve">Про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 xml:space="preserve">внесення змiн до рiшення про </w:t>
      </w:r>
      <w:r w:rsidRPr="00F93EA8">
        <w:rPr>
          <w:rFonts w:ascii="Times New Roman" w:hAnsi="Times New Roman"/>
          <w:noProof/>
          <w:sz w:val="28"/>
          <w:szCs w:val="28"/>
        </w:rPr>
        <w:t xml:space="preserve">встановлення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>туристичного збору</w:t>
      </w:r>
      <w:r w:rsidRPr="00F93EA8">
        <w:rPr>
          <w:rFonts w:ascii="Times New Roman" w:hAnsi="Times New Roman"/>
          <w:sz w:val="28"/>
          <w:szCs w:val="28"/>
        </w:rPr>
        <w:t xml:space="preserve"> на територiї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3EA8">
        <w:rPr>
          <w:rFonts w:ascii="Times New Roman" w:hAnsi="Times New Roman"/>
          <w:sz w:val="28"/>
          <w:szCs w:val="28"/>
        </w:rPr>
        <w:t>мiста Червонограда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>» визнати таким, що втратило чинність.</w:t>
      </w:r>
    </w:p>
    <w:p w:rsidR="00153443" w:rsidRPr="00F93EA8" w:rsidRDefault="00153443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F93EA8" w:rsidRDefault="00153443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F93EA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153443" w:rsidRPr="00F93EA8" w:rsidRDefault="00153443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F93EA8" w:rsidRDefault="00153443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.І. </w:t>
      </w:r>
    </w:p>
    <w:p w:rsidR="00153443" w:rsidRPr="00F74D8C" w:rsidRDefault="00153443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1F437B" w:rsidRDefault="00153443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1F437B">
        <w:rPr>
          <w:rFonts w:ascii="Times New Roman" w:hAnsi="Times New Roman"/>
          <w:sz w:val="28"/>
          <w:szCs w:val="28"/>
          <w:lang w:eastAsia="ru-RU"/>
        </w:rPr>
        <w:t>.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153443" w:rsidRPr="001F437B" w:rsidRDefault="00153443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F74D8C" w:rsidRDefault="00153443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Default="00153443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153443" w:rsidRPr="00D34CE8" w:rsidRDefault="00153443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153443" w:rsidRPr="00D34CE8" w:rsidRDefault="00153443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153443" w:rsidRPr="00D34CE8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D4F4791"/>
    <w:multiLevelType w:val="hybridMultilevel"/>
    <w:tmpl w:val="B79A0E5A"/>
    <w:lvl w:ilvl="0" w:tplc="6E203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26981"/>
    <w:rsid w:val="00050D59"/>
    <w:rsid w:val="00050FE1"/>
    <w:rsid w:val="000603D6"/>
    <w:rsid w:val="000627D9"/>
    <w:rsid w:val="00086974"/>
    <w:rsid w:val="00092569"/>
    <w:rsid w:val="000B61DD"/>
    <w:rsid w:val="000D173A"/>
    <w:rsid w:val="000E4A0C"/>
    <w:rsid w:val="00103ADF"/>
    <w:rsid w:val="001409C7"/>
    <w:rsid w:val="0014272B"/>
    <w:rsid w:val="0015137B"/>
    <w:rsid w:val="00153443"/>
    <w:rsid w:val="0017189F"/>
    <w:rsid w:val="0018500B"/>
    <w:rsid w:val="001C1EE6"/>
    <w:rsid w:val="001D0654"/>
    <w:rsid w:val="001D4388"/>
    <w:rsid w:val="001D4A1A"/>
    <w:rsid w:val="001F437B"/>
    <w:rsid w:val="00202611"/>
    <w:rsid w:val="00211FEF"/>
    <w:rsid w:val="002413E0"/>
    <w:rsid w:val="00242E9E"/>
    <w:rsid w:val="00276BDA"/>
    <w:rsid w:val="002834C2"/>
    <w:rsid w:val="00290A0C"/>
    <w:rsid w:val="002D18A2"/>
    <w:rsid w:val="002D56A9"/>
    <w:rsid w:val="002E5369"/>
    <w:rsid w:val="002F0DE5"/>
    <w:rsid w:val="002F492F"/>
    <w:rsid w:val="00345806"/>
    <w:rsid w:val="00351229"/>
    <w:rsid w:val="003659B8"/>
    <w:rsid w:val="003C06CD"/>
    <w:rsid w:val="003C1FC4"/>
    <w:rsid w:val="003D02A4"/>
    <w:rsid w:val="003D3739"/>
    <w:rsid w:val="003E04F2"/>
    <w:rsid w:val="003E3E38"/>
    <w:rsid w:val="00421ACF"/>
    <w:rsid w:val="00431F62"/>
    <w:rsid w:val="00451B0C"/>
    <w:rsid w:val="00455FBB"/>
    <w:rsid w:val="004650E9"/>
    <w:rsid w:val="004F4F65"/>
    <w:rsid w:val="005038D7"/>
    <w:rsid w:val="005121E0"/>
    <w:rsid w:val="005154B2"/>
    <w:rsid w:val="005317CC"/>
    <w:rsid w:val="0055008C"/>
    <w:rsid w:val="005B38AC"/>
    <w:rsid w:val="005C077B"/>
    <w:rsid w:val="005D7E43"/>
    <w:rsid w:val="005E4690"/>
    <w:rsid w:val="005F2EC6"/>
    <w:rsid w:val="005F39B0"/>
    <w:rsid w:val="00610082"/>
    <w:rsid w:val="006241C3"/>
    <w:rsid w:val="00645137"/>
    <w:rsid w:val="006920A8"/>
    <w:rsid w:val="00693E51"/>
    <w:rsid w:val="006D1B47"/>
    <w:rsid w:val="006E02EE"/>
    <w:rsid w:val="00743B01"/>
    <w:rsid w:val="00764C11"/>
    <w:rsid w:val="007746CB"/>
    <w:rsid w:val="00795402"/>
    <w:rsid w:val="007A26C8"/>
    <w:rsid w:val="007D3CB9"/>
    <w:rsid w:val="007E4AC3"/>
    <w:rsid w:val="007F07ED"/>
    <w:rsid w:val="0082035A"/>
    <w:rsid w:val="00862CC8"/>
    <w:rsid w:val="00863076"/>
    <w:rsid w:val="00874334"/>
    <w:rsid w:val="008A2CB7"/>
    <w:rsid w:val="008B544B"/>
    <w:rsid w:val="008E0772"/>
    <w:rsid w:val="009817BA"/>
    <w:rsid w:val="00993765"/>
    <w:rsid w:val="009A7707"/>
    <w:rsid w:val="00A00D97"/>
    <w:rsid w:val="00A0136F"/>
    <w:rsid w:val="00A11DB1"/>
    <w:rsid w:val="00A12A64"/>
    <w:rsid w:val="00A17628"/>
    <w:rsid w:val="00A3328F"/>
    <w:rsid w:val="00A54767"/>
    <w:rsid w:val="00A765D4"/>
    <w:rsid w:val="00AA1D98"/>
    <w:rsid w:val="00AB3AAF"/>
    <w:rsid w:val="00AB5676"/>
    <w:rsid w:val="00AB6848"/>
    <w:rsid w:val="00AD1475"/>
    <w:rsid w:val="00AE54D9"/>
    <w:rsid w:val="00AE5B67"/>
    <w:rsid w:val="00AE68E8"/>
    <w:rsid w:val="00B46737"/>
    <w:rsid w:val="00B60436"/>
    <w:rsid w:val="00B7020F"/>
    <w:rsid w:val="00BA04FC"/>
    <w:rsid w:val="00BA3D93"/>
    <w:rsid w:val="00BC71C6"/>
    <w:rsid w:val="00BF043E"/>
    <w:rsid w:val="00BF51B8"/>
    <w:rsid w:val="00BF6334"/>
    <w:rsid w:val="00C100B1"/>
    <w:rsid w:val="00C16349"/>
    <w:rsid w:val="00C17597"/>
    <w:rsid w:val="00C25954"/>
    <w:rsid w:val="00C271FB"/>
    <w:rsid w:val="00C567CE"/>
    <w:rsid w:val="00C6333E"/>
    <w:rsid w:val="00CA4119"/>
    <w:rsid w:val="00CA5740"/>
    <w:rsid w:val="00CB6276"/>
    <w:rsid w:val="00CC5D4B"/>
    <w:rsid w:val="00CD6356"/>
    <w:rsid w:val="00CF77CE"/>
    <w:rsid w:val="00D34CE8"/>
    <w:rsid w:val="00D3772A"/>
    <w:rsid w:val="00DF28FC"/>
    <w:rsid w:val="00E37B45"/>
    <w:rsid w:val="00E53284"/>
    <w:rsid w:val="00E67ED3"/>
    <w:rsid w:val="00ED37ED"/>
    <w:rsid w:val="00ED593F"/>
    <w:rsid w:val="00F23A8E"/>
    <w:rsid w:val="00F66683"/>
    <w:rsid w:val="00F739E3"/>
    <w:rsid w:val="00F74D8C"/>
    <w:rsid w:val="00F76504"/>
    <w:rsid w:val="00F9189E"/>
    <w:rsid w:val="00F93EA8"/>
    <w:rsid w:val="00F94214"/>
    <w:rsid w:val="00FD6A3E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6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3</Pages>
  <Words>470</Words>
  <Characters>2685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68</cp:revision>
  <cp:lastPrinted>2021-03-24T14:21:00Z</cp:lastPrinted>
  <dcterms:created xsi:type="dcterms:W3CDTF">2018-06-12T05:43:00Z</dcterms:created>
  <dcterms:modified xsi:type="dcterms:W3CDTF">2021-05-26T07:18:00Z</dcterms:modified>
</cp:coreProperties>
</file>