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4A" w:rsidRDefault="006738A5" w:rsidP="00932E4A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932E4A">
      <w:pPr>
        <w:ind w:left="5670" w:right="99"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ED64DB" w:rsidRPr="00525D91" w:rsidRDefault="00ED64DB" w:rsidP="00ED64DB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525D91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ED64DB" w:rsidRPr="00ED64DB" w:rsidRDefault="00ED64DB" w:rsidP="00ED64D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14"/>
          <w:szCs w:val="14"/>
          <w:u w:val="thick"/>
          <w:lang w:val="uk-UA" w:eastAsia="ru-RU"/>
        </w:rPr>
      </w:pPr>
      <w:r w:rsidRPr="00525D9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Видача рішення про затвердження технічної документації </w:t>
      </w:r>
      <w:r w:rsidR="00313203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з </w:t>
      </w:r>
      <w:r w:rsidR="0008052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економічної оцінки земель</w:t>
      </w:r>
      <w:r w:rsidRPr="00ED64DB">
        <w:rPr>
          <w:rFonts w:ascii="Times New Roman" w:hAnsi="Times New Roman"/>
          <w:b/>
          <w:color w:val="000000"/>
          <w:sz w:val="14"/>
          <w:szCs w:val="14"/>
          <w:u w:val="thick"/>
          <w:lang w:val="uk-UA" w:eastAsia="ru-RU"/>
        </w:rPr>
        <w:t>______________________________________________________________________________________________________________________________________</w:t>
      </w:r>
    </w:p>
    <w:p w:rsidR="00C44741" w:rsidRPr="00C246D4" w:rsidRDefault="00C44741" w:rsidP="00ED64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C246D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C246D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773E0D" w:rsidRDefault="00773E0D" w:rsidP="00773E0D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4F651C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4F651C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360"/>
      </w:tblGrid>
      <w:tr w:rsidR="00F14161" w:rsidRPr="007C6F65" w:rsidTr="005753B5">
        <w:trPr>
          <w:trHeight w:val="44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E31579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0D" w:rsidRPr="00773E0D" w:rsidRDefault="00773E0D" w:rsidP="00773E0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73E0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5753B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5753B5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5753B5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364517" w:rsidRPr="00E31579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17" w:rsidRPr="00ED5B81" w:rsidRDefault="00364517" w:rsidP="0036451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800" w:rsidRPr="00525D91" w:rsidRDefault="00364517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F6A15" w:rsidRPr="00AF6A1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7C5800"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технічної документації </w:t>
            </w:r>
            <w:r w:rsidR="003132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з </w:t>
            </w:r>
            <w:r w:rsidR="0008052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економічної оцінки земель</w:t>
            </w:r>
            <w:r w:rsidR="0031320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з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 формою згідно додатку 1 до інформаційної картки.</w:t>
            </w:r>
          </w:p>
          <w:p w:rsidR="007C5800" w:rsidRPr="00D21963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</w:t>
            </w:r>
            <w:r w:rsidR="00AF6A1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додає до клопотання </w:t>
            </w: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Оригінал технічної документації </w:t>
            </w:r>
            <w:r w:rsidR="003132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08052A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 оцінки земель</w:t>
            </w: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, яка розроблена суб’єктом господарювання, що є виконавцем робіт із землеустрою згідно із законом</w:t>
            </w:r>
            <w:r w:rsidRPr="00525D91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7C5800" w:rsidRPr="00525D91" w:rsidRDefault="007C5800" w:rsidP="007C580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sz w:val="20"/>
                <w:szCs w:val="20"/>
                <w:lang w:val="uk-UA"/>
              </w:rPr>
              <w:t>3. Копію витягу з Державного земельного кадастру про земельну ділянку.</w:t>
            </w:r>
          </w:p>
          <w:p w:rsidR="00AF6A15" w:rsidRDefault="00313203" w:rsidP="007C5800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7C5800" w:rsidRPr="00AF6A15" w:rsidRDefault="00AF6A15" w:rsidP="007C5800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="007C5800"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 Копія рішення, ухвали, постанови судів, що набрали законної сили</w:t>
            </w:r>
            <w:r w:rsidR="007C5800" w:rsidRPr="00525D9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(за наявності).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AF6A1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525D91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Копії документів засвідчуються власним підписом з прописаним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7C5800" w:rsidRPr="00660570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364517" w:rsidRPr="00ED5B8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525D9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7C5800" w:rsidRPr="00E31579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заяви з документами, необхідних для отримання послуги, 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5753B5" w:rsidRPr="005753B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525D91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міської ради після закінчення цього строку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7C5800" w:rsidRPr="00E31579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0805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5753B5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 про затвердження технічної документації </w:t>
            </w:r>
            <w:r w:rsidR="003132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 </w:t>
            </w:r>
            <w:r w:rsidR="0008052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економічної оцінки земель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або відмова в затвердженні технічної документації </w:t>
            </w:r>
            <w:r w:rsidR="0031320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 </w:t>
            </w:r>
            <w:r w:rsidR="0008052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економічної оцінки земель.</w:t>
            </w:r>
          </w:p>
        </w:tc>
      </w:tr>
      <w:tr w:rsidR="007C5800" w:rsidRPr="00021C1A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00" w:rsidRPr="00525D91" w:rsidRDefault="007C5800" w:rsidP="007C5800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11. </w:t>
            </w: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00" w:rsidRPr="00525D91" w:rsidRDefault="007C5800" w:rsidP="007C58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25D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935903" w:rsidRPr="00021C1A" w:rsidTr="005753B5">
        <w:trPr>
          <w:trHeight w:val="47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935903" w:rsidRPr="00A67335" w:rsidTr="005753B5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ED5B8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E53BA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Земельний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кодекс України;</w:t>
            </w:r>
          </w:p>
          <w:p w:rsidR="00935903" w:rsidRPr="00ED5B81" w:rsidRDefault="00660570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E53BA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ст. 50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Закон</w:t>
            </w:r>
            <w:r w:rsidR="00935903"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України «Про землеустрій»;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- Закон України «Про адміністративні послуги»;</w:t>
            </w:r>
          </w:p>
          <w:p w:rsidR="00935903" w:rsidRPr="00ED5B81" w:rsidRDefault="00935903" w:rsidP="009359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6605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</w:t>
            </w:r>
            <w:r w:rsidR="004D5593" w:rsidRPr="004D5593">
              <w:rPr>
                <w:rFonts w:ascii="Times New Roman" w:hAnsi="Times New Roman"/>
                <w:lang w:val="uk-UA"/>
              </w:rPr>
              <w:t>земельних відносин</w:t>
            </w:r>
            <w:r w:rsidR="005753B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935903" w:rsidRPr="00ED5B81" w:rsidRDefault="00935903" w:rsidP="0093590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ED5B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</w:t>
            </w:r>
            <w:r w:rsidR="00E55A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641D0" w:rsidRDefault="002641D0" w:rsidP="005753B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60570" w:rsidRPr="002641D0" w:rsidRDefault="005753B5" w:rsidP="005753B5">
      <w:pPr>
        <w:spacing w:after="0" w:line="240" w:lineRule="auto"/>
        <w:jc w:val="both"/>
        <w:rPr>
          <w:i/>
          <w:color w:val="000000"/>
          <w:lang w:val="uk-UA"/>
        </w:rPr>
      </w:pPr>
      <w:r w:rsidRPr="002641D0">
        <w:rPr>
          <w:rFonts w:ascii="Times New Roman" w:hAnsi="Times New Roman"/>
          <w:b/>
          <w:i/>
          <w:lang w:val="uk-UA"/>
        </w:rPr>
        <w:t>*Примітка:</w:t>
      </w:r>
      <w:r w:rsidRPr="002641D0">
        <w:rPr>
          <w:rFonts w:ascii="Times New Roman" w:hAnsi="Times New Roman"/>
          <w:i/>
          <w:lang w:val="uk-UA"/>
        </w:rPr>
        <w:t xml:space="preserve"> До інформаційної карт</w:t>
      </w:r>
      <w:r w:rsidR="00660570" w:rsidRPr="002641D0">
        <w:rPr>
          <w:rFonts w:ascii="Times New Roman" w:hAnsi="Times New Roman"/>
          <w:i/>
          <w:lang w:val="uk-UA"/>
        </w:rPr>
        <w:t>ки додається форма (зразок) клопотання</w:t>
      </w:r>
      <w:r w:rsidRPr="002641D0">
        <w:rPr>
          <w:rFonts w:ascii="Times New Roman" w:eastAsiaTheme="minorHAnsi" w:hAnsi="Times New Roman"/>
          <w:i/>
          <w:lang w:val="uk-UA"/>
        </w:rPr>
        <w:t xml:space="preserve"> про </w:t>
      </w:r>
      <w:r w:rsidRPr="002641D0">
        <w:rPr>
          <w:rFonts w:ascii="Times New Roman" w:hAnsi="Times New Roman"/>
          <w:i/>
          <w:color w:val="000000"/>
          <w:lang w:val="uk-UA"/>
        </w:rPr>
        <w:t xml:space="preserve">затвердження технічної документації </w:t>
      </w:r>
      <w:r w:rsidR="00313203">
        <w:rPr>
          <w:rFonts w:ascii="Times New Roman" w:hAnsi="Times New Roman"/>
          <w:i/>
          <w:color w:val="000000"/>
          <w:lang w:val="uk-UA"/>
        </w:rPr>
        <w:t xml:space="preserve">з </w:t>
      </w:r>
      <w:r w:rsidR="0008052A">
        <w:rPr>
          <w:rFonts w:ascii="Times New Roman" w:hAnsi="Times New Roman"/>
          <w:i/>
          <w:color w:val="000000"/>
          <w:lang w:val="uk-UA"/>
        </w:rPr>
        <w:t>економічної оцінки земель.</w:t>
      </w:r>
      <w:r w:rsidR="00313203">
        <w:rPr>
          <w:rFonts w:ascii="Times New Roman" w:hAnsi="Times New Roman"/>
          <w:i/>
          <w:color w:val="000000"/>
          <w:lang w:val="uk-UA"/>
        </w:rPr>
        <w:t>.</w:t>
      </w:r>
    </w:p>
    <w:p w:rsidR="00313203" w:rsidRDefault="00313203" w:rsidP="004A342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53B5" w:rsidRPr="00E31579" w:rsidRDefault="00466DE3" w:rsidP="00E31579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 w:rsidR="00660570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A51E29">
      <w:headerReference w:type="default" r:id="rId9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AD" w:rsidRDefault="000765AD" w:rsidP="003E5463">
      <w:pPr>
        <w:spacing w:after="0" w:line="240" w:lineRule="auto"/>
      </w:pPr>
      <w:r>
        <w:separator/>
      </w:r>
    </w:p>
  </w:endnote>
  <w:endnote w:type="continuationSeparator" w:id="1">
    <w:p w:rsidR="000765AD" w:rsidRDefault="000765AD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AD" w:rsidRDefault="000765AD" w:rsidP="003E5463">
      <w:pPr>
        <w:spacing w:after="0" w:line="240" w:lineRule="auto"/>
      </w:pPr>
      <w:r>
        <w:separator/>
      </w:r>
    </w:p>
  </w:footnote>
  <w:footnote w:type="continuationSeparator" w:id="1">
    <w:p w:rsidR="000765AD" w:rsidRDefault="000765AD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65AD"/>
    <w:rsid w:val="0008052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A3429"/>
    <w:rsid w:val="004A629A"/>
    <w:rsid w:val="004D5593"/>
    <w:rsid w:val="004D589C"/>
    <w:rsid w:val="004E6A1C"/>
    <w:rsid w:val="004F65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73E0D"/>
    <w:rsid w:val="007848E9"/>
    <w:rsid w:val="007C5800"/>
    <w:rsid w:val="007C6F65"/>
    <w:rsid w:val="007E01BF"/>
    <w:rsid w:val="00852DA9"/>
    <w:rsid w:val="008615CA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51E29"/>
    <w:rsid w:val="00A67335"/>
    <w:rsid w:val="00A84AE5"/>
    <w:rsid w:val="00A907A0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31579"/>
    <w:rsid w:val="00E53BA3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CF8C-A1B4-46A6-B111-7D9EBC9C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2023-08-30T07:55:00Z</dcterms:created>
  <dcterms:modified xsi:type="dcterms:W3CDTF">2023-09-19T13:49:00Z</dcterms:modified>
</cp:coreProperties>
</file>