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719" w:rsidRDefault="009A3719" w:rsidP="009A3719">
      <w:pPr>
        <w:spacing w:after="0" w:line="240" w:lineRule="auto"/>
        <w:ind w:left="5670" w:right="9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ЗАТВЕРДЖЕНО</w:t>
      </w:r>
    </w:p>
    <w:p w:rsidR="009A3719" w:rsidRPr="003909B0" w:rsidRDefault="009A3719" w:rsidP="009A3719">
      <w:pPr>
        <w:spacing w:after="0" w:line="240" w:lineRule="auto"/>
        <w:ind w:left="5670" w:right="99"/>
        <w:jc w:val="both"/>
        <w:rPr>
          <w:rFonts w:ascii="Times New Roman" w:hAnsi="Times New Roman"/>
          <w:color w:val="000000"/>
          <w:sz w:val="10"/>
          <w:szCs w:val="10"/>
          <w:lang w:val="uk-UA"/>
        </w:rPr>
      </w:pPr>
    </w:p>
    <w:p w:rsidR="009A3719" w:rsidRDefault="009A3719" w:rsidP="009A3719">
      <w:pPr>
        <w:spacing w:after="0" w:line="240" w:lineRule="auto"/>
        <w:ind w:left="5670" w:right="99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Перший заступник міського </w:t>
      </w:r>
    </w:p>
    <w:p w:rsidR="009A3719" w:rsidRDefault="009A3719" w:rsidP="009A3719">
      <w:pPr>
        <w:spacing w:after="0" w:line="240" w:lineRule="auto"/>
        <w:ind w:left="5670" w:right="99"/>
        <w:rPr>
          <w:rFonts w:ascii="Times New Roman" w:hAnsi="Times New Roman"/>
          <w:i/>
          <w:color w:val="000000"/>
          <w:sz w:val="24"/>
          <w:szCs w:val="24"/>
          <w:u w:val="single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голови з питань діяльності виконавчих органів ради </w:t>
      </w:r>
    </w:p>
    <w:p w:rsidR="009A3719" w:rsidRPr="002E0542" w:rsidRDefault="00936466" w:rsidP="009A3719">
      <w:pPr>
        <w:ind w:left="5670" w:right="99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___________ </w:t>
      </w:r>
      <w:r w:rsidR="009A3719" w:rsidRPr="002E0542">
        <w:rPr>
          <w:rFonts w:ascii="Times New Roman" w:hAnsi="Times New Roman"/>
          <w:color w:val="000000"/>
          <w:sz w:val="24"/>
          <w:szCs w:val="24"/>
          <w:lang w:val="uk-UA"/>
        </w:rPr>
        <w:t>Дмитро БАЛКО</w:t>
      </w:r>
    </w:p>
    <w:p w:rsidR="00F24B0D" w:rsidRDefault="00F24B0D" w:rsidP="00F24B0D">
      <w:pPr>
        <w:spacing w:before="60"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</w:p>
    <w:p w:rsidR="00F14161" w:rsidRPr="003E5463" w:rsidRDefault="00F14161" w:rsidP="00F24B0D">
      <w:pPr>
        <w:spacing w:before="60"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  <w:r w:rsidRPr="003E5463"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  <w:t>інформаційна карткаадміністративної послуги</w:t>
      </w:r>
    </w:p>
    <w:p w:rsidR="00D24E5B" w:rsidRPr="00CA20D5" w:rsidRDefault="009661DD" w:rsidP="00D24E5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Надання </w:t>
      </w:r>
      <w:r w:rsidR="00D24E5B" w:rsidRPr="00CA20D5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дозволу на розроблення </w:t>
      </w: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>технічної документації</w:t>
      </w:r>
      <w:r w:rsidR="00F41262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із землеустрою</w:t>
      </w:r>
      <w:r w:rsidR="00D24E5B" w:rsidRPr="00CA20D5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щодо </w:t>
      </w: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>інвентаризації</w:t>
      </w:r>
      <w:r w:rsidR="00D24E5B" w:rsidRPr="00CA20D5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земель </w:t>
      </w:r>
    </w:p>
    <w:p w:rsidR="00F14161" w:rsidRPr="007C6F65" w:rsidRDefault="009C7038" w:rsidP="00D24E5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9C7038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pict>
          <v:rect id="_x0000_i1025" style="width:481.9pt;height:1.5pt" o:hralign="center" o:hrstd="t" o:hrnoshade="t" o:hr="t" fillcolor="black [3213]" stroked="f"/>
        </w:pict>
      </w:r>
      <w:r w:rsidR="00F14161" w:rsidRPr="007C6F65">
        <w:rPr>
          <w:rFonts w:ascii="Times New Roman" w:eastAsia="Times New Roman" w:hAnsi="Times New Roman"/>
          <w:caps/>
          <w:color w:val="000000"/>
          <w:sz w:val="16"/>
          <w:szCs w:val="16"/>
          <w:lang w:val="uk-UA" w:eastAsia="ru-RU"/>
        </w:rPr>
        <w:t>(</w:t>
      </w:r>
      <w:r w:rsidR="00F14161" w:rsidRPr="007C6F65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назва адміністративної послуги)</w:t>
      </w:r>
    </w:p>
    <w:p w:rsidR="00F6334F" w:rsidRDefault="00F6334F" w:rsidP="00F6334F">
      <w:pPr>
        <w:spacing w:before="60" w:after="6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Відділ земельних відносин Червоноградської міської ради</w:t>
      </w:r>
    </w:p>
    <w:p w:rsidR="003E5463" w:rsidRDefault="009C7038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9C7038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pict>
          <v:rect id="_x0000_i1026" style="width:481.9pt;height:1.5pt" o:hralign="center" o:hrstd="t" o:hrnoshade="t" o:hr="t" fillcolor="black [3213]" stroked="f"/>
        </w:pict>
      </w:r>
    </w:p>
    <w:p w:rsidR="00F14161" w:rsidRPr="007C6F65" w:rsidRDefault="00F14161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7C6F65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(найменування суб’єкта надання адміністративної послуги)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"/>
        <w:gridCol w:w="3310"/>
        <w:gridCol w:w="5580"/>
      </w:tblGrid>
      <w:tr w:rsidR="00F14161" w:rsidRPr="007C6F65" w:rsidTr="00C74334">
        <w:trPr>
          <w:trHeight w:val="441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Інформація про суб’єкт надання адміністративної послуги</w:t>
            </w:r>
          </w:p>
        </w:tc>
      </w:tr>
      <w:tr w:rsidR="00F14161" w:rsidRPr="000C6616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суб’єкта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F" w:rsidRPr="00F6334F" w:rsidRDefault="00F6334F" w:rsidP="00F6334F">
            <w:pPr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F6334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Відділ земельних відносин Червоноградської міської ради</w:t>
            </w:r>
          </w:p>
          <w:p w:rsidR="00F14161" w:rsidRPr="007C6F65" w:rsidRDefault="00F14161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14161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центру надання адміністративної послуг, в якому здійснюється обслуговування суб’єкта звернення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225A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 над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ання адміністративних послуг</w:t>
            </w:r>
            <w:r w:rsidR="0011140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Червоноградс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ької міської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рад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и</w:t>
            </w:r>
          </w:p>
        </w:tc>
      </w:tr>
      <w:tr w:rsidR="00F14161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00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80100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uk-UA"/>
              </w:rPr>
              <w:t>Львів</w:t>
            </w:r>
            <w:r w:rsidR="005073D4" w:rsidRPr="005073D4">
              <w:rPr>
                <w:rFonts w:ascii="Times New Roman" w:hAnsi="Times New Roman"/>
              </w:rPr>
              <w:t>ська</w:t>
            </w:r>
            <w:r>
              <w:rPr>
                <w:rFonts w:ascii="Times New Roman" w:hAnsi="Times New Roman"/>
              </w:rPr>
              <w:t xml:space="preserve"> область, м. </w:t>
            </w:r>
            <w:r>
              <w:rPr>
                <w:rFonts w:ascii="Times New Roman" w:hAnsi="Times New Roman"/>
                <w:lang w:val="uk-UA"/>
              </w:rPr>
              <w:t>Червоноград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F14161" w:rsidRPr="005073D4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  <w:lang w:val="uk-UA"/>
              </w:rPr>
              <w:t>Шевченка, 27</w:t>
            </w:r>
          </w:p>
        </w:tc>
      </w:tr>
      <w:tr w:rsidR="00F14161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Режим роботи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D24E5B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Понеділок з 08.00 до 17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.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111400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івторок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Середа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Четвер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П’ятниця з 08.0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 до 1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>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Субота - вихідний</w:t>
            </w:r>
          </w:p>
          <w:p w:rsidR="005073D4" w:rsidRPr="00D24E5B" w:rsidRDefault="005073D4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Неділя – вихідний</w:t>
            </w:r>
          </w:p>
          <w:p w:rsidR="00F14161" w:rsidRPr="00DB5642" w:rsidRDefault="005073D4" w:rsidP="005073D4">
            <w:pPr>
              <w:widowControl w:val="0"/>
              <w:spacing w:before="40" w:after="0" w:line="240" w:lineRule="auto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Без перерви на обід.</w:t>
            </w:r>
          </w:p>
        </w:tc>
      </w:tr>
      <w:tr w:rsidR="005073D4" w:rsidRPr="00111400" w:rsidTr="00C74334">
        <w:trPr>
          <w:trHeight w:val="61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Телефон/факс (довідки), адреса електронної пошти та веб-сайт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5073D4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тел.:</w:t>
            </w:r>
            <w:r w:rsidR="00111400">
              <w:rPr>
                <w:rFonts w:ascii="Times New Roman" w:hAnsi="Times New Roman"/>
                <w:lang w:val="uk-UA"/>
              </w:rPr>
              <w:t>(03249</w:t>
            </w:r>
            <w:r w:rsidRPr="005073D4">
              <w:rPr>
                <w:rFonts w:ascii="Times New Roman" w:hAnsi="Times New Roman"/>
                <w:lang w:val="uk-UA"/>
              </w:rPr>
              <w:t xml:space="preserve">) </w:t>
            </w:r>
            <w:r w:rsidR="00111400">
              <w:rPr>
                <w:rFonts w:ascii="Times New Roman" w:hAnsi="Times New Roman"/>
                <w:lang w:val="uk-UA"/>
              </w:rPr>
              <w:t>4-80-60</w:t>
            </w:r>
          </w:p>
          <w:p w:rsidR="005073D4" w:rsidRPr="00111400" w:rsidRDefault="00111400" w:rsidP="005073D4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color w:val="4472C4" w:themeColor="accent5"/>
                <w:sz w:val="20"/>
                <w:szCs w:val="20"/>
              </w:rPr>
            </w:pPr>
            <w:r w:rsidRPr="00111400">
              <w:rPr>
                <w:rFonts w:ascii="Helvetica" w:hAnsi="Helvetica" w:cs="Helvetica"/>
                <w:color w:val="2E74B5" w:themeColor="accent1" w:themeShade="BF"/>
                <w:spacing w:val="8"/>
                <w:sz w:val="21"/>
                <w:szCs w:val="21"/>
                <w:shd w:val="clear" w:color="auto" w:fill="FFFFFF"/>
              </w:rPr>
              <w:t> </w:t>
            </w:r>
            <w:hyperlink r:id="rId8" w:history="1"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cnap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80100@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ukr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net</w:t>
              </w:r>
            </w:hyperlink>
          </w:p>
          <w:p w:rsidR="00111400" w:rsidRPr="005073D4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 w:rsidR="005073D4" w:rsidRPr="007C6F65" w:rsidTr="00C74334">
        <w:trPr>
          <w:trHeight w:val="471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Умови отримання адміністративної послуги</w:t>
            </w:r>
          </w:p>
        </w:tc>
      </w:tr>
      <w:tr w:rsidR="00D24E5B" w:rsidRPr="000C6616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7C6F6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6.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7C6F6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E5B" w:rsidRPr="00CA20D5" w:rsidRDefault="00D24E5B" w:rsidP="00D24E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1. </w:t>
            </w:r>
            <w:r w:rsidR="00D17EFB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Клопотання</w:t>
            </w: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 про надання дозволу на розроблення </w:t>
            </w:r>
            <w:r w:rsidR="009661DD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технічної документації</w:t>
            </w:r>
            <w:r w:rsidR="00F41262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із землеустрою </w:t>
            </w: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щодо </w:t>
            </w:r>
            <w:r w:rsidR="009661DD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інвентаризації земель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за формами згідно додатків 1, 2 до інформаційної картки.</w:t>
            </w:r>
          </w:p>
          <w:p w:rsidR="00D24E5B" w:rsidRPr="007D44A6" w:rsidRDefault="00D24E5B" w:rsidP="00D24E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  <w:lang w:val="uk-UA"/>
              </w:rPr>
            </w:pPr>
          </w:p>
          <w:p w:rsidR="00D24E5B" w:rsidRPr="00CA20D5" w:rsidRDefault="00D24E5B" w:rsidP="00D24E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</w:pP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>Суб’єкт звернення додає до заяви наступні документи:</w:t>
            </w:r>
          </w:p>
          <w:p w:rsidR="00D24E5B" w:rsidRPr="00CA20D5" w:rsidRDefault="00D24E5B" w:rsidP="00D24E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2. А) </w:t>
            </w: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Для юридичної особи: 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виписки (витягу) з Єдиного державного реєстру юридичних та фізичних осіб-підприємців;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установчих документів;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свідоцтва платника ПДВ;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D24E5B" w:rsidRPr="00CA20D5" w:rsidRDefault="00D24E5B" w:rsidP="00D24E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Б) </w:t>
            </w: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Для фізичної особи-підприємця: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виписки (витягу) з Єдиного державного реєстру юридичних та фізичних осіб-підприємців;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копію документа, що посвідчує особу та підтверджує громадянство України (паспорта громадянина України: стор. 1, 2, 11; 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паспорта громадянина України, у формі картки, що містить безконтактний електронний носій (копії лицьової та 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lastRenderedPageBreak/>
              <w:t xml:space="preserve">зворотної сторін) 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або іншого документу, що посвідчує особу;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картки фізичної особи-платника або довідки про присвоєння ідентифікаційного номера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. Якщо через релігійні переконання фізична особа відмовилась від реєстраційного номеру облікової картки платника податків, додатково подається копія сторінки паспорту з відміткою про таку відмову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В) </w:t>
            </w: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Для громадянина: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копію документа, що посвідчує особу та підтверджує громадянство України (паспорта громадянина України: стор. 1, 2, 11; 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паспорта громадянина України, у формі картки, що містить безконтактний електронний носій (копії лицьової та зворотної сторін) 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або іншого документу, що посвідчує особу;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картки фізичної особи-платника або довідки про присвоєння ідентифікаційного номера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. Якщо через релігійні переконання фізична особа відмовилась від реєстраційного номеру облікової картки платника податків, додатково подається копія сторінки паспорту з відміткою про таку відмову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3. Графічний матеріал, на якому зазначено бажане місце розташування земельної ділянки;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  <w:r w:rsidRPr="00CA20D5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. </w:t>
            </w:r>
            <w:r w:rsidRPr="00CA20D5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Письмова згода землекористувача, засвідчена нотаріально</w:t>
            </w:r>
            <w:r w:rsidRPr="00CA20D5">
              <w:rPr>
                <w:rFonts w:ascii="Times New Roman" w:hAnsi="Times New Roman"/>
                <w:sz w:val="20"/>
                <w:szCs w:val="20"/>
                <w:lang w:val="uk-UA"/>
              </w:rPr>
              <w:t>(у разі вилучення земельної ділянки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, що перебуває у користуванні інших осіб).</w:t>
            </w:r>
          </w:p>
          <w:p w:rsidR="00D24E5B" w:rsidRPr="00CA20D5" w:rsidRDefault="007D44A6" w:rsidP="00D24E5B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  <w:r w:rsidR="00D24E5B"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. У разі наявності будівель та споруд на земельній ділянці, надати: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документа, що підтверджує право власності на будівлі та споруди, витяг (інформаційну довідку) з Державного реєстру речових прав на нерухоме майно про реєстрацію права власності на нерухоме майно або витяг про державну реєстрацію права власності на нерухоме майно;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технічного паспорта на будівлі та споруди;</w:t>
            </w:r>
          </w:p>
          <w:p w:rsidR="00D24E5B" w:rsidRPr="00D17EFB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* Примітка: 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</w:pPr>
            <w:r w:rsidRPr="00CA20D5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Копії документів, </w:t>
            </w:r>
            <w:r w:rsidR="00D17EFB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наданих до клопотання</w:t>
            </w:r>
            <w:r w:rsidRPr="00CA20D5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 на отримання адміністративної послуги,</w:t>
            </w:r>
            <w:r w:rsidRPr="00CA20D5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 повинні бути належним чином завірені.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Особа, що подає документи, зобов’язана при  собі мати оригінали вищевказаних документів, для їх посвідчення цією ж особою або адміністратором центру. 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       Копії документів засвідчуються власним підписом з прописаним прізвищем і ініціалами, вказаним числом (місяць, рок) (у випадку завірення копій документів адміністратором центру, вказується його прізвище та ініціали, число (місяць, рік), також, ці копії засвідчується  печаткою (штампом)). </w:t>
            </w:r>
          </w:p>
          <w:p w:rsidR="00D24E5B" w:rsidRPr="00D17EFB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  <w:lang w:val="uk-UA"/>
              </w:rPr>
            </w:pP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**Примітка:</w:t>
            </w:r>
            <w:r w:rsidRPr="00CA20D5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Відповідно до ч.7 ст.9 ЗУ «Про адміністративні послуги» якщо відомості про подані документи не внесені і не містяться у відповідних інформаційних базах в обсязі, достатньому для надання адміністративної послуги, </w:t>
            </w:r>
            <w:r w:rsidRPr="00CA20D5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  <w:t>суб’єкт звернення зобов’язаний їх надати самостійно.</w:t>
            </w:r>
          </w:p>
        </w:tc>
      </w:tr>
      <w:tr w:rsidR="00D24E5B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lastRenderedPageBreak/>
              <w:t>7.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Порядок поданняадміністративноїпослуги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24E5B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особисто суб’єктом звернення або його представником;</w:t>
            </w:r>
          </w:p>
          <w:p w:rsidR="00D24E5B" w:rsidRPr="00CA20D5" w:rsidRDefault="00D24E5B" w:rsidP="00D24E5B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надіслано поштою.</w:t>
            </w:r>
          </w:p>
        </w:tc>
      </w:tr>
      <w:tr w:rsidR="00D24E5B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8.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Плата занаданняадміністративноїпослуги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Безоплатно </w:t>
            </w:r>
          </w:p>
        </w:tc>
      </w:tr>
      <w:tr w:rsidR="00D24E5B" w:rsidRPr="000C6616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9.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Строк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17EFB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У місячний термін з дня подання суб’єктом звернення </w:t>
            </w:r>
            <w:r w:rsidR="00D17EFB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клопотання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з документами, необхідних для отримання послуги, </w:t>
            </w:r>
            <w:r w:rsidRPr="00CA20D5">
              <w:rPr>
                <w:rFonts w:ascii="Times New Roman" w:hAnsi="Times New Roman"/>
                <w:i/>
                <w:color w:val="000000"/>
                <w:sz w:val="18"/>
                <w:szCs w:val="18"/>
                <w:lang w:val="uk-UA"/>
              </w:rPr>
              <w:t xml:space="preserve">а в разі неможливості прийняття рішення у визначений строк – на першому засіданні сесії </w:t>
            </w:r>
            <w:r w:rsidRPr="00D24E5B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Pr="00CA20D5">
              <w:rPr>
                <w:rFonts w:ascii="Times New Roman" w:hAnsi="Times New Roman"/>
                <w:i/>
                <w:color w:val="000000"/>
                <w:sz w:val="18"/>
                <w:szCs w:val="18"/>
                <w:lang w:val="uk-UA"/>
              </w:rPr>
              <w:t xml:space="preserve"> міської ради після закінчення цього строку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відповідно до ч.4 ст. 10 ЗУ «Про адміністративні 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lastRenderedPageBreak/>
              <w:t>послуги»</w:t>
            </w:r>
          </w:p>
        </w:tc>
      </w:tr>
      <w:tr w:rsidR="00D24E5B" w:rsidRPr="000C6616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lastRenderedPageBreak/>
              <w:t>10.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F412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Рішення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міської ради про надання дозволу на </w:t>
            </w:r>
            <w:r w:rsidR="009661DD" w:rsidRPr="009661D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розроблення технічної документації </w:t>
            </w:r>
            <w:r w:rsidR="00F41262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із землеустрою </w:t>
            </w:r>
            <w:r w:rsidR="009661DD" w:rsidRPr="009661D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щодо інвентаризації земель </w:t>
            </w:r>
            <w:r w:rsidRPr="009661DD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або про відмову в наданні дозволу на розроблення </w:t>
            </w:r>
            <w:r w:rsidR="009661DD" w:rsidRPr="009661D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технічної документації </w:t>
            </w:r>
            <w:r w:rsidR="00F41262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із землеустрою </w:t>
            </w:r>
            <w:r w:rsidR="009661DD" w:rsidRPr="009661D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щодо інвентаризації земель</w:t>
            </w:r>
          </w:p>
        </w:tc>
      </w:tr>
      <w:tr w:rsidR="00D24E5B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11.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40" w:after="4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Способи отримання результату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Особисто суб’єктом звернення або направлення поштою (рекомендованим листом з повідомленням про вручення) листа з повідомленням про можливість отримання такої послуги на адресу суб’єкта звернення.</w:t>
            </w:r>
          </w:p>
        </w:tc>
      </w:tr>
      <w:tr w:rsidR="00D24E5B" w:rsidRPr="007C6F65" w:rsidTr="00C74334">
        <w:trPr>
          <w:trHeight w:val="471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Акти законодавства, що регулюють порядок та умови наданняадміністративної послуги</w:t>
            </w:r>
          </w:p>
        </w:tc>
      </w:tr>
      <w:tr w:rsidR="00D24E5B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12.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 xml:space="preserve">Нормативно-правові акти та акти органів місцевого самоврядування 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(назва, дата, номер, пункт, частина стаття)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ст</w:t>
            </w:r>
            <w:r w:rsidRPr="007D44A6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.</w:t>
            </w:r>
            <w:r w:rsidR="007D44A6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118 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Земельного кодексу України;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- </w:t>
            </w:r>
            <w:r w:rsidR="007D44A6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ст. 50 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Закон</w:t>
            </w:r>
            <w:r w:rsidR="007D44A6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у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України «Про землеустрій»;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Закон України «Про адміністративні послуги»;</w:t>
            </w:r>
          </w:p>
          <w:p w:rsidR="00D24E5B" w:rsidRPr="00CA20D5" w:rsidRDefault="00661F6C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Положення про В</w:t>
            </w:r>
            <w:r w:rsidR="00D24E5B"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ідділ земельних </w:t>
            </w:r>
            <w:r w:rsidR="004757F2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відносин</w:t>
            </w:r>
            <w:r w:rsidR="00D24E5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="00D24E5B"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 міської ради;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- Регламент </w:t>
            </w:r>
            <w:r w:rsidR="00C5773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міської ради.</w:t>
            </w:r>
          </w:p>
        </w:tc>
      </w:tr>
    </w:tbl>
    <w:p w:rsidR="007C6F65" w:rsidRPr="00D17EFB" w:rsidRDefault="007C6F65" w:rsidP="00F14161">
      <w:pPr>
        <w:spacing w:before="60" w:after="60" w:line="240" w:lineRule="auto"/>
        <w:jc w:val="both"/>
        <w:rPr>
          <w:color w:val="000000"/>
          <w:sz w:val="16"/>
          <w:szCs w:val="16"/>
          <w:lang w:val="uk-UA"/>
        </w:rPr>
      </w:pPr>
    </w:p>
    <w:p w:rsidR="004A3429" w:rsidRPr="00D17EFB" w:rsidRDefault="004A3429" w:rsidP="004A3429">
      <w:pPr>
        <w:spacing w:after="0" w:line="240" w:lineRule="auto"/>
        <w:jc w:val="both"/>
        <w:rPr>
          <w:rFonts w:ascii="Times New Roman" w:eastAsiaTheme="minorHAnsi" w:hAnsi="Times New Roman"/>
          <w:i/>
          <w:sz w:val="20"/>
          <w:szCs w:val="20"/>
          <w:lang w:val="uk-UA"/>
        </w:rPr>
      </w:pPr>
      <w:r w:rsidRPr="004A3429">
        <w:rPr>
          <w:rFonts w:ascii="Times New Roman" w:hAnsi="Times New Roman"/>
          <w:b/>
          <w:i/>
          <w:lang w:val="uk-UA"/>
        </w:rPr>
        <w:t>*Примітка:</w:t>
      </w:r>
      <w:r w:rsidRPr="00D17EFB">
        <w:rPr>
          <w:rFonts w:ascii="Times New Roman" w:hAnsi="Times New Roman"/>
          <w:i/>
          <w:sz w:val="20"/>
          <w:szCs w:val="20"/>
          <w:lang w:val="uk-UA"/>
        </w:rPr>
        <w:t>До інформаційної карт</w:t>
      </w:r>
      <w:r w:rsidR="00D17EFB" w:rsidRPr="00D17EFB">
        <w:rPr>
          <w:rFonts w:ascii="Times New Roman" w:hAnsi="Times New Roman"/>
          <w:i/>
          <w:sz w:val="20"/>
          <w:szCs w:val="20"/>
          <w:lang w:val="uk-UA"/>
        </w:rPr>
        <w:t>ки додаються форми (зразки) клопотань</w:t>
      </w:r>
      <w:r w:rsidRPr="00D17EFB">
        <w:rPr>
          <w:rFonts w:ascii="Times New Roman" w:eastAsiaTheme="minorHAnsi" w:hAnsi="Times New Roman"/>
          <w:i/>
          <w:sz w:val="20"/>
          <w:szCs w:val="20"/>
          <w:lang w:val="uk-UA"/>
        </w:rPr>
        <w:t xml:space="preserve"> про </w:t>
      </w:r>
      <w:r w:rsidR="009E7D80" w:rsidRPr="00D17EFB">
        <w:rPr>
          <w:rFonts w:ascii="Times New Roman" w:eastAsiaTheme="minorHAnsi" w:hAnsi="Times New Roman"/>
          <w:i/>
          <w:sz w:val="20"/>
          <w:szCs w:val="20"/>
          <w:lang w:val="uk-UA"/>
        </w:rPr>
        <w:t xml:space="preserve">надання дозволу на розроблення проекту землеустрою щодо відведення земельної ділянки у </w:t>
      </w:r>
      <w:r w:rsidR="00AD6E6B">
        <w:rPr>
          <w:rFonts w:ascii="Times New Roman" w:eastAsiaTheme="minorHAnsi" w:hAnsi="Times New Roman"/>
          <w:i/>
          <w:sz w:val="20"/>
          <w:szCs w:val="20"/>
          <w:lang w:val="uk-UA"/>
        </w:rPr>
        <w:t>межах безоплатної приватизації.</w:t>
      </w:r>
    </w:p>
    <w:p w:rsidR="004A3429" w:rsidRDefault="004A3429" w:rsidP="004A3429">
      <w:pPr>
        <w:spacing w:before="60" w:after="60" w:line="240" w:lineRule="auto"/>
        <w:jc w:val="both"/>
        <w:rPr>
          <w:lang w:val="uk-UA"/>
        </w:rPr>
      </w:pPr>
    </w:p>
    <w:p w:rsidR="00D24E5B" w:rsidRDefault="00D24E5B" w:rsidP="004A3429">
      <w:pPr>
        <w:spacing w:before="60" w:after="60" w:line="240" w:lineRule="auto"/>
        <w:jc w:val="both"/>
        <w:rPr>
          <w:lang w:val="uk-UA"/>
        </w:rPr>
      </w:pPr>
    </w:p>
    <w:p w:rsidR="00D24E5B" w:rsidRDefault="00D24E5B" w:rsidP="004A3429">
      <w:pPr>
        <w:spacing w:before="60" w:after="60" w:line="240" w:lineRule="auto"/>
        <w:jc w:val="both"/>
        <w:rPr>
          <w:lang w:val="uk-UA"/>
        </w:rPr>
      </w:pPr>
    </w:p>
    <w:p w:rsidR="00F55248" w:rsidRDefault="00F55248" w:rsidP="00F55248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Начальник Відділу </w:t>
      </w:r>
    </w:p>
    <w:p w:rsidR="000A1243" w:rsidRPr="000C6616" w:rsidRDefault="00F55248" w:rsidP="000C6616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земельних відносин  </w:t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 xml:space="preserve">Галина НАДІЛЬНА </w:t>
      </w:r>
    </w:p>
    <w:p w:rsidR="00882CB7" w:rsidRDefault="00882CB7" w:rsidP="00882CB7">
      <w:pPr>
        <w:spacing w:before="60" w:after="6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sectPr w:rsidR="00882CB7" w:rsidSect="006F1A49">
      <w:headerReference w:type="default" r:id="rId9"/>
      <w:pgSz w:w="11906" w:h="16838"/>
      <w:pgMar w:top="1135" w:right="567" w:bottom="568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06C6" w:rsidRDefault="006806C6" w:rsidP="003E5463">
      <w:pPr>
        <w:spacing w:after="0" w:line="240" w:lineRule="auto"/>
      </w:pPr>
      <w:r>
        <w:separator/>
      </w:r>
    </w:p>
  </w:endnote>
  <w:endnote w:type="continuationSeparator" w:id="1">
    <w:p w:rsidR="006806C6" w:rsidRDefault="006806C6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06C6" w:rsidRDefault="006806C6" w:rsidP="003E5463">
      <w:pPr>
        <w:spacing w:after="0" w:line="240" w:lineRule="auto"/>
      </w:pPr>
      <w:r>
        <w:separator/>
      </w:r>
    </w:p>
  </w:footnote>
  <w:footnote w:type="continuationSeparator" w:id="1">
    <w:p w:rsidR="006806C6" w:rsidRDefault="006806C6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640697021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35CA3"/>
    <w:rsid w:val="00090055"/>
    <w:rsid w:val="000A1243"/>
    <w:rsid w:val="000B6018"/>
    <w:rsid w:val="000B670F"/>
    <w:rsid w:val="000C202E"/>
    <w:rsid w:val="000C6616"/>
    <w:rsid w:val="000D3639"/>
    <w:rsid w:val="000D5798"/>
    <w:rsid w:val="000F052D"/>
    <w:rsid w:val="001052E1"/>
    <w:rsid w:val="00111400"/>
    <w:rsid w:val="00194F75"/>
    <w:rsid w:val="001A7A68"/>
    <w:rsid w:val="001B0180"/>
    <w:rsid w:val="00225AE3"/>
    <w:rsid w:val="00276242"/>
    <w:rsid w:val="002A2A24"/>
    <w:rsid w:val="002D0B58"/>
    <w:rsid w:val="002D29C6"/>
    <w:rsid w:val="002D70C1"/>
    <w:rsid w:val="002E4E7D"/>
    <w:rsid w:val="002F2183"/>
    <w:rsid w:val="00316863"/>
    <w:rsid w:val="003371F2"/>
    <w:rsid w:val="00337D11"/>
    <w:rsid w:val="003420AF"/>
    <w:rsid w:val="00361CD7"/>
    <w:rsid w:val="003970A6"/>
    <w:rsid w:val="003B6102"/>
    <w:rsid w:val="003C2201"/>
    <w:rsid w:val="003D5CC0"/>
    <w:rsid w:val="003E5463"/>
    <w:rsid w:val="003F2E1B"/>
    <w:rsid w:val="003F3E20"/>
    <w:rsid w:val="0042712A"/>
    <w:rsid w:val="00427E4D"/>
    <w:rsid w:val="00431B50"/>
    <w:rsid w:val="00434112"/>
    <w:rsid w:val="00466DE3"/>
    <w:rsid w:val="004701B8"/>
    <w:rsid w:val="00474450"/>
    <w:rsid w:val="004757F2"/>
    <w:rsid w:val="004A3429"/>
    <w:rsid w:val="004A629A"/>
    <w:rsid w:val="004D589C"/>
    <w:rsid w:val="005073D4"/>
    <w:rsid w:val="005A2BB0"/>
    <w:rsid w:val="005E3974"/>
    <w:rsid w:val="005E6C2B"/>
    <w:rsid w:val="00611731"/>
    <w:rsid w:val="00627EC8"/>
    <w:rsid w:val="00637C26"/>
    <w:rsid w:val="00661F6C"/>
    <w:rsid w:val="006738A5"/>
    <w:rsid w:val="00675041"/>
    <w:rsid w:val="006806C6"/>
    <w:rsid w:val="00695A66"/>
    <w:rsid w:val="006E17C7"/>
    <w:rsid w:val="006F1438"/>
    <w:rsid w:val="006F1A49"/>
    <w:rsid w:val="00701157"/>
    <w:rsid w:val="0070371C"/>
    <w:rsid w:val="00704A90"/>
    <w:rsid w:val="00724692"/>
    <w:rsid w:val="00731DCD"/>
    <w:rsid w:val="00744210"/>
    <w:rsid w:val="007848E9"/>
    <w:rsid w:val="007C6F65"/>
    <w:rsid w:val="007D44A6"/>
    <w:rsid w:val="007E01BF"/>
    <w:rsid w:val="00882CB7"/>
    <w:rsid w:val="008D4E41"/>
    <w:rsid w:val="00926770"/>
    <w:rsid w:val="00932968"/>
    <w:rsid w:val="009356FF"/>
    <w:rsid w:val="00936466"/>
    <w:rsid w:val="00951AD9"/>
    <w:rsid w:val="00961047"/>
    <w:rsid w:val="009661DD"/>
    <w:rsid w:val="00990A38"/>
    <w:rsid w:val="009A3719"/>
    <w:rsid w:val="009C268C"/>
    <w:rsid w:val="009C7038"/>
    <w:rsid w:val="009D5B17"/>
    <w:rsid w:val="009E7D80"/>
    <w:rsid w:val="00A84AE5"/>
    <w:rsid w:val="00AD6E6B"/>
    <w:rsid w:val="00B12E3A"/>
    <w:rsid w:val="00B307F7"/>
    <w:rsid w:val="00B80122"/>
    <w:rsid w:val="00BA6CC7"/>
    <w:rsid w:val="00BC5E5D"/>
    <w:rsid w:val="00BD0D77"/>
    <w:rsid w:val="00BE2AAD"/>
    <w:rsid w:val="00C15818"/>
    <w:rsid w:val="00C51657"/>
    <w:rsid w:val="00C57734"/>
    <w:rsid w:val="00C830E4"/>
    <w:rsid w:val="00CB7413"/>
    <w:rsid w:val="00CE0283"/>
    <w:rsid w:val="00CE42B8"/>
    <w:rsid w:val="00D17EFB"/>
    <w:rsid w:val="00D24E5B"/>
    <w:rsid w:val="00D31B57"/>
    <w:rsid w:val="00D41694"/>
    <w:rsid w:val="00D67311"/>
    <w:rsid w:val="00D76658"/>
    <w:rsid w:val="00DB4291"/>
    <w:rsid w:val="00DB5642"/>
    <w:rsid w:val="00DE6220"/>
    <w:rsid w:val="00EF65CF"/>
    <w:rsid w:val="00F031CB"/>
    <w:rsid w:val="00F03450"/>
    <w:rsid w:val="00F04649"/>
    <w:rsid w:val="00F14161"/>
    <w:rsid w:val="00F15F43"/>
    <w:rsid w:val="00F24B0D"/>
    <w:rsid w:val="00F41262"/>
    <w:rsid w:val="00F55248"/>
    <w:rsid w:val="00F6334F"/>
    <w:rsid w:val="00F9582C"/>
    <w:rsid w:val="00FA3D1B"/>
    <w:rsid w:val="00FA45F0"/>
    <w:rsid w:val="00FB3533"/>
    <w:rsid w:val="00FC0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8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ap80100@ukr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8EAA0-7D53-4FD6-9151-3CEC0699E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1002</Words>
  <Characters>5712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6</cp:revision>
  <cp:lastPrinted>2023-10-03T08:40:00Z</cp:lastPrinted>
  <dcterms:created xsi:type="dcterms:W3CDTF">2023-11-29T13:25:00Z</dcterms:created>
  <dcterms:modified xsi:type="dcterms:W3CDTF">2024-02-02T07:23:00Z</dcterms:modified>
</cp:coreProperties>
</file>