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E03C6E" w:rsidRPr="00F74E41" w:rsidTr="00C25C2B">
        <w:trPr>
          <w:trHeight w:val="1026"/>
        </w:trPr>
        <w:tc>
          <w:tcPr>
            <w:tcW w:w="9747" w:type="dxa"/>
            <w:gridSpan w:val="3"/>
          </w:tcPr>
          <w:p w:rsidR="00E03C6E" w:rsidRPr="00370D41" w:rsidRDefault="00AF4DCD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8" o:title=""/>
                </v:shape>
              </w:pic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03C6E" w:rsidRDefault="00E03C6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E03C6E" w:rsidRDefault="00E03C6E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>дев</w:t>
            </w:r>
            <w:r w:rsidRPr="00C81867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E03C6E" w:rsidRPr="00F74E41" w:rsidRDefault="00E03C6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3C6E" w:rsidRPr="00F74E41" w:rsidTr="00C25C2B">
        <w:tc>
          <w:tcPr>
            <w:tcW w:w="3154" w:type="dxa"/>
          </w:tcPr>
          <w:p w:rsidR="00E03C6E" w:rsidRPr="00B0051F" w:rsidRDefault="007C282A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E03C6E" w:rsidRPr="000E07C1" w:rsidRDefault="00E03C6E" w:rsidP="009F64F0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9F64F0" w:rsidRPr="009F64F0">
              <w:rPr>
                <w:i/>
                <w:sz w:val="28"/>
                <w:szCs w:val="28"/>
                <w:u w:val="single"/>
                <w:lang w:val="uk-UA"/>
              </w:rPr>
              <w:t>2630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Default="00E03C6E" w:rsidP="00F74E41">
            <w:pPr>
              <w:rPr>
                <w:sz w:val="10"/>
                <w:szCs w:val="10"/>
                <w:lang w:val="uk-UA"/>
              </w:rPr>
            </w:pPr>
          </w:p>
          <w:p w:rsidR="00E03C6E" w:rsidRDefault="00E03C6E" w:rsidP="00F74E41">
            <w:pPr>
              <w:rPr>
                <w:sz w:val="10"/>
                <w:szCs w:val="10"/>
                <w:lang w:val="uk-UA"/>
              </w:rPr>
            </w:pPr>
          </w:p>
          <w:p w:rsidR="00E03C6E" w:rsidRPr="00F74E41" w:rsidRDefault="00E03C6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03C6E" w:rsidRDefault="00E03C6E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5460DD" w:rsidRDefault="005460DD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</w:t>
      </w:r>
      <w:r w:rsidR="00E03C6E">
        <w:rPr>
          <w:b/>
          <w:sz w:val="26"/>
          <w:szCs w:val="26"/>
        </w:rPr>
        <w:t xml:space="preserve">Карпущенка </w:t>
      </w:r>
    </w:p>
    <w:p w:rsidR="00E03C6E" w:rsidRPr="001137D2" w:rsidRDefault="00E03C6E" w:rsidP="009F6A3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Ігоря</w:t>
      </w:r>
      <w:r w:rsidR="005460D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Івановича </w:t>
      </w:r>
    </w:p>
    <w:p w:rsidR="00E03C6E" w:rsidRPr="004A7CA7" w:rsidRDefault="00E03C6E" w:rsidP="00715814">
      <w:pPr>
        <w:pStyle w:val="a3"/>
        <w:ind w:left="0" w:right="0"/>
        <w:rPr>
          <w:sz w:val="26"/>
          <w:szCs w:val="26"/>
        </w:rPr>
      </w:pPr>
    </w:p>
    <w:p w:rsidR="00E03C6E" w:rsidRPr="00E150A0" w:rsidRDefault="00E03C6E" w:rsidP="00854304">
      <w:pPr>
        <w:widowControl w:val="0"/>
        <w:shd w:val="clear" w:color="auto" w:fill="FFFFFF"/>
        <w:ind w:firstLine="708"/>
        <w:jc w:val="both"/>
        <w:outlineLvl w:val="2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На підставі клопотання громадянина Карпущенка Ігоря Івановича про надання дозволу на розроблення проекту землеустрою щодо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дведення земельної д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лянки </w:t>
      </w:r>
      <w:r w:rsidRPr="00E150A0">
        <w:rPr>
          <w:sz w:val="25"/>
          <w:szCs w:val="25"/>
          <w:shd w:val="clear" w:color="auto" w:fill="FFFFFF"/>
          <w:lang w:val="uk-UA"/>
        </w:rPr>
        <w:t xml:space="preserve">в     с. Рудка, Червоноградського району, Львівської області, позначеної на детальному плані під №22 на вулиці проектованій 6, </w:t>
      </w:r>
      <w:r w:rsidRPr="00E150A0">
        <w:rPr>
          <w:sz w:val="25"/>
          <w:szCs w:val="25"/>
          <w:lang w:val="uk-UA"/>
        </w:rPr>
        <w:t xml:space="preserve">та передачу її у власність, розпочато адміністративне провадження. </w:t>
      </w:r>
    </w:p>
    <w:p w:rsidR="00260AC8" w:rsidRPr="00E150A0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Постійно діючою комісією з розгляду питань, пов’язаних з регулюванням земельних відносин при виконавчому комітеті Червоноградської міської ради                        10 травня 2024 року розглянуто клопотання Карпущенка Ігоря Івановича про надання дозволу на розроблення проекту землеустрою щодо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дведення земельної д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лянки в    </w:t>
      </w:r>
      <w:r w:rsidRPr="00E150A0">
        <w:rPr>
          <w:sz w:val="25"/>
          <w:szCs w:val="25"/>
          <w:shd w:val="clear" w:color="auto" w:fill="FFFFFF"/>
          <w:lang w:val="uk-UA"/>
        </w:rPr>
        <w:t xml:space="preserve"> с. Рудка, Червоноградського району, Львівської області, позначеної на детальному плані під №</w:t>
      </w:r>
      <w:r w:rsidR="00260AC8" w:rsidRPr="00E150A0">
        <w:rPr>
          <w:sz w:val="25"/>
          <w:szCs w:val="25"/>
          <w:shd w:val="clear" w:color="auto" w:fill="FFFFFF"/>
          <w:lang w:val="uk-UA"/>
        </w:rPr>
        <w:t xml:space="preserve"> </w:t>
      </w:r>
      <w:r w:rsidRPr="00E150A0">
        <w:rPr>
          <w:sz w:val="25"/>
          <w:szCs w:val="25"/>
          <w:shd w:val="clear" w:color="auto" w:fill="FFFFFF"/>
          <w:lang w:val="uk-UA"/>
        </w:rPr>
        <w:t xml:space="preserve">22 на вулиці проектованій 6, </w:t>
      </w:r>
      <w:r w:rsidRPr="00E150A0">
        <w:rPr>
          <w:sz w:val="25"/>
          <w:szCs w:val="25"/>
          <w:lang w:val="uk-UA"/>
        </w:rPr>
        <w:t>та передачу її у власність, датою подання якого є 30 квітня 2024 року</w:t>
      </w:r>
      <w:r w:rsidRPr="00E150A0">
        <w:rPr>
          <w:b/>
          <w:sz w:val="25"/>
          <w:szCs w:val="25"/>
          <w:lang w:val="uk-UA"/>
        </w:rPr>
        <w:t>,</w:t>
      </w:r>
      <w:r w:rsidRPr="00E150A0">
        <w:rPr>
          <w:sz w:val="25"/>
          <w:szCs w:val="25"/>
          <w:lang w:val="uk-UA"/>
        </w:rPr>
        <w:t xml:space="preserve"> (далі по тексту </w:t>
      </w:r>
      <w:r w:rsidRPr="00E150A0">
        <w:rPr>
          <w:sz w:val="25"/>
          <w:szCs w:val="25"/>
          <w:shd w:val="clear" w:color="auto" w:fill="FFFFFF"/>
          <w:lang w:val="uk-UA"/>
        </w:rPr>
        <w:t>–</w:t>
      </w:r>
      <w:r w:rsidRPr="00E150A0">
        <w:rPr>
          <w:sz w:val="25"/>
          <w:szCs w:val="25"/>
          <w:lang w:val="uk-UA"/>
        </w:rPr>
        <w:t xml:space="preserve"> Клопотання) та долучені до нього копії: паспорта, ідентифікаційного номера, посвідчення, серія УБД №</w:t>
      </w:r>
      <w:r w:rsidR="00260AC8" w:rsidRPr="00E150A0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  <w:lang w:val="uk-UA"/>
        </w:rPr>
        <w:t>868390, схеми розташування земельної ділянки, № 22.</w:t>
      </w:r>
    </w:p>
    <w:p w:rsidR="00E03C6E" w:rsidRPr="00E150A0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 xml:space="preserve">В ході розгляду клопотання встановлено, що </w:t>
      </w:r>
      <w:r w:rsidRPr="00E150A0">
        <w:rPr>
          <w:sz w:val="25"/>
          <w:szCs w:val="25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E150A0">
        <w:rPr>
          <w:sz w:val="25"/>
          <w:szCs w:val="25"/>
          <w:lang w:val="uk-UA"/>
        </w:rPr>
        <w:t xml:space="preserve">№ 64/2022 від 24.02.2022 </w:t>
      </w:r>
      <w:r w:rsidRPr="00E150A0">
        <w:rPr>
          <w:sz w:val="25"/>
          <w:szCs w:val="25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Pr="00E150A0">
        <w:rPr>
          <w:sz w:val="25"/>
          <w:szCs w:val="25"/>
          <w:shd w:val="clear" w:color="auto" w:fill="FFFFFF"/>
        </w:rPr>
        <w:t> </w:t>
      </w:r>
      <w:hyperlink r:id="rId9" w:anchor="n3" w:tgtFrame="_blank" w:history="1">
        <w:r w:rsidRPr="00E150A0">
          <w:rPr>
            <w:sz w:val="25"/>
            <w:szCs w:val="25"/>
            <w:shd w:val="clear" w:color="auto" w:fill="FFFFFF"/>
            <w:lang w:val="uk-UA"/>
          </w:rPr>
          <w:t>№ 2102-</w:t>
        </w:r>
        <w:r w:rsidRPr="00E150A0">
          <w:rPr>
            <w:sz w:val="25"/>
            <w:szCs w:val="25"/>
            <w:shd w:val="clear" w:color="auto" w:fill="FFFFFF"/>
          </w:rPr>
          <w:t>IX</w:t>
        </w:r>
      </w:hyperlink>
      <w:r w:rsidRPr="00E150A0">
        <w:rPr>
          <w:sz w:val="25"/>
          <w:szCs w:val="25"/>
          <w:shd w:val="clear" w:color="auto" w:fill="FFFFFF"/>
        </w:rPr>
        <w:t> </w:t>
      </w:r>
      <w:r w:rsidRPr="00E150A0">
        <w:rPr>
          <w:sz w:val="25"/>
          <w:szCs w:val="25"/>
          <w:shd w:val="clear" w:color="auto" w:fill="FFFFFF"/>
          <w:lang w:val="uk-UA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7 листопада 2022 року № 757/2022, затвердженим Законом України від 16 листопада 2022 року № 2738-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1 травня 2023 року № 254/2023, затвердженим Законом України від 2 травня 2023 року № 3057-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26 липня 2023 року № 451/2023, затвердженим Законом України від 27 липня 2023 року № 3275-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5 лютого 2024 року № 49/2024, затвердженим Законом</w:t>
      </w:r>
      <w:r w:rsidRPr="00E150A0">
        <w:rPr>
          <w:sz w:val="25"/>
          <w:szCs w:val="25"/>
          <w:shd w:val="clear" w:color="auto" w:fill="FFFFFF"/>
        </w:rPr>
        <w:t> </w:t>
      </w:r>
      <w:r w:rsidRPr="00E150A0">
        <w:rPr>
          <w:sz w:val="25"/>
          <w:szCs w:val="25"/>
          <w:shd w:val="clear" w:color="auto" w:fill="FFFFFF"/>
          <w:lang w:val="uk-UA"/>
        </w:rPr>
        <w:t xml:space="preserve">України </w:t>
      </w:r>
      <w:hyperlink r:id="rId10" w:anchor="n2" w:tgtFrame="_blank" w:history="1">
        <w:r w:rsidRPr="00E150A0">
          <w:rPr>
            <w:sz w:val="25"/>
            <w:szCs w:val="25"/>
            <w:shd w:val="clear" w:color="auto" w:fill="FFFFFF"/>
            <w:lang w:val="uk-UA"/>
          </w:rPr>
          <w:t>№ 3564-</w:t>
        </w:r>
        <w:r w:rsidRPr="00E150A0">
          <w:rPr>
            <w:sz w:val="25"/>
            <w:szCs w:val="25"/>
            <w:shd w:val="clear" w:color="auto" w:fill="FFFFFF"/>
          </w:rPr>
          <w:t>IX</w:t>
        </w:r>
        <w:r w:rsidRPr="00E150A0">
          <w:rPr>
            <w:sz w:val="25"/>
            <w:szCs w:val="25"/>
            <w:shd w:val="clear" w:color="auto" w:fill="FFFFFF"/>
            <w:lang w:val="uk-UA"/>
          </w:rPr>
          <w:t xml:space="preserve"> від </w:t>
        </w:r>
        <w:r w:rsidRPr="00E150A0">
          <w:rPr>
            <w:sz w:val="25"/>
            <w:szCs w:val="25"/>
            <w:shd w:val="clear" w:color="auto" w:fill="FFFFFF"/>
            <w:lang w:val="uk-UA"/>
          </w:rPr>
          <w:lastRenderedPageBreak/>
          <w:t>06.02.2024</w:t>
        </w:r>
      </w:hyperlink>
      <w:r w:rsidRPr="00E150A0">
        <w:rPr>
          <w:sz w:val="25"/>
          <w:szCs w:val="25"/>
          <w:shd w:val="clear" w:color="auto" w:fill="FFFFFF"/>
          <w:lang w:val="uk-UA"/>
        </w:rPr>
        <w:t xml:space="preserve">) ) (далі по тексту - Указ  № </w:t>
      </w:r>
      <w:r w:rsidRPr="00E150A0">
        <w:rPr>
          <w:sz w:val="25"/>
          <w:szCs w:val="25"/>
          <w:lang w:val="uk-UA"/>
        </w:rPr>
        <w:t>64/2022),</w:t>
      </w:r>
      <w:r w:rsidRPr="00E150A0">
        <w:rPr>
          <w:sz w:val="25"/>
          <w:szCs w:val="25"/>
          <w:shd w:val="clear" w:color="auto" w:fill="FFFFFF"/>
          <w:lang w:val="uk-UA"/>
        </w:rPr>
        <w:t xml:space="preserve"> воєнного стану, який продовжено до 11 серпня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E150A0">
        <w:rPr>
          <w:sz w:val="25"/>
          <w:szCs w:val="25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E150A0">
        <w:rPr>
          <w:sz w:val="25"/>
          <w:szCs w:val="25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Pr="00E150A0">
        <w:rPr>
          <w:sz w:val="25"/>
          <w:szCs w:val="25"/>
          <w:shd w:val="clear" w:color="auto" w:fill="FFFFFF"/>
        </w:rPr>
        <w:t> </w:t>
      </w:r>
      <w:r w:rsidRPr="00E150A0">
        <w:rPr>
          <w:sz w:val="25"/>
          <w:szCs w:val="25"/>
          <w:lang w:val="uk-UA"/>
        </w:rPr>
        <w:t xml:space="preserve"> Земельним кодексом України.</w:t>
      </w:r>
    </w:p>
    <w:p w:rsidR="00E03C6E" w:rsidRPr="00E150A0" w:rsidRDefault="00E03C6E" w:rsidP="00EE4DD3">
      <w:pPr>
        <w:ind w:firstLine="709"/>
        <w:jc w:val="both"/>
        <w:rPr>
          <w:color w:val="993300"/>
          <w:sz w:val="25"/>
          <w:szCs w:val="25"/>
        </w:rPr>
      </w:pPr>
      <w:r w:rsidRPr="00E150A0">
        <w:rPr>
          <w:sz w:val="25"/>
          <w:szCs w:val="25"/>
          <w:lang w:val="uk-UA"/>
        </w:rPr>
        <w:t xml:space="preserve">Необхідних </w:t>
      </w:r>
      <w:r w:rsidRPr="00E150A0">
        <w:rPr>
          <w:sz w:val="25"/>
          <w:szCs w:val="25"/>
        </w:rPr>
        <w:t>правовстановлюючих документів, які б підтверджували наявність підстав для безоплатної передачі земельної ділянки у</w:t>
      </w:r>
      <w:r w:rsidR="004A7CA7" w:rsidRPr="00E150A0">
        <w:rPr>
          <w:sz w:val="25"/>
          <w:szCs w:val="25"/>
        </w:rPr>
        <w:t xml:space="preserve"> приватну власність громадянину</w:t>
      </w:r>
      <w:r w:rsidRPr="00E150A0">
        <w:rPr>
          <w:sz w:val="25"/>
          <w:szCs w:val="25"/>
        </w:rPr>
        <w:t xml:space="preserve"> </w:t>
      </w:r>
      <w:r w:rsidRPr="00E150A0">
        <w:rPr>
          <w:sz w:val="25"/>
          <w:szCs w:val="25"/>
          <w:lang w:val="uk-UA"/>
        </w:rPr>
        <w:t>Карпущенку Ігорю Івановичу</w:t>
      </w:r>
      <w:r w:rsidRPr="00E150A0">
        <w:rPr>
          <w:sz w:val="25"/>
          <w:szCs w:val="25"/>
        </w:rPr>
        <w:t xml:space="preserve"> до </w:t>
      </w:r>
      <w:r w:rsidRPr="00E150A0">
        <w:rPr>
          <w:sz w:val="25"/>
          <w:szCs w:val="25"/>
          <w:lang w:val="uk-UA"/>
        </w:rPr>
        <w:t>к</w:t>
      </w:r>
      <w:r w:rsidRPr="00E150A0">
        <w:rPr>
          <w:sz w:val="25"/>
          <w:szCs w:val="25"/>
        </w:rPr>
        <w:t>лопотання не додано, що обмежує можливість надання йому Дозволу на розроблення документації</w:t>
      </w:r>
      <w:r w:rsidRPr="00E150A0">
        <w:rPr>
          <w:color w:val="993300"/>
          <w:sz w:val="25"/>
          <w:szCs w:val="25"/>
        </w:rPr>
        <w:t xml:space="preserve">. </w:t>
      </w:r>
    </w:p>
    <w:p w:rsidR="00E03C6E" w:rsidRPr="00E150A0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</w:rPr>
        <w:t xml:space="preserve">Особливості безоплатної передачі земельних ділянок </w:t>
      </w:r>
      <w:r w:rsidRPr="00E150A0">
        <w:rPr>
          <w:sz w:val="25"/>
          <w:szCs w:val="25"/>
          <w:shd w:val="clear" w:color="auto" w:fill="FFFFFF"/>
        </w:rPr>
        <w:t>комунальної власності у приватну власність</w:t>
      </w:r>
      <w:r w:rsidRPr="00E150A0">
        <w:rPr>
          <w:sz w:val="25"/>
          <w:szCs w:val="25"/>
          <w:shd w:val="clear" w:color="auto" w:fill="FFFFFF"/>
          <w:lang w:val="uk-UA"/>
        </w:rPr>
        <w:t>, під час дій воєнного стану</w:t>
      </w:r>
      <w:r w:rsidRPr="00E150A0">
        <w:rPr>
          <w:sz w:val="25"/>
          <w:szCs w:val="25"/>
          <w:shd w:val="clear" w:color="auto" w:fill="FFFFFF"/>
        </w:rPr>
        <w:t>,</w:t>
      </w:r>
      <w:r w:rsidRPr="00E150A0">
        <w:rPr>
          <w:sz w:val="25"/>
          <w:szCs w:val="25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Pr="00E150A0">
        <w:rPr>
          <w:sz w:val="25"/>
          <w:szCs w:val="25"/>
          <w:lang w:val="uk-UA"/>
        </w:rPr>
        <w:t>Карпущенку Ігорю Івановичу в наданні Дозволу на розроблення документації.</w:t>
      </w:r>
    </w:p>
    <w:p w:rsidR="00E03C6E" w:rsidRPr="00E150A0" w:rsidRDefault="00E03C6E" w:rsidP="00EE5FF2">
      <w:pPr>
        <w:ind w:firstLine="709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Керуючись Законом України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 21.05.1997 № 280/97-ВР «Про 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сцеве самоврядування в Україн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», Земельним кодексом України, Законами України від 17.02.2022 № 2073-</w:t>
      </w:r>
      <w:r w:rsidRPr="00E150A0">
        <w:rPr>
          <w:sz w:val="25"/>
          <w:szCs w:val="25"/>
        </w:rPr>
        <w:t>IX</w:t>
      </w:r>
      <w:r w:rsidRPr="00E150A0">
        <w:rPr>
          <w:sz w:val="25"/>
          <w:szCs w:val="25"/>
          <w:lang w:val="uk-UA"/>
        </w:rPr>
        <w:t xml:space="preserve"> «Про адміністративну процедуру»,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 07.07.2011 № 3613-</w:t>
      </w:r>
      <w:r w:rsidRPr="00E150A0">
        <w:rPr>
          <w:sz w:val="25"/>
          <w:szCs w:val="25"/>
          <w:lang w:val="en-US"/>
        </w:rPr>
        <w:t>V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 «Про Державний земельний кадастр»,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 22.05.2003 № 858-</w:t>
      </w:r>
      <w:r w:rsidRPr="00E150A0">
        <w:rPr>
          <w:sz w:val="25"/>
          <w:szCs w:val="25"/>
          <w:lang w:val="en-US"/>
        </w:rPr>
        <w:t>IV</w:t>
      </w:r>
      <w:r w:rsidRPr="00E150A0">
        <w:rPr>
          <w:sz w:val="25"/>
          <w:szCs w:val="25"/>
          <w:lang w:val="uk-UA"/>
        </w:rPr>
        <w:t xml:space="preserve"> «Про землеустр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й», від 19.10.2022 № 2698-</w:t>
      </w:r>
      <w:r w:rsidRPr="00E150A0">
        <w:rPr>
          <w:sz w:val="25"/>
          <w:szCs w:val="25"/>
          <w:lang w:val="en-US"/>
        </w:rPr>
        <w:t>IX</w:t>
      </w:r>
      <w:r w:rsidRPr="00E150A0">
        <w:rPr>
          <w:sz w:val="25"/>
          <w:szCs w:val="25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E150A0">
        <w:rPr>
          <w:sz w:val="25"/>
          <w:szCs w:val="25"/>
          <w:shd w:val="clear" w:color="auto" w:fill="FFFFFF"/>
          <w:lang w:val="uk-UA"/>
        </w:rPr>
        <w:t xml:space="preserve">Указ № </w:t>
      </w:r>
      <w:r w:rsidRPr="00E150A0">
        <w:rPr>
          <w:sz w:val="25"/>
          <w:szCs w:val="25"/>
          <w:lang w:val="uk-UA"/>
        </w:rPr>
        <w:t>64/2022</w:t>
      </w:r>
      <w:r w:rsidRPr="00E150A0">
        <w:rPr>
          <w:sz w:val="25"/>
          <w:szCs w:val="25"/>
          <w:shd w:val="clear" w:color="auto" w:fill="FFFFFF"/>
          <w:lang w:val="uk-UA"/>
        </w:rPr>
        <w:t xml:space="preserve"> та пропозиції </w:t>
      </w:r>
      <w:r w:rsidRPr="00E150A0">
        <w:rPr>
          <w:sz w:val="25"/>
          <w:szCs w:val="25"/>
          <w:lang w:val="uk-UA"/>
        </w:rPr>
        <w:t>пост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йно д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ючої ком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с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ї з розгляду питань, пов’язаних з регулюванням земельних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дносин при виконавчому ком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тет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 Червоноградської 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ської ради, Червоноградська 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ська рада </w:t>
      </w:r>
    </w:p>
    <w:p w:rsidR="00E03C6E" w:rsidRPr="00E150A0" w:rsidRDefault="00E03C6E" w:rsidP="00EE5FF2">
      <w:pPr>
        <w:ind w:firstLine="709"/>
        <w:jc w:val="both"/>
        <w:rPr>
          <w:sz w:val="25"/>
          <w:szCs w:val="25"/>
          <w:lang w:val="uk-UA"/>
        </w:rPr>
      </w:pPr>
    </w:p>
    <w:p w:rsidR="00E03C6E" w:rsidRPr="00E150A0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В И Р I Ш И Л А :</w:t>
      </w:r>
    </w:p>
    <w:p w:rsidR="00E03C6E" w:rsidRPr="00E150A0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</w:p>
    <w:p w:rsidR="00E03C6E" w:rsidRPr="00E150A0" w:rsidRDefault="00E03C6E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 xml:space="preserve">1. Відмовити громадянину Карпущенку Ігорю Івановичу 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E150A0">
          <w:rPr>
            <w:sz w:val="25"/>
            <w:szCs w:val="25"/>
            <w:lang w:val="uk-UA"/>
          </w:rPr>
          <w:t xml:space="preserve">0,1000 </w:t>
        </w:r>
        <w:r w:rsidRPr="00E150A0">
          <w:rPr>
            <w:rFonts w:ascii="Times New Roman CYR" w:hAnsi="Times New Roman CYR" w:cs="Times New Roman CYR"/>
            <w:sz w:val="25"/>
            <w:szCs w:val="25"/>
            <w:lang w:val="uk-UA"/>
          </w:rPr>
          <w:t>га</w:t>
        </w:r>
      </w:smartTag>
      <w:r w:rsidRPr="00E150A0">
        <w:rPr>
          <w:rFonts w:ascii="Times New Roman CYR" w:hAnsi="Times New Roman CYR" w:cs="Times New Roman CYR"/>
          <w:sz w:val="25"/>
          <w:szCs w:val="25"/>
          <w:lang w:val="uk-UA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E150A0">
        <w:rPr>
          <w:sz w:val="25"/>
          <w:szCs w:val="25"/>
          <w:shd w:val="clear" w:color="auto" w:fill="FFFFFF"/>
          <w:lang w:val="uk-UA"/>
        </w:rPr>
        <w:t>в с. Рудка, Червоноградського району, Львівської області, земельна ділянка позначена на детальному плані під №</w:t>
      </w:r>
      <w:r w:rsidR="00260AC8" w:rsidRPr="00E150A0">
        <w:rPr>
          <w:sz w:val="25"/>
          <w:szCs w:val="25"/>
          <w:shd w:val="clear" w:color="auto" w:fill="FFFFFF"/>
          <w:lang w:val="uk-UA"/>
        </w:rPr>
        <w:t xml:space="preserve"> </w:t>
      </w:r>
      <w:r w:rsidRPr="00E150A0">
        <w:rPr>
          <w:sz w:val="25"/>
          <w:szCs w:val="25"/>
          <w:shd w:val="clear" w:color="auto" w:fill="FFFFFF"/>
          <w:lang w:val="uk-UA"/>
        </w:rPr>
        <w:t>22 на вулиці проектованій 6.</w:t>
      </w:r>
    </w:p>
    <w:p w:rsidR="00E03C6E" w:rsidRPr="00E150A0" w:rsidRDefault="00E03C6E" w:rsidP="00125EF2">
      <w:pPr>
        <w:ind w:right="-1" w:firstLine="510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03C6E" w:rsidRPr="00E150A0" w:rsidRDefault="00E03C6E" w:rsidP="00C75435">
      <w:pPr>
        <w:ind w:right="-1" w:firstLine="510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3.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E03C6E" w:rsidRPr="00E150A0" w:rsidRDefault="00E03C6E" w:rsidP="00A87549">
      <w:pPr>
        <w:ind w:right="-1" w:firstLine="510"/>
        <w:jc w:val="both"/>
        <w:rPr>
          <w:sz w:val="25"/>
          <w:szCs w:val="25"/>
        </w:rPr>
      </w:pPr>
      <w:r w:rsidRPr="00E150A0">
        <w:rPr>
          <w:sz w:val="25"/>
          <w:szCs w:val="25"/>
          <w:lang w:val="uk-UA"/>
        </w:rPr>
        <w:t>4</w:t>
      </w:r>
      <w:r w:rsidRPr="00E150A0">
        <w:rPr>
          <w:sz w:val="25"/>
          <w:szCs w:val="25"/>
        </w:rPr>
        <w:t>.</w:t>
      </w:r>
      <w:r w:rsidRPr="00E150A0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E150A0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</w:rPr>
        <w:t>-</w:t>
      </w:r>
      <w:r w:rsidRPr="00E150A0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</w:rPr>
        <w:t>територiального устрою (</w:t>
      </w:r>
      <w:r w:rsidRPr="00E150A0">
        <w:rPr>
          <w:sz w:val="25"/>
          <w:szCs w:val="25"/>
          <w:lang w:val="uk-UA"/>
        </w:rPr>
        <w:t>Пилипчук П.П.</w:t>
      </w:r>
      <w:r w:rsidRPr="00E150A0">
        <w:rPr>
          <w:sz w:val="25"/>
          <w:szCs w:val="25"/>
        </w:rPr>
        <w:t>)</w:t>
      </w:r>
      <w:r w:rsidRPr="00E150A0">
        <w:rPr>
          <w:sz w:val="25"/>
          <w:szCs w:val="25"/>
          <w:lang w:val="uk-UA"/>
        </w:rPr>
        <w:t>.</w:t>
      </w:r>
    </w:p>
    <w:p w:rsidR="004A7CA7" w:rsidRDefault="004A7CA7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150A0" w:rsidRPr="00E150A0" w:rsidRDefault="00E150A0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03C6E" w:rsidRPr="00E150A0" w:rsidRDefault="00E03C6E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Мiський голова</w:t>
      </w:r>
      <w:r w:rsidRPr="00E150A0">
        <w:rPr>
          <w:sz w:val="25"/>
          <w:szCs w:val="25"/>
          <w:lang w:val="uk-UA"/>
        </w:rPr>
        <w:tab/>
        <w:t xml:space="preserve">           </w:t>
      </w:r>
      <w:r w:rsidR="009F64F0" w:rsidRPr="009F64F0">
        <w:rPr>
          <w:sz w:val="26"/>
          <w:szCs w:val="26"/>
          <w:lang w:val="uk-UA"/>
        </w:rPr>
        <w:t xml:space="preserve">      </w:t>
      </w:r>
      <w:r w:rsidR="009F64F0">
        <w:rPr>
          <w:sz w:val="26"/>
          <w:szCs w:val="26"/>
          <w:lang w:val="uk-UA"/>
        </w:rPr>
        <w:t xml:space="preserve">     </w:t>
      </w:r>
      <w:r w:rsidR="009F64F0" w:rsidRPr="009F64F0">
        <w:rPr>
          <w:i/>
          <w:sz w:val="26"/>
          <w:szCs w:val="26"/>
          <w:lang w:val="uk-UA"/>
        </w:rPr>
        <w:t>(підпис)</w:t>
      </w:r>
      <w:r w:rsidRPr="00E150A0">
        <w:rPr>
          <w:sz w:val="25"/>
          <w:szCs w:val="25"/>
          <w:lang w:val="uk-UA"/>
        </w:rPr>
        <w:t xml:space="preserve">    </w:t>
      </w:r>
      <w:r w:rsidRPr="00E150A0">
        <w:rPr>
          <w:sz w:val="25"/>
          <w:szCs w:val="25"/>
          <w:lang w:val="uk-UA"/>
        </w:rPr>
        <w:tab/>
      </w:r>
      <w:r w:rsidRPr="00E150A0">
        <w:rPr>
          <w:sz w:val="25"/>
          <w:szCs w:val="25"/>
          <w:lang w:val="uk-UA"/>
        </w:rPr>
        <w:tab/>
      </w:r>
      <w:r w:rsidRPr="00E150A0">
        <w:rPr>
          <w:sz w:val="25"/>
          <w:szCs w:val="25"/>
          <w:lang w:val="uk-UA"/>
        </w:rPr>
        <w:tab/>
        <w:t xml:space="preserve">  Андрій ЗАЛІВСЬКИЙ</w:t>
      </w:r>
    </w:p>
    <w:sectPr w:rsidR="00E03C6E" w:rsidRPr="00E150A0" w:rsidSect="00AF4DCD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2A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4F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DCD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64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EA50-FC09-42FD-902F-DE9039E8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</TotalTime>
  <Pages>2</Pages>
  <Words>3899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432</cp:revision>
  <cp:lastPrinted>2024-05-24T08:44:00Z</cp:lastPrinted>
  <dcterms:created xsi:type="dcterms:W3CDTF">2021-07-21T12:01:00Z</dcterms:created>
  <dcterms:modified xsi:type="dcterms:W3CDTF">2024-05-24T08:45:00Z</dcterms:modified>
</cp:coreProperties>
</file>